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lang w:val="es-ES_tradnl"/>
        </w:rPr>
        <w:id w:val="-2066323554"/>
        <w:docPartObj>
          <w:docPartGallery w:val="Cover Pages"/>
          <w:docPartUnique/>
        </w:docPartObj>
      </w:sdtPr>
      <w:sdtEndPr>
        <w:rPr>
          <w:rFonts w:ascii="Times New Roman" w:hAnsi="Times New Roman"/>
        </w:rPr>
      </w:sdtEndPr>
      <w:sdtContent>
        <w:p w14:paraId="388D4CE1" w14:textId="77777777" w:rsidR="00952C91" w:rsidRPr="003720AB" w:rsidRDefault="00952C91" w:rsidP="00952C91">
          <w:pPr>
            <w:jc w:val="center"/>
            <w:rPr>
              <w:rFonts w:asciiTheme="majorHAnsi" w:hAnsiTheme="majorHAnsi"/>
              <w:b/>
              <w:sz w:val="25"/>
              <w:szCs w:val="25"/>
              <w:lang w:val="es-ES_tradnl"/>
            </w:rPr>
          </w:pPr>
          <w:r w:rsidRPr="003720AB">
            <w:rPr>
              <w:rFonts w:asciiTheme="majorHAnsi" w:hAnsiTheme="majorHAnsi"/>
              <w:b/>
              <w:noProof/>
              <w:sz w:val="25"/>
              <w:szCs w:val="25"/>
              <w:lang w:val="en-GB" w:eastAsia="en-GB"/>
            </w:rPr>
            <w:drawing>
              <wp:anchor distT="0" distB="0" distL="114300" distR="114300" simplePos="0" relativeHeight="251658240" behindDoc="0" locked="0" layoutInCell="1" allowOverlap="1" wp14:anchorId="1778DDF9" wp14:editId="4F5F409C">
                <wp:simplePos x="0" y="0"/>
                <wp:positionH relativeFrom="margin">
                  <wp:posOffset>-171450</wp:posOffset>
                </wp:positionH>
                <wp:positionV relativeFrom="margin">
                  <wp:posOffset>-200025</wp:posOffset>
                </wp:positionV>
                <wp:extent cx="2219325" cy="955675"/>
                <wp:effectExtent l="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19325" cy="955675"/>
                        </a:xfrm>
                        <a:prstGeom prst="rect">
                          <a:avLst/>
                        </a:prstGeom>
                        <a:noFill/>
                        <a:ln>
                          <a:noFill/>
                        </a:ln>
                      </pic:spPr>
                    </pic:pic>
                  </a:graphicData>
                </a:graphic>
                <wp14:sizeRelV relativeFrom="margin">
                  <wp14:pctHeight>0</wp14:pctHeight>
                </wp14:sizeRelV>
              </wp:anchor>
            </w:drawing>
          </w:r>
          <w:r w:rsidR="004E6143" w:rsidRPr="003720AB">
            <w:rPr>
              <w:rFonts w:asciiTheme="majorHAnsi" w:hAnsiTheme="majorHAnsi"/>
              <w:b/>
              <w:sz w:val="25"/>
              <w:szCs w:val="25"/>
              <w:lang w:val="es-ES_tradnl"/>
            </w:rPr>
            <w:t>12ª Reunión de la Conferencia de las Partes en la Convención sobre los Humedales (Ramsar, Irán, 1971</w:t>
          </w:r>
          <w:r w:rsidRPr="003720AB">
            <w:rPr>
              <w:rFonts w:asciiTheme="majorHAnsi" w:hAnsiTheme="majorHAnsi"/>
              <w:b/>
              <w:sz w:val="25"/>
              <w:szCs w:val="25"/>
              <w:lang w:val="es-ES_tradnl"/>
            </w:rPr>
            <w:t>)</w:t>
          </w:r>
        </w:p>
        <w:p w14:paraId="1FCB2D81" w14:textId="77777777" w:rsidR="00952C91" w:rsidRPr="003720AB" w:rsidRDefault="00952C91" w:rsidP="00952C91">
          <w:pPr>
            <w:jc w:val="center"/>
            <w:rPr>
              <w:rFonts w:asciiTheme="majorHAnsi" w:hAnsiTheme="majorHAnsi"/>
              <w:sz w:val="25"/>
              <w:szCs w:val="25"/>
              <w:lang w:val="es-ES_tradnl"/>
            </w:rPr>
          </w:pPr>
        </w:p>
        <w:p w14:paraId="207E10C6" w14:textId="1F563960" w:rsidR="007167F6" w:rsidRDefault="00952C91" w:rsidP="007167F6">
          <w:pPr>
            <w:tabs>
              <w:tab w:val="left" w:pos="3828"/>
            </w:tabs>
            <w:jc w:val="center"/>
            <w:rPr>
              <w:rFonts w:asciiTheme="majorHAnsi" w:hAnsiTheme="majorHAnsi"/>
              <w:b/>
              <w:sz w:val="25"/>
              <w:szCs w:val="25"/>
              <w:lang w:val="es-ES_tradnl"/>
            </w:rPr>
          </w:pPr>
          <w:r w:rsidRPr="003720AB">
            <w:rPr>
              <w:rFonts w:asciiTheme="majorHAnsi" w:hAnsiTheme="majorHAnsi"/>
              <w:b/>
              <w:sz w:val="25"/>
              <w:szCs w:val="25"/>
              <w:lang w:val="es-ES_tradnl"/>
            </w:rPr>
            <w:t xml:space="preserve">Punta del Este, Uruguay, </w:t>
          </w:r>
          <w:r w:rsidR="006845F0" w:rsidRPr="003720AB">
            <w:rPr>
              <w:rFonts w:asciiTheme="majorHAnsi" w:hAnsiTheme="majorHAnsi"/>
              <w:b/>
              <w:sz w:val="25"/>
              <w:szCs w:val="25"/>
              <w:lang w:val="es-ES_tradnl"/>
            </w:rPr>
            <w:t>1 a</w:t>
          </w:r>
          <w:r w:rsidR="004E6143" w:rsidRPr="003720AB">
            <w:rPr>
              <w:rFonts w:asciiTheme="majorHAnsi" w:hAnsiTheme="majorHAnsi"/>
              <w:b/>
              <w:sz w:val="25"/>
              <w:szCs w:val="25"/>
              <w:lang w:val="es-ES_tradnl"/>
            </w:rPr>
            <w:t xml:space="preserve"> 9 de junio de</w:t>
          </w:r>
          <w:r w:rsidR="004E6143" w:rsidRPr="003720AB">
            <w:rPr>
              <w:rFonts w:asciiTheme="minorHAnsi" w:hAnsiTheme="minorHAnsi"/>
              <w:b/>
              <w:sz w:val="25"/>
              <w:szCs w:val="25"/>
              <w:lang w:val="es-ES_tradnl"/>
            </w:rPr>
            <w:t xml:space="preserve"> </w:t>
          </w:r>
          <w:r w:rsidRPr="003720AB">
            <w:rPr>
              <w:rFonts w:asciiTheme="majorHAnsi" w:hAnsiTheme="majorHAnsi"/>
              <w:b/>
              <w:sz w:val="25"/>
              <w:szCs w:val="25"/>
              <w:lang w:val="es-ES_tradnl"/>
            </w:rPr>
            <w:t>2015</w:t>
          </w:r>
        </w:p>
        <w:p w14:paraId="49E3C941" w14:textId="77777777" w:rsidR="007167F6" w:rsidRPr="007167F6" w:rsidRDefault="007167F6" w:rsidP="007167F6">
          <w:pPr>
            <w:tabs>
              <w:tab w:val="left" w:pos="3828"/>
            </w:tabs>
            <w:rPr>
              <w:rFonts w:asciiTheme="majorHAnsi" w:hAnsiTheme="majorHAnsi"/>
              <w:b/>
              <w:sz w:val="28"/>
              <w:szCs w:val="28"/>
              <w:lang w:val="es-ES_tradnl"/>
            </w:rPr>
          </w:pPr>
        </w:p>
        <w:p w14:paraId="2E706F4A" w14:textId="77777777" w:rsidR="00952C91" w:rsidRPr="007167F6" w:rsidRDefault="00952C91" w:rsidP="007167F6">
          <w:pPr>
            <w:rPr>
              <w:rFonts w:asciiTheme="majorHAnsi" w:hAnsiTheme="majorHAnsi"/>
              <w:sz w:val="28"/>
              <w:szCs w:val="28"/>
              <w:lang w:val="es-ES_tradnl"/>
            </w:rPr>
          </w:pPr>
        </w:p>
        <w:p w14:paraId="075E68C9" w14:textId="0F50BFD9" w:rsidR="0019146F" w:rsidRPr="003720AB" w:rsidRDefault="004E6143" w:rsidP="00952C91">
          <w:pPr>
            <w:ind w:right="17"/>
            <w:jc w:val="center"/>
            <w:rPr>
              <w:rFonts w:asciiTheme="majorHAnsi" w:hAnsiTheme="majorHAnsi"/>
              <w:b/>
              <w:bCs/>
              <w:sz w:val="28"/>
              <w:szCs w:val="28"/>
              <w:lang w:val="es-ES_tradnl" w:eastAsia="el-GR"/>
            </w:rPr>
          </w:pPr>
          <w:r w:rsidRPr="003720AB">
            <w:rPr>
              <w:rFonts w:asciiTheme="majorHAnsi" w:hAnsiTheme="majorHAnsi"/>
              <w:b/>
              <w:bCs/>
              <w:sz w:val="28"/>
              <w:szCs w:val="28"/>
              <w:lang w:val="es-ES_tradnl" w:eastAsia="el-GR"/>
            </w:rPr>
            <w:t>Resolución</w:t>
          </w:r>
          <w:r w:rsidRPr="003720AB">
            <w:rPr>
              <w:rFonts w:asciiTheme="minorHAnsi" w:hAnsiTheme="minorHAnsi"/>
              <w:b/>
              <w:bCs/>
              <w:sz w:val="28"/>
              <w:szCs w:val="28"/>
              <w:lang w:val="es-ES_tradnl"/>
            </w:rPr>
            <w:t xml:space="preserve"> </w:t>
          </w:r>
          <w:r w:rsidR="00952C91" w:rsidRPr="003720AB">
            <w:rPr>
              <w:rFonts w:asciiTheme="majorHAnsi" w:hAnsiTheme="majorHAnsi"/>
              <w:b/>
              <w:bCs/>
              <w:sz w:val="28"/>
              <w:szCs w:val="28"/>
              <w:lang w:val="es-ES_tradnl" w:eastAsia="el-GR"/>
            </w:rPr>
            <w:t>XII.15</w:t>
          </w:r>
        </w:p>
        <w:p w14:paraId="4BE68956" w14:textId="77777777" w:rsidR="0019146F" w:rsidRPr="003720AB" w:rsidRDefault="0019146F" w:rsidP="00952C91">
          <w:pPr>
            <w:ind w:right="17"/>
            <w:jc w:val="center"/>
            <w:rPr>
              <w:rFonts w:asciiTheme="majorHAnsi" w:hAnsiTheme="majorHAnsi"/>
              <w:b/>
              <w:bCs/>
              <w:sz w:val="28"/>
              <w:szCs w:val="28"/>
              <w:lang w:val="es-ES_tradnl" w:eastAsia="el-GR"/>
            </w:rPr>
          </w:pPr>
        </w:p>
        <w:p w14:paraId="662F896C" w14:textId="404205BA" w:rsidR="004E6143" w:rsidRPr="003720AB" w:rsidRDefault="004E6143" w:rsidP="004E6143">
          <w:pPr>
            <w:pStyle w:val="Default"/>
            <w:jc w:val="center"/>
            <w:rPr>
              <w:rFonts w:ascii="Calibri" w:hAnsi="Calibri" w:cstheme="minorHAnsi"/>
              <w:b/>
              <w:bCs/>
              <w:sz w:val="28"/>
              <w:szCs w:val="28"/>
              <w:lang w:val="es-ES_tradnl"/>
            </w:rPr>
          </w:pPr>
          <w:r w:rsidRPr="003720AB">
            <w:rPr>
              <w:rFonts w:ascii="Calibri" w:hAnsi="Calibri" w:cstheme="minorHAnsi"/>
              <w:b/>
              <w:bCs/>
              <w:sz w:val="28"/>
              <w:szCs w:val="28"/>
              <w:lang w:val="es-ES_tradnl"/>
            </w:rPr>
            <w:t xml:space="preserve">Evaluación </w:t>
          </w:r>
          <w:r w:rsidR="006845F0" w:rsidRPr="003720AB">
            <w:rPr>
              <w:rFonts w:ascii="Calibri" w:hAnsi="Calibri" w:cstheme="minorHAnsi"/>
              <w:b/>
              <w:bCs/>
              <w:sz w:val="28"/>
              <w:szCs w:val="28"/>
              <w:lang w:val="es-ES_tradnl"/>
            </w:rPr>
            <w:t xml:space="preserve">de </w:t>
          </w:r>
          <w:r w:rsidR="006845F0" w:rsidRPr="003720AB">
            <w:rPr>
              <w:rFonts w:ascii="Calibri" w:hAnsi="Calibri" w:cstheme="minorHAnsi"/>
              <w:b/>
              <w:bCs/>
              <w:color w:val="auto"/>
              <w:sz w:val="28"/>
              <w:szCs w:val="28"/>
              <w:lang w:val="es-ES_tradnl"/>
            </w:rPr>
            <w:t xml:space="preserve">la </w:t>
          </w:r>
          <w:r w:rsidR="00EC2AE9" w:rsidRPr="003720AB">
            <w:rPr>
              <w:rFonts w:ascii="Calibri" w:hAnsi="Calibri" w:cstheme="minorHAnsi"/>
              <w:b/>
              <w:bCs/>
              <w:color w:val="auto"/>
              <w:sz w:val="28"/>
              <w:szCs w:val="28"/>
              <w:lang w:val="es-ES_tradnl"/>
            </w:rPr>
            <w:t>efectividad del</w:t>
          </w:r>
          <w:r w:rsidRPr="003720AB">
            <w:rPr>
              <w:rFonts w:ascii="Calibri" w:hAnsi="Calibri" w:cstheme="minorHAnsi"/>
              <w:b/>
              <w:bCs/>
              <w:color w:val="auto"/>
              <w:sz w:val="28"/>
              <w:szCs w:val="28"/>
              <w:lang w:val="es-ES_tradnl"/>
            </w:rPr>
            <w:t xml:space="preserve"> manejo y la conservación de los</w:t>
          </w:r>
          <w:r w:rsidRPr="003720AB">
            <w:rPr>
              <w:rFonts w:ascii="Calibri" w:hAnsi="Calibri" w:cstheme="minorHAnsi"/>
              <w:b/>
              <w:bCs/>
              <w:sz w:val="28"/>
              <w:szCs w:val="28"/>
              <w:lang w:val="es-ES_tradnl"/>
            </w:rPr>
            <w:t xml:space="preserve"> sitios Ramsar</w:t>
          </w:r>
        </w:p>
        <w:sdt>
          <w:sdtPr>
            <w:rPr>
              <w:rFonts w:asciiTheme="majorHAnsi" w:hAnsiTheme="majorHAnsi"/>
              <w:lang w:val="es-ES_tradnl"/>
            </w:rPr>
            <w:id w:val="-618301478"/>
            <w:docPartObj>
              <w:docPartGallery w:val="Cover Pages"/>
              <w:docPartUnique/>
            </w:docPartObj>
          </w:sdtPr>
          <w:sdtEndPr>
            <w:rPr>
              <w:rFonts w:cstheme="minorHAnsi"/>
              <w:b/>
              <w:bCs/>
            </w:rPr>
          </w:sdtEndPr>
          <w:sdtContent>
            <w:bookmarkStart w:id="0" w:name="_GoBack" w:displacedByCustomXml="prev"/>
            <w:bookmarkEnd w:id="0" w:displacedByCustomXml="prev"/>
            <w:p w14:paraId="6940E1E1" w14:textId="77777777" w:rsidR="004E6143" w:rsidRPr="00704047" w:rsidRDefault="004E6143" w:rsidP="006845F0">
              <w:pPr>
                <w:jc w:val="center"/>
                <w:rPr>
                  <w:rFonts w:ascii="Calibri" w:hAnsi="Calibri" w:cstheme="minorHAnsi"/>
                  <w:b/>
                  <w:sz w:val="28"/>
                  <w:szCs w:val="28"/>
                  <w:lang w:val="es-ES_tradnl"/>
                </w:rPr>
              </w:pPr>
            </w:p>
            <w:p w14:paraId="79266700" w14:textId="77777777"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AGRADECIENDO al Gobierno de Tailandia, la República de Corea, la Provincia de Gyeongnam (República de Corea) y al Centro Regional Ramsar para Asia Oriental su generoso patrocinio y la organización de un taller en Bangkok en junio de 2014, que sentó las bases para el texto de la presente Resolución;</w:t>
              </w:r>
            </w:p>
            <w:p w14:paraId="514A6B47" w14:textId="77777777" w:rsidR="004E6143" w:rsidRPr="003720AB" w:rsidRDefault="004E6143" w:rsidP="004E6143">
              <w:pPr>
                <w:ind w:left="426" w:hanging="426"/>
                <w:rPr>
                  <w:rFonts w:ascii="Calibri" w:hAnsi="Calibri"/>
                  <w:sz w:val="22"/>
                  <w:szCs w:val="22"/>
                  <w:lang w:val="es-ES_tradnl"/>
                </w:rPr>
              </w:pPr>
            </w:p>
            <w:p w14:paraId="2F025B6F" w14:textId="1C3A3A42"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RECORDANDO el </w:t>
              </w:r>
              <w:r w:rsidRPr="003720AB">
                <w:rPr>
                  <w:rFonts w:ascii="Calibri" w:hAnsi="Calibri"/>
                  <w:iCs/>
                  <w:szCs w:val="22"/>
                  <w:lang w:val="es-ES_tradnl"/>
                </w:rPr>
                <w:t>Artículo 3.1 de la Convención, que estipula que “las Partes Contratantes deberán elaborar y aplicar su planificación de forma que favorezca la conservación de los h</w:t>
              </w:r>
              <w:r w:rsidR="006845F0" w:rsidRPr="003720AB">
                <w:rPr>
                  <w:rFonts w:ascii="Calibri" w:hAnsi="Calibri"/>
                  <w:iCs/>
                  <w:szCs w:val="22"/>
                  <w:lang w:val="es-ES_tradnl"/>
                </w:rPr>
                <w:t xml:space="preserve">umedales incluidos en la Lista” </w:t>
              </w:r>
              <w:r w:rsidRPr="003720AB">
                <w:rPr>
                  <w:rFonts w:ascii="Calibri" w:hAnsi="Calibri"/>
                  <w:iCs/>
                  <w:szCs w:val="22"/>
                  <w:lang w:val="es-ES_tradnl"/>
                </w:rPr>
                <w:t>de Humedal</w:t>
              </w:r>
              <w:r w:rsidR="006845F0" w:rsidRPr="003720AB">
                <w:rPr>
                  <w:rFonts w:ascii="Calibri" w:hAnsi="Calibri"/>
                  <w:iCs/>
                  <w:szCs w:val="22"/>
                  <w:lang w:val="es-ES_tradnl"/>
                </w:rPr>
                <w:t>es de Importancia Internacional</w:t>
              </w:r>
              <w:r w:rsidRPr="003720AB">
                <w:rPr>
                  <w:rFonts w:ascii="Calibri" w:hAnsi="Calibri"/>
                  <w:iCs/>
                  <w:szCs w:val="22"/>
                  <w:lang w:val="es-ES_tradnl"/>
                </w:rPr>
                <w:t>”;</w:t>
              </w:r>
            </w:p>
            <w:p w14:paraId="087A8699" w14:textId="77777777" w:rsidR="004E6143" w:rsidRPr="003720AB" w:rsidRDefault="004E6143" w:rsidP="004E6143">
              <w:pPr>
                <w:ind w:left="426" w:hanging="426"/>
                <w:rPr>
                  <w:rFonts w:ascii="Calibri" w:hAnsi="Calibri"/>
                  <w:sz w:val="22"/>
                  <w:szCs w:val="22"/>
                  <w:lang w:val="es-ES_tradnl"/>
                </w:rPr>
              </w:pPr>
            </w:p>
            <w:p w14:paraId="5F8A43D1" w14:textId="75615784"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RECORDANDO que la designación de humedales para ser incluidos en la Lista de Humedales de Importancia Internacional (sitios Ramsar) es uno de los distintos componentes de un compromiso internacional a largo plazo con su conservación y uso racional, </w:t>
              </w:r>
              <w:r w:rsidR="006845F0" w:rsidRPr="003720AB">
                <w:rPr>
                  <w:rFonts w:ascii="Calibri" w:hAnsi="Calibri"/>
                  <w:szCs w:val="22"/>
                  <w:lang w:val="es-ES_tradnl"/>
                </w:rPr>
                <w:t xml:space="preserve">a través del mantenimiento de </w:t>
              </w:r>
              <w:r w:rsidRPr="003720AB">
                <w:rPr>
                  <w:rFonts w:ascii="Calibri" w:hAnsi="Calibri"/>
                  <w:szCs w:val="22"/>
                  <w:lang w:val="es-ES_tradnl"/>
                </w:rPr>
                <w:t xml:space="preserve">sus características ecológicas así como </w:t>
              </w:r>
              <w:r w:rsidR="006845F0" w:rsidRPr="003720AB">
                <w:rPr>
                  <w:rFonts w:ascii="Calibri" w:hAnsi="Calibri"/>
                  <w:szCs w:val="22"/>
                  <w:lang w:val="es-ES_tradnl"/>
                </w:rPr>
                <w:t xml:space="preserve">de </w:t>
              </w:r>
              <w:r w:rsidRPr="003720AB">
                <w:rPr>
                  <w:rFonts w:ascii="Calibri" w:hAnsi="Calibri"/>
                  <w:szCs w:val="22"/>
                  <w:lang w:val="es-ES_tradnl"/>
                </w:rPr>
                <w:t>los servicios de los ecosistemas y los beneficios que proporcionan;</w:t>
              </w:r>
            </w:p>
            <w:p w14:paraId="7C08A969" w14:textId="77777777" w:rsidR="006845F0" w:rsidRPr="003720AB" w:rsidRDefault="006845F0" w:rsidP="006845F0">
              <w:pPr>
                <w:rPr>
                  <w:rFonts w:ascii="Calibri" w:hAnsi="Calibri"/>
                  <w:szCs w:val="22"/>
                  <w:lang w:val="es-ES_tradnl"/>
                </w:rPr>
              </w:pPr>
            </w:p>
            <w:p w14:paraId="32674D5A" w14:textId="5ED72B59" w:rsidR="006845F0" w:rsidRPr="003720AB" w:rsidRDefault="006845F0"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RECONOCIENDO el importante papel que desempeñan los pueblos indígenas y las comunidades locales</w:t>
              </w:r>
              <w:r w:rsidR="00EC2AE9" w:rsidRPr="003720AB">
                <w:rPr>
                  <w:rFonts w:ascii="Calibri" w:hAnsi="Calibri"/>
                  <w:szCs w:val="22"/>
                  <w:lang w:val="es-ES_tradnl"/>
                </w:rPr>
                <w:t>,</w:t>
              </w:r>
              <w:r w:rsidRPr="003720AB">
                <w:rPr>
                  <w:rFonts w:ascii="Calibri" w:hAnsi="Calibri"/>
                  <w:szCs w:val="22"/>
                  <w:lang w:val="es-ES_tradnl"/>
                </w:rPr>
                <w:t xml:space="preserve"> sujetos a las respectivas leyes nacionales de las Partes Contratantes</w:t>
              </w:r>
              <w:r w:rsidR="00EC2AE9" w:rsidRPr="003720AB">
                <w:rPr>
                  <w:rFonts w:ascii="Calibri" w:hAnsi="Calibri"/>
                  <w:szCs w:val="22"/>
                  <w:lang w:val="es-ES_tradnl"/>
                </w:rPr>
                <w:t>,</w:t>
              </w:r>
              <w:r w:rsidRPr="003720AB">
                <w:rPr>
                  <w:rFonts w:ascii="Calibri" w:hAnsi="Calibri"/>
                  <w:szCs w:val="22"/>
                  <w:lang w:val="es-ES_tradnl"/>
                </w:rPr>
                <w:t xml:space="preserve"> en el manejo y el uso racional de los humedales y los </w:t>
              </w:r>
              <w:r w:rsidRPr="003720AB">
                <w:rPr>
                  <w:rFonts w:ascii="Calibri" w:hAnsi="Calibri"/>
                  <w:i/>
                  <w:szCs w:val="22"/>
                  <w:lang w:val="es-ES_tradnl"/>
                </w:rPr>
                <w:t>Lineamientos para establecer y fortalecer la participación de las comunidades locales y de los pueblos indígenas en el manejo de los humedales</w:t>
              </w:r>
              <w:r w:rsidRPr="003720AB">
                <w:rPr>
                  <w:rFonts w:ascii="Calibri" w:hAnsi="Calibri"/>
                  <w:szCs w:val="22"/>
                  <w:lang w:val="es-ES_tradnl"/>
                </w:rPr>
                <w:t xml:space="preserve"> (Resolución VII.8, Anexo);</w:t>
              </w:r>
            </w:p>
            <w:p w14:paraId="56589785" w14:textId="77777777" w:rsidR="004E6143" w:rsidRPr="003720AB" w:rsidRDefault="004E6143" w:rsidP="004E6143">
              <w:pPr>
                <w:ind w:left="426" w:hanging="426"/>
                <w:rPr>
                  <w:rFonts w:ascii="Calibri" w:hAnsi="Calibri"/>
                  <w:sz w:val="22"/>
                  <w:szCs w:val="22"/>
                  <w:lang w:val="es-ES_tradnl"/>
                </w:rPr>
              </w:pPr>
            </w:p>
            <w:p w14:paraId="1FB9A70E" w14:textId="45A1A2FB"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RECORDANDO</w:t>
              </w:r>
              <w:r w:rsidRPr="003720AB">
                <w:rPr>
                  <w:rFonts w:ascii="Calibri" w:hAnsi="Calibri"/>
                  <w:szCs w:val="22"/>
                  <w:lang w:val="es-ES_tradnl"/>
                </w:rPr>
                <w:t xml:space="preserve"> que en la Resolución 5.7, </w:t>
              </w:r>
              <w:r w:rsidRPr="003720AB">
                <w:rPr>
                  <w:rFonts w:ascii="Calibri" w:hAnsi="Calibri" w:cstheme="majorBidi"/>
                  <w:i/>
                  <w:szCs w:val="22"/>
                  <w:lang w:val="es-ES_tradnl"/>
                </w:rPr>
                <w:t>La planificación para el manejo de los sitios Ramsar y otros humedales</w:t>
              </w:r>
              <w:r w:rsidRPr="003720AB">
                <w:rPr>
                  <w:rFonts w:ascii="Calibri" w:hAnsi="Calibri" w:cstheme="majorBidi"/>
                  <w:szCs w:val="22"/>
                  <w:lang w:val="es-ES_tradnl"/>
                </w:rPr>
                <w:t>,</w:t>
              </w:r>
              <w:r w:rsidRPr="003720AB">
                <w:rPr>
                  <w:rFonts w:ascii="Calibri" w:hAnsi="Calibri"/>
                  <w:szCs w:val="22"/>
                  <w:lang w:val="es-ES_tradnl"/>
                </w:rPr>
                <w:t xml:space="preserve"> se solicitó a las Partes Contratantes que establecieran las estructuras jurídicas y administrativas adecuadas para la aplicación de </w:t>
              </w:r>
              <w:r w:rsidR="006845F0" w:rsidRPr="003720AB">
                <w:rPr>
                  <w:rFonts w:ascii="Calibri" w:hAnsi="Calibri"/>
                  <w:szCs w:val="22"/>
                  <w:lang w:val="es-ES_tradnl"/>
                </w:rPr>
                <w:t xml:space="preserve">la planificación del manejo </w:t>
              </w:r>
              <w:r w:rsidRPr="003720AB">
                <w:rPr>
                  <w:rFonts w:ascii="Calibri" w:hAnsi="Calibri"/>
                  <w:szCs w:val="22"/>
                  <w:lang w:val="es-ES_tradnl"/>
                </w:rPr>
                <w:t>y que destinaran fondos a ese fin y a la capacitación del personal necesario;</w:t>
              </w:r>
            </w:p>
            <w:p w14:paraId="304A807B" w14:textId="77777777" w:rsidR="004E6143" w:rsidRPr="003720AB" w:rsidRDefault="004E6143" w:rsidP="004E6143">
              <w:pPr>
                <w:ind w:left="426" w:hanging="426"/>
                <w:rPr>
                  <w:rFonts w:ascii="Calibri" w:hAnsi="Calibri"/>
                  <w:sz w:val="22"/>
                  <w:szCs w:val="22"/>
                  <w:lang w:val="es-ES_tradnl"/>
                </w:rPr>
              </w:pPr>
            </w:p>
            <w:p w14:paraId="352FB198" w14:textId="78B8E7B5"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 xml:space="preserve">RECONOCIENDO las orientaciones detalladas en la Resolución </w:t>
              </w:r>
              <w:r w:rsidRPr="003720AB">
                <w:rPr>
                  <w:rFonts w:ascii="Calibri" w:hAnsi="Calibri" w:cstheme="majorBidi"/>
                  <w:szCs w:val="22"/>
                  <w:lang w:val="es-ES_tradnl"/>
                </w:rPr>
                <w:t xml:space="preserve">VIII.14, </w:t>
              </w:r>
              <w:r w:rsidRPr="003720AB">
                <w:rPr>
                  <w:rFonts w:ascii="Calibri" w:hAnsi="Calibri" w:cstheme="majorBidi"/>
                  <w:i/>
                  <w:szCs w:val="22"/>
                  <w:lang w:val="es-ES_tradnl"/>
                </w:rPr>
                <w:t>Nuevos lineamientos para la planificación del manejo de los sitios Ramsar y otros humedales</w:t>
              </w:r>
              <w:r w:rsidRPr="003720AB">
                <w:rPr>
                  <w:rFonts w:ascii="Calibri" w:hAnsi="Calibri" w:cstheme="majorBidi"/>
                  <w:szCs w:val="22"/>
                  <w:lang w:val="es-ES_tradnl"/>
                </w:rPr>
                <w:t xml:space="preserve">, en la que se solicitó la elaboración de planes de manejo </w:t>
              </w:r>
              <w:r w:rsidR="006845F0" w:rsidRPr="003720AB">
                <w:rPr>
                  <w:rFonts w:ascii="Calibri" w:hAnsi="Calibri" w:cstheme="majorBidi"/>
                  <w:szCs w:val="22"/>
                  <w:lang w:val="es-ES_tradnl"/>
                </w:rPr>
                <w:t xml:space="preserve">o procesos de planificación del manejo </w:t>
              </w:r>
              <w:r w:rsidRPr="003720AB">
                <w:rPr>
                  <w:rFonts w:ascii="Calibri" w:hAnsi="Calibri" w:cstheme="majorBidi"/>
                  <w:szCs w:val="22"/>
                  <w:lang w:val="es-ES_tradnl"/>
                </w:rPr>
                <w:t>con objetivos claros que hicieran uso de indicadores sencillos y cuantificables para cada sitio Ramsar, y también se destacó la importancia del manejo adaptable, que comprendiera tanto la planificación como la evaluación, para obtener resultados de manejo efectivo</w:t>
              </w:r>
              <w:r w:rsidRPr="003720AB">
                <w:rPr>
                  <w:rFonts w:ascii="Calibri" w:hAnsi="Calibri"/>
                  <w:szCs w:val="22"/>
                  <w:lang w:val="es-ES_tradnl"/>
                </w:rPr>
                <w:t>;</w:t>
              </w:r>
            </w:p>
            <w:p w14:paraId="357107C5" w14:textId="77777777" w:rsidR="006845F0" w:rsidRPr="003720AB" w:rsidRDefault="006845F0" w:rsidP="006845F0">
              <w:pPr>
                <w:rPr>
                  <w:rFonts w:ascii="Calibri" w:hAnsi="Calibri"/>
                  <w:szCs w:val="22"/>
                  <w:lang w:val="es-ES_tradnl"/>
                </w:rPr>
              </w:pPr>
            </w:p>
            <w:p w14:paraId="142B76D0" w14:textId="58170C7A" w:rsidR="006845F0" w:rsidRPr="003720AB" w:rsidRDefault="006845F0"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RECORDANDO la publicación por el Grupo de Examen Científico y Técnico (GECT), el WWF y la UICN en 2008 de </w:t>
              </w:r>
              <w:r w:rsidRPr="003720AB">
                <w:rPr>
                  <w:rFonts w:asciiTheme="majorHAnsi" w:hAnsiTheme="majorHAnsi"/>
                  <w:i/>
                  <w:iCs/>
                  <w:szCs w:val="22"/>
                  <w:lang w:val="es-ES_tradnl"/>
                </w:rPr>
                <w:t xml:space="preserve">Wetland Management Planning – a guide for site managers </w:t>
              </w:r>
              <w:r w:rsidRPr="003720AB">
                <w:rPr>
                  <w:rFonts w:asciiTheme="majorHAnsi" w:hAnsiTheme="majorHAnsi"/>
                  <w:iCs/>
                  <w:szCs w:val="22"/>
                  <w:lang w:val="es-ES_tradnl"/>
                </w:rPr>
                <w:t xml:space="preserve">(Planificación del manejo de humedales: guía para los </w:t>
              </w:r>
              <w:r w:rsidR="00A541D5" w:rsidRPr="003720AB">
                <w:rPr>
                  <w:rFonts w:asciiTheme="majorHAnsi" w:hAnsiTheme="majorHAnsi"/>
                  <w:iCs/>
                  <w:szCs w:val="22"/>
                  <w:lang w:val="es-ES_tradnl"/>
                </w:rPr>
                <w:t xml:space="preserve">responsables del </w:t>
              </w:r>
              <w:r w:rsidR="00956274" w:rsidRPr="003720AB">
                <w:rPr>
                  <w:rFonts w:asciiTheme="majorHAnsi" w:hAnsiTheme="majorHAnsi"/>
                  <w:iCs/>
                  <w:szCs w:val="22"/>
                  <w:lang w:val="es-ES_tradnl"/>
                </w:rPr>
                <w:t>manejo</w:t>
              </w:r>
              <w:r w:rsidRPr="003720AB">
                <w:rPr>
                  <w:rFonts w:asciiTheme="majorHAnsi" w:hAnsiTheme="majorHAnsi"/>
                  <w:iCs/>
                  <w:szCs w:val="22"/>
                  <w:lang w:val="es-ES_tradnl"/>
                </w:rPr>
                <w:t xml:space="preserve"> de sitios), una guía práctica de la planificación del manejo de Ramsar basada en la Resolución VIII.14</w:t>
              </w:r>
              <w:r w:rsidRPr="003720AB">
                <w:rPr>
                  <w:rStyle w:val="FootnoteReference"/>
                  <w:rFonts w:asciiTheme="majorHAnsi" w:hAnsiTheme="majorHAnsi"/>
                  <w:iCs/>
                  <w:szCs w:val="22"/>
                  <w:lang w:val="es-ES_tradnl"/>
                </w:rPr>
                <w:footnoteReference w:id="1"/>
              </w:r>
              <w:r w:rsidRPr="003720AB">
                <w:rPr>
                  <w:rFonts w:asciiTheme="majorHAnsi" w:hAnsiTheme="majorHAnsi"/>
                  <w:iCs/>
                  <w:szCs w:val="22"/>
                  <w:lang w:val="es-ES_tradnl"/>
                </w:rPr>
                <w:t>;</w:t>
              </w:r>
            </w:p>
            <w:p w14:paraId="01BCF5EE" w14:textId="77777777" w:rsidR="004E6143" w:rsidRPr="003720AB" w:rsidRDefault="004E6143" w:rsidP="004E6143">
              <w:pPr>
                <w:ind w:left="426" w:hanging="426"/>
                <w:rPr>
                  <w:rFonts w:ascii="Calibri" w:hAnsi="Calibri"/>
                  <w:sz w:val="22"/>
                  <w:szCs w:val="22"/>
                  <w:lang w:val="es-ES_tradnl"/>
                </w:rPr>
              </w:pPr>
            </w:p>
            <w:p w14:paraId="4933598B" w14:textId="77777777"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RECORDANDO que la Estrategia 2.5 del Plan Estratégico de Ramsar para 2009-2015 (Resolución X.1) instaba a las Partes Contratantes a “examinar todos los sitios Ramsar existentes para determinar la eficacia de los acuerdos sobre manejo, de conformidad con lo dispuesto en el </w:t>
              </w:r>
              <w:r w:rsidRPr="003720AB">
                <w:rPr>
                  <w:rFonts w:ascii="Calibri" w:hAnsi="Calibri"/>
                  <w:i/>
                  <w:szCs w:val="22"/>
                  <w:lang w:val="es-ES_tradnl"/>
                </w:rPr>
                <w:t>Marco estratégico y lineamientos para el desarrollo futuro de la Lista de Humedales de Importancia Internacional</w:t>
              </w:r>
              <w:r w:rsidRPr="003720AB">
                <w:rPr>
                  <w:rFonts w:ascii="Calibri" w:hAnsi="Calibri"/>
                  <w:szCs w:val="22"/>
                  <w:lang w:val="es-ES_tradnl"/>
                </w:rPr>
                <w:t>”;</w:t>
              </w:r>
            </w:p>
            <w:p w14:paraId="51FEF82C" w14:textId="77777777" w:rsidR="004E6143" w:rsidRPr="003720AB" w:rsidRDefault="004E6143" w:rsidP="004E6143">
              <w:pPr>
                <w:rPr>
                  <w:rFonts w:ascii="Calibri" w:hAnsi="Calibri"/>
                  <w:iCs/>
                  <w:szCs w:val="22"/>
                  <w:lang w:val="es-ES_tradnl"/>
                </w:rPr>
              </w:pPr>
            </w:p>
            <w:p w14:paraId="3D839630" w14:textId="3187122B" w:rsidR="004E6143" w:rsidRPr="003720AB" w:rsidRDefault="000F3D07" w:rsidP="004E6143">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OBSERVANDO</w:t>
              </w:r>
              <w:r w:rsidR="004E6143" w:rsidRPr="003720AB">
                <w:rPr>
                  <w:rFonts w:ascii="Calibri" w:hAnsi="Calibri"/>
                  <w:iCs/>
                  <w:szCs w:val="22"/>
                  <w:lang w:val="es-ES_tradnl"/>
                </w:rPr>
                <w:t>, no obstante, que</w:t>
              </w:r>
              <w:r w:rsidR="004E6143" w:rsidRPr="003720AB">
                <w:rPr>
                  <w:rFonts w:ascii="Calibri" w:hAnsi="Calibri"/>
                  <w:szCs w:val="22"/>
                  <w:lang w:val="es-ES_tradnl"/>
                </w:rPr>
                <w:t xml:space="preserve"> no todas las Partes Contratantes cuentan con herramientas para la planificación efectiva del manejo;</w:t>
              </w:r>
            </w:p>
            <w:p w14:paraId="7C257FFB" w14:textId="77777777" w:rsidR="004E6143" w:rsidRPr="003720AB" w:rsidRDefault="004E6143" w:rsidP="004E6143">
              <w:pPr>
                <w:ind w:left="426" w:hanging="426"/>
                <w:rPr>
                  <w:rFonts w:ascii="Calibri" w:hAnsi="Calibri"/>
                  <w:sz w:val="22"/>
                  <w:szCs w:val="22"/>
                  <w:lang w:val="es-ES_tradnl"/>
                </w:rPr>
              </w:pPr>
            </w:p>
            <w:p w14:paraId="45ABCA80" w14:textId="1CD8609F"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RECORDANDO</w:t>
              </w:r>
              <w:r w:rsidRPr="003720AB">
                <w:rPr>
                  <w:rFonts w:ascii="Calibri" w:hAnsi="Calibri"/>
                  <w:szCs w:val="22"/>
                  <w:lang w:val="es-ES_tradnl"/>
                </w:rPr>
                <w:t xml:space="preserve"> que el Anexo E de la Resolución IX.1 estableció un marco integrado para </w:t>
              </w:r>
              <w:r w:rsidR="00AC1800" w:rsidRPr="003720AB">
                <w:rPr>
                  <w:rFonts w:ascii="Calibri" w:hAnsi="Calibri"/>
                  <w:szCs w:val="22"/>
                  <w:lang w:val="es-ES_tradnl"/>
                </w:rPr>
                <w:t xml:space="preserve">el inventario, la evaluación y el seguimiento de los </w:t>
              </w:r>
              <w:r w:rsidRPr="003720AB">
                <w:rPr>
                  <w:rFonts w:ascii="Calibri" w:hAnsi="Calibri"/>
                  <w:szCs w:val="22"/>
                  <w:lang w:val="es-ES_tradnl"/>
                </w:rPr>
                <w:t>humedales, pero CONSCIENTE de que no existe en la actualidad ningún proceso acordado para evaluar la efectividad del manejo de los sitios Ramsar y sus resultados;</w:t>
              </w:r>
            </w:p>
            <w:p w14:paraId="6A847653" w14:textId="77777777" w:rsidR="004E6143" w:rsidRPr="003720AB" w:rsidRDefault="004E6143" w:rsidP="004E6143">
              <w:pPr>
                <w:ind w:left="426" w:hanging="426"/>
                <w:rPr>
                  <w:rFonts w:ascii="Calibri" w:hAnsi="Calibri"/>
                  <w:sz w:val="22"/>
                  <w:szCs w:val="22"/>
                  <w:lang w:val="es-ES_tradnl"/>
                </w:rPr>
              </w:pPr>
            </w:p>
            <w:p w14:paraId="76BC4895" w14:textId="7156CCBE" w:rsidR="004E6143" w:rsidRPr="003720AB" w:rsidRDefault="000F3D07" w:rsidP="004E6143">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OBSERVANDO</w:t>
              </w:r>
              <w:r w:rsidR="004E6143" w:rsidRPr="003720AB">
                <w:rPr>
                  <w:rFonts w:ascii="Calibri" w:hAnsi="Calibri"/>
                  <w:iCs/>
                  <w:szCs w:val="22"/>
                  <w:lang w:val="es-ES_tradnl"/>
                </w:rPr>
                <w:t xml:space="preserve"> la adopción y el uso de </w:t>
              </w:r>
              <w:r w:rsidR="004E6143" w:rsidRPr="003720AB">
                <w:rPr>
                  <w:rFonts w:asciiTheme="majorHAnsi" w:hAnsiTheme="majorHAnsi" w:cstheme="majorBidi"/>
                  <w:szCs w:val="22"/>
                  <w:lang w:val="es-ES_tradnl"/>
                </w:rPr>
                <w:t>herramientas de evaluación de la efectividad del manejo de áreas protegidas</w:t>
              </w:r>
              <w:r w:rsidR="004E6143" w:rsidRPr="003720AB">
                <w:rPr>
                  <w:rFonts w:ascii="Calibri" w:hAnsi="Calibri"/>
                  <w:szCs w:val="22"/>
                  <w:lang w:val="es-ES_tradnl"/>
                </w:rPr>
                <w:t xml:space="preserve"> (PAME, por sus siglas en inglés) por redes de áreas protegidas, tales como los Sitios del Patrimonio Mundial y los Parques del Patrimonio de la ASEAN, y por instituciones que participan en el apoyo al manejo efectivo de las mismas, como el Banco Mundial y el Fondo para el Medio Ambiente Mundial;</w:t>
              </w:r>
            </w:p>
            <w:p w14:paraId="303974B1" w14:textId="77777777" w:rsidR="004E6143" w:rsidRPr="003720AB" w:rsidRDefault="004E6143" w:rsidP="004E6143">
              <w:pPr>
                <w:ind w:left="426" w:hanging="426"/>
                <w:rPr>
                  <w:rFonts w:ascii="Calibri" w:hAnsi="Calibri" w:cstheme="majorBidi"/>
                  <w:sz w:val="22"/>
                  <w:szCs w:val="22"/>
                  <w:lang w:val="es-ES_tradnl"/>
                </w:rPr>
              </w:pPr>
            </w:p>
            <w:p w14:paraId="273E67D2" w14:textId="43A34D67" w:rsidR="004E6143" w:rsidRPr="003720AB" w:rsidRDefault="000F3D07" w:rsidP="004E6143">
              <w:pPr>
                <w:pStyle w:val="ListParagraph"/>
                <w:numPr>
                  <w:ilvl w:val="0"/>
                  <w:numId w:val="15"/>
                </w:numPr>
                <w:spacing w:after="0"/>
                <w:ind w:left="426" w:hanging="426"/>
                <w:rPr>
                  <w:rFonts w:ascii="Calibri" w:hAnsi="Calibri" w:cstheme="majorBidi"/>
                  <w:szCs w:val="22"/>
                  <w:lang w:val="es-ES_tradnl"/>
                </w:rPr>
              </w:pPr>
              <w:r w:rsidRPr="003720AB">
                <w:rPr>
                  <w:rFonts w:ascii="Calibri" w:hAnsi="Calibri" w:cstheme="majorBidi"/>
                  <w:iCs/>
                  <w:szCs w:val="22"/>
                  <w:lang w:val="es-ES_tradnl"/>
                </w:rPr>
                <w:t>OBSERVANDO</w:t>
              </w:r>
              <w:r w:rsidR="004E6143" w:rsidRPr="003720AB">
                <w:rPr>
                  <w:rFonts w:ascii="Calibri" w:hAnsi="Calibri" w:cstheme="majorBidi"/>
                  <w:iCs/>
                  <w:szCs w:val="22"/>
                  <w:lang w:val="es-ES_tradnl"/>
                </w:rPr>
                <w:t xml:space="preserve"> ASIMISMO la Decisión </w:t>
              </w:r>
              <w:r w:rsidR="004E6143" w:rsidRPr="003720AB">
                <w:rPr>
                  <w:rFonts w:ascii="Calibri" w:hAnsi="Calibri" w:cstheme="majorBidi"/>
                  <w:szCs w:val="22"/>
                  <w:lang w:val="es-ES_tradnl"/>
                </w:rPr>
                <w:t xml:space="preserve">X/31 de 2010 del </w:t>
              </w:r>
              <w:r w:rsidR="004E6143" w:rsidRPr="003720AB">
                <w:rPr>
                  <w:rFonts w:ascii="Calibri" w:hAnsi="Calibri"/>
                  <w:szCs w:val="22"/>
                  <w:lang w:val="es-ES_tradnl"/>
                </w:rPr>
                <w:t>Convenio sobre la Diversidad Biológica</w:t>
              </w:r>
              <w:r w:rsidR="004E6143" w:rsidRPr="003720AB">
                <w:rPr>
                  <w:rFonts w:ascii="Calibri" w:hAnsi="Calibri" w:cstheme="majorBidi"/>
                  <w:szCs w:val="22"/>
                  <w:lang w:val="es-ES_tradnl"/>
                </w:rPr>
                <w:t>, en la que se solicitó que se institucionalizaran las evaluaciones de la efectividad del manejo, que se lograra la evaluación del 60 % de la extensión total de las áreas protegidas para 2015 y que se aplicaran los resultados de las evaluaciones; y</w:t>
              </w:r>
            </w:p>
            <w:p w14:paraId="20219BA3" w14:textId="77777777" w:rsidR="004E6143" w:rsidRPr="003720AB" w:rsidRDefault="004E6143" w:rsidP="004E6143">
              <w:pPr>
                <w:rPr>
                  <w:rFonts w:ascii="Calibri" w:hAnsi="Calibri" w:cstheme="majorBidi"/>
                  <w:iCs/>
                  <w:szCs w:val="22"/>
                  <w:lang w:val="es-ES_tradnl"/>
                </w:rPr>
              </w:pPr>
            </w:p>
            <w:p w14:paraId="445C8678" w14:textId="5B067831" w:rsidR="004E6143" w:rsidRPr="003720AB" w:rsidRDefault="004E6143" w:rsidP="004E6143">
              <w:pPr>
                <w:pStyle w:val="ListParagraph"/>
                <w:numPr>
                  <w:ilvl w:val="0"/>
                  <w:numId w:val="15"/>
                </w:numPr>
                <w:spacing w:after="0"/>
                <w:ind w:left="426" w:hanging="426"/>
                <w:rPr>
                  <w:rFonts w:ascii="Calibri" w:hAnsi="Calibri" w:cstheme="majorBidi"/>
                  <w:szCs w:val="22"/>
                  <w:lang w:val="es-ES_tradnl"/>
                </w:rPr>
              </w:pPr>
              <w:r w:rsidRPr="003720AB">
                <w:rPr>
                  <w:rFonts w:ascii="Calibri" w:hAnsi="Calibri" w:cstheme="majorBidi"/>
                  <w:iCs/>
                  <w:szCs w:val="22"/>
                  <w:lang w:val="es-ES_tradnl"/>
                </w:rPr>
                <w:t>RECORDANDO TAMBIÉN</w:t>
              </w:r>
              <w:r w:rsidRPr="003720AB">
                <w:rPr>
                  <w:rFonts w:ascii="Calibri" w:hAnsi="Calibri" w:cstheme="majorBidi"/>
                  <w:szCs w:val="22"/>
                  <w:lang w:val="es-ES_tradnl"/>
                </w:rPr>
                <w:t xml:space="preserve"> la Decisión </w:t>
              </w:r>
              <w:r w:rsidRPr="003720AB">
                <w:rPr>
                  <w:rFonts w:ascii="Calibri" w:hAnsi="Calibri"/>
                  <w:szCs w:val="22"/>
                  <w:lang w:val="es-ES_tradnl"/>
                </w:rPr>
                <w:t xml:space="preserve">XI/24 del Convenio sobre la Diversidad Biológica, en la que se invitó a la Convención de Ramsar y otros asociados </w:t>
              </w:r>
              <w:r w:rsidR="001459FF" w:rsidRPr="003720AB">
                <w:rPr>
                  <w:rFonts w:ascii="Calibri" w:hAnsi="Calibri"/>
                  <w:szCs w:val="22"/>
                  <w:lang w:val="es-ES_tradnl"/>
                </w:rPr>
                <w:t>a alinear sus actividades con miras a</w:t>
              </w:r>
              <w:r w:rsidRPr="003720AB">
                <w:rPr>
                  <w:rFonts w:ascii="Calibri" w:hAnsi="Calibri"/>
                  <w:szCs w:val="22"/>
                  <w:lang w:val="es-ES_tradnl"/>
                </w:rPr>
                <w:t xml:space="preserve"> apoyar de la mejor manera posible la aplicación de programas nacionales de</w:t>
              </w:r>
              <w:r w:rsidR="00AC1800" w:rsidRPr="003720AB">
                <w:rPr>
                  <w:rFonts w:ascii="Calibri" w:hAnsi="Calibri"/>
                  <w:szCs w:val="22"/>
                  <w:lang w:val="es-ES_tradnl"/>
                </w:rPr>
                <w:t xml:space="preserve"> trabajo sobre áreas protegidas</w:t>
              </w:r>
              <w:r w:rsidRPr="003720AB">
                <w:rPr>
                  <w:rFonts w:ascii="Calibri" w:hAnsi="Calibri"/>
                  <w:szCs w:val="22"/>
                  <w:lang w:val="es-ES_tradnl"/>
                </w:rPr>
                <w:t>;</w:t>
              </w:r>
            </w:p>
            <w:p w14:paraId="2C9F83A9" w14:textId="77777777" w:rsidR="004E6143" w:rsidRPr="003720AB" w:rsidRDefault="004E6143" w:rsidP="004E6143">
              <w:pPr>
                <w:rPr>
                  <w:rFonts w:ascii="Calibri" w:hAnsi="Calibri" w:cstheme="majorBidi"/>
                  <w:szCs w:val="22"/>
                  <w:lang w:val="es-ES_tradnl"/>
                </w:rPr>
              </w:pPr>
            </w:p>
            <w:p w14:paraId="7E8AAA9B" w14:textId="223DDCE6" w:rsidR="004E6143" w:rsidRPr="003720AB" w:rsidRDefault="004E6143" w:rsidP="004E6143">
              <w:pPr>
                <w:jc w:val="center"/>
                <w:rPr>
                  <w:rFonts w:ascii="Calibri" w:hAnsi="Calibri"/>
                  <w:sz w:val="22"/>
                  <w:szCs w:val="22"/>
                  <w:lang w:val="es-ES_tradnl"/>
                </w:rPr>
              </w:pPr>
              <w:r w:rsidRPr="003720AB">
                <w:rPr>
                  <w:rFonts w:ascii="Calibri" w:hAnsi="Calibri"/>
                  <w:sz w:val="22"/>
                  <w:szCs w:val="22"/>
                  <w:lang w:val="es-ES_tradnl"/>
                </w:rPr>
                <w:t>LA CONFERENCIA DE LAS PARTES</w:t>
              </w:r>
              <w:r w:rsidR="00AC1800" w:rsidRPr="003720AB">
                <w:rPr>
                  <w:rFonts w:ascii="Calibri" w:hAnsi="Calibri"/>
                  <w:sz w:val="22"/>
                  <w:szCs w:val="22"/>
                  <w:lang w:val="es-ES_tradnl"/>
                </w:rPr>
                <w:t xml:space="preserve"> CONTRATANTES</w:t>
              </w:r>
            </w:p>
            <w:p w14:paraId="28BFEFB3" w14:textId="77777777" w:rsidR="004E6143" w:rsidRPr="003720AB" w:rsidRDefault="004E6143" w:rsidP="004E6143">
              <w:pPr>
                <w:rPr>
                  <w:rFonts w:ascii="Calibri" w:hAnsi="Calibri"/>
                  <w:b/>
                  <w:sz w:val="22"/>
                  <w:szCs w:val="22"/>
                  <w:lang w:val="es-ES_tradnl"/>
                </w:rPr>
              </w:pPr>
            </w:p>
            <w:p w14:paraId="665B7560" w14:textId="77777777" w:rsidR="004E6143" w:rsidRPr="003720AB" w:rsidRDefault="004E6143" w:rsidP="004E6143">
              <w:pPr>
                <w:rPr>
                  <w:rFonts w:ascii="Calibri" w:hAnsi="Calibri"/>
                  <w:bCs/>
                  <w:sz w:val="22"/>
                  <w:szCs w:val="22"/>
                  <w:u w:val="single"/>
                  <w:lang w:val="es-ES_tradnl"/>
                </w:rPr>
              </w:pPr>
              <w:r w:rsidRPr="003720AB">
                <w:rPr>
                  <w:rFonts w:ascii="Calibri" w:hAnsi="Calibri"/>
                  <w:bCs/>
                  <w:sz w:val="22"/>
                  <w:szCs w:val="22"/>
                  <w:u w:val="single"/>
                  <w:lang w:val="es-ES_tradnl"/>
                </w:rPr>
                <w:t>Planificación del manejo de los sitios Ramsar:</w:t>
              </w:r>
            </w:p>
            <w:p w14:paraId="5DB2CB6D" w14:textId="77777777" w:rsidR="004E6143" w:rsidRPr="003720AB" w:rsidRDefault="004E6143" w:rsidP="004E6143">
              <w:pPr>
                <w:rPr>
                  <w:rFonts w:ascii="Calibri" w:hAnsi="Calibri"/>
                  <w:sz w:val="22"/>
                  <w:szCs w:val="22"/>
                  <w:lang w:val="es-ES_tradnl"/>
                </w:rPr>
              </w:pPr>
            </w:p>
            <w:p w14:paraId="2F32EF7D" w14:textId="28653792"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ALIENTA a las Partes Contratantes a </w:t>
              </w:r>
              <w:r w:rsidR="00AC1800" w:rsidRPr="003720AB">
                <w:rPr>
                  <w:rFonts w:ascii="Calibri" w:hAnsi="Calibri"/>
                  <w:szCs w:val="22"/>
                  <w:lang w:val="es-ES_tradnl"/>
                </w:rPr>
                <w:t xml:space="preserve">promover y apoyar a las autoridades de los sitios Ramsar responsables del manejo para que elaboren un sistema </w:t>
              </w:r>
              <w:r w:rsidRPr="003720AB">
                <w:rPr>
                  <w:rFonts w:ascii="Calibri" w:hAnsi="Calibri"/>
                  <w:szCs w:val="22"/>
                  <w:lang w:val="es-ES_tradnl"/>
                </w:rPr>
                <w:t>integrado de planificación, manejo y evaluación que promueva el uso racional de todos sus sitios</w:t>
              </w:r>
              <w:r w:rsidR="00AC1800" w:rsidRPr="003720AB">
                <w:rPr>
                  <w:rFonts w:ascii="Calibri" w:hAnsi="Calibri"/>
                  <w:szCs w:val="22"/>
                  <w:lang w:val="es-ES_tradnl"/>
                </w:rPr>
                <w:t xml:space="preserve"> en estrecha consonancia con las metas del Plan Estratégico para 2016-2014</w:t>
              </w:r>
              <w:r w:rsidRPr="003720AB">
                <w:rPr>
                  <w:rFonts w:ascii="Calibri" w:hAnsi="Calibri"/>
                  <w:szCs w:val="22"/>
                  <w:lang w:val="es-ES_tradnl"/>
                </w:rPr>
                <w:t>;</w:t>
              </w:r>
            </w:p>
            <w:p w14:paraId="501A4E8C" w14:textId="77777777" w:rsidR="004E6143" w:rsidRPr="003720AB" w:rsidRDefault="004E6143" w:rsidP="004E6143">
              <w:pPr>
                <w:pStyle w:val="ListParagraph"/>
                <w:ind w:left="426"/>
                <w:rPr>
                  <w:rFonts w:ascii="Calibri" w:hAnsi="Calibri"/>
                  <w:szCs w:val="22"/>
                  <w:lang w:val="es-ES_tradnl"/>
                </w:rPr>
              </w:pPr>
            </w:p>
            <w:p w14:paraId="1C443D48" w14:textId="72B5F4A9"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INVITA a las autoridades </w:t>
              </w:r>
              <w:r w:rsidR="00AC1800" w:rsidRPr="003720AB">
                <w:rPr>
                  <w:rFonts w:ascii="Calibri" w:hAnsi="Calibri"/>
                  <w:szCs w:val="22"/>
                  <w:lang w:val="es-ES_tradnl"/>
                </w:rPr>
                <w:t xml:space="preserve">de manejo </w:t>
              </w:r>
              <w:r w:rsidR="000F3D07" w:rsidRPr="003720AB">
                <w:rPr>
                  <w:rFonts w:ascii="Calibri" w:hAnsi="Calibri"/>
                  <w:szCs w:val="22"/>
                  <w:lang w:val="es-ES_tradnl"/>
                </w:rPr>
                <w:t>de los</w:t>
              </w:r>
              <w:r w:rsidRPr="003720AB">
                <w:rPr>
                  <w:rFonts w:ascii="Calibri" w:hAnsi="Calibri"/>
                  <w:szCs w:val="22"/>
                  <w:lang w:val="es-ES_tradnl"/>
                </w:rPr>
                <w:t xml:space="preserve"> sitios Ramsar a evaluar y medir </w:t>
              </w:r>
              <w:r w:rsidR="00AC1800" w:rsidRPr="003720AB">
                <w:rPr>
                  <w:rFonts w:ascii="Calibri" w:hAnsi="Calibri"/>
                  <w:szCs w:val="22"/>
                  <w:lang w:val="es-ES_tradnl"/>
                </w:rPr>
                <w:t>los</w:t>
              </w:r>
              <w:r w:rsidRPr="003720AB">
                <w:rPr>
                  <w:rFonts w:ascii="Calibri" w:hAnsi="Calibri"/>
                  <w:szCs w:val="22"/>
                  <w:lang w:val="es-ES_tradnl"/>
                </w:rPr>
                <w:t xml:space="preserve"> servicios que presta cada sitio (tales como almacenamiento, tratamiento y abastecimiento de agua, apoyo a los medios de vida y la salud de las comunidades humanas, reducción del riesgo de desastres, </w:t>
              </w:r>
              <w:r w:rsidR="00AC1800" w:rsidRPr="003720AB">
                <w:rPr>
                  <w:rFonts w:ascii="Calibri" w:hAnsi="Calibri"/>
                  <w:szCs w:val="22"/>
                  <w:lang w:val="es-ES_tradnl"/>
                </w:rPr>
                <w:t>regulación del clima</w:t>
              </w:r>
              <w:r w:rsidRPr="003720AB">
                <w:rPr>
                  <w:rFonts w:ascii="Calibri" w:hAnsi="Calibri"/>
                  <w:szCs w:val="22"/>
                  <w:lang w:val="es-ES_tradnl"/>
                </w:rPr>
                <w:t xml:space="preserve">, conservación de la biodiversidad, turismo y educación) y </w:t>
              </w:r>
              <w:r w:rsidR="00AC1800" w:rsidRPr="003720AB">
                <w:rPr>
                  <w:rFonts w:ascii="Calibri" w:hAnsi="Calibri"/>
                  <w:szCs w:val="22"/>
                  <w:lang w:val="es-ES_tradnl"/>
                </w:rPr>
                <w:t>a velar por</w:t>
              </w:r>
              <w:r w:rsidRPr="003720AB">
                <w:rPr>
                  <w:rFonts w:ascii="Calibri" w:hAnsi="Calibri"/>
                  <w:szCs w:val="22"/>
                  <w:lang w:val="es-ES_tradnl"/>
                </w:rPr>
                <w:t xml:space="preserve"> el mantenimiento de dichos servicios en </w:t>
              </w:r>
              <w:r w:rsidR="00AC1800" w:rsidRPr="003720AB">
                <w:rPr>
                  <w:rFonts w:ascii="Calibri" w:hAnsi="Calibri"/>
                  <w:szCs w:val="22"/>
                  <w:lang w:val="es-ES_tradnl"/>
                </w:rPr>
                <w:t>sus</w:t>
              </w:r>
              <w:r w:rsidRPr="003720AB">
                <w:rPr>
                  <w:rFonts w:ascii="Calibri" w:hAnsi="Calibri"/>
                  <w:szCs w:val="22"/>
                  <w:lang w:val="es-ES_tradnl"/>
                </w:rPr>
                <w:t xml:space="preserve"> procesos de manejo;</w:t>
              </w:r>
            </w:p>
            <w:p w14:paraId="00EFC6A1" w14:textId="77777777" w:rsidR="004E6143" w:rsidRPr="003720AB" w:rsidRDefault="004E6143" w:rsidP="004E6143">
              <w:pPr>
                <w:pStyle w:val="ListParagraph"/>
                <w:ind w:left="426"/>
                <w:rPr>
                  <w:rFonts w:ascii="Calibri" w:hAnsi="Calibri"/>
                  <w:szCs w:val="22"/>
                  <w:lang w:val="es-ES_tradnl"/>
                </w:rPr>
              </w:pPr>
            </w:p>
            <w:p w14:paraId="09A3CF4E" w14:textId="3AF8AB52" w:rsidR="004E6143" w:rsidRPr="003720AB" w:rsidRDefault="004E6143"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INVITA a las Partes Contratantes a brindar apoyo para la traducción de</w:t>
              </w:r>
              <w:r w:rsidR="00AC1800" w:rsidRPr="003720AB">
                <w:rPr>
                  <w:rFonts w:ascii="Calibri" w:hAnsi="Calibri"/>
                  <w:szCs w:val="22"/>
                  <w:lang w:val="es-ES_tradnl"/>
                </w:rPr>
                <w:t xml:space="preserve"> </w:t>
              </w:r>
              <w:r w:rsidR="00AC1800" w:rsidRPr="003720AB">
                <w:rPr>
                  <w:rFonts w:asciiTheme="majorHAnsi" w:hAnsiTheme="majorHAnsi"/>
                  <w:i/>
                  <w:szCs w:val="22"/>
                  <w:lang w:val="es-ES_tradnl"/>
                </w:rPr>
                <w:t>Wetland Management Planning – a Guide for Site Managers</w:t>
              </w:r>
              <w:r w:rsidR="00AC1800" w:rsidRPr="003720AB" w:rsidDel="00ED49BD">
                <w:rPr>
                  <w:rFonts w:ascii="Cambria" w:hAnsi="Cambria"/>
                  <w:lang w:val="es-ES_tradnl"/>
                </w:rPr>
                <w:t xml:space="preserve"> </w:t>
              </w:r>
              <w:r w:rsidR="00956274" w:rsidRPr="003720AB">
                <w:rPr>
                  <w:rFonts w:asciiTheme="majorHAnsi" w:hAnsiTheme="majorHAnsi"/>
                  <w:iCs/>
                  <w:szCs w:val="22"/>
                  <w:lang w:val="es-ES_tradnl"/>
                </w:rPr>
                <w:t xml:space="preserve">(Planificación del manejo de humedales: guía para los responsables del manejo de sitios) </w:t>
              </w:r>
              <w:r w:rsidRPr="003720AB">
                <w:rPr>
                  <w:rFonts w:ascii="Calibri" w:hAnsi="Calibri"/>
                  <w:szCs w:val="22"/>
                  <w:lang w:val="es-ES_tradnl"/>
                </w:rPr>
                <w:t>a idiomas distintos de los oficia</w:t>
              </w:r>
              <w:r w:rsidR="00AC1800" w:rsidRPr="003720AB">
                <w:rPr>
                  <w:rFonts w:ascii="Calibri" w:hAnsi="Calibri"/>
                  <w:szCs w:val="22"/>
                  <w:lang w:val="es-ES_tradnl"/>
                </w:rPr>
                <w:t>les de la Convención de Ramsar;</w:t>
              </w:r>
            </w:p>
            <w:p w14:paraId="4DB5EADC" w14:textId="77777777" w:rsidR="00AC1800" w:rsidRPr="003720AB" w:rsidRDefault="00AC1800" w:rsidP="00AC1800">
              <w:pPr>
                <w:rPr>
                  <w:rFonts w:ascii="Calibri" w:hAnsi="Calibri"/>
                  <w:szCs w:val="22"/>
                  <w:lang w:val="es-ES_tradnl"/>
                </w:rPr>
              </w:pPr>
            </w:p>
            <w:p w14:paraId="16F317FB" w14:textId="76BE46F8" w:rsidR="00AC1800" w:rsidRPr="003720AB" w:rsidRDefault="00AC1800" w:rsidP="004E614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lastRenderedPageBreak/>
                <w:t>REAFIRMA el valor a largo plazo de la adopción de un enfoque participativo que implique a los pueblos indí</w:t>
              </w:r>
              <w:r w:rsidR="00956274" w:rsidRPr="003720AB">
                <w:rPr>
                  <w:rFonts w:ascii="Calibri" w:hAnsi="Calibri"/>
                  <w:szCs w:val="22"/>
                  <w:lang w:val="es-ES_tradnl"/>
                </w:rPr>
                <w:t xml:space="preserve">genas y las comunidades locales, sujetos a las respectivas leyes nacionales de las Partes Contratantes, </w:t>
              </w:r>
              <w:r w:rsidRPr="003720AB">
                <w:rPr>
                  <w:rFonts w:ascii="Calibri" w:hAnsi="Calibri"/>
                  <w:szCs w:val="22"/>
                  <w:lang w:val="es-ES_tradnl"/>
                </w:rPr>
                <w:t>en la designación y el manejo de sitios Ramsar;</w:t>
              </w:r>
            </w:p>
            <w:p w14:paraId="240C3256" w14:textId="77777777" w:rsidR="00DB2B13" w:rsidRPr="003720AB" w:rsidRDefault="00DB2B13" w:rsidP="00DB2B13">
              <w:pPr>
                <w:rPr>
                  <w:rFonts w:ascii="Calibri" w:hAnsi="Calibri"/>
                  <w:szCs w:val="22"/>
                  <w:lang w:val="es-ES_tradnl"/>
                </w:rPr>
              </w:pPr>
            </w:p>
            <w:p w14:paraId="3EC02238" w14:textId="71E3AC94" w:rsidR="00DB2B13" w:rsidRPr="003720AB" w:rsidRDefault="004E6143" w:rsidP="00DB2B13">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 xml:space="preserve">ALIENTA a las Partes Contratantes a apoyar </w:t>
              </w:r>
              <w:r w:rsidR="00DB2B13" w:rsidRPr="003720AB">
                <w:rPr>
                  <w:rFonts w:ascii="Calibri" w:hAnsi="Calibri"/>
                  <w:iCs/>
                  <w:szCs w:val="22"/>
                  <w:lang w:val="es-ES_tradnl"/>
                </w:rPr>
                <w:t xml:space="preserve">o establecer </w:t>
              </w:r>
              <w:r w:rsidRPr="003720AB">
                <w:rPr>
                  <w:rFonts w:ascii="Calibri" w:hAnsi="Calibri"/>
                  <w:iCs/>
                  <w:szCs w:val="22"/>
                  <w:lang w:val="es-ES_tradnl"/>
                </w:rPr>
                <w:t xml:space="preserve">mecanismos </w:t>
              </w:r>
              <w:r w:rsidR="00DB2B13" w:rsidRPr="003720AB">
                <w:rPr>
                  <w:rFonts w:ascii="Calibri" w:hAnsi="Calibri"/>
                  <w:iCs/>
                  <w:szCs w:val="22"/>
                  <w:lang w:val="es-ES_tradnl"/>
                </w:rPr>
                <w:t xml:space="preserve">adecuados o formas de </w:t>
              </w:r>
              <w:r w:rsidR="00956274" w:rsidRPr="003720AB">
                <w:rPr>
                  <w:rFonts w:ascii="Calibri" w:hAnsi="Calibri"/>
                  <w:iCs/>
                  <w:szCs w:val="22"/>
                  <w:lang w:val="es-ES_tradnl"/>
                </w:rPr>
                <w:t>interacción</w:t>
              </w:r>
              <w:r w:rsidR="00DB2B13" w:rsidRPr="003720AB">
                <w:rPr>
                  <w:rFonts w:ascii="Calibri" w:hAnsi="Calibri"/>
                  <w:iCs/>
                  <w:szCs w:val="22"/>
                  <w:lang w:val="es-ES_tradnl"/>
                </w:rPr>
                <w:t xml:space="preserve"> entre las distintas autoridades de manejo de los sitios Ramsar para que se puedan comunicar sobre </w:t>
              </w:r>
              <w:r w:rsidRPr="003720AB">
                <w:rPr>
                  <w:rFonts w:ascii="Calibri" w:hAnsi="Calibri"/>
                  <w:szCs w:val="22"/>
                  <w:lang w:val="es-ES_tradnl"/>
                </w:rPr>
                <w:t>cuestiones de interés común</w:t>
              </w:r>
              <w:r w:rsidR="00DB2B13" w:rsidRPr="003720AB">
                <w:rPr>
                  <w:rFonts w:ascii="Calibri" w:hAnsi="Calibri"/>
                  <w:szCs w:val="22"/>
                  <w:lang w:val="es-ES_tradnl"/>
                </w:rPr>
                <w:t xml:space="preserve"> y coordinar con las Autoridades Administrativas de Ramsar</w:t>
              </w:r>
              <w:r w:rsidRPr="003720AB">
                <w:rPr>
                  <w:rFonts w:ascii="Calibri" w:hAnsi="Calibri"/>
                  <w:szCs w:val="22"/>
                  <w:lang w:val="es-ES_tradnl"/>
                </w:rPr>
                <w:t>;</w:t>
              </w:r>
            </w:p>
            <w:p w14:paraId="5A948F93" w14:textId="77777777" w:rsidR="00DB2B13" w:rsidRPr="003720AB" w:rsidRDefault="00DB2B13" w:rsidP="00DB2B13">
              <w:pPr>
                <w:rPr>
                  <w:rFonts w:ascii="Calibri" w:hAnsi="Calibri"/>
                  <w:szCs w:val="22"/>
                  <w:lang w:val="es-ES_tradnl"/>
                </w:rPr>
              </w:pPr>
            </w:p>
            <w:p w14:paraId="7F82980D" w14:textId="0DC339B9" w:rsidR="004E6143" w:rsidRPr="003720AB" w:rsidRDefault="004E6143" w:rsidP="00DB2B1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 INSTA</w:t>
              </w:r>
              <w:r w:rsidRPr="003720AB">
                <w:rPr>
                  <w:rFonts w:ascii="Calibri" w:hAnsi="Calibri"/>
                  <w:iCs/>
                  <w:szCs w:val="22"/>
                  <w:lang w:val="es-ES_tradnl"/>
                </w:rPr>
                <w:t xml:space="preserve"> a las Partes Contratantes a que alienten a </w:t>
              </w:r>
              <w:r w:rsidR="00DB2B13" w:rsidRPr="003720AB">
                <w:rPr>
                  <w:rFonts w:ascii="Calibri" w:hAnsi="Calibri"/>
                  <w:iCs/>
                  <w:szCs w:val="22"/>
                  <w:lang w:val="es-ES_tradnl"/>
                </w:rPr>
                <w:t>las autoridades de manejo de los</w:t>
              </w:r>
              <w:r w:rsidRPr="003720AB">
                <w:rPr>
                  <w:rFonts w:ascii="Calibri" w:hAnsi="Calibri"/>
                  <w:iCs/>
                  <w:szCs w:val="22"/>
                  <w:lang w:val="es-ES_tradnl"/>
                </w:rPr>
                <w:t xml:space="preserve"> sitios </w:t>
              </w:r>
              <w:r w:rsidRPr="003720AB">
                <w:rPr>
                  <w:rFonts w:ascii="Calibri" w:hAnsi="Calibri"/>
                  <w:szCs w:val="22"/>
                  <w:lang w:val="es-ES_tradnl"/>
                </w:rPr>
                <w:t>Ramsar a utilizar las herramientas de comunicación de Ramsar, incluyendo los sitios web y las redes sociales, para intercambiar y promover las buenas prácticas de manejo de humedales de manera que lleguen a un público más amplio;</w:t>
              </w:r>
            </w:p>
            <w:p w14:paraId="340E5BAB" w14:textId="77777777" w:rsidR="00DB2B13" w:rsidRPr="003720AB" w:rsidRDefault="00DB2B13" w:rsidP="00DB2B13">
              <w:pPr>
                <w:rPr>
                  <w:rFonts w:ascii="Calibri" w:hAnsi="Calibri"/>
                  <w:szCs w:val="22"/>
                  <w:lang w:val="es-ES_tradnl"/>
                </w:rPr>
              </w:pPr>
            </w:p>
            <w:p w14:paraId="158A1C37" w14:textId="617E292A" w:rsidR="00DB2B13" w:rsidRPr="003720AB" w:rsidRDefault="00DB2B13" w:rsidP="00DB2B13">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ALIENTA a las Partes a que, al realizar el seguimiento del estado de los sitios Ramsar, </w:t>
              </w:r>
              <w:r w:rsidR="0060011E" w:rsidRPr="003720AB">
                <w:rPr>
                  <w:rFonts w:ascii="Calibri" w:hAnsi="Calibri"/>
                  <w:szCs w:val="22"/>
                  <w:lang w:val="es-ES_tradnl"/>
                </w:rPr>
                <w:t>velen por</w:t>
              </w:r>
              <w:r w:rsidRPr="003720AB">
                <w:rPr>
                  <w:rFonts w:ascii="Calibri" w:hAnsi="Calibri"/>
                  <w:szCs w:val="22"/>
                  <w:lang w:val="es-ES_tradnl"/>
                </w:rPr>
                <w:t xml:space="preserve"> que dichas evaluaciones no </w:t>
              </w:r>
              <w:r w:rsidR="0060011E" w:rsidRPr="003720AB">
                <w:rPr>
                  <w:rFonts w:ascii="Calibri" w:hAnsi="Calibri"/>
                  <w:szCs w:val="22"/>
                  <w:lang w:val="es-ES_tradnl"/>
                </w:rPr>
                <w:t>tengan en cuenta</w:t>
              </w:r>
              <w:r w:rsidRPr="003720AB">
                <w:rPr>
                  <w:rFonts w:ascii="Calibri" w:hAnsi="Calibri"/>
                  <w:szCs w:val="22"/>
                  <w:lang w:val="es-ES_tradnl"/>
                </w:rPr>
                <w:t xml:space="preserve"> solo los componentes biológicos e hidrológicos sino también la situación socioeconómica de los pueblos indíg</w:t>
              </w:r>
              <w:r w:rsidR="0060011E" w:rsidRPr="003720AB">
                <w:rPr>
                  <w:rFonts w:ascii="Calibri" w:hAnsi="Calibri"/>
                  <w:szCs w:val="22"/>
                  <w:lang w:val="es-ES_tradnl"/>
                </w:rPr>
                <w:t>enas y las comunidades locales, sujetos a las respectivas leyes nacionales de las Partes Contratantes</w:t>
              </w:r>
              <w:r w:rsidRPr="003720AB">
                <w:rPr>
                  <w:rFonts w:ascii="Calibri" w:hAnsi="Calibri"/>
                  <w:szCs w:val="22"/>
                  <w:lang w:val="es-ES_tradnl"/>
                </w:rPr>
                <w:t xml:space="preserve">; </w:t>
              </w:r>
            </w:p>
            <w:p w14:paraId="501025FB" w14:textId="77777777" w:rsidR="004E6143" w:rsidRPr="003720AB" w:rsidRDefault="004E6143" w:rsidP="004E6143">
              <w:pPr>
                <w:tabs>
                  <w:tab w:val="left" w:pos="426"/>
                </w:tabs>
                <w:ind w:left="426" w:hanging="426"/>
                <w:rPr>
                  <w:rFonts w:ascii="Calibri" w:hAnsi="Calibri"/>
                  <w:sz w:val="22"/>
                  <w:szCs w:val="22"/>
                  <w:lang w:val="es-ES_tradnl"/>
                </w:rPr>
              </w:pPr>
            </w:p>
            <w:p w14:paraId="168DE062" w14:textId="77777777" w:rsidR="004E6143" w:rsidRPr="003720AB" w:rsidRDefault="004E6143" w:rsidP="004E6143">
              <w:pPr>
                <w:rPr>
                  <w:rFonts w:ascii="Calibri" w:hAnsi="Calibri"/>
                  <w:bCs/>
                  <w:sz w:val="22"/>
                  <w:szCs w:val="22"/>
                  <w:lang w:val="es-ES_tradnl"/>
                </w:rPr>
              </w:pPr>
              <w:r w:rsidRPr="003720AB">
                <w:rPr>
                  <w:rFonts w:ascii="Calibri" w:hAnsi="Calibri"/>
                  <w:bCs/>
                  <w:sz w:val="22"/>
                  <w:szCs w:val="22"/>
                  <w:u w:val="single"/>
                  <w:lang w:val="es-ES_tradnl"/>
                </w:rPr>
                <w:t>Evaluación de la efectividad del manejo de los sitios Ramsar:</w:t>
              </w:r>
            </w:p>
            <w:p w14:paraId="5BE5CD0B" w14:textId="77777777" w:rsidR="004E6143" w:rsidRPr="003720AB" w:rsidRDefault="004E6143" w:rsidP="004E6143">
              <w:pPr>
                <w:rPr>
                  <w:rFonts w:ascii="Calibri" w:hAnsi="Calibri"/>
                  <w:sz w:val="22"/>
                  <w:szCs w:val="22"/>
                  <w:lang w:val="es-ES_tradnl"/>
                </w:rPr>
              </w:pPr>
            </w:p>
            <w:p w14:paraId="19F7F6BD" w14:textId="542FED24" w:rsidR="004E6143" w:rsidRPr="003720AB" w:rsidRDefault="004E6143" w:rsidP="00D57BA4">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PONE DE RELIEVE la importancia de evaluar la efectividad del manejo de los sitios Ramsar y</w:t>
              </w:r>
              <w:r w:rsidR="000F3D07" w:rsidRPr="003720AB">
                <w:rPr>
                  <w:rFonts w:ascii="Calibri" w:hAnsi="Calibri"/>
                  <w:szCs w:val="22"/>
                  <w:lang w:val="es-ES_tradnl"/>
                </w:rPr>
                <w:t xml:space="preserve"> que, </w:t>
              </w:r>
              <w:r w:rsidRPr="003720AB">
                <w:rPr>
                  <w:rFonts w:ascii="Calibri" w:hAnsi="Calibri"/>
                  <w:szCs w:val="22"/>
                  <w:lang w:val="es-ES_tradnl"/>
                </w:rPr>
                <w:t xml:space="preserve">en los casos en los que </w:t>
              </w:r>
              <w:r w:rsidR="001459FF" w:rsidRPr="003720AB">
                <w:rPr>
                  <w:rFonts w:ascii="Calibri" w:hAnsi="Calibri"/>
                  <w:szCs w:val="22"/>
                  <w:lang w:val="es-ES_tradnl"/>
                </w:rPr>
                <w:t xml:space="preserve">aún </w:t>
              </w:r>
              <w:r w:rsidRPr="003720AB">
                <w:rPr>
                  <w:rFonts w:ascii="Calibri" w:hAnsi="Calibri"/>
                  <w:szCs w:val="22"/>
                  <w:lang w:val="es-ES_tradnl"/>
                </w:rPr>
                <w:t>no existan mecanismos, para algunas Partes Contratantes</w:t>
              </w:r>
              <w:r w:rsidR="0060011E" w:rsidRPr="003720AB">
                <w:rPr>
                  <w:rFonts w:ascii="Calibri" w:hAnsi="Calibri"/>
                  <w:szCs w:val="22"/>
                  <w:lang w:val="es-ES_tradnl"/>
                </w:rPr>
                <w:t xml:space="preserve"> y</w:t>
              </w:r>
              <w:r w:rsidR="00D57BA4" w:rsidRPr="003720AB">
                <w:rPr>
                  <w:rFonts w:ascii="Calibri" w:hAnsi="Calibri"/>
                  <w:szCs w:val="22"/>
                  <w:lang w:val="es-ES_tradnl"/>
                </w:rPr>
                <w:t xml:space="preserve"> con carácter voluntario,</w:t>
              </w:r>
              <w:r w:rsidRPr="003720AB">
                <w:rPr>
                  <w:rFonts w:ascii="Calibri" w:hAnsi="Calibri"/>
                  <w:szCs w:val="22"/>
                  <w:lang w:val="es-ES_tradnl"/>
                </w:rPr>
                <w:t xml:space="preserve"> puede ser útil </w:t>
              </w:r>
              <w:r w:rsidR="00D57BA4" w:rsidRPr="003720AB">
                <w:rPr>
                  <w:rFonts w:ascii="Calibri" w:hAnsi="Calibri"/>
                  <w:szCs w:val="22"/>
                  <w:lang w:val="es-ES_tradnl"/>
                </w:rPr>
                <w:t xml:space="preserve">utilizar </w:t>
              </w:r>
              <w:r w:rsidR="0060011E" w:rsidRPr="003720AB">
                <w:rPr>
                  <w:rFonts w:ascii="Calibri" w:hAnsi="Calibri"/>
                  <w:szCs w:val="22"/>
                  <w:lang w:val="es-ES_tradnl"/>
                </w:rPr>
                <w:t xml:space="preserve">como referencia </w:t>
              </w:r>
              <w:r w:rsidRPr="003720AB">
                <w:rPr>
                  <w:rFonts w:asciiTheme="majorHAnsi" w:hAnsiTheme="majorHAnsi" w:cstheme="majorBidi"/>
                  <w:szCs w:val="22"/>
                  <w:lang w:val="es-ES_tradnl"/>
                </w:rPr>
                <w:t>herramientas adecuadas de evaluación de la efectividad del manejo de áreas protegidas</w:t>
              </w:r>
              <w:r w:rsidRPr="003720AB">
                <w:rPr>
                  <w:rFonts w:ascii="Calibri" w:hAnsi="Calibri"/>
                  <w:szCs w:val="22"/>
                  <w:lang w:val="es-ES_tradnl"/>
                </w:rPr>
                <w:t xml:space="preserve"> (PAME) </w:t>
              </w:r>
              <w:r w:rsidR="00D57BA4" w:rsidRPr="003720AB">
                <w:rPr>
                  <w:rFonts w:ascii="Calibri" w:hAnsi="Calibri"/>
                  <w:szCs w:val="22"/>
                  <w:lang w:val="es-ES_tradnl"/>
                </w:rPr>
                <w:t>con el tiempo</w:t>
              </w:r>
              <w:r w:rsidRPr="003720AB">
                <w:rPr>
                  <w:rFonts w:ascii="Calibri" w:hAnsi="Calibri"/>
                  <w:szCs w:val="22"/>
                  <w:lang w:val="es-ES_tradnl"/>
                </w:rPr>
                <w:t xml:space="preserve">; e INSTA a la Secretaría de Ramsar, al </w:t>
              </w:r>
              <w:r w:rsidR="00D57BA4" w:rsidRPr="003720AB">
                <w:rPr>
                  <w:rFonts w:ascii="Calibri" w:hAnsi="Calibri"/>
                  <w:szCs w:val="22"/>
                  <w:lang w:val="es-ES_tradnl"/>
                </w:rPr>
                <w:t>GECT</w:t>
              </w:r>
              <w:r w:rsidRPr="003720AB">
                <w:rPr>
                  <w:rFonts w:ascii="Calibri" w:hAnsi="Calibri"/>
                  <w:szCs w:val="22"/>
                  <w:lang w:val="es-ES_tradnl"/>
                </w:rPr>
                <w:t xml:space="preserve">, a las Organizaciones Internacionales Asociadas (OIA), a los Centros Regionales de Ramsar y a otros asociados </w:t>
              </w:r>
              <w:r w:rsidR="001459FF" w:rsidRPr="003720AB">
                <w:rPr>
                  <w:rFonts w:ascii="Calibri" w:hAnsi="Calibri"/>
                  <w:szCs w:val="22"/>
                  <w:lang w:val="es-ES_tradnl"/>
                </w:rPr>
                <w:t>a</w:t>
              </w:r>
              <w:r w:rsidRPr="003720AB">
                <w:rPr>
                  <w:rFonts w:ascii="Calibri" w:hAnsi="Calibri"/>
                  <w:szCs w:val="22"/>
                  <w:lang w:val="es-ES_tradnl"/>
                </w:rPr>
                <w:t xml:space="preserve"> considerar </w:t>
              </w:r>
              <w:r w:rsidR="001459FF" w:rsidRPr="003720AB">
                <w:rPr>
                  <w:rFonts w:ascii="Calibri" w:hAnsi="Calibri"/>
                  <w:szCs w:val="22"/>
                  <w:lang w:val="es-ES_tradnl"/>
                </w:rPr>
                <w:t xml:space="preserve">la posibilidad de </w:t>
              </w:r>
              <w:r w:rsidRPr="003720AB">
                <w:rPr>
                  <w:rFonts w:ascii="Calibri" w:hAnsi="Calibri"/>
                  <w:szCs w:val="22"/>
                  <w:lang w:val="es-ES_tradnl"/>
                </w:rPr>
                <w:t>apoyar a las Partes Contratantes en sus esfuerzos</w:t>
              </w:r>
              <w:r w:rsidR="00D57BA4" w:rsidRPr="003720AB">
                <w:rPr>
                  <w:rFonts w:ascii="Calibri" w:hAnsi="Calibri"/>
                  <w:szCs w:val="22"/>
                  <w:lang w:val="es-ES_tradnl"/>
                </w:rPr>
                <w:t>, tales como la creación de capacidad para aplicar las herramientas de efectividad del manejo</w:t>
              </w:r>
              <w:r w:rsidRPr="003720AB">
                <w:rPr>
                  <w:rFonts w:ascii="Calibri" w:hAnsi="Calibri"/>
                  <w:szCs w:val="22"/>
                  <w:lang w:val="es-ES_tradnl"/>
                </w:rPr>
                <w:t>;</w:t>
              </w:r>
            </w:p>
            <w:p w14:paraId="58C17F09" w14:textId="77777777" w:rsidR="004E6143" w:rsidRPr="003720AB" w:rsidRDefault="004E6143" w:rsidP="004E6143">
              <w:pPr>
                <w:tabs>
                  <w:tab w:val="left" w:pos="426"/>
                </w:tabs>
                <w:ind w:left="426" w:hanging="426"/>
                <w:rPr>
                  <w:rFonts w:ascii="Calibri" w:hAnsi="Calibri"/>
                  <w:sz w:val="22"/>
                  <w:szCs w:val="22"/>
                  <w:lang w:val="es-ES_tradnl"/>
                </w:rPr>
              </w:pPr>
            </w:p>
            <w:p w14:paraId="123355F6" w14:textId="25730CEA" w:rsidR="004E6143" w:rsidRPr="003720AB" w:rsidRDefault="00C538FA" w:rsidP="00D57BA4">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 xml:space="preserve">APRUEBA la </w:t>
              </w:r>
              <w:r w:rsidRPr="003720AB">
                <w:rPr>
                  <w:rFonts w:asciiTheme="majorHAnsi" w:hAnsiTheme="majorHAnsi" w:cstheme="majorBidi"/>
                  <w:szCs w:val="22"/>
                  <w:lang w:val="es-ES_tradnl"/>
                </w:rPr>
                <w:t xml:space="preserve">herramienta de seguimiento de la efectividad del manejo </w:t>
              </w:r>
              <w:r w:rsidRPr="003720AB">
                <w:rPr>
                  <w:rFonts w:ascii="Calibri" w:hAnsi="Calibri"/>
                  <w:iCs/>
                  <w:szCs w:val="22"/>
                  <w:lang w:val="es-ES_tradnl"/>
                </w:rPr>
                <w:t xml:space="preserve">de los sitios Ramsar </w:t>
              </w:r>
              <w:r w:rsidRPr="003720AB">
                <w:rPr>
                  <w:rFonts w:ascii="Calibri" w:hAnsi="Calibri"/>
                  <w:szCs w:val="22"/>
                  <w:lang w:val="es-ES_tradnl"/>
                </w:rPr>
                <w:t xml:space="preserve">(R-METT, por sus siglas en inglés) que figura como anexo a la presente Resolución como herramienta voluntaria de autoevaluación para evaluar la efectividad del manejo de los sitios Ramsar y otros humedales; </w:t>
              </w:r>
              <w:r w:rsidR="004E6143" w:rsidRPr="003720AB">
                <w:rPr>
                  <w:rFonts w:ascii="Calibri" w:hAnsi="Calibri"/>
                  <w:iCs/>
                  <w:szCs w:val="22"/>
                  <w:lang w:val="es-ES_tradnl"/>
                </w:rPr>
                <w:t xml:space="preserve">ALIENTA a las Partes Contratantes que aún no dispongan de mecanismos eficaces para realizar una planificación </w:t>
              </w:r>
              <w:r w:rsidR="000F3D07" w:rsidRPr="003720AB">
                <w:rPr>
                  <w:rFonts w:ascii="Calibri" w:hAnsi="Calibri"/>
                  <w:iCs/>
                  <w:szCs w:val="22"/>
                  <w:lang w:val="es-ES_tradnl"/>
                </w:rPr>
                <w:t>efectiva</w:t>
              </w:r>
              <w:r w:rsidR="004E6143" w:rsidRPr="003720AB">
                <w:rPr>
                  <w:rFonts w:ascii="Calibri" w:hAnsi="Calibri"/>
                  <w:iCs/>
                  <w:szCs w:val="22"/>
                  <w:lang w:val="es-ES_tradnl"/>
                </w:rPr>
                <w:t xml:space="preserve"> de sus sitios </w:t>
              </w:r>
              <w:r w:rsidR="004E6143" w:rsidRPr="003720AB">
                <w:rPr>
                  <w:rFonts w:ascii="Calibri" w:hAnsi="Calibri"/>
                  <w:szCs w:val="22"/>
                  <w:lang w:val="es-ES_tradnl"/>
                </w:rPr>
                <w:t xml:space="preserve">Ramsar a que consideren la posibilidad de utilizar </w:t>
              </w:r>
              <w:r w:rsidR="004E6143" w:rsidRPr="003720AB">
                <w:rPr>
                  <w:rFonts w:ascii="Calibri" w:hAnsi="Calibri"/>
                  <w:iCs/>
                  <w:szCs w:val="22"/>
                  <w:lang w:val="es-ES_tradnl"/>
                </w:rPr>
                <w:t>la</w:t>
              </w:r>
              <w:r w:rsidRPr="003720AB">
                <w:rPr>
                  <w:rFonts w:ascii="Calibri" w:hAnsi="Calibri"/>
                  <w:szCs w:val="22"/>
                  <w:lang w:val="es-ES_tradnl"/>
                </w:rPr>
                <w:t xml:space="preserve"> R-METT; y CONFIRMA que la presente Resolución no representa obligaciones adicionales </w:t>
              </w:r>
              <w:r w:rsidR="0060011E" w:rsidRPr="003720AB">
                <w:rPr>
                  <w:rFonts w:ascii="Calibri" w:hAnsi="Calibri"/>
                  <w:szCs w:val="22"/>
                  <w:lang w:val="es-ES_tradnl"/>
                </w:rPr>
                <w:t xml:space="preserve">para las Partes en materia </w:t>
              </w:r>
              <w:r w:rsidRPr="003720AB">
                <w:rPr>
                  <w:rFonts w:ascii="Calibri" w:hAnsi="Calibri"/>
                  <w:szCs w:val="22"/>
                  <w:lang w:val="es-ES_tradnl"/>
                </w:rPr>
                <w:t>de presentación de informes</w:t>
              </w:r>
              <w:r w:rsidR="004E6143" w:rsidRPr="003720AB">
                <w:rPr>
                  <w:rFonts w:ascii="Calibri" w:hAnsi="Calibri"/>
                  <w:szCs w:val="22"/>
                  <w:lang w:val="es-ES_tradnl"/>
                </w:rPr>
                <w:t>;</w:t>
              </w:r>
            </w:p>
            <w:p w14:paraId="7705CD35" w14:textId="77777777" w:rsidR="00C538FA" w:rsidRPr="003720AB" w:rsidRDefault="00C538FA" w:rsidP="00C538FA">
              <w:pPr>
                <w:rPr>
                  <w:rFonts w:ascii="Calibri" w:hAnsi="Calibri"/>
                  <w:szCs w:val="22"/>
                  <w:lang w:val="es-ES_tradnl"/>
                </w:rPr>
              </w:pPr>
            </w:p>
            <w:p w14:paraId="750D0113" w14:textId="30C57312" w:rsidR="004E6143" w:rsidRPr="003720AB" w:rsidRDefault="006F6F42" w:rsidP="00C538FA">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ALIENTA</w:t>
              </w:r>
              <w:r w:rsidR="004E6143" w:rsidRPr="003720AB">
                <w:rPr>
                  <w:rFonts w:ascii="Calibri" w:hAnsi="Calibri"/>
                  <w:iCs/>
                  <w:szCs w:val="22"/>
                  <w:lang w:val="es-ES_tradnl"/>
                </w:rPr>
                <w:t xml:space="preserve"> a </w:t>
              </w:r>
              <w:r w:rsidR="00C538FA" w:rsidRPr="003720AB">
                <w:rPr>
                  <w:rFonts w:ascii="Calibri" w:hAnsi="Calibri"/>
                  <w:iCs/>
                  <w:szCs w:val="22"/>
                  <w:lang w:val="es-ES_tradnl"/>
                </w:rPr>
                <w:t>las autoridades de manejo</w:t>
              </w:r>
              <w:r w:rsidR="000F3D07" w:rsidRPr="003720AB">
                <w:rPr>
                  <w:rFonts w:ascii="Calibri" w:hAnsi="Calibri"/>
                  <w:iCs/>
                  <w:szCs w:val="22"/>
                  <w:lang w:val="es-ES_tradnl"/>
                </w:rPr>
                <w:t xml:space="preserve"> de los</w:t>
              </w:r>
              <w:r w:rsidR="004E6143" w:rsidRPr="003720AB">
                <w:rPr>
                  <w:rFonts w:ascii="Calibri" w:hAnsi="Calibri"/>
                  <w:iCs/>
                  <w:szCs w:val="22"/>
                  <w:lang w:val="es-ES_tradnl"/>
                </w:rPr>
                <w:t xml:space="preserve"> sitios Ramsar a evaluar la efectividad del manejo de cada uno de sus sitios </w:t>
              </w:r>
              <w:r w:rsidR="004E6143" w:rsidRPr="003720AB">
                <w:rPr>
                  <w:rFonts w:ascii="Calibri" w:hAnsi="Calibri"/>
                  <w:szCs w:val="22"/>
                  <w:lang w:val="es-ES_tradnl"/>
                </w:rPr>
                <w:t>Ramsar en colaboración con los interesados</w:t>
              </w:r>
              <w:r w:rsidRPr="003720AB">
                <w:rPr>
                  <w:rFonts w:ascii="Calibri" w:hAnsi="Calibri"/>
                  <w:szCs w:val="22"/>
                  <w:lang w:val="es-ES_tradnl"/>
                </w:rPr>
                <w:t xml:space="preserve"> </w:t>
              </w:r>
              <w:r w:rsidR="000F3D07" w:rsidRPr="003720AB">
                <w:rPr>
                  <w:rFonts w:ascii="Calibri" w:hAnsi="Calibri"/>
                  <w:szCs w:val="22"/>
                  <w:lang w:val="es-ES_tradnl"/>
                </w:rPr>
                <w:t>pertinentes</w:t>
              </w:r>
              <w:r w:rsidR="00C538FA" w:rsidRPr="003720AB">
                <w:rPr>
                  <w:rFonts w:ascii="Calibri" w:hAnsi="Calibri"/>
                  <w:szCs w:val="22"/>
                  <w:lang w:val="es-ES_tradnl"/>
                </w:rPr>
                <w:t>, según proceda;</w:t>
              </w:r>
            </w:p>
            <w:p w14:paraId="28F43D70" w14:textId="77777777" w:rsidR="00C538FA" w:rsidRPr="003720AB" w:rsidRDefault="00C538FA" w:rsidP="00C538FA">
              <w:pPr>
                <w:rPr>
                  <w:rFonts w:ascii="Calibri" w:hAnsi="Calibri"/>
                  <w:szCs w:val="22"/>
                  <w:lang w:val="es-ES_tradnl"/>
                </w:rPr>
              </w:pPr>
            </w:p>
            <w:p w14:paraId="21DC399B" w14:textId="4C8CF8E1" w:rsidR="00C538FA" w:rsidRPr="003720AB" w:rsidRDefault="00C538FA" w:rsidP="00C538FA">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ALIENTA a las Partes a que, cuando realicen evaluaciones voluntarias de la efectividad del manejo, utilicen los datos y la información </w:t>
              </w:r>
              <w:r w:rsidR="00C262BA" w:rsidRPr="003720AB">
                <w:rPr>
                  <w:rFonts w:ascii="Calibri" w:hAnsi="Calibri"/>
                  <w:szCs w:val="22"/>
                  <w:lang w:val="es-ES_tradnl"/>
                </w:rPr>
                <w:t>resultantes</w:t>
              </w:r>
              <w:r w:rsidRPr="003720AB">
                <w:rPr>
                  <w:rFonts w:ascii="Calibri" w:hAnsi="Calibri"/>
                  <w:szCs w:val="22"/>
                  <w:lang w:val="es-ES_tradnl"/>
                </w:rPr>
                <w:t xml:space="preserve"> para actualizar las secciones relevantes de la Ficha Informativa de Ramsar (FIR) del sitio en cuestión </w:t>
              </w:r>
              <w:r w:rsidR="00C262BA" w:rsidRPr="003720AB">
                <w:rPr>
                  <w:rFonts w:ascii="Calibri" w:hAnsi="Calibri"/>
                  <w:szCs w:val="22"/>
                  <w:lang w:val="es-ES_tradnl"/>
                </w:rPr>
                <w:t xml:space="preserve">y documentar de esta forma </w:t>
              </w:r>
              <w:r w:rsidRPr="003720AB">
                <w:rPr>
                  <w:rFonts w:ascii="Calibri" w:hAnsi="Calibri"/>
                  <w:szCs w:val="22"/>
                  <w:lang w:val="es-ES_tradnl"/>
                </w:rPr>
                <w:t>las actualizaciones de la FIR;</w:t>
              </w:r>
            </w:p>
            <w:p w14:paraId="6B64FCA1" w14:textId="77777777" w:rsidR="00C538FA" w:rsidRPr="003720AB" w:rsidRDefault="00C538FA" w:rsidP="00C538FA">
              <w:pPr>
                <w:rPr>
                  <w:rFonts w:ascii="Calibri" w:hAnsi="Calibri"/>
                  <w:szCs w:val="22"/>
                  <w:lang w:val="es-ES_tradnl"/>
                </w:rPr>
              </w:pPr>
            </w:p>
            <w:p w14:paraId="1BBC8474" w14:textId="3DB10763" w:rsidR="004E6143" w:rsidRPr="003720AB" w:rsidRDefault="004E6143" w:rsidP="00C538FA">
              <w:pPr>
                <w:pStyle w:val="ListParagraph"/>
                <w:numPr>
                  <w:ilvl w:val="0"/>
                  <w:numId w:val="15"/>
                </w:numPr>
                <w:spacing w:after="0"/>
                <w:ind w:left="426" w:hanging="426"/>
                <w:rPr>
                  <w:rFonts w:ascii="Calibri" w:hAnsi="Calibri"/>
                  <w:szCs w:val="22"/>
                  <w:lang w:val="es-ES_tradnl"/>
                </w:rPr>
              </w:pPr>
              <w:r w:rsidRPr="003720AB">
                <w:rPr>
                  <w:rFonts w:ascii="Calibri" w:hAnsi="Calibri"/>
                  <w:iCs/>
                  <w:szCs w:val="22"/>
                  <w:lang w:val="es-ES_tradnl"/>
                </w:rPr>
                <w:t xml:space="preserve">ALIENTA a </w:t>
              </w:r>
              <w:r w:rsidR="00C538FA" w:rsidRPr="003720AB">
                <w:rPr>
                  <w:rFonts w:ascii="Calibri" w:hAnsi="Calibri"/>
                  <w:iCs/>
                  <w:szCs w:val="22"/>
                  <w:lang w:val="es-ES_tradnl"/>
                </w:rPr>
                <w:t xml:space="preserve">las autoridades de manejo </w:t>
              </w:r>
              <w:r w:rsidR="000F3D07" w:rsidRPr="003720AB">
                <w:rPr>
                  <w:rFonts w:ascii="Calibri" w:hAnsi="Calibri"/>
                  <w:iCs/>
                  <w:szCs w:val="22"/>
                  <w:lang w:val="es-ES_tradnl"/>
                </w:rPr>
                <w:t>de los</w:t>
              </w:r>
              <w:r w:rsidRPr="003720AB">
                <w:rPr>
                  <w:rFonts w:ascii="Calibri" w:hAnsi="Calibri"/>
                  <w:iCs/>
                  <w:szCs w:val="22"/>
                  <w:lang w:val="es-ES_tradnl"/>
                </w:rPr>
                <w:t xml:space="preserve"> sitios </w:t>
              </w:r>
              <w:r w:rsidR="00C538FA" w:rsidRPr="003720AB">
                <w:rPr>
                  <w:rFonts w:ascii="Calibri" w:hAnsi="Calibri"/>
                  <w:iCs/>
                  <w:szCs w:val="22"/>
                  <w:lang w:val="es-ES_tradnl"/>
                </w:rPr>
                <w:t>Ramsar que utilice</w:t>
              </w:r>
              <w:r w:rsidRPr="003720AB">
                <w:rPr>
                  <w:rFonts w:ascii="Calibri" w:hAnsi="Calibri"/>
                  <w:iCs/>
                  <w:szCs w:val="22"/>
                  <w:lang w:val="es-ES_tradnl"/>
                </w:rPr>
                <w:t xml:space="preserve">n la R-METT a que </w:t>
              </w:r>
              <w:r w:rsidR="00C538FA" w:rsidRPr="003720AB">
                <w:rPr>
                  <w:rFonts w:ascii="Calibri" w:hAnsi="Calibri"/>
                  <w:iCs/>
                  <w:szCs w:val="22"/>
                  <w:lang w:val="es-ES_tradnl"/>
                </w:rPr>
                <w:t xml:space="preserve">utilicen también como referencia </w:t>
              </w:r>
              <w:r w:rsidRPr="003720AB">
                <w:rPr>
                  <w:rFonts w:ascii="Calibri" w:hAnsi="Calibri"/>
                  <w:szCs w:val="22"/>
                  <w:lang w:val="es-ES_tradnl"/>
                </w:rPr>
                <w:t xml:space="preserve">el </w:t>
              </w:r>
              <w:r w:rsidRPr="003720AB">
                <w:rPr>
                  <w:rFonts w:ascii="Calibri" w:hAnsi="Calibri"/>
                  <w:i/>
                  <w:szCs w:val="22"/>
                  <w:lang w:val="es-ES_tradnl"/>
                </w:rPr>
                <w:t>Marco integrado para la evaluación y la supervisión del inventario de humedales</w:t>
              </w:r>
              <w:r w:rsidRPr="003720AB">
                <w:rPr>
                  <w:rFonts w:ascii="Calibri" w:hAnsi="Calibri"/>
                  <w:szCs w:val="22"/>
                  <w:lang w:val="es-ES_tradnl"/>
                </w:rPr>
                <w:t xml:space="preserve"> </w:t>
              </w:r>
              <w:r w:rsidRPr="003720AB">
                <w:rPr>
                  <w:rFonts w:ascii="Calibri" w:hAnsi="Calibri"/>
                  <w:kern w:val="36"/>
                  <w:szCs w:val="22"/>
                  <w:lang w:val="es-ES_tradnl" w:eastAsia="en-GB"/>
                </w:rPr>
                <w:t xml:space="preserve">aprobado como Anexo </w:t>
              </w:r>
              <w:r w:rsidRPr="003720AB">
                <w:rPr>
                  <w:rFonts w:ascii="Calibri" w:hAnsi="Calibri"/>
                  <w:szCs w:val="22"/>
                  <w:lang w:val="es-ES_tradnl"/>
                </w:rPr>
                <w:t>E de la Resolución </w:t>
              </w:r>
              <w:r w:rsidRPr="003720AB">
                <w:rPr>
                  <w:rFonts w:ascii="Calibri" w:hAnsi="Calibri"/>
                  <w:kern w:val="36"/>
                  <w:szCs w:val="22"/>
                  <w:lang w:val="es-ES_tradnl" w:eastAsia="en-GB"/>
                </w:rPr>
                <w:t xml:space="preserve">IX.1 y </w:t>
              </w:r>
              <w:r w:rsidR="00C538FA" w:rsidRPr="003720AB">
                <w:rPr>
                  <w:rFonts w:ascii="Calibri" w:hAnsi="Calibri"/>
                  <w:kern w:val="36"/>
                  <w:szCs w:val="22"/>
                  <w:lang w:val="es-ES_tradnl" w:eastAsia="en-GB"/>
                </w:rPr>
                <w:t xml:space="preserve">otras </w:t>
              </w:r>
              <w:r w:rsidRPr="003720AB">
                <w:rPr>
                  <w:rFonts w:ascii="Calibri" w:hAnsi="Calibri"/>
                  <w:kern w:val="36"/>
                  <w:szCs w:val="22"/>
                  <w:lang w:val="es-ES_tradnl" w:eastAsia="en-GB"/>
                </w:rPr>
                <w:t xml:space="preserve">directrices </w:t>
              </w:r>
              <w:r w:rsidR="00C538FA" w:rsidRPr="003720AB">
                <w:rPr>
                  <w:rFonts w:ascii="Calibri" w:hAnsi="Calibri"/>
                  <w:kern w:val="36"/>
                  <w:szCs w:val="22"/>
                  <w:lang w:val="es-ES_tradnl" w:eastAsia="en-GB"/>
                </w:rPr>
                <w:t xml:space="preserve">pertinentes de Ramsar al realizar </w:t>
              </w:r>
              <w:r w:rsidR="00C262BA" w:rsidRPr="003720AB">
                <w:rPr>
                  <w:rFonts w:ascii="Calibri" w:hAnsi="Calibri"/>
                  <w:kern w:val="36"/>
                  <w:szCs w:val="22"/>
                  <w:lang w:val="es-ES_tradnl" w:eastAsia="en-GB"/>
                </w:rPr>
                <w:t>s</w:t>
              </w:r>
              <w:r w:rsidR="00C538FA" w:rsidRPr="003720AB">
                <w:rPr>
                  <w:rFonts w:ascii="Calibri" w:hAnsi="Calibri"/>
                  <w:kern w:val="36"/>
                  <w:szCs w:val="22"/>
                  <w:lang w:val="es-ES_tradnl" w:eastAsia="en-GB"/>
                </w:rPr>
                <w:t>us evaluaciones</w:t>
              </w:r>
              <w:r w:rsidRPr="003720AB">
                <w:rPr>
                  <w:rFonts w:ascii="Calibri" w:hAnsi="Calibri"/>
                  <w:szCs w:val="22"/>
                  <w:lang w:val="es-ES_tradnl"/>
                </w:rPr>
                <w:t>;</w:t>
              </w:r>
            </w:p>
            <w:p w14:paraId="0F00B33F" w14:textId="77777777" w:rsidR="00C538FA" w:rsidRPr="003720AB" w:rsidRDefault="00C538FA" w:rsidP="00C538FA">
              <w:pPr>
                <w:rPr>
                  <w:rFonts w:ascii="Calibri" w:hAnsi="Calibri"/>
                  <w:szCs w:val="22"/>
                  <w:lang w:val="es-ES_tradnl"/>
                </w:rPr>
              </w:pPr>
            </w:p>
            <w:p w14:paraId="21E2A972" w14:textId="36865D91" w:rsidR="00C538FA" w:rsidRPr="003720AB" w:rsidRDefault="00C538FA" w:rsidP="00C538FA">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lastRenderedPageBreak/>
                <w:t xml:space="preserve">ALIENTA TAMBIÉN a las Partes Contratantes, </w:t>
              </w:r>
              <w:r w:rsidR="00472100" w:rsidRPr="003720AB">
                <w:rPr>
                  <w:rFonts w:ascii="Calibri" w:hAnsi="Calibri"/>
                  <w:szCs w:val="22"/>
                  <w:lang w:val="es-ES_tradnl"/>
                </w:rPr>
                <w:t>cuando</w:t>
              </w:r>
              <w:r w:rsidRPr="003720AB">
                <w:rPr>
                  <w:rFonts w:ascii="Calibri" w:hAnsi="Calibri"/>
                  <w:szCs w:val="22"/>
                  <w:lang w:val="es-ES_tradnl"/>
                </w:rPr>
                <w:t xml:space="preserve"> proceda, a utilizar la R-METT en la preparación de sus Informes Nacionales y al describir el estado de los</w:t>
              </w:r>
              <w:r w:rsidR="000003B5" w:rsidRPr="003720AB">
                <w:rPr>
                  <w:rFonts w:ascii="Calibri" w:hAnsi="Calibri"/>
                  <w:szCs w:val="22"/>
                  <w:lang w:val="es-ES_tradnl"/>
                </w:rPr>
                <w:t xml:space="preserve"> sitios incluidos en la Lista; e</w:t>
              </w:r>
            </w:p>
            <w:p w14:paraId="2991149A" w14:textId="77777777" w:rsidR="000003B5" w:rsidRPr="003720AB" w:rsidRDefault="000003B5" w:rsidP="000003B5">
              <w:pPr>
                <w:rPr>
                  <w:rFonts w:ascii="Calibri" w:hAnsi="Calibri"/>
                  <w:szCs w:val="22"/>
                  <w:lang w:val="es-ES_tradnl"/>
                </w:rPr>
              </w:pPr>
            </w:p>
            <w:p w14:paraId="3149EB3C" w14:textId="10E30625" w:rsidR="000003B5" w:rsidRPr="003720AB" w:rsidRDefault="000003B5" w:rsidP="00C538FA">
              <w:pPr>
                <w:pStyle w:val="ListParagraph"/>
                <w:numPr>
                  <w:ilvl w:val="0"/>
                  <w:numId w:val="15"/>
                </w:numPr>
                <w:spacing w:after="0"/>
                <w:ind w:left="426" w:hanging="426"/>
                <w:rPr>
                  <w:rFonts w:ascii="Calibri" w:hAnsi="Calibri"/>
                  <w:szCs w:val="22"/>
                  <w:lang w:val="es-ES_tradnl"/>
                </w:rPr>
              </w:pPr>
              <w:r w:rsidRPr="003720AB">
                <w:rPr>
                  <w:rFonts w:ascii="Calibri" w:hAnsi="Calibri"/>
                  <w:szCs w:val="22"/>
                  <w:lang w:val="es-ES_tradnl"/>
                </w:rPr>
                <w:t xml:space="preserve">INVITA a las Partes Contratantes a buscar oportunidades para informar sobre los resultados de toda evaluación de la efectividad del manejo de los sitios Ramsar al Centro Mundial de Vigilancia de la Conservación (CMVC) del PNUMA, que alberga la base de datos mundial sobre la efectividad del manejo de las áreas protegidas, para que este pueda resumir las tendencias mundiales y regionales </w:t>
              </w:r>
              <w:r w:rsidR="00472100" w:rsidRPr="003720AB">
                <w:rPr>
                  <w:rFonts w:ascii="Calibri" w:hAnsi="Calibri"/>
                  <w:szCs w:val="22"/>
                  <w:lang w:val="es-ES_tradnl"/>
                </w:rPr>
                <w:t>de</w:t>
              </w:r>
              <w:r w:rsidRPr="003720AB">
                <w:rPr>
                  <w:rFonts w:ascii="Calibri" w:hAnsi="Calibri"/>
                  <w:szCs w:val="22"/>
                  <w:lang w:val="es-ES_tradnl"/>
                </w:rPr>
                <w:t xml:space="preserve"> la efectividad del manejo de las áreas protegidas.</w:t>
              </w:r>
            </w:p>
            <w:p w14:paraId="2A322857" w14:textId="77777777" w:rsidR="004E6143" w:rsidRPr="003720AB" w:rsidRDefault="004E6143" w:rsidP="004E6143">
              <w:pPr>
                <w:tabs>
                  <w:tab w:val="left" w:pos="426"/>
                </w:tabs>
                <w:ind w:left="426" w:hanging="426"/>
                <w:rPr>
                  <w:rFonts w:ascii="Calibri" w:hAnsi="Calibri"/>
                  <w:sz w:val="22"/>
                  <w:szCs w:val="22"/>
                  <w:lang w:val="es-ES_tradnl"/>
                </w:rPr>
              </w:pPr>
            </w:p>
            <w:p w14:paraId="61424F0C" w14:textId="696F6264" w:rsidR="004E6143" w:rsidRPr="003720AB" w:rsidRDefault="00704047" w:rsidP="004E6143">
              <w:pPr>
                <w:tabs>
                  <w:tab w:val="left" w:pos="426"/>
                </w:tabs>
                <w:ind w:left="426" w:hanging="426"/>
                <w:rPr>
                  <w:rFonts w:asciiTheme="majorHAnsi" w:hAnsiTheme="majorHAnsi" w:cstheme="minorHAnsi"/>
                  <w:b/>
                  <w:bCs/>
                  <w:lang w:val="es-ES_tradnl"/>
                </w:rPr>
              </w:pPr>
            </w:p>
          </w:sdtContent>
        </w:sdt>
        <w:p w14:paraId="47DF571A" w14:textId="77777777" w:rsidR="004E6143" w:rsidRPr="003720AB" w:rsidRDefault="004E6143" w:rsidP="004E6143">
          <w:pPr>
            <w:tabs>
              <w:tab w:val="left" w:pos="426"/>
            </w:tabs>
            <w:ind w:left="426" w:hanging="426"/>
            <w:rPr>
              <w:rFonts w:asciiTheme="majorHAnsi" w:hAnsiTheme="majorHAnsi" w:cstheme="minorHAnsi"/>
              <w:b/>
              <w:bCs/>
              <w:lang w:val="es-ES_tradnl"/>
            </w:rPr>
          </w:pPr>
        </w:p>
        <w:p w14:paraId="5E1D4ED2" w14:textId="77777777" w:rsidR="004E6143" w:rsidRPr="003720AB" w:rsidRDefault="004E6143" w:rsidP="004E6143">
          <w:pPr>
            <w:rPr>
              <w:rFonts w:asciiTheme="majorHAnsi" w:hAnsiTheme="majorHAnsi" w:cstheme="minorHAnsi"/>
              <w:b/>
              <w:bCs/>
              <w:lang w:val="es-ES_tradnl"/>
            </w:rPr>
          </w:pPr>
          <w:r w:rsidRPr="003720AB">
            <w:rPr>
              <w:rFonts w:asciiTheme="majorHAnsi" w:hAnsiTheme="majorHAnsi" w:cstheme="minorHAnsi"/>
              <w:b/>
              <w:bCs/>
              <w:lang w:val="es-ES_tradnl"/>
            </w:rPr>
            <w:br w:type="page"/>
          </w:r>
        </w:p>
        <w:p w14:paraId="2565A7FB" w14:textId="77777777" w:rsidR="004E6143" w:rsidRPr="003720AB" w:rsidRDefault="004E6143" w:rsidP="004E6143">
          <w:pPr>
            <w:rPr>
              <w:rFonts w:asciiTheme="majorHAnsi" w:hAnsiTheme="majorHAnsi" w:cstheme="minorHAnsi"/>
              <w:b/>
              <w:bCs/>
              <w:lang w:val="es-ES_tradnl"/>
            </w:rPr>
          </w:pPr>
          <w:r w:rsidRPr="003720AB">
            <w:rPr>
              <w:rFonts w:asciiTheme="majorHAnsi" w:hAnsiTheme="majorHAnsi" w:cstheme="minorHAnsi"/>
              <w:b/>
              <w:bCs/>
              <w:lang w:val="es-ES_tradnl"/>
            </w:rPr>
            <w:lastRenderedPageBreak/>
            <w:t>Anexo 1</w:t>
          </w:r>
        </w:p>
        <w:p w14:paraId="47EA0BEB" w14:textId="77777777" w:rsidR="004E6143" w:rsidRPr="003720AB" w:rsidRDefault="004E6143" w:rsidP="004E6143">
          <w:pPr>
            <w:rPr>
              <w:rFonts w:asciiTheme="majorHAnsi" w:hAnsiTheme="majorHAnsi" w:cstheme="minorHAnsi"/>
              <w:b/>
              <w:bCs/>
              <w:lang w:val="es-ES_tradnl"/>
            </w:rPr>
          </w:pPr>
        </w:p>
        <w:p w14:paraId="78D81800" w14:textId="77777777" w:rsidR="004E6143" w:rsidRPr="003720AB" w:rsidRDefault="004E6143" w:rsidP="004E6143">
          <w:pPr>
            <w:pStyle w:val="Default"/>
            <w:rPr>
              <w:rFonts w:asciiTheme="majorHAnsi" w:hAnsiTheme="majorHAnsi" w:cstheme="minorHAnsi"/>
              <w:b/>
              <w:bCs/>
              <w:lang w:val="es-ES_tradnl"/>
            </w:rPr>
          </w:pPr>
          <w:r w:rsidRPr="003720AB">
            <w:rPr>
              <w:rFonts w:asciiTheme="majorHAnsi" w:hAnsiTheme="majorHAnsi" w:cstheme="minorHAnsi"/>
              <w:b/>
              <w:bCs/>
              <w:color w:val="auto"/>
              <w:lang w:val="es-ES_tradnl"/>
            </w:rPr>
            <w:t>Herramienta de seguimiento de la efectividad del manejo de los sitios Ramsar</w:t>
          </w:r>
          <w:r w:rsidRPr="003720AB">
            <w:rPr>
              <w:rFonts w:asciiTheme="majorHAnsi" w:hAnsiTheme="majorHAnsi" w:cstheme="minorHAnsi"/>
              <w:b/>
              <w:bCs/>
              <w:lang w:val="es-ES_tradnl"/>
            </w:rPr>
            <w:t xml:space="preserve"> (R-METT)</w:t>
          </w:r>
        </w:p>
        <w:p w14:paraId="151DABD8" w14:textId="77777777" w:rsidR="004E6143" w:rsidRPr="003720AB" w:rsidRDefault="004E6143" w:rsidP="004E6143">
          <w:pPr>
            <w:pStyle w:val="Default"/>
            <w:rPr>
              <w:rFonts w:asciiTheme="majorBidi" w:hAnsiTheme="majorBidi" w:cstheme="majorBidi"/>
              <w:lang w:val="es-ES_tradnl"/>
            </w:rPr>
          </w:pPr>
        </w:p>
        <w:p w14:paraId="2E562A0D" w14:textId="43EC383D" w:rsidR="004E6143" w:rsidRPr="003720AB" w:rsidRDefault="004E6143" w:rsidP="004E6143">
          <w:pPr>
            <w:pStyle w:val="Default"/>
            <w:numPr>
              <w:ilvl w:val="0"/>
              <w:numId w:val="13"/>
            </w:numPr>
            <w:ind w:left="426" w:hanging="426"/>
            <w:rPr>
              <w:rFonts w:asciiTheme="majorHAnsi" w:hAnsiTheme="majorHAnsi" w:cstheme="majorBidi"/>
              <w:sz w:val="22"/>
              <w:szCs w:val="22"/>
              <w:lang w:val="es-ES_tradnl"/>
            </w:rPr>
          </w:pPr>
          <w:r w:rsidRPr="003720AB">
            <w:rPr>
              <w:rFonts w:asciiTheme="majorHAnsi" w:hAnsiTheme="majorHAnsi" w:cstheme="majorBidi"/>
              <w:sz w:val="22"/>
              <w:szCs w:val="22"/>
              <w:lang w:val="es-ES_tradnl"/>
            </w:rPr>
            <w:t>El proceso utilizado por las Partes Contratantes de Ramsar para determinar los humedales de sus territorios que han de ser incluidos en la Lista de Humedales de Importancia Internacional y, a continuación, garantizar el manejo y la conservación a largo plazo de esos “sitios Ramsar” es una de las piedras angulares de la aplicación d</w:t>
          </w:r>
          <w:r w:rsidR="000003B5" w:rsidRPr="003720AB">
            <w:rPr>
              <w:rFonts w:asciiTheme="majorHAnsi" w:hAnsiTheme="majorHAnsi" w:cstheme="majorBidi"/>
              <w:sz w:val="22"/>
              <w:szCs w:val="22"/>
              <w:lang w:val="es-ES_tradnl"/>
            </w:rPr>
            <w:t>e la Convención. A fecha de 2015, se han designado más de 2.2</w:t>
          </w:r>
          <w:r w:rsidRPr="003720AB">
            <w:rPr>
              <w:rFonts w:asciiTheme="majorHAnsi" w:hAnsiTheme="majorHAnsi" w:cstheme="majorBidi"/>
              <w:sz w:val="22"/>
              <w:szCs w:val="22"/>
              <w:lang w:val="es-ES_tradnl"/>
            </w:rPr>
            <w:t>00 sitios, por lo que esta red de áreas de conservación de humedales es la más amplia del mundo.</w:t>
          </w:r>
        </w:p>
        <w:p w14:paraId="3A98117C" w14:textId="77777777" w:rsidR="004E6143" w:rsidRPr="003720AB" w:rsidRDefault="004E6143" w:rsidP="004E6143">
          <w:pPr>
            <w:pStyle w:val="Default"/>
            <w:ind w:left="426" w:hanging="426"/>
            <w:rPr>
              <w:rFonts w:asciiTheme="majorHAnsi" w:hAnsiTheme="majorHAnsi" w:cstheme="majorBidi"/>
              <w:sz w:val="22"/>
              <w:szCs w:val="22"/>
              <w:lang w:val="es-ES_tradnl"/>
            </w:rPr>
          </w:pPr>
        </w:p>
        <w:p w14:paraId="76E396F0" w14:textId="759FAC66" w:rsidR="004E6143" w:rsidRPr="003720AB" w:rsidRDefault="004E6143" w:rsidP="004E6143">
          <w:pPr>
            <w:pStyle w:val="Default"/>
            <w:numPr>
              <w:ilvl w:val="0"/>
              <w:numId w:val="13"/>
            </w:numPr>
            <w:ind w:left="426" w:hanging="426"/>
            <w:rPr>
              <w:rFonts w:asciiTheme="majorHAnsi" w:hAnsiTheme="majorHAnsi" w:cstheme="majorBidi"/>
              <w:color w:val="auto"/>
              <w:sz w:val="22"/>
              <w:szCs w:val="22"/>
              <w:lang w:val="es-ES_tradnl"/>
            </w:rPr>
          </w:pPr>
          <w:r w:rsidRPr="003720AB">
            <w:rPr>
              <w:rFonts w:asciiTheme="majorHAnsi" w:hAnsiTheme="majorHAnsi" w:cstheme="majorBidi"/>
              <w:sz w:val="22"/>
              <w:szCs w:val="22"/>
              <w:lang w:val="es-ES_tradnl"/>
            </w:rPr>
            <w:t xml:space="preserve">Para garantizar el uso racional de los sitios Ramsar, los </w:t>
          </w:r>
          <w:r w:rsidR="000F3D07" w:rsidRPr="003720AB">
            <w:rPr>
              <w:rFonts w:asciiTheme="majorHAnsi" w:hAnsiTheme="majorHAnsi" w:cstheme="majorBidi"/>
              <w:sz w:val="22"/>
              <w:szCs w:val="22"/>
              <w:lang w:val="es-ES_tradnl"/>
            </w:rPr>
            <w:t>administradores de los</w:t>
          </w:r>
          <w:r w:rsidRPr="003720AB">
            <w:rPr>
              <w:rFonts w:asciiTheme="majorHAnsi" w:hAnsiTheme="majorHAnsi" w:cstheme="majorBidi"/>
              <w:sz w:val="22"/>
              <w:szCs w:val="22"/>
              <w:lang w:val="es-ES_tradnl"/>
            </w:rPr>
            <w:t xml:space="preserve"> sitios deben tener la capacidad de prever nuevos problemas y responder a los mismos con rapidez y eficacia. Para que esto sea posible, deberían realizar evaluaciones periódicas y abiertas de la efectividad del manejo de los sitios y aprender tanto de los aciertos como de las deficiencias. La Convención de Ramsar reconoce la importancia de evaluar la efectividad del manejo mediante la Resolución IX.1, Anexo D, que proporciona indicadores ecológicos “orientados a los resultados” </w:t>
          </w:r>
          <w:r w:rsidRPr="003720AB">
            <w:rPr>
              <w:rFonts w:asciiTheme="majorHAnsi" w:hAnsiTheme="majorHAnsi" w:cstheme="majorBidi"/>
              <w:color w:val="auto"/>
              <w:sz w:val="22"/>
              <w:szCs w:val="22"/>
              <w:lang w:val="es-ES_tradnl"/>
            </w:rPr>
            <w:t>para evaluar la aplicación efectiva de la Convención de Ramsar.</w:t>
          </w:r>
        </w:p>
        <w:p w14:paraId="14226DAD" w14:textId="77777777" w:rsidR="004E6143" w:rsidRPr="003720AB" w:rsidRDefault="004E6143" w:rsidP="004E6143">
          <w:pPr>
            <w:pStyle w:val="Default"/>
            <w:ind w:left="426" w:hanging="426"/>
            <w:rPr>
              <w:rFonts w:asciiTheme="majorHAnsi" w:hAnsiTheme="majorHAnsi" w:cstheme="majorBidi"/>
              <w:sz w:val="22"/>
              <w:szCs w:val="22"/>
              <w:lang w:val="es-ES_tradnl"/>
            </w:rPr>
          </w:pPr>
        </w:p>
        <w:p w14:paraId="07D63C53" w14:textId="77777777" w:rsidR="004E6143" w:rsidRPr="003720AB" w:rsidRDefault="004E6143" w:rsidP="004E6143">
          <w:pPr>
            <w:pStyle w:val="Default"/>
            <w:numPr>
              <w:ilvl w:val="0"/>
              <w:numId w:val="13"/>
            </w:numPr>
            <w:ind w:left="426" w:hanging="426"/>
            <w:rPr>
              <w:rFonts w:asciiTheme="majorHAnsi" w:hAnsiTheme="majorHAnsi" w:cstheme="majorBidi"/>
              <w:sz w:val="22"/>
              <w:szCs w:val="22"/>
              <w:lang w:val="es-ES_tradnl"/>
            </w:rPr>
          </w:pPr>
          <w:r w:rsidRPr="003720AB">
            <w:rPr>
              <w:rFonts w:asciiTheme="majorHAnsi" w:hAnsiTheme="majorHAnsi" w:cstheme="majorBidi"/>
              <w:sz w:val="22"/>
              <w:szCs w:val="22"/>
              <w:lang w:val="es-ES_tradnl"/>
            </w:rPr>
            <w:t xml:space="preserve">Existen diversas herramientas de evaluación </w:t>
          </w:r>
          <w:r w:rsidRPr="003720AB">
            <w:rPr>
              <w:rFonts w:asciiTheme="majorHAnsi" w:hAnsiTheme="majorHAnsi" w:cstheme="majorBidi"/>
              <w:color w:val="auto"/>
              <w:sz w:val="22"/>
              <w:szCs w:val="22"/>
              <w:lang w:val="es-ES_tradnl"/>
            </w:rPr>
            <w:t>de la efectividad del manejo de áreas protegidas</w:t>
          </w:r>
          <w:r w:rsidRPr="003720AB">
            <w:rPr>
              <w:rFonts w:asciiTheme="majorHAnsi" w:hAnsiTheme="majorHAnsi" w:cstheme="majorBidi"/>
              <w:sz w:val="22"/>
              <w:szCs w:val="22"/>
              <w:lang w:val="es-ES_tradnl"/>
            </w:rPr>
            <w:t xml:space="preserve"> (PAME). Una de las que se están utilizando desde hace más </w:t>
          </w:r>
          <w:r w:rsidRPr="003720AB">
            <w:rPr>
              <w:rFonts w:asciiTheme="majorHAnsi" w:hAnsiTheme="majorHAnsi" w:cstheme="majorBidi"/>
              <w:color w:val="auto"/>
              <w:sz w:val="22"/>
              <w:szCs w:val="22"/>
              <w:lang w:val="es-ES_tradnl"/>
            </w:rPr>
            <w:t>tiempo es la herramienta de seguimiento de la efectividad del manejo (METT), publicada en 2</w:t>
          </w:r>
          <w:r w:rsidRPr="003720AB">
            <w:rPr>
              <w:rFonts w:asciiTheme="majorHAnsi" w:hAnsiTheme="majorHAnsi" w:cstheme="majorBidi"/>
              <w:sz w:val="22"/>
              <w:szCs w:val="22"/>
              <w:lang w:val="es-ES_tradnl"/>
            </w:rPr>
            <w:t>003 por el Fondo Mundial para la Naturaleza (WWF) y el Banco Mundial</w:t>
          </w:r>
          <w:r w:rsidRPr="003720AB">
            <w:rPr>
              <w:rStyle w:val="FootnoteReference"/>
              <w:rFonts w:asciiTheme="majorHAnsi" w:hAnsiTheme="majorHAnsi" w:cstheme="majorBidi"/>
              <w:sz w:val="22"/>
              <w:szCs w:val="22"/>
              <w:lang w:val="es-ES_tradnl"/>
            </w:rPr>
            <w:footnoteReference w:id="2"/>
          </w:r>
          <w:r w:rsidRPr="003720AB">
            <w:rPr>
              <w:rFonts w:asciiTheme="majorHAnsi" w:hAnsiTheme="majorHAnsi" w:cstheme="majorBidi"/>
              <w:sz w:val="22"/>
              <w:szCs w:val="22"/>
              <w:lang w:val="es-ES_tradnl"/>
            </w:rPr>
            <w:t>. En 2005</w:t>
          </w:r>
          <w:r w:rsidRPr="003720AB">
            <w:rPr>
              <w:rStyle w:val="FootnoteReference"/>
              <w:rFonts w:asciiTheme="majorHAnsi" w:hAnsiTheme="majorHAnsi" w:cstheme="majorBidi"/>
              <w:sz w:val="22"/>
              <w:szCs w:val="22"/>
              <w:lang w:val="es-ES_tradnl"/>
            </w:rPr>
            <w:footnoteReference w:id="3"/>
          </w:r>
          <w:r w:rsidRPr="003720AB">
            <w:rPr>
              <w:rFonts w:asciiTheme="majorHAnsi" w:hAnsiTheme="majorHAnsi" w:cstheme="majorBidi"/>
              <w:sz w:val="22"/>
              <w:szCs w:val="22"/>
              <w:lang w:val="es-ES_tradnl"/>
            </w:rPr>
            <w:t xml:space="preserve"> y 2008</w:t>
          </w:r>
          <w:r w:rsidRPr="003720AB">
            <w:rPr>
              <w:rStyle w:val="FootnoteReference"/>
              <w:rFonts w:asciiTheme="majorHAnsi" w:hAnsiTheme="majorHAnsi" w:cstheme="majorBidi"/>
              <w:sz w:val="22"/>
              <w:szCs w:val="22"/>
              <w:lang w:val="es-ES_tradnl"/>
            </w:rPr>
            <w:footnoteReference w:id="4"/>
          </w:r>
          <w:r w:rsidRPr="003720AB">
            <w:rPr>
              <w:rFonts w:asciiTheme="majorHAnsi" w:hAnsiTheme="majorHAnsi" w:cstheme="majorBidi"/>
              <w:sz w:val="22"/>
              <w:szCs w:val="22"/>
              <w:lang w:val="es-ES_tradnl"/>
            </w:rPr>
            <w:t>, según las conclusiones de sendos estudios, la herramienta METT era adecuada para evaluar la efectividad del manejo de los sitios Ramsar.</w:t>
          </w:r>
        </w:p>
        <w:p w14:paraId="40D4F1A7" w14:textId="77777777" w:rsidR="004E6143" w:rsidRPr="003720AB" w:rsidRDefault="004E6143" w:rsidP="004E6143">
          <w:pPr>
            <w:pStyle w:val="Default"/>
            <w:ind w:left="426" w:hanging="426"/>
            <w:rPr>
              <w:rFonts w:asciiTheme="majorHAnsi" w:hAnsiTheme="majorHAnsi" w:cstheme="majorBidi"/>
              <w:sz w:val="22"/>
              <w:szCs w:val="22"/>
              <w:lang w:val="es-ES_tradnl"/>
            </w:rPr>
          </w:pPr>
        </w:p>
        <w:p w14:paraId="444761AB" w14:textId="0449963F" w:rsidR="004E6143" w:rsidRPr="003720AB" w:rsidRDefault="004E6143" w:rsidP="004E6143">
          <w:pPr>
            <w:pStyle w:val="Default"/>
            <w:numPr>
              <w:ilvl w:val="0"/>
              <w:numId w:val="13"/>
            </w:numPr>
            <w:ind w:left="426" w:hanging="426"/>
            <w:rPr>
              <w:rFonts w:asciiTheme="majorHAnsi" w:hAnsiTheme="majorHAnsi" w:cstheme="majorBidi"/>
              <w:sz w:val="22"/>
              <w:szCs w:val="22"/>
              <w:lang w:val="es-ES_tradnl"/>
            </w:rPr>
          </w:pPr>
          <w:r w:rsidRPr="003720AB">
            <w:rPr>
              <w:rFonts w:asciiTheme="majorHAnsi" w:hAnsiTheme="majorHAnsi" w:cstheme="majorBidi"/>
              <w:sz w:val="22"/>
              <w:szCs w:val="22"/>
              <w:lang w:val="es-ES_tradnl"/>
            </w:rPr>
            <w:t xml:space="preserve">En junio de 2014, con objeto de examinar detalladamente la posibilidad de que la Convención de Ramsar adoptara una herramienta PAME para su uso en los sitios Ramsar, se celebró un taller en Bangkok (Tailandia) organizado por el Gobierno de Tailandia con el apoyo del Gobierno de la República de Corea, la Provincia de Gyeongnam (República de Corea) y el Centro Regional de Ramsar para Asia Oriental; </w:t>
          </w:r>
          <w:r w:rsidR="000003B5" w:rsidRPr="003720AB">
            <w:rPr>
              <w:rFonts w:asciiTheme="majorHAnsi" w:hAnsiTheme="majorHAnsi" w:cstheme="majorBidi"/>
              <w:sz w:val="22"/>
              <w:szCs w:val="22"/>
              <w:lang w:val="es-ES_tradnl"/>
            </w:rPr>
            <w:t xml:space="preserve">asistieron </w:t>
          </w:r>
          <w:r w:rsidRPr="003720AB">
            <w:rPr>
              <w:rFonts w:asciiTheme="majorHAnsi" w:hAnsiTheme="majorHAnsi" w:cstheme="majorBidi"/>
              <w:sz w:val="22"/>
              <w:szCs w:val="22"/>
              <w:lang w:val="es-ES_tradnl"/>
            </w:rPr>
            <w:t xml:space="preserve">participantes de cada una de las regiones </w:t>
          </w:r>
          <w:r w:rsidR="000003B5" w:rsidRPr="003720AB">
            <w:rPr>
              <w:rFonts w:asciiTheme="majorHAnsi" w:hAnsiTheme="majorHAnsi" w:cstheme="majorBidi"/>
              <w:sz w:val="22"/>
              <w:szCs w:val="22"/>
              <w:lang w:val="es-ES_tradnl"/>
            </w:rPr>
            <w:t>de Ramsar</w:t>
          </w:r>
          <w:r w:rsidRPr="003720AB">
            <w:rPr>
              <w:rFonts w:asciiTheme="majorHAnsi" w:hAnsiTheme="majorHAnsi" w:cstheme="majorBidi"/>
              <w:sz w:val="22"/>
              <w:szCs w:val="22"/>
              <w:lang w:val="es-ES_tradnl"/>
            </w:rPr>
            <w:t xml:space="preserve"> así como Coordinadores del Grupo de Examen Científico y Técnico (GECT) y otros asociados de Ramsar. En el taller se reconoció que ciertas Partes Contratantes ya habían adoptado una herramienta PAME y se recomendó que otras adoptaran una versión de la METT adaptada a Ramsar para su uso en los sitios Ramsar.</w:t>
          </w:r>
        </w:p>
        <w:p w14:paraId="782189C9" w14:textId="77777777" w:rsidR="000003B5" w:rsidRPr="003720AB" w:rsidRDefault="000003B5" w:rsidP="000003B5">
          <w:pPr>
            <w:pStyle w:val="Default"/>
            <w:rPr>
              <w:rFonts w:asciiTheme="majorHAnsi" w:hAnsiTheme="majorHAnsi" w:cstheme="majorBidi"/>
              <w:sz w:val="22"/>
              <w:szCs w:val="22"/>
              <w:lang w:val="es-ES_tradnl"/>
            </w:rPr>
          </w:pPr>
        </w:p>
        <w:p w14:paraId="161592EE" w14:textId="088E7827" w:rsidR="000003B5" w:rsidRPr="003720AB" w:rsidRDefault="000003B5" w:rsidP="004E6143">
          <w:pPr>
            <w:pStyle w:val="Default"/>
            <w:numPr>
              <w:ilvl w:val="0"/>
              <w:numId w:val="13"/>
            </w:numPr>
            <w:ind w:left="426" w:hanging="426"/>
            <w:rPr>
              <w:rFonts w:asciiTheme="majorHAnsi" w:hAnsiTheme="majorHAnsi" w:cstheme="majorBidi"/>
              <w:color w:val="auto"/>
              <w:sz w:val="22"/>
              <w:szCs w:val="22"/>
              <w:lang w:val="es-ES_tradnl"/>
            </w:rPr>
          </w:pPr>
          <w:r w:rsidRPr="003720AB">
            <w:rPr>
              <w:rFonts w:asciiTheme="majorHAnsi" w:hAnsiTheme="majorHAnsi" w:cstheme="majorBidi"/>
              <w:color w:val="auto"/>
              <w:sz w:val="22"/>
              <w:szCs w:val="22"/>
              <w:lang w:val="es-ES_tradnl"/>
            </w:rPr>
            <w:t>La METT está d</w:t>
          </w:r>
          <w:r w:rsidR="00472100" w:rsidRPr="003720AB">
            <w:rPr>
              <w:rFonts w:asciiTheme="majorHAnsi" w:hAnsiTheme="majorHAnsi" w:cstheme="majorBidi"/>
              <w:color w:val="auto"/>
              <w:sz w:val="22"/>
              <w:szCs w:val="22"/>
              <w:lang w:val="es-ES_tradnl"/>
            </w:rPr>
            <w:t>iseñada para ser un sistema de e</w:t>
          </w:r>
          <w:r w:rsidRPr="003720AB">
            <w:rPr>
              <w:rFonts w:asciiTheme="majorHAnsi" w:hAnsiTheme="majorHAnsi" w:cstheme="majorBidi"/>
              <w:color w:val="auto"/>
              <w:sz w:val="22"/>
              <w:szCs w:val="22"/>
              <w:lang w:val="es-ES_tradnl"/>
            </w:rPr>
            <w:t xml:space="preserve">valuación sencillo y rápido y con el tiempo se ha adaptado para ser utilizada por distintas organizaciones dependiendo de las circunstancias nacionales o regionales. Contiene un conjunto de preguntas diseñadas para que la autoridad de manejo </w:t>
          </w:r>
          <w:r w:rsidR="00CB19FF" w:rsidRPr="003720AB">
            <w:rPr>
              <w:rFonts w:asciiTheme="majorHAnsi" w:hAnsiTheme="majorHAnsi" w:cstheme="majorBidi"/>
              <w:color w:val="auto"/>
              <w:sz w:val="22"/>
              <w:szCs w:val="22"/>
              <w:lang w:val="es-ES_tradnl"/>
            </w:rPr>
            <w:t xml:space="preserve">las pueda responder fácilmente sin realizar mayores investigaciones. Normalmente, </w:t>
          </w:r>
          <w:r w:rsidR="00446301" w:rsidRPr="003720AB">
            <w:rPr>
              <w:rFonts w:asciiTheme="majorHAnsi" w:hAnsiTheme="majorHAnsi" w:cstheme="majorBidi"/>
              <w:color w:val="auto"/>
              <w:sz w:val="22"/>
              <w:szCs w:val="22"/>
              <w:lang w:val="es-ES_tradnl"/>
            </w:rPr>
            <w:t>responde</w:t>
          </w:r>
          <w:r w:rsidR="00CB19FF" w:rsidRPr="003720AB">
            <w:rPr>
              <w:rFonts w:asciiTheme="majorHAnsi" w:hAnsiTheme="majorHAnsi" w:cstheme="majorBidi"/>
              <w:color w:val="auto"/>
              <w:sz w:val="22"/>
              <w:szCs w:val="22"/>
              <w:lang w:val="es-ES_tradnl"/>
            </w:rPr>
            <w:t xml:space="preserve"> </w:t>
          </w:r>
          <w:r w:rsidR="00446301" w:rsidRPr="003720AB">
            <w:rPr>
              <w:rFonts w:asciiTheme="majorHAnsi" w:hAnsiTheme="majorHAnsi" w:cstheme="majorBidi"/>
              <w:color w:val="auto"/>
              <w:sz w:val="22"/>
              <w:szCs w:val="22"/>
              <w:lang w:val="es-ES_tradnl"/>
            </w:rPr>
            <w:t xml:space="preserve">a las </w:t>
          </w:r>
          <w:r w:rsidR="00CB19FF" w:rsidRPr="003720AB">
            <w:rPr>
              <w:rFonts w:asciiTheme="majorHAnsi" w:hAnsiTheme="majorHAnsi" w:cstheme="majorBidi"/>
              <w:color w:val="auto"/>
              <w:sz w:val="22"/>
              <w:szCs w:val="22"/>
              <w:lang w:val="es-ES_tradnl"/>
            </w:rPr>
            <w:t xml:space="preserve">preguntas de la METT </w:t>
          </w:r>
          <w:r w:rsidR="00446301" w:rsidRPr="003720AB">
            <w:rPr>
              <w:rFonts w:asciiTheme="majorHAnsi" w:hAnsiTheme="majorHAnsi" w:cstheme="majorBidi"/>
              <w:color w:val="auto"/>
              <w:sz w:val="22"/>
              <w:szCs w:val="22"/>
              <w:lang w:val="es-ES_tradnl"/>
            </w:rPr>
            <w:t xml:space="preserve">un </w:t>
          </w:r>
          <w:r w:rsidR="00CB19FF" w:rsidRPr="003720AB">
            <w:rPr>
              <w:rFonts w:asciiTheme="majorHAnsi" w:hAnsiTheme="majorHAnsi" w:cstheme="majorBidi"/>
              <w:color w:val="auto"/>
              <w:sz w:val="22"/>
              <w:szCs w:val="22"/>
              <w:lang w:val="es-ES_tradnl"/>
            </w:rPr>
            <w:t>grupo compuesto por personal de la autoridad de manejo y otros actores interesados en la conservación y el uso racional del humedal.</w:t>
          </w:r>
        </w:p>
        <w:p w14:paraId="017ABA56" w14:textId="77777777" w:rsidR="004E6143" w:rsidRPr="003720AB" w:rsidRDefault="004E6143" w:rsidP="004E6143">
          <w:pPr>
            <w:pStyle w:val="BlockText"/>
            <w:ind w:left="426" w:right="-86" w:hanging="426"/>
            <w:jc w:val="left"/>
            <w:rPr>
              <w:rFonts w:asciiTheme="majorHAnsi" w:hAnsiTheme="majorHAnsi" w:cstheme="majorBidi"/>
              <w:b w:val="0"/>
              <w:bCs w:val="0"/>
              <w:szCs w:val="22"/>
              <w:u w:val="none"/>
              <w:lang w:val="es-ES_tradnl"/>
            </w:rPr>
          </w:pPr>
        </w:p>
        <w:p w14:paraId="5C4B2738" w14:textId="77777777" w:rsidR="004E6143" w:rsidRPr="003720AB" w:rsidRDefault="004E6143" w:rsidP="004E6143">
          <w:pPr>
            <w:pStyle w:val="BlockText"/>
            <w:numPr>
              <w:ilvl w:val="0"/>
              <w:numId w:val="13"/>
            </w:numPr>
            <w:ind w:left="426" w:right="-86" w:hanging="426"/>
            <w:jc w:val="left"/>
            <w:rPr>
              <w:rFonts w:asciiTheme="majorHAnsi" w:hAnsiTheme="majorHAnsi" w:cstheme="majorBidi"/>
              <w:b w:val="0"/>
              <w:bCs w:val="0"/>
              <w:szCs w:val="22"/>
              <w:u w:val="none"/>
              <w:lang w:val="es-ES_tradnl"/>
            </w:rPr>
          </w:pPr>
          <w:r w:rsidRPr="003720AB">
            <w:rPr>
              <w:rFonts w:asciiTheme="majorHAnsi" w:hAnsiTheme="majorHAnsi" w:cstheme="majorBidi"/>
              <w:b w:val="0"/>
              <w:bCs w:val="0"/>
              <w:szCs w:val="22"/>
              <w:u w:val="none"/>
              <w:lang w:val="es-ES_tradnl"/>
            </w:rPr>
            <w:t>La METT adaptada a Ramsar, denominada R-METT, cuenta con las secciones siguientes:</w:t>
          </w:r>
        </w:p>
        <w:p w14:paraId="4A2C6F1A" w14:textId="77777777" w:rsidR="004E6143" w:rsidRPr="003720AB" w:rsidRDefault="004E6143" w:rsidP="004E6143">
          <w:pPr>
            <w:pStyle w:val="BlockText"/>
            <w:ind w:left="0" w:right="-86"/>
            <w:jc w:val="left"/>
            <w:rPr>
              <w:rFonts w:asciiTheme="majorHAnsi" w:hAnsiTheme="majorHAnsi" w:cstheme="majorBidi"/>
              <w:b w:val="0"/>
              <w:bCs w:val="0"/>
              <w:szCs w:val="22"/>
              <w:u w:val="none"/>
              <w:lang w:val="es-ES_tradnl"/>
            </w:rPr>
          </w:pPr>
        </w:p>
        <w:p w14:paraId="25AF22FF" w14:textId="509CFCFD"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szCs w:val="22"/>
              <w:lang w:val="es-ES_tradnl"/>
            </w:rPr>
            <w:lastRenderedPageBreak/>
            <w:t>Formulario 1a: Información</w:t>
          </w:r>
          <w:r w:rsidRPr="003720AB">
            <w:rPr>
              <w:rFonts w:asciiTheme="majorHAnsi" w:hAnsiTheme="majorHAnsi" w:cstheme="majorBidi"/>
              <w:i/>
              <w:iCs/>
              <w:color w:val="000000"/>
              <w:szCs w:val="22"/>
              <w:lang w:val="es-ES_tradnl"/>
            </w:rPr>
            <w:t xml:space="preserve"> </w:t>
          </w:r>
          <w:r w:rsidR="00CB19FF" w:rsidRPr="003720AB">
            <w:rPr>
              <w:rFonts w:asciiTheme="majorHAnsi" w:hAnsiTheme="majorHAnsi" w:cstheme="majorBidi"/>
              <w:i/>
              <w:iCs/>
              <w:color w:val="000000"/>
              <w:szCs w:val="22"/>
              <w:lang w:val="es-ES_tradnl"/>
            </w:rPr>
            <w:t>de contexto</w:t>
          </w:r>
          <w:r w:rsidRPr="003720AB">
            <w:rPr>
              <w:rFonts w:asciiTheme="majorHAnsi" w:hAnsiTheme="majorHAnsi" w:cstheme="majorBidi"/>
              <w:color w:val="000000"/>
              <w:szCs w:val="22"/>
              <w:lang w:val="es-ES_tradnl"/>
            </w:rPr>
            <w:t xml:space="preserve">. Recoge información básica sobre el sitio, </w:t>
          </w:r>
          <w:r w:rsidR="00446301" w:rsidRPr="003720AB">
            <w:rPr>
              <w:rFonts w:asciiTheme="majorHAnsi" w:hAnsiTheme="majorHAnsi" w:cstheme="majorBidi"/>
              <w:color w:val="000000"/>
              <w:szCs w:val="22"/>
              <w:lang w:val="es-ES_tradnl"/>
            </w:rPr>
            <w:t>por ejemplo</w:t>
          </w:r>
          <w:r w:rsidRPr="003720AB">
            <w:rPr>
              <w:rFonts w:asciiTheme="majorHAnsi" w:hAnsiTheme="majorHAnsi" w:cstheme="majorBidi"/>
              <w:color w:val="000000"/>
              <w:szCs w:val="22"/>
              <w:lang w:val="es-ES_tradnl"/>
            </w:rPr>
            <w:t xml:space="preserve"> su </w:t>
          </w:r>
          <w:r w:rsidR="00CC100B" w:rsidRPr="003720AB">
            <w:rPr>
              <w:rFonts w:asciiTheme="majorHAnsi" w:hAnsiTheme="majorHAnsi" w:cstheme="majorBidi"/>
              <w:color w:val="000000"/>
              <w:szCs w:val="22"/>
              <w:lang w:val="es-ES_tradnl"/>
            </w:rPr>
            <w:t>nombre</w:t>
          </w:r>
          <w:r w:rsidRPr="003720AB">
            <w:rPr>
              <w:rFonts w:asciiTheme="majorHAnsi" w:hAnsiTheme="majorHAnsi" w:cstheme="majorBidi"/>
              <w:color w:val="000000"/>
              <w:szCs w:val="22"/>
              <w:lang w:val="es-ES_tradnl"/>
            </w:rPr>
            <w:t xml:space="preserve">, </w:t>
          </w:r>
          <w:r w:rsidR="00CC100B" w:rsidRPr="003720AB">
            <w:rPr>
              <w:rFonts w:asciiTheme="majorHAnsi" w:hAnsiTheme="majorHAnsi" w:cstheme="majorBidi"/>
              <w:color w:val="000000"/>
              <w:szCs w:val="22"/>
              <w:lang w:val="es-ES_tradnl"/>
            </w:rPr>
            <w:t>tamaño</w:t>
          </w:r>
          <w:r w:rsidRPr="003720AB">
            <w:rPr>
              <w:rFonts w:asciiTheme="majorHAnsi" w:hAnsiTheme="majorHAnsi" w:cstheme="majorBidi"/>
              <w:color w:val="000000"/>
              <w:szCs w:val="22"/>
              <w:lang w:val="es-ES_tradnl"/>
            </w:rPr>
            <w:t xml:space="preserve"> y ubicación</w:t>
          </w:r>
          <w:r w:rsidRPr="003720AB">
            <w:rPr>
              <w:rFonts w:asciiTheme="majorHAnsi" w:hAnsiTheme="majorHAnsi" w:cstheme="majorBidi"/>
              <w:szCs w:val="22"/>
              <w:lang w:val="es-ES_tradnl"/>
            </w:rPr>
            <w:t>.</w:t>
          </w:r>
        </w:p>
        <w:p w14:paraId="4ADE4F5A" w14:textId="77777777" w:rsidR="004E6143" w:rsidRPr="003720AB" w:rsidRDefault="004E6143" w:rsidP="004E6143">
          <w:pPr>
            <w:pStyle w:val="ListParagraph"/>
            <w:autoSpaceDE w:val="0"/>
            <w:autoSpaceDN w:val="0"/>
            <w:adjustRightInd w:val="0"/>
            <w:spacing w:after="0"/>
            <w:ind w:left="851"/>
            <w:rPr>
              <w:rFonts w:asciiTheme="majorHAnsi" w:hAnsiTheme="majorHAnsi" w:cstheme="majorBidi"/>
              <w:color w:val="000000"/>
              <w:szCs w:val="22"/>
              <w:lang w:val="es-ES_tradnl"/>
            </w:rPr>
          </w:pPr>
        </w:p>
        <w:p w14:paraId="4D970ACF" w14:textId="047C6D04"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 xml:space="preserve">Formulario 1b: </w:t>
          </w:r>
          <w:r w:rsidRPr="003720AB">
            <w:rPr>
              <w:rFonts w:asciiTheme="majorHAnsi" w:hAnsiTheme="majorHAnsi" w:cstheme="majorBidi"/>
              <w:i/>
              <w:iCs/>
              <w:szCs w:val="22"/>
              <w:lang w:val="es-ES_tradnl"/>
            </w:rPr>
            <w:t>Identificación y descripción de los valores extraídos de la descripción de las características ecológicas y la Ficha Informativa</w:t>
          </w:r>
          <w:r w:rsidR="003720AB" w:rsidRPr="003720AB">
            <w:rPr>
              <w:rFonts w:asciiTheme="majorHAnsi" w:hAnsiTheme="majorHAnsi" w:cstheme="majorBidi"/>
              <w:i/>
              <w:iCs/>
              <w:szCs w:val="22"/>
              <w:lang w:val="es-ES_tradnl"/>
            </w:rPr>
            <w:t xml:space="preserve"> de</w:t>
          </w:r>
          <w:r w:rsidRPr="003720AB">
            <w:rPr>
              <w:rFonts w:asciiTheme="majorHAnsi" w:hAnsiTheme="majorHAnsi" w:cstheme="majorBidi"/>
              <w:i/>
              <w:iCs/>
              <w:szCs w:val="22"/>
              <w:lang w:val="es-ES_tradnl"/>
            </w:rPr>
            <w:t xml:space="preserve"> Ramsar</w:t>
          </w:r>
          <w:r w:rsidRPr="003720AB">
            <w:rPr>
              <w:rFonts w:asciiTheme="majorHAnsi" w:hAnsiTheme="majorHAnsi" w:cstheme="majorBidi"/>
              <w:i/>
              <w:iCs/>
              <w:color w:val="000000"/>
              <w:szCs w:val="22"/>
              <w:lang w:val="es-ES_tradnl"/>
            </w:rPr>
            <w:t>.</w:t>
          </w:r>
          <w:r w:rsidRPr="003720AB">
            <w:rPr>
              <w:rFonts w:asciiTheme="majorHAnsi" w:hAnsiTheme="majorHAnsi" w:cstheme="majorBidi"/>
              <w:color w:val="000000"/>
              <w:szCs w:val="22"/>
              <w:lang w:val="es-ES_tradnl"/>
            </w:rPr>
            <w:t xml:space="preserve"> Aporta información sobre las características ecológicas del sitio, </w:t>
          </w:r>
          <w:r w:rsidRPr="003720AB">
            <w:rPr>
              <w:rFonts w:asciiTheme="majorHAnsi" w:hAnsiTheme="majorHAnsi" w:cstheme="majorBidi"/>
              <w:szCs w:val="22"/>
              <w:lang w:val="es-ES_tradnl"/>
            </w:rPr>
            <w:t>incluidos los servicios del ecosistema</w:t>
          </w:r>
          <w:r w:rsidRPr="003720AB">
            <w:rPr>
              <w:rFonts w:asciiTheme="majorHAnsi" w:hAnsiTheme="majorHAnsi" w:cstheme="majorBidi"/>
              <w:color w:val="000000"/>
              <w:szCs w:val="22"/>
              <w:lang w:val="es-ES_tradnl"/>
            </w:rPr>
            <w:t xml:space="preserve"> que presta, y los Criterios con arreglo a los cuales el sitio reúne los requisitos para su designación como Humedal de Importancia Internacional.</w:t>
          </w:r>
        </w:p>
        <w:p w14:paraId="36867C3E" w14:textId="77777777" w:rsidR="004E6143" w:rsidRPr="003720AB" w:rsidRDefault="004E6143" w:rsidP="004E6143">
          <w:pPr>
            <w:pStyle w:val="ListParagraph"/>
            <w:spacing w:after="0"/>
            <w:ind w:left="851"/>
            <w:rPr>
              <w:rFonts w:asciiTheme="majorHAnsi" w:hAnsiTheme="majorHAnsi" w:cstheme="majorBidi"/>
              <w:color w:val="000000"/>
              <w:szCs w:val="22"/>
              <w:lang w:val="es-ES_tradnl"/>
            </w:rPr>
          </w:pPr>
        </w:p>
        <w:p w14:paraId="60593694" w14:textId="77777777"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 xml:space="preserve">Formulario 2: Designaciones </w:t>
          </w:r>
          <w:r w:rsidRPr="003720AB">
            <w:rPr>
              <w:rFonts w:asciiTheme="majorHAnsi" w:hAnsiTheme="majorHAnsi" w:cstheme="majorBidi"/>
              <w:i/>
              <w:iCs/>
              <w:szCs w:val="22"/>
              <w:lang w:val="es-ES_tradnl"/>
            </w:rPr>
            <w:t>nacionales e internacionales</w:t>
          </w:r>
          <w:r w:rsidRPr="003720AB">
            <w:rPr>
              <w:rFonts w:asciiTheme="majorHAnsi" w:hAnsiTheme="majorHAnsi" w:cstheme="majorBidi"/>
              <w:szCs w:val="22"/>
              <w:lang w:val="es-ES_tradnl"/>
            </w:rPr>
            <w:t>. Reúne información sobre las designaciones internacionales, es decir, Patrimonio Mundial de la UNESCO, sitios incluidos en el Programa el Hombre y la Biosfera, y sitios Ramsar.</w:t>
          </w:r>
        </w:p>
        <w:p w14:paraId="598FC6B9" w14:textId="77777777" w:rsidR="004E6143" w:rsidRPr="003720AB" w:rsidRDefault="004E6143" w:rsidP="004E6143">
          <w:pPr>
            <w:pStyle w:val="ListParagraph"/>
            <w:spacing w:after="0"/>
            <w:ind w:left="851"/>
            <w:rPr>
              <w:rFonts w:asciiTheme="majorHAnsi" w:hAnsiTheme="majorHAnsi" w:cstheme="majorBidi"/>
              <w:color w:val="000000"/>
              <w:szCs w:val="22"/>
              <w:lang w:val="es-ES_tradnl"/>
            </w:rPr>
          </w:pPr>
        </w:p>
        <w:p w14:paraId="7BC783D1" w14:textId="0646024D" w:rsidR="004E6143" w:rsidRPr="003720AB" w:rsidRDefault="004E6143" w:rsidP="004E6143">
          <w:pPr>
            <w:pStyle w:val="ListParagraph"/>
            <w:numPr>
              <w:ilvl w:val="0"/>
              <w:numId w:val="12"/>
            </w:numPr>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Formulario 3: Amenazas a los sitios Ramsar</w:t>
          </w:r>
          <w:r w:rsidRPr="003720AB">
            <w:rPr>
              <w:rFonts w:asciiTheme="majorHAnsi" w:hAnsiTheme="majorHAnsi" w:cstheme="majorBidi"/>
              <w:color w:val="000000"/>
              <w:szCs w:val="22"/>
              <w:lang w:val="es-ES_tradnl"/>
            </w:rPr>
            <w:t xml:space="preserve">. Ofrece una lista genérica de posibles amenazas para los sitios </w:t>
          </w:r>
          <w:r w:rsidRPr="003720AB">
            <w:rPr>
              <w:rFonts w:asciiTheme="majorHAnsi" w:hAnsiTheme="majorHAnsi" w:cstheme="majorBidi"/>
              <w:szCs w:val="22"/>
              <w:lang w:val="es-ES_tradnl"/>
            </w:rPr>
            <w:t>Ramsar</w:t>
          </w:r>
          <w:r w:rsidR="00CB19FF" w:rsidRPr="003720AB">
            <w:rPr>
              <w:rFonts w:asciiTheme="majorHAnsi" w:hAnsiTheme="majorHAnsi" w:cstheme="majorBidi"/>
              <w:szCs w:val="22"/>
              <w:lang w:val="es-ES_tradnl"/>
            </w:rPr>
            <w:t xml:space="preserve"> indicando la </w:t>
          </w:r>
          <w:r w:rsidR="00446301" w:rsidRPr="003720AB">
            <w:rPr>
              <w:rFonts w:asciiTheme="majorHAnsi" w:hAnsiTheme="majorHAnsi" w:cstheme="majorBidi"/>
              <w:szCs w:val="22"/>
              <w:lang w:val="es-ES_tradnl"/>
            </w:rPr>
            <w:t>importancia</w:t>
          </w:r>
          <w:r w:rsidR="00CB19FF" w:rsidRPr="003720AB">
            <w:rPr>
              <w:rFonts w:asciiTheme="majorHAnsi" w:hAnsiTheme="majorHAnsi" w:cstheme="majorBidi"/>
              <w:szCs w:val="22"/>
              <w:lang w:val="es-ES_tradnl"/>
            </w:rPr>
            <w:t xml:space="preserve"> relativa de cada amenaza para las características </w:t>
          </w:r>
          <w:r w:rsidR="003244C7" w:rsidRPr="003720AB">
            <w:rPr>
              <w:rFonts w:asciiTheme="majorHAnsi" w:hAnsiTheme="majorHAnsi" w:cstheme="majorBidi"/>
              <w:szCs w:val="22"/>
              <w:lang w:val="es-ES_tradnl"/>
            </w:rPr>
            <w:t>ecológicas</w:t>
          </w:r>
          <w:r w:rsidR="00CB19FF" w:rsidRPr="003720AB">
            <w:rPr>
              <w:rFonts w:asciiTheme="majorHAnsi" w:hAnsiTheme="majorHAnsi" w:cstheme="majorBidi"/>
              <w:szCs w:val="22"/>
              <w:lang w:val="es-ES_tradnl"/>
            </w:rPr>
            <w:t xml:space="preserve"> del sitio</w:t>
          </w:r>
          <w:r w:rsidRPr="003720AB">
            <w:rPr>
              <w:rFonts w:asciiTheme="majorHAnsi" w:hAnsiTheme="majorHAnsi" w:cstheme="majorBidi"/>
              <w:szCs w:val="22"/>
              <w:lang w:val="es-ES_tradnl"/>
            </w:rPr>
            <w:t>.</w:t>
          </w:r>
        </w:p>
        <w:p w14:paraId="3018D63F" w14:textId="77777777" w:rsidR="004E6143" w:rsidRPr="003720AB" w:rsidRDefault="004E6143" w:rsidP="004E6143">
          <w:pPr>
            <w:pStyle w:val="ListParagraph"/>
            <w:spacing w:after="0"/>
            <w:ind w:left="851"/>
            <w:rPr>
              <w:rFonts w:asciiTheme="majorHAnsi" w:hAnsiTheme="majorHAnsi" w:cstheme="majorBidi"/>
              <w:color w:val="000000"/>
              <w:szCs w:val="22"/>
              <w:lang w:val="es-ES_tradnl"/>
            </w:rPr>
          </w:pPr>
        </w:p>
        <w:p w14:paraId="43E00953" w14:textId="39D0A963"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Formulario 4: Formulario de evaluación</w:t>
          </w:r>
          <w:r w:rsidRPr="003720AB">
            <w:rPr>
              <w:rFonts w:asciiTheme="majorHAnsi" w:hAnsiTheme="majorHAnsi" w:cstheme="majorBidi"/>
              <w:color w:val="000000"/>
              <w:szCs w:val="22"/>
              <w:lang w:val="es-ES_tradnl"/>
            </w:rPr>
            <w:t>. La evalua</w:t>
          </w:r>
          <w:r w:rsidR="00CB19FF" w:rsidRPr="003720AB">
            <w:rPr>
              <w:rFonts w:asciiTheme="majorHAnsi" w:hAnsiTheme="majorHAnsi" w:cstheme="majorBidi"/>
              <w:color w:val="000000"/>
              <w:szCs w:val="22"/>
              <w:lang w:val="es-ES_tradnl"/>
            </w:rPr>
            <w:t>ción se estructura en torno a 33</w:t>
          </w:r>
          <w:r w:rsidRPr="003720AB">
            <w:rPr>
              <w:rFonts w:asciiTheme="majorHAnsi" w:hAnsiTheme="majorHAnsi" w:cstheme="majorBidi"/>
              <w:color w:val="000000"/>
              <w:szCs w:val="22"/>
              <w:lang w:val="es-ES_tradnl"/>
            </w:rPr>
            <w:t xml:space="preserve"> preguntas en forma de tabla con tres columnas de respuesta donde es preciso indicar los detalles de la evaluación.</w:t>
          </w:r>
        </w:p>
        <w:p w14:paraId="157026BA" w14:textId="77777777" w:rsidR="00FE1647" w:rsidRPr="003720AB" w:rsidRDefault="00FE1647" w:rsidP="00FE1647">
          <w:pPr>
            <w:autoSpaceDE w:val="0"/>
            <w:autoSpaceDN w:val="0"/>
            <w:adjustRightInd w:val="0"/>
            <w:rPr>
              <w:rFonts w:asciiTheme="majorHAnsi" w:hAnsiTheme="majorHAnsi" w:cstheme="majorBidi"/>
              <w:color w:val="000000"/>
              <w:szCs w:val="22"/>
              <w:lang w:val="es-ES_tradnl"/>
            </w:rPr>
          </w:pPr>
        </w:p>
        <w:p w14:paraId="67126767" w14:textId="484960FC" w:rsidR="00FE1647" w:rsidRPr="003720AB" w:rsidRDefault="004407B0" w:rsidP="00710BE9">
          <w:pPr>
            <w:pStyle w:val="ListParagraph"/>
            <w:autoSpaceDE w:val="0"/>
            <w:autoSpaceDN w:val="0"/>
            <w:adjustRightInd w:val="0"/>
            <w:ind w:left="851"/>
            <w:rPr>
              <w:rFonts w:asciiTheme="majorHAnsi" w:hAnsiTheme="majorHAnsi" w:cs="Arial"/>
              <w:i/>
              <w:iCs/>
              <w:szCs w:val="22"/>
              <w:u w:val="single"/>
              <w:lang w:val="es-ES_tradnl"/>
            </w:rPr>
          </w:pPr>
          <w:r w:rsidRPr="003720AB">
            <w:rPr>
              <w:rFonts w:asciiTheme="majorHAnsi" w:hAnsiTheme="majorHAnsi" w:cs="Arial"/>
              <w:b/>
              <w:i/>
              <w:iCs/>
              <w:szCs w:val="22"/>
              <w:u w:val="single"/>
              <w:lang w:val="es-ES_tradnl"/>
            </w:rPr>
            <w:t xml:space="preserve">Mayores explicaciones sobre la utilización del formulario </w:t>
          </w:r>
          <w:r w:rsidR="00FE1647" w:rsidRPr="003720AB">
            <w:rPr>
              <w:rFonts w:asciiTheme="majorHAnsi" w:hAnsiTheme="majorHAnsi" w:cs="Arial"/>
              <w:b/>
              <w:i/>
              <w:iCs/>
              <w:szCs w:val="22"/>
              <w:u w:val="single"/>
              <w:lang w:val="es-ES_tradnl"/>
            </w:rPr>
            <w:t>4</w:t>
          </w:r>
        </w:p>
        <w:p w14:paraId="4815D41A" w14:textId="77777777" w:rsidR="00FE1647" w:rsidRPr="003720AB" w:rsidRDefault="00FE1647" w:rsidP="004407B0">
          <w:pPr>
            <w:pStyle w:val="ListParagraph"/>
            <w:autoSpaceDE w:val="0"/>
            <w:autoSpaceDN w:val="0"/>
            <w:adjustRightInd w:val="0"/>
            <w:rPr>
              <w:rFonts w:asciiTheme="majorHAnsi" w:hAnsiTheme="majorHAnsi" w:cs="Arial"/>
              <w:i/>
              <w:iCs/>
              <w:szCs w:val="22"/>
              <w:u w:val="single"/>
              <w:lang w:val="es-ES_tradnl"/>
            </w:rPr>
          </w:pPr>
        </w:p>
        <w:p w14:paraId="0876CE27" w14:textId="5B5CE002" w:rsidR="00FE1647" w:rsidRPr="003720AB" w:rsidRDefault="004407B0"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i/>
              <w:iCs/>
              <w:szCs w:val="22"/>
              <w:u w:val="single"/>
              <w:lang w:val="es-ES_tradnl"/>
            </w:rPr>
            <w:t>Preguntas y puntuaciones</w:t>
          </w:r>
          <w:r w:rsidR="00710BE9" w:rsidRPr="003720AB">
            <w:rPr>
              <w:rFonts w:asciiTheme="majorHAnsi" w:hAnsiTheme="majorHAnsi" w:cs="Arial"/>
              <w:szCs w:val="22"/>
              <w:lang w:val="es-ES_tradnl"/>
            </w:rPr>
            <w:t>: L</w:t>
          </w:r>
          <w:r w:rsidRPr="003720AB">
            <w:rPr>
              <w:rFonts w:asciiTheme="majorHAnsi" w:hAnsiTheme="majorHAnsi" w:cs="Arial"/>
              <w:szCs w:val="22"/>
              <w:lang w:val="es-ES_tradnl"/>
            </w:rPr>
            <w:t xml:space="preserve">a evaluación se realiza </w:t>
          </w:r>
          <w:r w:rsidRPr="003720AB">
            <w:rPr>
              <w:rFonts w:asciiTheme="majorHAnsi" w:hAnsiTheme="majorHAnsi" w:cs="Arial"/>
              <w:b/>
              <w:bCs/>
              <w:i/>
              <w:iCs/>
              <w:szCs w:val="22"/>
              <w:lang w:val="es-ES_tradnl"/>
            </w:rPr>
            <w:t xml:space="preserve">asignando una puntuación </w:t>
          </w:r>
          <w:r w:rsidR="00B241EF" w:rsidRPr="003720AB">
            <w:rPr>
              <w:rFonts w:asciiTheme="majorHAnsi" w:hAnsiTheme="majorHAnsi" w:cs="Arial"/>
              <w:b/>
              <w:bCs/>
              <w:i/>
              <w:iCs/>
              <w:szCs w:val="22"/>
              <w:lang w:val="es-ES_tradnl"/>
            </w:rPr>
            <w:t>entre 0 (</w:t>
          </w:r>
          <w:r w:rsidR="00710BE9" w:rsidRPr="003720AB">
            <w:rPr>
              <w:rFonts w:asciiTheme="majorHAnsi" w:hAnsiTheme="majorHAnsi" w:cs="Arial"/>
              <w:b/>
              <w:bCs/>
              <w:i/>
              <w:iCs/>
              <w:szCs w:val="22"/>
              <w:lang w:val="es-ES_tradnl"/>
            </w:rPr>
            <w:t>deficiente</w:t>
          </w:r>
          <w:r w:rsidR="00FE1647" w:rsidRPr="003720AB">
            <w:rPr>
              <w:rFonts w:asciiTheme="majorHAnsi" w:hAnsiTheme="majorHAnsi" w:cs="Arial"/>
              <w:b/>
              <w:bCs/>
              <w:i/>
              <w:iCs/>
              <w:szCs w:val="22"/>
              <w:lang w:val="es-ES_tradnl"/>
            </w:rPr>
            <w:t xml:space="preserve">) </w:t>
          </w:r>
          <w:r w:rsidR="00B241EF" w:rsidRPr="003720AB">
            <w:rPr>
              <w:rFonts w:asciiTheme="majorHAnsi" w:hAnsiTheme="majorHAnsi" w:cs="Arial"/>
              <w:b/>
              <w:bCs/>
              <w:i/>
              <w:iCs/>
              <w:szCs w:val="22"/>
              <w:lang w:val="es-ES_tradnl"/>
            </w:rPr>
            <w:t xml:space="preserve">y </w:t>
          </w:r>
          <w:r w:rsidR="00FE1647" w:rsidRPr="003720AB">
            <w:rPr>
              <w:rFonts w:asciiTheme="majorHAnsi" w:hAnsiTheme="majorHAnsi" w:cs="Arial"/>
              <w:b/>
              <w:bCs/>
              <w:i/>
              <w:iCs/>
              <w:szCs w:val="22"/>
              <w:lang w:val="es-ES_tradnl"/>
            </w:rPr>
            <w:t>3 (</w:t>
          </w:r>
          <w:r w:rsidR="00B241EF" w:rsidRPr="003720AB">
            <w:rPr>
              <w:rFonts w:asciiTheme="majorHAnsi" w:hAnsiTheme="majorHAnsi" w:cs="Arial"/>
              <w:b/>
              <w:bCs/>
              <w:i/>
              <w:iCs/>
              <w:szCs w:val="22"/>
              <w:lang w:val="es-ES_tradnl"/>
            </w:rPr>
            <w:t>excelente</w:t>
          </w:r>
          <w:r w:rsidR="00FE1647" w:rsidRPr="003720AB">
            <w:rPr>
              <w:rFonts w:asciiTheme="majorHAnsi" w:hAnsiTheme="majorHAnsi" w:cs="Arial"/>
              <w:b/>
              <w:bCs/>
              <w:i/>
              <w:iCs/>
              <w:szCs w:val="22"/>
              <w:lang w:val="es-ES_tradnl"/>
            </w:rPr>
            <w:t>)</w:t>
          </w:r>
          <w:r w:rsidR="00FE1647" w:rsidRPr="003720AB">
            <w:rPr>
              <w:rFonts w:asciiTheme="majorHAnsi" w:hAnsiTheme="majorHAnsi" w:cs="Arial"/>
              <w:szCs w:val="22"/>
              <w:lang w:val="es-ES_tradnl"/>
            </w:rPr>
            <w:t xml:space="preserve">. </w:t>
          </w:r>
          <w:r w:rsidR="00B241EF" w:rsidRPr="003720AB">
            <w:rPr>
              <w:rFonts w:asciiTheme="majorHAnsi" w:hAnsiTheme="majorHAnsi" w:cs="Arial"/>
              <w:szCs w:val="22"/>
              <w:lang w:val="es-ES_tradnl"/>
            </w:rPr>
            <w:t xml:space="preserve">Para cada pregunta, se facilitan cuatro respuestas alternativas para ayudar al evaluador a elegir una puntuación. </w:t>
          </w:r>
          <w:r w:rsidR="007C6682" w:rsidRPr="003720AB">
            <w:rPr>
              <w:rFonts w:asciiTheme="majorHAnsi" w:hAnsiTheme="majorHAnsi" w:cs="Arial"/>
              <w:szCs w:val="22"/>
              <w:lang w:val="es-ES_tradnl"/>
            </w:rPr>
            <w:t>Además,</w:t>
          </w:r>
          <w:r w:rsidR="00B241EF" w:rsidRPr="003720AB">
            <w:rPr>
              <w:rFonts w:asciiTheme="majorHAnsi" w:hAnsiTheme="majorHAnsi" w:cs="Arial"/>
              <w:szCs w:val="22"/>
              <w:lang w:val="es-ES_tradnl"/>
            </w:rPr>
            <w:t xml:space="preserve"> hay preguntas complementarias que </w:t>
          </w:r>
          <w:r w:rsidR="00710BE9" w:rsidRPr="003720AB">
            <w:rPr>
              <w:rFonts w:asciiTheme="majorHAnsi" w:hAnsiTheme="majorHAnsi" w:cs="Arial"/>
              <w:szCs w:val="22"/>
              <w:lang w:val="es-ES_tradnl"/>
            </w:rPr>
            <w:t>tratan</w:t>
          </w:r>
          <w:r w:rsidR="00B241EF" w:rsidRPr="003720AB">
            <w:rPr>
              <w:rFonts w:asciiTheme="majorHAnsi" w:hAnsiTheme="majorHAnsi" w:cs="Arial"/>
              <w:szCs w:val="22"/>
              <w:lang w:val="es-ES_tradnl"/>
            </w:rPr>
            <w:t xml:space="preserve"> los temas clave de las preguntas anteriores en mayor detalle y permiten </w:t>
          </w:r>
          <w:r w:rsidR="00710BE9" w:rsidRPr="003720AB">
            <w:rPr>
              <w:rFonts w:asciiTheme="majorHAnsi" w:hAnsiTheme="majorHAnsi" w:cs="Arial"/>
              <w:szCs w:val="22"/>
              <w:lang w:val="es-ES_tradnl"/>
            </w:rPr>
            <w:t>añadir</w:t>
          </w:r>
          <w:r w:rsidR="00B241EF" w:rsidRPr="003720AB">
            <w:rPr>
              <w:rFonts w:asciiTheme="majorHAnsi" w:hAnsiTheme="majorHAnsi" w:cs="Arial"/>
              <w:szCs w:val="22"/>
              <w:lang w:val="es-ES_tradnl"/>
            </w:rPr>
            <w:t xml:space="preserve"> </w:t>
          </w:r>
          <w:r w:rsidR="00710BE9" w:rsidRPr="003720AB">
            <w:rPr>
              <w:rFonts w:asciiTheme="majorHAnsi" w:hAnsiTheme="majorHAnsi" w:cs="Arial"/>
              <w:szCs w:val="22"/>
              <w:lang w:val="es-ES_tradnl"/>
            </w:rPr>
            <w:t>más información y puntos</w:t>
          </w:r>
          <w:r w:rsidR="00FE1647" w:rsidRPr="003720AB">
            <w:rPr>
              <w:rFonts w:asciiTheme="majorHAnsi" w:hAnsiTheme="majorHAnsi" w:cs="Arial"/>
              <w:szCs w:val="22"/>
              <w:lang w:val="es-ES_tradnl"/>
            </w:rPr>
            <w:t>.</w:t>
          </w:r>
        </w:p>
        <w:p w14:paraId="50CF6670" w14:textId="77777777" w:rsidR="00FE1647" w:rsidRPr="003720AB" w:rsidRDefault="00FE1647" w:rsidP="007C6682">
          <w:pPr>
            <w:pStyle w:val="ListParagraph"/>
            <w:autoSpaceDE w:val="0"/>
            <w:autoSpaceDN w:val="0"/>
            <w:adjustRightInd w:val="0"/>
            <w:spacing w:after="0"/>
            <w:rPr>
              <w:rFonts w:asciiTheme="majorHAnsi" w:hAnsiTheme="majorHAnsi" w:cs="Arial"/>
              <w:szCs w:val="22"/>
              <w:lang w:val="es-ES_tradnl"/>
            </w:rPr>
          </w:pPr>
        </w:p>
        <w:p w14:paraId="3F99C056" w14:textId="59ABAC3C" w:rsidR="00FE1647" w:rsidRPr="003720AB" w:rsidRDefault="00712544"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szCs w:val="22"/>
              <w:lang w:val="es-ES_tradnl"/>
            </w:rPr>
            <w:t xml:space="preserve">Se trata inevitablemente de un proceso de aproximación y se darán casos en los que ninguna de las cuatro respuestas alternativas </w:t>
          </w:r>
          <w:r w:rsidR="00710BE9" w:rsidRPr="003720AB">
            <w:rPr>
              <w:rFonts w:asciiTheme="majorHAnsi" w:hAnsiTheme="majorHAnsi" w:cs="Arial"/>
              <w:szCs w:val="22"/>
              <w:lang w:val="es-ES_tradnl"/>
            </w:rPr>
            <w:t>corresponda perfectamente a</w:t>
          </w:r>
          <w:r w:rsidRPr="003720AB">
            <w:rPr>
              <w:rFonts w:asciiTheme="majorHAnsi" w:hAnsiTheme="majorHAnsi" w:cs="Arial"/>
              <w:szCs w:val="22"/>
              <w:lang w:val="es-ES_tradnl"/>
            </w:rPr>
            <w:t xml:space="preserve"> las </w:t>
          </w:r>
          <w:r w:rsidR="00710BE9" w:rsidRPr="003720AB">
            <w:rPr>
              <w:rFonts w:asciiTheme="majorHAnsi" w:hAnsiTheme="majorHAnsi" w:cs="Arial"/>
              <w:szCs w:val="22"/>
              <w:lang w:val="es-ES_tradnl"/>
            </w:rPr>
            <w:t>condiciones del área protegida</w:t>
          </w:r>
          <w:r w:rsidRPr="003720AB">
            <w:rPr>
              <w:rFonts w:asciiTheme="majorHAnsi" w:hAnsiTheme="majorHAnsi" w:cs="Arial"/>
              <w:szCs w:val="22"/>
              <w:lang w:val="es-ES_tradnl"/>
            </w:rPr>
            <w:t xml:space="preserve">. Se </w:t>
          </w:r>
          <w:r w:rsidR="00710BE9" w:rsidRPr="003720AB">
            <w:rPr>
              <w:rFonts w:asciiTheme="majorHAnsi" w:hAnsiTheme="majorHAnsi" w:cs="Arial"/>
              <w:szCs w:val="22"/>
              <w:lang w:val="es-ES_tradnl"/>
            </w:rPr>
            <w:t>debe</w:t>
          </w:r>
          <w:r w:rsidRPr="003720AB">
            <w:rPr>
              <w:rFonts w:asciiTheme="majorHAnsi" w:hAnsiTheme="majorHAnsi" w:cs="Arial"/>
              <w:szCs w:val="22"/>
              <w:lang w:val="es-ES_tradnl"/>
            </w:rPr>
            <w:t xml:space="preserve"> </w:t>
          </w:r>
          <w:r w:rsidR="00643006" w:rsidRPr="003720AB">
            <w:rPr>
              <w:rFonts w:asciiTheme="majorHAnsi" w:hAnsiTheme="majorHAnsi" w:cs="Arial"/>
              <w:szCs w:val="22"/>
              <w:lang w:val="es-ES_tradnl"/>
            </w:rPr>
            <w:t xml:space="preserve">elegir la respuesta que más se asemeje a la situación y utilizar la sección </w:t>
          </w:r>
          <w:r w:rsidR="00710BE9" w:rsidRPr="003720AB">
            <w:rPr>
              <w:rFonts w:asciiTheme="majorHAnsi" w:hAnsiTheme="majorHAnsi" w:cs="Arial"/>
              <w:szCs w:val="22"/>
              <w:lang w:val="es-ES_tradnl"/>
            </w:rPr>
            <w:t>de</w:t>
          </w:r>
          <w:r w:rsidR="00643006" w:rsidRPr="003720AB">
            <w:rPr>
              <w:rFonts w:asciiTheme="majorHAnsi" w:hAnsiTheme="majorHAnsi" w:cs="Arial"/>
              <w:szCs w:val="22"/>
              <w:lang w:val="es-ES_tradnl"/>
            </w:rPr>
            <w:t xml:space="preserve"> comentarios/explicacio</w:t>
          </w:r>
          <w:r w:rsidR="00710BE9" w:rsidRPr="003720AB">
            <w:rPr>
              <w:rFonts w:asciiTheme="majorHAnsi" w:hAnsiTheme="majorHAnsi" w:cs="Arial"/>
              <w:szCs w:val="22"/>
              <w:lang w:val="es-ES_tradnl"/>
            </w:rPr>
            <w:t>nes para aportar explicaciones</w:t>
          </w:r>
          <w:r w:rsidR="00FE1647" w:rsidRPr="003720AB">
            <w:rPr>
              <w:rFonts w:asciiTheme="majorHAnsi" w:hAnsiTheme="majorHAnsi" w:cs="Arial"/>
              <w:szCs w:val="22"/>
              <w:lang w:val="es-ES_tradnl"/>
            </w:rPr>
            <w:t xml:space="preserve">. </w:t>
          </w:r>
          <w:r w:rsidR="00710BE9" w:rsidRPr="003720AB">
            <w:rPr>
              <w:rFonts w:asciiTheme="majorHAnsi" w:hAnsiTheme="majorHAnsi" w:cs="Arial"/>
              <w:b/>
              <w:bCs/>
              <w:i/>
              <w:iCs/>
              <w:szCs w:val="22"/>
              <w:lang w:val="es-ES_tradnl"/>
            </w:rPr>
            <w:t>No se debe</w:t>
          </w:r>
          <w:r w:rsidR="00643006" w:rsidRPr="003720AB">
            <w:rPr>
              <w:rFonts w:asciiTheme="majorHAnsi" w:hAnsiTheme="majorHAnsi" w:cs="Arial"/>
              <w:b/>
              <w:bCs/>
              <w:i/>
              <w:iCs/>
              <w:szCs w:val="22"/>
              <w:lang w:val="es-ES_tradnl"/>
            </w:rPr>
            <w:t xml:space="preserve"> contestar </w:t>
          </w:r>
          <w:r w:rsidR="00710BE9" w:rsidRPr="003720AB">
            <w:rPr>
              <w:rFonts w:asciiTheme="majorHAnsi" w:hAnsiTheme="majorHAnsi" w:cs="Arial"/>
              <w:b/>
              <w:bCs/>
              <w:i/>
              <w:iCs/>
              <w:szCs w:val="22"/>
              <w:lang w:val="es-ES_tradnl"/>
            </w:rPr>
            <w:t xml:space="preserve">a </w:t>
          </w:r>
          <w:r w:rsidR="00643006" w:rsidRPr="003720AB">
            <w:rPr>
              <w:rFonts w:asciiTheme="majorHAnsi" w:hAnsiTheme="majorHAnsi" w:cs="Arial"/>
              <w:b/>
              <w:bCs/>
              <w:i/>
              <w:iCs/>
              <w:szCs w:val="22"/>
              <w:lang w:val="es-ES_tradnl"/>
            </w:rPr>
            <w:t xml:space="preserve">las preguntas que no sean </w:t>
          </w:r>
          <w:r w:rsidR="00710BE9" w:rsidRPr="003720AB">
            <w:rPr>
              <w:rFonts w:asciiTheme="majorHAnsi" w:hAnsiTheme="majorHAnsi" w:cs="Arial"/>
              <w:b/>
              <w:bCs/>
              <w:i/>
              <w:iCs/>
              <w:szCs w:val="22"/>
              <w:lang w:val="es-ES_tradnl"/>
            </w:rPr>
            <w:t>pertinentes</w:t>
          </w:r>
          <w:r w:rsidR="00643006" w:rsidRPr="003720AB">
            <w:rPr>
              <w:rFonts w:asciiTheme="majorHAnsi" w:hAnsiTheme="majorHAnsi" w:cs="Arial"/>
              <w:b/>
              <w:bCs/>
              <w:i/>
              <w:iCs/>
              <w:szCs w:val="22"/>
              <w:lang w:val="es-ES_tradnl"/>
            </w:rPr>
            <w:t xml:space="preserve"> para una determinada área protegida</w:t>
          </w:r>
          <w:r w:rsidR="00710BE9" w:rsidRPr="003720AB">
            <w:rPr>
              <w:rFonts w:asciiTheme="majorHAnsi" w:hAnsiTheme="majorHAnsi" w:cs="Arial"/>
              <w:szCs w:val="22"/>
              <w:lang w:val="es-ES_tradnl"/>
            </w:rPr>
            <w:t xml:space="preserve">. En estos casos, se ruega explicar </w:t>
          </w:r>
          <w:r w:rsidR="00643006" w:rsidRPr="003720AB">
            <w:rPr>
              <w:rFonts w:asciiTheme="majorHAnsi" w:hAnsiTheme="majorHAnsi" w:cs="Arial"/>
              <w:szCs w:val="22"/>
              <w:lang w:val="es-ES_tradnl"/>
            </w:rPr>
            <w:t xml:space="preserve">el motivo en la sección de comentarios/explicaciones (por ejemplo, las preguntas sobre el uso y los visitantes no serán relevantes para un área protegida </w:t>
          </w:r>
          <w:r w:rsidR="00710BE9" w:rsidRPr="003720AB">
            <w:rPr>
              <w:rFonts w:asciiTheme="majorHAnsi" w:hAnsiTheme="majorHAnsi" w:cs="Arial"/>
              <w:szCs w:val="22"/>
              <w:lang w:val="es-ES_tradnl"/>
            </w:rPr>
            <w:t>gestionada</w:t>
          </w:r>
          <w:r w:rsidR="00643006" w:rsidRPr="003720AB">
            <w:rPr>
              <w:rFonts w:asciiTheme="majorHAnsi" w:hAnsiTheme="majorHAnsi" w:cs="Arial"/>
              <w:szCs w:val="22"/>
              <w:lang w:val="es-ES_tradnl"/>
            </w:rPr>
            <w:t xml:space="preserve"> con arreglo a la Categoría </w:t>
          </w:r>
          <w:r w:rsidR="00710BE9" w:rsidRPr="003720AB">
            <w:rPr>
              <w:rFonts w:asciiTheme="majorHAnsi" w:hAnsiTheme="majorHAnsi" w:cs="Arial"/>
              <w:szCs w:val="22"/>
              <w:lang w:val="es-ES_tradnl"/>
            </w:rPr>
            <w:t>“</w:t>
          </w:r>
          <w:r w:rsidR="00643006" w:rsidRPr="003720AB">
            <w:rPr>
              <w:rFonts w:asciiTheme="majorHAnsi" w:hAnsiTheme="majorHAnsi" w:cs="Arial"/>
              <w:szCs w:val="22"/>
              <w:lang w:val="es-ES_tradnl"/>
            </w:rPr>
            <w:t>Ia</w:t>
          </w:r>
          <w:r w:rsidR="00710BE9" w:rsidRPr="003720AB">
            <w:rPr>
              <w:rFonts w:asciiTheme="majorHAnsi" w:hAnsiTheme="majorHAnsi" w:cs="Arial"/>
              <w:szCs w:val="22"/>
              <w:lang w:val="es-ES_tradnl"/>
            </w:rPr>
            <w:t>”</w:t>
          </w:r>
          <w:r w:rsidR="00643006" w:rsidRPr="003720AB">
            <w:rPr>
              <w:rFonts w:asciiTheme="majorHAnsi" w:hAnsiTheme="majorHAnsi" w:cs="Arial"/>
              <w:szCs w:val="22"/>
              <w:lang w:val="es-ES_tradnl"/>
            </w:rPr>
            <w:t xml:space="preserve"> de manejo de áreas protegidas de la UICN</w:t>
          </w:r>
          <w:r w:rsidR="00316CB9">
            <w:rPr>
              <w:rFonts w:asciiTheme="majorHAnsi" w:hAnsiTheme="majorHAnsi" w:cs="Arial"/>
              <w:szCs w:val="22"/>
              <w:lang w:val="es-ES_tradnl"/>
            </w:rPr>
            <w:t>)</w:t>
          </w:r>
          <w:r w:rsidR="00643006" w:rsidRPr="003720AB">
            <w:rPr>
              <w:rFonts w:asciiTheme="majorHAnsi" w:hAnsiTheme="majorHAnsi" w:cs="Arial"/>
              <w:szCs w:val="22"/>
              <w:lang w:val="es-ES_tradnl"/>
            </w:rPr>
            <w:t>.</w:t>
          </w:r>
        </w:p>
        <w:p w14:paraId="0874816E" w14:textId="77777777" w:rsidR="00FE1647" w:rsidRPr="003720AB" w:rsidRDefault="00FE1647" w:rsidP="00643006">
          <w:pPr>
            <w:pStyle w:val="ListParagraph"/>
            <w:autoSpaceDE w:val="0"/>
            <w:autoSpaceDN w:val="0"/>
            <w:adjustRightInd w:val="0"/>
            <w:spacing w:after="0"/>
            <w:rPr>
              <w:rFonts w:asciiTheme="majorHAnsi" w:hAnsiTheme="majorHAnsi" w:cs="Arial"/>
              <w:szCs w:val="22"/>
              <w:lang w:val="es-ES_tradnl"/>
            </w:rPr>
          </w:pPr>
        </w:p>
        <w:p w14:paraId="789618CC" w14:textId="31C2FDC0" w:rsidR="00FE1647" w:rsidRPr="003720AB" w:rsidRDefault="00643006"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szCs w:val="22"/>
              <w:lang w:val="es-ES_tradnl"/>
            </w:rPr>
            <w:t>La puntuación máxima de las 33 preg</w:t>
          </w:r>
          <w:r w:rsidR="00710BE9" w:rsidRPr="003720AB">
            <w:rPr>
              <w:rFonts w:asciiTheme="majorHAnsi" w:hAnsiTheme="majorHAnsi" w:cs="Arial"/>
              <w:szCs w:val="22"/>
              <w:lang w:val="es-ES_tradnl"/>
            </w:rPr>
            <w:t>untas y preguntas complementarias</w:t>
          </w:r>
          <w:r w:rsidRPr="003720AB">
            <w:rPr>
              <w:rFonts w:asciiTheme="majorHAnsi" w:hAnsiTheme="majorHAnsi" w:cs="Arial"/>
              <w:szCs w:val="22"/>
              <w:lang w:val="es-ES_tradnl"/>
            </w:rPr>
            <w:t xml:space="preserve"> es </w:t>
          </w:r>
          <w:r w:rsidR="00FE1647" w:rsidRPr="003720AB">
            <w:rPr>
              <w:rFonts w:asciiTheme="majorHAnsi" w:hAnsiTheme="majorHAnsi" w:cs="Arial"/>
              <w:szCs w:val="22"/>
              <w:lang w:val="es-ES_tradnl"/>
            </w:rPr>
            <w:t xml:space="preserve">101. </w:t>
          </w:r>
          <w:r w:rsidRPr="003720AB">
            <w:rPr>
              <w:rFonts w:asciiTheme="majorHAnsi" w:hAnsiTheme="majorHAnsi" w:cs="Arial"/>
              <w:szCs w:val="22"/>
              <w:lang w:val="es-ES_tradnl"/>
            </w:rPr>
            <w:t xml:space="preserve">La puntuación total final tras completar el formulario se puede </w:t>
          </w:r>
          <w:r w:rsidR="00FE1647" w:rsidRPr="003720AB">
            <w:rPr>
              <w:rFonts w:asciiTheme="majorHAnsi" w:hAnsiTheme="majorHAnsi" w:cs="Arial"/>
              <w:b/>
              <w:bCs/>
              <w:i/>
              <w:iCs/>
              <w:szCs w:val="22"/>
              <w:lang w:val="es-ES_tradnl"/>
            </w:rPr>
            <w:t>calcula</w:t>
          </w:r>
          <w:r w:rsidRPr="003720AB">
            <w:rPr>
              <w:rFonts w:asciiTheme="majorHAnsi" w:hAnsiTheme="majorHAnsi" w:cs="Arial"/>
              <w:b/>
              <w:bCs/>
              <w:i/>
              <w:iCs/>
              <w:szCs w:val="22"/>
              <w:lang w:val="es-ES_tradnl"/>
            </w:rPr>
            <w:t>r como un porcentaje de</w:t>
          </w:r>
          <w:r w:rsidR="00FE1647" w:rsidRPr="003720AB">
            <w:rPr>
              <w:rFonts w:asciiTheme="majorHAnsi" w:hAnsiTheme="majorHAnsi" w:cs="Arial"/>
              <w:b/>
              <w:bCs/>
              <w:i/>
              <w:iCs/>
              <w:szCs w:val="22"/>
              <w:lang w:val="es-ES_tradnl"/>
            </w:rPr>
            <w:t xml:space="preserve"> 101 o</w:t>
          </w:r>
          <w:r w:rsidRPr="003720AB">
            <w:rPr>
              <w:rFonts w:asciiTheme="majorHAnsi" w:hAnsiTheme="majorHAnsi" w:cs="Arial"/>
              <w:b/>
              <w:bCs/>
              <w:i/>
              <w:iCs/>
              <w:szCs w:val="22"/>
              <w:lang w:val="es-ES_tradnl"/>
            </w:rPr>
            <w:t xml:space="preserve"> de la puntuación total de las preguntas pertinentes para un área protegida concreta</w:t>
          </w:r>
          <w:r w:rsidR="00FE1647" w:rsidRPr="003720AB">
            <w:rPr>
              <w:rFonts w:asciiTheme="majorHAnsi" w:hAnsiTheme="majorHAnsi" w:cs="Arial"/>
              <w:szCs w:val="22"/>
              <w:lang w:val="es-ES_tradnl"/>
            </w:rPr>
            <w:t>. (</w:t>
          </w:r>
          <w:r w:rsidRPr="003720AB">
            <w:rPr>
              <w:rFonts w:asciiTheme="majorHAnsi" w:hAnsiTheme="majorHAnsi" w:cs="Arial"/>
              <w:szCs w:val="22"/>
              <w:lang w:val="es-ES_tradnl"/>
            </w:rPr>
            <w:t xml:space="preserve">Como se explica más arriba, si se considera que alguna pregunta </w:t>
          </w:r>
          <w:r w:rsidR="00710BE9" w:rsidRPr="003720AB">
            <w:rPr>
              <w:rFonts w:asciiTheme="majorHAnsi" w:hAnsiTheme="majorHAnsi" w:cs="Arial"/>
              <w:szCs w:val="22"/>
              <w:lang w:val="es-ES_tradnl"/>
            </w:rPr>
            <w:t>no es pertinente</w:t>
          </w:r>
          <w:r w:rsidRPr="003720AB">
            <w:rPr>
              <w:rFonts w:asciiTheme="majorHAnsi" w:hAnsiTheme="majorHAnsi" w:cs="Arial"/>
              <w:szCs w:val="22"/>
              <w:lang w:val="es-ES_tradnl"/>
            </w:rPr>
            <w:t xml:space="preserve">, esto se debería </w:t>
          </w:r>
          <w:r w:rsidR="00710BE9" w:rsidRPr="003720AB">
            <w:rPr>
              <w:rFonts w:asciiTheme="majorHAnsi" w:hAnsiTheme="majorHAnsi" w:cs="Arial"/>
              <w:szCs w:val="22"/>
              <w:lang w:val="es-ES_tradnl"/>
            </w:rPr>
            <w:t>indicar</w:t>
          </w:r>
          <w:r w:rsidRPr="003720AB">
            <w:rPr>
              <w:rFonts w:asciiTheme="majorHAnsi" w:hAnsiTheme="majorHAnsi" w:cs="Arial"/>
              <w:szCs w:val="22"/>
              <w:lang w:val="es-ES_tradnl"/>
            </w:rPr>
            <w:t xml:space="preserve"> en la columna de comentarios/explicaciones</w:t>
          </w:r>
          <w:r w:rsidR="00316CB9">
            <w:rPr>
              <w:rFonts w:asciiTheme="majorHAnsi" w:hAnsiTheme="majorHAnsi" w:cs="Arial"/>
              <w:szCs w:val="22"/>
              <w:lang w:val="es-ES_tradnl"/>
            </w:rPr>
            <w:t>.)</w:t>
          </w:r>
          <w:r w:rsidRPr="003720AB">
            <w:rPr>
              <w:rFonts w:asciiTheme="majorHAnsi" w:hAnsiTheme="majorHAnsi" w:cs="Arial"/>
              <w:szCs w:val="22"/>
              <w:lang w:val="es-ES_tradnl"/>
            </w:rPr>
            <w:t xml:space="preserve"> Por lo tanto, si un área protegida obtiene una puntuación de 65 de una puntuación máxima de </w:t>
          </w:r>
          <w:r w:rsidR="00FE1647" w:rsidRPr="003720AB">
            <w:rPr>
              <w:rFonts w:asciiTheme="majorHAnsi" w:hAnsiTheme="majorHAnsi" w:cs="Arial"/>
              <w:szCs w:val="22"/>
              <w:lang w:val="es-ES_tradnl"/>
            </w:rPr>
            <w:t>87</w:t>
          </w:r>
          <w:r w:rsidRPr="003720AB">
            <w:rPr>
              <w:rFonts w:asciiTheme="majorHAnsi" w:hAnsiTheme="majorHAnsi" w:cs="Arial"/>
              <w:szCs w:val="22"/>
              <w:lang w:val="es-ES_tradnl"/>
            </w:rPr>
            <w:t xml:space="preserve">, el porcentaje se puede calcular dividiendo </w:t>
          </w:r>
          <w:r w:rsidR="00FE1647" w:rsidRPr="003720AB">
            <w:rPr>
              <w:rFonts w:asciiTheme="majorHAnsi" w:hAnsiTheme="majorHAnsi" w:cs="Arial"/>
              <w:szCs w:val="22"/>
              <w:lang w:val="es-ES_tradnl"/>
            </w:rPr>
            <w:t xml:space="preserve">65 </w:t>
          </w:r>
          <w:r w:rsidRPr="003720AB">
            <w:rPr>
              <w:rFonts w:asciiTheme="majorHAnsi" w:hAnsiTheme="majorHAnsi" w:cs="Arial"/>
              <w:szCs w:val="22"/>
              <w:lang w:val="es-ES_tradnl"/>
            </w:rPr>
            <w:t>entre</w:t>
          </w:r>
          <w:r w:rsidR="00FE1647" w:rsidRPr="003720AB">
            <w:rPr>
              <w:rFonts w:asciiTheme="majorHAnsi" w:hAnsiTheme="majorHAnsi" w:cs="Arial"/>
              <w:szCs w:val="22"/>
              <w:lang w:val="es-ES_tradnl"/>
            </w:rPr>
            <w:t xml:space="preserve"> 87 </w:t>
          </w:r>
          <w:r w:rsidRPr="003720AB">
            <w:rPr>
              <w:rFonts w:asciiTheme="majorHAnsi" w:hAnsiTheme="majorHAnsi" w:cs="Arial"/>
              <w:szCs w:val="22"/>
              <w:lang w:val="es-ES_tradnl"/>
            </w:rPr>
            <w:t xml:space="preserve">y multiplicando el </w:t>
          </w:r>
          <w:r w:rsidR="00710BE9" w:rsidRPr="003720AB">
            <w:rPr>
              <w:rFonts w:asciiTheme="majorHAnsi" w:hAnsiTheme="majorHAnsi" w:cs="Arial"/>
              <w:szCs w:val="22"/>
              <w:lang w:val="es-ES_tradnl"/>
            </w:rPr>
            <w:t>resultado</w:t>
          </w:r>
          <w:r w:rsidRPr="003720AB">
            <w:rPr>
              <w:rFonts w:asciiTheme="majorHAnsi" w:hAnsiTheme="majorHAnsi" w:cs="Arial"/>
              <w:szCs w:val="22"/>
              <w:lang w:val="es-ES_tradnl"/>
            </w:rPr>
            <w:t xml:space="preserve"> por </w:t>
          </w:r>
          <w:r w:rsidR="00FE1647" w:rsidRPr="003720AB">
            <w:rPr>
              <w:rFonts w:asciiTheme="majorHAnsi" w:hAnsiTheme="majorHAnsi" w:cs="Arial"/>
              <w:szCs w:val="22"/>
              <w:lang w:val="es-ES_tradnl"/>
            </w:rPr>
            <w:t>100 (</w:t>
          </w:r>
          <w:r w:rsidRPr="003720AB">
            <w:rPr>
              <w:rFonts w:asciiTheme="majorHAnsi" w:hAnsiTheme="majorHAnsi" w:cs="Arial"/>
              <w:szCs w:val="22"/>
              <w:lang w:val="es-ES_tradnl"/>
            </w:rPr>
            <w:t xml:space="preserve">es decir, </w:t>
          </w:r>
          <w:r w:rsidR="00FE1647" w:rsidRPr="003720AB">
            <w:rPr>
              <w:rFonts w:asciiTheme="majorHAnsi" w:hAnsiTheme="majorHAnsi" w:cs="Arial"/>
              <w:szCs w:val="22"/>
              <w:lang w:val="es-ES_tradnl"/>
            </w:rPr>
            <w:t>65 ÷ 87 x 100 = 75</w:t>
          </w:r>
          <w:r w:rsidRPr="003720AB">
            <w:rPr>
              <w:rFonts w:asciiTheme="majorHAnsi" w:hAnsiTheme="majorHAnsi" w:cs="Arial"/>
              <w:szCs w:val="22"/>
              <w:lang w:val="es-ES_tradnl"/>
            </w:rPr>
            <w:t xml:space="preserve"> </w:t>
          </w:r>
          <w:r w:rsidR="00FE1647" w:rsidRPr="003720AB">
            <w:rPr>
              <w:rFonts w:asciiTheme="majorHAnsi" w:hAnsiTheme="majorHAnsi" w:cs="Arial"/>
              <w:szCs w:val="22"/>
              <w:lang w:val="es-ES_tradnl"/>
            </w:rPr>
            <w:t>%).</w:t>
          </w:r>
        </w:p>
        <w:p w14:paraId="31424106" w14:textId="77777777" w:rsidR="00FE1647" w:rsidRPr="003720AB" w:rsidRDefault="00FE1647" w:rsidP="00710BE9">
          <w:pPr>
            <w:pStyle w:val="ListParagraph"/>
            <w:autoSpaceDE w:val="0"/>
            <w:autoSpaceDN w:val="0"/>
            <w:adjustRightInd w:val="0"/>
            <w:ind w:left="851"/>
            <w:rPr>
              <w:rFonts w:asciiTheme="majorHAnsi" w:hAnsiTheme="majorHAnsi" w:cs="Arial"/>
              <w:szCs w:val="22"/>
              <w:lang w:val="es-ES_tradnl"/>
            </w:rPr>
          </w:pPr>
        </w:p>
        <w:p w14:paraId="55C540D8" w14:textId="3E240A78" w:rsidR="00FE1647" w:rsidRPr="003720AB" w:rsidRDefault="00961EB9"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szCs w:val="22"/>
              <w:lang w:val="es-ES_tradnl"/>
            </w:rPr>
            <w:t>No obstante, el concepto de “puntuar” el progreso tiene mucha</w:t>
          </w:r>
          <w:r w:rsidR="00710BE9" w:rsidRPr="003720AB">
            <w:rPr>
              <w:rFonts w:asciiTheme="majorHAnsi" w:hAnsiTheme="majorHAnsi" w:cs="Arial"/>
              <w:szCs w:val="22"/>
              <w:lang w:val="es-ES_tradnl"/>
            </w:rPr>
            <w:t>s dificultades y se presta a las distorsiones</w:t>
          </w:r>
          <w:r w:rsidRPr="003720AB">
            <w:rPr>
              <w:rFonts w:asciiTheme="majorHAnsi" w:hAnsiTheme="majorHAnsi" w:cs="Arial"/>
              <w:szCs w:val="22"/>
              <w:lang w:val="es-ES_tradnl"/>
            </w:rPr>
            <w:t>. Por ejemplo, el sistema actual supone que todas las preguntas se refieren a cuestiones q</w:t>
          </w:r>
          <w:r w:rsidR="00710BE9" w:rsidRPr="003720AB">
            <w:rPr>
              <w:rFonts w:asciiTheme="majorHAnsi" w:hAnsiTheme="majorHAnsi" w:cs="Arial"/>
              <w:szCs w:val="22"/>
              <w:lang w:val="es-ES_tradnl"/>
            </w:rPr>
            <w:t>ue tienen la misma importancia</w:t>
          </w:r>
          <w:r w:rsidRPr="003720AB">
            <w:rPr>
              <w:rFonts w:asciiTheme="majorHAnsi" w:hAnsiTheme="majorHAnsi" w:cs="Arial"/>
              <w:szCs w:val="22"/>
              <w:lang w:val="es-ES_tradnl"/>
            </w:rPr>
            <w:t xml:space="preserve">, lo cual no forzosamente es cierto. Por lo tanto, se podría evaluar mejor la efectividad si se calculara como un porcentaje </w:t>
          </w:r>
          <w:r w:rsidR="00710BE9" w:rsidRPr="003720AB">
            <w:rPr>
              <w:rFonts w:asciiTheme="majorHAnsi" w:hAnsiTheme="majorHAnsi" w:cs="Arial"/>
              <w:szCs w:val="22"/>
              <w:lang w:val="es-ES_tradnl"/>
            </w:rPr>
            <w:t>para</w:t>
          </w:r>
          <w:r w:rsidRPr="003720AB">
            <w:rPr>
              <w:rFonts w:asciiTheme="majorHAnsi" w:hAnsiTheme="majorHAnsi" w:cs="Arial"/>
              <w:szCs w:val="22"/>
              <w:lang w:val="es-ES_tradnl"/>
            </w:rPr>
            <w:t xml:space="preserve"> cada </w:t>
          </w:r>
          <w:r w:rsidRPr="003720AB">
            <w:rPr>
              <w:rFonts w:asciiTheme="majorHAnsi" w:hAnsiTheme="majorHAnsi" w:cs="Arial"/>
              <w:szCs w:val="22"/>
              <w:lang w:val="es-ES_tradnl"/>
            </w:rPr>
            <w:lastRenderedPageBreak/>
            <w:t xml:space="preserve">uno de los seis elementos del </w:t>
          </w:r>
          <w:r w:rsidR="00710BE9" w:rsidRPr="003720AB">
            <w:rPr>
              <w:rFonts w:asciiTheme="majorHAnsi" w:hAnsiTheme="majorHAnsi" w:cs="Arial"/>
              <w:szCs w:val="22"/>
              <w:lang w:val="es-ES_tradnl"/>
            </w:rPr>
            <w:t xml:space="preserve">marco de la Comisión Mundial de Áreas Protegidas de la UICN </w:t>
          </w:r>
          <w:r w:rsidR="00FE1647" w:rsidRPr="003720AB">
            <w:rPr>
              <w:rFonts w:asciiTheme="majorHAnsi" w:hAnsiTheme="majorHAnsi" w:cs="Arial"/>
              <w:szCs w:val="22"/>
              <w:lang w:val="es-ES_tradnl"/>
            </w:rPr>
            <w:t>(context</w:t>
          </w:r>
          <w:r w:rsidRPr="003720AB">
            <w:rPr>
              <w:rFonts w:asciiTheme="majorHAnsi" w:hAnsiTheme="majorHAnsi" w:cs="Arial"/>
              <w:szCs w:val="22"/>
              <w:lang w:val="es-ES_tradnl"/>
            </w:rPr>
            <w:t>o</w:t>
          </w:r>
          <w:r w:rsidR="00FE1647" w:rsidRPr="003720AB">
            <w:rPr>
              <w:rFonts w:asciiTheme="majorHAnsi" w:hAnsiTheme="majorHAnsi" w:cs="Arial"/>
              <w:szCs w:val="22"/>
              <w:lang w:val="es-ES_tradnl"/>
            </w:rPr>
            <w:t>, plan</w:t>
          </w:r>
          <w:r w:rsidRPr="003720AB">
            <w:rPr>
              <w:rFonts w:asciiTheme="majorHAnsi" w:hAnsiTheme="majorHAnsi" w:cs="Arial"/>
              <w:szCs w:val="22"/>
              <w:lang w:val="es-ES_tradnl"/>
            </w:rPr>
            <w:t>ificación, ins</w:t>
          </w:r>
          <w:r w:rsidR="00FF083E" w:rsidRPr="003720AB">
            <w:rPr>
              <w:rFonts w:asciiTheme="majorHAnsi" w:hAnsiTheme="majorHAnsi" w:cs="Arial"/>
              <w:szCs w:val="22"/>
              <w:lang w:val="es-ES_tradnl"/>
            </w:rPr>
            <w:t>umos, proceso</w:t>
          </w:r>
          <w:r w:rsidRPr="003720AB">
            <w:rPr>
              <w:rFonts w:asciiTheme="majorHAnsi" w:hAnsiTheme="majorHAnsi" w:cs="Arial"/>
              <w:szCs w:val="22"/>
              <w:lang w:val="es-ES_tradnl"/>
            </w:rPr>
            <w:t xml:space="preserve">, productos y </w:t>
          </w:r>
          <w:r w:rsidR="00FF083E" w:rsidRPr="003720AB">
            <w:rPr>
              <w:rFonts w:asciiTheme="majorHAnsi" w:hAnsiTheme="majorHAnsi" w:cs="Arial"/>
              <w:szCs w:val="22"/>
              <w:lang w:val="es-ES_tradnl"/>
            </w:rPr>
            <w:t>resultados</w:t>
          </w:r>
          <w:r w:rsidR="00FE1647" w:rsidRPr="003720AB">
            <w:rPr>
              <w:rFonts w:asciiTheme="majorHAnsi" w:hAnsiTheme="majorHAnsi" w:cs="Arial"/>
              <w:szCs w:val="22"/>
              <w:lang w:val="es-ES_tradnl"/>
            </w:rPr>
            <w:t>).</w:t>
          </w:r>
        </w:p>
        <w:p w14:paraId="0B558B1E" w14:textId="77777777" w:rsidR="00FE1647" w:rsidRPr="003720AB" w:rsidRDefault="00FE1647" w:rsidP="00710BE9">
          <w:pPr>
            <w:pStyle w:val="ListParagraph"/>
            <w:autoSpaceDE w:val="0"/>
            <w:autoSpaceDN w:val="0"/>
            <w:adjustRightInd w:val="0"/>
            <w:ind w:left="851"/>
            <w:rPr>
              <w:rFonts w:asciiTheme="majorHAnsi" w:hAnsiTheme="majorHAnsi" w:cs="Arial"/>
              <w:szCs w:val="22"/>
              <w:lang w:val="es-ES_tradnl"/>
            </w:rPr>
          </w:pPr>
        </w:p>
        <w:p w14:paraId="6BC6BFE8" w14:textId="56A02F75" w:rsidR="00FE1647" w:rsidRPr="003720AB" w:rsidRDefault="00961EB9" w:rsidP="00FF083E">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i/>
              <w:iCs/>
              <w:szCs w:val="22"/>
              <w:u w:val="single"/>
              <w:lang w:val="es-ES_tradnl"/>
            </w:rPr>
            <w:t>Comentario</w:t>
          </w:r>
          <w:r w:rsidR="00FE1647" w:rsidRPr="003720AB">
            <w:rPr>
              <w:rFonts w:asciiTheme="majorHAnsi" w:hAnsiTheme="majorHAnsi" w:cs="Arial"/>
              <w:i/>
              <w:iCs/>
              <w:szCs w:val="22"/>
              <w:u w:val="single"/>
              <w:lang w:val="es-ES_tradnl"/>
            </w:rPr>
            <w:t>/expl</w:t>
          </w:r>
          <w:r w:rsidRPr="003720AB">
            <w:rPr>
              <w:rFonts w:asciiTheme="majorHAnsi" w:hAnsiTheme="majorHAnsi" w:cs="Arial"/>
              <w:i/>
              <w:iCs/>
              <w:szCs w:val="22"/>
              <w:u w:val="single"/>
              <w:lang w:val="es-ES_tradnl"/>
            </w:rPr>
            <w:t>icación</w:t>
          </w:r>
          <w:r w:rsidR="00FE1647" w:rsidRPr="003720AB">
            <w:rPr>
              <w:rFonts w:asciiTheme="majorHAnsi" w:hAnsiTheme="majorHAnsi" w:cs="Arial"/>
              <w:szCs w:val="22"/>
              <w:lang w:val="es-ES_tradnl"/>
            </w:rPr>
            <w:t xml:space="preserve">: </w:t>
          </w:r>
          <w:r w:rsidR="00FF083E" w:rsidRPr="003720AB">
            <w:rPr>
              <w:rFonts w:asciiTheme="majorHAnsi" w:hAnsiTheme="majorHAnsi" w:cs="Arial"/>
              <w:szCs w:val="22"/>
              <w:lang w:val="es-ES_tradnl"/>
            </w:rPr>
            <w:t>Junto a cada pregunta, u</w:t>
          </w:r>
          <w:r w:rsidRPr="003720AB">
            <w:rPr>
              <w:rFonts w:asciiTheme="majorHAnsi" w:hAnsiTheme="majorHAnsi" w:cs="Arial"/>
              <w:szCs w:val="22"/>
              <w:lang w:val="es-ES_tradnl"/>
            </w:rPr>
            <w:t xml:space="preserve">na casilla </w:t>
          </w:r>
          <w:r w:rsidR="00FF083E" w:rsidRPr="003720AB">
            <w:rPr>
              <w:rFonts w:asciiTheme="majorHAnsi" w:hAnsiTheme="majorHAnsi" w:cs="Arial"/>
              <w:szCs w:val="22"/>
              <w:lang w:val="es-ES_tradnl"/>
            </w:rPr>
            <w:t>permite</w:t>
          </w:r>
          <w:r w:rsidRPr="003720AB">
            <w:rPr>
              <w:rFonts w:asciiTheme="majorHAnsi" w:hAnsiTheme="majorHAnsi" w:cs="Arial"/>
              <w:b/>
              <w:bCs/>
              <w:i/>
              <w:iCs/>
              <w:szCs w:val="22"/>
              <w:lang w:val="es-ES_tradnl"/>
            </w:rPr>
            <w:t xml:space="preserve"> explicar los juicios cualitativos </w:t>
          </w:r>
          <w:r w:rsidR="00FF083E" w:rsidRPr="003720AB">
            <w:rPr>
              <w:rFonts w:asciiTheme="majorHAnsi" w:hAnsiTheme="majorHAnsi" w:cs="Arial"/>
              <w:szCs w:val="22"/>
              <w:lang w:val="es-ES_tradnl"/>
            </w:rPr>
            <w:t>con</w:t>
          </w:r>
          <w:r w:rsidRPr="003720AB">
            <w:rPr>
              <w:rFonts w:asciiTheme="majorHAnsi" w:hAnsiTheme="majorHAnsi" w:cs="Arial"/>
              <w:szCs w:val="22"/>
              <w:lang w:val="es-ES_tradnl"/>
            </w:rPr>
            <w:t xml:space="preserve"> mayor detalle. Esto puede </w:t>
          </w:r>
          <w:r w:rsidR="00FF083E" w:rsidRPr="003720AB">
            <w:rPr>
              <w:rFonts w:asciiTheme="majorHAnsi" w:hAnsiTheme="majorHAnsi" w:cs="Arial"/>
              <w:szCs w:val="22"/>
              <w:lang w:val="es-ES_tradnl"/>
            </w:rPr>
            <w:t>referirse a</w:t>
          </w:r>
          <w:r w:rsidRPr="003720AB">
            <w:rPr>
              <w:rFonts w:asciiTheme="majorHAnsi" w:hAnsiTheme="majorHAnsi" w:cs="Arial"/>
              <w:szCs w:val="22"/>
              <w:lang w:val="es-ES_tradnl"/>
            </w:rPr>
            <w:t xml:space="preserve"> los conocimientos del personal local (en muchos casos, e</w:t>
          </w:r>
          <w:r w:rsidR="00FF083E" w:rsidRPr="003720AB">
            <w:rPr>
              <w:rFonts w:asciiTheme="majorHAnsi" w:hAnsiTheme="majorHAnsi" w:cs="Arial"/>
              <w:szCs w:val="22"/>
              <w:lang w:val="es-ES_tradnl"/>
            </w:rPr>
            <w:t>l personal es la fuente de información mejor documentada y más</w:t>
          </w:r>
          <w:r w:rsidRPr="003720AB">
            <w:rPr>
              <w:rFonts w:asciiTheme="majorHAnsi" w:hAnsiTheme="majorHAnsi" w:cs="Arial"/>
              <w:szCs w:val="22"/>
              <w:lang w:val="es-ES_tradnl"/>
            </w:rPr>
            <w:t xml:space="preserve"> fiable), un documento de referencia, los resultados de un seguimiento o estudios y evaluaciones externas. La </w:t>
          </w:r>
          <w:r w:rsidR="003015CC">
            <w:rPr>
              <w:rFonts w:asciiTheme="majorHAnsi" w:hAnsiTheme="majorHAnsi" w:cs="Arial"/>
              <w:szCs w:val="22"/>
              <w:lang w:val="es-ES_tradnl"/>
            </w:rPr>
            <w:t>finalidad</w:t>
          </w:r>
          <w:r w:rsidRPr="003720AB">
            <w:rPr>
              <w:rFonts w:asciiTheme="majorHAnsi" w:hAnsiTheme="majorHAnsi" w:cs="Arial"/>
              <w:szCs w:val="22"/>
              <w:lang w:val="es-ES_tradnl"/>
            </w:rPr>
            <w:t xml:space="preserve"> es que la persona que lea el </w:t>
          </w:r>
          <w:r w:rsidR="00FF083E" w:rsidRPr="003720AB">
            <w:rPr>
              <w:rFonts w:asciiTheme="majorHAnsi" w:hAnsiTheme="majorHAnsi" w:cs="Arial"/>
              <w:szCs w:val="22"/>
              <w:lang w:val="es-ES_tradnl"/>
            </w:rPr>
            <w:t>informe</w:t>
          </w:r>
          <w:r w:rsidRPr="003720AB">
            <w:rPr>
              <w:rFonts w:asciiTheme="majorHAnsi" w:hAnsiTheme="majorHAnsi" w:cs="Arial"/>
              <w:szCs w:val="22"/>
              <w:lang w:val="es-ES_tradnl"/>
            </w:rPr>
            <w:t xml:space="preserve"> tenga una idea de por qué se realizó </w:t>
          </w:r>
          <w:r w:rsidR="00FF083E" w:rsidRPr="003720AB">
            <w:rPr>
              <w:rFonts w:asciiTheme="majorHAnsi" w:hAnsiTheme="majorHAnsi" w:cs="Arial"/>
              <w:szCs w:val="22"/>
              <w:lang w:val="es-ES_tradnl"/>
            </w:rPr>
            <w:t>ese juicio</w:t>
          </w:r>
          <w:r w:rsidR="00FE1647" w:rsidRPr="003720AB">
            <w:rPr>
              <w:rFonts w:asciiTheme="majorHAnsi" w:hAnsiTheme="majorHAnsi" w:cs="Arial"/>
              <w:szCs w:val="22"/>
              <w:lang w:val="es-ES_tradnl"/>
            </w:rPr>
            <w:t>.</w:t>
          </w:r>
        </w:p>
        <w:p w14:paraId="42BD2875" w14:textId="77777777" w:rsidR="00FE1647" w:rsidRPr="003720AB" w:rsidRDefault="00FE1647" w:rsidP="00710BE9">
          <w:pPr>
            <w:pStyle w:val="ListParagraph"/>
            <w:autoSpaceDE w:val="0"/>
            <w:autoSpaceDN w:val="0"/>
            <w:adjustRightInd w:val="0"/>
            <w:ind w:left="851"/>
            <w:rPr>
              <w:rFonts w:asciiTheme="majorHAnsi" w:hAnsiTheme="majorHAnsi" w:cs="Arial"/>
              <w:szCs w:val="22"/>
              <w:lang w:val="es-ES_tradnl"/>
            </w:rPr>
          </w:pPr>
        </w:p>
        <w:p w14:paraId="6DC5F009" w14:textId="44F2D88E" w:rsidR="00FE1647" w:rsidRPr="003720AB" w:rsidRDefault="00961EB9" w:rsidP="00FF083E">
          <w:pPr>
            <w:pStyle w:val="ListParagraph"/>
            <w:autoSpaceDE w:val="0"/>
            <w:autoSpaceDN w:val="0"/>
            <w:adjustRightInd w:val="0"/>
            <w:ind w:left="851"/>
            <w:rPr>
              <w:rFonts w:asciiTheme="majorHAnsi" w:hAnsiTheme="majorHAnsi" w:cs="Arial"/>
              <w:color w:val="FF0000"/>
              <w:szCs w:val="22"/>
              <w:lang w:val="es-ES_tradnl"/>
            </w:rPr>
          </w:pPr>
          <w:r w:rsidRPr="003720AB">
            <w:rPr>
              <w:rFonts w:asciiTheme="majorHAnsi" w:hAnsiTheme="majorHAnsi" w:cs="Arial"/>
              <w:szCs w:val="22"/>
              <w:lang w:val="es-ES_tradnl"/>
            </w:rPr>
            <w:t xml:space="preserve">Es </w:t>
          </w:r>
          <w:r w:rsidRPr="003720AB">
            <w:rPr>
              <w:rFonts w:asciiTheme="majorHAnsi" w:hAnsiTheme="majorHAnsi" w:cs="Arial"/>
              <w:b/>
              <w:bCs/>
              <w:szCs w:val="22"/>
              <w:lang w:val="es-ES_tradnl"/>
            </w:rPr>
            <w:t>muy importante</w:t>
          </w:r>
          <w:r w:rsidRPr="003720AB">
            <w:rPr>
              <w:rFonts w:asciiTheme="majorHAnsi" w:hAnsiTheme="majorHAnsi" w:cs="Arial"/>
              <w:szCs w:val="22"/>
              <w:lang w:val="es-ES_tradnl"/>
            </w:rPr>
            <w:t xml:space="preserve"> completar esta casilla, ya que puede </w:t>
          </w:r>
          <w:r w:rsidR="00FF083E" w:rsidRPr="003720AB">
            <w:rPr>
              <w:rFonts w:asciiTheme="majorHAnsi" w:hAnsiTheme="majorHAnsi" w:cs="Arial"/>
              <w:szCs w:val="22"/>
              <w:lang w:val="es-ES_tradnl"/>
            </w:rPr>
            <w:t>generar</w:t>
          </w:r>
          <w:r w:rsidRPr="003720AB">
            <w:rPr>
              <w:rFonts w:asciiTheme="majorHAnsi" w:hAnsiTheme="majorHAnsi" w:cs="Arial"/>
              <w:szCs w:val="22"/>
              <w:lang w:val="es-ES_tradnl"/>
            </w:rPr>
            <w:t xml:space="preserve"> una mayor confianza en los resultados dando más transparencia a la base de la toma de decisiones</w:t>
          </w:r>
          <w:r w:rsidR="00FE1647" w:rsidRPr="003720AB">
            <w:rPr>
              <w:rFonts w:asciiTheme="majorHAnsi" w:hAnsiTheme="majorHAnsi" w:cs="Arial"/>
              <w:szCs w:val="22"/>
              <w:lang w:val="es-ES_tradnl"/>
            </w:rPr>
            <w:t xml:space="preserve">. </w:t>
          </w:r>
          <w:r w:rsidR="00FF083E" w:rsidRPr="003720AB">
            <w:rPr>
              <w:rFonts w:asciiTheme="majorHAnsi" w:hAnsiTheme="majorHAnsi" w:cs="Arial"/>
              <w:szCs w:val="22"/>
              <w:lang w:val="es-ES_tradnl"/>
            </w:rPr>
            <w:t xml:space="preserve">Además, </w:t>
          </w:r>
          <w:r w:rsidRPr="003720AB">
            <w:rPr>
              <w:rFonts w:asciiTheme="majorHAnsi" w:hAnsiTheme="majorHAnsi" w:cs="Arial"/>
              <w:szCs w:val="22"/>
              <w:lang w:val="es-ES_tradnl"/>
            </w:rPr>
            <w:t>proporciona un punto de referencia e información para el personal local en el futuro</w:t>
          </w:r>
          <w:r w:rsidR="00FF083E" w:rsidRPr="003720AB">
            <w:rPr>
              <w:rFonts w:asciiTheme="majorHAnsi" w:hAnsiTheme="majorHAnsi" w:cs="Arial"/>
              <w:szCs w:val="22"/>
              <w:lang w:val="es-ES_tradnl"/>
            </w:rPr>
            <w:t>, lo cual es fundamental</w:t>
          </w:r>
          <w:r w:rsidRPr="003720AB">
            <w:rPr>
              <w:rFonts w:asciiTheme="majorHAnsi" w:hAnsiTheme="majorHAnsi" w:cs="Arial"/>
              <w:szCs w:val="22"/>
              <w:lang w:val="es-ES_tradnl"/>
            </w:rPr>
            <w:t xml:space="preserve">. </w:t>
          </w:r>
          <w:r w:rsidR="00FF083E" w:rsidRPr="003720AB">
            <w:rPr>
              <w:rFonts w:asciiTheme="majorHAnsi" w:hAnsiTheme="majorHAnsi" w:cs="Arial"/>
              <w:szCs w:val="22"/>
              <w:lang w:val="es-ES_tradnl"/>
            </w:rPr>
            <w:t>Esta</w:t>
          </w:r>
          <w:r w:rsidRPr="003720AB">
            <w:rPr>
              <w:rFonts w:asciiTheme="majorHAnsi" w:hAnsiTheme="majorHAnsi" w:cs="Arial"/>
              <w:szCs w:val="22"/>
              <w:lang w:val="es-ES_tradnl"/>
            </w:rPr>
            <w:t xml:space="preserve"> columna también permite introducir </w:t>
          </w:r>
          <w:r w:rsidR="00FE1647" w:rsidRPr="003720AB">
            <w:rPr>
              <w:rFonts w:asciiTheme="majorHAnsi" w:hAnsiTheme="majorHAnsi" w:cs="Arial"/>
              <w:b/>
              <w:bCs/>
              <w:i/>
              <w:iCs/>
              <w:szCs w:val="22"/>
              <w:lang w:val="es-ES_tradnl"/>
            </w:rPr>
            <w:t>com</w:t>
          </w:r>
          <w:r w:rsidRPr="003720AB">
            <w:rPr>
              <w:rFonts w:asciiTheme="majorHAnsi" w:hAnsiTheme="majorHAnsi" w:cs="Arial"/>
              <w:b/>
              <w:bCs/>
              <w:i/>
              <w:iCs/>
              <w:szCs w:val="22"/>
              <w:lang w:val="es-ES_tradnl"/>
            </w:rPr>
            <w:t>entarios</w:t>
          </w:r>
          <w:r w:rsidRPr="003720AB">
            <w:rPr>
              <w:rFonts w:asciiTheme="majorHAnsi" w:hAnsiTheme="majorHAnsi" w:cs="Arial"/>
              <w:szCs w:val="22"/>
              <w:lang w:val="es-ES_tradnl"/>
            </w:rPr>
            <w:t xml:space="preserve"> </w:t>
          </w:r>
          <w:r w:rsidR="00CC100B" w:rsidRPr="003720AB">
            <w:rPr>
              <w:rFonts w:asciiTheme="majorHAnsi" w:hAnsiTheme="majorHAnsi" w:cs="Arial"/>
              <w:szCs w:val="22"/>
              <w:lang w:val="es-ES_tradnl"/>
            </w:rPr>
            <w:t xml:space="preserve">que se pueden incluir al completar el cuestionario, </w:t>
          </w:r>
          <w:r w:rsidRPr="003720AB">
            <w:rPr>
              <w:rFonts w:asciiTheme="majorHAnsi" w:hAnsiTheme="majorHAnsi" w:cs="Arial"/>
              <w:szCs w:val="22"/>
              <w:lang w:val="es-ES_tradnl"/>
            </w:rPr>
            <w:t>explicando por ejemplo por qué no se contestó una</w:t>
          </w:r>
          <w:r w:rsidR="00CC100B" w:rsidRPr="003720AB">
            <w:rPr>
              <w:rFonts w:asciiTheme="majorHAnsi" w:hAnsiTheme="majorHAnsi" w:cs="Arial"/>
              <w:szCs w:val="22"/>
              <w:lang w:val="es-ES_tradnl"/>
            </w:rPr>
            <w:t xml:space="preserve"> determinada</w:t>
          </w:r>
          <w:r w:rsidRPr="003720AB">
            <w:rPr>
              <w:rFonts w:asciiTheme="majorHAnsi" w:hAnsiTheme="majorHAnsi" w:cs="Arial"/>
              <w:szCs w:val="22"/>
              <w:lang w:val="es-ES_tradnl"/>
            </w:rPr>
            <w:t xml:space="preserve"> pregunta</w:t>
          </w:r>
          <w:r w:rsidR="00CC100B" w:rsidRPr="003720AB">
            <w:rPr>
              <w:rFonts w:asciiTheme="majorHAnsi" w:hAnsiTheme="majorHAnsi" w:cs="Arial"/>
              <w:szCs w:val="22"/>
              <w:lang w:val="es-ES_tradnl"/>
            </w:rPr>
            <w:t>.</w:t>
          </w:r>
        </w:p>
        <w:p w14:paraId="5D9679CF" w14:textId="77777777" w:rsidR="00FE1647" w:rsidRPr="003720AB" w:rsidRDefault="00FE1647" w:rsidP="00961EB9">
          <w:pPr>
            <w:pStyle w:val="ListParagraph"/>
            <w:autoSpaceDE w:val="0"/>
            <w:autoSpaceDN w:val="0"/>
            <w:adjustRightInd w:val="0"/>
            <w:rPr>
              <w:rFonts w:asciiTheme="majorHAnsi" w:hAnsiTheme="majorHAnsi" w:cs="Arial"/>
              <w:i/>
              <w:iCs/>
              <w:szCs w:val="22"/>
              <w:u w:val="single"/>
              <w:lang w:val="es-ES_tradnl"/>
            </w:rPr>
          </w:pPr>
        </w:p>
        <w:p w14:paraId="04D29836" w14:textId="2013909F" w:rsidR="004E6143" w:rsidRPr="003720AB" w:rsidRDefault="00961EB9" w:rsidP="00CC100B">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i/>
              <w:iCs/>
              <w:szCs w:val="22"/>
              <w:u w:val="single"/>
              <w:lang w:val="es-ES_tradnl"/>
            </w:rPr>
            <w:t>Próximos pasos</w:t>
          </w:r>
          <w:r w:rsidR="00CC100B" w:rsidRPr="003720AB">
            <w:rPr>
              <w:rFonts w:asciiTheme="majorHAnsi" w:hAnsiTheme="majorHAnsi" w:cs="Arial"/>
              <w:szCs w:val="22"/>
              <w:lang w:val="es-ES_tradnl"/>
            </w:rPr>
            <w:t>: P</w:t>
          </w:r>
          <w:r w:rsidRPr="003720AB">
            <w:rPr>
              <w:rFonts w:asciiTheme="majorHAnsi" w:hAnsiTheme="majorHAnsi" w:cs="Arial"/>
              <w:szCs w:val="22"/>
              <w:lang w:val="es-ES_tradnl"/>
            </w:rPr>
            <w:t xml:space="preserve">ara cada pregunta, se pide a los encuestados que </w:t>
          </w:r>
          <w:r w:rsidR="00CC100B" w:rsidRPr="003720AB">
            <w:rPr>
              <w:rFonts w:asciiTheme="majorHAnsi" w:hAnsiTheme="majorHAnsi" w:cs="Arial"/>
              <w:szCs w:val="22"/>
              <w:lang w:val="es-ES_tradnl"/>
            </w:rPr>
            <w:t>indiquen</w:t>
          </w:r>
          <w:r w:rsidRPr="003720AB">
            <w:rPr>
              <w:rFonts w:asciiTheme="majorHAnsi" w:hAnsiTheme="majorHAnsi" w:cs="Arial"/>
              <w:szCs w:val="22"/>
              <w:lang w:val="es-ES_tradnl"/>
            </w:rPr>
            <w:t xml:space="preserve"> las acciones previstas para mejorar l</w:t>
          </w:r>
          <w:r w:rsidR="00CC100B" w:rsidRPr="003720AB">
            <w:rPr>
              <w:rFonts w:asciiTheme="majorHAnsi" w:hAnsiTheme="majorHAnsi" w:cs="Arial"/>
              <w:szCs w:val="22"/>
              <w:lang w:val="es-ES_tradnl"/>
            </w:rPr>
            <w:t>os resultados del manejo</w:t>
          </w:r>
          <w:r w:rsidRPr="003720AB">
            <w:rPr>
              <w:rFonts w:asciiTheme="majorHAnsi" w:hAnsiTheme="majorHAnsi" w:cs="Arial"/>
              <w:szCs w:val="22"/>
              <w:lang w:val="es-ES_tradnl"/>
            </w:rPr>
            <w:t>.</w:t>
          </w:r>
        </w:p>
        <w:p w14:paraId="299FE8C6" w14:textId="77777777" w:rsidR="00CC100B" w:rsidRPr="003720AB" w:rsidRDefault="00CC100B" w:rsidP="00CC100B">
          <w:pPr>
            <w:pStyle w:val="ListParagraph"/>
            <w:autoSpaceDE w:val="0"/>
            <w:autoSpaceDN w:val="0"/>
            <w:adjustRightInd w:val="0"/>
            <w:ind w:left="851"/>
            <w:rPr>
              <w:rFonts w:asciiTheme="majorHAnsi" w:hAnsiTheme="majorHAnsi" w:cstheme="majorBidi"/>
              <w:color w:val="000000"/>
              <w:szCs w:val="22"/>
              <w:lang w:val="es-ES_tradnl"/>
            </w:rPr>
          </w:pPr>
        </w:p>
        <w:p w14:paraId="1E26080A" w14:textId="77777777" w:rsidR="004E6143" w:rsidRPr="003720AB" w:rsidRDefault="004E6143" w:rsidP="004E6143">
          <w:pPr>
            <w:pStyle w:val="ListParagraph"/>
            <w:numPr>
              <w:ilvl w:val="0"/>
              <w:numId w:val="12"/>
            </w:numPr>
            <w:spacing w:after="0"/>
            <w:ind w:left="851" w:hanging="425"/>
            <w:rPr>
              <w:rFonts w:asciiTheme="majorHAnsi" w:hAnsiTheme="majorHAnsi" w:cstheme="majorBidi"/>
              <w:color w:val="000000"/>
              <w:szCs w:val="22"/>
              <w:lang w:val="es-ES_tradnl"/>
            </w:rPr>
          </w:pPr>
          <w:r w:rsidRPr="003720AB">
            <w:rPr>
              <w:rFonts w:asciiTheme="majorHAnsi" w:hAnsiTheme="majorHAnsi" w:cstheme="majorBidi"/>
              <w:i/>
              <w:iCs/>
              <w:szCs w:val="22"/>
              <w:lang w:val="es-ES_tradnl"/>
            </w:rPr>
            <w:t>Formulario</w:t>
          </w:r>
          <w:r w:rsidRPr="003720AB">
            <w:rPr>
              <w:rFonts w:asciiTheme="majorHAnsi" w:hAnsiTheme="majorHAnsi" w:cstheme="majorBidi"/>
              <w:i/>
              <w:iCs/>
              <w:color w:val="000000"/>
              <w:szCs w:val="22"/>
              <w:lang w:val="es-ES_tradnl"/>
            </w:rPr>
            <w:t xml:space="preserve"> 5: Tendencias </w:t>
          </w:r>
          <w:r w:rsidRPr="003720AB">
            <w:rPr>
              <w:rFonts w:asciiTheme="majorHAnsi" w:hAnsiTheme="majorHAnsi" w:cstheme="majorBidi"/>
              <w:i/>
              <w:iCs/>
              <w:szCs w:val="22"/>
              <w:lang w:val="es-ES_tradnl"/>
            </w:rPr>
            <w:t>en las características ecológicas de Ramsar (incluidos los servicios de los ecosistemas y los beneficios para la comunidad</w:t>
          </w:r>
          <w:r w:rsidRPr="003720AB">
            <w:rPr>
              <w:rFonts w:asciiTheme="majorHAnsi" w:hAnsiTheme="majorHAnsi" w:cstheme="majorBidi"/>
              <w:i/>
              <w:iCs/>
              <w:color w:val="000000"/>
              <w:szCs w:val="22"/>
              <w:lang w:val="es-ES_tradnl"/>
            </w:rPr>
            <w:t>)</w:t>
          </w:r>
          <w:r w:rsidRPr="003720AB">
            <w:rPr>
              <w:rFonts w:asciiTheme="majorHAnsi" w:hAnsiTheme="majorHAnsi" w:cstheme="majorBidi"/>
              <w:i/>
              <w:iCs/>
              <w:color w:val="000000"/>
              <w:szCs w:val="22"/>
              <w:vertAlign w:val="superscript"/>
              <w:lang w:val="es-ES_tradnl"/>
            </w:rPr>
            <w:t>4</w:t>
          </w:r>
          <w:r w:rsidRPr="003720AB">
            <w:rPr>
              <w:rFonts w:asciiTheme="majorHAnsi" w:hAnsiTheme="majorHAnsi" w:cstheme="majorBidi"/>
              <w:color w:val="000000"/>
              <w:szCs w:val="22"/>
              <w:lang w:val="es-ES_tradnl"/>
            </w:rPr>
            <w:t>. Esta sección ofrece información sobre las tendencias experimentadas durante los últimos cinco años por las características ecológicas del sitio, incluyendo de los servicios de los ecosistemas que presta, y sobre los Criterios con arreglo a los cuales se clasifica como sitio Ramsar.</w:t>
          </w:r>
        </w:p>
        <w:p w14:paraId="340F38DB" w14:textId="77777777" w:rsidR="004E6143" w:rsidRPr="003720AB" w:rsidRDefault="004E6143" w:rsidP="004E6143">
          <w:pPr>
            <w:rPr>
              <w:rFonts w:asciiTheme="majorHAnsi" w:hAnsiTheme="majorHAnsi" w:cstheme="majorBidi"/>
              <w:color w:val="000000"/>
              <w:sz w:val="22"/>
              <w:szCs w:val="22"/>
              <w:lang w:val="es-ES_tradnl"/>
            </w:rPr>
          </w:pPr>
        </w:p>
        <w:p w14:paraId="7D74E479" w14:textId="2CBAAC49" w:rsidR="00FE1647" w:rsidRPr="003720AB" w:rsidRDefault="004E6143" w:rsidP="00FE1647">
          <w:pPr>
            <w:pStyle w:val="ListParagraph"/>
            <w:numPr>
              <w:ilvl w:val="0"/>
              <w:numId w:val="13"/>
            </w:numPr>
            <w:ind w:left="426" w:hanging="426"/>
            <w:rPr>
              <w:rFonts w:asciiTheme="majorHAnsi" w:hAnsiTheme="majorHAnsi" w:cstheme="majorBidi"/>
              <w:color w:val="000000"/>
              <w:szCs w:val="22"/>
              <w:lang w:val="es-ES_tradnl"/>
            </w:rPr>
          </w:pPr>
          <w:r w:rsidRPr="003720AB">
            <w:rPr>
              <w:rFonts w:asciiTheme="majorHAnsi" w:hAnsiTheme="majorHAnsi" w:cstheme="majorBidi"/>
              <w:color w:val="000000"/>
              <w:szCs w:val="22"/>
              <w:lang w:val="es-ES_tradnl"/>
            </w:rPr>
            <w:t>Los formularios 1 a 4 se han adaptado de la METT</w:t>
          </w:r>
          <w:r w:rsidRPr="003720AB">
            <w:rPr>
              <w:rFonts w:asciiTheme="majorHAnsi" w:hAnsiTheme="majorHAnsi" w:cstheme="majorBidi"/>
              <w:color w:val="000000"/>
              <w:szCs w:val="22"/>
              <w:vertAlign w:val="superscript"/>
              <w:lang w:val="es-ES_tradnl"/>
            </w:rPr>
            <w:t>1</w:t>
          </w:r>
          <w:r w:rsidRPr="003720AB">
            <w:rPr>
              <w:rFonts w:asciiTheme="majorHAnsi" w:hAnsiTheme="majorHAnsi" w:cstheme="majorBidi"/>
              <w:color w:val="000000"/>
              <w:szCs w:val="22"/>
              <w:lang w:val="es-ES_tradnl"/>
            </w:rPr>
            <w:t>, pero el formulario 5 es una adaptación de la</w:t>
          </w:r>
          <w:r w:rsidRPr="003720AB">
            <w:rPr>
              <w:rFonts w:asciiTheme="majorHAnsi" w:hAnsiTheme="majorHAnsi" w:cstheme="majorBidi"/>
              <w:szCs w:val="22"/>
              <w:lang w:val="es-ES_tradnl"/>
            </w:rPr>
            <w:t xml:space="preserve"> evaluación de la conservación de la UICN para los Sitios del Patrimonio Mundial</w:t>
          </w:r>
          <w:r w:rsidRPr="003720AB">
            <w:rPr>
              <w:rStyle w:val="FootnoteReference"/>
              <w:rFonts w:asciiTheme="majorHAnsi" w:hAnsiTheme="majorHAnsi" w:cstheme="majorBidi"/>
              <w:color w:val="000000"/>
              <w:szCs w:val="22"/>
              <w:lang w:val="es-ES_tradnl"/>
            </w:rPr>
            <w:footnoteReference w:id="5"/>
          </w:r>
          <w:r w:rsidRPr="003720AB">
            <w:rPr>
              <w:rFonts w:asciiTheme="majorHAnsi" w:hAnsiTheme="majorHAnsi" w:cstheme="majorBidi"/>
              <w:color w:val="000000"/>
              <w:szCs w:val="22"/>
              <w:lang w:val="es-ES_tradnl"/>
            </w:rPr>
            <w:t>. Mientras que los formularios 1 a 4 se centran principalmente en las secciones del ciclo de efectividad del manejo</w:t>
          </w:r>
          <w:r w:rsidRPr="003720AB">
            <w:rPr>
              <w:rStyle w:val="FootnoteReference"/>
              <w:rFonts w:asciiTheme="majorHAnsi" w:hAnsiTheme="majorHAnsi" w:cstheme="majorBidi"/>
              <w:color w:val="000000"/>
              <w:szCs w:val="22"/>
              <w:lang w:val="es-ES_tradnl"/>
            </w:rPr>
            <w:footnoteReference w:id="6"/>
          </w:r>
          <w:r w:rsidRPr="003720AB">
            <w:rPr>
              <w:rFonts w:asciiTheme="majorHAnsi" w:hAnsiTheme="majorHAnsi" w:cstheme="majorBidi"/>
              <w:color w:val="000000"/>
              <w:szCs w:val="22"/>
              <w:lang w:val="es-ES_tradnl"/>
            </w:rPr>
            <w:t xml:space="preserve"> dedicadas al </w:t>
          </w:r>
          <w:r w:rsidRPr="003720AB">
            <w:rPr>
              <w:rFonts w:asciiTheme="majorHAnsi" w:hAnsiTheme="majorHAnsi" w:cstheme="majorBidi"/>
              <w:b/>
              <w:color w:val="000000"/>
              <w:szCs w:val="22"/>
              <w:lang w:val="es-ES_tradnl"/>
            </w:rPr>
            <w:t>contexto</w:t>
          </w:r>
          <w:r w:rsidRPr="003720AB">
            <w:rPr>
              <w:rFonts w:asciiTheme="majorHAnsi" w:hAnsiTheme="majorHAnsi" w:cstheme="majorBidi"/>
              <w:color w:val="000000"/>
              <w:szCs w:val="22"/>
              <w:lang w:val="es-ES_tradnl"/>
            </w:rPr>
            <w:t xml:space="preserve">, la </w:t>
          </w:r>
          <w:r w:rsidRPr="003720AB">
            <w:rPr>
              <w:rFonts w:asciiTheme="majorHAnsi" w:hAnsiTheme="majorHAnsi" w:cstheme="majorBidi"/>
              <w:b/>
              <w:color w:val="000000"/>
              <w:szCs w:val="22"/>
              <w:lang w:val="es-ES_tradnl"/>
            </w:rPr>
            <w:t>planificación</w:t>
          </w:r>
          <w:r w:rsidRPr="003720AB">
            <w:rPr>
              <w:rFonts w:asciiTheme="majorHAnsi" w:hAnsiTheme="majorHAnsi" w:cstheme="majorBidi"/>
              <w:color w:val="000000"/>
              <w:szCs w:val="22"/>
              <w:lang w:val="es-ES_tradnl"/>
            </w:rPr>
            <w:t xml:space="preserve">, los </w:t>
          </w:r>
          <w:r w:rsidRPr="003720AB">
            <w:rPr>
              <w:rFonts w:asciiTheme="majorHAnsi" w:hAnsiTheme="majorHAnsi" w:cstheme="majorBidi"/>
              <w:b/>
              <w:color w:val="000000"/>
              <w:szCs w:val="22"/>
              <w:lang w:val="es-ES_tradnl"/>
            </w:rPr>
            <w:t>insumos</w:t>
          </w:r>
          <w:r w:rsidRPr="003720AB">
            <w:rPr>
              <w:rFonts w:asciiTheme="majorHAnsi" w:hAnsiTheme="majorHAnsi" w:cstheme="majorBidi"/>
              <w:szCs w:val="22"/>
              <w:lang w:val="es-ES_tradnl"/>
            </w:rPr>
            <w:t xml:space="preserve">, el </w:t>
          </w:r>
          <w:r w:rsidRPr="003720AB">
            <w:rPr>
              <w:rFonts w:asciiTheme="majorHAnsi" w:hAnsiTheme="majorHAnsi" w:cstheme="majorBidi"/>
              <w:b/>
              <w:szCs w:val="22"/>
              <w:lang w:val="es-ES_tradnl"/>
            </w:rPr>
            <w:t>proceso</w:t>
          </w:r>
          <w:r w:rsidRPr="003720AB">
            <w:rPr>
              <w:rFonts w:asciiTheme="majorHAnsi" w:hAnsiTheme="majorHAnsi" w:cstheme="majorBidi"/>
              <w:szCs w:val="22"/>
              <w:lang w:val="es-ES_tradnl"/>
            </w:rPr>
            <w:t xml:space="preserve"> y los</w:t>
          </w:r>
          <w:r w:rsidRPr="003720AB">
            <w:rPr>
              <w:rFonts w:asciiTheme="majorHAnsi" w:hAnsiTheme="majorHAnsi" w:cstheme="majorBidi"/>
              <w:color w:val="000000"/>
              <w:szCs w:val="22"/>
              <w:lang w:val="es-ES_tradnl"/>
            </w:rPr>
            <w:t xml:space="preserve"> </w:t>
          </w:r>
          <w:r w:rsidRPr="003720AB">
            <w:rPr>
              <w:rFonts w:asciiTheme="majorHAnsi" w:hAnsiTheme="majorHAnsi" w:cstheme="majorBidi"/>
              <w:b/>
              <w:color w:val="000000"/>
              <w:szCs w:val="22"/>
              <w:lang w:val="es-ES_tradnl"/>
            </w:rPr>
            <w:t>productos</w:t>
          </w:r>
          <w:r w:rsidRPr="003720AB">
            <w:rPr>
              <w:rFonts w:asciiTheme="majorHAnsi" w:hAnsiTheme="majorHAnsi" w:cstheme="majorBidi"/>
              <w:color w:val="000000"/>
              <w:szCs w:val="22"/>
              <w:lang w:val="es-ES_tradnl"/>
            </w:rPr>
            <w:t xml:space="preserve">, el formulario 5 se centra en los </w:t>
          </w:r>
          <w:r w:rsidRPr="003720AB">
            <w:rPr>
              <w:rFonts w:asciiTheme="majorHAnsi" w:hAnsiTheme="majorHAnsi" w:cstheme="majorBidi"/>
              <w:b/>
              <w:color w:val="000000"/>
              <w:szCs w:val="22"/>
              <w:lang w:val="es-ES_tradnl"/>
            </w:rPr>
            <w:t>resultados</w:t>
          </w:r>
          <w:r w:rsidR="00FE1647" w:rsidRPr="003720AB">
            <w:rPr>
              <w:rFonts w:asciiTheme="majorHAnsi" w:hAnsiTheme="majorHAnsi" w:cstheme="majorBidi"/>
              <w:color w:val="000000"/>
              <w:szCs w:val="22"/>
              <w:lang w:val="es-ES_tradnl"/>
            </w:rPr>
            <w:t>.</w:t>
          </w:r>
        </w:p>
        <w:p w14:paraId="58C6B4FD" w14:textId="77777777" w:rsidR="00FE1647" w:rsidRPr="003720AB" w:rsidRDefault="00FE1647" w:rsidP="00FE1647">
          <w:pPr>
            <w:pStyle w:val="ListParagraph"/>
            <w:ind w:left="426"/>
            <w:rPr>
              <w:rFonts w:asciiTheme="majorHAnsi" w:hAnsiTheme="majorHAnsi" w:cstheme="majorBidi"/>
              <w:color w:val="000000"/>
              <w:szCs w:val="22"/>
              <w:lang w:val="es-ES_tradnl"/>
            </w:rPr>
          </w:pPr>
        </w:p>
        <w:p w14:paraId="0D7FB20D" w14:textId="49B59531" w:rsidR="004E6143" w:rsidRPr="003720AB" w:rsidRDefault="00CC100B" w:rsidP="004E6143">
          <w:pPr>
            <w:pStyle w:val="ListParagraph"/>
            <w:numPr>
              <w:ilvl w:val="0"/>
              <w:numId w:val="13"/>
            </w:numPr>
            <w:ind w:left="426" w:hanging="426"/>
            <w:rPr>
              <w:rFonts w:asciiTheme="majorHAnsi" w:hAnsiTheme="majorHAnsi" w:cstheme="majorBidi"/>
              <w:szCs w:val="22"/>
              <w:lang w:val="es-ES_tradnl"/>
            </w:rPr>
          </w:pPr>
          <w:r w:rsidRPr="003720AB">
            <w:rPr>
              <w:rFonts w:asciiTheme="majorHAnsi" w:hAnsiTheme="majorHAnsi" w:cstheme="majorBidi"/>
              <w:szCs w:val="22"/>
              <w:lang w:val="es-ES_tradnl"/>
            </w:rPr>
            <w:t>Es importante tener en cuenta que l</w:t>
          </w:r>
          <w:r w:rsidR="00FE1647" w:rsidRPr="003720AB">
            <w:rPr>
              <w:rFonts w:asciiTheme="majorHAnsi" w:hAnsiTheme="majorHAnsi" w:cstheme="majorBidi"/>
              <w:szCs w:val="22"/>
              <w:lang w:val="es-ES_tradnl"/>
            </w:rPr>
            <w:t xml:space="preserve">os formularios 1a, 1b, 2 y 3 contienen información en común con elementos de la Ficha Informativa de Ramsar, lo cual puede ser un recurso valioso para </w:t>
          </w:r>
          <w:r w:rsidRPr="003720AB">
            <w:rPr>
              <w:rFonts w:asciiTheme="majorHAnsi" w:hAnsiTheme="majorHAnsi" w:cstheme="majorBidi"/>
              <w:szCs w:val="22"/>
              <w:lang w:val="es-ES_tradnl"/>
            </w:rPr>
            <w:t>documentar</w:t>
          </w:r>
          <w:r w:rsidR="00FE1647" w:rsidRPr="003720AB">
            <w:rPr>
              <w:rFonts w:asciiTheme="majorHAnsi" w:hAnsiTheme="majorHAnsi" w:cstheme="majorBidi"/>
              <w:szCs w:val="22"/>
              <w:lang w:val="es-ES_tradnl"/>
            </w:rPr>
            <w:t xml:space="preserve"> una evaluación más detallada de la FIR.</w:t>
          </w:r>
        </w:p>
        <w:p w14:paraId="76DE5FC8" w14:textId="77777777" w:rsidR="004E6143" w:rsidRPr="003720AB" w:rsidRDefault="004E6143" w:rsidP="004E6143">
          <w:pPr>
            <w:rPr>
              <w:rFonts w:asciiTheme="majorHAnsi" w:hAnsiTheme="majorHAnsi" w:cstheme="minorHAnsi"/>
              <w:b/>
              <w:bCs/>
              <w:lang w:val="es-ES_tradnl"/>
            </w:rPr>
          </w:pPr>
          <w:r w:rsidRPr="003720AB">
            <w:rPr>
              <w:rFonts w:asciiTheme="majorHAnsi" w:hAnsiTheme="majorHAnsi" w:cstheme="minorHAnsi"/>
              <w:b/>
              <w:bCs/>
              <w:lang w:val="es-ES_tradnl"/>
            </w:rPr>
            <w:br w:type="page"/>
          </w:r>
        </w:p>
        <w:p w14:paraId="4C0D6B4D" w14:textId="5AFDA0C6" w:rsidR="004E6143" w:rsidRPr="003720AB" w:rsidRDefault="004E6143" w:rsidP="004E6143">
          <w:pPr>
            <w:rPr>
              <w:rFonts w:asciiTheme="majorHAnsi" w:hAnsiTheme="majorHAnsi" w:cs="Myriad"/>
              <w:b/>
              <w:lang w:val="es-ES_tradnl"/>
            </w:rPr>
          </w:pPr>
          <w:r w:rsidRPr="003720AB">
            <w:rPr>
              <w:rFonts w:asciiTheme="majorHAnsi" w:hAnsiTheme="majorHAnsi" w:cs="Myriad"/>
              <w:b/>
              <w:color w:val="000000"/>
              <w:lang w:val="es-ES_tradnl"/>
            </w:rPr>
            <w:lastRenderedPageBreak/>
            <w:t xml:space="preserve">Formulario 1a: </w:t>
          </w:r>
          <w:r w:rsidRPr="003720AB">
            <w:rPr>
              <w:rFonts w:asciiTheme="majorHAnsi" w:hAnsiTheme="majorHAnsi" w:cs="Myriad"/>
              <w:b/>
              <w:lang w:val="es-ES_tradnl"/>
            </w:rPr>
            <w:t xml:space="preserve">Información </w:t>
          </w:r>
          <w:r w:rsidR="00FE1647" w:rsidRPr="003720AB">
            <w:rPr>
              <w:rFonts w:asciiTheme="majorHAnsi" w:hAnsiTheme="majorHAnsi" w:cs="Myriad"/>
              <w:b/>
              <w:lang w:val="es-ES_tradnl"/>
            </w:rPr>
            <w:t>de contexto</w:t>
          </w:r>
        </w:p>
        <w:p w14:paraId="395DB536" w14:textId="62AB482B" w:rsidR="00FE1647" w:rsidRPr="003720AB" w:rsidRDefault="00FE1647" w:rsidP="004E6143">
          <w:pPr>
            <w:rPr>
              <w:rFonts w:asciiTheme="majorHAnsi" w:hAnsiTheme="majorHAnsi" w:cs="Myriad"/>
              <w:b/>
              <w:lang w:val="es-ES_tradnl"/>
            </w:rPr>
          </w:pPr>
          <w:r w:rsidRPr="003720AB">
            <w:rPr>
              <w:rFonts w:ascii="Times" w:hAnsi="Times"/>
              <w:sz w:val="18"/>
              <w:szCs w:val="18"/>
              <w:lang w:val="es-ES_tradnl"/>
            </w:rPr>
            <w:t xml:space="preserve">Este formulario </w:t>
          </w:r>
          <w:r w:rsidR="00CC100B" w:rsidRPr="003720AB">
            <w:rPr>
              <w:rFonts w:ascii="Times" w:hAnsi="Times"/>
              <w:sz w:val="18"/>
              <w:szCs w:val="18"/>
              <w:lang w:val="es-ES_tradnl"/>
            </w:rPr>
            <w:t>recoge</w:t>
          </w:r>
          <w:r w:rsidRPr="003720AB">
            <w:rPr>
              <w:rFonts w:ascii="Times" w:hAnsi="Times"/>
              <w:sz w:val="18"/>
              <w:szCs w:val="18"/>
              <w:lang w:val="es-ES_tradnl"/>
            </w:rPr>
            <w:t xml:space="preserve"> información básica sobre el sitio, como su nombre, tamaño y ubicación.</w:t>
          </w:r>
        </w:p>
        <w:p w14:paraId="39DA3553" w14:textId="77777777" w:rsidR="004E6143" w:rsidRPr="003720AB" w:rsidRDefault="004E6143" w:rsidP="004E6143">
          <w:pPr>
            <w:rPr>
              <w:b/>
              <w:color w:val="000000"/>
              <w:sz w:val="18"/>
              <w:szCs w:val="18"/>
              <w:lang w:val="es-ES_tradn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276"/>
            <w:gridCol w:w="142"/>
            <w:gridCol w:w="992"/>
            <w:gridCol w:w="142"/>
            <w:gridCol w:w="283"/>
            <w:gridCol w:w="1276"/>
            <w:gridCol w:w="142"/>
            <w:gridCol w:w="1984"/>
          </w:tblGrid>
          <w:tr w:rsidR="004E6143" w:rsidRPr="00704047" w14:paraId="7B6AA52A"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33C8E84" w14:textId="77777777" w:rsidR="004E6143" w:rsidRPr="003720AB" w:rsidRDefault="004E6143" w:rsidP="006F6F42">
                <w:pPr>
                  <w:spacing w:before="14" w:after="14"/>
                  <w:rPr>
                    <w:color w:val="000000"/>
                    <w:sz w:val="18"/>
                    <w:lang w:val="es-ES_tradnl"/>
                  </w:rPr>
                </w:pPr>
                <w:r w:rsidRPr="003720AB">
                  <w:rPr>
                    <w:color w:val="000000"/>
                    <w:sz w:val="18"/>
                    <w:lang w:val="es-ES_tradnl"/>
                  </w:rPr>
                  <w:t>Nombre, afiliación y datos de contacto de la persona responsable de rellenar la METT (correo electrónico, etc.)</w:t>
                </w:r>
              </w:p>
            </w:tc>
            <w:tc>
              <w:tcPr>
                <w:tcW w:w="6237" w:type="dxa"/>
                <w:gridSpan w:val="8"/>
                <w:tcBorders>
                  <w:top w:val="single" w:sz="2" w:space="0" w:color="auto"/>
                  <w:left w:val="single" w:sz="2" w:space="0" w:color="auto"/>
                  <w:bottom w:val="single" w:sz="2" w:space="0" w:color="auto"/>
                  <w:right w:val="single" w:sz="2" w:space="0" w:color="auto"/>
                </w:tcBorders>
              </w:tcPr>
              <w:p w14:paraId="45341DDE" w14:textId="77777777" w:rsidR="004E6143" w:rsidRPr="003720AB" w:rsidRDefault="004E6143" w:rsidP="006F6F42">
                <w:pPr>
                  <w:spacing w:before="14" w:after="14"/>
                  <w:rPr>
                    <w:color w:val="000000"/>
                    <w:sz w:val="18"/>
                    <w:lang w:val="es-ES_tradnl"/>
                  </w:rPr>
                </w:pPr>
              </w:p>
            </w:tc>
          </w:tr>
          <w:tr w:rsidR="004E6143" w:rsidRPr="00704047" w14:paraId="525C2EEE"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454F3318" w14:textId="77777777" w:rsidR="004E6143" w:rsidRPr="003720AB" w:rsidRDefault="004E6143" w:rsidP="006F6F42">
                <w:pPr>
                  <w:spacing w:before="14" w:after="14"/>
                  <w:rPr>
                    <w:color w:val="000000"/>
                    <w:sz w:val="18"/>
                    <w:lang w:val="es-ES_tradnl"/>
                  </w:rPr>
                </w:pPr>
                <w:r w:rsidRPr="003720AB">
                  <w:rPr>
                    <w:color w:val="000000"/>
                    <w:sz w:val="18"/>
                    <w:lang w:val="es-ES_tradnl"/>
                  </w:rPr>
                  <w:t>Fecha de realización de la evaluación</w:t>
                </w:r>
              </w:p>
            </w:tc>
            <w:tc>
              <w:tcPr>
                <w:tcW w:w="6237" w:type="dxa"/>
                <w:gridSpan w:val="8"/>
                <w:tcBorders>
                  <w:top w:val="single" w:sz="2" w:space="0" w:color="auto"/>
                  <w:left w:val="single" w:sz="2" w:space="0" w:color="auto"/>
                  <w:bottom w:val="single" w:sz="2" w:space="0" w:color="auto"/>
                  <w:right w:val="single" w:sz="2" w:space="0" w:color="auto"/>
                </w:tcBorders>
              </w:tcPr>
              <w:p w14:paraId="0A67FCDC" w14:textId="77777777" w:rsidR="004E6143" w:rsidRPr="003720AB" w:rsidRDefault="004E6143" w:rsidP="006F6F42">
                <w:pPr>
                  <w:spacing w:before="14" w:after="14"/>
                  <w:rPr>
                    <w:color w:val="000000"/>
                    <w:sz w:val="18"/>
                    <w:lang w:val="es-ES_tradnl"/>
                  </w:rPr>
                </w:pPr>
              </w:p>
            </w:tc>
          </w:tr>
          <w:tr w:rsidR="004E6143" w:rsidRPr="003720AB" w14:paraId="6D9A9E27"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5814457" w14:textId="77777777" w:rsidR="004E6143" w:rsidRPr="003720AB" w:rsidRDefault="004E6143" w:rsidP="006F6F42">
                <w:pPr>
                  <w:spacing w:before="14" w:after="14"/>
                  <w:rPr>
                    <w:color w:val="000000"/>
                    <w:sz w:val="18"/>
                    <w:lang w:val="es-ES_tradnl"/>
                  </w:rPr>
                </w:pPr>
                <w:r w:rsidRPr="003720AB">
                  <w:rPr>
                    <w:color w:val="000000"/>
                    <w:sz w:val="18"/>
                    <w:lang w:val="es-ES_tradnl"/>
                  </w:rPr>
                  <w:t>Nombre del sitio Ramsar</w:t>
                </w:r>
              </w:p>
            </w:tc>
            <w:tc>
              <w:tcPr>
                <w:tcW w:w="2410" w:type="dxa"/>
                <w:gridSpan w:val="3"/>
                <w:tcBorders>
                  <w:top w:val="single" w:sz="2" w:space="0" w:color="auto"/>
                  <w:left w:val="single" w:sz="2" w:space="0" w:color="auto"/>
                  <w:bottom w:val="single" w:sz="2" w:space="0" w:color="auto"/>
                  <w:right w:val="single" w:sz="2" w:space="0" w:color="auto"/>
                </w:tcBorders>
              </w:tcPr>
              <w:p w14:paraId="3B279C51" w14:textId="77777777" w:rsidR="004E6143" w:rsidRPr="003720AB"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A499AD" w14:textId="77777777" w:rsidR="004E6143" w:rsidRPr="003720AB" w:rsidRDefault="004E6143" w:rsidP="006F6F42">
                <w:pPr>
                  <w:spacing w:before="14" w:after="14"/>
                  <w:rPr>
                    <w:color w:val="000000"/>
                    <w:sz w:val="18"/>
                    <w:lang w:val="es-ES_tradnl"/>
                  </w:rPr>
                </w:pPr>
                <w:r w:rsidRPr="003720AB">
                  <w:rPr>
                    <w:color w:val="000000"/>
                    <w:sz w:val="18"/>
                    <w:lang w:val="es-ES_tradnl"/>
                  </w:rPr>
                  <w:t>País:</w:t>
                </w:r>
              </w:p>
            </w:tc>
            <w:tc>
              <w:tcPr>
                <w:tcW w:w="1984" w:type="dxa"/>
                <w:tcBorders>
                  <w:top w:val="single" w:sz="2" w:space="0" w:color="auto"/>
                  <w:left w:val="single" w:sz="2" w:space="0" w:color="auto"/>
                  <w:bottom w:val="single" w:sz="2" w:space="0" w:color="auto"/>
                  <w:right w:val="single" w:sz="2" w:space="0" w:color="auto"/>
                </w:tcBorders>
              </w:tcPr>
              <w:p w14:paraId="3AA88247" w14:textId="77777777" w:rsidR="004E6143" w:rsidRPr="003720AB" w:rsidRDefault="004E6143" w:rsidP="006F6F42">
                <w:pPr>
                  <w:spacing w:before="14" w:after="14"/>
                  <w:rPr>
                    <w:color w:val="000000"/>
                    <w:sz w:val="18"/>
                    <w:lang w:val="es-ES_tradnl"/>
                  </w:rPr>
                </w:pPr>
              </w:p>
            </w:tc>
          </w:tr>
          <w:tr w:rsidR="004E6143" w:rsidRPr="00704047" w14:paraId="2A01F129"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5FB23F7E"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Fecha de inclusión del sitio Ramsar en la </w:t>
                </w:r>
                <w:r w:rsidRPr="003720AB">
                  <w:rPr>
                    <w:sz w:val="18"/>
                    <w:lang w:val="es-ES_tradnl"/>
                  </w:rPr>
                  <w:t>lista</w:t>
                </w:r>
                <w:r w:rsidRPr="003720AB">
                  <w:rPr>
                    <w:color w:val="000000"/>
                    <w:sz w:val="18"/>
                    <w:lang w:val="es-ES_tradnl"/>
                  </w:rPr>
                  <w:t>:</w:t>
                </w:r>
              </w:p>
              <w:p w14:paraId="543AB265" w14:textId="77777777" w:rsidR="004E6143" w:rsidRPr="003720AB" w:rsidRDefault="004E6143" w:rsidP="006F6F42">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14:paraId="6ADA9C90" w14:textId="77777777" w:rsidR="004E6143" w:rsidRPr="003720AB"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B53247" w14:textId="77777777" w:rsidR="004E6143" w:rsidRPr="003720AB" w:rsidRDefault="004E6143" w:rsidP="006F6F42">
                <w:pPr>
                  <w:spacing w:before="14" w:after="14"/>
                  <w:rPr>
                    <w:sz w:val="18"/>
                    <w:lang w:val="es-ES_tradnl"/>
                  </w:rPr>
                </w:pPr>
                <w:r w:rsidRPr="003720AB">
                  <w:rPr>
                    <w:sz w:val="18"/>
                    <w:lang w:val="es-ES_tradnl"/>
                  </w:rPr>
                  <w:t>Área total del Sitio Ramsar (ha):</w:t>
                </w:r>
              </w:p>
            </w:tc>
            <w:tc>
              <w:tcPr>
                <w:tcW w:w="1984" w:type="dxa"/>
                <w:tcBorders>
                  <w:top w:val="single" w:sz="2" w:space="0" w:color="auto"/>
                  <w:left w:val="single" w:sz="2" w:space="0" w:color="auto"/>
                  <w:bottom w:val="single" w:sz="2" w:space="0" w:color="auto"/>
                  <w:right w:val="single" w:sz="2" w:space="0" w:color="auto"/>
                </w:tcBorders>
              </w:tcPr>
              <w:p w14:paraId="4556B246" w14:textId="77777777" w:rsidR="004E6143" w:rsidRPr="003720AB" w:rsidRDefault="004E6143" w:rsidP="006F6F42">
                <w:pPr>
                  <w:spacing w:before="14" w:after="14"/>
                  <w:rPr>
                    <w:color w:val="000000"/>
                    <w:sz w:val="18"/>
                    <w:lang w:val="es-ES_tradnl"/>
                  </w:rPr>
                </w:pPr>
              </w:p>
            </w:tc>
          </w:tr>
          <w:tr w:rsidR="004E6143" w:rsidRPr="00704047" w14:paraId="1BBF40A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14:paraId="278D818C" w14:textId="77777777" w:rsidR="004E6143" w:rsidRPr="003720AB" w:rsidRDefault="004E6143" w:rsidP="006F6F42">
                <w:pPr>
                  <w:spacing w:before="14" w:after="14"/>
                  <w:rPr>
                    <w:color w:val="000000"/>
                    <w:sz w:val="18"/>
                    <w:lang w:val="es-ES_tradnl"/>
                  </w:rPr>
                </w:pPr>
                <w:r w:rsidRPr="003720AB">
                  <w:rPr>
                    <w:color w:val="000000"/>
                    <w:sz w:val="18"/>
                    <w:lang w:val="es-ES_tradnl"/>
                  </w:rPr>
                  <w:t>Número del sitio Ramsar (véase http://ramsar.wetlands.org/Database)</w:t>
                </w:r>
              </w:p>
              <w:p w14:paraId="7AAF8E8E" w14:textId="77777777" w:rsidR="004E6143" w:rsidRPr="003720AB" w:rsidRDefault="004E6143" w:rsidP="006F6F42">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14:paraId="3BFCCE5B" w14:textId="77777777" w:rsidR="004E6143" w:rsidRPr="003720AB"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853AC5" w14:textId="3A5D03C3" w:rsidR="004E6143" w:rsidRPr="003720AB" w:rsidRDefault="004E6143" w:rsidP="006F6F42">
                <w:pPr>
                  <w:spacing w:before="14" w:after="14"/>
                  <w:rPr>
                    <w:color w:val="000000"/>
                    <w:sz w:val="18"/>
                    <w:lang w:val="es-ES_tradnl"/>
                  </w:rPr>
                </w:pPr>
              </w:p>
            </w:tc>
            <w:tc>
              <w:tcPr>
                <w:tcW w:w="1984" w:type="dxa"/>
                <w:tcBorders>
                  <w:top w:val="single" w:sz="2" w:space="0" w:color="auto"/>
                  <w:left w:val="single" w:sz="2" w:space="0" w:color="auto"/>
                  <w:bottom w:val="single" w:sz="2" w:space="0" w:color="auto"/>
                  <w:right w:val="single" w:sz="2" w:space="0" w:color="auto"/>
                </w:tcBorders>
              </w:tcPr>
              <w:p w14:paraId="4E2C7CDE" w14:textId="77777777" w:rsidR="004E6143" w:rsidRPr="003720AB" w:rsidRDefault="004E6143" w:rsidP="006F6F42">
                <w:pPr>
                  <w:spacing w:before="14" w:after="14"/>
                  <w:rPr>
                    <w:color w:val="000000"/>
                    <w:sz w:val="18"/>
                    <w:lang w:val="es-ES_tradnl"/>
                  </w:rPr>
                </w:pPr>
              </w:p>
            </w:tc>
          </w:tr>
          <w:tr w:rsidR="004E6143" w:rsidRPr="00704047" w14:paraId="6B5E740F"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1320A8CE" w14:textId="77777777" w:rsidR="004E6143" w:rsidRPr="003720AB" w:rsidRDefault="004E6143" w:rsidP="006F6F42">
                <w:pPr>
                  <w:spacing w:before="14" w:after="14"/>
                  <w:rPr>
                    <w:color w:val="000000"/>
                    <w:sz w:val="18"/>
                    <w:lang w:val="es-ES_tradnl"/>
                  </w:rPr>
                </w:pPr>
                <w:r w:rsidRPr="003720AB">
                  <w:rPr>
                    <w:color w:val="000000"/>
                    <w:sz w:val="18"/>
                    <w:lang w:val="es-ES_tradnl"/>
                  </w:rPr>
                  <w:t>Ubicación del sitio Ramsar (provincia y si es posible referencia del centro del sitio en un mapa)</w:t>
                </w:r>
              </w:p>
            </w:tc>
            <w:tc>
              <w:tcPr>
                <w:tcW w:w="6237" w:type="dxa"/>
                <w:gridSpan w:val="8"/>
                <w:tcBorders>
                  <w:top w:val="single" w:sz="2" w:space="0" w:color="auto"/>
                  <w:left w:val="single" w:sz="2" w:space="0" w:color="auto"/>
                  <w:bottom w:val="single" w:sz="2" w:space="0" w:color="auto"/>
                  <w:right w:val="single" w:sz="2" w:space="0" w:color="auto"/>
                </w:tcBorders>
              </w:tcPr>
              <w:p w14:paraId="66F8A1A7" w14:textId="77777777" w:rsidR="004E6143" w:rsidRPr="003720AB" w:rsidRDefault="004E6143" w:rsidP="006F6F42">
                <w:pPr>
                  <w:spacing w:before="14" w:after="14"/>
                  <w:rPr>
                    <w:color w:val="000000"/>
                    <w:sz w:val="18"/>
                    <w:lang w:val="es-ES_tradnl"/>
                  </w:rPr>
                </w:pPr>
              </w:p>
            </w:tc>
          </w:tr>
          <w:tr w:rsidR="004E6143" w:rsidRPr="00704047" w14:paraId="32F5CC0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21974EF9" w14:textId="77777777" w:rsidR="004E6143" w:rsidRPr="003720AB" w:rsidRDefault="004E6143" w:rsidP="006F6F42">
                <w:pPr>
                  <w:spacing w:before="14" w:after="14"/>
                  <w:rPr>
                    <w:color w:val="000000"/>
                    <w:sz w:val="18"/>
                    <w:lang w:val="es-ES_tradnl"/>
                  </w:rPr>
                </w:pPr>
                <w:r w:rsidRPr="003720AB">
                  <w:rPr>
                    <w:color w:val="000000"/>
                    <w:sz w:val="18"/>
                    <w:lang w:val="es-ES_tradnl"/>
                  </w:rPr>
                  <w:t>Enumere otras designaciones internacionales, p.ej., Sitio del Patrimonio Mundial (y rellene la sección 2 si procede):</w:t>
                </w:r>
              </w:p>
            </w:tc>
            <w:tc>
              <w:tcPr>
                <w:tcW w:w="6237" w:type="dxa"/>
                <w:gridSpan w:val="8"/>
                <w:tcBorders>
                  <w:top w:val="single" w:sz="2" w:space="0" w:color="auto"/>
                  <w:left w:val="single" w:sz="2" w:space="0" w:color="auto"/>
                  <w:bottom w:val="single" w:sz="2" w:space="0" w:color="auto"/>
                  <w:right w:val="single" w:sz="2" w:space="0" w:color="auto"/>
                </w:tcBorders>
              </w:tcPr>
              <w:p w14:paraId="44BD731C" w14:textId="77777777" w:rsidR="004E6143" w:rsidRPr="003720AB" w:rsidRDefault="004E6143" w:rsidP="006F6F42">
                <w:pPr>
                  <w:spacing w:before="14" w:after="14"/>
                  <w:rPr>
                    <w:color w:val="000000"/>
                    <w:sz w:val="18"/>
                    <w:lang w:val="es-ES_tradnl"/>
                  </w:rPr>
                </w:pPr>
              </w:p>
            </w:tc>
          </w:tr>
          <w:tr w:rsidR="004E6143" w:rsidRPr="003720AB" w14:paraId="1C0697CE"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AA197CB"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Datos sobre la tenencia de la tierra (marque todas las que correspondan): </w:t>
                </w:r>
              </w:p>
            </w:tc>
            <w:tc>
              <w:tcPr>
                <w:tcW w:w="1418" w:type="dxa"/>
                <w:gridSpan w:val="2"/>
                <w:tcBorders>
                  <w:top w:val="single" w:sz="2" w:space="0" w:color="auto"/>
                  <w:left w:val="single" w:sz="2" w:space="0" w:color="auto"/>
                  <w:bottom w:val="single" w:sz="2" w:space="0" w:color="auto"/>
                  <w:right w:val="single" w:sz="2" w:space="0" w:color="auto"/>
                </w:tcBorders>
              </w:tcPr>
              <w:p w14:paraId="4448F966" w14:textId="77777777" w:rsidR="004E6143" w:rsidRPr="003720AB" w:rsidRDefault="004E6143" w:rsidP="006F6F42">
                <w:pPr>
                  <w:spacing w:before="14" w:after="14"/>
                  <w:rPr>
                    <w:color w:val="000000"/>
                    <w:sz w:val="18"/>
                    <w:lang w:val="es-ES_tradnl"/>
                  </w:rPr>
                </w:pPr>
                <w:r w:rsidRPr="003720AB">
                  <w:rPr>
                    <w:color w:val="000000"/>
                    <w:sz w:val="18"/>
                    <w:lang w:val="es-ES_tradnl"/>
                  </w:rPr>
                  <w:t>Estatal</w:t>
                </w:r>
              </w:p>
              <w:p w14:paraId="3E948FCD" w14:textId="77777777" w:rsidR="004E6143" w:rsidRPr="003720AB" w:rsidRDefault="004E6143" w:rsidP="006F6F42">
                <w:pPr>
                  <w:spacing w:before="14" w:after="14"/>
                  <w:rPr>
                    <w:color w:val="000000"/>
                    <w:sz w:val="18"/>
                    <w:lang w:val="es-ES_tradnl"/>
                  </w:rPr>
                </w:pPr>
              </w:p>
            </w:tc>
            <w:tc>
              <w:tcPr>
                <w:tcW w:w="1417" w:type="dxa"/>
                <w:gridSpan w:val="3"/>
                <w:tcBorders>
                  <w:top w:val="single" w:sz="2" w:space="0" w:color="auto"/>
                  <w:left w:val="single" w:sz="2" w:space="0" w:color="auto"/>
                  <w:bottom w:val="single" w:sz="2" w:space="0" w:color="auto"/>
                  <w:right w:val="single" w:sz="2" w:space="0" w:color="auto"/>
                </w:tcBorders>
                <w:hideMark/>
              </w:tcPr>
              <w:p w14:paraId="645D8BD4" w14:textId="77777777" w:rsidR="004E6143" w:rsidRPr="003720AB" w:rsidRDefault="004E6143" w:rsidP="006F6F42">
                <w:pPr>
                  <w:spacing w:before="14" w:after="14"/>
                  <w:rPr>
                    <w:color w:val="000000"/>
                    <w:sz w:val="18"/>
                    <w:lang w:val="es-ES_tradnl"/>
                  </w:rPr>
                </w:pPr>
                <w:r w:rsidRPr="003720AB">
                  <w:rPr>
                    <w:color w:val="000000"/>
                    <w:sz w:val="18"/>
                    <w:lang w:val="es-ES_tradnl"/>
                  </w:rPr>
                  <w:t>Privada</w:t>
                </w:r>
              </w:p>
            </w:tc>
            <w:tc>
              <w:tcPr>
                <w:tcW w:w="1418" w:type="dxa"/>
                <w:gridSpan w:val="2"/>
                <w:tcBorders>
                  <w:top w:val="single" w:sz="2" w:space="0" w:color="auto"/>
                  <w:left w:val="single" w:sz="2" w:space="0" w:color="auto"/>
                  <w:bottom w:val="single" w:sz="2" w:space="0" w:color="auto"/>
                  <w:right w:val="single" w:sz="2" w:space="0" w:color="auto"/>
                </w:tcBorders>
                <w:hideMark/>
              </w:tcPr>
              <w:p w14:paraId="73CA347B" w14:textId="77777777" w:rsidR="004E6143" w:rsidRPr="003720AB" w:rsidRDefault="004E6143" w:rsidP="006F6F42">
                <w:pPr>
                  <w:spacing w:before="14" w:after="14"/>
                  <w:rPr>
                    <w:color w:val="000000"/>
                    <w:sz w:val="18"/>
                    <w:lang w:val="es-ES_tradnl"/>
                  </w:rPr>
                </w:pPr>
                <w:r w:rsidRPr="003720AB">
                  <w:rPr>
                    <w:color w:val="000000"/>
                    <w:sz w:val="18"/>
                    <w:lang w:val="es-ES_tradnl"/>
                  </w:rPr>
                  <w:t>Comunitaria</w:t>
                </w:r>
              </w:p>
            </w:tc>
            <w:tc>
              <w:tcPr>
                <w:tcW w:w="1984" w:type="dxa"/>
                <w:tcBorders>
                  <w:top w:val="single" w:sz="2" w:space="0" w:color="auto"/>
                  <w:left w:val="single" w:sz="2" w:space="0" w:color="auto"/>
                  <w:bottom w:val="single" w:sz="2" w:space="0" w:color="auto"/>
                  <w:right w:val="single" w:sz="2" w:space="0" w:color="auto"/>
                </w:tcBorders>
                <w:hideMark/>
              </w:tcPr>
              <w:p w14:paraId="2F4C452D" w14:textId="77777777" w:rsidR="004E6143" w:rsidRPr="003720AB" w:rsidRDefault="004E6143" w:rsidP="006F6F42">
                <w:pPr>
                  <w:spacing w:before="14" w:after="14"/>
                  <w:rPr>
                    <w:sz w:val="18"/>
                    <w:lang w:val="es-ES_tradnl"/>
                  </w:rPr>
                </w:pPr>
                <w:r w:rsidRPr="003720AB">
                  <w:rPr>
                    <w:sz w:val="18"/>
                    <w:lang w:val="es-ES_tradnl"/>
                  </w:rPr>
                  <w:t>Otra</w:t>
                </w:r>
              </w:p>
            </w:tc>
          </w:tr>
          <w:tr w:rsidR="004E6143" w:rsidRPr="003720AB" w14:paraId="4BE35A7F"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43FA861D" w14:textId="77777777" w:rsidR="004E6143" w:rsidRPr="003720AB" w:rsidRDefault="004E6143" w:rsidP="006F6F42">
                <w:pPr>
                  <w:spacing w:before="14" w:after="14"/>
                  <w:rPr>
                    <w:color w:val="000000"/>
                    <w:sz w:val="18"/>
                    <w:lang w:val="es-ES_tradnl"/>
                  </w:rPr>
                </w:pPr>
                <w:r w:rsidRPr="003720AB">
                  <w:rPr>
                    <w:color w:val="000000"/>
                    <w:sz w:val="18"/>
                    <w:lang w:val="es-ES_tradnl"/>
                  </w:rPr>
                  <w:t>Autoridad de manejo:</w:t>
                </w:r>
              </w:p>
            </w:tc>
            <w:tc>
              <w:tcPr>
                <w:tcW w:w="6237" w:type="dxa"/>
                <w:gridSpan w:val="8"/>
                <w:tcBorders>
                  <w:top w:val="single" w:sz="2" w:space="0" w:color="auto"/>
                  <w:left w:val="single" w:sz="2" w:space="0" w:color="auto"/>
                  <w:bottom w:val="single" w:sz="2" w:space="0" w:color="auto"/>
                  <w:right w:val="single" w:sz="2" w:space="0" w:color="auto"/>
                </w:tcBorders>
                <w:hideMark/>
              </w:tcPr>
              <w:p w14:paraId="7CF7DCE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 </w:t>
                </w:r>
              </w:p>
            </w:tc>
          </w:tr>
          <w:tr w:rsidR="004E6143" w:rsidRPr="003720AB" w14:paraId="3250830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6C139147" w14:textId="77777777" w:rsidR="004E6143" w:rsidRPr="003720AB" w:rsidRDefault="004E6143" w:rsidP="006F6F42">
                <w:pPr>
                  <w:spacing w:before="14" w:after="14"/>
                  <w:rPr>
                    <w:color w:val="000000"/>
                    <w:sz w:val="18"/>
                    <w:lang w:val="es-ES_tradnl"/>
                  </w:rPr>
                </w:pPr>
                <w:r w:rsidRPr="003720AB">
                  <w:rPr>
                    <w:color w:val="000000"/>
                    <w:sz w:val="18"/>
                    <w:lang w:val="es-ES_tradnl"/>
                  </w:rPr>
                  <w:t>Cantidad de personal:</w:t>
                </w:r>
              </w:p>
            </w:tc>
            <w:tc>
              <w:tcPr>
                <w:tcW w:w="2835" w:type="dxa"/>
                <w:gridSpan w:val="5"/>
                <w:tcBorders>
                  <w:top w:val="single" w:sz="2" w:space="0" w:color="auto"/>
                  <w:left w:val="single" w:sz="2" w:space="0" w:color="auto"/>
                  <w:bottom w:val="single" w:sz="2" w:space="0" w:color="auto"/>
                  <w:right w:val="single" w:sz="2" w:space="0" w:color="auto"/>
                </w:tcBorders>
              </w:tcPr>
              <w:p w14:paraId="45B93426" w14:textId="77777777" w:rsidR="004E6143" w:rsidRPr="003720AB" w:rsidRDefault="004E6143" w:rsidP="006F6F42">
                <w:pPr>
                  <w:spacing w:before="14" w:after="14"/>
                  <w:rPr>
                    <w:color w:val="000000"/>
                    <w:sz w:val="18"/>
                    <w:szCs w:val="18"/>
                    <w:lang w:val="es-ES_tradnl"/>
                  </w:rPr>
                </w:pPr>
                <w:r w:rsidRPr="003720AB">
                  <w:rPr>
                    <w:color w:val="000000"/>
                    <w:sz w:val="18"/>
                    <w:szCs w:val="18"/>
                    <w:lang w:val="es-ES_tradnl"/>
                  </w:rPr>
                  <w:t>Permanente</w:t>
                </w:r>
              </w:p>
              <w:p w14:paraId="6D126A3F" w14:textId="77777777" w:rsidR="004E6143" w:rsidRPr="003720AB" w:rsidRDefault="004E6143" w:rsidP="006F6F42">
                <w:pPr>
                  <w:spacing w:before="14" w:after="14"/>
                  <w:rPr>
                    <w:color w:val="000000"/>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14:paraId="7682E7EC" w14:textId="77777777" w:rsidR="004E6143" w:rsidRPr="003720AB" w:rsidRDefault="004E6143" w:rsidP="006F6F42">
                <w:pPr>
                  <w:spacing w:before="14" w:after="14"/>
                  <w:rPr>
                    <w:color w:val="000000"/>
                    <w:sz w:val="18"/>
                    <w:szCs w:val="18"/>
                    <w:lang w:val="es-ES_tradnl"/>
                  </w:rPr>
                </w:pPr>
                <w:r w:rsidRPr="003720AB">
                  <w:rPr>
                    <w:color w:val="000000"/>
                    <w:sz w:val="18"/>
                    <w:szCs w:val="18"/>
                    <w:lang w:val="es-ES_tradnl"/>
                  </w:rPr>
                  <w:t>Temporal</w:t>
                </w:r>
              </w:p>
              <w:p w14:paraId="17083E73" w14:textId="77777777" w:rsidR="004E6143" w:rsidRPr="003720AB" w:rsidRDefault="004E6143" w:rsidP="006F6F42">
                <w:pPr>
                  <w:spacing w:before="14" w:after="14"/>
                  <w:rPr>
                    <w:color w:val="000000"/>
                    <w:sz w:val="18"/>
                    <w:szCs w:val="18"/>
                    <w:lang w:val="es-ES_tradnl"/>
                  </w:rPr>
                </w:pPr>
              </w:p>
            </w:tc>
          </w:tr>
          <w:tr w:rsidR="004E6143" w:rsidRPr="00704047" w14:paraId="44A254F7" w14:textId="77777777" w:rsidTr="006F6F42">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14:paraId="55BFF87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Presupuesto anual (dólares EE.UU.) del </w:t>
                </w:r>
                <w:r w:rsidRPr="003720AB">
                  <w:rPr>
                    <w:sz w:val="18"/>
                    <w:lang w:val="es-ES_tradnl"/>
                  </w:rPr>
                  <w:t>sitio Ramsar– excluyendo los costos de los salarios del</w:t>
                </w:r>
                <w:r w:rsidRPr="003720AB">
                  <w:rPr>
                    <w:color w:val="000000"/>
                    <w:sz w:val="18"/>
                    <w:lang w:val="es-ES_tradnl"/>
                  </w:rPr>
                  <w:t xml:space="preserve"> personal:</w:t>
                </w:r>
              </w:p>
            </w:tc>
            <w:tc>
              <w:tcPr>
                <w:tcW w:w="2835" w:type="dxa"/>
                <w:gridSpan w:val="5"/>
                <w:tcBorders>
                  <w:top w:val="single" w:sz="2" w:space="0" w:color="auto"/>
                  <w:left w:val="single" w:sz="2" w:space="0" w:color="auto"/>
                  <w:bottom w:val="single" w:sz="2" w:space="0" w:color="auto"/>
                  <w:right w:val="single" w:sz="2" w:space="0" w:color="auto"/>
                </w:tcBorders>
              </w:tcPr>
              <w:p w14:paraId="40ACB5CB" w14:textId="77777777" w:rsidR="004E6143" w:rsidRPr="003720AB" w:rsidRDefault="004E6143" w:rsidP="006F6F42">
                <w:pPr>
                  <w:spacing w:before="14" w:after="14"/>
                  <w:rPr>
                    <w:sz w:val="18"/>
                    <w:szCs w:val="18"/>
                    <w:lang w:val="es-ES_tradnl"/>
                  </w:rPr>
                </w:pPr>
                <w:r w:rsidRPr="003720AB">
                  <w:rPr>
                    <w:sz w:val="18"/>
                    <w:szCs w:val="18"/>
                    <w:lang w:val="es-ES_tradnl"/>
                  </w:rPr>
                  <w:t>Fondos periódicos (operativos):</w:t>
                </w:r>
              </w:p>
              <w:p w14:paraId="3CC6F32E" w14:textId="77777777" w:rsidR="004E6143" w:rsidRPr="003720AB" w:rsidRDefault="004E6143" w:rsidP="006F6F42">
                <w:pPr>
                  <w:spacing w:before="14" w:after="14"/>
                  <w:rPr>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14:paraId="376BFBA9" w14:textId="77777777" w:rsidR="004E6143" w:rsidRPr="003720AB" w:rsidRDefault="004E6143" w:rsidP="006F6F42">
                <w:pPr>
                  <w:spacing w:before="14" w:after="14"/>
                  <w:rPr>
                    <w:sz w:val="18"/>
                    <w:szCs w:val="18"/>
                    <w:lang w:val="es-ES_tradnl"/>
                  </w:rPr>
                </w:pPr>
                <w:r w:rsidRPr="003720AB">
                  <w:rPr>
                    <w:sz w:val="18"/>
                    <w:szCs w:val="18"/>
                    <w:lang w:val="es-ES_tradnl"/>
                  </w:rPr>
                  <w:t>Fondos de proyectos u otros fondos adicionales:</w:t>
                </w:r>
              </w:p>
            </w:tc>
          </w:tr>
          <w:tr w:rsidR="004E6143" w:rsidRPr="00704047" w14:paraId="1AF1851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14:paraId="22A26804" w14:textId="77777777" w:rsidR="004E6143" w:rsidRPr="003720AB" w:rsidRDefault="004E6143" w:rsidP="006F6F42">
                <w:pPr>
                  <w:spacing w:before="14" w:after="14"/>
                  <w:rPr>
                    <w:color w:val="000000"/>
                    <w:sz w:val="18"/>
                    <w:szCs w:val="18"/>
                    <w:lang w:val="es-ES_tradnl"/>
                  </w:rPr>
                </w:pPr>
                <w:r w:rsidRPr="003720AB">
                  <w:rPr>
                    <w:color w:val="000000"/>
                    <w:sz w:val="18"/>
                    <w:szCs w:val="18"/>
                    <w:lang w:val="es-ES_tradnl"/>
                  </w:rPr>
                  <w:t>¿Con arreglo a qué criterios de Ramsar se designó el sitio?</w:t>
                </w:r>
              </w:p>
            </w:tc>
            <w:tc>
              <w:tcPr>
                <w:tcW w:w="6237" w:type="dxa"/>
                <w:gridSpan w:val="8"/>
                <w:tcBorders>
                  <w:top w:val="single" w:sz="2" w:space="0" w:color="auto"/>
                  <w:left w:val="single" w:sz="2" w:space="0" w:color="auto"/>
                  <w:bottom w:val="single" w:sz="2" w:space="0" w:color="auto"/>
                  <w:right w:val="single" w:sz="2" w:space="0" w:color="auto"/>
                </w:tcBorders>
                <w:shd w:val="clear" w:color="auto" w:fill="FFFFFF"/>
                <w:hideMark/>
              </w:tcPr>
              <w:p w14:paraId="4B7D2497" w14:textId="77777777" w:rsidR="004E6143" w:rsidRPr="003720AB" w:rsidRDefault="004E6143" w:rsidP="006F6F42">
                <w:pPr>
                  <w:spacing w:before="14" w:after="14"/>
                  <w:rPr>
                    <w:color w:val="000000"/>
                    <w:sz w:val="18"/>
                    <w:lang w:val="es-ES_tradnl"/>
                  </w:rPr>
                </w:pPr>
              </w:p>
            </w:tc>
          </w:tr>
          <w:tr w:rsidR="004E6143" w:rsidRPr="003720AB" w14:paraId="2BCACC40" w14:textId="77777777" w:rsidTr="006F6F42">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E8C24E4"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Enumere los objetivos de manejo del sitio Ramsar </w:t>
                </w:r>
              </w:p>
            </w:tc>
            <w:tc>
              <w:tcPr>
                <w:tcW w:w="6237" w:type="dxa"/>
                <w:gridSpan w:val="8"/>
                <w:tcBorders>
                  <w:top w:val="single" w:sz="2" w:space="0" w:color="auto"/>
                  <w:left w:val="single" w:sz="2" w:space="0" w:color="auto"/>
                  <w:bottom w:val="single" w:sz="2" w:space="0" w:color="auto"/>
                  <w:right w:val="single" w:sz="2" w:space="0" w:color="auto"/>
                </w:tcBorders>
                <w:shd w:val="clear" w:color="000000" w:fill="FFFFFF"/>
              </w:tcPr>
              <w:p w14:paraId="21700EA1" w14:textId="77777777" w:rsidR="004E6143" w:rsidRPr="003720AB" w:rsidRDefault="004E6143" w:rsidP="006F6F42">
                <w:pPr>
                  <w:spacing w:before="14" w:after="14"/>
                  <w:rPr>
                    <w:sz w:val="18"/>
                    <w:lang w:val="es-ES_tradnl"/>
                  </w:rPr>
                </w:pPr>
                <w:r w:rsidRPr="003720AB">
                  <w:rPr>
                    <w:sz w:val="18"/>
                    <w:lang w:val="es-ES_tradnl"/>
                  </w:rPr>
                  <w:t>Objetivo de manejo 1:</w:t>
                </w:r>
              </w:p>
              <w:p w14:paraId="62EDFB1F" w14:textId="77777777" w:rsidR="004E6143" w:rsidRPr="003720AB" w:rsidRDefault="004E6143" w:rsidP="006F6F42">
                <w:pPr>
                  <w:spacing w:before="14" w:after="14"/>
                  <w:rPr>
                    <w:sz w:val="18"/>
                    <w:lang w:val="es-ES_tradnl"/>
                  </w:rPr>
                </w:pPr>
              </w:p>
              <w:p w14:paraId="5EC7BCC9" w14:textId="77777777" w:rsidR="004E6143" w:rsidRPr="003720AB" w:rsidRDefault="004E6143" w:rsidP="006F6F42">
                <w:pPr>
                  <w:spacing w:before="14" w:after="14"/>
                  <w:rPr>
                    <w:sz w:val="18"/>
                    <w:lang w:val="es-ES_tradnl"/>
                  </w:rPr>
                </w:pPr>
              </w:p>
              <w:p w14:paraId="2FA253C5" w14:textId="77777777" w:rsidR="004E6143" w:rsidRPr="003720AB" w:rsidRDefault="004E6143" w:rsidP="006F6F42">
                <w:pPr>
                  <w:spacing w:before="14" w:after="14"/>
                  <w:rPr>
                    <w:sz w:val="18"/>
                    <w:lang w:val="es-ES_tradnl"/>
                  </w:rPr>
                </w:pPr>
                <w:r w:rsidRPr="003720AB">
                  <w:rPr>
                    <w:sz w:val="18"/>
                    <w:lang w:val="es-ES_tradnl"/>
                  </w:rPr>
                  <w:t>Objetivo de manejo 2:</w:t>
                </w:r>
              </w:p>
              <w:p w14:paraId="017483DD" w14:textId="77777777" w:rsidR="004E6143" w:rsidRPr="003720AB" w:rsidRDefault="004E6143" w:rsidP="006F6F42">
                <w:pPr>
                  <w:spacing w:before="14" w:after="14"/>
                  <w:rPr>
                    <w:sz w:val="18"/>
                    <w:lang w:val="es-ES_tradnl"/>
                  </w:rPr>
                </w:pPr>
              </w:p>
              <w:p w14:paraId="6DF359D9" w14:textId="77777777" w:rsidR="004E6143" w:rsidRPr="003720AB" w:rsidRDefault="004E6143" w:rsidP="006F6F42">
                <w:pPr>
                  <w:spacing w:before="14" w:after="14"/>
                  <w:rPr>
                    <w:sz w:val="18"/>
                    <w:lang w:val="es-ES_tradnl"/>
                  </w:rPr>
                </w:pPr>
                <w:r w:rsidRPr="003720AB">
                  <w:rPr>
                    <w:sz w:val="18"/>
                    <w:lang w:val="es-ES_tradnl"/>
                  </w:rPr>
                  <w:t>etc.</w:t>
                </w:r>
              </w:p>
            </w:tc>
          </w:tr>
          <w:tr w:rsidR="004E6143" w:rsidRPr="00704047" w14:paraId="32ADFD85"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E0A805B"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Nº de </w:t>
                </w:r>
                <w:r w:rsidRPr="003720AB">
                  <w:rPr>
                    <w:sz w:val="18"/>
                    <w:lang w:val="es-ES_tradnl"/>
                  </w:rPr>
                  <w:t>personas que participaron en la evaluación</w:t>
                </w:r>
              </w:p>
            </w:tc>
            <w:tc>
              <w:tcPr>
                <w:tcW w:w="6237" w:type="dxa"/>
                <w:gridSpan w:val="8"/>
                <w:tcBorders>
                  <w:top w:val="single" w:sz="2" w:space="0" w:color="auto"/>
                  <w:left w:val="single" w:sz="2" w:space="0" w:color="auto"/>
                  <w:bottom w:val="single" w:sz="2" w:space="0" w:color="auto"/>
                  <w:right w:val="single" w:sz="2" w:space="0" w:color="auto"/>
                </w:tcBorders>
              </w:tcPr>
              <w:p w14:paraId="13EAD304" w14:textId="77777777" w:rsidR="004E6143" w:rsidRPr="003720AB" w:rsidRDefault="004E6143" w:rsidP="006F6F42">
                <w:pPr>
                  <w:spacing w:before="14" w:after="14"/>
                  <w:rPr>
                    <w:color w:val="000000"/>
                    <w:sz w:val="18"/>
                    <w:lang w:val="es-ES_tradnl"/>
                  </w:rPr>
                </w:pPr>
              </w:p>
            </w:tc>
          </w:tr>
          <w:tr w:rsidR="004E6143" w:rsidRPr="003720AB" w14:paraId="62074E42" w14:textId="77777777" w:rsidTr="006F6F42">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14:paraId="57E3B294" w14:textId="77777777" w:rsidR="004E6143" w:rsidRPr="003720AB" w:rsidRDefault="004E6143" w:rsidP="006F6F42">
                <w:pPr>
                  <w:spacing w:before="14" w:after="14"/>
                  <w:rPr>
                    <w:color w:val="000000"/>
                    <w:sz w:val="18"/>
                    <w:lang w:val="es-ES_tradnl"/>
                  </w:rPr>
                </w:pPr>
                <w:r w:rsidRPr="003720AB">
                  <w:rPr>
                    <w:color w:val="000000"/>
                    <w:sz w:val="18"/>
                    <w:lang w:val="es-ES_tradnl"/>
                  </w:rPr>
                  <w:t>Incluyendo: (marque las casillas)</w:t>
                </w:r>
              </w:p>
            </w:tc>
            <w:tc>
              <w:tcPr>
                <w:tcW w:w="1276" w:type="dxa"/>
                <w:tcBorders>
                  <w:top w:val="single" w:sz="2" w:space="0" w:color="auto"/>
                  <w:left w:val="single" w:sz="2" w:space="0" w:color="auto"/>
                  <w:bottom w:val="single" w:sz="2" w:space="0" w:color="auto"/>
                  <w:right w:val="single" w:sz="2" w:space="0" w:color="auto"/>
                </w:tcBorders>
                <w:hideMark/>
              </w:tcPr>
              <w:p w14:paraId="5546BABF" w14:textId="77777777" w:rsidR="004E6143" w:rsidRPr="003720AB" w:rsidRDefault="004E6143" w:rsidP="006F6F42">
                <w:pPr>
                  <w:spacing w:before="14" w:after="14"/>
                  <w:rPr>
                    <w:color w:val="000000"/>
                    <w:sz w:val="18"/>
                    <w:lang w:val="es-ES_tradnl"/>
                  </w:rPr>
                </w:pPr>
                <w:r w:rsidRPr="003720AB">
                  <w:rPr>
                    <w:sz w:val="18"/>
                    <w:lang w:val="es-ES_tradnl"/>
                  </w:rPr>
                  <w:t>Director del</w:t>
                </w:r>
                <w:r w:rsidRPr="003720AB">
                  <w:rPr>
                    <w:color w:val="FF0000"/>
                    <w:sz w:val="18"/>
                    <w:lang w:val="es-ES_tradnl"/>
                  </w:rPr>
                  <w:t xml:space="preserve"> </w:t>
                </w:r>
                <w:r w:rsidRPr="003720AB">
                  <w:rPr>
                    <w:color w:val="000000"/>
                    <w:sz w:val="18"/>
                    <w:lang w:val="es-ES_tradnl"/>
                  </w:rPr>
                  <w:t xml:space="preserve">AP       </w:t>
                </w:r>
                <w:r w:rsidRPr="003720AB">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14:paraId="15770935" w14:textId="77777777" w:rsidR="004E6143" w:rsidRPr="003720AB" w:rsidRDefault="004E6143" w:rsidP="006F6F42">
                <w:pPr>
                  <w:autoSpaceDE w:val="0"/>
                  <w:autoSpaceDN w:val="0"/>
                  <w:adjustRightInd w:val="0"/>
                  <w:spacing w:before="14" w:after="14"/>
                  <w:rPr>
                    <w:color w:val="000000"/>
                    <w:sz w:val="18"/>
                    <w:lang w:val="es-ES_tradnl"/>
                  </w:rPr>
                </w:pPr>
                <w:r w:rsidRPr="003720AB">
                  <w:rPr>
                    <w:color w:val="000000"/>
                    <w:sz w:val="18"/>
                    <w:lang w:val="es-ES_tradnl"/>
                  </w:rPr>
                  <w:t xml:space="preserve">Personal del AP         </w:t>
                </w:r>
                <w:r w:rsidRPr="003720AB">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14:paraId="12A8E53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Otro personal del organismo responsable del AP </w:t>
                </w:r>
                <w:r w:rsidRPr="003720AB">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14:paraId="746F045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ONG               </w:t>
                </w:r>
                <w:r w:rsidRPr="003720AB">
                  <w:rPr>
                    <w:rFonts w:ascii="Wingdings" w:hAnsi="Wingdings" w:cs="Wingdings"/>
                    <w:color w:val="000000"/>
                    <w:sz w:val="26"/>
                    <w:szCs w:val="26"/>
                    <w:lang w:val="es-ES_tradnl" w:eastAsia="en-GB"/>
                  </w:rPr>
                  <w:t></w:t>
                </w:r>
              </w:p>
            </w:tc>
          </w:tr>
          <w:tr w:rsidR="004E6143" w:rsidRPr="003720AB" w14:paraId="2924B1CF" w14:textId="77777777" w:rsidTr="006F6F42">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4D521829" w14:textId="77777777" w:rsidR="004E6143" w:rsidRPr="003720AB" w:rsidRDefault="004E6143" w:rsidP="006F6F42">
                <w:pPr>
                  <w:rPr>
                    <w:color w:val="000000"/>
                    <w:sz w:val="18"/>
                    <w:lang w:val="es-ES_tradnl"/>
                  </w:rPr>
                </w:pPr>
              </w:p>
            </w:tc>
            <w:tc>
              <w:tcPr>
                <w:tcW w:w="1276" w:type="dxa"/>
                <w:tcBorders>
                  <w:top w:val="single" w:sz="2" w:space="0" w:color="auto"/>
                  <w:left w:val="single" w:sz="2" w:space="0" w:color="auto"/>
                  <w:bottom w:val="single" w:sz="2" w:space="0" w:color="auto"/>
                  <w:right w:val="single" w:sz="2" w:space="0" w:color="auto"/>
                </w:tcBorders>
                <w:hideMark/>
              </w:tcPr>
              <w:p w14:paraId="6175C318"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Comunidad local </w:t>
                </w:r>
                <w:r w:rsidRPr="003720AB">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14:paraId="7DCA66A0" w14:textId="77777777" w:rsidR="004E6143" w:rsidRPr="003720AB" w:rsidRDefault="004E6143" w:rsidP="006F6F42">
                <w:pPr>
                  <w:autoSpaceDE w:val="0"/>
                  <w:autoSpaceDN w:val="0"/>
                  <w:adjustRightInd w:val="0"/>
                  <w:spacing w:before="14" w:after="14"/>
                  <w:rPr>
                    <w:color w:val="000000"/>
                    <w:sz w:val="18"/>
                    <w:lang w:val="es-ES_tradnl"/>
                  </w:rPr>
                </w:pPr>
                <w:r w:rsidRPr="003720AB">
                  <w:rPr>
                    <w:color w:val="000000"/>
                    <w:sz w:val="18"/>
                    <w:lang w:val="es-ES_tradnl"/>
                  </w:rPr>
                  <w:t xml:space="preserve">Donantes               </w:t>
                </w:r>
                <w:r w:rsidRPr="003720AB">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14:paraId="58D01271"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Expertos externos  </w:t>
                </w:r>
                <w:r w:rsidRPr="003720AB">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14:paraId="41605EE1"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Otros              </w:t>
                </w:r>
                <w:r w:rsidRPr="003720AB">
                  <w:rPr>
                    <w:rFonts w:ascii="Wingdings" w:hAnsi="Wingdings" w:cs="Wingdings"/>
                    <w:color w:val="000000"/>
                    <w:sz w:val="26"/>
                    <w:szCs w:val="26"/>
                    <w:lang w:val="es-ES_tradnl" w:eastAsia="en-GB"/>
                  </w:rPr>
                  <w:t></w:t>
                </w:r>
              </w:p>
            </w:tc>
          </w:tr>
          <w:tr w:rsidR="004E6143" w:rsidRPr="003720AB" w14:paraId="7F035917" w14:textId="77777777" w:rsidTr="006F6F42">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7FC62464" w14:textId="77777777" w:rsidR="004E6143" w:rsidRPr="003720AB" w:rsidRDefault="004E6143" w:rsidP="006F6F42">
                <w:pPr>
                  <w:rPr>
                    <w:color w:val="000000"/>
                    <w:sz w:val="18"/>
                    <w:lang w:val="es-ES_tradnl"/>
                  </w:rPr>
                </w:pPr>
              </w:p>
            </w:tc>
            <w:tc>
              <w:tcPr>
                <w:tcW w:w="2552" w:type="dxa"/>
                <w:gridSpan w:val="4"/>
                <w:tcBorders>
                  <w:top w:val="single" w:sz="2" w:space="0" w:color="auto"/>
                  <w:left w:val="single" w:sz="2" w:space="0" w:color="auto"/>
                  <w:bottom w:val="single" w:sz="2" w:space="0" w:color="auto"/>
                  <w:right w:val="single" w:sz="2" w:space="0" w:color="auto"/>
                </w:tcBorders>
              </w:tcPr>
              <w:p w14:paraId="6F6F1A7E" w14:textId="77777777" w:rsidR="004E6143" w:rsidRPr="003720AB" w:rsidRDefault="004E6143" w:rsidP="006F6F42">
                <w:pPr>
                  <w:spacing w:before="14" w:after="14"/>
                  <w:rPr>
                    <w:color w:val="000000"/>
                    <w:sz w:val="18"/>
                    <w:lang w:val="es-ES_tradnl"/>
                  </w:rPr>
                </w:pPr>
                <w:r w:rsidRPr="003720AB">
                  <w:rPr>
                    <w:sz w:val="18"/>
                    <w:lang w:val="es-ES_tradnl"/>
                  </w:rPr>
                  <w:t>Responsable del sitio Ramsar</w:t>
                </w:r>
                <w:r w:rsidRPr="003720AB">
                  <w:rPr>
                    <w:color w:val="FF0000"/>
                    <w:sz w:val="18"/>
                    <w:lang w:val="es-ES_tradnl"/>
                  </w:rPr>
                  <w:t xml:space="preserve"> </w:t>
                </w:r>
                <w:r w:rsidRPr="003720AB">
                  <w:rPr>
                    <w:rFonts w:ascii="Wingdings" w:hAnsi="Wingdings" w:cs="Wingdings"/>
                    <w:color w:val="000000"/>
                    <w:sz w:val="26"/>
                    <w:szCs w:val="26"/>
                    <w:lang w:val="es-ES_tradnl" w:eastAsia="en-GB"/>
                  </w:rPr>
                  <w:t></w:t>
                </w:r>
              </w:p>
              <w:p w14:paraId="145851E1" w14:textId="77777777" w:rsidR="004E6143" w:rsidRPr="003720AB" w:rsidRDefault="004E6143" w:rsidP="006F6F42">
                <w:pPr>
                  <w:autoSpaceDE w:val="0"/>
                  <w:autoSpaceDN w:val="0"/>
                  <w:adjustRightInd w:val="0"/>
                  <w:spacing w:before="14" w:after="14"/>
                  <w:rPr>
                    <w:color w:val="000000"/>
                    <w:sz w:val="18"/>
                    <w:lang w:val="es-ES_tradnl"/>
                  </w:rPr>
                </w:pPr>
              </w:p>
            </w:tc>
            <w:tc>
              <w:tcPr>
                <w:tcW w:w="3685" w:type="dxa"/>
                <w:gridSpan w:val="4"/>
                <w:tcBorders>
                  <w:top w:val="single" w:sz="2" w:space="0" w:color="auto"/>
                  <w:left w:val="single" w:sz="2" w:space="0" w:color="auto"/>
                  <w:bottom w:val="single" w:sz="2" w:space="0" w:color="auto"/>
                  <w:right w:val="single" w:sz="2" w:space="0" w:color="auto"/>
                </w:tcBorders>
                <w:hideMark/>
              </w:tcPr>
              <w:p w14:paraId="1B49F331"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Representante del Gobierno </w:t>
                </w:r>
                <w:r w:rsidRPr="003720AB">
                  <w:rPr>
                    <w:rFonts w:ascii="Wingdings" w:hAnsi="Wingdings" w:cs="Wingdings"/>
                    <w:color w:val="000000"/>
                    <w:sz w:val="26"/>
                    <w:szCs w:val="26"/>
                    <w:lang w:val="es-ES_tradnl" w:eastAsia="en-GB"/>
                  </w:rPr>
                  <w:t></w:t>
                </w:r>
              </w:p>
            </w:tc>
          </w:tr>
          <w:tr w:rsidR="004E6143" w:rsidRPr="00704047" w14:paraId="3A2DB14F"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E7DD3B2" w14:textId="77777777" w:rsidR="004E6143" w:rsidRPr="003720AB" w:rsidRDefault="004E6143" w:rsidP="006F6F42">
                <w:pPr>
                  <w:autoSpaceDE w:val="0"/>
                  <w:autoSpaceDN w:val="0"/>
                  <w:adjustRightInd w:val="0"/>
                  <w:spacing w:before="14" w:after="14"/>
                  <w:rPr>
                    <w:color w:val="000000"/>
                    <w:sz w:val="18"/>
                    <w:szCs w:val="18"/>
                    <w:lang w:val="es-ES_tradnl"/>
                  </w:rPr>
                </w:pPr>
                <w:r w:rsidRPr="003720AB">
                  <w:rPr>
                    <w:color w:val="000000"/>
                    <w:sz w:val="18"/>
                    <w:szCs w:val="18"/>
                    <w:lang w:val="es-ES_tradnl"/>
                  </w:rPr>
                  <w:t>Indique si la evaluación se realizó en colaboración con un proyecto concreto en nombre de una organización o un donante</w:t>
                </w:r>
              </w:p>
            </w:tc>
            <w:tc>
              <w:tcPr>
                <w:tcW w:w="6237" w:type="dxa"/>
                <w:gridSpan w:val="8"/>
                <w:tcBorders>
                  <w:top w:val="single" w:sz="2" w:space="0" w:color="auto"/>
                  <w:left w:val="single" w:sz="2" w:space="0" w:color="auto"/>
                  <w:bottom w:val="single" w:sz="2" w:space="0" w:color="auto"/>
                  <w:right w:val="single" w:sz="2" w:space="0" w:color="auto"/>
                </w:tcBorders>
              </w:tcPr>
              <w:p w14:paraId="7C2F35BE" w14:textId="77777777" w:rsidR="004E6143" w:rsidRPr="003720AB" w:rsidRDefault="004E6143" w:rsidP="006F6F42">
                <w:pPr>
                  <w:spacing w:before="14" w:after="14"/>
                  <w:rPr>
                    <w:color w:val="000000"/>
                    <w:sz w:val="18"/>
                    <w:lang w:val="es-ES_tradnl"/>
                  </w:rPr>
                </w:pPr>
              </w:p>
            </w:tc>
          </w:tr>
        </w:tbl>
        <w:p w14:paraId="05F80423" w14:textId="77777777" w:rsidR="004E6143" w:rsidRPr="003720AB" w:rsidRDefault="004E6143" w:rsidP="004E6143">
          <w:pPr>
            <w:rPr>
              <w:rFonts w:ascii="Arial Narrow" w:hAnsi="Arial Narrow" w:cs="Arial"/>
              <w:b/>
              <w:bCs/>
              <w:sz w:val="20"/>
              <w:szCs w:val="20"/>
              <w:lang w:val="es-ES_tradnl" w:bidi="en-US"/>
            </w:rPr>
            <w:sectPr w:rsidR="004E6143" w:rsidRPr="003720AB" w:rsidSect="006F6F42">
              <w:footerReference w:type="even" r:id="rId10"/>
              <w:footerReference w:type="default" r:id="rId11"/>
              <w:pgSz w:w="11907" w:h="16839" w:code="9"/>
              <w:pgMar w:top="1440" w:right="1440" w:bottom="1440" w:left="1440" w:header="720" w:footer="720" w:gutter="0"/>
              <w:pgNumType w:start="1"/>
              <w:cols w:space="708"/>
              <w:titlePg/>
              <w:docGrid w:linePitch="360"/>
            </w:sectPr>
          </w:pPr>
        </w:p>
        <w:p w14:paraId="16C35D6D" w14:textId="77777777" w:rsidR="004E6143" w:rsidRPr="003720AB" w:rsidRDefault="004E6143" w:rsidP="004E6143">
          <w:pPr>
            <w:spacing w:before="20" w:after="20"/>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1b: Identificación y descripción de los valores extraídos de la descripción de las características ecológicas y la Ficha Informativa de Ramsar</w:t>
          </w:r>
        </w:p>
        <w:p w14:paraId="5FE3E69A" w14:textId="77777777" w:rsidR="004E6143" w:rsidRPr="003720AB" w:rsidRDefault="004E6143" w:rsidP="004E6143">
          <w:pPr>
            <w:spacing w:before="20" w:after="20"/>
            <w:rPr>
              <w:b/>
              <w:color w:val="000000"/>
              <w:lang w:val="es-ES_tradnl"/>
            </w:rPr>
          </w:pPr>
        </w:p>
        <w:tbl>
          <w:tblPr>
            <w:tblpPr w:leftFromText="180" w:rightFromText="180" w:vertAnchor="text" w:tblpY="1"/>
            <w:tblOverlap w:val="neve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536"/>
            <w:gridCol w:w="1276"/>
          </w:tblGrid>
          <w:tr w:rsidR="004E6143" w:rsidRPr="00704047" w14:paraId="43160588" w14:textId="77777777" w:rsidTr="006F6F42">
            <w:trPr>
              <w:trHeight w:val="143"/>
            </w:trPr>
            <w:tc>
              <w:tcPr>
                <w:tcW w:w="793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129124" w14:textId="77777777" w:rsidR="004E6143" w:rsidRPr="003720AB" w:rsidRDefault="004E6143" w:rsidP="006F6F42">
                <w:pPr>
                  <w:spacing w:before="14" w:after="14"/>
                  <w:rPr>
                    <w:color w:val="000000"/>
                    <w:sz w:val="18"/>
                    <w:lang w:val="es-ES_tradnl"/>
                  </w:rPr>
                </w:pPr>
                <w:r w:rsidRPr="003720AB">
                  <w:rPr>
                    <w:color w:val="000000"/>
                    <w:sz w:val="18"/>
                    <w:lang w:val="es-ES_tradnl"/>
                  </w:rPr>
                  <w:t>PARTE A: CRITERIOS DE RAMSAR – refleja los criterios utilizados para designar el sitio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456DAD5" w14:textId="77777777" w:rsidR="004E6143" w:rsidRPr="003720AB" w:rsidRDefault="004E6143" w:rsidP="006F6F42">
                <w:pPr>
                  <w:spacing w:before="14" w:after="14"/>
                  <w:jc w:val="center"/>
                  <w:rPr>
                    <w:color w:val="000000"/>
                    <w:sz w:val="18"/>
                    <w:lang w:val="es-ES_tradnl"/>
                  </w:rPr>
                </w:pPr>
              </w:p>
            </w:tc>
          </w:tr>
          <w:tr w:rsidR="004E6143" w:rsidRPr="003720AB" w14:paraId="6BDC8DB7" w14:textId="77777777" w:rsidTr="006F6F4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14:paraId="3EDEF877" w14:textId="77777777" w:rsidR="004E6143" w:rsidRPr="003720AB" w:rsidRDefault="004E6143" w:rsidP="006F6F42">
                <w:pPr>
                  <w:spacing w:before="14" w:after="14"/>
                  <w:rPr>
                    <w:color w:val="000000"/>
                    <w:sz w:val="18"/>
                    <w:lang w:val="es-ES_tradnl"/>
                  </w:rPr>
                </w:pPr>
                <w:r w:rsidRPr="003720AB">
                  <w:rPr>
                    <w:color w:val="000000"/>
                    <w:sz w:val="18"/>
                    <w:lang w:val="es-ES_tradnl"/>
                  </w:rPr>
                  <w:t>Nº</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14:paraId="0AEEC0B4" w14:textId="77777777" w:rsidR="004E6143" w:rsidRPr="003720AB" w:rsidRDefault="004E6143" w:rsidP="006F6F42">
                <w:pPr>
                  <w:spacing w:before="14" w:after="14"/>
                  <w:rPr>
                    <w:color w:val="000000"/>
                    <w:sz w:val="18"/>
                    <w:lang w:val="es-ES_tradnl"/>
                  </w:rPr>
                </w:pPr>
                <w:r w:rsidRPr="003720AB">
                  <w:rPr>
                    <w:color w:val="000000"/>
                    <w:sz w:val="18"/>
                    <w:lang w:val="es-ES_tradnl"/>
                  </w:rPr>
                  <w:t>Valores clave</w:t>
                </w:r>
              </w:p>
            </w:tc>
            <w:tc>
              <w:tcPr>
                <w:tcW w:w="453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04637A35" w14:textId="77777777" w:rsidR="004E6143" w:rsidRPr="003720AB" w:rsidRDefault="004E6143" w:rsidP="006F6F42">
                <w:pPr>
                  <w:spacing w:before="14" w:after="14"/>
                  <w:rPr>
                    <w:color w:val="000000"/>
                    <w:sz w:val="18"/>
                    <w:lang w:val="es-ES_tradnl"/>
                  </w:rPr>
                </w:pPr>
                <w:r w:rsidRPr="003720AB">
                  <w:rPr>
                    <w:color w:val="000000"/>
                    <w:sz w:val="18"/>
                    <w:lang w:val="es-ES_tradnl"/>
                  </w:rPr>
                  <w:t>Descripción</w:t>
                </w: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753FB4C" w14:textId="77777777" w:rsidR="004E6143" w:rsidRPr="003720AB" w:rsidRDefault="004E6143" w:rsidP="006F6F42">
                <w:pPr>
                  <w:spacing w:before="14" w:after="14"/>
                  <w:rPr>
                    <w:color w:val="000000"/>
                    <w:sz w:val="18"/>
                    <w:lang w:val="es-ES_tradnl"/>
                  </w:rPr>
                </w:pPr>
                <w:r w:rsidRPr="003720AB">
                  <w:rPr>
                    <w:color w:val="000000"/>
                    <w:sz w:val="18"/>
                    <w:lang w:val="es-ES_tradnl"/>
                  </w:rPr>
                  <w:t>Criterio de Ramsar</w:t>
                </w:r>
              </w:p>
            </w:tc>
          </w:tr>
          <w:tr w:rsidR="004E6143" w:rsidRPr="003720AB" w14:paraId="1C840181" w14:textId="77777777" w:rsidTr="006F6F42">
            <w:trPr>
              <w:trHeight w:val="309"/>
            </w:trPr>
            <w:tc>
              <w:tcPr>
                <w:tcW w:w="709" w:type="dxa"/>
                <w:tcBorders>
                  <w:top w:val="single" w:sz="4" w:space="0" w:color="000000"/>
                  <w:left w:val="single" w:sz="4" w:space="0" w:color="000000"/>
                  <w:bottom w:val="single" w:sz="2" w:space="0" w:color="auto"/>
                  <w:right w:val="single" w:sz="2" w:space="0" w:color="auto"/>
                </w:tcBorders>
                <w:hideMark/>
              </w:tcPr>
              <w:p w14:paraId="0735901B" w14:textId="77777777" w:rsidR="004E6143" w:rsidRPr="003720AB" w:rsidRDefault="004E6143" w:rsidP="006F6F42">
                <w:pPr>
                  <w:spacing w:before="14" w:after="14"/>
                  <w:rPr>
                    <w:color w:val="000000"/>
                    <w:sz w:val="18"/>
                    <w:lang w:val="es-ES_tradnl"/>
                  </w:rPr>
                </w:pPr>
                <w:r w:rsidRPr="003720AB">
                  <w:rPr>
                    <w:color w:val="000000"/>
                    <w:sz w:val="18"/>
                    <w:lang w:val="es-ES_tradnl"/>
                  </w:rPr>
                  <w:t>1i</w:t>
                </w:r>
              </w:p>
            </w:tc>
            <w:tc>
              <w:tcPr>
                <w:tcW w:w="2693" w:type="dxa"/>
                <w:tcBorders>
                  <w:top w:val="single" w:sz="4" w:space="0" w:color="000000"/>
                  <w:left w:val="single" w:sz="2" w:space="0" w:color="auto"/>
                  <w:bottom w:val="single" w:sz="2" w:space="0" w:color="auto"/>
                  <w:right w:val="single" w:sz="4" w:space="0" w:color="000000"/>
                </w:tcBorders>
                <w:hideMark/>
              </w:tcPr>
              <w:p w14:paraId="2CE62191" w14:textId="77777777" w:rsidR="004E6143" w:rsidRPr="003720AB" w:rsidRDefault="004E6143" w:rsidP="006F6F42">
                <w:pPr>
                  <w:spacing w:before="14" w:after="14"/>
                  <w:rPr>
                    <w:color w:val="000000"/>
                    <w:sz w:val="18"/>
                    <w:lang w:val="es-ES_tradnl"/>
                  </w:rPr>
                </w:pPr>
                <w:r w:rsidRPr="003720AB">
                  <w:rPr>
                    <w:color w:val="000000"/>
                    <w:sz w:val="18"/>
                    <w:lang w:val="es-ES_tradnl"/>
                  </w:rPr>
                  <w:t>p.ej., Es el único lugar conocido donde se reproduce la grulla de Nueva Zelanda</w:t>
                </w:r>
              </w:p>
            </w:tc>
            <w:tc>
              <w:tcPr>
                <w:tcW w:w="4536" w:type="dxa"/>
                <w:tcBorders>
                  <w:top w:val="single" w:sz="4" w:space="0" w:color="000000"/>
                  <w:left w:val="single" w:sz="4" w:space="0" w:color="000000"/>
                  <w:bottom w:val="single" w:sz="2" w:space="0" w:color="auto"/>
                  <w:right w:val="single" w:sz="4" w:space="0" w:color="auto"/>
                </w:tcBorders>
                <w:hideMark/>
              </w:tcPr>
              <w:p w14:paraId="13A295A4" w14:textId="77777777" w:rsidR="004E6143" w:rsidRPr="003720AB" w:rsidRDefault="004E6143" w:rsidP="006F6F42">
                <w:pPr>
                  <w:spacing w:before="14" w:after="14"/>
                  <w:rPr>
                    <w:color w:val="000000"/>
                    <w:sz w:val="18"/>
                    <w:lang w:val="es-ES_tradnl"/>
                  </w:rPr>
                </w:pPr>
                <w:r w:rsidRPr="003720AB">
                  <w:rPr>
                    <w:sz w:val="18"/>
                    <w:lang w:val="es-ES_tradnl"/>
                  </w:rPr>
                  <w:t xml:space="preserve">p.ej., </w:t>
                </w:r>
                <w:r w:rsidRPr="003720AB">
                  <w:rPr>
                    <w:color w:val="000000"/>
                    <w:sz w:val="18"/>
                    <w:lang w:val="es-ES_tradnl"/>
                  </w:rPr>
                  <w:t>Las grandes zonas de humedales de agua dulce inmediatamente por encima de la línea de marea alta proporcionan lugares de anidación y alimento para criar a los polluelos. Su ubicación insular implica que no hay interferencias de animales asilvestrados ni vehículos.</w:t>
                </w:r>
              </w:p>
            </w:tc>
            <w:tc>
              <w:tcPr>
                <w:tcW w:w="1276" w:type="dxa"/>
                <w:tcBorders>
                  <w:top w:val="single" w:sz="4" w:space="0" w:color="000000"/>
                  <w:left w:val="single" w:sz="4" w:space="0" w:color="auto"/>
                  <w:bottom w:val="single" w:sz="2" w:space="0" w:color="auto"/>
                  <w:right w:val="single" w:sz="4" w:space="0" w:color="auto"/>
                </w:tcBorders>
              </w:tcPr>
              <w:p w14:paraId="5F535F83" w14:textId="77777777" w:rsidR="004E6143" w:rsidRPr="003720AB" w:rsidRDefault="004E6143" w:rsidP="006F6F42">
                <w:pPr>
                  <w:spacing w:before="14" w:after="14"/>
                  <w:rPr>
                    <w:color w:val="000000"/>
                    <w:sz w:val="18"/>
                    <w:lang w:val="es-ES_tradnl"/>
                  </w:rPr>
                </w:pPr>
                <w:r w:rsidRPr="003720AB">
                  <w:rPr>
                    <w:color w:val="000000"/>
                    <w:sz w:val="18"/>
                    <w:lang w:val="es-ES_tradnl"/>
                  </w:rPr>
                  <w:t>p.ej., Criterio 2</w:t>
                </w:r>
              </w:p>
            </w:tc>
          </w:tr>
          <w:tr w:rsidR="004E6143" w:rsidRPr="003720AB" w14:paraId="278C0002" w14:textId="77777777" w:rsidTr="006F6F42">
            <w:trPr>
              <w:trHeight w:val="267"/>
            </w:trPr>
            <w:tc>
              <w:tcPr>
                <w:tcW w:w="709" w:type="dxa"/>
                <w:tcBorders>
                  <w:top w:val="single" w:sz="2" w:space="0" w:color="auto"/>
                  <w:left w:val="single" w:sz="4" w:space="0" w:color="000000"/>
                  <w:bottom w:val="single" w:sz="2" w:space="0" w:color="auto"/>
                  <w:right w:val="single" w:sz="2" w:space="0" w:color="auto"/>
                </w:tcBorders>
              </w:tcPr>
              <w:p w14:paraId="0F3A6E55"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14:paraId="4FA77CC2"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14:paraId="6769FC0F"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14:paraId="67F7C6A1" w14:textId="77777777" w:rsidR="004E6143" w:rsidRPr="003720AB" w:rsidRDefault="004E6143" w:rsidP="006F6F42">
                <w:pPr>
                  <w:spacing w:before="14" w:after="14"/>
                  <w:rPr>
                    <w:color w:val="000000"/>
                    <w:sz w:val="18"/>
                    <w:lang w:val="es-ES_tradnl"/>
                  </w:rPr>
                </w:pPr>
              </w:p>
            </w:tc>
          </w:tr>
          <w:tr w:rsidR="004E6143" w:rsidRPr="003720AB" w14:paraId="53D25134" w14:textId="77777777" w:rsidTr="006F6F42">
            <w:trPr>
              <w:trHeight w:val="267"/>
            </w:trPr>
            <w:tc>
              <w:tcPr>
                <w:tcW w:w="709" w:type="dxa"/>
                <w:tcBorders>
                  <w:top w:val="single" w:sz="2" w:space="0" w:color="auto"/>
                  <w:left w:val="single" w:sz="4" w:space="0" w:color="000000"/>
                  <w:bottom w:val="single" w:sz="2" w:space="0" w:color="auto"/>
                  <w:right w:val="single" w:sz="2" w:space="0" w:color="auto"/>
                </w:tcBorders>
              </w:tcPr>
              <w:p w14:paraId="40E90752"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14:paraId="46CAB047"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14:paraId="68D96550"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14:paraId="77109FE0" w14:textId="77777777" w:rsidR="004E6143" w:rsidRPr="003720AB" w:rsidRDefault="004E6143" w:rsidP="006F6F42">
                <w:pPr>
                  <w:spacing w:before="14" w:after="14"/>
                  <w:rPr>
                    <w:color w:val="000000"/>
                    <w:sz w:val="18"/>
                    <w:lang w:val="es-ES_tradnl"/>
                  </w:rPr>
                </w:pPr>
              </w:p>
            </w:tc>
          </w:tr>
          <w:tr w:rsidR="004E6143" w:rsidRPr="003720AB" w14:paraId="5110DDF8" w14:textId="77777777" w:rsidTr="006F6F42">
            <w:trPr>
              <w:trHeight w:val="267"/>
            </w:trPr>
            <w:tc>
              <w:tcPr>
                <w:tcW w:w="709" w:type="dxa"/>
                <w:tcBorders>
                  <w:top w:val="single" w:sz="2" w:space="0" w:color="auto"/>
                  <w:left w:val="single" w:sz="4" w:space="0" w:color="000000"/>
                  <w:bottom w:val="single" w:sz="4" w:space="0" w:color="000000"/>
                  <w:right w:val="single" w:sz="2" w:space="0" w:color="auto"/>
                </w:tcBorders>
              </w:tcPr>
              <w:p w14:paraId="46822968"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4" w:space="0" w:color="000000"/>
                  <w:right w:val="single" w:sz="4" w:space="0" w:color="000000"/>
                </w:tcBorders>
              </w:tcPr>
              <w:p w14:paraId="0A7B5BBE"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4" w:space="0" w:color="000000"/>
                  <w:right w:val="single" w:sz="4" w:space="0" w:color="auto"/>
                </w:tcBorders>
              </w:tcPr>
              <w:p w14:paraId="397B3D26"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4" w:space="0" w:color="000000"/>
                  <w:right w:val="single" w:sz="4" w:space="0" w:color="auto"/>
                </w:tcBorders>
              </w:tcPr>
              <w:p w14:paraId="47E5AC54" w14:textId="77777777" w:rsidR="004E6143" w:rsidRPr="003720AB" w:rsidRDefault="004E6143" w:rsidP="006F6F42">
                <w:pPr>
                  <w:spacing w:before="14" w:after="14"/>
                  <w:rPr>
                    <w:color w:val="000000"/>
                    <w:sz w:val="18"/>
                    <w:lang w:val="es-ES_tradnl"/>
                  </w:rPr>
                </w:pPr>
              </w:p>
            </w:tc>
          </w:tr>
          <w:tr w:rsidR="004E6143" w:rsidRPr="00704047" w14:paraId="3DEDCA72" w14:textId="77777777" w:rsidTr="006F6F42">
            <w:trPr>
              <w:trHeight w:val="143"/>
            </w:trPr>
            <w:tc>
              <w:tcPr>
                <w:tcW w:w="7938"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14:paraId="0F204990" w14:textId="77777777" w:rsidR="004E6143" w:rsidRPr="003720AB" w:rsidRDefault="004E6143" w:rsidP="006F6F42">
                <w:pPr>
                  <w:spacing w:before="14" w:after="14"/>
                  <w:rPr>
                    <w:color w:val="000000"/>
                    <w:sz w:val="18"/>
                    <w:lang w:val="es-ES_tradnl"/>
                  </w:rPr>
                </w:pPr>
                <w:r w:rsidRPr="003720AB">
                  <w:rPr>
                    <w:color w:val="000000"/>
                    <w:sz w:val="18"/>
                    <w:lang w:val="es-ES_tradnl"/>
                  </w:rPr>
                  <w:t>PARTE B: OTROS RASGOS IMPORTANTES – obtenidos de la descripción de las características ecológicas (DCE) o de otros conocimientos de los manejadores de los sitios.</w:t>
                </w:r>
              </w:p>
            </w:tc>
            <w:tc>
              <w:tcPr>
                <w:tcW w:w="1276" w:type="dxa"/>
                <w:tcBorders>
                  <w:top w:val="single" w:sz="4" w:space="0" w:color="000000"/>
                  <w:left w:val="single" w:sz="4" w:space="0" w:color="000000"/>
                  <w:bottom w:val="single" w:sz="2" w:space="0" w:color="auto"/>
                  <w:right w:val="single" w:sz="4" w:space="0" w:color="000000"/>
                </w:tcBorders>
                <w:shd w:val="clear" w:color="auto" w:fill="D9D9D9"/>
              </w:tcPr>
              <w:p w14:paraId="64B2E450" w14:textId="77777777" w:rsidR="004E6143" w:rsidRPr="003720AB" w:rsidRDefault="004E6143" w:rsidP="006F6F42">
                <w:pPr>
                  <w:spacing w:before="14" w:after="14"/>
                  <w:rPr>
                    <w:color w:val="000000"/>
                    <w:sz w:val="18"/>
                    <w:lang w:val="es-ES_tradnl"/>
                  </w:rPr>
                </w:pPr>
              </w:p>
            </w:tc>
          </w:tr>
          <w:tr w:rsidR="004E6143" w:rsidRPr="003720AB" w14:paraId="1C12D879" w14:textId="77777777" w:rsidTr="006F6F4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667C5B24" w14:textId="77777777" w:rsidR="004E6143" w:rsidRPr="003720AB" w:rsidRDefault="004E6143" w:rsidP="006F6F42">
                <w:pPr>
                  <w:spacing w:before="14" w:after="14"/>
                  <w:rPr>
                    <w:color w:val="000000"/>
                    <w:sz w:val="18"/>
                    <w:lang w:val="es-ES_tradnl"/>
                  </w:rPr>
                </w:pPr>
                <w:r w:rsidRPr="003720AB">
                  <w:rPr>
                    <w:color w:val="000000"/>
                    <w:sz w:val="18"/>
                    <w:lang w:val="es-ES_tradnl"/>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4BC16B37" w14:textId="77777777" w:rsidR="004E6143" w:rsidRPr="003720AB" w:rsidRDefault="004E6143" w:rsidP="006F6F42">
                <w:pPr>
                  <w:spacing w:before="14" w:after="14"/>
                  <w:rPr>
                    <w:color w:val="000000"/>
                    <w:sz w:val="18"/>
                    <w:lang w:val="es-ES_tradnl"/>
                  </w:rPr>
                </w:pPr>
                <w:r w:rsidRPr="003720AB">
                  <w:rPr>
                    <w:color w:val="000000"/>
                    <w:sz w:val="18"/>
                    <w:lang w:val="es-ES_tradnl"/>
                  </w:rPr>
                  <w:t>Valores clave</w:t>
                </w:r>
              </w:p>
            </w:tc>
            <w:tc>
              <w:tcPr>
                <w:tcW w:w="453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563AEF7A" w14:textId="77777777" w:rsidR="004E6143" w:rsidRPr="003720AB" w:rsidRDefault="004E6143" w:rsidP="006F6F42">
                <w:pPr>
                  <w:spacing w:before="14" w:after="14"/>
                  <w:rPr>
                    <w:color w:val="000000"/>
                    <w:sz w:val="18"/>
                    <w:lang w:val="es-ES_tradnl"/>
                  </w:rPr>
                </w:pPr>
                <w:r w:rsidRPr="003720AB">
                  <w:rPr>
                    <w:color w:val="000000"/>
                    <w:sz w:val="18"/>
                    <w:lang w:val="es-ES_tradnl"/>
                  </w:rPr>
                  <w:t>Descripción</w:t>
                </w:r>
              </w:p>
            </w:tc>
            <w:tc>
              <w:tcPr>
                <w:tcW w:w="127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14:paraId="2E01F4A3" w14:textId="77777777" w:rsidR="004E6143" w:rsidRPr="003720AB" w:rsidRDefault="004E6143" w:rsidP="006F6F42">
                <w:pPr>
                  <w:spacing w:before="14" w:after="14"/>
                  <w:rPr>
                    <w:sz w:val="18"/>
                    <w:lang w:val="es-ES_tradnl"/>
                  </w:rPr>
                </w:pPr>
                <w:r w:rsidRPr="003720AB">
                  <w:rPr>
                    <w:sz w:val="18"/>
                    <w:lang w:val="es-ES_tradnl"/>
                  </w:rPr>
                  <w:t>Grupo de DCE</w:t>
                </w:r>
              </w:p>
            </w:tc>
          </w:tr>
          <w:tr w:rsidR="004E6143" w:rsidRPr="003720AB" w14:paraId="6DF1082A"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hideMark/>
              </w:tcPr>
              <w:p w14:paraId="1A0769D5" w14:textId="77777777" w:rsidR="004E6143" w:rsidRPr="003720AB" w:rsidRDefault="004E6143" w:rsidP="006F6F42">
                <w:pPr>
                  <w:spacing w:before="14" w:after="14"/>
                  <w:rPr>
                    <w:color w:val="000000"/>
                    <w:sz w:val="18"/>
                    <w:lang w:val="es-ES_tradnl"/>
                  </w:rPr>
                </w:pPr>
                <w:r w:rsidRPr="003720AB">
                  <w:rPr>
                    <w:color w:val="000000"/>
                    <w:sz w:val="18"/>
                    <w:lang w:val="es-ES_tradnl"/>
                  </w:rPr>
                  <w:t>Vx</w:t>
                </w:r>
              </w:p>
            </w:tc>
            <w:tc>
              <w:tcPr>
                <w:tcW w:w="2693" w:type="dxa"/>
                <w:tcBorders>
                  <w:top w:val="single" w:sz="2" w:space="0" w:color="auto"/>
                  <w:left w:val="single" w:sz="4" w:space="0" w:color="000000"/>
                  <w:bottom w:val="single" w:sz="2" w:space="0" w:color="auto"/>
                  <w:right w:val="single" w:sz="4" w:space="0" w:color="000000"/>
                </w:tcBorders>
                <w:hideMark/>
              </w:tcPr>
              <w:p w14:paraId="2973DBFC" w14:textId="77777777" w:rsidR="004E6143" w:rsidRPr="003720AB" w:rsidRDefault="004E6143" w:rsidP="006F6F42">
                <w:pPr>
                  <w:spacing w:before="14" w:after="14"/>
                  <w:rPr>
                    <w:color w:val="000000"/>
                    <w:sz w:val="18"/>
                    <w:lang w:val="es-ES_tradnl"/>
                  </w:rPr>
                </w:pPr>
                <w:r w:rsidRPr="003720AB">
                  <w:rPr>
                    <w:color w:val="000000"/>
                    <w:sz w:val="18"/>
                    <w:lang w:val="es-ES_tradnl"/>
                  </w:rPr>
                  <w:t>Área clave para la actividad pesquera a escala de la comunidad</w:t>
                </w:r>
              </w:p>
            </w:tc>
            <w:tc>
              <w:tcPr>
                <w:tcW w:w="4536" w:type="dxa"/>
                <w:tcBorders>
                  <w:top w:val="single" w:sz="2" w:space="0" w:color="auto"/>
                  <w:left w:val="single" w:sz="4" w:space="0" w:color="000000"/>
                  <w:bottom w:val="single" w:sz="2" w:space="0" w:color="auto"/>
                  <w:right w:val="single" w:sz="4" w:space="0" w:color="000000"/>
                </w:tcBorders>
                <w:hideMark/>
              </w:tcPr>
              <w:p w14:paraId="5CCB1096" w14:textId="77777777" w:rsidR="004E6143" w:rsidRPr="003720AB" w:rsidRDefault="004E6143" w:rsidP="006F6F42">
                <w:pPr>
                  <w:spacing w:before="14" w:after="14"/>
                  <w:rPr>
                    <w:color w:val="000000"/>
                    <w:sz w:val="18"/>
                    <w:lang w:val="es-ES_tradnl"/>
                  </w:rPr>
                </w:pPr>
                <w:r w:rsidRPr="003720AB">
                  <w:rPr>
                    <w:color w:val="000000"/>
                    <w:sz w:val="18"/>
                    <w:lang w:val="es-ES_tradnl"/>
                  </w:rPr>
                  <w:t>Proporciona la fuente principal de alimento para una población local de unos 2.000 habitantes</w:t>
                </w:r>
              </w:p>
            </w:tc>
            <w:tc>
              <w:tcPr>
                <w:tcW w:w="1276" w:type="dxa"/>
                <w:tcBorders>
                  <w:top w:val="single" w:sz="2" w:space="0" w:color="auto"/>
                  <w:left w:val="single" w:sz="4" w:space="0" w:color="000000"/>
                  <w:bottom w:val="single" w:sz="2" w:space="0" w:color="auto"/>
                  <w:right w:val="single" w:sz="4" w:space="0" w:color="000000"/>
                </w:tcBorders>
              </w:tcPr>
              <w:p w14:paraId="7548339D" w14:textId="77777777" w:rsidR="004E6143" w:rsidRPr="003720AB" w:rsidRDefault="004E6143" w:rsidP="006F6F42">
                <w:pPr>
                  <w:spacing w:before="14" w:after="14"/>
                  <w:rPr>
                    <w:color w:val="000000"/>
                    <w:sz w:val="18"/>
                    <w:lang w:val="es-ES_tradnl"/>
                  </w:rPr>
                </w:pPr>
                <w:r w:rsidRPr="003720AB">
                  <w:rPr>
                    <w:color w:val="000000"/>
                    <w:sz w:val="18"/>
                    <w:lang w:val="es-ES_tradnl"/>
                  </w:rPr>
                  <w:t>Servicios y beneficios ecológicos</w:t>
                </w:r>
              </w:p>
            </w:tc>
          </w:tr>
          <w:tr w:rsidR="004E6143" w:rsidRPr="003720AB" w14:paraId="7EA3C2FE"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14:paraId="52D33675"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14:paraId="0BDD0272"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14:paraId="38B37E05"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14:paraId="58F65EE8" w14:textId="77777777" w:rsidR="004E6143" w:rsidRPr="003720AB" w:rsidRDefault="004E6143" w:rsidP="006F6F42">
                <w:pPr>
                  <w:spacing w:before="14" w:after="14"/>
                  <w:rPr>
                    <w:color w:val="000000"/>
                    <w:sz w:val="18"/>
                    <w:lang w:val="es-ES_tradnl"/>
                  </w:rPr>
                </w:pPr>
              </w:p>
            </w:tc>
          </w:tr>
          <w:tr w:rsidR="004E6143" w:rsidRPr="003720AB" w14:paraId="3EA61833"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14:paraId="6B7C8CDF"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14:paraId="243537EE"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14:paraId="28AF751D"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14:paraId="6E2C903B" w14:textId="77777777" w:rsidR="004E6143" w:rsidRPr="003720AB" w:rsidRDefault="004E6143" w:rsidP="006F6F42">
                <w:pPr>
                  <w:spacing w:before="14" w:after="14"/>
                  <w:rPr>
                    <w:color w:val="000000"/>
                    <w:sz w:val="18"/>
                    <w:lang w:val="es-ES_tradnl"/>
                  </w:rPr>
                </w:pPr>
              </w:p>
            </w:tc>
          </w:tr>
          <w:tr w:rsidR="004E6143" w:rsidRPr="003720AB" w14:paraId="7A6B5BB2"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14:paraId="04FB449B"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14:paraId="3683AD40"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14:paraId="749A39E7"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14:paraId="5BAC41F6" w14:textId="77777777" w:rsidR="004E6143" w:rsidRPr="003720AB" w:rsidRDefault="004E6143" w:rsidP="006F6F42">
                <w:pPr>
                  <w:spacing w:before="14" w:after="14"/>
                  <w:rPr>
                    <w:color w:val="000000"/>
                    <w:sz w:val="18"/>
                    <w:lang w:val="es-ES_tradnl"/>
                  </w:rPr>
                </w:pPr>
              </w:p>
            </w:tc>
          </w:tr>
        </w:tbl>
        <w:p w14:paraId="215128B5" w14:textId="77777777" w:rsidR="004E6143" w:rsidRPr="003720AB" w:rsidRDefault="004E6143" w:rsidP="004E6143">
          <w:pPr>
            <w:spacing w:before="14" w:after="14"/>
            <w:rPr>
              <w:color w:val="000000"/>
              <w:sz w:val="18"/>
              <w:lang w:val="es-ES_tradnl"/>
            </w:rPr>
          </w:pPr>
        </w:p>
        <w:p w14:paraId="41935CA7" w14:textId="77777777" w:rsidR="004E6143" w:rsidRPr="003720AB" w:rsidRDefault="004E6143" w:rsidP="004E6143">
          <w:pPr>
            <w:spacing w:before="14" w:after="14"/>
            <w:rPr>
              <w:color w:val="000000"/>
              <w:sz w:val="18"/>
              <w:lang w:val="es-ES_tradnl"/>
            </w:rPr>
          </w:pPr>
        </w:p>
        <w:p w14:paraId="4D5655A6" w14:textId="77777777" w:rsidR="004E6143" w:rsidRPr="003720AB" w:rsidRDefault="004E6143" w:rsidP="004E6143">
          <w:pPr>
            <w:rPr>
              <w:b/>
              <w:color w:val="000000"/>
              <w:lang w:val="es-ES_tradnl"/>
            </w:rPr>
            <w:sectPr w:rsidR="004E6143" w:rsidRPr="003720AB" w:rsidSect="006F6F42">
              <w:pgSz w:w="11907" w:h="16839" w:code="9"/>
              <w:pgMar w:top="1304" w:right="1474" w:bottom="1304" w:left="1474" w:header="720" w:footer="720" w:gutter="0"/>
              <w:cols w:space="720"/>
              <w:docGrid w:linePitch="326"/>
            </w:sectPr>
          </w:pPr>
        </w:p>
        <w:p w14:paraId="04209920" w14:textId="77777777" w:rsidR="004E6143" w:rsidRPr="003720AB" w:rsidRDefault="004E6143" w:rsidP="004E6143">
          <w:pPr>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2: Designaciones nacionales e internacionales</w:t>
          </w:r>
        </w:p>
        <w:p w14:paraId="719F0F9A" w14:textId="77777777" w:rsidR="004E6143" w:rsidRPr="003720AB" w:rsidRDefault="004E6143" w:rsidP="004E6143">
          <w:pPr>
            <w:spacing w:before="20" w:after="20"/>
            <w:rPr>
              <w:b/>
              <w:color w:val="000000"/>
              <w:sz w:val="16"/>
              <w:szCs w:val="16"/>
              <w:lang w:val="es-ES_tradnl"/>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1026"/>
            <w:gridCol w:w="443"/>
            <w:gridCol w:w="790"/>
            <w:gridCol w:w="1027"/>
            <w:gridCol w:w="1541"/>
          </w:tblGrid>
          <w:tr w:rsidR="004E6143" w:rsidRPr="00704047" w14:paraId="2677B600"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7E2682E0" w14:textId="77777777" w:rsidR="004E6143" w:rsidRPr="003720AB" w:rsidRDefault="004E6143" w:rsidP="006F6F42">
                <w:pPr>
                  <w:spacing w:before="14" w:after="14"/>
                  <w:rPr>
                    <w:b/>
                    <w:color w:val="000000"/>
                    <w:sz w:val="18"/>
                    <w:lang w:val="es-ES_tradnl"/>
                  </w:rPr>
                </w:pPr>
                <w:r w:rsidRPr="003720AB">
                  <w:rPr>
                    <w:b/>
                    <w:color w:val="000000"/>
                    <w:sz w:val="18"/>
                    <w:lang w:val="es-ES_tradnl"/>
                  </w:rPr>
                  <w:t>Áreas Protegidas designadas a escala nacional comprendidas dentro de los límites del sitio Ramsar (añada columnas adicionales si es necesario):</w:t>
                </w:r>
              </w:p>
            </w:tc>
          </w:tr>
          <w:tr w:rsidR="004E6143" w:rsidRPr="003720AB" w14:paraId="0108C300" w14:textId="77777777" w:rsidTr="006F6F42">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598DE3C2" w14:textId="77777777" w:rsidR="004E6143" w:rsidRPr="003720AB" w:rsidRDefault="004E6143" w:rsidP="006F6F42">
                <w:pPr>
                  <w:spacing w:before="14" w:after="14"/>
                  <w:rPr>
                    <w:color w:val="000000"/>
                    <w:sz w:val="18"/>
                    <w:lang w:val="es-ES_tradnl"/>
                  </w:rPr>
                </w:pPr>
                <w:r w:rsidRPr="003720AB">
                  <w:rPr>
                    <w:color w:val="000000"/>
                    <w:sz w:val="18"/>
                    <w:lang w:val="es-ES_tradnl"/>
                  </w:rPr>
                  <w:t>Nombre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33676770" w14:textId="77777777" w:rsidR="004E6143" w:rsidRPr="003720AB" w:rsidRDefault="004E6143" w:rsidP="006F6F42">
                <w:pPr>
                  <w:spacing w:before="14" w:after="14"/>
                  <w:rPr>
                    <w:color w:val="000000"/>
                    <w:sz w:val="18"/>
                    <w:lang w:val="es-ES_tradnl"/>
                  </w:rPr>
                </w:pPr>
                <w:r w:rsidRPr="003720AB">
                  <w:rPr>
                    <w:color w:val="000000"/>
                    <w:sz w:val="18"/>
                    <w:lang w:val="es-ES_tradnl"/>
                  </w:rPr>
                  <w:t>Designación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20F804FD" w14:textId="77777777" w:rsidR="004E6143" w:rsidRPr="003720AB" w:rsidRDefault="004E6143" w:rsidP="006F6F42">
                <w:pPr>
                  <w:spacing w:before="14" w:after="14"/>
                  <w:rPr>
                    <w:color w:val="000000"/>
                    <w:sz w:val="18"/>
                    <w:lang w:val="es-ES_tradnl"/>
                  </w:rPr>
                </w:pPr>
                <w:r w:rsidRPr="003720AB">
                  <w:rPr>
                    <w:color w:val="000000"/>
                    <w:sz w:val="18"/>
                    <w:lang w:val="es-ES_tradnl"/>
                  </w:rPr>
                  <w:t>Categoría de la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5E41475" w14:textId="77777777" w:rsidR="004E6143" w:rsidRPr="003720AB" w:rsidRDefault="004E6143" w:rsidP="006F6F42">
                <w:pPr>
                  <w:spacing w:before="14" w:after="14"/>
                  <w:rPr>
                    <w:color w:val="000000"/>
                    <w:sz w:val="18"/>
                    <w:lang w:val="es-ES_tradnl"/>
                  </w:rPr>
                </w:pPr>
                <w:r w:rsidRPr="003720AB">
                  <w:rPr>
                    <w:color w:val="000000"/>
                    <w:sz w:val="18"/>
                    <w:lang w:val="es-ES_tradnl"/>
                  </w:rPr>
                  <w:t>Área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79F1AF55" w14:textId="77777777" w:rsidR="004E6143" w:rsidRPr="003720AB" w:rsidRDefault="004E6143" w:rsidP="006F6F42">
                <w:pPr>
                  <w:spacing w:before="14" w:after="14"/>
                  <w:rPr>
                    <w:color w:val="000000"/>
                    <w:sz w:val="18"/>
                    <w:lang w:val="es-ES_tradnl"/>
                  </w:rPr>
                </w:pPr>
                <w:r w:rsidRPr="003720AB">
                  <w:rPr>
                    <w:color w:val="000000"/>
                    <w:sz w:val="18"/>
                    <w:lang w:val="es-ES_tradnl"/>
                  </w:rPr>
                  <w:t>Fecha de designación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14:paraId="47E0401F" w14:textId="77777777" w:rsidR="004E6143" w:rsidRPr="003720AB" w:rsidRDefault="004E6143" w:rsidP="006F6F42">
                <w:pPr>
                  <w:spacing w:before="14" w:after="14"/>
                  <w:rPr>
                    <w:color w:val="000000"/>
                    <w:sz w:val="18"/>
                    <w:lang w:val="es-ES_tradnl"/>
                  </w:rPr>
                </w:pPr>
                <w:r w:rsidRPr="003720AB">
                  <w:rPr>
                    <w:color w:val="000000"/>
                    <w:sz w:val="18"/>
                    <w:lang w:val="es-ES_tradnl"/>
                  </w:rPr>
                  <w:t>Código WDPA</w:t>
                </w:r>
              </w:p>
            </w:tc>
          </w:tr>
          <w:tr w:rsidR="004E6143" w:rsidRPr="003720AB" w14:paraId="0EF0B800"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482D9364"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177C4C9B"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16939D1E"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37FF5453"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5952D87B"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5A47C8D7" w14:textId="77777777" w:rsidR="004E6143" w:rsidRPr="003720AB" w:rsidRDefault="004E6143" w:rsidP="006F6F42">
                <w:pPr>
                  <w:spacing w:before="14" w:after="14"/>
                  <w:rPr>
                    <w:color w:val="000000"/>
                    <w:sz w:val="18"/>
                    <w:lang w:val="es-ES_tradnl"/>
                  </w:rPr>
                </w:pPr>
              </w:p>
            </w:tc>
          </w:tr>
          <w:tr w:rsidR="004E6143" w:rsidRPr="003720AB" w14:paraId="66BFF625"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43CF8DF3"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0C8574BA"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76DBC80D"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68969BAC"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74DF068C"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2B0B2CBC" w14:textId="77777777" w:rsidR="004E6143" w:rsidRPr="003720AB" w:rsidRDefault="004E6143" w:rsidP="006F6F42">
                <w:pPr>
                  <w:spacing w:before="14" w:after="14"/>
                  <w:rPr>
                    <w:color w:val="000000"/>
                    <w:sz w:val="18"/>
                    <w:lang w:val="es-ES_tradnl"/>
                  </w:rPr>
                </w:pPr>
              </w:p>
            </w:tc>
          </w:tr>
          <w:tr w:rsidR="004E6143" w:rsidRPr="003720AB" w14:paraId="51ADEAF3"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6D52DF14"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1F44E2DA"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30BF7DEB"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3D4E671B"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03D63C45"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4CD2E527" w14:textId="77777777" w:rsidR="004E6143" w:rsidRPr="003720AB" w:rsidRDefault="004E6143" w:rsidP="006F6F42">
                <w:pPr>
                  <w:spacing w:before="14" w:after="14"/>
                  <w:rPr>
                    <w:color w:val="000000"/>
                    <w:sz w:val="18"/>
                    <w:lang w:val="es-ES_tradnl"/>
                  </w:rPr>
                </w:pPr>
              </w:p>
            </w:tc>
          </w:tr>
          <w:tr w:rsidR="004E6143" w:rsidRPr="003720AB" w14:paraId="1DBF047F"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181B47B1"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699A1BDA"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582B7022"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15799E72"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75C049F0"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6CE163D0" w14:textId="77777777" w:rsidR="004E6143" w:rsidRPr="003720AB" w:rsidRDefault="004E6143" w:rsidP="006F6F42">
                <w:pPr>
                  <w:spacing w:before="14" w:after="14"/>
                  <w:rPr>
                    <w:color w:val="000000"/>
                    <w:sz w:val="18"/>
                    <w:lang w:val="es-ES_tradnl"/>
                  </w:rPr>
                </w:pPr>
              </w:p>
            </w:tc>
          </w:tr>
          <w:tr w:rsidR="004E6143" w:rsidRPr="003720AB" w14:paraId="0AB150D0" w14:textId="77777777" w:rsidTr="006F6F42">
            <w:trPr>
              <w:cantSplit/>
              <w:trHeight w:val="63"/>
            </w:trPr>
            <w:tc>
              <w:tcPr>
                <w:tcW w:w="12840" w:type="dxa"/>
                <w:gridSpan w:val="14"/>
                <w:tcBorders>
                  <w:top w:val="single" w:sz="2" w:space="0" w:color="auto"/>
                  <w:left w:val="nil"/>
                  <w:bottom w:val="single" w:sz="2" w:space="0" w:color="auto"/>
                  <w:right w:val="nil"/>
                </w:tcBorders>
              </w:tcPr>
              <w:p w14:paraId="441C3F33" w14:textId="77777777" w:rsidR="004E6143" w:rsidRPr="003720AB" w:rsidRDefault="004E6143" w:rsidP="006F6F42">
                <w:pPr>
                  <w:spacing w:before="14" w:after="14"/>
                  <w:rPr>
                    <w:color w:val="000000"/>
                    <w:sz w:val="18"/>
                    <w:lang w:val="es-ES_tradnl"/>
                  </w:rPr>
                </w:pPr>
              </w:p>
            </w:tc>
          </w:tr>
          <w:tr w:rsidR="004E6143" w:rsidRPr="00704047" w14:paraId="7854FBD7"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4F75E167" w14:textId="77777777" w:rsidR="004E6143" w:rsidRPr="003720AB" w:rsidRDefault="004E6143" w:rsidP="006F6F42">
                <w:pPr>
                  <w:spacing w:before="14" w:after="14"/>
                  <w:rPr>
                    <w:b/>
                    <w:color w:val="000000"/>
                    <w:sz w:val="18"/>
                    <w:lang w:val="es-ES_tradnl"/>
                  </w:rPr>
                </w:pPr>
                <w:r w:rsidRPr="003720AB">
                  <w:rPr>
                    <w:b/>
                    <w:color w:val="000000"/>
                    <w:sz w:val="18"/>
                    <w:lang w:val="es-ES_tradnl"/>
                  </w:rPr>
                  <w:t xml:space="preserve">Sitio del Patrimonio Mundial de la UNESCO (véase: whc.unesco.org/en/list) </w:t>
                </w:r>
              </w:p>
            </w:tc>
          </w:tr>
          <w:tr w:rsidR="004E6143" w:rsidRPr="003720AB" w14:paraId="0F2916CC" w14:textId="77777777" w:rsidTr="006F6F42">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F4E559F" w14:textId="77777777" w:rsidR="004E6143" w:rsidRPr="003720AB" w:rsidRDefault="004E6143" w:rsidP="006F6F42">
                <w:pPr>
                  <w:spacing w:before="14" w:after="14"/>
                  <w:rPr>
                    <w:color w:val="000000"/>
                    <w:sz w:val="18"/>
                    <w:lang w:val="es-ES_tradnl"/>
                  </w:rPr>
                </w:pPr>
                <w:r w:rsidRPr="003720AB">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2B37B1F8" w14:textId="77777777" w:rsidR="004E6143" w:rsidRPr="003720AB" w:rsidRDefault="004E6143" w:rsidP="006F6F42">
                <w:pPr>
                  <w:spacing w:before="14" w:after="14"/>
                  <w:rPr>
                    <w:color w:val="000000"/>
                    <w:sz w:val="18"/>
                    <w:lang w:val="es-ES_tradnl"/>
                  </w:rPr>
                </w:pPr>
                <w:r w:rsidRPr="003720AB">
                  <w:rPr>
                    <w:color w:val="000000"/>
                    <w:sz w:val="18"/>
                    <w:lang w:val="es-ES_tradnl"/>
                  </w:rPr>
                  <w:t>Área del Sitio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12B33EA7" w14:textId="77777777" w:rsidR="004E6143" w:rsidRPr="003720AB" w:rsidRDefault="004E6143" w:rsidP="006F6F42">
                <w:pPr>
                  <w:spacing w:before="14" w:after="14"/>
                  <w:ind w:left="-16"/>
                  <w:rPr>
                    <w:color w:val="000000"/>
                    <w:sz w:val="18"/>
                    <w:lang w:val="es-ES_tradnl"/>
                  </w:rPr>
                </w:pPr>
                <w:r w:rsidRPr="003720AB">
                  <w:rPr>
                    <w:color w:val="000000"/>
                    <w:sz w:val="18"/>
                    <w:lang w:val="es-ES_tradnl"/>
                  </w:rPr>
                  <w:t>Fecha de designación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14:paraId="0177520E" w14:textId="77777777" w:rsidR="004E6143" w:rsidRPr="003720AB" w:rsidRDefault="004E6143" w:rsidP="006F6F42">
                <w:pPr>
                  <w:spacing w:before="14" w:after="14"/>
                  <w:rPr>
                    <w:color w:val="000000"/>
                    <w:sz w:val="18"/>
                    <w:lang w:val="es-ES_tradnl"/>
                  </w:rPr>
                </w:pPr>
                <w:r w:rsidRPr="003720AB">
                  <w:rPr>
                    <w:color w:val="000000"/>
                    <w:sz w:val="18"/>
                    <w:lang w:val="es-ES_tradnl"/>
                  </w:rPr>
                  <w:t>Coordenadas geográficas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59939E34" w14:textId="77777777" w:rsidR="004E6143" w:rsidRPr="003720AB" w:rsidRDefault="004E6143" w:rsidP="006F6F42">
                <w:pPr>
                  <w:spacing w:before="14" w:after="14"/>
                  <w:rPr>
                    <w:color w:val="000000"/>
                    <w:sz w:val="18"/>
                    <w:lang w:val="es-ES_tradnl"/>
                  </w:rPr>
                </w:pPr>
                <w:r w:rsidRPr="003720AB">
                  <w:rPr>
                    <w:color w:val="000000"/>
                    <w:sz w:val="18"/>
                    <w:lang w:val="es-ES_tradnl"/>
                  </w:rPr>
                  <w:t>Código WDPA</w:t>
                </w:r>
              </w:p>
            </w:tc>
          </w:tr>
          <w:tr w:rsidR="004E6143" w:rsidRPr="003720AB" w14:paraId="43DEDA0F" w14:textId="77777777" w:rsidTr="006F6F42">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14:paraId="365C5040" w14:textId="77777777" w:rsidR="004E6143" w:rsidRPr="003720AB" w:rsidRDefault="004E6143" w:rsidP="006F6F42">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14:paraId="0E7F6D50" w14:textId="77777777" w:rsidR="004E6143" w:rsidRPr="003720AB" w:rsidRDefault="004E6143" w:rsidP="006F6F42">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14:paraId="4991432B" w14:textId="77777777" w:rsidR="004E6143" w:rsidRPr="003720AB" w:rsidRDefault="004E6143" w:rsidP="006F6F42">
                <w:pPr>
                  <w:spacing w:before="14" w:after="14"/>
                  <w:rPr>
                    <w:color w:val="000000"/>
                    <w:sz w:val="18"/>
                    <w:lang w:val="es-ES_tradnl"/>
                  </w:rPr>
                </w:pPr>
              </w:p>
            </w:tc>
            <w:tc>
              <w:tcPr>
                <w:tcW w:w="2568" w:type="dxa"/>
                <w:gridSpan w:val="4"/>
                <w:tcBorders>
                  <w:top w:val="single" w:sz="2" w:space="0" w:color="auto"/>
                  <w:left w:val="single" w:sz="2" w:space="0" w:color="auto"/>
                  <w:bottom w:val="single" w:sz="2" w:space="0" w:color="auto"/>
                  <w:right w:val="single" w:sz="2" w:space="0" w:color="auto"/>
                </w:tcBorders>
              </w:tcPr>
              <w:p w14:paraId="64CAAFCC" w14:textId="77777777" w:rsidR="004E6143" w:rsidRPr="003720AB" w:rsidRDefault="004E6143" w:rsidP="006F6F42">
                <w:pPr>
                  <w:spacing w:before="14" w:after="14"/>
                  <w:rPr>
                    <w:color w:val="000000"/>
                    <w:sz w:val="18"/>
                    <w:lang w:val="es-ES_tradnl"/>
                  </w:rPr>
                </w:pPr>
              </w:p>
            </w:tc>
            <w:tc>
              <w:tcPr>
                <w:tcW w:w="2568" w:type="dxa"/>
                <w:gridSpan w:val="2"/>
                <w:tcBorders>
                  <w:top w:val="single" w:sz="2" w:space="0" w:color="auto"/>
                  <w:left w:val="single" w:sz="2" w:space="0" w:color="auto"/>
                  <w:bottom w:val="single" w:sz="2" w:space="0" w:color="auto"/>
                  <w:right w:val="single" w:sz="2" w:space="0" w:color="auto"/>
                </w:tcBorders>
              </w:tcPr>
              <w:p w14:paraId="4EC70385" w14:textId="77777777" w:rsidR="004E6143" w:rsidRPr="003720AB" w:rsidRDefault="004E6143" w:rsidP="006F6F42">
                <w:pPr>
                  <w:spacing w:before="14" w:after="14"/>
                  <w:rPr>
                    <w:color w:val="000000"/>
                    <w:sz w:val="18"/>
                    <w:lang w:val="es-ES_tradnl"/>
                  </w:rPr>
                </w:pPr>
              </w:p>
            </w:tc>
          </w:tr>
          <w:tr w:rsidR="004E6143" w:rsidRPr="00704047" w14:paraId="35918998"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57605BFF" w14:textId="77777777" w:rsidR="004E6143" w:rsidRPr="003720AB" w:rsidRDefault="004E6143" w:rsidP="006F6F42">
                <w:pPr>
                  <w:spacing w:before="14" w:after="14"/>
                  <w:rPr>
                    <w:color w:val="000000"/>
                    <w:sz w:val="18"/>
                    <w:lang w:val="es-ES_tradnl"/>
                  </w:rPr>
                </w:pPr>
                <w:r w:rsidRPr="003720AB">
                  <w:rPr>
                    <w:color w:val="000000"/>
                    <w:sz w:val="18"/>
                    <w:lang w:val="es-ES_tradnl"/>
                  </w:rPr>
                  <w:t>Criterios de designación (criterios i a x)</w:t>
                </w:r>
              </w:p>
            </w:tc>
            <w:tc>
              <w:tcPr>
                <w:tcW w:w="8473" w:type="dxa"/>
                <w:gridSpan w:val="10"/>
                <w:tcBorders>
                  <w:top w:val="single" w:sz="2" w:space="0" w:color="auto"/>
                  <w:left w:val="single" w:sz="2" w:space="0" w:color="auto"/>
                  <w:bottom w:val="single" w:sz="2" w:space="0" w:color="auto"/>
                  <w:right w:val="single" w:sz="2" w:space="0" w:color="auto"/>
                </w:tcBorders>
              </w:tcPr>
              <w:p w14:paraId="26B62AB8" w14:textId="77777777" w:rsidR="004E6143" w:rsidRPr="003720AB" w:rsidRDefault="004E6143" w:rsidP="006F6F42">
                <w:pPr>
                  <w:spacing w:before="14" w:after="14"/>
                  <w:rPr>
                    <w:color w:val="000000"/>
                    <w:sz w:val="18"/>
                    <w:lang w:val="es-ES_tradnl"/>
                  </w:rPr>
                </w:pPr>
              </w:p>
            </w:tc>
          </w:tr>
          <w:tr w:rsidR="004E6143" w:rsidRPr="00704047" w14:paraId="002C48A7"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2B586144" w14:textId="77777777" w:rsidR="004E6143" w:rsidRPr="003720AB" w:rsidRDefault="004E6143" w:rsidP="006F6F42">
                <w:pPr>
                  <w:spacing w:before="14" w:after="14"/>
                  <w:rPr>
                    <w:color w:val="000000"/>
                    <w:sz w:val="18"/>
                    <w:lang w:val="es-ES_tradnl"/>
                  </w:rPr>
                </w:pPr>
                <w:r w:rsidRPr="003720AB">
                  <w:rPr>
                    <w:color w:val="000000"/>
                    <w:sz w:val="18"/>
                    <w:lang w:val="es-ES_tradnl"/>
                  </w:rPr>
                  <w:t>Declaración de Valor Universal Excepcional</w:t>
                </w:r>
              </w:p>
            </w:tc>
            <w:tc>
              <w:tcPr>
                <w:tcW w:w="8473" w:type="dxa"/>
                <w:gridSpan w:val="10"/>
                <w:tcBorders>
                  <w:top w:val="single" w:sz="2" w:space="0" w:color="auto"/>
                  <w:left w:val="single" w:sz="2" w:space="0" w:color="auto"/>
                  <w:bottom w:val="single" w:sz="2" w:space="0" w:color="auto"/>
                  <w:right w:val="single" w:sz="2" w:space="0" w:color="auto"/>
                </w:tcBorders>
              </w:tcPr>
              <w:p w14:paraId="78982765" w14:textId="77777777" w:rsidR="004E6143" w:rsidRPr="003720AB" w:rsidRDefault="004E6143" w:rsidP="006F6F42">
                <w:pPr>
                  <w:spacing w:before="14" w:after="14"/>
                  <w:rPr>
                    <w:color w:val="000000"/>
                    <w:sz w:val="18"/>
                    <w:lang w:val="es-ES_tradnl"/>
                  </w:rPr>
                </w:pPr>
              </w:p>
            </w:tc>
          </w:tr>
          <w:tr w:rsidR="004E6143" w:rsidRPr="00704047" w14:paraId="1DBCB234" w14:textId="77777777" w:rsidTr="006F6F42">
            <w:trPr>
              <w:cantSplit/>
              <w:trHeight w:val="63"/>
            </w:trPr>
            <w:tc>
              <w:tcPr>
                <w:tcW w:w="12840" w:type="dxa"/>
                <w:gridSpan w:val="14"/>
                <w:tcBorders>
                  <w:top w:val="single" w:sz="2" w:space="0" w:color="auto"/>
                  <w:left w:val="nil"/>
                  <w:bottom w:val="single" w:sz="2" w:space="0" w:color="auto"/>
                  <w:right w:val="nil"/>
                </w:tcBorders>
              </w:tcPr>
              <w:p w14:paraId="3DEBE4FE" w14:textId="77777777" w:rsidR="004E6143" w:rsidRPr="003720AB" w:rsidRDefault="004E6143" w:rsidP="006F6F42">
                <w:pPr>
                  <w:spacing w:before="14" w:after="14"/>
                  <w:rPr>
                    <w:color w:val="000000"/>
                    <w:sz w:val="18"/>
                    <w:lang w:val="es-ES_tradnl"/>
                  </w:rPr>
                </w:pPr>
              </w:p>
            </w:tc>
          </w:tr>
          <w:tr w:rsidR="004E6143" w:rsidRPr="00704047" w14:paraId="74705D32"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6B0D3327" w14:textId="77777777" w:rsidR="004E6143" w:rsidRPr="003720AB" w:rsidRDefault="004E6143" w:rsidP="006F6F42">
                <w:pPr>
                  <w:spacing w:before="14" w:after="14"/>
                  <w:rPr>
                    <w:b/>
                    <w:color w:val="000000"/>
                    <w:sz w:val="18"/>
                    <w:lang w:val="es-ES_tradnl"/>
                  </w:rPr>
                </w:pPr>
                <w:r w:rsidRPr="003720AB">
                  <w:rPr>
                    <w:b/>
                    <w:color w:val="000000"/>
                    <w:sz w:val="18"/>
                    <w:lang w:val="es-ES_tradnl"/>
                  </w:rPr>
                  <w:t xml:space="preserve">Reservas incluidas en el Programa el Hombre y la Biosfera de la UNESCO (véase: www.unesco.org/mab/wnbrs.shtml) </w:t>
                </w:r>
              </w:p>
            </w:tc>
          </w:tr>
          <w:tr w:rsidR="004E6143" w:rsidRPr="003720AB" w14:paraId="7DF86EAE" w14:textId="77777777" w:rsidTr="006F6F42">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14:paraId="15B43516" w14:textId="77777777" w:rsidR="004E6143" w:rsidRPr="003720AB" w:rsidRDefault="004E6143" w:rsidP="006F6F42">
                <w:pPr>
                  <w:spacing w:before="14" w:after="14"/>
                  <w:rPr>
                    <w:color w:val="000000"/>
                    <w:sz w:val="18"/>
                    <w:lang w:val="es-ES_tradnl"/>
                  </w:rPr>
                </w:pPr>
                <w:r w:rsidRPr="003720AB">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hideMark/>
              </w:tcPr>
              <w:p w14:paraId="3D655274" w14:textId="77777777" w:rsidR="004E6143" w:rsidRPr="003720AB" w:rsidRDefault="004E6143" w:rsidP="006F6F42">
                <w:pPr>
                  <w:spacing w:before="14" w:after="14"/>
                  <w:rPr>
                    <w:color w:val="000000"/>
                    <w:sz w:val="18"/>
                    <w:lang w:val="es-ES_tradnl"/>
                  </w:rPr>
                </w:pPr>
                <w:r w:rsidRPr="003720AB">
                  <w:rPr>
                    <w:color w:val="000000"/>
                    <w:sz w:val="18"/>
                    <w:lang w:val="es-ES_tradnl"/>
                  </w:rPr>
                  <w:t>Fecha de inclusión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14:paraId="7318EE39"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Área del sitio (ha): </w:t>
                </w:r>
              </w:p>
            </w:tc>
            <w:tc>
              <w:tcPr>
                <w:tcW w:w="2568" w:type="dxa"/>
                <w:gridSpan w:val="2"/>
                <w:tcBorders>
                  <w:top w:val="single" w:sz="2" w:space="0" w:color="auto"/>
                  <w:left w:val="single" w:sz="2" w:space="0" w:color="auto"/>
                  <w:bottom w:val="single" w:sz="2" w:space="0" w:color="auto"/>
                  <w:right w:val="single" w:sz="2" w:space="0" w:color="auto"/>
                </w:tcBorders>
                <w:hideMark/>
              </w:tcPr>
              <w:p w14:paraId="1E7808DB" w14:textId="77777777" w:rsidR="004E6143" w:rsidRPr="003720AB" w:rsidRDefault="004E6143" w:rsidP="006F6F42">
                <w:pPr>
                  <w:spacing w:before="14" w:after="14"/>
                  <w:rPr>
                    <w:color w:val="000000"/>
                    <w:sz w:val="18"/>
                    <w:lang w:val="es-ES_tradnl"/>
                  </w:rPr>
                </w:pPr>
                <w:r w:rsidRPr="003720AB">
                  <w:rPr>
                    <w:color w:val="000000"/>
                    <w:sz w:val="18"/>
                    <w:lang w:val="es-ES_tradnl"/>
                  </w:rPr>
                  <w:t>Coordenadas geográficas</w:t>
                </w:r>
              </w:p>
            </w:tc>
          </w:tr>
          <w:tr w:rsidR="004E6143" w:rsidRPr="003720AB" w14:paraId="4BF668BB" w14:textId="77777777" w:rsidTr="006F6F42">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14:paraId="3EBB0119" w14:textId="77777777" w:rsidR="004E6143" w:rsidRPr="003720AB" w:rsidRDefault="004E6143" w:rsidP="006F6F42">
                <w:pPr>
                  <w:spacing w:before="14" w:after="14"/>
                  <w:rPr>
                    <w:color w:val="000000"/>
                    <w:sz w:val="18"/>
                    <w:lang w:val="es-ES_tradnl"/>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14:paraId="2725E789" w14:textId="77777777" w:rsidR="004E6143" w:rsidRPr="003720AB" w:rsidRDefault="004E6143" w:rsidP="006F6F42">
                <w:pPr>
                  <w:spacing w:before="14" w:after="14"/>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7430493C"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14:paraId="7B767429" w14:textId="77777777" w:rsidR="004E6143" w:rsidRPr="003720AB" w:rsidRDefault="004E6143" w:rsidP="006F6F42">
                <w:pPr>
                  <w:spacing w:before="14" w:after="14"/>
                  <w:rPr>
                    <w:color w:val="000000"/>
                    <w:sz w:val="18"/>
                    <w:lang w:val="es-ES_tradnl"/>
                  </w:rPr>
                </w:pPr>
                <w:r w:rsidRPr="003720AB">
                  <w:rPr>
                    <w:color w:val="000000"/>
                    <w:sz w:val="18"/>
                    <w:lang w:val="es-ES_tradnl"/>
                  </w:rPr>
                  <w:t>Zona núcleo:</w:t>
                </w:r>
              </w:p>
            </w:tc>
            <w:tc>
              <w:tcPr>
                <w:tcW w:w="1335"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0A53425B" w14:textId="77777777" w:rsidR="004E6143" w:rsidRPr="003720AB" w:rsidRDefault="004E6143" w:rsidP="006F6F42">
                <w:pPr>
                  <w:spacing w:before="14" w:after="14"/>
                  <w:rPr>
                    <w:color w:val="000000"/>
                    <w:sz w:val="18"/>
                    <w:lang w:val="es-ES_tradnl"/>
                  </w:rPr>
                </w:pPr>
                <w:r w:rsidRPr="003720AB">
                  <w:rPr>
                    <w:color w:val="000000"/>
                    <w:sz w:val="18"/>
                    <w:lang w:val="es-ES_tradnl"/>
                  </w:rPr>
                  <w:t>Zona de amortiguación:</w:t>
                </w:r>
              </w:p>
            </w:tc>
            <w:tc>
              <w:tcPr>
                <w:tcW w:w="1233"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37256178" w14:textId="77777777" w:rsidR="004E6143" w:rsidRPr="003720AB" w:rsidRDefault="004E6143" w:rsidP="006F6F42">
                <w:pPr>
                  <w:spacing w:before="14" w:after="14"/>
                  <w:rPr>
                    <w:color w:val="000000"/>
                    <w:sz w:val="18"/>
                    <w:lang w:val="es-ES_tradnl"/>
                  </w:rPr>
                </w:pPr>
                <w:r w:rsidRPr="003720AB">
                  <w:rPr>
                    <w:color w:val="000000"/>
                    <w:sz w:val="18"/>
                    <w:lang w:val="es-ES_tradnl"/>
                  </w:rPr>
                  <w:t>Transición:</w:t>
                </w:r>
              </w:p>
            </w:tc>
            <w:tc>
              <w:tcPr>
                <w:tcW w:w="2568" w:type="dxa"/>
                <w:gridSpan w:val="2"/>
                <w:vMerge w:val="restart"/>
                <w:tcBorders>
                  <w:top w:val="single" w:sz="2" w:space="0" w:color="auto"/>
                  <w:left w:val="single" w:sz="2" w:space="0" w:color="auto"/>
                  <w:bottom w:val="single" w:sz="2" w:space="0" w:color="auto"/>
                  <w:right w:val="single" w:sz="2" w:space="0" w:color="auto"/>
                </w:tcBorders>
              </w:tcPr>
              <w:p w14:paraId="30190C37" w14:textId="77777777" w:rsidR="004E6143" w:rsidRPr="003720AB" w:rsidRDefault="004E6143" w:rsidP="006F6F42">
                <w:pPr>
                  <w:spacing w:before="14" w:after="14"/>
                  <w:rPr>
                    <w:color w:val="000000"/>
                    <w:sz w:val="18"/>
                    <w:lang w:val="es-ES_tradnl"/>
                  </w:rPr>
                </w:pPr>
              </w:p>
            </w:tc>
          </w:tr>
          <w:tr w:rsidR="004E6143" w:rsidRPr="003720AB" w14:paraId="420FF16B" w14:textId="77777777" w:rsidTr="006F6F42">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471CA41A" w14:textId="77777777" w:rsidR="004E6143" w:rsidRPr="003720AB" w:rsidRDefault="004E6143" w:rsidP="006F6F42">
                <w:pPr>
                  <w:rPr>
                    <w:color w:val="000000"/>
                    <w:sz w:val="18"/>
                    <w:lang w:val="es-ES_tradnl"/>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14:paraId="30D04EF1" w14:textId="77777777" w:rsidR="004E6143" w:rsidRPr="003720AB" w:rsidRDefault="004E6143" w:rsidP="006F6F42">
                <w:pPr>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tcPr>
              <w:p w14:paraId="427130B1" w14:textId="77777777" w:rsidR="004E6143" w:rsidRPr="003720AB" w:rsidRDefault="004E6143" w:rsidP="006F6F42">
                <w:pPr>
                  <w:spacing w:before="14" w:after="14"/>
                  <w:rPr>
                    <w:color w:val="000000"/>
                    <w:sz w:val="18"/>
                    <w:lang w:val="es-ES_tradnl"/>
                  </w:rPr>
                </w:pPr>
              </w:p>
            </w:tc>
            <w:tc>
              <w:tcPr>
                <w:tcW w:w="1285" w:type="dxa"/>
                <w:tcBorders>
                  <w:top w:val="single" w:sz="2" w:space="0" w:color="auto"/>
                  <w:left w:val="single" w:sz="2" w:space="0" w:color="auto"/>
                  <w:bottom w:val="single" w:sz="2" w:space="0" w:color="auto"/>
                  <w:right w:val="single" w:sz="2" w:space="0" w:color="auto"/>
                </w:tcBorders>
              </w:tcPr>
              <w:p w14:paraId="0B65D889" w14:textId="77777777" w:rsidR="004E6143" w:rsidRPr="003720AB" w:rsidRDefault="004E6143" w:rsidP="006F6F42">
                <w:pPr>
                  <w:spacing w:before="14" w:after="14"/>
                  <w:rPr>
                    <w:color w:val="000000"/>
                    <w:sz w:val="18"/>
                    <w:lang w:val="es-ES_tradnl"/>
                  </w:rPr>
                </w:pPr>
              </w:p>
            </w:tc>
            <w:tc>
              <w:tcPr>
                <w:tcW w:w="1335" w:type="dxa"/>
                <w:gridSpan w:val="2"/>
                <w:tcBorders>
                  <w:top w:val="single" w:sz="2" w:space="0" w:color="auto"/>
                  <w:left w:val="single" w:sz="2" w:space="0" w:color="auto"/>
                  <w:bottom w:val="single" w:sz="2" w:space="0" w:color="auto"/>
                  <w:right w:val="single" w:sz="2" w:space="0" w:color="auto"/>
                </w:tcBorders>
              </w:tcPr>
              <w:p w14:paraId="5D30B844" w14:textId="77777777" w:rsidR="004E6143" w:rsidRPr="003720AB" w:rsidRDefault="004E6143" w:rsidP="006F6F42">
                <w:pPr>
                  <w:spacing w:before="14" w:after="14"/>
                  <w:rPr>
                    <w:color w:val="000000"/>
                    <w:sz w:val="18"/>
                    <w:lang w:val="es-ES_tradnl"/>
                  </w:rPr>
                </w:pPr>
              </w:p>
            </w:tc>
            <w:tc>
              <w:tcPr>
                <w:tcW w:w="1233" w:type="dxa"/>
                <w:gridSpan w:val="2"/>
                <w:tcBorders>
                  <w:top w:val="single" w:sz="2" w:space="0" w:color="auto"/>
                  <w:left w:val="single" w:sz="2" w:space="0" w:color="auto"/>
                  <w:bottom w:val="single" w:sz="2" w:space="0" w:color="auto"/>
                  <w:right w:val="single" w:sz="2" w:space="0" w:color="auto"/>
                </w:tcBorders>
              </w:tcPr>
              <w:p w14:paraId="3119E0E5" w14:textId="77777777" w:rsidR="004E6143" w:rsidRPr="003720AB" w:rsidRDefault="004E6143" w:rsidP="006F6F42">
                <w:pPr>
                  <w:spacing w:before="14" w:after="14"/>
                  <w:rPr>
                    <w:color w:val="000000"/>
                    <w:sz w:val="18"/>
                    <w:lang w:val="es-ES_tradnl"/>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48D58303" w14:textId="77777777" w:rsidR="004E6143" w:rsidRPr="003720AB" w:rsidRDefault="004E6143" w:rsidP="006F6F42">
                <w:pPr>
                  <w:rPr>
                    <w:color w:val="000000"/>
                    <w:sz w:val="18"/>
                    <w:lang w:val="es-ES_tradnl"/>
                  </w:rPr>
                </w:pPr>
              </w:p>
            </w:tc>
          </w:tr>
          <w:tr w:rsidR="004E6143" w:rsidRPr="003720AB" w14:paraId="616103D2"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78AD5BDA" w14:textId="77777777" w:rsidR="004E6143" w:rsidRPr="003720AB" w:rsidRDefault="004E6143" w:rsidP="006F6F42">
                <w:pPr>
                  <w:spacing w:before="14" w:after="14"/>
                  <w:rPr>
                    <w:color w:val="000000"/>
                    <w:sz w:val="18"/>
                    <w:lang w:val="es-ES_tradnl"/>
                  </w:rPr>
                </w:pPr>
                <w:r w:rsidRPr="003720AB">
                  <w:rPr>
                    <w:color w:val="000000"/>
                    <w:sz w:val="18"/>
                    <w:lang w:val="es-ES_tradnl"/>
                  </w:rPr>
                  <w:t>Criterios de designación</w:t>
                </w:r>
              </w:p>
            </w:tc>
            <w:tc>
              <w:tcPr>
                <w:tcW w:w="8473" w:type="dxa"/>
                <w:gridSpan w:val="10"/>
                <w:tcBorders>
                  <w:top w:val="single" w:sz="2" w:space="0" w:color="auto"/>
                  <w:left w:val="single" w:sz="2" w:space="0" w:color="auto"/>
                  <w:bottom w:val="single" w:sz="2" w:space="0" w:color="auto"/>
                  <w:right w:val="single" w:sz="2" w:space="0" w:color="auto"/>
                </w:tcBorders>
              </w:tcPr>
              <w:p w14:paraId="2DA9AD10" w14:textId="77777777" w:rsidR="004E6143" w:rsidRPr="003720AB" w:rsidRDefault="004E6143" w:rsidP="006F6F42">
                <w:pPr>
                  <w:spacing w:before="14" w:after="14"/>
                  <w:rPr>
                    <w:color w:val="000000"/>
                    <w:sz w:val="18"/>
                    <w:lang w:val="es-ES_tradnl"/>
                  </w:rPr>
                </w:pPr>
              </w:p>
            </w:tc>
          </w:tr>
          <w:tr w:rsidR="004E6143" w:rsidRPr="00704047" w14:paraId="291B167F"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61DC744A" w14:textId="77777777" w:rsidR="004E6143" w:rsidRPr="003720AB" w:rsidRDefault="004E6143" w:rsidP="006F6F42">
                <w:pPr>
                  <w:spacing w:before="14" w:after="14"/>
                  <w:rPr>
                    <w:color w:val="000000"/>
                    <w:sz w:val="18"/>
                    <w:lang w:val="es-ES_tradnl"/>
                  </w:rPr>
                </w:pPr>
                <w:r w:rsidRPr="003720AB">
                  <w:rPr>
                    <w:color w:val="000000"/>
                    <w:sz w:val="18"/>
                    <w:lang w:val="es-ES_tradnl"/>
                  </w:rPr>
                  <w:t>Cumplimiento de tres funciones del Programa MAB (conservación, desarrollo y apoyo logístico)</w:t>
                </w:r>
              </w:p>
            </w:tc>
            <w:tc>
              <w:tcPr>
                <w:tcW w:w="8473" w:type="dxa"/>
                <w:gridSpan w:val="10"/>
                <w:tcBorders>
                  <w:top w:val="single" w:sz="2" w:space="0" w:color="auto"/>
                  <w:left w:val="single" w:sz="2" w:space="0" w:color="auto"/>
                  <w:bottom w:val="single" w:sz="2" w:space="0" w:color="auto"/>
                  <w:right w:val="single" w:sz="2" w:space="0" w:color="auto"/>
                </w:tcBorders>
              </w:tcPr>
              <w:p w14:paraId="61663564" w14:textId="77777777" w:rsidR="004E6143" w:rsidRPr="003720AB" w:rsidRDefault="004E6143" w:rsidP="006F6F42">
                <w:pPr>
                  <w:spacing w:before="14" w:after="14"/>
                  <w:rPr>
                    <w:color w:val="000000"/>
                    <w:sz w:val="18"/>
                    <w:lang w:val="es-ES_tradnl"/>
                  </w:rPr>
                </w:pPr>
              </w:p>
            </w:tc>
          </w:tr>
          <w:tr w:rsidR="004E6143" w:rsidRPr="00704047" w14:paraId="5BCFC39E" w14:textId="77777777" w:rsidTr="006F6F42">
            <w:trPr>
              <w:cantSplit/>
              <w:trHeight w:val="63"/>
            </w:trPr>
            <w:tc>
              <w:tcPr>
                <w:tcW w:w="12840" w:type="dxa"/>
                <w:gridSpan w:val="14"/>
                <w:tcBorders>
                  <w:top w:val="single" w:sz="2" w:space="0" w:color="auto"/>
                  <w:left w:val="nil"/>
                  <w:bottom w:val="single" w:sz="2" w:space="0" w:color="auto"/>
                  <w:right w:val="nil"/>
                </w:tcBorders>
              </w:tcPr>
              <w:p w14:paraId="0F3ABF76" w14:textId="77777777" w:rsidR="004E6143" w:rsidRPr="003720AB" w:rsidRDefault="004E6143" w:rsidP="006F6F42">
                <w:pPr>
                  <w:spacing w:before="14" w:after="14"/>
                  <w:rPr>
                    <w:color w:val="000000"/>
                    <w:sz w:val="18"/>
                    <w:lang w:val="es-ES_tradnl"/>
                  </w:rPr>
                </w:pPr>
              </w:p>
            </w:tc>
          </w:tr>
          <w:tr w:rsidR="004E6143" w:rsidRPr="00704047" w14:paraId="5CFCF37B"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4C90759D" w14:textId="77777777" w:rsidR="004E6143" w:rsidRPr="003720AB" w:rsidRDefault="004E6143" w:rsidP="006F6F42">
                <w:pPr>
                  <w:spacing w:before="14" w:after="14"/>
                  <w:rPr>
                    <w:color w:val="000000"/>
                    <w:sz w:val="18"/>
                    <w:lang w:val="es-ES_tradnl"/>
                  </w:rPr>
                </w:pPr>
                <w:r w:rsidRPr="003720AB">
                  <w:rPr>
                    <w:b/>
                    <w:color w:val="000000"/>
                    <w:sz w:val="18"/>
                    <w:lang w:val="es-ES_tradnl"/>
                  </w:rPr>
                  <w:t>Enumere otras designaciones</w:t>
                </w:r>
                <w:r w:rsidRPr="003720AB">
                  <w:rPr>
                    <w:color w:val="000000"/>
                    <w:sz w:val="18"/>
                    <w:lang w:val="es-ES_tradnl"/>
                  </w:rPr>
                  <w:t xml:space="preserve"> (ASEAN Heritage, Natura 2000, etc.) e incluya cualquier dato justificativo a continuación</w:t>
                </w:r>
              </w:p>
            </w:tc>
          </w:tr>
          <w:tr w:rsidR="004E6143" w:rsidRPr="003720AB" w14:paraId="6A42449F" w14:textId="77777777" w:rsidTr="006F6F42">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14:paraId="6F15A1A7"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Nombre: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14:paraId="2BE77A0E"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Datos: </w:t>
                </w:r>
              </w:p>
            </w:tc>
          </w:tr>
          <w:tr w:rsidR="004E6143" w:rsidRPr="003720AB" w14:paraId="0D777B6C"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0B4F8A4A"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0578FC66" w14:textId="77777777" w:rsidR="004E6143" w:rsidRPr="003720AB" w:rsidRDefault="004E6143" w:rsidP="006F6F42">
                <w:pPr>
                  <w:spacing w:before="14" w:after="14"/>
                  <w:rPr>
                    <w:color w:val="000000"/>
                    <w:sz w:val="18"/>
                    <w:lang w:val="es-ES_tradnl"/>
                  </w:rPr>
                </w:pPr>
              </w:p>
            </w:tc>
          </w:tr>
          <w:tr w:rsidR="004E6143" w:rsidRPr="003720AB" w14:paraId="231A52C6"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3BC691B6"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4BD0C4CA" w14:textId="77777777" w:rsidR="004E6143" w:rsidRPr="003720AB" w:rsidRDefault="004E6143" w:rsidP="006F6F42">
                <w:pPr>
                  <w:spacing w:before="14" w:after="14"/>
                  <w:rPr>
                    <w:color w:val="000000"/>
                    <w:sz w:val="18"/>
                    <w:lang w:val="es-ES_tradnl"/>
                  </w:rPr>
                </w:pPr>
              </w:p>
            </w:tc>
          </w:tr>
          <w:tr w:rsidR="004E6143" w:rsidRPr="003720AB" w14:paraId="46E6827F"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43E64428"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73D17E48" w14:textId="77777777" w:rsidR="004E6143" w:rsidRPr="003720AB" w:rsidRDefault="004E6143" w:rsidP="006F6F42">
                <w:pPr>
                  <w:spacing w:before="14" w:after="14"/>
                  <w:rPr>
                    <w:color w:val="000000"/>
                    <w:sz w:val="18"/>
                    <w:lang w:val="es-ES_tradnl"/>
                  </w:rPr>
                </w:pPr>
              </w:p>
            </w:tc>
          </w:tr>
          <w:tr w:rsidR="004E6143" w:rsidRPr="003720AB" w14:paraId="1FB0CBAB"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1429232C"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09370B15" w14:textId="77777777" w:rsidR="004E6143" w:rsidRPr="003720AB" w:rsidRDefault="004E6143" w:rsidP="006F6F42">
                <w:pPr>
                  <w:spacing w:before="14" w:after="14"/>
                  <w:rPr>
                    <w:color w:val="000000"/>
                    <w:sz w:val="18"/>
                    <w:lang w:val="es-ES_tradnl"/>
                  </w:rPr>
                </w:pPr>
              </w:p>
            </w:tc>
          </w:tr>
        </w:tbl>
        <w:p w14:paraId="5C822AF2" w14:textId="77777777" w:rsidR="004E6143" w:rsidRPr="003720AB" w:rsidRDefault="004E6143" w:rsidP="004E6143">
          <w:pPr>
            <w:spacing w:before="20" w:after="20"/>
            <w:rPr>
              <w:b/>
              <w:color w:val="000000"/>
              <w:lang w:val="es-ES_tradnl"/>
            </w:rPr>
          </w:pPr>
        </w:p>
        <w:p w14:paraId="08B67F3A" w14:textId="77777777" w:rsidR="004E6143" w:rsidRPr="003720AB" w:rsidRDefault="004E6143" w:rsidP="004E6143">
          <w:pPr>
            <w:rPr>
              <w:b/>
              <w:color w:val="000000"/>
              <w:lang w:val="es-ES_tradnl"/>
            </w:rPr>
            <w:sectPr w:rsidR="004E6143" w:rsidRPr="003720AB" w:rsidSect="006F6F42">
              <w:pgSz w:w="16839" w:h="11907" w:orient="landscape" w:code="9"/>
              <w:pgMar w:top="1440" w:right="1440" w:bottom="1440" w:left="1440" w:header="720" w:footer="720" w:gutter="0"/>
              <w:cols w:space="720"/>
              <w:docGrid w:linePitch="326"/>
            </w:sectPr>
          </w:pPr>
        </w:p>
        <w:p w14:paraId="5C3B8A78" w14:textId="266E5E17" w:rsidR="004E6143" w:rsidRPr="003720AB" w:rsidRDefault="000F3D07" w:rsidP="004E6143">
          <w:pPr>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3: Amenazas a los s</w:t>
          </w:r>
          <w:r w:rsidR="004E6143" w:rsidRPr="003720AB">
            <w:rPr>
              <w:rFonts w:asciiTheme="majorHAnsi" w:hAnsiTheme="majorHAnsi" w:cs="Myriad"/>
              <w:b/>
              <w:color w:val="000000"/>
              <w:lang w:val="es-ES_tradnl"/>
            </w:rPr>
            <w:t>itios Ramsar</w:t>
          </w:r>
        </w:p>
        <w:p w14:paraId="733BF27C" w14:textId="77777777" w:rsidR="004E6143" w:rsidRPr="003720AB" w:rsidRDefault="004E6143" w:rsidP="004E6143">
          <w:pPr>
            <w:spacing w:before="20" w:after="20"/>
            <w:jc w:val="center"/>
            <w:rPr>
              <w:color w:val="000000"/>
              <w:sz w:val="18"/>
              <w:szCs w:val="18"/>
              <w:lang w:val="es-ES_tradnl"/>
            </w:rPr>
          </w:pPr>
        </w:p>
        <w:p w14:paraId="5DD27788" w14:textId="5BFD7C7F" w:rsidR="004E6143" w:rsidRPr="003720AB" w:rsidRDefault="004E6143" w:rsidP="004E6143">
          <w:pPr>
            <w:pStyle w:val="Default"/>
            <w:tabs>
              <w:tab w:val="left" w:pos="1005"/>
            </w:tabs>
            <w:rPr>
              <w:rFonts w:ascii="Times New Roman" w:hAnsi="Times New Roman" w:cs="Times New Roman"/>
              <w:sz w:val="18"/>
              <w:szCs w:val="18"/>
              <w:lang w:val="es-ES_tradnl"/>
            </w:rPr>
          </w:pPr>
          <w:r w:rsidRPr="003720AB">
            <w:rPr>
              <w:rFonts w:ascii="Times New Roman" w:hAnsi="Times New Roman" w:cs="Times New Roman"/>
              <w:sz w:val="18"/>
              <w:szCs w:val="18"/>
              <w:lang w:val="es-ES_tradnl"/>
            </w:rPr>
            <w:t>Por favor, marque todas las amenazas relevantes</w:t>
          </w:r>
          <w:r w:rsidR="00FE1647" w:rsidRPr="003720AB">
            <w:rPr>
              <w:rFonts w:ascii="Times New Roman" w:hAnsi="Times New Roman" w:cs="Times New Roman"/>
              <w:sz w:val="18"/>
              <w:szCs w:val="18"/>
              <w:lang w:val="es-ES_tradnl"/>
            </w:rPr>
            <w:t xml:space="preserve"> </w:t>
          </w:r>
          <w:r w:rsidR="00FE1647" w:rsidRPr="003720AB">
            <w:rPr>
              <w:rFonts w:ascii="Times New Roman" w:hAnsi="Times New Roman" w:cs="Times New Roman"/>
              <w:color w:val="auto"/>
              <w:sz w:val="18"/>
              <w:szCs w:val="18"/>
              <w:lang w:val="es-ES_tradnl"/>
            </w:rPr>
            <w:t>(tanto actuales como posibles)</w:t>
          </w:r>
          <w:r w:rsidRPr="003720AB">
            <w:rPr>
              <w:rFonts w:ascii="Times New Roman" w:hAnsi="Times New Roman" w:cs="Times New Roman"/>
              <w:sz w:val="18"/>
              <w:szCs w:val="18"/>
              <w:lang w:val="es-ES_tradnl"/>
            </w:rPr>
            <w:t xml:space="preserve"> indicando si su importancia es alta, media o baja. Tenga en cuenta que algunas de las actividades enumeradas no son siempre amenazas y márquelas solo si representan algún tipo de amenaza para la integridad del sitio. Las amenazas clasificadas en la categoría de importancia alta son aquellas que degradan gravemente los valores, las de importancia media son las que tienen algún impacto negativo y las de importancia baja son amenazas que están presentes pero no tienen un impacto grave sobre los valores; NP corresponde a los casos en los que la amenaza no está presente o no procede en el sitio Ramsar. </w:t>
          </w:r>
        </w:p>
        <w:p w14:paraId="6E40793D" w14:textId="77777777" w:rsidR="004E6143" w:rsidRPr="003720AB" w:rsidRDefault="004E6143" w:rsidP="004E6143">
          <w:pPr>
            <w:spacing w:before="20" w:after="20"/>
            <w:jc w:val="center"/>
            <w:rPr>
              <w:b/>
              <w:color w:val="000000"/>
              <w:sz w:val="18"/>
              <w:szCs w:val="18"/>
              <w:lang w:val="es-ES_tradnl"/>
            </w:rPr>
          </w:pPr>
        </w:p>
        <w:p w14:paraId="3A781B63" w14:textId="77777777" w:rsidR="004E6143" w:rsidRPr="003720AB" w:rsidRDefault="004E6143" w:rsidP="004E6143">
          <w:pPr>
            <w:numPr>
              <w:ilvl w:val="0"/>
              <w:numId w:val="10"/>
            </w:numPr>
            <w:autoSpaceDE w:val="0"/>
            <w:autoSpaceDN w:val="0"/>
            <w:adjustRightInd w:val="0"/>
            <w:rPr>
              <w:b/>
              <w:bCs/>
              <w:color w:val="000000"/>
              <w:sz w:val="18"/>
              <w:szCs w:val="18"/>
              <w:lang w:val="es-ES_tradnl"/>
            </w:rPr>
          </w:pPr>
          <w:r w:rsidRPr="003720AB">
            <w:rPr>
              <w:b/>
              <w:bCs/>
              <w:color w:val="000000"/>
              <w:sz w:val="18"/>
              <w:szCs w:val="18"/>
              <w:lang w:val="es-ES_tradnl"/>
            </w:rPr>
            <w:t>Desarrollo residencial y comercial dentro de un sitio Ramsar</w:t>
          </w:r>
        </w:p>
        <w:p w14:paraId="2CBF731E"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asentamientos humanos u otros usos no agrícolas de la tierra con un impacto considerable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4E6143" w:rsidRPr="003720AB" w14:paraId="33803031" w14:textId="77777777" w:rsidTr="006F6F42">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7B00AA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796ABA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7A44C5FD"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3B6C7951"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4B76DC63"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29F19224"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6E882EF2" w14:textId="77777777" w:rsidTr="006F6F42">
            <w:trPr>
              <w:trHeight w:val="286"/>
            </w:trPr>
            <w:tc>
              <w:tcPr>
                <w:tcW w:w="771" w:type="dxa"/>
                <w:tcBorders>
                  <w:top w:val="single" w:sz="4" w:space="0" w:color="auto"/>
                  <w:left w:val="single" w:sz="4" w:space="0" w:color="auto"/>
                  <w:bottom w:val="single" w:sz="4" w:space="0" w:color="auto"/>
                  <w:right w:val="single" w:sz="4" w:space="0" w:color="auto"/>
                </w:tcBorders>
              </w:tcPr>
              <w:p w14:paraId="57C59BB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2F3CC7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6DF7DD46"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8F0C3C9"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793CB8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1.1 </w:t>
                </w:r>
                <w:r w:rsidRPr="003720AB">
                  <w:rPr>
                    <w:bCs/>
                    <w:sz w:val="18"/>
                    <w:szCs w:val="18"/>
                    <w:lang w:val="es-ES_tradnl"/>
                  </w:rPr>
                  <w:t>Viviendas</w:t>
                </w:r>
                <w:r w:rsidRPr="003720AB">
                  <w:rPr>
                    <w:bCs/>
                    <w:color w:val="000000"/>
                    <w:sz w:val="18"/>
                    <w:szCs w:val="18"/>
                    <w:lang w:val="es-ES_tradnl"/>
                  </w:rPr>
                  <w:t xml:space="preserve"> y asentamientos </w:t>
                </w:r>
              </w:p>
            </w:tc>
            <w:tc>
              <w:tcPr>
                <w:tcW w:w="3207" w:type="dxa"/>
                <w:tcBorders>
                  <w:top w:val="single" w:sz="4" w:space="0" w:color="auto"/>
                  <w:left w:val="single" w:sz="4" w:space="0" w:color="auto"/>
                  <w:bottom w:val="single" w:sz="4" w:space="0" w:color="auto"/>
                  <w:right w:val="single" w:sz="4" w:space="0" w:color="auto"/>
                </w:tcBorders>
              </w:tcPr>
              <w:p w14:paraId="6BF34418"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41CB09E6"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797DFF3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1B499D9"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87F14F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E5325CF"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6DE623F"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1.2 Zonas comerciales e industriales </w:t>
                </w:r>
              </w:p>
            </w:tc>
            <w:tc>
              <w:tcPr>
                <w:tcW w:w="3207" w:type="dxa"/>
                <w:tcBorders>
                  <w:top w:val="single" w:sz="4" w:space="0" w:color="auto"/>
                  <w:left w:val="single" w:sz="4" w:space="0" w:color="auto"/>
                  <w:bottom w:val="single" w:sz="4" w:space="0" w:color="auto"/>
                  <w:right w:val="single" w:sz="4" w:space="0" w:color="auto"/>
                </w:tcBorders>
              </w:tcPr>
              <w:p w14:paraId="2C6BE208"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047C3CAF" w14:textId="77777777" w:rsidTr="006F6F42">
            <w:trPr>
              <w:trHeight w:val="286"/>
            </w:trPr>
            <w:tc>
              <w:tcPr>
                <w:tcW w:w="771" w:type="dxa"/>
                <w:tcBorders>
                  <w:top w:val="single" w:sz="4" w:space="0" w:color="auto"/>
                  <w:left w:val="single" w:sz="4" w:space="0" w:color="auto"/>
                  <w:bottom w:val="single" w:sz="4" w:space="0" w:color="auto"/>
                  <w:right w:val="single" w:sz="4" w:space="0" w:color="auto"/>
                </w:tcBorders>
              </w:tcPr>
              <w:p w14:paraId="254790DA"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58CBBEF"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3129744"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B41E49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9EA78D9"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1.3 Infraestructuras turísticas y recreativas</w:t>
                </w:r>
              </w:p>
            </w:tc>
            <w:tc>
              <w:tcPr>
                <w:tcW w:w="3207" w:type="dxa"/>
                <w:tcBorders>
                  <w:top w:val="single" w:sz="4" w:space="0" w:color="auto"/>
                  <w:left w:val="single" w:sz="4" w:space="0" w:color="auto"/>
                  <w:bottom w:val="single" w:sz="4" w:space="0" w:color="auto"/>
                  <w:right w:val="single" w:sz="4" w:space="0" w:color="auto"/>
                </w:tcBorders>
              </w:tcPr>
              <w:p w14:paraId="632B056E" w14:textId="77777777" w:rsidR="004E6143" w:rsidRPr="003720AB" w:rsidRDefault="004E6143" w:rsidP="006F6F42">
                <w:pPr>
                  <w:autoSpaceDE w:val="0"/>
                  <w:autoSpaceDN w:val="0"/>
                  <w:adjustRightInd w:val="0"/>
                  <w:rPr>
                    <w:bCs/>
                    <w:color w:val="000000"/>
                    <w:sz w:val="18"/>
                    <w:szCs w:val="18"/>
                    <w:lang w:val="es-ES_tradnl"/>
                  </w:rPr>
                </w:pPr>
              </w:p>
            </w:tc>
          </w:tr>
        </w:tbl>
        <w:p w14:paraId="2D30B262" w14:textId="77777777" w:rsidR="004E6143" w:rsidRPr="003720AB" w:rsidRDefault="004E6143" w:rsidP="004E6143">
          <w:pPr>
            <w:autoSpaceDE w:val="0"/>
            <w:autoSpaceDN w:val="0"/>
            <w:adjustRightInd w:val="0"/>
            <w:rPr>
              <w:color w:val="000000"/>
              <w:sz w:val="18"/>
              <w:szCs w:val="18"/>
              <w:lang w:val="es-ES_tradnl"/>
            </w:rPr>
          </w:pPr>
        </w:p>
        <w:p w14:paraId="403824E8"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2. Agricultura y acuicultura dentro de un sitio Ramsar</w:t>
          </w:r>
        </w:p>
        <w:p w14:paraId="44ECA0D0"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la agricultura y el pastoreo a consecuencia de la expansión e intensificación de la agricultura, incluyendo la silvicultura, la maricultura y la acuicultura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4E6143" w:rsidRPr="003720AB" w14:paraId="57AD51B6" w14:textId="77777777" w:rsidTr="006F6F42">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4E21EC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1C4BD79"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63A58F5D"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6179DCC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1B174052"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660B3997"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75A9B018" w14:textId="77777777" w:rsidTr="006F6F42">
            <w:trPr>
              <w:trHeight w:val="234"/>
            </w:trPr>
            <w:tc>
              <w:tcPr>
                <w:tcW w:w="771" w:type="dxa"/>
                <w:tcBorders>
                  <w:top w:val="single" w:sz="4" w:space="0" w:color="auto"/>
                  <w:left w:val="single" w:sz="4" w:space="0" w:color="auto"/>
                  <w:bottom w:val="single" w:sz="4" w:space="0" w:color="auto"/>
                  <w:right w:val="single" w:sz="4" w:space="0" w:color="auto"/>
                </w:tcBorders>
              </w:tcPr>
              <w:p w14:paraId="2F2496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9B333FF" w14:textId="77777777" w:rsidR="004E6143" w:rsidRPr="003720AB" w:rsidRDefault="004E6143" w:rsidP="006F6F42">
                <w:pPr>
                  <w:autoSpaceDE w:val="0"/>
                  <w:autoSpaceDN w:val="0"/>
                  <w:adjustRightInd w:val="0"/>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ADE7622"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366CE8B"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A0E7C52"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2.1 Cultivos anuales y perennes no maderables</w:t>
                </w:r>
              </w:p>
            </w:tc>
            <w:tc>
              <w:tcPr>
                <w:tcW w:w="3207" w:type="dxa"/>
                <w:tcBorders>
                  <w:top w:val="single" w:sz="4" w:space="0" w:color="auto"/>
                  <w:left w:val="single" w:sz="4" w:space="0" w:color="auto"/>
                  <w:bottom w:val="single" w:sz="4" w:space="0" w:color="auto"/>
                  <w:right w:val="single" w:sz="4" w:space="0" w:color="auto"/>
                </w:tcBorders>
              </w:tcPr>
              <w:p w14:paraId="58C416C0"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0781CEB6"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09D57B9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DF2EE8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BB4898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680BEE01"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CB69BE5"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2.1a Cultivo de </w:t>
                </w:r>
                <w:r w:rsidRPr="003720AB">
                  <w:rPr>
                    <w:bCs/>
                    <w:sz w:val="18"/>
                    <w:szCs w:val="18"/>
                    <w:lang w:val="es-ES_tradnl"/>
                  </w:rPr>
                  <w:t>drogas</w:t>
                </w:r>
              </w:p>
            </w:tc>
            <w:tc>
              <w:tcPr>
                <w:tcW w:w="3207" w:type="dxa"/>
                <w:tcBorders>
                  <w:top w:val="single" w:sz="4" w:space="0" w:color="auto"/>
                  <w:left w:val="single" w:sz="4" w:space="0" w:color="auto"/>
                  <w:bottom w:val="single" w:sz="4" w:space="0" w:color="auto"/>
                  <w:right w:val="single" w:sz="4" w:space="0" w:color="auto"/>
                </w:tcBorders>
              </w:tcPr>
              <w:p w14:paraId="74875982"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D828F12"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19E3C09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160E5C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D5B0917"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8786103"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D2EAFFE"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2.2 Plantaciones para madera y pulpa</w:t>
                </w:r>
              </w:p>
            </w:tc>
            <w:tc>
              <w:tcPr>
                <w:tcW w:w="3207" w:type="dxa"/>
                <w:tcBorders>
                  <w:top w:val="single" w:sz="4" w:space="0" w:color="auto"/>
                  <w:left w:val="single" w:sz="4" w:space="0" w:color="auto"/>
                  <w:bottom w:val="single" w:sz="4" w:space="0" w:color="auto"/>
                  <w:right w:val="single" w:sz="4" w:space="0" w:color="auto"/>
                </w:tcBorders>
              </w:tcPr>
              <w:p w14:paraId="43227F83"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5149F565"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34B76E2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C095BA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E0E0A2F"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BA971EF"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E84B4E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2.3 Ganadería y pastoreo </w:t>
                </w:r>
              </w:p>
            </w:tc>
            <w:tc>
              <w:tcPr>
                <w:tcW w:w="3207" w:type="dxa"/>
                <w:tcBorders>
                  <w:top w:val="single" w:sz="4" w:space="0" w:color="auto"/>
                  <w:left w:val="single" w:sz="4" w:space="0" w:color="auto"/>
                  <w:bottom w:val="single" w:sz="4" w:space="0" w:color="auto"/>
                  <w:right w:val="single" w:sz="4" w:space="0" w:color="auto"/>
                </w:tcBorders>
              </w:tcPr>
              <w:p w14:paraId="041C6B38"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51026518"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1D580A6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59485D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DDF29D9"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555522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53CB63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2.4 Acuicultura marina y de agua dulce</w:t>
                </w:r>
              </w:p>
            </w:tc>
            <w:tc>
              <w:tcPr>
                <w:tcW w:w="3207" w:type="dxa"/>
                <w:tcBorders>
                  <w:top w:val="single" w:sz="4" w:space="0" w:color="auto"/>
                  <w:left w:val="single" w:sz="4" w:space="0" w:color="auto"/>
                  <w:bottom w:val="single" w:sz="4" w:space="0" w:color="auto"/>
                  <w:right w:val="single" w:sz="4" w:space="0" w:color="auto"/>
                </w:tcBorders>
              </w:tcPr>
              <w:p w14:paraId="25267FD2" w14:textId="77777777" w:rsidR="004E6143" w:rsidRPr="003720AB" w:rsidRDefault="004E6143" w:rsidP="006F6F42">
                <w:pPr>
                  <w:autoSpaceDE w:val="0"/>
                  <w:autoSpaceDN w:val="0"/>
                  <w:adjustRightInd w:val="0"/>
                  <w:rPr>
                    <w:bCs/>
                    <w:color w:val="000000"/>
                    <w:sz w:val="18"/>
                    <w:szCs w:val="18"/>
                    <w:lang w:val="es-ES_tradnl"/>
                  </w:rPr>
                </w:pPr>
              </w:p>
            </w:tc>
          </w:tr>
        </w:tbl>
        <w:p w14:paraId="63ED2056" w14:textId="77777777" w:rsidR="004E6143" w:rsidRPr="003720AB" w:rsidRDefault="004E6143" w:rsidP="004E6143">
          <w:pPr>
            <w:autoSpaceDE w:val="0"/>
            <w:autoSpaceDN w:val="0"/>
            <w:adjustRightInd w:val="0"/>
            <w:rPr>
              <w:b/>
              <w:bCs/>
              <w:color w:val="000000"/>
              <w:sz w:val="18"/>
              <w:szCs w:val="18"/>
              <w:lang w:val="es-ES_tradnl"/>
            </w:rPr>
          </w:pPr>
        </w:p>
        <w:p w14:paraId="1AFE5C2F" w14:textId="77777777" w:rsidR="004E6143" w:rsidRPr="003720AB" w:rsidRDefault="004E6143" w:rsidP="004E6143">
          <w:pPr>
            <w:autoSpaceDE w:val="0"/>
            <w:autoSpaceDN w:val="0"/>
            <w:adjustRightInd w:val="0"/>
            <w:rPr>
              <w:color w:val="000000"/>
              <w:sz w:val="18"/>
              <w:szCs w:val="18"/>
              <w:lang w:val="es-ES_tradnl"/>
            </w:rPr>
          </w:pPr>
          <w:r w:rsidRPr="003720AB">
            <w:rPr>
              <w:b/>
              <w:bCs/>
              <w:color w:val="000000"/>
              <w:sz w:val="18"/>
              <w:szCs w:val="18"/>
              <w:lang w:val="es-ES_tradnl"/>
            </w:rPr>
            <w:t>3. Producción de energía y minería dentro de un sitio Ramsar</w:t>
          </w:r>
        </w:p>
        <w:p w14:paraId="2B2341DB" w14:textId="77777777" w:rsidR="004E6143" w:rsidRPr="003720AB" w:rsidRDefault="004E6143" w:rsidP="004E6143">
          <w:pPr>
            <w:autoSpaceDE w:val="0"/>
            <w:autoSpaceDN w:val="0"/>
            <w:adjustRightInd w:val="0"/>
            <w:rPr>
              <w:color w:val="000000"/>
              <w:sz w:val="18"/>
              <w:szCs w:val="18"/>
              <w:lang w:val="es-ES_tradnl"/>
            </w:rPr>
          </w:pPr>
          <w:r w:rsidRPr="003720AB">
            <w:rPr>
              <w:sz w:val="18"/>
              <w:szCs w:val="18"/>
              <w:lang w:val="es-ES_tradnl"/>
            </w:rPr>
            <w:t>Amenazas derivadas de la producción</w:t>
          </w:r>
          <w:r w:rsidRPr="003720AB">
            <w:rPr>
              <w:color w:val="000000"/>
              <w:sz w:val="18"/>
              <w:szCs w:val="18"/>
              <w:lang w:val="es-ES_tradnl"/>
            </w:rPr>
            <w:t xml:space="preserve"> de recursos no biológicos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4E6143" w:rsidRPr="003720AB" w14:paraId="3E036F4F"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02A22CAE"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298B29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707A76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BAE8192"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50ADA5BD"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30BC2C7C"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1750D97E"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tcPr>
              <w:p w14:paraId="24D1F082"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50477A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76F25FF"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E1189CB"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41E008A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3.1 Prospección de petróleo y gas </w:t>
                </w:r>
              </w:p>
            </w:tc>
            <w:tc>
              <w:tcPr>
                <w:tcW w:w="3198" w:type="dxa"/>
                <w:tcBorders>
                  <w:top w:val="single" w:sz="4" w:space="0" w:color="auto"/>
                  <w:left w:val="single" w:sz="4" w:space="0" w:color="auto"/>
                  <w:bottom w:val="single" w:sz="4" w:space="0" w:color="auto"/>
                  <w:right w:val="single" w:sz="4" w:space="0" w:color="auto"/>
                </w:tcBorders>
              </w:tcPr>
              <w:p w14:paraId="4AB83187"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056BCB90"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tcPr>
              <w:p w14:paraId="13B47B43"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DE96D91"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F1D1E4E"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206CE1"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15FDC5B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3.2 Minería y explotación de canteras </w:t>
                </w:r>
              </w:p>
            </w:tc>
            <w:tc>
              <w:tcPr>
                <w:tcW w:w="3198" w:type="dxa"/>
                <w:tcBorders>
                  <w:top w:val="single" w:sz="4" w:space="0" w:color="auto"/>
                  <w:left w:val="single" w:sz="4" w:space="0" w:color="auto"/>
                  <w:bottom w:val="single" w:sz="4" w:space="0" w:color="auto"/>
                  <w:right w:val="single" w:sz="4" w:space="0" w:color="auto"/>
                </w:tcBorders>
              </w:tcPr>
              <w:p w14:paraId="4396A604"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6050B806"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tcPr>
              <w:p w14:paraId="136CFA34"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6C75AC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8F285D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B058B7B"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2EC4C99F"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3.3 Generación de energía, incluyendo presas hidroeléctricas, parques eólicos y paneles solares</w:t>
                </w:r>
              </w:p>
            </w:tc>
            <w:tc>
              <w:tcPr>
                <w:tcW w:w="3198" w:type="dxa"/>
                <w:tcBorders>
                  <w:top w:val="single" w:sz="4" w:space="0" w:color="auto"/>
                  <w:left w:val="single" w:sz="4" w:space="0" w:color="auto"/>
                  <w:bottom w:val="single" w:sz="4" w:space="0" w:color="auto"/>
                  <w:right w:val="single" w:sz="4" w:space="0" w:color="auto"/>
                </w:tcBorders>
              </w:tcPr>
              <w:p w14:paraId="4E77ADBB" w14:textId="77777777" w:rsidR="004E6143" w:rsidRPr="003720AB" w:rsidRDefault="004E6143" w:rsidP="006F6F42">
                <w:pPr>
                  <w:autoSpaceDE w:val="0"/>
                  <w:autoSpaceDN w:val="0"/>
                  <w:adjustRightInd w:val="0"/>
                  <w:rPr>
                    <w:bCs/>
                    <w:color w:val="000000"/>
                    <w:sz w:val="18"/>
                    <w:szCs w:val="18"/>
                    <w:lang w:val="es-ES_tradnl"/>
                  </w:rPr>
                </w:pPr>
              </w:p>
            </w:tc>
          </w:tr>
        </w:tbl>
        <w:p w14:paraId="13B096E6" w14:textId="77777777" w:rsidR="004E6143" w:rsidRPr="003720AB" w:rsidRDefault="004E6143" w:rsidP="004E6143">
          <w:pPr>
            <w:autoSpaceDE w:val="0"/>
            <w:autoSpaceDN w:val="0"/>
            <w:adjustRightInd w:val="0"/>
            <w:rPr>
              <w:color w:val="000000"/>
              <w:sz w:val="18"/>
              <w:szCs w:val="18"/>
              <w:lang w:val="es-ES_tradnl"/>
            </w:rPr>
          </w:pPr>
        </w:p>
        <w:p w14:paraId="7899AB6D" w14:textId="77777777" w:rsidR="004E6143" w:rsidRPr="003720AB" w:rsidRDefault="004E6143" w:rsidP="004E6143">
          <w:pPr>
            <w:autoSpaceDE w:val="0"/>
            <w:autoSpaceDN w:val="0"/>
            <w:adjustRightInd w:val="0"/>
            <w:rPr>
              <w:b/>
              <w:bCs/>
              <w:color w:val="000000"/>
              <w:sz w:val="18"/>
              <w:szCs w:val="18"/>
              <w:lang w:val="es-ES_tradnl"/>
            </w:rPr>
          </w:pPr>
          <w:r w:rsidRPr="003720AB">
            <w:rPr>
              <w:b/>
              <w:color w:val="000000"/>
              <w:sz w:val="18"/>
              <w:szCs w:val="18"/>
              <w:lang w:val="es-ES_tradnl"/>
            </w:rPr>
            <w:t xml:space="preserve">4. Corredores de transporte y servicios </w:t>
          </w:r>
          <w:r w:rsidRPr="003720AB">
            <w:rPr>
              <w:b/>
              <w:bCs/>
              <w:color w:val="000000"/>
              <w:sz w:val="18"/>
              <w:szCs w:val="18"/>
              <w:lang w:val="es-ES_tradnl"/>
            </w:rPr>
            <w:t>dentro de un sitio Ramsar</w:t>
          </w:r>
        </w:p>
        <w:p w14:paraId="3A526571" w14:textId="77777777" w:rsidR="004E6143" w:rsidRPr="003720AB" w:rsidRDefault="004E6143" w:rsidP="004E6143">
          <w:pPr>
            <w:autoSpaceDE w:val="0"/>
            <w:autoSpaceDN w:val="0"/>
            <w:adjustRightInd w:val="0"/>
            <w:rPr>
              <w:sz w:val="18"/>
              <w:szCs w:val="18"/>
              <w:lang w:val="es-ES_tradnl"/>
            </w:rPr>
          </w:pPr>
          <w:r w:rsidRPr="003720AB">
            <w:rPr>
              <w:sz w:val="18"/>
              <w:szCs w:val="18"/>
              <w:lang w:val="es-ES_tradnl"/>
            </w:rPr>
            <w:t>Amenazas derivadas de corredores</w:t>
          </w:r>
          <w:r w:rsidRPr="003720AB">
            <w:rPr>
              <w:color w:val="000000"/>
              <w:sz w:val="18"/>
              <w:szCs w:val="18"/>
              <w:lang w:val="es-ES_tradnl"/>
            </w:rPr>
            <w:t xml:space="preserve"> de transporte largos y estrechos y de los vehículos que los utilizan, incluyendo la mortalidad de animales </w:t>
          </w:r>
          <w:r w:rsidRPr="003720AB">
            <w:rPr>
              <w:sz w:val="18"/>
              <w:szCs w:val="18"/>
              <w:lang w:val="es-ES_tradnl"/>
            </w:rPr>
            <w:t>silvestres asociada a los mismos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4E6143" w:rsidRPr="003720AB" w14:paraId="2ADB0C72" w14:textId="77777777" w:rsidTr="006F6F42">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060A68C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8638EF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E7145D1"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A904ED2"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6D2CBDB4"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6876A66A"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195067A2" w14:textId="77777777" w:rsidTr="006F6F42">
            <w:trPr>
              <w:trHeight w:val="281"/>
            </w:trPr>
            <w:tc>
              <w:tcPr>
                <w:tcW w:w="770" w:type="dxa"/>
                <w:tcBorders>
                  <w:top w:val="single" w:sz="4" w:space="0" w:color="auto"/>
                  <w:left w:val="single" w:sz="4" w:space="0" w:color="auto"/>
                  <w:bottom w:val="single" w:sz="4" w:space="0" w:color="auto"/>
                  <w:right w:val="single" w:sz="4" w:space="0" w:color="auto"/>
                </w:tcBorders>
              </w:tcPr>
              <w:p w14:paraId="30794662"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78DF6B1"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C3DBD04"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7891EB1"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726B36C7"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4.1 Carreteras y ferrocarriles (incluir los animales muertos por atropello)</w:t>
                </w:r>
              </w:p>
            </w:tc>
            <w:tc>
              <w:tcPr>
                <w:tcW w:w="3198" w:type="dxa"/>
                <w:tcBorders>
                  <w:top w:val="single" w:sz="4" w:space="0" w:color="auto"/>
                  <w:left w:val="single" w:sz="4" w:space="0" w:color="auto"/>
                  <w:bottom w:val="single" w:sz="4" w:space="0" w:color="auto"/>
                  <w:right w:val="single" w:sz="4" w:space="0" w:color="auto"/>
                </w:tcBorders>
              </w:tcPr>
              <w:p w14:paraId="16215F44"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63044D9B" w14:textId="77777777" w:rsidTr="006F6F42">
            <w:trPr>
              <w:trHeight w:val="259"/>
            </w:trPr>
            <w:tc>
              <w:tcPr>
                <w:tcW w:w="770" w:type="dxa"/>
                <w:tcBorders>
                  <w:top w:val="single" w:sz="4" w:space="0" w:color="auto"/>
                  <w:left w:val="single" w:sz="4" w:space="0" w:color="auto"/>
                  <w:bottom w:val="single" w:sz="4" w:space="0" w:color="auto"/>
                  <w:right w:val="single" w:sz="4" w:space="0" w:color="auto"/>
                </w:tcBorders>
              </w:tcPr>
              <w:p w14:paraId="3CA4609B"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91B015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6C0F10B6"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9011978"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5A3AD41A"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4.2 Líneas y cables de servicios públicos (p.ej., cables eléctricos o de teléfono)</w:t>
                </w:r>
              </w:p>
            </w:tc>
            <w:tc>
              <w:tcPr>
                <w:tcW w:w="3198" w:type="dxa"/>
                <w:tcBorders>
                  <w:top w:val="single" w:sz="4" w:space="0" w:color="auto"/>
                  <w:left w:val="single" w:sz="4" w:space="0" w:color="auto"/>
                  <w:bottom w:val="single" w:sz="4" w:space="0" w:color="auto"/>
                  <w:right w:val="single" w:sz="4" w:space="0" w:color="auto"/>
                </w:tcBorders>
              </w:tcPr>
              <w:p w14:paraId="1DE7DC8A"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73DAF35" w14:textId="77777777" w:rsidTr="006F6F42">
            <w:trPr>
              <w:trHeight w:val="284"/>
            </w:trPr>
            <w:tc>
              <w:tcPr>
                <w:tcW w:w="770" w:type="dxa"/>
                <w:tcBorders>
                  <w:top w:val="single" w:sz="4" w:space="0" w:color="auto"/>
                  <w:left w:val="single" w:sz="4" w:space="0" w:color="auto"/>
                  <w:bottom w:val="single" w:sz="4" w:space="0" w:color="auto"/>
                  <w:right w:val="single" w:sz="4" w:space="0" w:color="auto"/>
                </w:tcBorders>
              </w:tcPr>
              <w:p w14:paraId="37222B5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4E5A85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69789FA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3916F0E"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0D5E5E6E"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4.3 Rutas de navegación marítima y canales</w:t>
                </w:r>
              </w:p>
            </w:tc>
            <w:tc>
              <w:tcPr>
                <w:tcW w:w="3198" w:type="dxa"/>
                <w:tcBorders>
                  <w:top w:val="single" w:sz="4" w:space="0" w:color="auto"/>
                  <w:left w:val="single" w:sz="4" w:space="0" w:color="auto"/>
                  <w:bottom w:val="single" w:sz="4" w:space="0" w:color="auto"/>
                  <w:right w:val="single" w:sz="4" w:space="0" w:color="auto"/>
                </w:tcBorders>
              </w:tcPr>
              <w:p w14:paraId="78595C7A"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345F40BB" w14:textId="77777777" w:rsidTr="006F6F42">
            <w:trPr>
              <w:trHeight w:val="281"/>
            </w:trPr>
            <w:tc>
              <w:tcPr>
                <w:tcW w:w="770" w:type="dxa"/>
                <w:tcBorders>
                  <w:top w:val="single" w:sz="4" w:space="0" w:color="auto"/>
                  <w:left w:val="single" w:sz="4" w:space="0" w:color="auto"/>
                  <w:bottom w:val="single" w:sz="4" w:space="0" w:color="auto"/>
                  <w:right w:val="single" w:sz="4" w:space="0" w:color="auto"/>
                </w:tcBorders>
              </w:tcPr>
              <w:p w14:paraId="3477338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C00D9D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7B233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A7ADEE5"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56C5EEB3"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4.4 Rutas de navegación aérea</w:t>
                </w:r>
              </w:p>
            </w:tc>
            <w:tc>
              <w:tcPr>
                <w:tcW w:w="3198" w:type="dxa"/>
                <w:tcBorders>
                  <w:top w:val="single" w:sz="4" w:space="0" w:color="auto"/>
                  <w:left w:val="single" w:sz="4" w:space="0" w:color="auto"/>
                  <w:bottom w:val="single" w:sz="4" w:space="0" w:color="auto"/>
                  <w:right w:val="single" w:sz="4" w:space="0" w:color="auto"/>
                </w:tcBorders>
              </w:tcPr>
              <w:p w14:paraId="02633E72" w14:textId="77777777" w:rsidR="004E6143" w:rsidRPr="003720AB" w:rsidRDefault="004E6143" w:rsidP="006F6F42">
                <w:pPr>
                  <w:autoSpaceDE w:val="0"/>
                  <w:autoSpaceDN w:val="0"/>
                  <w:adjustRightInd w:val="0"/>
                  <w:rPr>
                    <w:bCs/>
                    <w:color w:val="000000"/>
                    <w:sz w:val="18"/>
                    <w:szCs w:val="18"/>
                    <w:lang w:val="es-ES_tradnl"/>
                  </w:rPr>
                </w:pPr>
              </w:p>
            </w:tc>
          </w:tr>
          <w:tr w:rsidR="00FE1647" w:rsidRPr="00704047" w14:paraId="5755E2F2" w14:textId="77777777" w:rsidTr="006F6F42">
            <w:trPr>
              <w:trHeight w:val="281"/>
            </w:trPr>
            <w:tc>
              <w:tcPr>
                <w:tcW w:w="770" w:type="dxa"/>
                <w:tcBorders>
                  <w:top w:val="single" w:sz="4" w:space="0" w:color="auto"/>
                  <w:left w:val="single" w:sz="4" w:space="0" w:color="auto"/>
                  <w:bottom w:val="single" w:sz="4" w:space="0" w:color="auto"/>
                  <w:right w:val="single" w:sz="4" w:space="0" w:color="auto"/>
                </w:tcBorders>
              </w:tcPr>
              <w:p w14:paraId="53CED41F" w14:textId="77777777" w:rsidR="00FE1647" w:rsidRPr="003720AB" w:rsidRDefault="00FE1647"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0AC8E6A" w14:textId="77777777" w:rsidR="00FE1647" w:rsidRPr="003720AB" w:rsidRDefault="00FE1647"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6E05A97" w14:textId="77777777" w:rsidR="00FE1647" w:rsidRPr="003720AB" w:rsidRDefault="00FE1647"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80023C7" w14:textId="77777777" w:rsidR="00FE1647" w:rsidRPr="003720AB" w:rsidRDefault="00FE1647"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tcPr>
              <w:p w14:paraId="186969BA" w14:textId="6697BD5D" w:rsidR="00FE1647" w:rsidRPr="003720AB" w:rsidRDefault="00FE1647" w:rsidP="006F6F42">
                <w:pPr>
                  <w:autoSpaceDE w:val="0"/>
                  <w:autoSpaceDN w:val="0"/>
                  <w:adjustRightInd w:val="0"/>
                  <w:rPr>
                    <w:bCs/>
                    <w:color w:val="000000"/>
                    <w:sz w:val="18"/>
                    <w:szCs w:val="18"/>
                    <w:lang w:val="es-ES_tradnl"/>
                  </w:rPr>
                </w:pPr>
                <w:r w:rsidRPr="003720AB">
                  <w:rPr>
                    <w:bCs/>
                    <w:color w:val="000000"/>
                    <w:sz w:val="18"/>
                    <w:szCs w:val="18"/>
                    <w:lang w:val="es-ES_tradnl"/>
                  </w:rPr>
                  <w:t>4.5 Puertos en los que se cargan y descargan productos a gran escala</w:t>
                </w:r>
              </w:p>
            </w:tc>
            <w:tc>
              <w:tcPr>
                <w:tcW w:w="3198" w:type="dxa"/>
                <w:tcBorders>
                  <w:top w:val="single" w:sz="4" w:space="0" w:color="auto"/>
                  <w:left w:val="single" w:sz="4" w:space="0" w:color="auto"/>
                  <w:bottom w:val="single" w:sz="4" w:space="0" w:color="auto"/>
                  <w:right w:val="single" w:sz="4" w:space="0" w:color="auto"/>
                </w:tcBorders>
              </w:tcPr>
              <w:p w14:paraId="1F09D5A5" w14:textId="77777777" w:rsidR="00FE1647" w:rsidRPr="003720AB" w:rsidRDefault="00FE1647" w:rsidP="006F6F42">
                <w:pPr>
                  <w:autoSpaceDE w:val="0"/>
                  <w:autoSpaceDN w:val="0"/>
                  <w:adjustRightInd w:val="0"/>
                  <w:rPr>
                    <w:bCs/>
                    <w:color w:val="000000"/>
                    <w:sz w:val="18"/>
                    <w:szCs w:val="18"/>
                    <w:lang w:val="es-ES_tradnl"/>
                  </w:rPr>
                </w:pPr>
              </w:p>
            </w:tc>
          </w:tr>
        </w:tbl>
        <w:p w14:paraId="45430AF2" w14:textId="77777777" w:rsidR="004E6143" w:rsidRPr="003720AB" w:rsidRDefault="004E6143" w:rsidP="004E6143">
          <w:pPr>
            <w:autoSpaceDE w:val="0"/>
            <w:autoSpaceDN w:val="0"/>
            <w:adjustRightInd w:val="0"/>
            <w:rPr>
              <w:color w:val="000000"/>
              <w:sz w:val="18"/>
              <w:szCs w:val="18"/>
              <w:lang w:val="es-ES_tradnl"/>
            </w:rPr>
          </w:pPr>
        </w:p>
        <w:p w14:paraId="3807BB8F" w14:textId="77777777" w:rsidR="004E6143" w:rsidRPr="003720AB" w:rsidRDefault="004E6143" w:rsidP="004E6143">
          <w:pPr>
            <w:rPr>
              <w:b/>
              <w:bCs/>
              <w:color w:val="000000"/>
              <w:sz w:val="18"/>
              <w:szCs w:val="18"/>
              <w:lang w:val="es-ES_tradnl"/>
            </w:rPr>
          </w:pPr>
          <w:r w:rsidRPr="003720AB">
            <w:rPr>
              <w:b/>
              <w:bCs/>
              <w:color w:val="000000"/>
              <w:sz w:val="18"/>
              <w:szCs w:val="18"/>
              <w:lang w:val="es-ES_tradnl"/>
            </w:rPr>
            <w:br w:type="page"/>
          </w:r>
        </w:p>
        <w:p w14:paraId="1BB32808"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lastRenderedPageBreak/>
            <w:t>5. Aprovechamiento de recursos biológicos y daños causados a los mismos dentro de un sitio Ramsar</w:t>
          </w:r>
        </w:p>
        <w:p w14:paraId="43136E88"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del uso consuntivo de recursos biológicos “silvestres” incluyendo los efectos deliberados y no deliberados del aprovechamiento, además de la persecución o el control de especies concretas (incluida la caza y matanza de animales)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99"/>
            <w:gridCol w:w="3199"/>
          </w:tblGrid>
          <w:tr w:rsidR="004E6143" w:rsidRPr="003720AB" w14:paraId="4799BD75" w14:textId="77777777" w:rsidTr="006F6F42">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B843703"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7A3F6599"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6D2993EB"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F1C8997"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14:paraId="34D7635D"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14:paraId="460BA3DA"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0ECA0A78" w14:textId="77777777" w:rsidTr="006F6F42">
            <w:trPr>
              <w:trHeight w:val="452"/>
            </w:trPr>
            <w:tc>
              <w:tcPr>
                <w:tcW w:w="771" w:type="dxa"/>
                <w:tcBorders>
                  <w:top w:val="single" w:sz="4" w:space="0" w:color="auto"/>
                  <w:left w:val="single" w:sz="4" w:space="0" w:color="auto"/>
                  <w:bottom w:val="single" w:sz="4" w:space="0" w:color="auto"/>
                  <w:right w:val="single" w:sz="4" w:space="0" w:color="auto"/>
                </w:tcBorders>
              </w:tcPr>
              <w:p w14:paraId="7006147B"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44CB0DD"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7D29E3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B0E6D0E"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037A9CB7" w14:textId="382F4CFC"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5.1 Caza, matanza y extracción</w:t>
                </w:r>
                <w:r w:rsidR="004708DA" w:rsidRPr="003720AB">
                  <w:rPr>
                    <w:bCs/>
                    <w:sz w:val="18"/>
                    <w:szCs w:val="18"/>
                    <w:lang w:val="es-ES_tradnl"/>
                  </w:rPr>
                  <w:t xml:space="preserve"> insostenible e ilegal</w:t>
                </w:r>
                <w:r w:rsidRPr="003720AB">
                  <w:rPr>
                    <w:bCs/>
                    <w:sz w:val="18"/>
                    <w:szCs w:val="18"/>
                    <w:lang w:val="es-ES_tradnl"/>
                  </w:rPr>
                  <w:t xml:space="preserve"> de animales terrestres (autóctonos), (incluida la matanza de animales a consecuencia de conflictos con el hombre)</w:t>
                </w:r>
              </w:p>
            </w:tc>
            <w:tc>
              <w:tcPr>
                <w:tcW w:w="3199" w:type="dxa"/>
                <w:tcBorders>
                  <w:top w:val="single" w:sz="4" w:space="0" w:color="auto"/>
                  <w:left w:val="single" w:sz="4" w:space="0" w:color="auto"/>
                  <w:bottom w:val="single" w:sz="4" w:space="0" w:color="auto"/>
                  <w:right w:val="single" w:sz="4" w:space="0" w:color="auto"/>
                </w:tcBorders>
              </w:tcPr>
              <w:p w14:paraId="11DAB7CE"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44EC2142" w14:textId="77777777" w:rsidTr="006F6F42">
            <w:trPr>
              <w:trHeight w:val="226"/>
            </w:trPr>
            <w:tc>
              <w:tcPr>
                <w:tcW w:w="771" w:type="dxa"/>
                <w:tcBorders>
                  <w:top w:val="single" w:sz="4" w:space="0" w:color="auto"/>
                  <w:left w:val="single" w:sz="4" w:space="0" w:color="auto"/>
                  <w:bottom w:val="single" w:sz="4" w:space="0" w:color="auto"/>
                  <w:right w:val="single" w:sz="4" w:space="0" w:color="auto"/>
                </w:tcBorders>
              </w:tcPr>
              <w:p w14:paraId="78004CA5"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E8958D7"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622168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4C744DC"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7BA98382" w14:textId="77777777"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5.2 Recolección de plantas terrestres (autóctonas) o productos procedentes de las mismas (no maderables)</w:t>
                </w:r>
              </w:p>
            </w:tc>
            <w:tc>
              <w:tcPr>
                <w:tcW w:w="3199" w:type="dxa"/>
                <w:tcBorders>
                  <w:top w:val="single" w:sz="4" w:space="0" w:color="auto"/>
                  <w:left w:val="single" w:sz="4" w:space="0" w:color="auto"/>
                  <w:bottom w:val="single" w:sz="4" w:space="0" w:color="auto"/>
                  <w:right w:val="single" w:sz="4" w:space="0" w:color="auto"/>
                </w:tcBorders>
              </w:tcPr>
              <w:p w14:paraId="31271F65"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00353660"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31C4CA54"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6592BA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4916275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1F003A7"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1FC90FB6" w14:textId="77777777"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5.3 Tala y extracción de madera</w:t>
                </w:r>
              </w:p>
            </w:tc>
            <w:tc>
              <w:tcPr>
                <w:tcW w:w="3199" w:type="dxa"/>
                <w:tcBorders>
                  <w:top w:val="single" w:sz="4" w:space="0" w:color="auto"/>
                  <w:left w:val="single" w:sz="4" w:space="0" w:color="auto"/>
                  <w:bottom w:val="single" w:sz="4" w:space="0" w:color="auto"/>
                  <w:right w:val="single" w:sz="4" w:space="0" w:color="auto"/>
                </w:tcBorders>
              </w:tcPr>
              <w:p w14:paraId="7F6C7E46"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794D0DAB" w14:textId="77777777" w:rsidTr="006F6F42">
            <w:trPr>
              <w:trHeight w:val="226"/>
            </w:trPr>
            <w:tc>
              <w:tcPr>
                <w:tcW w:w="771" w:type="dxa"/>
                <w:tcBorders>
                  <w:top w:val="single" w:sz="4" w:space="0" w:color="auto"/>
                  <w:left w:val="single" w:sz="4" w:space="0" w:color="auto"/>
                  <w:bottom w:val="single" w:sz="4" w:space="0" w:color="auto"/>
                  <w:right w:val="single" w:sz="4" w:space="0" w:color="auto"/>
                </w:tcBorders>
              </w:tcPr>
              <w:p w14:paraId="1473A691"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3C9CA2A"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F5D8C0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2D19B46"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5E3E7EC8" w14:textId="77777777"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5.4 Pesca, matanza y extracción de especies acuáticas (autóctonas)</w:t>
                </w:r>
              </w:p>
            </w:tc>
            <w:tc>
              <w:tcPr>
                <w:tcW w:w="3199" w:type="dxa"/>
                <w:tcBorders>
                  <w:top w:val="single" w:sz="4" w:space="0" w:color="auto"/>
                  <w:left w:val="single" w:sz="4" w:space="0" w:color="auto"/>
                  <w:bottom w:val="single" w:sz="4" w:space="0" w:color="auto"/>
                  <w:right w:val="single" w:sz="4" w:space="0" w:color="auto"/>
                </w:tcBorders>
              </w:tcPr>
              <w:p w14:paraId="1E929AE5" w14:textId="77777777" w:rsidR="004E6143" w:rsidRPr="003720AB" w:rsidRDefault="004E6143" w:rsidP="006F6F42">
                <w:pPr>
                  <w:autoSpaceDE w:val="0"/>
                  <w:autoSpaceDN w:val="0"/>
                  <w:adjustRightInd w:val="0"/>
                  <w:rPr>
                    <w:bCs/>
                    <w:color w:val="000000"/>
                    <w:sz w:val="18"/>
                    <w:szCs w:val="18"/>
                    <w:lang w:val="es-ES_tradnl"/>
                  </w:rPr>
                </w:pPr>
              </w:p>
            </w:tc>
          </w:tr>
        </w:tbl>
        <w:p w14:paraId="1C124818" w14:textId="77777777" w:rsidR="004E6143" w:rsidRPr="003720AB" w:rsidRDefault="004E6143" w:rsidP="004E6143">
          <w:pPr>
            <w:autoSpaceDE w:val="0"/>
            <w:autoSpaceDN w:val="0"/>
            <w:adjustRightInd w:val="0"/>
            <w:rPr>
              <w:color w:val="000000"/>
              <w:sz w:val="18"/>
              <w:szCs w:val="18"/>
              <w:lang w:val="es-ES_tradnl"/>
            </w:rPr>
          </w:pPr>
        </w:p>
        <w:p w14:paraId="046474A6"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6. Intrusiones humanas y perturbaciones de origen humano dentro de un sitio Ramsar</w:t>
          </w:r>
        </w:p>
        <w:p w14:paraId="1CDBB310"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 xml:space="preserve">Amenazas derivadas de actividades humanas asociadas a usos no consuntivos de los recursos biológicos que alteran, destruyen o perturban a hábitats y especies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78D16AA7" w14:textId="77777777" w:rsidTr="006F6F42">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3712D7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7EA71C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81C55B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1211D0B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5081820E"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1367310D"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3D305C5B" w14:textId="77777777" w:rsidTr="006F6F42">
            <w:trPr>
              <w:trHeight w:val="206"/>
            </w:trPr>
            <w:tc>
              <w:tcPr>
                <w:tcW w:w="771" w:type="dxa"/>
                <w:tcBorders>
                  <w:top w:val="single" w:sz="4" w:space="0" w:color="auto"/>
                  <w:left w:val="single" w:sz="4" w:space="0" w:color="auto"/>
                  <w:bottom w:val="single" w:sz="4" w:space="0" w:color="auto"/>
                  <w:right w:val="single" w:sz="4" w:space="0" w:color="auto"/>
                </w:tcBorders>
              </w:tcPr>
              <w:p w14:paraId="14F58BF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067F6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3519C7B"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CECF845"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09FD43E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6.1 Actividades recreativas y turísticas</w:t>
                </w:r>
              </w:p>
            </w:tc>
            <w:tc>
              <w:tcPr>
                <w:tcW w:w="3206" w:type="dxa"/>
                <w:tcBorders>
                  <w:top w:val="single" w:sz="4" w:space="0" w:color="auto"/>
                  <w:left w:val="single" w:sz="4" w:space="0" w:color="auto"/>
                  <w:bottom w:val="single" w:sz="4" w:space="0" w:color="auto"/>
                  <w:right w:val="single" w:sz="4" w:space="0" w:color="auto"/>
                </w:tcBorders>
              </w:tcPr>
              <w:p w14:paraId="5422269E"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7C0A585A" w14:textId="77777777" w:rsidTr="006F6F42">
            <w:trPr>
              <w:trHeight w:val="191"/>
            </w:trPr>
            <w:tc>
              <w:tcPr>
                <w:tcW w:w="771" w:type="dxa"/>
                <w:tcBorders>
                  <w:top w:val="single" w:sz="4" w:space="0" w:color="auto"/>
                  <w:left w:val="single" w:sz="4" w:space="0" w:color="auto"/>
                  <w:bottom w:val="single" w:sz="4" w:space="0" w:color="auto"/>
                  <w:right w:val="single" w:sz="4" w:space="0" w:color="auto"/>
                </w:tcBorders>
              </w:tcPr>
              <w:p w14:paraId="0353EA8D"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559CE6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14F510F"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AE5738E"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F8EF6E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6.2 Conflictos armados o civiles y maniobras militares</w:t>
                </w:r>
              </w:p>
            </w:tc>
            <w:tc>
              <w:tcPr>
                <w:tcW w:w="3206" w:type="dxa"/>
                <w:tcBorders>
                  <w:top w:val="single" w:sz="4" w:space="0" w:color="auto"/>
                  <w:left w:val="single" w:sz="4" w:space="0" w:color="auto"/>
                  <w:bottom w:val="single" w:sz="4" w:space="0" w:color="auto"/>
                  <w:right w:val="single" w:sz="4" w:space="0" w:color="auto"/>
                </w:tcBorders>
              </w:tcPr>
              <w:p w14:paraId="3AA2364F"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4570F48F" w14:textId="77777777" w:rsidTr="006F6F42">
            <w:trPr>
              <w:trHeight w:val="206"/>
            </w:trPr>
            <w:tc>
              <w:tcPr>
                <w:tcW w:w="771" w:type="dxa"/>
                <w:tcBorders>
                  <w:top w:val="single" w:sz="4" w:space="0" w:color="auto"/>
                  <w:left w:val="single" w:sz="4" w:space="0" w:color="auto"/>
                  <w:bottom w:val="single" w:sz="4" w:space="0" w:color="auto"/>
                  <w:right w:val="single" w:sz="4" w:space="0" w:color="auto"/>
                </w:tcBorders>
              </w:tcPr>
              <w:p w14:paraId="33EC64DD"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EE648F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38A7EBB"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632C9297"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0008FB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6.3 Investigación, educación y otras actividades relacionadas con el trabajo en el sitio Ramsar</w:t>
                </w:r>
              </w:p>
            </w:tc>
            <w:tc>
              <w:tcPr>
                <w:tcW w:w="3206" w:type="dxa"/>
                <w:tcBorders>
                  <w:top w:val="single" w:sz="4" w:space="0" w:color="auto"/>
                  <w:left w:val="single" w:sz="4" w:space="0" w:color="auto"/>
                  <w:bottom w:val="single" w:sz="4" w:space="0" w:color="auto"/>
                  <w:right w:val="single" w:sz="4" w:space="0" w:color="auto"/>
                </w:tcBorders>
              </w:tcPr>
              <w:p w14:paraId="7095FF53"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2F85397A" w14:textId="77777777" w:rsidTr="006F6F42">
            <w:trPr>
              <w:trHeight w:val="398"/>
            </w:trPr>
            <w:tc>
              <w:tcPr>
                <w:tcW w:w="771" w:type="dxa"/>
                <w:tcBorders>
                  <w:top w:val="single" w:sz="4" w:space="0" w:color="auto"/>
                  <w:left w:val="single" w:sz="4" w:space="0" w:color="auto"/>
                  <w:bottom w:val="single" w:sz="4" w:space="0" w:color="auto"/>
                  <w:right w:val="single" w:sz="4" w:space="0" w:color="auto"/>
                </w:tcBorders>
              </w:tcPr>
              <w:p w14:paraId="1962F0E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3BFED44"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4FDF10A"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D14F455"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7EE49B4"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6.4 Actividades de los manejadores de los sitios (p.ej., construcción, uso de vehículos, puntos de agua artificiales y </w:t>
                </w:r>
                <w:r w:rsidRPr="003720AB">
                  <w:rPr>
                    <w:bCs/>
                    <w:sz w:val="18"/>
                    <w:szCs w:val="18"/>
                    <w:lang w:val="es-ES_tradnl"/>
                  </w:rPr>
                  <w:t>embalses</w:t>
                </w:r>
                <w:r w:rsidRPr="003720AB">
                  <w:rPr>
                    <w:bCs/>
                    <w:color w:val="000000"/>
                    <w:sz w:val="18"/>
                    <w:szCs w:val="18"/>
                    <w:lang w:val="es-ES_tradnl"/>
                  </w:rPr>
                  <w:t>)</w:t>
                </w:r>
              </w:p>
            </w:tc>
            <w:tc>
              <w:tcPr>
                <w:tcW w:w="3206" w:type="dxa"/>
                <w:tcBorders>
                  <w:top w:val="single" w:sz="4" w:space="0" w:color="auto"/>
                  <w:left w:val="single" w:sz="4" w:space="0" w:color="auto"/>
                  <w:bottom w:val="single" w:sz="4" w:space="0" w:color="auto"/>
                  <w:right w:val="single" w:sz="4" w:space="0" w:color="auto"/>
                </w:tcBorders>
              </w:tcPr>
              <w:p w14:paraId="4B8E5CA6"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7BEDFFAC" w14:textId="77777777" w:rsidTr="006F6F42">
            <w:trPr>
              <w:trHeight w:val="430"/>
            </w:trPr>
            <w:tc>
              <w:tcPr>
                <w:tcW w:w="771" w:type="dxa"/>
                <w:tcBorders>
                  <w:top w:val="single" w:sz="4" w:space="0" w:color="auto"/>
                  <w:left w:val="single" w:sz="4" w:space="0" w:color="auto"/>
                  <w:bottom w:val="single" w:sz="4" w:space="0" w:color="auto"/>
                  <w:right w:val="single" w:sz="4" w:space="0" w:color="auto"/>
                </w:tcBorders>
              </w:tcPr>
              <w:p w14:paraId="24FAC9C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41A88B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8FBB6A3"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B9A631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CD8DF1E"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6.5 Vandalismo deliberado, actividades destructivas o amenazas para el personal y los visitantes del área protegida</w:t>
                </w:r>
              </w:p>
            </w:tc>
            <w:tc>
              <w:tcPr>
                <w:tcW w:w="3206" w:type="dxa"/>
                <w:tcBorders>
                  <w:top w:val="single" w:sz="4" w:space="0" w:color="auto"/>
                  <w:left w:val="single" w:sz="4" w:space="0" w:color="auto"/>
                  <w:bottom w:val="single" w:sz="4" w:space="0" w:color="auto"/>
                  <w:right w:val="single" w:sz="4" w:space="0" w:color="auto"/>
                </w:tcBorders>
              </w:tcPr>
              <w:p w14:paraId="56F479B5" w14:textId="77777777" w:rsidR="004E6143" w:rsidRPr="003720AB" w:rsidRDefault="004E6143" w:rsidP="006F6F42">
                <w:pPr>
                  <w:autoSpaceDE w:val="0"/>
                  <w:autoSpaceDN w:val="0"/>
                  <w:adjustRightInd w:val="0"/>
                  <w:rPr>
                    <w:bCs/>
                    <w:color w:val="000000"/>
                    <w:sz w:val="18"/>
                    <w:szCs w:val="18"/>
                    <w:lang w:val="es-ES_tradnl"/>
                  </w:rPr>
                </w:pPr>
              </w:p>
            </w:tc>
          </w:tr>
        </w:tbl>
        <w:p w14:paraId="74767167" w14:textId="77777777" w:rsidR="004E6143" w:rsidRPr="003720AB" w:rsidRDefault="004E6143" w:rsidP="004E6143">
          <w:pPr>
            <w:autoSpaceDE w:val="0"/>
            <w:autoSpaceDN w:val="0"/>
            <w:adjustRightInd w:val="0"/>
            <w:rPr>
              <w:color w:val="000000"/>
              <w:sz w:val="18"/>
              <w:szCs w:val="18"/>
              <w:lang w:val="es-ES_tradnl"/>
            </w:rPr>
          </w:pPr>
        </w:p>
        <w:p w14:paraId="7EE9696F"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7. Modificaciones del sistema natural</w:t>
          </w:r>
        </w:p>
        <w:p w14:paraId="5B7ED29D"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otras acciones que convierten o degradan el hábitat o cambian el modo de funcionamiento del ecosistema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79"/>
            <w:gridCol w:w="3219"/>
          </w:tblGrid>
          <w:tr w:rsidR="004E6143" w:rsidRPr="003720AB" w14:paraId="3D8DED67" w14:textId="77777777" w:rsidTr="006F6F42">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B62C4A7"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071EF89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4A326123"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09C557BB"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14:paraId="72C35681"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14:paraId="4ADA8E32"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04099B1B"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08D96F13"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1886D989"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8542800"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F8F4991"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tcPr>
              <w:p w14:paraId="5705F0AE" w14:textId="2A3CAAF3"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7.0</w:t>
                </w:r>
                <w:r w:rsidR="004E6143" w:rsidRPr="003720AB">
                  <w:rPr>
                    <w:bCs/>
                    <w:color w:val="000000"/>
                    <w:sz w:val="18"/>
                    <w:szCs w:val="18"/>
                    <w:lang w:val="es-ES_tradnl"/>
                  </w:rPr>
                  <w:t xml:space="preserve"> Desbroce del hábitat</w:t>
                </w:r>
              </w:p>
            </w:tc>
            <w:tc>
              <w:tcPr>
                <w:tcW w:w="3219" w:type="dxa"/>
                <w:tcBorders>
                  <w:top w:val="single" w:sz="4" w:space="0" w:color="auto"/>
                  <w:left w:val="single" w:sz="4" w:space="0" w:color="auto"/>
                  <w:bottom w:val="single" w:sz="4" w:space="0" w:color="auto"/>
                  <w:right w:val="single" w:sz="4" w:space="0" w:color="auto"/>
                </w:tcBorders>
              </w:tcPr>
              <w:p w14:paraId="19EF151C"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213E89C5" w14:textId="77777777" w:rsidTr="006F6F42">
            <w:trPr>
              <w:trHeight w:val="215"/>
            </w:trPr>
            <w:tc>
              <w:tcPr>
                <w:tcW w:w="771" w:type="dxa"/>
                <w:tcBorders>
                  <w:top w:val="single" w:sz="4" w:space="0" w:color="auto"/>
                  <w:left w:val="single" w:sz="4" w:space="0" w:color="auto"/>
                  <w:bottom w:val="single" w:sz="4" w:space="0" w:color="auto"/>
                  <w:right w:val="single" w:sz="4" w:space="0" w:color="auto"/>
                </w:tcBorders>
              </w:tcPr>
              <w:p w14:paraId="7F901CAB"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6A8BF5C"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22C2145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A9371B4"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557DB1E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7.1 Incendios (incluidos los provocados) y extinción de los mismos</w:t>
                </w:r>
              </w:p>
            </w:tc>
            <w:tc>
              <w:tcPr>
                <w:tcW w:w="3219" w:type="dxa"/>
                <w:tcBorders>
                  <w:top w:val="single" w:sz="4" w:space="0" w:color="auto"/>
                  <w:left w:val="single" w:sz="4" w:space="0" w:color="auto"/>
                  <w:bottom w:val="single" w:sz="4" w:space="0" w:color="auto"/>
                  <w:right w:val="single" w:sz="4" w:space="0" w:color="auto"/>
                </w:tcBorders>
              </w:tcPr>
              <w:p w14:paraId="521F9907"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186130E"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77381771"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DE831D4"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FCC5B8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DDFDE6D"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0064BEAA"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7.2 Presas, modificaciones hidrológicas y manejo/uso del agua</w:t>
                </w:r>
              </w:p>
            </w:tc>
            <w:tc>
              <w:tcPr>
                <w:tcW w:w="3219" w:type="dxa"/>
                <w:tcBorders>
                  <w:top w:val="single" w:sz="4" w:space="0" w:color="auto"/>
                  <w:left w:val="single" w:sz="4" w:space="0" w:color="auto"/>
                  <w:bottom w:val="single" w:sz="4" w:space="0" w:color="auto"/>
                  <w:right w:val="single" w:sz="4" w:space="0" w:color="auto"/>
                </w:tcBorders>
              </w:tcPr>
              <w:p w14:paraId="33F322AD"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28725992"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5F95B788"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DAEC622"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4F3C52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6DED829"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7E176DD0"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7.3a Aumento de la fragmentación dentro del sitio Ramsar</w:t>
                </w:r>
              </w:p>
            </w:tc>
            <w:tc>
              <w:tcPr>
                <w:tcW w:w="3219" w:type="dxa"/>
                <w:tcBorders>
                  <w:top w:val="single" w:sz="4" w:space="0" w:color="auto"/>
                  <w:left w:val="single" w:sz="4" w:space="0" w:color="auto"/>
                  <w:bottom w:val="single" w:sz="4" w:space="0" w:color="auto"/>
                  <w:right w:val="single" w:sz="4" w:space="0" w:color="auto"/>
                </w:tcBorders>
              </w:tcPr>
              <w:p w14:paraId="63DCCB5B"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510A8ED2" w14:textId="77777777" w:rsidTr="006F6F42">
            <w:trPr>
              <w:trHeight w:val="467"/>
            </w:trPr>
            <w:tc>
              <w:tcPr>
                <w:tcW w:w="771" w:type="dxa"/>
                <w:tcBorders>
                  <w:top w:val="single" w:sz="4" w:space="0" w:color="auto"/>
                  <w:left w:val="single" w:sz="4" w:space="0" w:color="auto"/>
                  <w:bottom w:val="single" w:sz="4" w:space="0" w:color="auto"/>
                  <w:right w:val="single" w:sz="4" w:space="0" w:color="auto"/>
                </w:tcBorders>
              </w:tcPr>
              <w:p w14:paraId="45E30503"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1442F2A"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1FD22764"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C3DE598"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4D9DCFE2"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7.3b Aislamiento de otros hábitats naturales (p.ej., deforestación, presas sin pasos adecuados para la fauna acuática)</w:t>
                </w:r>
              </w:p>
            </w:tc>
            <w:tc>
              <w:tcPr>
                <w:tcW w:w="3219" w:type="dxa"/>
                <w:tcBorders>
                  <w:top w:val="single" w:sz="4" w:space="0" w:color="auto"/>
                  <w:left w:val="single" w:sz="4" w:space="0" w:color="auto"/>
                  <w:bottom w:val="single" w:sz="4" w:space="0" w:color="auto"/>
                  <w:right w:val="single" w:sz="4" w:space="0" w:color="auto"/>
                </w:tcBorders>
              </w:tcPr>
              <w:p w14:paraId="3A3CFEDF"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2759DB96"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1D15F804"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6ED8703E"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056DC9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F59F74F"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597152BD" w14:textId="110EE22B" w:rsidR="004E6143" w:rsidRPr="003720AB" w:rsidRDefault="004E6143" w:rsidP="004708DA">
                <w:pPr>
                  <w:autoSpaceDE w:val="0"/>
                  <w:autoSpaceDN w:val="0"/>
                  <w:adjustRightInd w:val="0"/>
                  <w:rPr>
                    <w:bCs/>
                    <w:color w:val="000000"/>
                    <w:sz w:val="18"/>
                    <w:szCs w:val="18"/>
                    <w:lang w:val="es-ES_tradnl"/>
                  </w:rPr>
                </w:pPr>
                <w:r w:rsidRPr="003720AB">
                  <w:rPr>
                    <w:bCs/>
                    <w:color w:val="000000"/>
                    <w:sz w:val="18"/>
                    <w:szCs w:val="18"/>
                    <w:lang w:val="es-ES_tradnl"/>
                  </w:rPr>
                  <w:t xml:space="preserve">7.3c Otros “efectos </w:t>
                </w:r>
                <w:r w:rsidR="004708DA" w:rsidRPr="003720AB">
                  <w:rPr>
                    <w:bCs/>
                    <w:color w:val="000000"/>
                    <w:sz w:val="18"/>
                    <w:szCs w:val="18"/>
                    <w:lang w:val="es-ES_tradnl"/>
                  </w:rPr>
                  <w:t>de borde” sobre los valores del humedal</w:t>
                </w:r>
              </w:p>
            </w:tc>
            <w:tc>
              <w:tcPr>
                <w:tcW w:w="3219" w:type="dxa"/>
                <w:tcBorders>
                  <w:top w:val="single" w:sz="4" w:space="0" w:color="auto"/>
                  <w:left w:val="single" w:sz="4" w:space="0" w:color="auto"/>
                  <w:bottom w:val="single" w:sz="4" w:space="0" w:color="auto"/>
                  <w:right w:val="single" w:sz="4" w:space="0" w:color="auto"/>
                </w:tcBorders>
              </w:tcPr>
              <w:p w14:paraId="6B7FF7FF"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16C3F31"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3D49DD56"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5BD0FE5"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117B45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56F040B"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5EFACC92"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7.3d Pérdida de especies clave (p.ej., grandes depredadores, polinizadores, etc.)</w:t>
                </w:r>
              </w:p>
            </w:tc>
            <w:tc>
              <w:tcPr>
                <w:tcW w:w="3219" w:type="dxa"/>
                <w:tcBorders>
                  <w:top w:val="single" w:sz="4" w:space="0" w:color="auto"/>
                  <w:left w:val="single" w:sz="4" w:space="0" w:color="auto"/>
                  <w:bottom w:val="single" w:sz="4" w:space="0" w:color="auto"/>
                  <w:right w:val="single" w:sz="4" w:space="0" w:color="auto"/>
                </w:tcBorders>
              </w:tcPr>
              <w:p w14:paraId="5686EE2E" w14:textId="77777777" w:rsidR="004E6143" w:rsidRPr="003720AB" w:rsidRDefault="004E6143" w:rsidP="006F6F42">
                <w:pPr>
                  <w:autoSpaceDE w:val="0"/>
                  <w:autoSpaceDN w:val="0"/>
                  <w:adjustRightInd w:val="0"/>
                  <w:rPr>
                    <w:bCs/>
                    <w:color w:val="000000"/>
                    <w:sz w:val="18"/>
                    <w:szCs w:val="18"/>
                    <w:lang w:val="es-ES_tradnl"/>
                  </w:rPr>
                </w:pPr>
              </w:p>
            </w:tc>
          </w:tr>
        </w:tbl>
        <w:p w14:paraId="00C10489" w14:textId="77777777" w:rsidR="004E6143" w:rsidRPr="003720AB" w:rsidRDefault="004E6143" w:rsidP="004E6143">
          <w:pPr>
            <w:autoSpaceDE w:val="0"/>
            <w:autoSpaceDN w:val="0"/>
            <w:adjustRightInd w:val="0"/>
            <w:rPr>
              <w:b/>
              <w:bCs/>
              <w:color w:val="000000"/>
              <w:sz w:val="18"/>
              <w:szCs w:val="18"/>
              <w:lang w:val="es-ES_tradnl"/>
            </w:rPr>
          </w:pPr>
        </w:p>
        <w:p w14:paraId="07D7A50F" w14:textId="77777777" w:rsidR="004E6143" w:rsidRPr="003720AB" w:rsidRDefault="004E6143" w:rsidP="004E6143">
          <w:pPr>
            <w:rPr>
              <w:b/>
              <w:bCs/>
              <w:color w:val="000000"/>
              <w:sz w:val="18"/>
              <w:szCs w:val="18"/>
              <w:lang w:val="es-ES_tradnl"/>
            </w:rPr>
          </w:pPr>
          <w:r w:rsidRPr="003720AB">
            <w:rPr>
              <w:b/>
              <w:bCs/>
              <w:color w:val="000000"/>
              <w:sz w:val="18"/>
              <w:szCs w:val="18"/>
              <w:lang w:val="es-ES_tradnl"/>
            </w:rPr>
            <w:br w:type="page"/>
          </w:r>
        </w:p>
        <w:p w14:paraId="76E3E725"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lastRenderedPageBreak/>
            <w:t xml:space="preserve">7a. Cambios hidrológicos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2EA4AA9C" w14:textId="77777777" w:rsidTr="006F6F42">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02772B6"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2468808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8171DF8"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09E5A10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495EDBD6"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r w:rsidRPr="003720AB">
                  <w:rPr>
                    <w:rFonts w:asciiTheme="minorHAnsi" w:hAnsiTheme="minorHAnsi" w:cs="Arial"/>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57248239"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r w:rsidRPr="003720AB">
                  <w:rPr>
                    <w:rFonts w:asciiTheme="minorHAnsi" w:hAnsiTheme="minorHAnsi" w:cs="Arial"/>
                    <w:color w:val="000000"/>
                    <w:sz w:val="18"/>
                    <w:szCs w:val="18"/>
                    <w:lang w:val="es-ES_tradnl"/>
                  </w:rPr>
                  <w:t>Notas</w:t>
                </w:r>
              </w:p>
            </w:tc>
          </w:tr>
          <w:tr w:rsidR="004E6143" w:rsidRPr="00704047" w14:paraId="6E7BD23F"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7E31FDB5"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EDEFD31"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A42522"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3314525"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4367456" w14:textId="289B05C9"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.1 Presas dentro del sitio o aguas arriba que alteran el régimen hidrológico</w:t>
                </w:r>
              </w:p>
            </w:tc>
            <w:tc>
              <w:tcPr>
                <w:tcW w:w="3206" w:type="dxa"/>
                <w:tcBorders>
                  <w:top w:val="single" w:sz="4" w:space="0" w:color="auto"/>
                  <w:left w:val="single" w:sz="4" w:space="0" w:color="auto"/>
                  <w:bottom w:val="single" w:sz="4" w:space="0" w:color="auto"/>
                  <w:right w:val="single" w:sz="4" w:space="0" w:color="auto"/>
                </w:tcBorders>
              </w:tcPr>
              <w:p w14:paraId="5819BD30"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704047" w14:paraId="72829748"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1F3DA5BD"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B0BF80A"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53749D6"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518650B"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3E929B8" w14:textId="1C1609EA"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.2 Extracción/desviación de agua en el sitio o en la cuenca</w:t>
                </w:r>
              </w:p>
            </w:tc>
            <w:tc>
              <w:tcPr>
                <w:tcW w:w="3206" w:type="dxa"/>
                <w:tcBorders>
                  <w:top w:val="single" w:sz="4" w:space="0" w:color="auto"/>
                  <w:left w:val="single" w:sz="4" w:space="0" w:color="auto"/>
                  <w:bottom w:val="single" w:sz="4" w:space="0" w:color="auto"/>
                  <w:right w:val="single" w:sz="4" w:space="0" w:color="auto"/>
                </w:tcBorders>
              </w:tcPr>
              <w:p w14:paraId="12F23FB4"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704047" w14:paraId="55819EFC" w14:textId="77777777" w:rsidTr="006F6F42">
            <w:trPr>
              <w:trHeight w:val="243"/>
            </w:trPr>
            <w:tc>
              <w:tcPr>
                <w:tcW w:w="771" w:type="dxa"/>
                <w:tcBorders>
                  <w:top w:val="single" w:sz="4" w:space="0" w:color="auto"/>
                  <w:left w:val="single" w:sz="4" w:space="0" w:color="auto"/>
                  <w:bottom w:val="single" w:sz="4" w:space="0" w:color="auto"/>
                  <w:right w:val="single" w:sz="4" w:space="0" w:color="auto"/>
                </w:tcBorders>
              </w:tcPr>
              <w:p w14:paraId="16F29C85"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46B5B6D"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59F5EE1"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E07C85C"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B9E5D77" w14:textId="10BB66B4"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.3 Acumulación excesiva de agua en el sitio (p.ej., para embalsar las aguas en caso de crecidas)</w:t>
                </w:r>
              </w:p>
            </w:tc>
            <w:tc>
              <w:tcPr>
                <w:tcW w:w="3206" w:type="dxa"/>
                <w:tcBorders>
                  <w:top w:val="single" w:sz="4" w:space="0" w:color="auto"/>
                  <w:left w:val="single" w:sz="4" w:space="0" w:color="auto"/>
                  <w:bottom w:val="single" w:sz="4" w:space="0" w:color="auto"/>
                  <w:right w:val="single" w:sz="4" w:space="0" w:color="auto"/>
                </w:tcBorders>
              </w:tcPr>
              <w:p w14:paraId="35749B96"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704047" w14:paraId="24ECA0EA" w14:textId="77777777" w:rsidTr="006F6F42">
            <w:trPr>
              <w:trHeight w:val="243"/>
            </w:trPr>
            <w:tc>
              <w:tcPr>
                <w:tcW w:w="771" w:type="dxa"/>
                <w:tcBorders>
                  <w:top w:val="single" w:sz="4" w:space="0" w:color="auto"/>
                  <w:left w:val="single" w:sz="4" w:space="0" w:color="auto"/>
                  <w:bottom w:val="single" w:sz="4" w:space="0" w:color="auto"/>
                  <w:right w:val="single" w:sz="4" w:space="0" w:color="auto"/>
                </w:tcBorders>
              </w:tcPr>
              <w:p w14:paraId="68BD0D0D"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7AA8DF4"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514A880"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4910EB1"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BED6E1F" w14:textId="0F0CC51B"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.4 Pérdida de conectividad hidrológica (p.ej., mediante diques de contención)</w:t>
                </w:r>
              </w:p>
            </w:tc>
            <w:tc>
              <w:tcPr>
                <w:tcW w:w="3206" w:type="dxa"/>
                <w:tcBorders>
                  <w:top w:val="single" w:sz="4" w:space="0" w:color="auto"/>
                  <w:left w:val="single" w:sz="4" w:space="0" w:color="auto"/>
                  <w:bottom w:val="single" w:sz="4" w:space="0" w:color="auto"/>
                  <w:right w:val="single" w:sz="4" w:space="0" w:color="auto"/>
                </w:tcBorders>
              </w:tcPr>
              <w:p w14:paraId="0EA68297"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3720AB" w14:paraId="5FF39A4E"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24E6047B"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746A380"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BFB1D8C"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BA9589A"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AB8F67E" w14:textId="413A951C"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.5 Condiciones de sequía</w:t>
                </w:r>
              </w:p>
            </w:tc>
            <w:tc>
              <w:tcPr>
                <w:tcW w:w="3206" w:type="dxa"/>
                <w:tcBorders>
                  <w:top w:val="single" w:sz="4" w:space="0" w:color="auto"/>
                  <w:left w:val="single" w:sz="4" w:space="0" w:color="auto"/>
                  <w:bottom w:val="single" w:sz="4" w:space="0" w:color="auto"/>
                  <w:right w:val="single" w:sz="4" w:space="0" w:color="auto"/>
                </w:tcBorders>
              </w:tcPr>
              <w:p w14:paraId="64D524DA"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708DA" w:rsidRPr="003720AB" w14:paraId="404CCED2"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07530CDD"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8213E79"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E6666AC"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97DAF99"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tcPr>
              <w:p w14:paraId="75C6559F" w14:textId="7FAC5C66" w:rsidR="004708DA"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7a.6 </w:t>
                </w:r>
                <w:r w:rsidRPr="003720AB">
                  <w:rPr>
                    <w:bCs/>
                    <w:sz w:val="18"/>
                    <w:szCs w:val="18"/>
                    <w:lang w:val="es-ES_tradnl"/>
                  </w:rPr>
                  <w:t>Desertificación</w:t>
                </w:r>
              </w:p>
            </w:tc>
            <w:tc>
              <w:tcPr>
                <w:tcW w:w="3206" w:type="dxa"/>
                <w:tcBorders>
                  <w:top w:val="single" w:sz="4" w:space="0" w:color="auto"/>
                  <w:left w:val="single" w:sz="4" w:space="0" w:color="auto"/>
                  <w:bottom w:val="single" w:sz="4" w:space="0" w:color="auto"/>
                  <w:right w:val="single" w:sz="4" w:space="0" w:color="auto"/>
                </w:tcBorders>
              </w:tcPr>
              <w:p w14:paraId="54CFBB2F" w14:textId="77777777" w:rsidR="004708DA" w:rsidRPr="003720AB" w:rsidRDefault="004708DA" w:rsidP="006F6F42">
                <w:pPr>
                  <w:autoSpaceDE w:val="0"/>
                  <w:autoSpaceDN w:val="0"/>
                  <w:adjustRightInd w:val="0"/>
                  <w:rPr>
                    <w:rFonts w:asciiTheme="minorHAnsi" w:hAnsiTheme="minorHAnsi" w:cs="Arial"/>
                    <w:color w:val="000000"/>
                    <w:sz w:val="18"/>
                    <w:szCs w:val="18"/>
                    <w:lang w:val="es-ES_tradnl"/>
                  </w:rPr>
                </w:pPr>
              </w:p>
            </w:tc>
          </w:tr>
        </w:tbl>
        <w:p w14:paraId="1F739DBF" w14:textId="77777777" w:rsidR="004E6143" w:rsidRPr="003720AB" w:rsidRDefault="004E6143" w:rsidP="004E6143">
          <w:pPr>
            <w:autoSpaceDE w:val="0"/>
            <w:autoSpaceDN w:val="0"/>
            <w:adjustRightInd w:val="0"/>
            <w:rPr>
              <w:b/>
              <w:bCs/>
              <w:color w:val="000000"/>
              <w:sz w:val="18"/>
              <w:szCs w:val="18"/>
              <w:lang w:val="es-ES_tradnl"/>
            </w:rPr>
          </w:pPr>
        </w:p>
        <w:p w14:paraId="31776215"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8. Especies y genes invasores y otras especies y genes problemáticos</w:t>
          </w:r>
        </w:p>
        <w:p w14:paraId="4BFA9439"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plantas, animales, patógenos/microbios o materiales genéticos terrestres y acuáticos exóticos y autóctonos que tienen o se prevé que tengan efectos perjudiciales sobre la biodiversidad a consecuencia de su introducción, expansión y/o aumento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589183A2" w14:textId="77777777" w:rsidTr="006F6F42">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7152B51"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322BAFB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1020CC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56AFFDD6"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38A9DDA6"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67A8FA26"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614E3EF4" w14:textId="77777777" w:rsidTr="006F6F42">
            <w:trPr>
              <w:trHeight w:val="240"/>
            </w:trPr>
            <w:tc>
              <w:tcPr>
                <w:tcW w:w="771" w:type="dxa"/>
                <w:tcBorders>
                  <w:top w:val="single" w:sz="4" w:space="0" w:color="auto"/>
                  <w:left w:val="single" w:sz="4" w:space="0" w:color="auto"/>
                  <w:bottom w:val="single" w:sz="4" w:space="0" w:color="auto"/>
                  <w:right w:val="single" w:sz="4" w:space="0" w:color="auto"/>
                </w:tcBorders>
              </w:tcPr>
              <w:p w14:paraId="6173B30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EA89AFE"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54ECEA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0B59AD7D"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0A61545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8.1 Plantas invasoras no </w:t>
                </w:r>
                <w:r w:rsidRPr="003720AB">
                  <w:rPr>
                    <w:bCs/>
                    <w:sz w:val="18"/>
                    <w:szCs w:val="18"/>
                    <w:lang w:val="es-ES_tradnl"/>
                  </w:rPr>
                  <w:t>autóctonas</w:t>
                </w:r>
                <w:r w:rsidRPr="003720AB">
                  <w:rPr>
                    <w:bCs/>
                    <w:color w:val="000000"/>
                    <w:sz w:val="18"/>
                    <w:szCs w:val="18"/>
                    <w:lang w:val="es-ES_tradnl"/>
                  </w:rPr>
                  <w:t xml:space="preserve">/exóticas (malezas) </w:t>
                </w:r>
              </w:p>
            </w:tc>
            <w:tc>
              <w:tcPr>
                <w:tcW w:w="3206" w:type="dxa"/>
                <w:tcBorders>
                  <w:top w:val="single" w:sz="4" w:space="0" w:color="auto"/>
                  <w:left w:val="single" w:sz="4" w:space="0" w:color="auto"/>
                  <w:bottom w:val="single" w:sz="4" w:space="0" w:color="auto"/>
                  <w:right w:val="single" w:sz="4" w:space="0" w:color="auto"/>
                </w:tcBorders>
              </w:tcPr>
              <w:p w14:paraId="52ECCBAB"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4ED4CD6F" w14:textId="77777777" w:rsidTr="006F6F42">
            <w:trPr>
              <w:trHeight w:val="222"/>
            </w:trPr>
            <w:tc>
              <w:tcPr>
                <w:tcW w:w="771" w:type="dxa"/>
                <w:tcBorders>
                  <w:top w:val="single" w:sz="4" w:space="0" w:color="auto"/>
                  <w:left w:val="single" w:sz="4" w:space="0" w:color="auto"/>
                  <w:bottom w:val="single" w:sz="4" w:space="0" w:color="auto"/>
                  <w:right w:val="single" w:sz="4" w:space="0" w:color="auto"/>
                </w:tcBorders>
              </w:tcPr>
              <w:p w14:paraId="11D1FCB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FD7FB4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BCF98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61F170E"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1C4414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8.1a Animales invasores no </w:t>
                </w:r>
                <w:r w:rsidRPr="003720AB">
                  <w:rPr>
                    <w:bCs/>
                    <w:sz w:val="18"/>
                    <w:szCs w:val="18"/>
                    <w:lang w:val="es-ES_tradnl"/>
                  </w:rPr>
                  <w:t>autóctonos</w:t>
                </w:r>
                <w:r w:rsidRPr="003720AB">
                  <w:rPr>
                    <w:bCs/>
                    <w:color w:val="000000"/>
                    <w:sz w:val="18"/>
                    <w:szCs w:val="18"/>
                    <w:lang w:val="es-ES_tradnl"/>
                  </w:rPr>
                  <w:t>/exóticos</w:t>
                </w:r>
              </w:p>
            </w:tc>
            <w:tc>
              <w:tcPr>
                <w:tcW w:w="3206" w:type="dxa"/>
                <w:tcBorders>
                  <w:top w:val="single" w:sz="4" w:space="0" w:color="auto"/>
                  <w:left w:val="single" w:sz="4" w:space="0" w:color="auto"/>
                  <w:bottom w:val="single" w:sz="4" w:space="0" w:color="auto"/>
                  <w:right w:val="single" w:sz="4" w:space="0" w:color="auto"/>
                </w:tcBorders>
              </w:tcPr>
              <w:p w14:paraId="510884A0" w14:textId="77777777" w:rsidR="004E6143" w:rsidRPr="003720AB" w:rsidRDefault="004E6143" w:rsidP="006F6F42">
                <w:pPr>
                  <w:autoSpaceDE w:val="0"/>
                  <w:autoSpaceDN w:val="0"/>
                  <w:adjustRightInd w:val="0"/>
                  <w:rPr>
                    <w:bCs/>
                    <w:color w:val="000000"/>
                    <w:sz w:val="18"/>
                    <w:szCs w:val="18"/>
                    <w:lang w:val="es-ES_tradnl"/>
                  </w:rPr>
                </w:pPr>
              </w:p>
            </w:tc>
          </w:tr>
          <w:tr w:rsidR="0025382F" w:rsidRPr="00704047" w14:paraId="77ACFCB4" w14:textId="77777777" w:rsidTr="006F6F42">
            <w:trPr>
              <w:trHeight w:val="481"/>
            </w:trPr>
            <w:tc>
              <w:tcPr>
                <w:tcW w:w="771" w:type="dxa"/>
                <w:tcBorders>
                  <w:top w:val="single" w:sz="4" w:space="0" w:color="auto"/>
                  <w:left w:val="single" w:sz="4" w:space="0" w:color="auto"/>
                  <w:bottom w:val="single" w:sz="4" w:space="0" w:color="auto"/>
                  <w:right w:val="single" w:sz="4" w:space="0" w:color="auto"/>
                </w:tcBorders>
              </w:tcPr>
              <w:p w14:paraId="31A00C32" w14:textId="77777777" w:rsidR="0025382F" w:rsidRPr="003720AB" w:rsidRDefault="0025382F"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640098F4" w14:textId="77777777" w:rsidR="0025382F" w:rsidRPr="003720AB" w:rsidRDefault="0025382F"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5F8AABA" w14:textId="77777777" w:rsidR="0025382F" w:rsidRPr="003720AB" w:rsidRDefault="0025382F"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FBA4C22" w14:textId="77777777" w:rsidR="0025382F" w:rsidRPr="003720AB" w:rsidRDefault="0025382F"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tcPr>
              <w:p w14:paraId="19076E6C" w14:textId="11167B92" w:rsidR="0025382F" w:rsidRPr="003720AB" w:rsidRDefault="0025382F" w:rsidP="006F6F42">
                <w:pPr>
                  <w:autoSpaceDE w:val="0"/>
                  <w:autoSpaceDN w:val="0"/>
                  <w:adjustRightInd w:val="0"/>
                  <w:rPr>
                    <w:bCs/>
                    <w:color w:val="000000"/>
                    <w:sz w:val="18"/>
                    <w:szCs w:val="18"/>
                    <w:lang w:val="es-ES_tradnl"/>
                  </w:rPr>
                </w:pPr>
                <w:r w:rsidRPr="003720AB">
                  <w:rPr>
                    <w:bCs/>
                    <w:color w:val="000000"/>
                    <w:sz w:val="18"/>
                    <w:szCs w:val="18"/>
                    <w:lang w:val="es-ES_tradnl"/>
                  </w:rPr>
                  <w:t>8.1b Especies invasoras autóctonas (plantas o animales)</w:t>
                </w:r>
              </w:p>
            </w:tc>
            <w:tc>
              <w:tcPr>
                <w:tcW w:w="3206" w:type="dxa"/>
                <w:tcBorders>
                  <w:top w:val="single" w:sz="4" w:space="0" w:color="auto"/>
                  <w:left w:val="single" w:sz="4" w:space="0" w:color="auto"/>
                  <w:bottom w:val="single" w:sz="4" w:space="0" w:color="auto"/>
                  <w:right w:val="single" w:sz="4" w:space="0" w:color="auto"/>
                </w:tcBorders>
              </w:tcPr>
              <w:p w14:paraId="4D23F64E" w14:textId="77777777" w:rsidR="0025382F" w:rsidRPr="003720AB" w:rsidRDefault="0025382F" w:rsidP="006F6F42">
                <w:pPr>
                  <w:autoSpaceDE w:val="0"/>
                  <w:autoSpaceDN w:val="0"/>
                  <w:adjustRightInd w:val="0"/>
                  <w:rPr>
                    <w:bCs/>
                    <w:color w:val="000000"/>
                    <w:sz w:val="18"/>
                    <w:szCs w:val="18"/>
                    <w:lang w:val="es-ES_tradnl"/>
                  </w:rPr>
                </w:pPr>
              </w:p>
            </w:tc>
          </w:tr>
          <w:tr w:rsidR="004E6143" w:rsidRPr="00704047" w14:paraId="6D121D0D" w14:textId="77777777" w:rsidTr="006F6F42">
            <w:trPr>
              <w:trHeight w:val="481"/>
            </w:trPr>
            <w:tc>
              <w:tcPr>
                <w:tcW w:w="771" w:type="dxa"/>
                <w:tcBorders>
                  <w:top w:val="single" w:sz="4" w:space="0" w:color="auto"/>
                  <w:left w:val="single" w:sz="4" w:space="0" w:color="auto"/>
                  <w:bottom w:val="single" w:sz="4" w:space="0" w:color="auto"/>
                  <w:right w:val="single" w:sz="4" w:space="0" w:color="auto"/>
                </w:tcBorders>
              </w:tcPr>
              <w:p w14:paraId="54D9F6F6"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8E41A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1E5FA39"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1EBD5A4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13D8CD7" w14:textId="4B0C405A" w:rsidR="004E6143" w:rsidRPr="003720AB" w:rsidRDefault="0025382F" w:rsidP="006F6F42">
                <w:pPr>
                  <w:autoSpaceDE w:val="0"/>
                  <w:autoSpaceDN w:val="0"/>
                  <w:adjustRightInd w:val="0"/>
                  <w:rPr>
                    <w:color w:val="000000"/>
                    <w:sz w:val="18"/>
                    <w:szCs w:val="18"/>
                    <w:lang w:val="es-ES_tradnl"/>
                  </w:rPr>
                </w:pPr>
                <w:r w:rsidRPr="003720AB">
                  <w:rPr>
                    <w:bCs/>
                    <w:color w:val="000000"/>
                    <w:sz w:val="18"/>
                    <w:szCs w:val="18"/>
                    <w:lang w:val="es-ES_tradnl"/>
                  </w:rPr>
                  <w:t>8.1c</w:t>
                </w:r>
                <w:r w:rsidR="004E6143" w:rsidRPr="003720AB">
                  <w:rPr>
                    <w:bCs/>
                    <w:color w:val="000000"/>
                    <w:sz w:val="18"/>
                    <w:szCs w:val="18"/>
                    <w:lang w:val="es-ES_tradnl"/>
                  </w:rPr>
                  <w:t xml:space="preserve"> Patógenos (exóticos o autóctonos pero que causan nuevos problemas o los empeoran)</w:t>
                </w:r>
              </w:p>
            </w:tc>
            <w:tc>
              <w:tcPr>
                <w:tcW w:w="3206" w:type="dxa"/>
                <w:tcBorders>
                  <w:top w:val="single" w:sz="4" w:space="0" w:color="auto"/>
                  <w:left w:val="single" w:sz="4" w:space="0" w:color="auto"/>
                  <w:bottom w:val="single" w:sz="4" w:space="0" w:color="auto"/>
                  <w:right w:val="single" w:sz="4" w:space="0" w:color="auto"/>
                </w:tcBorders>
              </w:tcPr>
              <w:p w14:paraId="11510AA5"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B733D8F" w14:textId="77777777" w:rsidTr="006F6F42">
            <w:trPr>
              <w:trHeight w:val="240"/>
            </w:trPr>
            <w:tc>
              <w:tcPr>
                <w:tcW w:w="771" w:type="dxa"/>
                <w:tcBorders>
                  <w:top w:val="single" w:sz="4" w:space="0" w:color="auto"/>
                  <w:left w:val="single" w:sz="4" w:space="0" w:color="auto"/>
                  <w:bottom w:val="single" w:sz="4" w:space="0" w:color="auto"/>
                  <w:right w:val="single" w:sz="4" w:space="0" w:color="auto"/>
                </w:tcBorders>
              </w:tcPr>
              <w:p w14:paraId="6AF1760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C48EEF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50525AC"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182EF15"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71AC9EE"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8.2 Material genético introducido (p.ej., organismos genéticamente modificados)</w:t>
                </w:r>
              </w:p>
            </w:tc>
            <w:tc>
              <w:tcPr>
                <w:tcW w:w="3206" w:type="dxa"/>
                <w:tcBorders>
                  <w:top w:val="single" w:sz="4" w:space="0" w:color="auto"/>
                  <w:left w:val="single" w:sz="4" w:space="0" w:color="auto"/>
                  <w:bottom w:val="single" w:sz="4" w:space="0" w:color="auto"/>
                  <w:right w:val="single" w:sz="4" w:space="0" w:color="auto"/>
                </w:tcBorders>
              </w:tcPr>
              <w:p w14:paraId="49C16602" w14:textId="77777777" w:rsidR="004E6143" w:rsidRPr="003720AB" w:rsidRDefault="004E6143" w:rsidP="006F6F42">
                <w:pPr>
                  <w:autoSpaceDE w:val="0"/>
                  <w:autoSpaceDN w:val="0"/>
                  <w:adjustRightInd w:val="0"/>
                  <w:rPr>
                    <w:bCs/>
                    <w:color w:val="000000"/>
                    <w:sz w:val="18"/>
                    <w:szCs w:val="18"/>
                    <w:lang w:val="es-ES_tradnl"/>
                  </w:rPr>
                </w:pPr>
              </w:p>
            </w:tc>
          </w:tr>
        </w:tbl>
        <w:p w14:paraId="2F0D60D4" w14:textId="77777777" w:rsidR="004E6143" w:rsidRPr="003720AB" w:rsidRDefault="004E6143" w:rsidP="004E6143">
          <w:pPr>
            <w:autoSpaceDE w:val="0"/>
            <w:autoSpaceDN w:val="0"/>
            <w:adjustRightInd w:val="0"/>
            <w:rPr>
              <w:color w:val="000000"/>
              <w:sz w:val="18"/>
              <w:szCs w:val="18"/>
              <w:lang w:val="es-ES_tradnl"/>
            </w:rPr>
          </w:pPr>
        </w:p>
        <w:p w14:paraId="2F48829A" w14:textId="77777777" w:rsidR="004E6143" w:rsidRPr="003720AB" w:rsidRDefault="004E6143" w:rsidP="004E6143">
          <w:pPr>
            <w:autoSpaceDE w:val="0"/>
            <w:autoSpaceDN w:val="0"/>
            <w:adjustRightInd w:val="0"/>
            <w:rPr>
              <w:color w:val="000000"/>
              <w:sz w:val="18"/>
              <w:szCs w:val="18"/>
              <w:lang w:val="es-ES_tradnl"/>
            </w:rPr>
          </w:pPr>
          <w:r w:rsidRPr="003720AB">
            <w:rPr>
              <w:b/>
              <w:bCs/>
              <w:color w:val="000000"/>
              <w:sz w:val="18"/>
              <w:szCs w:val="18"/>
              <w:lang w:val="es-ES_tradnl"/>
            </w:rPr>
            <w:t>9. Contaminación que afecta al sitio Ramsar o se genera en el mismo</w:t>
          </w:r>
        </w:p>
        <w:p w14:paraId="0BC722C5"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la introducción de energía o materiales exóticos y/o sobrantes desde fuentes puntuales y difusas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47A75D15" w14:textId="77777777" w:rsidTr="006F6F42">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18D845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D1B780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01D80D18"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587B0AD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035AB725"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4A30A7EF"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742C69AE" w14:textId="77777777" w:rsidTr="006F6F42">
            <w:trPr>
              <w:trHeight w:val="185"/>
            </w:trPr>
            <w:tc>
              <w:tcPr>
                <w:tcW w:w="771" w:type="dxa"/>
                <w:tcBorders>
                  <w:top w:val="single" w:sz="4" w:space="0" w:color="auto"/>
                  <w:left w:val="single" w:sz="4" w:space="0" w:color="auto"/>
                  <w:bottom w:val="single" w:sz="4" w:space="0" w:color="auto"/>
                  <w:right w:val="single" w:sz="4" w:space="0" w:color="auto"/>
                </w:tcBorders>
              </w:tcPr>
              <w:p w14:paraId="7AAABF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386448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0FFBBFE"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DDBEE04"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7946FB1F" w14:textId="48660296" w:rsidR="004E6143" w:rsidRPr="003720AB" w:rsidRDefault="0025382F" w:rsidP="006F6F42">
                <w:pPr>
                  <w:autoSpaceDE w:val="0"/>
                  <w:autoSpaceDN w:val="0"/>
                  <w:adjustRightInd w:val="0"/>
                  <w:rPr>
                    <w:color w:val="000000"/>
                    <w:sz w:val="18"/>
                    <w:szCs w:val="18"/>
                    <w:lang w:val="es-ES_tradnl"/>
                  </w:rPr>
                </w:pPr>
                <w:r w:rsidRPr="003720AB">
                  <w:rPr>
                    <w:bCs/>
                    <w:color w:val="000000"/>
                    <w:sz w:val="18"/>
                    <w:szCs w:val="18"/>
                    <w:lang w:val="es-ES_tradnl"/>
                  </w:rPr>
                  <w:t>9.1</w:t>
                </w:r>
                <w:r w:rsidR="004E6143" w:rsidRPr="003720AB">
                  <w:rPr>
                    <w:bCs/>
                    <w:color w:val="000000"/>
                    <w:sz w:val="18"/>
                    <w:szCs w:val="18"/>
                    <w:lang w:val="es-ES_tradnl"/>
                  </w:rPr>
                  <w:t>Aguas residuales domésticas y urbanas</w:t>
                </w:r>
                <w:r w:rsidRPr="003720AB">
                  <w:rPr>
                    <w:bCs/>
                    <w:color w:val="000000"/>
                    <w:sz w:val="18"/>
                    <w:szCs w:val="18"/>
                    <w:lang w:val="es-ES_tradnl"/>
                  </w:rPr>
                  <w:t xml:space="preserve"> procedentes del </w:t>
                </w:r>
                <w:r w:rsidRPr="003720AB">
                  <w:rPr>
                    <w:bCs/>
                    <w:sz w:val="18"/>
                    <w:szCs w:val="18"/>
                    <w:lang w:val="es-ES_tradnl"/>
                  </w:rPr>
                  <w:t>exterior</w:t>
                </w:r>
                <w:r w:rsidRPr="003720AB">
                  <w:rPr>
                    <w:bCs/>
                    <w:color w:val="000000"/>
                    <w:sz w:val="18"/>
                    <w:szCs w:val="18"/>
                    <w:lang w:val="es-ES_tradnl"/>
                  </w:rPr>
                  <w:t xml:space="preserve"> del sitio Ramsar</w:t>
                </w:r>
              </w:p>
            </w:tc>
            <w:tc>
              <w:tcPr>
                <w:tcW w:w="3206" w:type="dxa"/>
                <w:tcBorders>
                  <w:top w:val="single" w:sz="4" w:space="0" w:color="auto"/>
                  <w:left w:val="single" w:sz="4" w:space="0" w:color="auto"/>
                  <w:bottom w:val="single" w:sz="4" w:space="0" w:color="auto"/>
                  <w:right w:val="single" w:sz="4" w:space="0" w:color="auto"/>
                </w:tcBorders>
              </w:tcPr>
              <w:p w14:paraId="331CD537"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6B80722A" w14:textId="77777777" w:rsidTr="006F6F42">
            <w:trPr>
              <w:trHeight w:val="400"/>
            </w:trPr>
            <w:tc>
              <w:tcPr>
                <w:tcW w:w="771" w:type="dxa"/>
                <w:tcBorders>
                  <w:top w:val="single" w:sz="4" w:space="0" w:color="auto"/>
                  <w:left w:val="single" w:sz="4" w:space="0" w:color="auto"/>
                  <w:bottom w:val="single" w:sz="4" w:space="0" w:color="auto"/>
                  <w:right w:val="single" w:sz="4" w:space="0" w:color="auto"/>
                </w:tcBorders>
              </w:tcPr>
              <w:p w14:paraId="66DF3C1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D10E5D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C4E5EBF"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5957F9B"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34D3C51" w14:textId="404C014B" w:rsidR="004E6143" w:rsidRPr="003720AB" w:rsidRDefault="0025382F" w:rsidP="006F6F42">
                <w:pPr>
                  <w:autoSpaceDE w:val="0"/>
                  <w:autoSpaceDN w:val="0"/>
                  <w:adjustRightInd w:val="0"/>
                  <w:rPr>
                    <w:bCs/>
                    <w:color w:val="000000"/>
                    <w:sz w:val="18"/>
                    <w:szCs w:val="18"/>
                    <w:lang w:val="es-ES_tradnl"/>
                  </w:rPr>
                </w:pPr>
                <w:r w:rsidRPr="003720AB">
                  <w:rPr>
                    <w:bCs/>
                    <w:color w:val="000000"/>
                    <w:sz w:val="18"/>
                    <w:szCs w:val="18"/>
                    <w:lang w:val="es-ES_tradnl"/>
                  </w:rPr>
                  <w:t>9.1a</w:t>
                </w:r>
                <w:r w:rsidR="004E6143" w:rsidRPr="003720AB">
                  <w:rPr>
                    <w:bCs/>
                    <w:color w:val="000000"/>
                    <w:sz w:val="18"/>
                    <w:szCs w:val="18"/>
                    <w:lang w:val="es-ES_tradnl"/>
                  </w:rPr>
                  <w:t xml:space="preserve"> Aguas residuales de las instalaciones del sitio Ramsar (p.ej., aseos, hoteles etc.)</w:t>
                </w:r>
              </w:p>
            </w:tc>
            <w:tc>
              <w:tcPr>
                <w:tcW w:w="3206" w:type="dxa"/>
                <w:tcBorders>
                  <w:top w:val="single" w:sz="4" w:space="0" w:color="auto"/>
                  <w:left w:val="single" w:sz="4" w:space="0" w:color="auto"/>
                  <w:bottom w:val="single" w:sz="4" w:space="0" w:color="auto"/>
                  <w:right w:val="single" w:sz="4" w:space="0" w:color="auto"/>
                </w:tcBorders>
              </w:tcPr>
              <w:p w14:paraId="250FD58E"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275731F1" w14:textId="77777777" w:rsidTr="006F6F42">
            <w:trPr>
              <w:trHeight w:val="601"/>
            </w:trPr>
            <w:tc>
              <w:tcPr>
                <w:tcW w:w="771" w:type="dxa"/>
                <w:tcBorders>
                  <w:top w:val="single" w:sz="4" w:space="0" w:color="auto"/>
                  <w:left w:val="single" w:sz="4" w:space="0" w:color="auto"/>
                  <w:bottom w:val="single" w:sz="4" w:space="0" w:color="auto"/>
                  <w:right w:val="single" w:sz="4" w:space="0" w:color="auto"/>
                </w:tcBorders>
              </w:tcPr>
              <w:p w14:paraId="39A89D5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4A8AB4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5BED39A"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4C87F8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AD0596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9.2 Efluentes y </w:t>
                </w:r>
                <w:r w:rsidRPr="003720AB">
                  <w:rPr>
                    <w:bCs/>
                    <w:sz w:val="18"/>
                    <w:szCs w:val="18"/>
                    <w:lang w:val="es-ES_tradnl"/>
                  </w:rPr>
                  <w:t>otros desechos</w:t>
                </w:r>
                <w:r w:rsidRPr="003720AB">
                  <w:rPr>
                    <w:bCs/>
                    <w:color w:val="000000"/>
                    <w:sz w:val="18"/>
                    <w:szCs w:val="18"/>
                    <w:lang w:val="es-ES_tradnl"/>
                  </w:rPr>
                  <w:t xml:space="preserve"> industriales, mineros y militares (p.ej., temperaturas anormales, desoxigenación, mayor salinidad, otros tipos de contaminación)</w:t>
                </w:r>
              </w:p>
            </w:tc>
            <w:tc>
              <w:tcPr>
                <w:tcW w:w="3206" w:type="dxa"/>
                <w:tcBorders>
                  <w:top w:val="single" w:sz="4" w:space="0" w:color="auto"/>
                  <w:left w:val="single" w:sz="4" w:space="0" w:color="auto"/>
                  <w:bottom w:val="single" w:sz="4" w:space="0" w:color="auto"/>
                  <w:right w:val="single" w:sz="4" w:space="0" w:color="auto"/>
                </w:tcBorders>
              </w:tcPr>
              <w:p w14:paraId="66034ABD"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61845E88" w14:textId="77777777" w:rsidTr="006F6F42">
            <w:trPr>
              <w:trHeight w:val="400"/>
            </w:trPr>
            <w:tc>
              <w:tcPr>
                <w:tcW w:w="771" w:type="dxa"/>
                <w:tcBorders>
                  <w:top w:val="single" w:sz="4" w:space="0" w:color="auto"/>
                  <w:left w:val="single" w:sz="4" w:space="0" w:color="auto"/>
                  <w:bottom w:val="single" w:sz="4" w:space="0" w:color="auto"/>
                  <w:right w:val="single" w:sz="4" w:space="0" w:color="auto"/>
                </w:tcBorders>
              </w:tcPr>
              <w:p w14:paraId="5723B90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07D15A9"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9B4B403"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146A92BC"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78C0040"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9.3 Efluentes agrícolas y forestales (p.ej., exceso de fertilizantes o pesticidas)</w:t>
                </w:r>
              </w:p>
            </w:tc>
            <w:tc>
              <w:tcPr>
                <w:tcW w:w="3206" w:type="dxa"/>
                <w:tcBorders>
                  <w:top w:val="single" w:sz="4" w:space="0" w:color="auto"/>
                  <w:left w:val="single" w:sz="4" w:space="0" w:color="auto"/>
                  <w:bottom w:val="single" w:sz="4" w:space="0" w:color="auto"/>
                  <w:right w:val="single" w:sz="4" w:space="0" w:color="auto"/>
                </w:tcBorders>
              </w:tcPr>
              <w:p w14:paraId="30F27BCE"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7BD2A8FA"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2E2B794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4D9360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FB313E"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E9CEAEB"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4ED199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9.4 Basura y desechos sólidos</w:t>
                </w:r>
              </w:p>
            </w:tc>
            <w:tc>
              <w:tcPr>
                <w:tcW w:w="3206" w:type="dxa"/>
                <w:tcBorders>
                  <w:top w:val="single" w:sz="4" w:space="0" w:color="auto"/>
                  <w:left w:val="single" w:sz="4" w:space="0" w:color="auto"/>
                  <w:bottom w:val="single" w:sz="4" w:space="0" w:color="auto"/>
                  <w:right w:val="single" w:sz="4" w:space="0" w:color="auto"/>
                </w:tcBorders>
              </w:tcPr>
              <w:p w14:paraId="56FB254C"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0B7BED5D"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5BA96CE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DC33A3A"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59D7CEB"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5CDFF8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AD12580"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9.5 </w:t>
                </w:r>
                <w:r w:rsidRPr="003720AB">
                  <w:rPr>
                    <w:bCs/>
                    <w:sz w:val="18"/>
                    <w:szCs w:val="18"/>
                    <w:lang w:val="es-ES_tradnl"/>
                  </w:rPr>
                  <w:t>Contaminantes transportados por el aire</w:t>
                </w:r>
              </w:p>
            </w:tc>
            <w:tc>
              <w:tcPr>
                <w:tcW w:w="3206" w:type="dxa"/>
                <w:tcBorders>
                  <w:top w:val="single" w:sz="4" w:space="0" w:color="auto"/>
                  <w:left w:val="single" w:sz="4" w:space="0" w:color="auto"/>
                  <w:bottom w:val="single" w:sz="4" w:space="0" w:color="auto"/>
                  <w:right w:val="single" w:sz="4" w:space="0" w:color="auto"/>
                </w:tcBorders>
              </w:tcPr>
              <w:p w14:paraId="24988D92"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0289D98F" w14:textId="77777777" w:rsidTr="006F6F42">
            <w:trPr>
              <w:trHeight w:val="216"/>
            </w:trPr>
            <w:tc>
              <w:tcPr>
                <w:tcW w:w="771" w:type="dxa"/>
                <w:tcBorders>
                  <w:top w:val="single" w:sz="4" w:space="0" w:color="auto"/>
                  <w:left w:val="single" w:sz="4" w:space="0" w:color="auto"/>
                  <w:bottom w:val="single" w:sz="4" w:space="0" w:color="auto"/>
                  <w:right w:val="single" w:sz="4" w:space="0" w:color="auto"/>
                </w:tcBorders>
              </w:tcPr>
              <w:p w14:paraId="2C4DBBAA"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D25290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5A4855A"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39CBF4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F633B72"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9.6 Exceso de energía (p.ej., calor o luz excesivos etc.)</w:t>
                </w:r>
              </w:p>
            </w:tc>
            <w:tc>
              <w:tcPr>
                <w:tcW w:w="3206" w:type="dxa"/>
                <w:tcBorders>
                  <w:top w:val="single" w:sz="4" w:space="0" w:color="auto"/>
                  <w:left w:val="single" w:sz="4" w:space="0" w:color="auto"/>
                  <w:bottom w:val="single" w:sz="4" w:space="0" w:color="auto"/>
                  <w:right w:val="single" w:sz="4" w:space="0" w:color="auto"/>
                </w:tcBorders>
              </w:tcPr>
              <w:p w14:paraId="2CEC5BC8" w14:textId="77777777" w:rsidR="004E6143" w:rsidRPr="003720AB" w:rsidRDefault="004E6143" w:rsidP="006F6F42">
                <w:pPr>
                  <w:autoSpaceDE w:val="0"/>
                  <w:autoSpaceDN w:val="0"/>
                  <w:adjustRightInd w:val="0"/>
                  <w:rPr>
                    <w:bCs/>
                    <w:color w:val="000000"/>
                    <w:sz w:val="18"/>
                    <w:szCs w:val="18"/>
                    <w:lang w:val="es-ES_tradnl"/>
                  </w:rPr>
                </w:pPr>
              </w:p>
            </w:tc>
          </w:tr>
        </w:tbl>
        <w:p w14:paraId="7D6BE484" w14:textId="77777777" w:rsidR="004E6143" w:rsidRPr="003720AB" w:rsidRDefault="004E6143" w:rsidP="004E6143">
          <w:pPr>
            <w:autoSpaceDE w:val="0"/>
            <w:autoSpaceDN w:val="0"/>
            <w:adjustRightInd w:val="0"/>
            <w:rPr>
              <w:b/>
              <w:bCs/>
              <w:color w:val="000000"/>
              <w:sz w:val="18"/>
              <w:szCs w:val="18"/>
              <w:lang w:val="es-ES_tradnl"/>
            </w:rPr>
          </w:pPr>
        </w:p>
        <w:p w14:paraId="2F2A842F" w14:textId="77777777" w:rsidR="004E6143" w:rsidRPr="003720AB" w:rsidRDefault="004E6143" w:rsidP="004E6143">
          <w:pPr>
            <w:rPr>
              <w:b/>
              <w:bCs/>
              <w:color w:val="000000"/>
              <w:sz w:val="18"/>
              <w:szCs w:val="18"/>
              <w:lang w:val="es-ES_tradnl"/>
            </w:rPr>
          </w:pPr>
          <w:r w:rsidRPr="003720AB">
            <w:rPr>
              <w:b/>
              <w:bCs/>
              <w:color w:val="000000"/>
              <w:sz w:val="18"/>
              <w:szCs w:val="18"/>
              <w:lang w:val="es-ES_tradnl"/>
            </w:rPr>
            <w:br w:type="page"/>
          </w:r>
        </w:p>
        <w:p w14:paraId="0D1DBC98" w14:textId="77777777" w:rsidR="004E6143" w:rsidRPr="003720AB" w:rsidRDefault="004E6143" w:rsidP="004E6143">
          <w:pPr>
            <w:autoSpaceDE w:val="0"/>
            <w:autoSpaceDN w:val="0"/>
            <w:adjustRightInd w:val="0"/>
            <w:rPr>
              <w:color w:val="000000"/>
              <w:sz w:val="18"/>
              <w:szCs w:val="18"/>
              <w:lang w:val="es-ES_tradnl"/>
            </w:rPr>
          </w:pPr>
          <w:r w:rsidRPr="003720AB">
            <w:rPr>
              <w:b/>
              <w:bCs/>
              <w:color w:val="000000"/>
              <w:sz w:val="18"/>
              <w:szCs w:val="18"/>
              <w:lang w:val="es-ES_tradnl"/>
            </w:rPr>
            <w:lastRenderedPageBreak/>
            <w:t>10. Fenómenos geológicos</w:t>
          </w:r>
        </w:p>
        <w:p w14:paraId="48D8CB91"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 xml:space="preserve">Aunque en muchos ecosistemas los fenómenos geológicos pueden formar parte del régimen de perturbaciones naturales, pueden constituir una amenaza si una especie o hábitat sufre daños y pierde su resiliencia y por consiguiente es vulnerable a las perturbaciones. </w:t>
          </w:r>
          <w:r w:rsidRPr="003720AB">
            <w:rPr>
              <w:sz w:val="18"/>
              <w:szCs w:val="18"/>
              <w:lang w:val="es-ES_tradnl"/>
            </w:rPr>
            <w:t>La capacidad de manejo para responder</w:t>
          </w:r>
          <w:r w:rsidRPr="003720AB">
            <w:rPr>
              <w:color w:val="000000"/>
              <w:sz w:val="18"/>
              <w:szCs w:val="18"/>
              <w:lang w:val="es-ES_tradnl"/>
            </w:rPr>
            <w:t xml:space="preserve"> a algunos de estos cambios puede ser limitada.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23045003" w14:textId="77777777" w:rsidTr="006F6F42">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00643EE"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4B68DB86"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0BA8A42"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5F56D30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20E99CB7"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3D2DD9AB"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1024DDE2" w14:textId="77777777" w:rsidTr="006F6F42">
            <w:trPr>
              <w:trHeight w:val="248"/>
            </w:trPr>
            <w:tc>
              <w:tcPr>
                <w:tcW w:w="771" w:type="dxa"/>
                <w:tcBorders>
                  <w:top w:val="single" w:sz="4" w:space="0" w:color="auto"/>
                  <w:left w:val="single" w:sz="4" w:space="0" w:color="auto"/>
                  <w:bottom w:val="single" w:sz="4" w:space="0" w:color="auto"/>
                  <w:right w:val="single" w:sz="4" w:space="0" w:color="auto"/>
                </w:tcBorders>
              </w:tcPr>
              <w:p w14:paraId="777E433A"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1E5F47E"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DE15952"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92C669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7767C95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10.1 Erupciones volcánicas</w:t>
                </w:r>
              </w:p>
            </w:tc>
            <w:tc>
              <w:tcPr>
                <w:tcW w:w="3206" w:type="dxa"/>
                <w:tcBorders>
                  <w:top w:val="single" w:sz="4" w:space="0" w:color="auto"/>
                  <w:left w:val="single" w:sz="4" w:space="0" w:color="auto"/>
                  <w:bottom w:val="single" w:sz="4" w:space="0" w:color="auto"/>
                  <w:right w:val="single" w:sz="4" w:space="0" w:color="auto"/>
                </w:tcBorders>
              </w:tcPr>
              <w:p w14:paraId="63A370A2"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5C43A4C2" w14:textId="77777777" w:rsidTr="006F6F42">
            <w:trPr>
              <w:trHeight w:val="248"/>
            </w:trPr>
            <w:tc>
              <w:tcPr>
                <w:tcW w:w="771" w:type="dxa"/>
                <w:tcBorders>
                  <w:top w:val="single" w:sz="4" w:space="0" w:color="auto"/>
                  <w:left w:val="single" w:sz="4" w:space="0" w:color="auto"/>
                  <w:bottom w:val="single" w:sz="4" w:space="0" w:color="auto"/>
                  <w:right w:val="single" w:sz="4" w:space="0" w:color="auto"/>
                </w:tcBorders>
              </w:tcPr>
              <w:p w14:paraId="7160D13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A46E19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C49BAD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390D704"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6958E4B"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10.2 Terremotos/maremotos</w:t>
                </w:r>
              </w:p>
            </w:tc>
            <w:tc>
              <w:tcPr>
                <w:tcW w:w="3206" w:type="dxa"/>
                <w:tcBorders>
                  <w:top w:val="single" w:sz="4" w:space="0" w:color="auto"/>
                  <w:left w:val="single" w:sz="4" w:space="0" w:color="auto"/>
                  <w:bottom w:val="single" w:sz="4" w:space="0" w:color="auto"/>
                  <w:right w:val="single" w:sz="4" w:space="0" w:color="auto"/>
                </w:tcBorders>
              </w:tcPr>
              <w:p w14:paraId="4280A4EB"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50B2F7B4" w14:textId="77777777" w:rsidTr="006F6F42">
            <w:trPr>
              <w:trHeight w:val="269"/>
            </w:trPr>
            <w:tc>
              <w:tcPr>
                <w:tcW w:w="771" w:type="dxa"/>
                <w:tcBorders>
                  <w:top w:val="single" w:sz="4" w:space="0" w:color="auto"/>
                  <w:left w:val="single" w:sz="4" w:space="0" w:color="auto"/>
                  <w:bottom w:val="single" w:sz="4" w:space="0" w:color="auto"/>
                  <w:right w:val="single" w:sz="4" w:space="0" w:color="auto"/>
                </w:tcBorders>
              </w:tcPr>
              <w:p w14:paraId="2A149B1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38DA6ED"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C49C47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501DDB8"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3A3BE4D"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10.3 Avalanchas/corrimientos de tierras</w:t>
                </w:r>
              </w:p>
            </w:tc>
            <w:tc>
              <w:tcPr>
                <w:tcW w:w="3206" w:type="dxa"/>
                <w:tcBorders>
                  <w:top w:val="single" w:sz="4" w:space="0" w:color="auto"/>
                  <w:left w:val="single" w:sz="4" w:space="0" w:color="auto"/>
                  <w:bottom w:val="single" w:sz="4" w:space="0" w:color="auto"/>
                  <w:right w:val="single" w:sz="4" w:space="0" w:color="auto"/>
                </w:tcBorders>
              </w:tcPr>
              <w:p w14:paraId="7BC85D5F"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AB45C69" w14:textId="77777777" w:rsidTr="006F6F42">
            <w:trPr>
              <w:trHeight w:val="290"/>
            </w:trPr>
            <w:tc>
              <w:tcPr>
                <w:tcW w:w="771" w:type="dxa"/>
                <w:tcBorders>
                  <w:top w:val="single" w:sz="4" w:space="0" w:color="auto"/>
                  <w:left w:val="single" w:sz="4" w:space="0" w:color="auto"/>
                  <w:bottom w:val="single" w:sz="4" w:space="0" w:color="auto"/>
                  <w:right w:val="single" w:sz="4" w:space="0" w:color="auto"/>
                </w:tcBorders>
              </w:tcPr>
              <w:p w14:paraId="7CD5875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6B5CB0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739BA69"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6CB107D6"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E8697B3"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10.4 </w:t>
                </w:r>
                <w:r w:rsidRPr="003720AB">
                  <w:rPr>
                    <w:bCs/>
                    <w:sz w:val="18"/>
                    <w:szCs w:val="18"/>
                    <w:lang w:val="es-ES_tradnl"/>
                  </w:rPr>
                  <w:t>Erosión y sedimentación/deposición (p.ej., cambios en la orilla o el lecho de los ríos)</w:t>
                </w:r>
              </w:p>
            </w:tc>
            <w:tc>
              <w:tcPr>
                <w:tcW w:w="3206" w:type="dxa"/>
                <w:tcBorders>
                  <w:top w:val="single" w:sz="4" w:space="0" w:color="auto"/>
                  <w:left w:val="single" w:sz="4" w:space="0" w:color="auto"/>
                  <w:bottom w:val="single" w:sz="4" w:space="0" w:color="auto"/>
                  <w:right w:val="single" w:sz="4" w:space="0" w:color="auto"/>
                </w:tcBorders>
              </w:tcPr>
              <w:p w14:paraId="6C768AB6" w14:textId="77777777" w:rsidR="004E6143" w:rsidRPr="003720AB" w:rsidRDefault="004E6143" w:rsidP="006F6F42">
                <w:pPr>
                  <w:autoSpaceDE w:val="0"/>
                  <w:autoSpaceDN w:val="0"/>
                  <w:adjustRightInd w:val="0"/>
                  <w:rPr>
                    <w:bCs/>
                    <w:color w:val="000000"/>
                    <w:sz w:val="18"/>
                    <w:szCs w:val="18"/>
                    <w:lang w:val="es-ES_tradnl"/>
                  </w:rPr>
                </w:pPr>
              </w:p>
            </w:tc>
          </w:tr>
        </w:tbl>
        <w:p w14:paraId="1449D807" w14:textId="77777777" w:rsidR="004E6143" w:rsidRPr="003720AB" w:rsidRDefault="004E6143" w:rsidP="004E6143">
          <w:pPr>
            <w:autoSpaceDE w:val="0"/>
            <w:autoSpaceDN w:val="0"/>
            <w:adjustRightInd w:val="0"/>
            <w:rPr>
              <w:b/>
              <w:bCs/>
              <w:color w:val="000000"/>
              <w:sz w:val="18"/>
              <w:szCs w:val="18"/>
              <w:lang w:val="es-ES_tradnl"/>
            </w:rPr>
          </w:pPr>
        </w:p>
        <w:p w14:paraId="6FF13AA3"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11. Cambio climático y meteorología extrema</w:t>
          </w:r>
        </w:p>
        <w:p w14:paraId="146384F7" w14:textId="77777777" w:rsidR="004E6143" w:rsidRPr="003720AB" w:rsidRDefault="004E6143" w:rsidP="004E6143">
          <w:pPr>
            <w:autoSpaceDE w:val="0"/>
            <w:autoSpaceDN w:val="0"/>
            <w:adjustRightInd w:val="0"/>
            <w:rPr>
              <w:sz w:val="18"/>
              <w:szCs w:val="18"/>
              <w:lang w:val="es-ES_tradnl"/>
            </w:rPr>
          </w:pPr>
          <w:r w:rsidRPr="003720AB">
            <w:rPr>
              <w:color w:val="000000"/>
              <w:sz w:val="18"/>
              <w:szCs w:val="18"/>
              <w:lang w:val="es-ES_tradnl"/>
            </w:rPr>
            <w:t xml:space="preserve">Amenazas derivadas de cambios climáticos a largo plazo que pueden estar relacionados con el calentamiento global y otros fenómenos climáticos o meteorológicos extremos fuera </w:t>
          </w:r>
          <w:r w:rsidRPr="003720AB">
            <w:rPr>
              <w:sz w:val="18"/>
              <w:szCs w:val="18"/>
              <w:lang w:val="es-ES_tradnl"/>
            </w:rPr>
            <w:t>del rango de variación natural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4E6143" w:rsidRPr="003720AB" w14:paraId="408862A6" w14:textId="77777777" w:rsidTr="006F6F42">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48F0B40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53812A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330E995"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667DF38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08F5AD83"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540E3808"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7D007839" w14:textId="77777777" w:rsidTr="006F6F42">
            <w:trPr>
              <w:trHeight w:val="255"/>
            </w:trPr>
            <w:tc>
              <w:tcPr>
                <w:tcW w:w="772" w:type="dxa"/>
                <w:tcBorders>
                  <w:top w:val="single" w:sz="4" w:space="0" w:color="auto"/>
                  <w:left w:val="single" w:sz="4" w:space="0" w:color="auto"/>
                  <w:bottom w:val="single" w:sz="4" w:space="0" w:color="auto"/>
                  <w:right w:val="single" w:sz="4" w:space="0" w:color="auto"/>
                </w:tcBorders>
              </w:tcPr>
              <w:p w14:paraId="4B3D48AE"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91A14E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8A0A5A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5FFD94C"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53402C7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11.1 Modificación y alteración del hábitat</w:t>
                </w:r>
              </w:p>
            </w:tc>
            <w:tc>
              <w:tcPr>
                <w:tcW w:w="3207" w:type="dxa"/>
                <w:tcBorders>
                  <w:top w:val="single" w:sz="4" w:space="0" w:color="auto"/>
                  <w:left w:val="single" w:sz="4" w:space="0" w:color="auto"/>
                  <w:bottom w:val="single" w:sz="4" w:space="0" w:color="auto"/>
                  <w:right w:val="single" w:sz="4" w:space="0" w:color="auto"/>
                </w:tcBorders>
              </w:tcPr>
              <w:p w14:paraId="5FF60A92"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7EE10AB3" w14:textId="77777777" w:rsidTr="006F6F42">
            <w:trPr>
              <w:trHeight w:val="255"/>
            </w:trPr>
            <w:tc>
              <w:tcPr>
                <w:tcW w:w="772" w:type="dxa"/>
                <w:tcBorders>
                  <w:top w:val="single" w:sz="4" w:space="0" w:color="auto"/>
                  <w:left w:val="single" w:sz="4" w:space="0" w:color="auto"/>
                  <w:bottom w:val="single" w:sz="4" w:space="0" w:color="auto"/>
                  <w:right w:val="single" w:sz="4" w:space="0" w:color="auto"/>
                </w:tcBorders>
              </w:tcPr>
              <w:p w14:paraId="1611263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AF390B4"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D030DE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93824F6"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59EEE25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11.2 Sequías</w:t>
                </w:r>
              </w:p>
            </w:tc>
            <w:tc>
              <w:tcPr>
                <w:tcW w:w="3207" w:type="dxa"/>
                <w:tcBorders>
                  <w:top w:val="single" w:sz="4" w:space="0" w:color="auto"/>
                  <w:left w:val="single" w:sz="4" w:space="0" w:color="auto"/>
                  <w:bottom w:val="single" w:sz="4" w:space="0" w:color="auto"/>
                  <w:right w:val="single" w:sz="4" w:space="0" w:color="auto"/>
                </w:tcBorders>
              </w:tcPr>
              <w:p w14:paraId="3C6EB9F7"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4F608141" w14:textId="77777777" w:rsidTr="006F6F42">
            <w:trPr>
              <w:trHeight w:val="276"/>
            </w:trPr>
            <w:tc>
              <w:tcPr>
                <w:tcW w:w="772" w:type="dxa"/>
                <w:tcBorders>
                  <w:top w:val="single" w:sz="4" w:space="0" w:color="auto"/>
                  <w:left w:val="single" w:sz="4" w:space="0" w:color="auto"/>
                  <w:bottom w:val="single" w:sz="4" w:space="0" w:color="auto"/>
                  <w:right w:val="single" w:sz="4" w:space="0" w:color="auto"/>
                </w:tcBorders>
              </w:tcPr>
              <w:p w14:paraId="1A646A4B"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94E7D11"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320A30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61B4A0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1FF43D4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11.3 Temperaturas extremas</w:t>
                </w:r>
              </w:p>
            </w:tc>
            <w:tc>
              <w:tcPr>
                <w:tcW w:w="3207" w:type="dxa"/>
                <w:tcBorders>
                  <w:top w:val="single" w:sz="4" w:space="0" w:color="auto"/>
                  <w:left w:val="single" w:sz="4" w:space="0" w:color="auto"/>
                  <w:bottom w:val="single" w:sz="4" w:space="0" w:color="auto"/>
                  <w:right w:val="single" w:sz="4" w:space="0" w:color="auto"/>
                </w:tcBorders>
              </w:tcPr>
              <w:p w14:paraId="77DF5F86"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3D522253" w14:textId="77777777" w:rsidTr="006F6F42">
            <w:trPr>
              <w:trHeight w:val="276"/>
            </w:trPr>
            <w:tc>
              <w:tcPr>
                <w:tcW w:w="772" w:type="dxa"/>
                <w:tcBorders>
                  <w:top w:val="single" w:sz="4" w:space="0" w:color="auto"/>
                  <w:left w:val="single" w:sz="4" w:space="0" w:color="auto"/>
                  <w:bottom w:val="single" w:sz="4" w:space="0" w:color="auto"/>
                  <w:right w:val="single" w:sz="4" w:space="0" w:color="auto"/>
                </w:tcBorders>
              </w:tcPr>
              <w:p w14:paraId="444B71E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D5D9C3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B3E8FA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A1A7AF9"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04EC72D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11.4 Tormentas e inundaciones</w:t>
                </w:r>
              </w:p>
            </w:tc>
            <w:tc>
              <w:tcPr>
                <w:tcW w:w="3207" w:type="dxa"/>
                <w:tcBorders>
                  <w:top w:val="single" w:sz="4" w:space="0" w:color="auto"/>
                  <w:left w:val="single" w:sz="4" w:space="0" w:color="auto"/>
                  <w:bottom w:val="single" w:sz="4" w:space="0" w:color="auto"/>
                  <w:right w:val="single" w:sz="4" w:space="0" w:color="auto"/>
                </w:tcBorders>
              </w:tcPr>
              <w:p w14:paraId="7DFF1193" w14:textId="77777777" w:rsidR="004E6143" w:rsidRPr="003720AB" w:rsidRDefault="004E6143" w:rsidP="006F6F42">
                <w:pPr>
                  <w:autoSpaceDE w:val="0"/>
                  <w:autoSpaceDN w:val="0"/>
                  <w:adjustRightInd w:val="0"/>
                  <w:rPr>
                    <w:bCs/>
                    <w:color w:val="000000"/>
                    <w:sz w:val="18"/>
                    <w:szCs w:val="18"/>
                    <w:lang w:val="es-ES_tradnl"/>
                  </w:rPr>
                </w:pPr>
              </w:p>
            </w:tc>
          </w:tr>
        </w:tbl>
        <w:p w14:paraId="12FB8F9D" w14:textId="77777777" w:rsidR="004E6143" w:rsidRPr="003720AB" w:rsidRDefault="004E6143" w:rsidP="004E6143">
          <w:pPr>
            <w:autoSpaceDE w:val="0"/>
            <w:autoSpaceDN w:val="0"/>
            <w:adjustRightInd w:val="0"/>
            <w:rPr>
              <w:color w:val="000000"/>
              <w:sz w:val="18"/>
              <w:szCs w:val="18"/>
              <w:lang w:val="es-ES_tradnl"/>
            </w:rPr>
          </w:pPr>
        </w:p>
        <w:p w14:paraId="57C13C1F"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12. Amenazas sociales y culturales específicas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4E6143" w:rsidRPr="003720AB" w14:paraId="13450E29" w14:textId="77777777" w:rsidTr="006F6F42">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2B2C530B"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E7AA868"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29B8EB3"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44BE389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508E420A"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7C884827"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0E8F9035" w14:textId="77777777" w:rsidTr="006F6F42">
            <w:trPr>
              <w:trHeight w:val="434"/>
            </w:trPr>
            <w:tc>
              <w:tcPr>
                <w:tcW w:w="772" w:type="dxa"/>
                <w:tcBorders>
                  <w:top w:val="single" w:sz="4" w:space="0" w:color="auto"/>
                  <w:left w:val="single" w:sz="4" w:space="0" w:color="auto"/>
                  <w:bottom w:val="single" w:sz="4" w:space="0" w:color="auto"/>
                  <w:right w:val="single" w:sz="4" w:space="0" w:color="auto"/>
                </w:tcBorders>
              </w:tcPr>
              <w:p w14:paraId="5B3CF67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CC7F63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E3D84A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916F15C"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5035FF1B"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12</w:t>
                </w:r>
                <w:r w:rsidRPr="003720AB">
                  <w:rPr>
                    <w:bCs/>
                    <w:color w:val="000000"/>
                    <w:sz w:val="18"/>
                    <w:szCs w:val="18"/>
                    <w:lang w:val="es-ES_tradnl"/>
                  </w:rPr>
                  <w:t>.1 Pérdida de lazos culturales, conocimiento tradicional y/o prácticas de manejo</w:t>
                </w:r>
              </w:p>
            </w:tc>
            <w:tc>
              <w:tcPr>
                <w:tcW w:w="3207" w:type="dxa"/>
                <w:tcBorders>
                  <w:top w:val="single" w:sz="4" w:space="0" w:color="auto"/>
                  <w:left w:val="single" w:sz="4" w:space="0" w:color="auto"/>
                  <w:bottom w:val="single" w:sz="4" w:space="0" w:color="auto"/>
                  <w:right w:val="single" w:sz="4" w:space="0" w:color="auto"/>
                </w:tcBorders>
              </w:tcPr>
              <w:p w14:paraId="4288A0DA" w14:textId="77777777" w:rsidR="004E6143" w:rsidRPr="003720AB" w:rsidRDefault="004E6143" w:rsidP="006F6F42">
                <w:pPr>
                  <w:autoSpaceDE w:val="0"/>
                  <w:autoSpaceDN w:val="0"/>
                  <w:adjustRightInd w:val="0"/>
                  <w:rPr>
                    <w:color w:val="000000"/>
                    <w:sz w:val="18"/>
                    <w:szCs w:val="18"/>
                    <w:lang w:val="es-ES_tradnl"/>
                  </w:rPr>
                </w:pPr>
              </w:p>
            </w:tc>
          </w:tr>
          <w:tr w:rsidR="004E6143" w:rsidRPr="00704047" w14:paraId="5220B585" w14:textId="77777777" w:rsidTr="006F6F42">
            <w:trPr>
              <w:trHeight w:val="216"/>
            </w:trPr>
            <w:tc>
              <w:tcPr>
                <w:tcW w:w="772" w:type="dxa"/>
                <w:tcBorders>
                  <w:top w:val="single" w:sz="4" w:space="0" w:color="auto"/>
                  <w:left w:val="single" w:sz="4" w:space="0" w:color="auto"/>
                  <w:bottom w:val="single" w:sz="4" w:space="0" w:color="auto"/>
                  <w:right w:val="single" w:sz="4" w:space="0" w:color="auto"/>
                </w:tcBorders>
              </w:tcPr>
              <w:p w14:paraId="349BFFE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FB4C85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576646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9F6C978"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2B9BB259"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12.2 Deterioro natural de valores culturales importantes del sitio</w:t>
                </w:r>
              </w:p>
            </w:tc>
            <w:tc>
              <w:tcPr>
                <w:tcW w:w="3207" w:type="dxa"/>
                <w:tcBorders>
                  <w:top w:val="single" w:sz="4" w:space="0" w:color="auto"/>
                  <w:left w:val="single" w:sz="4" w:space="0" w:color="auto"/>
                  <w:bottom w:val="single" w:sz="4" w:space="0" w:color="auto"/>
                  <w:right w:val="single" w:sz="4" w:space="0" w:color="auto"/>
                </w:tcBorders>
              </w:tcPr>
              <w:p w14:paraId="0F15CB30" w14:textId="77777777" w:rsidR="004E6143" w:rsidRPr="003720AB" w:rsidRDefault="004E6143" w:rsidP="006F6F42">
                <w:pPr>
                  <w:autoSpaceDE w:val="0"/>
                  <w:autoSpaceDN w:val="0"/>
                  <w:adjustRightInd w:val="0"/>
                  <w:rPr>
                    <w:color w:val="000000"/>
                    <w:sz w:val="18"/>
                    <w:szCs w:val="18"/>
                    <w:lang w:val="es-ES_tradnl"/>
                  </w:rPr>
                </w:pPr>
              </w:p>
            </w:tc>
          </w:tr>
          <w:tr w:rsidR="004E6143" w:rsidRPr="00704047" w14:paraId="303DADC7" w14:textId="77777777" w:rsidTr="006F6F42">
            <w:trPr>
              <w:trHeight w:val="216"/>
            </w:trPr>
            <w:tc>
              <w:tcPr>
                <w:tcW w:w="772" w:type="dxa"/>
                <w:tcBorders>
                  <w:top w:val="single" w:sz="4" w:space="0" w:color="auto"/>
                  <w:left w:val="single" w:sz="4" w:space="0" w:color="auto"/>
                  <w:bottom w:val="single" w:sz="4" w:space="0" w:color="auto"/>
                  <w:right w:val="single" w:sz="4" w:space="0" w:color="auto"/>
                </w:tcBorders>
              </w:tcPr>
              <w:p w14:paraId="4BE09B4A"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2B235E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9CADE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6D2FA74"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26DF0EA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12.3 Destrucción de edificios, jardines, lugares, etc. del patrimonio cultural.</w:t>
                </w:r>
              </w:p>
            </w:tc>
            <w:tc>
              <w:tcPr>
                <w:tcW w:w="3207" w:type="dxa"/>
                <w:tcBorders>
                  <w:top w:val="single" w:sz="4" w:space="0" w:color="auto"/>
                  <w:left w:val="single" w:sz="4" w:space="0" w:color="auto"/>
                  <w:bottom w:val="single" w:sz="4" w:space="0" w:color="auto"/>
                  <w:right w:val="single" w:sz="4" w:space="0" w:color="auto"/>
                </w:tcBorders>
              </w:tcPr>
              <w:p w14:paraId="5641AAAE" w14:textId="77777777" w:rsidR="004E6143" w:rsidRPr="003720AB" w:rsidRDefault="004E6143" w:rsidP="006F6F42">
                <w:pPr>
                  <w:autoSpaceDE w:val="0"/>
                  <w:autoSpaceDN w:val="0"/>
                  <w:adjustRightInd w:val="0"/>
                  <w:rPr>
                    <w:bCs/>
                    <w:color w:val="000000"/>
                    <w:sz w:val="18"/>
                    <w:szCs w:val="18"/>
                    <w:lang w:val="es-ES_tradnl"/>
                  </w:rPr>
                </w:pPr>
              </w:p>
            </w:tc>
          </w:tr>
        </w:tbl>
        <w:p w14:paraId="49407998" w14:textId="77777777" w:rsidR="004E6143" w:rsidRPr="003720AB" w:rsidRDefault="004E6143" w:rsidP="004E6143">
          <w:pPr>
            <w:rPr>
              <w:lang w:val="es-ES_tradnl"/>
            </w:rPr>
          </w:pPr>
        </w:p>
        <w:p w14:paraId="49858EF0" w14:textId="77777777" w:rsidR="004E6143" w:rsidRPr="003720AB" w:rsidRDefault="004E6143" w:rsidP="004E6143">
          <w:pPr>
            <w:rPr>
              <w:lang w:val="es-ES_tradnl"/>
            </w:rPr>
          </w:pPr>
        </w:p>
        <w:p w14:paraId="23C97B69" w14:textId="77777777" w:rsidR="004E6143" w:rsidRPr="003720AB" w:rsidRDefault="004E6143" w:rsidP="004E6143">
          <w:pPr>
            <w:rPr>
              <w:lang w:val="es-ES_tradnl"/>
            </w:rPr>
            <w:sectPr w:rsidR="004E6143" w:rsidRPr="003720AB" w:rsidSect="006F6F42">
              <w:pgSz w:w="11907" w:h="16839" w:code="9"/>
              <w:pgMar w:top="1304" w:right="1474" w:bottom="1304" w:left="1474" w:header="720" w:footer="720" w:gutter="0"/>
              <w:cols w:space="720"/>
              <w:docGrid w:linePitch="326"/>
            </w:sectPr>
          </w:pPr>
        </w:p>
        <w:p w14:paraId="0390260B" w14:textId="77777777" w:rsidR="004E6143" w:rsidRPr="003720AB" w:rsidRDefault="004E6143" w:rsidP="004E6143">
          <w:pPr>
            <w:spacing w:before="20" w:after="20"/>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4: Formulario de evaluación</w:t>
          </w:r>
        </w:p>
        <w:p w14:paraId="4C101EA1" w14:textId="5E41A71E" w:rsidR="004E6143" w:rsidRPr="003720AB" w:rsidRDefault="00CC100B" w:rsidP="004E6143">
          <w:pPr>
            <w:spacing w:before="20" w:after="20"/>
            <w:rPr>
              <w:color w:val="000000"/>
              <w:sz w:val="18"/>
              <w:lang w:val="es-ES_tradnl"/>
            </w:rPr>
          </w:pPr>
          <w:r w:rsidRPr="003720AB">
            <w:rPr>
              <w:color w:val="000000"/>
              <w:sz w:val="18"/>
              <w:lang w:val="es-ES_tradnl"/>
            </w:rPr>
            <w:t xml:space="preserve">Se ruega responder a </w:t>
          </w:r>
          <w:r w:rsidR="0025382F" w:rsidRPr="003720AB">
            <w:rPr>
              <w:color w:val="000000"/>
              <w:sz w:val="18"/>
              <w:lang w:val="es-ES_tradnl"/>
            </w:rPr>
            <w:t xml:space="preserve">todas las preguntas </w:t>
          </w:r>
          <w:r w:rsidR="0025382F" w:rsidRPr="003720AB">
            <w:rPr>
              <w:sz w:val="18"/>
              <w:lang w:val="es-ES_tradnl"/>
            </w:rPr>
            <w:t>pertinentes</w:t>
          </w:r>
          <w:r w:rsidR="0025382F" w:rsidRPr="003720AB">
            <w:rPr>
              <w:color w:val="000000"/>
              <w:sz w:val="18"/>
              <w:lang w:val="es-ES_tradnl"/>
            </w:rPr>
            <w:t xml:space="preserve"> para el sitio</w:t>
          </w:r>
          <w:r w:rsidRPr="003720AB">
            <w:rPr>
              <w:color w:val="000000"/>
              <w:sz w:val="18"/>
              <w:lang w:val="es-ES_tradnl"/>
            </w:rPr>
            <w:t xml:space="preserve"> y no responder</w:t>
          </w:r>
          <w:r w:rsidR="0025382F" w:rsidRPr="003720AB">
            <w:rPr>
              <w:color w:val="000000"/>
              <w:sz w:val="18"/>
              <w:lang w:val="es-ES_tradnl"/>
            </w:rPr>
            <w:t xml:space="preserve"> a las preguntas que no sean pertinentes para el sitio.</w:t>
          </w:r>
        </w:p>
        <w:p w14:paraId="7BE45DEB" w14:textId="77777777" w:rsidR="0025382F" w:rsidRPr="003720AB" w:rsidRDefault="0025382F" w:rsidP="004E6143">
          <w:pPr>
            <w:spacing w:before="20" w:after="20"/>
            <w:rPr>
              <w:color w:val="000000"/>
              <w:sz w:val="18"/>
              <w:lang w:val="es-ES_tradnl"/>
            </w:rPr>
          </w:pPr>
        </w:p>
        <w:tbl>
          <w:tblPr>
            <w:tblW w:w="13892" w:type="dxa"/>
            <w:tblInd w:w="-459" w:type="dxa"/>
            <w:tblLayout w:type="fixed"/>
            <w:tblLook w:val="04A0" w:firstRow="1" w:lastRow="0" w:firstColumn="1" w:lastColumn="0" w:noHBand="0" w:noVBand="1"/>
          </w:tblPr>
          <w:tblGrid>
            <w:gridCol w:w="1866"/>
            <w:gridCol w:w="5888"/>
            <w:gridCol w:w="895"/>
            <w:gridCol w:w="992"/>
            <w:gridCol w:w="2125"/>
            <w:gridCol w:w="2126"/>
          </w:tblGrid>
          <w:tr w:rsidR="004E6143" w:rsidRPr="003720AB" w14:paraId="4852749E" w14:textId="77777777" w:rsidTr="006F6F42">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14:paraId="2173EDE4" w14:textId="77777777" w:rsidR="004E6143" w:rsidRPr="003720AB" w:rsidRDefault="004E6143" w:rsidP="006F6F42">
                <w:pPr>
                  <w:spacing w:before="20" w:after="20"/>
                  <w:rPr>
                    <w:b/>
                    <w:color w:val="000000"/>
                    <w:sz w:val="18"/>
                    <w:lang w:val="es-ES_tradnl"/>
                  </w:rPr>
                </w:pPr>
                <w:r w:rsidRPr="003720AB">
                  <w:rPr>
                    <w:b/>
                    <w:color w:val="000000"/>
                    <w:sz w:val="18"/>
                    <w:lang w:val="es-ES_tradnl"/>
                  </w:rPr>
                  <w:t>Asunto</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14:paraId="777A10C7" w14:textId="77777777" w:rsidR="004E6143" w:rsidRPr="003720AB" w:rsidRDefault="004E6143" w:rsidP="006F6F42">
                <w:pPr>
                  <w:spacing w:before="20" w:after="20"/>
                  <w:rPr>
                    <w:b/>
                    <w:color w:val="000000"/>
                    <w:sz w:val="18"/>
                    <w:lang w:val="es-ES_tradnl"/>
                  </w:rPr>
                </w:pPr>
                <w:r w:rsidRPr="003720AB">
                  <w:rPr>
                    <w:b/>
                    <w:color w:val="000000"/>
                    <w:sz w:val="18"/>
                    <w:lang w:val="es-ES_tradnl"/>
                  </w:rPr>
                  <w:t>Criterios</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14:paraId="20E2910A" w14:textId="77777777" w:rsidR="004E6143" w:rsidRPr="003720AB" w:rsidRDefault="004E6143" w:rsidP="006F6F42">
                <w:pPr>
                  <w:spacing w:before="20" w:after="20"/>
                  <w:jc w:val="center"/>
                  <w:rPr>
                    <w:b/>
                    <w:sz w:val="18"/>
                    <w:lang w:val="es-ES_tradnl"/>
                  </w:rPr>
                </w:pPr>
                <w:r w:rsidRPr="003720AB">
                  <w:rPr>
                    <w:b/>
                    <w:sz w:val="18"/>
                    <w:lang w:val="es-ES_tradnl"/>
                  </w:rPr>
                  <w:t>Puntuación: marque solo una casilla por pregunta</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14:paraId="2EE2F218" w14:textId="77777777" w:rsidR="004E6143" w:rsidRPr="003720AB" w:rsidRDefault="004E6143" w:rsidP="006F6F42">
                <w:pPr>
                  <w:spacing w:before="20" w:after="20"/>
                  <w:jc w:val="center"/>
                  <w:rPr>
                    <w:b/>
                    <w:color w:val="000000"/>
                    <w:sz w:val="18"/>
                    <w:lang w:val="es-ES_tradnl"/>
                  </w:rPr>
                </w:pPr>
                <w:r w:rsidRPr="003720AB">
                  <w:rPr>
                    <w:b/>
                    <w:color w:val="000000"/>
                    <w:sz w:val="18"/>
                    <w:lang w:val="es-ES_tradnl"/>
                  </w:rPr>
                  <w:t>Comentario/Explicación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14:paraId="536E44CE" w14:textId="77777777" w:rsidR="004E6143" w:rsidRPr="003720AB" w:rsidRDefault="004E6143" w:rsidP="006F6F42">
                <w:pPr>
                  <w:spacing w:before="20" w:after="20"/>
                  <w:jc w:val="center"/>
                  <w:rPr>
                    <w:color w:val="000000"/>
                    <w:sz w:val="18"/>
                    <w:lang w:val="es-ES_tradnl"/>
                  </w:rPr>
                </w:pPr>
                <w:r w:rsidRPr="003720AB">
                  <w:rPr>
                    <w:b/>
                    <w:color w:val="000000"/>
                    <w:sz w:val="18"/>
                    <w:lang w:val="es-ES_tradnl"/>
                  </w:rPr>
                  <w:t>Próximos pasos</w:t>
                </w:r>
              </w:p>
            </w:tc>
          </w:tr>
          <w:tr w:rsidR="004E6143" w:rsidRPr="003720AB" w14:paraId="017CDF39" w14:textId="77777777" w:rsidTr="006F6F42">
            <w:trPr>
              <w:cantSplit/>
            </w:trPr>
            <w:tc>
              <w:tcPr>
                <w:tcW w:w="1866" w:type="dxa"/>
                <w:vMerge w:val="restart"/>
                <w:tcBorders>
                  <w:top w:val="nil"/>
                  <w:left w:val="single" w:sz="6" w:space="0" w:color="auto"/>
                  <w:bottom w:val="single" w:sz="4" w:space="0" w:color="auto"/>
                  <w:right w:val="single" w:sz="4" w:space="0" w:color="808080"/>
                </w:tcBorders>
              </w:tcPr>
              <w:p w14:paraId="1E50ACD0"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1. Estatus legal</w:t>
                </w:r>
              </w:p>
              <w:p w14:paraId="1802721E" w14:textId="77777777" w:rsidR="004E6143" w:rsidRPr="003720AB" w:rsidRDefault="004E6143" w:rsidP="006F6F42">
                <w:pPr>
                  <w:pStyle w:val="Arial10"/>
                  <w:spacing w:before="20" w:after="20"/>
                  <w:rPr>
                    <w:rFonts w:ascii="Times New Roman" w:hAnsi="Times New Roman"/>
                    <w:color w:val="000000"/>
                    <w:sz w:val="18"/>
                    <w:lang w:val="es-ES_tradnl"/>
                  </w:rPr>
                </w:pPr>
              </w:p>
              <w:p w14:paraId="30E0B879"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¿El sitio Ramsar tiene estatus legal (o en el caso de las reservas privadas está cubierto por un acuerdo o algo similar)?</w:t>
                </w:r>
              </w:p>
              <w:p w14:paraId="3811D00D" w14:textId="77777777" w:rsidR="004E6143" w:rsidRPr="003720AB" w:rsidRDefault="004E6143" w:rsidP="006F6F42">
                <w:pPr>
                  <w:pStyle w:val="Arial10"/>
                  <w:spacing w:before="20" w:after="20"/>
                  <w:rPr>
                    <w:rFonts w:ascii="Times New Roman" w:hAnsi="Times New Roman"/>
                    <w:color w:val="000000"/>
                    <w:sz w:val="18"/>
                    <w:lang w:val="es-ES_tradnl"/>
                  </w:rPr>
                </w:pPr>
              </w:p>
              <w:p w14:paraId="1E675140" w14:textId="77777777" w:rsidR="004E6143" w:rsidRPr="003720AB" w:rsidRDefault="004E6143" w:rsidP="006F6F42">
                <w:pPr>
                  <w:pStyle w:val="Arial10"/>
                  <w:spacing w:before="20" w:after="20"/>
                  <w:rPr>
                    <w:rFonts w:ascii="Times New Roman" w:hAnsi="Times New Roman"/>
                    <w:color w:val="000000"/>
                    <w:sz w:val="18"/>
                    <w:lang w:val="es-ES_tradnl"/>
                  </w:rPr>
                </w:pPr>
              </w:p>
              <w:p w14:paraId="7CA4C582" w14:textId="77777777" w:rsidR="004E6143" w:rsidRPr="003720AB" w:rsidRDefault="004E6143" w:rsidP="006F6F42">
                <w:pPr>
                  <w:pStyle w:val="Arial10"/>
                  <w:spacing w:before="20" w:after="20"/>
                  <w:rPr>
                    <w:rFonts w:ascii="Times New Roman" w:hAnsi="Times New Roman"/>
                    <w:i/>
                    <w:color w:val="000000"/>
                    <w:sz w:val="18"/>
                    <w:lang w:val="es-ES_tradnl"/>
                  </w:rPr>
                </w:pPr>
                <w:r w:rsidRPr="003720AB">
                  <w:rPr>
                    <w:rFonts w:ascii="Times New Roman" w:hAnsi="Times New Roman"/>
                    <w:i/>
                    <w:color w:val="000000"/>
                    <w:sz w:val="18"/>
                    <w:lang w:val="es-ES_tradnl"/>
                  </w:rPr>
                  <w:t>Contexto</w:t>
                </w:r>
              </w:p>
            </w:tc>
            <w:tc>
              <w:tcPr>
                <w:tcW w:w="5888" w:type="dxa"/>
                <w:tcBorders>
                  <w:top w:val="single" w:sz="12" w:space="0" w:color="auto"/>
                  <w:left w:val="single" w:sz="4" w:space="0" w:color="808080"/>
                  <w:bottom w:val="single" w:sz="4" w:space="0" w:color="808080"/>
                  <w:right w:val="single" w:sz="4" w:space="0" w:color="808080"/>
                </w:tcBorders>
              </w:tcPr>
              <w:p w14:paraId="583A1472" w14:textId="242C8604" w:rsidR="004E6143" w:rsidRPr="003720AB" w:rsidRDefault="004E6143" w:rsidP="006F6F42">
                <w:pPr>
                  <w:spacing w:before="20" w:after="20"/>
                  <w:rPr>
                    <w:color w:val="000000"/>
                    <w:sz w:val="18"/>
                    <w:lang w:val="es-ES_tradnl"/>
                  </w:rPr>
                </w:pPr>
                <w:r w:rsidRPr="003720AB">
                  <w:rPr>
                    <w:color w:val="000000"/>
                    <w:sz w:val="18"/>
                    <w:lang w:val="es-ES_tradnl"/>
                  </w:rPr>
                  <w:t xml:space="preserve">El sitio </w:t>
                </w:r>
                <w:r w:rsidRPr="003720AB">
                  <w:rPr>
                    <w:sz w:val="18"/>
                    <w:lang w:val="es-ES_tradnl"/>
                  </w:rPr>
                  <w:t xml:space="preserve">Ramsar no está </w:t>
                </w:r>
                <w:r w:rsidR="0025382F" w:rsidRPr="003720AB">
                  <w:rPr>
                    <w:sz w:val="18"/>
                    <w:lang w:val="es-ES_tradnl"/>
                  </w:rPr>
                  <w:t>protegido jurídicamente</w:t>
                </w:r>
              </w:p>
              <w:p w14:paraId="472F3BF2" w14:textId="77777777" w:rsidR="004E6143" w:rsidRPr="003720AB" w:rsidRDefault="004E6143" w:rsidP="006F6F42">
                <w:pPr>
                  <w:spacing w:before="20" w:after="20"/>
                  <w:rPr>
                    <w:color w:val="000000"/>
                    <w:sz w:val="18"/>
                    <w:lang w:val="es-ES_tradnl"/>
                  </w:rPr>
                </w:pPr>
              </w:p>
            </w:tc>
            <w:tc>
              <w:tcPr>
                <w:tcW w:w="895" w:type="dxa"/>
                <w:tcBorders>
                  <w:top w:val="single" w:sz="12" w:space="0" w:color="auto"/>
                  <w:left w:val="single" w:sz="4" w:space="0" w:color="808080"/>
                  <w:bottom w:val="single" w:sz="4" w:space="0" w:color="808080"/>
                  <w:right w:val="single" w:sz="4" w:space="0" w:color="auto"/>
                </w:tcBorders>
                <w:hideMark/>
              </w:tcPr>
              <w:p w14:paraId="7A1B8748"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12" w:space="0" w:color="auto"/>
                  <w:left w:val="single" w:sz="4" w:space="0" w:color="auto"/>
                  <w:bottom w:val="single" w:sz="4" w:space="0" w:color="808080"/>
                  <w:right w:val="single" w:sz="4" w:space="0" w:color="808080"/>
                </w:tcBorders>
              </w:tcPr>
              <w:p w14:paraId="0D21C33B"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12" w:space="0" w:color="auto"/>
                  <w:left w:val="single" w:sz="4" w:space="0" w:color="808080"/>
                  <w:bottom w:val="single" w:sz="4" w:space="0" w:color="auto"/>
                  <w:right w:val="single" w:sz="4" w:space="0" w:color="auto"/>
                </w:tcBorders>
              </w:tcPr>
              <w:p w14:paraId="634B5B77" w14:textId="77777777" w:rsidR="004E6143" w:rsidRPr="003720AB" w:rsidRDefault="004E6143" w:rsidP="006F6F42">
                <w:pPr>
                  <w:spacing w:before="20" w:after="20"/>
                  <w:rPr>
                    <w:color w:val="000000"/>
                    <w:sz w:val="18"/>
                    <w:lang w:val="es-ES_tradnl"/>
                  </w:rPr>
                </w:pPr>
              </w:p>
            </w:tc>
            <w:tc>
              <w:tcPr>
                <w:tcW w:w="2126" w:type="dxa"/>
                <w:vMerge w:val="restart"/>
                <w:tcBorders>
                  <w:top w:val="single" w:sz="12" w:space="0" w:color="auto"/>
                  <w:left w:val="single" w:sz="4" w:space="0" w:color="808080"/>
                  <w:bottom w:val="single" w:sz="4" w:space="0" w:color="auto"/>
                  <w:right w:val="single" w:sz="6" w:space="0" w:color="auto"/>
                </w:tcBorders>
              </w:tcPr>
              <w:p w14:paraId="5D00C470" w14:textId="77777777" w:rsidR="004E6143" w:rsidRPr="003720AB" w:rsidRDefault="004E6143" w:rsidP="006F6F42">
                <w:pPr>
                  <w:spacing w:before="20" w:after="20"/>
                  <w:rPr>
                    <w:color w:val="000000"/>
                    <w:sz w:val="18"/>
                    <w:lang w:val="es-ES_tradnl"/>
                  </w:rPr>
                </w:pPr>
              </w:p>
            </w:tc>
          </w:tr>
          <w:tr w:rsidR="004E6143" w:rsidRPr="003720AB" w14:paraId="1CC6C59A"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2E8C3BB7"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4DBA330" w14:textId="74011760" w:rsidR="004E6143" w:rsidRPr="003720AB" w:rsidRDefault="004E6143" w:rsidP="0025382F">
                <w:pPr>
                  <w:spacing w:before="20" w:after="20"/>
                  <w:rPr>
                    <w:color w:val="000000"/>
                    <w:sz w:val="18"/>
                    <w:lang w:val="es-ES_tradnl"/>
                  </w:rPr>
                </w:pPr>
                <w:r w:rsidRPr="003720AB">
                  <w:rPr>
                    <w:color w:val="000000"/>
                    <w:sz w:val="18"/>
                    <w:lang w:val="es-ES_tradnl"/>
                  </w:rPr>
                  <w:t xml:space="preserve">Existe consenso acerca de que se debería </w:t>
                </w:r>
                <w:r w:rsidR="0025382F" w:rsidRPr="003720AB">
                  <w:rPr>
                    <w:color w:val="000000"/>
                    <w:sz w:val="18"/>
                    <w:lang w:val="es-ES_tradnl"/>
                  </w:rPr>
                  <w:t>proteger jurídicamente el sitio Ram</w:t>
                </w:r>
                <w:r w:rsidRPr="003720AB">
                  <w:rPr>
                    <w:color w:val="000000"/>
                    <w:sz w:val="18"/>
                    <w:lang w:val="es-ES_tradnl"/>
                  </w:rPr>
                  <w:t>sar pero el proceso aún no se ha iniciado</w:t>
                </w:r>
              </w:p>
            </w:tc>
            <w:tc>
              <w:tcPr>
                <w:tcW w:w="895" w:type="dxa"/>
                <w:tcBorders>
                  <w:top w:val="single" w:sz="4" w:space="0" w:color="808080"/>
                  <w:left w:val="single" w:sz="4" w:space="0" w:color="808080"/>
                  <w:bottom w:val="single" w:sz="4" w:space="0" w:color="808080"/>
                  <w:right w:val="single" w:sz="4" w:space="0" w:color="auto"/>
                </w:tcBorders>
                <w:hideMark/>
              </w:tcPr>
              <w:p w14:paraId="09104743"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08A96D4" w14:textId="77777777" w:rsidR="004E6143" w:rsidRPr="003720AB"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14:paraId="6FC91369" w14:textId="77777777" w:rsidR="004E6143" w:rsidRPr="003720AB"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0FFA9F87" w14:textId="77777777" w:rsidR="004E6143" w:rsidRPr="003720AB" w:rsidRDefault="004E6143" w:rsidP="006F6F42">
                <w:pPr>
                  <w:rPr>
                    <w:color w:val="000000"/>
                    <w:sz w:val="18"/>
                    <w:lang w:val="es-ES_tradnl"/>
                  </w:rPr>
                </w:pPr>
              </w:p>
            </w:tc>
          </w:tr>
          <w:tr w:rsidR="004E6143" w:rsidRPr="003720AB" w14:paraId="2AF38F73"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10976A55"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BD6FA00" w14:textId="4C4C457F" w:rsidR="004E6143" w:rsidRPr="003720AB" w:rsidRDefault="004E6143" w:rsidP="0025382F">
                <w:pPr>
                  <w:spacing w:before="20" w:after="20"/>
                  <w:rPr>
                    <w:sz w:val="18"/>
                    <w:lang w:val="es-ES_tradnl"/>
                  </w:rPr>
                </w:pPr>
                <w:r w:rsidRPr="003720AB">
                  <w:rPr>
                    <w:sz w:val="18"/>
                    <w:lang w:val="es-ES_tradnl"/>
                  </w:rPr>
                  <w:t xml:space="preserve">Se ha iniciado el proceso para </w:t>
                </w:r>
                <w:r w:rsidR="0025382F" w:rsidRPr="003720AB">
                  <w:rPr>
                    <w:sz w:val="18"/>
                    <w:lang w:val="es-ES_tradnl"/>
                  </w:rPr>
                  <w:t>proteger jurídicamente</w:t>
                </w:r>
                <w:r w:rsidRPr="003720AB">
                  <w:rPr>
                    <w:sz w:val="18"/>
                    <w:lang w:val="es-ES_tradnl"/>
                  </w:rPr>
                  <w:t xml:space="preserve"> el sitio Ramsar pero aún no se ha completado (se incluyen los sitios designados en virtud de convenciones internacionales como Ramsar o leyes locales o tradicionales tales como áreas conservadas por comunidades que aún no tienen estatus legal ni están cubiertos por un acuerdo a escala nacional)</w:t>
                </w:r>
              </w:p>
            </w:tc>
            <w:tc>
              <w:tcPr>
                <w:tcW w:w="895" w:type="dxa"/>
                <w:tcBorders>
                  <w:top w:val="single" w:sz="4" w:space="0" w:color="808080"/>
                  <w:left w:val="single" w:sz="4" w:space="0" w:color="808080"/>
                  <w:bottom w:val="single" w:sz="4" w:space="0" w:color="808080"/>
                  <w:right w:val="single" w:sz="4" w:space="0" w:color="auto"/>
                </w:tcBorders>
                <w:hideMark/>
              </w:tcPr>
              <w:p w14:paraId="2141918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B79362B" w14:textId="77777777" w:rsidR="004E6143" w:rsidRPr="003720AB"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14:paraId="24200410" w14:textId="77777777" w:rsidR="004E6143" w:rsidRPr="003720AB"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7B4897C6" w14:textId="77777777" w:rsidR="004E6143" w:rsidRPr="003720AB" w:rsidRDefault="004E6143" w:rsidP="006F6F42">
                <w:pPr>
                  <w:rPr>
                    <w:color w:val="000000"/>
                    <w:sz w:val="18"/>
                    <w:lang w:val="es-ES_tradnl"/>
                  </w:rPr>
                </w:pPr>
              </w:p>
            </w:tc>
          </w:tr>
          <w:tr w:rsidR="004E6143" w:rsidRPr="003720AB" w14:paraId="0B933BF9"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5CD306D1"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2BE05DD7" w14:textId="77777777" w:rsidR="004E6143" w:rsidRDefault="004E6143" w:rsidP="00CC100B">
                <w:pPr>
                  <w:spacing w:before="20" w:after="20"/>
                  <w:rPr>
                    <w:color w:val="000000"/>
                    <w:sz w:val="18"/>
                    <w:lang w:val="es-ES_tradnl"/>
                  </w:rPr>
                </w:pPr>
                <w:r w:rsidRPr="003720AB">
                  <w:rPr>
                    <w:color w:val="000000"/>
                    <w:sz w:val="18"/>
                    <w:lang w:val="es-ES_tradnl"/>
                  </w:rPr>
                  <w:t xml:space="preserve">El sitio Ramsar está </w:t>
                </w:r>
                <w:r w:rsidR="0025382F" w:rsidRPr="003720AB">
                  <w:rPr>
                    <w:color w:val="000000"/>
                    <w:sz w:val="18"/>
                    <w:lang w:val="es-ES_tradnl"/>
                  </w:rPr>
                  <w:t>protegido jurídicamente</w:t>
                </w:r>
              </w:p>
              <w:p w14:paraId="26B96A2D" w14:textId="7C213FC8" w:rsidR="00C9395F" w:rsidRPr="003720AB" w:rsidRDefault="00C9395F" w:rsidP="00CC100B">
                <w:pPr>
                  <w:spacing w:before="20" w:after="20"/>
                  <w:rPr>
                    <w:color w:val="000000"/>
                    <w:sz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322B098E"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381A51D2" w14:textId="77777777" w:rsidR="004E6143" w:rsidRPr="003720AB"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14:paraId="64C1B8D5" w14:textId="77777777" w:rsidR="004E6143" w:rsidRPr="003720AB"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76DCB185" w14:textId="77777777" w:rsidR="004E6143" w:rsidRPr="003720AB" w:rsidRDefault="004E6143" w:rsidP="006F6F42">
                <w:pPr>
                  <w:rPr>
                    <w:color w:val="000000"/>
                    <w:sz w:val="18"/>
                    <w:lang w:val="es-ES_tradnl"/>
                  </w:rPr>
                </w:pPr>
              </w:p>
            </w:tc>
          </w:tr>
          <w:tr w:rsidR="004E6143" w:rsidRPr="003720AB" w14:paraId="398C3BBD"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A706E4A"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2. Reglamentación sobre el Sitio Ramsar</w:t>
                </w:r>
              </w:p>
              <w:p w14:paraId="3643D484" w14:textId="77777777" w:rsidR="004E6143" w:rsidRPr="003720AB" w:rsidRDefault="004E6143" w:rsidP="006F6F42">
                <w:pPr>
                  <w:pStyle w:val="Arial10"/>
                  <w:spacing w:before="20" w:after="20"/>
                  <w:rPr>
                    <w:rFonts w:ascii="Times New Roman" w:hAnsi="Times New Roman"/>
                    <w:color w:val="000000"/>
                    <w:sz w:val="18"/>
                    <w:lang w:val="es-ES_tradnl"/>
                  </w:rPr>
                </w:pPr>
              </w:p>
              <w:p w14:paraId="633C984E" w14:textId="65CE55A4"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 xml:space="preserve">¿Existe reglamentación para controlar el </w:t>
                </w:r>
                <w:r w:rsidR="00D71A43" w:rsidRPr="003720AB">
                  <w:rPr>
                    <w:rFonts w:ascii="Times New Roman" w:hAnsi="Times New Roman"/>
                    <w:color w:val="000000"/>
                    <w:sz w:val="18"/>
                    <w:lang w:val="es-ES_tradnl"/>
                  </w:rPr>
                  <w:t>uso de la tierra</w:t>
                </w:r>
                <w:r w:rsidRPr="003720AB">
                  <w:rPr>
                    <w:rFonts w:ascii="Times New Roman" w:hAnsi="Times New Roman"/>
                    <w:color w:val="000000"/>
                    <w:sz w:val="18"/>
                    <w:lang w:val="es-ES_tradnl"/>
                  </w:rPr>
                  <w:t xml:space="preserve"> y las actividades (p.ej., la caza)?</w:t>
                </w:r>
              </w:p>
              <w:p w14:paraId="26ABC5B3" w14:textId="77777777" w:rsidR="004E6143" w:rsidRPr="003720AB" w:rsidRDefault="004E6143" w:rsidP="006F6F42">
                <w:pPr>
                  <w:pStyle w:val="Arial10"/>
                  <w:spacing w:before="20" w:after="20"/>
                  <w:rPr>
                    <w:rFonts w:ascii="Times New Roman" w:hAnsi="Times New Roman"/>
                    <w:i/>
                    <w:color w:val="000000"/>
                    <w:sz w:val="18"/>
                    <w:lang w:val="es-ES_tradnl"/>
                  </w:rPr>
                </w:pPr>
              </w:p>
              <w:p w14:paraId="26CC23F1"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14:paraId="008BAC12" w14:textId="39035E3C" w:rsidR="004E6143" w:rsidRPr="003720AB" w:rsidRDefault="004E6143" w:rsidP="006F6F42">
                <w:pPr>
                  <w:spacing w:before="20" w:after="20"/>
                  <w:rPr>
                    <w:color w:val="000000"/>
                    <w:sz w:val="18"/>
                    <w:lang w:val="es-ES_tradnl"/>
                  </w:rPr>
                </w:pPr>
                <w:r w:rsidRPr="003720AB">
                  <w:rPr>
                    <w:color w:val="000000"/>
                    <w:sz w:val="18"/>
                    <w:lang w:val="es-ES_tradnl"/>
                  </w:rPr>
                  <w:t xml:space="preserve">No existe reglamentación para controlar el </w:t>
                </w:r>
                <w:r w:rsidR="00D71A43" w:rsidRPr="003720AB">
                  <w:rPr>
                    <w:color w:val="000000"/>
                    <w:sz w:val="18"/>
                    <w:lang w:val="es-ES_tradnl"/>
                  </w:rPr>
                  <w:t>uso de la tierra</w:t>
                </w:r>
                <w:r w:rsidRPr="003720AB">
                  <w:rPr>
                    <w:color w:val="000000"/>
                    <w:sz w:val="18"/>
                    <w:lang w:val="es-ES_tradnl"/>
                  </w:rPr>
                  <w:t xml:space="preserve"> y las actividades en el sitio Ramsar </w:t>
                </w:r>
              </w:p>
            </w:tc>
            <w:tc>
              <w:tcPr>
                <w:tcW w:w="895" w:type="dxa"/>
                <w:tcBorders>
                  <w:top w:val="single" w:sz="4" w:space="0" w:color="auto"/>
                  <w:left w:val="single" w:sz="4" w:space="0" w:color="808080"/>
                  <w:bottom w:val="single" w:sz="4" w:space="0" w:color="808080"/>
                  <w:right w:val="single" w:sz="4" w:space="0" w:color="auto"/>
                </w:tcBorders>
                <w:hideMark/>
              </w:tcPr>
              <w:p w14:paraId="0954E803"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19557AC8"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7F5418C4" w14:textId="77777777" w:rsidR="004E6143" w:rsidRPr="003720AB" w:rsidRDefault="004E6143" w:rsidP="006F6F42">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847120C" w14:textId="77777777" w:rsidR="004E6143" w:rsidRPr="003720AB" w:rsidRDefault="004E6143" w:rsidP="006F6F42">
                <w:pPr>
                  <w:spacing w:before="20" w:after="20"/>
                  <w:rPr>
                    <w:color w:val="000000"/>
                    <w:sz w:val="18"/>
                    <w:lang w:val="es-ES_tradnl"/>
                  </w:rPr>
                </w:pPr>
              </w:p>
            </w:tc>
          </w:tr>
          <w:tr w:rsidR="004E6143" w:rsidRPr="003720AB" w14:paraId="7E7D595C"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3DC9248"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FE4BF14" w14:textId="13313A92" w:rsidR="004E6143" w:rsidRPr="003720AB" w:rsidRDefault="004E6143" w:rsidP="006F6F42">
                <w:pPr>
                  <w:spacing w:before="20" w:after="20"/>
                  <w:rPr>
                    <w:color w:val="000000"/>
                    <w:sz w:val="18"/>
                    <w:lang w:val="es-ES_tradnl"/>
                  </w:rPr>
                </w:pPr>
                <w:r w:rsidRPr="003720AB">
                  <w:rPr>
                    <w:color w:val="000000"/>
                    <w:sz w:val="18"/>
                    <w:lang w:val="es-ES_tradnl"/>
                  </w:rPr>
                  <w:t xml:space="preserve">Existe cierta reglamentación para controlar el </w:t>
                </w:r>
                <w:r w:rsidR="00D71A43" w:rsidRPr="003720AB">
                  <w:rPr>
                    <w:color w:val="000000"/>
                    <w:sz w:val="18"/>
                    <w:lang w:val="es-ES_tradnl"/>
                  </w:rPr>
                  <w:t>uso de la tierra</w:t>
                </w:r>
                <w:r w:rsidRPr="003720AB">
                  <w:rPr>
                    <w:color w:val="000000"/>
                    <w:sz w:val="18"/>
                    <w:lang w:val="es-ES_tradnl"/>
                  </w:rPr>
                  <w:t xml:space="preserve"> y las actividades en el sitio Ramsar pero presenta deficiencias importantes</w:t>
                </w:r>
              </w:p>
            </w:tc>
            <w:tc>
              <w:tcPr>
                <w:tcW w:w="895" w:type="dxa"/>
                <w:tcBorders>
                  <w:top w:val="single" w:sz="4" w:space="0" w:color="808080"/>
                  <w:left w:val="single" w:sz="4" w:space="0" w:color="808080"/>
                  <w:bottom w:val="single" w:sz="4" w:space="0" w:color="808080"/>
                  <w:right w:val="single" w:sz="4" w:space="0" w:color="auto"/>
                </w:tcBorders>
                <w:hideMark/>
              </w:tcPr>
              <w:p w14:paraId="158343D3"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7CDBC28" w14:textId="77777777" w:rsidR="004E6143" w:rsidRPr="003720AB" w:rsidRDefault="004E6143" w:rsidP="006F6F42">
                <w:pPr>
                  <w:rPr>
                    <w:color w:val="000000"/>
                    <w:sz w:val="18"/>
                    <w:lang w:val="es-ES_tradnl"/>
                  </w:rPr>
                </w:pPr>
              </w:p>
              <w:p w14:paraId="5AB847CF"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6AA7C503"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13DE4BF" w14:textId="77777777" w:rsidR="004E6143" w:rsidRPr="003720AB" w:rsidRDefault="004E6143" w:rsidP="006F6F42">
                <w:pPr>
                  <w:rPr>
                    <w:color w:val="000000"/>
                    <w:sz w:val="18"/>
                    <w:lang w:val="es-ES_tradnl"/>
                  </w:rPr>
                </w:pPr>
              </w:p>
            </w:tc>
          </w:tr>
          <w:tr w:rsidR="004E6143" w:rsidRPr="003720AB" w14:paraId="4BF7D6B5"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9DA26CB"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10F03B4" w14:textId="47B0CCAB" w:rsidR="004E6143" w:rsidRPr="003720AB" w:rsidRDefault="004E6143" w:rsidP="006F6F42">
                <w:pPr>
                  <w:spacing w:before="20" w:after="20"/>
                  <w:rPr>
                    <w:color w:val="FF0000"/>
                    <w:sz w:val="18"/>
                    <w:lang w:val="es-ES_tradnl"/>
                  </w:rPr>
                </w:pPr>
                <w:r w:rsidRPr="003720AB">
                  <w:rPr>
                    <w:color w:val="000000"/>
                    <w:sz w:val="18"/>
                    <w:lang w:val="es-ES_tradnl"/>
                  </w:rPr>
                  <w:t xml:space="preserve">Existe reglamentación para controlar el </w:t>
                </w:r>
                <w:r w:rsidR="00D71A43" w:rsidRPr="003720AB">
                  <w:rPr>
                    <w:color w:val="000000"/>
                    <w:sz w:val="18"/>
                    <w:lang w:val="es-ES_tradnl"/>
                  </w:rPr>
                  <w:t>uso de la tierra</w:t>
                </w:r>
                <w:r w:rsidRPr="003720AB">
                  <w:rPr>
                    <w:color w:val="000000"/>
                    <w:sz w:val="18"/>
                    <w:lang w:val="es-ES_tradnl"/>
                  </w:rPr>
                  <w:t xml:space="preserve"> y las actividades en el sitio Ramsar pero presenta algunas deficiencias o lagunas</w:t>
                </w:r>
              </w:p>
            </w:tc>
            <w:tc>
              <w:tcPr>
                <w:tcW w:w="895" w:type="dxa"/>
                <w:tcBorders>
                  <w:top w:val="single" w:sz="4" w:space="0" w:color="808080"/>
                  <w:left w:val="single" w:sz="4" w:space="0" w:color="808080"/>
                  <w:bottom w:val="single" w:sz="4" w:space="0" w:color="808080"/>
                  <w:right w:val="single" w:sz="4" w:space="0" w:color="auto"/>
                </w:tcBorders>
                <w:hideMark/>
              </w:tcPr>
              <w:p w14:paraId="280DCE95"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4BAFAD4"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0435628C"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F124BEF" w14:textId="77777777" w:rsidR="004E6143" w:rsidRPr="003720AB" w:rsidRDefault="004E6143" w:rsidP="006F6F42">
                <w:pPr>
                  <w:rPr>
                    <w:color w:val="000000"/>
                    <w:sz w:val="18"/>
                    <w:lang w:val="es-ES_tradnl"/>
                  </w:rPr>
                </w:pPr>
              </w:p>
            </w:tc>
          </w:tr>
          <w:tr w:rsidR="004E6143" w:rsidRPr="003720AB" w14:paraId="76E3E8CE"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DF4B125"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2F3CDF04" w14:textId="0477C21D" w:rsidR="004E6143" w:rsidRPr="003720AB" w:rsidRDefault="004E6143" w:rsidP="006F6F42">
                <w:pPr>
                  <w:spacing w:before="20" w:after="20"/>
                  <w:rPr>
                    <w:color w:val="FF0000"/>
                    <w:sz w:val="18"/>
                    <w:lang w:val="es-ES_tradnl"/>
                  </w:rPr>
                </w:pPr>
                <w:r w:rsidRPr="003720AB">
                  <w:rPr>
                    <w:color w:val="000000"/>
                    <w:sz w:val="18"/>
                    <w:lang w:val="es-ES_tradnl"/>
                  </w:rPr>
                  <w:t xml:space="preserve">Existe reglamentación para controlar actividades y </w:t>
                </w:r>
                <w:r w:rsidR="00D71A43" w:rsidRPr="003720AB">
                  <w:rPr>
                    <w:color w:val="000000"/>
                    <w:sz w:val="18"/>
                    <w:lang w:val="es-ES_tradnl"/>
                  </w:rPr>
                  <w:t>usos de la tierra</w:t>
                </w:r>
                <w:r w:rsidRPr="003720AB">
                  <w:rPr>
                    <w:color w:val="000000"/>
                    <w:sz w:val="18"/>
                    <w:lang w:val="es-ES_tradnl"/>
                  </w:rPr>
                  <w:t xml:space="preserve"> inadecuados en el sitio Ramsar y representa una base excelente para el manejo</w:t>
                </w:r>
              </w:p>
            </w:tc>
            <w:tc>
              <w:tcPr>
                <w:tcW w:w="895" w:type="dxa"/>
                <w:tcBorders>
                  <w:top w:val="single" w:sz="4" w:space="0" w:color="808080"/>
                  <w:left w:val="single" w:sz="4" w:space="0" w:color="808080"/>
                  <w:bottom w:val="single" w:sz="4" w:space="0" w:color="auto"/>
                  <w:right w:val="single" w:sz="4" w:space="0" w:color="auto"/>
                </w:tcBorders>
                <w:hideMark/>
              </w:tcPr>
              <w:p w14:paraId="4D44589F"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5208A021"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2FF4000F"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EB312C5" w14:textId="77777777" w:rsidR="004E6143" w:rsidRPr="003720AB" w:rsidRDefault="004E6143" w:rsidP="006F6F42">
                <w:pPr>
                  <w:rPr>
                    <w:color w:val="000000"/>
                    <w:sz w:val="18"/>
                    <w:lang w:val="es-ES_tradnl"/>
                  </w:rPr>
                </w:pPr>
              </w:p>
            </w:tc>
          </w:tr>
          <w:tr w:rsidR="004E6143" w:rsidRPr="003720AB" w14:paraId="7542D5CB"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0670D7D" w14:textId="77777777" w:rsidR="004E6143" w:rsidRPr="003720AB" w:rsidRDefault="004E6143" w:rsidP="006F6F42">
                <w:pPr>
                  <w:pStyle w:val="Arial10"/>
                  <w:spacing w:before="20" w:after="20"/>
                  <w:rPr>
                    <w:color w:val="000000"/>
                    <w:sz w:val="18"/>
                    <w:lang w:val="es-ES_tradnl"/>
                  </w:rPr>
                </w:pPr>
                <w:r w:rsidRPr="003720AB">
                  <w:rPr>
                    <w:rFonts w:ascii="Times New Roman" w:hAnsi="Times New Roman"/>
                    <w:color w:val="000000"/>
                    <w:sz w:val="18"/>
                    <w:lang w:val="es-ES_tradnl"/>
                  </w:rPr>
                  <w:t>3. Aplicación de la ley</w:t>
                </w:r>
              </w:p>
              <w:p w14:paraId="2C7D488E" w14:textId="77777777" w:rsidR="004E6143" w:rsidRPr="003720AB" w:rsidRDefault="004E6143" w:rsidP="006F6F42">
                <w:pPr>
                  <w:spacing w:before="20" w:after="20"/>
                  <w:rPr>
                    <w:color w:val="000000"/>
                    <w:sz w:val="18"/>
                    <w:lang w:val="es-ES_tradnl"/>
                  </w:rPr>
                </w:pPr>
              </w:p>
              <w:p w14:paraId="5D5548C0" w14:textId="77777777" w:rsidR="004E6143" w:rsidRPr="003720AB" w:rsidRDefault="004E6143" w:rsidP="006F6F42">
                <w:pPr>
                  <w:spacing w:before="20" w:after="20"/>
                  <w:rPr>
                    <w:color w:val="000000"/>
                    <w:sz w:val="18"/>
                    <w:lang w:val="es-ES_tradnl"/>
                  </w:rPr>
                </w:pPr>
                <w:r w:rsidRPr="003720AB">
                  <w:rPr>
                    <w:color w:val="000000"/>
                    <w:sz w:val="18"/>
                    <w:lang w:val="es-ES_tradnl"/>
                  </w:rPr>
                  <w:t>¿Puede el personal (responsable del manejo del sitio) garantizar la aplicación de las normas sobre el sitio Ramsar de forma satisfactoria?</w:t>
                </w:r>
              </w:p>
              <w:p w14:paraId="2BD4CD6F" w14:textId="77777777" w:rsidR="004E6143" w:rsidRPr="003720AB" w:rsidRDefault="004E6143" w:rsidP="006F6F42">
                <w:pPr>
                  <w:spacing w:before="20" w:after="20"/>
                  <w:rPr>
                    <w:color w:val="000000"/>
                    <w:sz w:val="18"/>
                    <w:lang w:val="es-ES_tradnl"/>
                  </w:rPr>
                </w:pPr>
              </w:p>
              <w:p w14:paraId="1DD9F371" w14:textId="77777777" w:rsidR="004E6143" w:rsidRPr="003720AB" w:rsidRDefault="004E6143" w:rsidP="006F6F42">
                <w:pPr>
                  <w:spacing w:before="20" w:after="20"/>
                  <w:rPr>
                    <w:i/>
                    <w:sz w:val="18"/>
                    <w:lang w:val="es-ES_tradnl"/>
                  </w:rPr>
                </w:pPr>
                <w:r w:rsidRPr="003720AB">
                  <w:rPr>
                    <w:i/>
                    <w:sz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14:paraId="4D5D00E7" w14:textId="77777777" w:rsidR="004E6143" w:rsidRPr="003720AB" w:rsidRDefault="004E6143" w:rsidP="006F6F42">
                <w:pPr>
                  <w:spacing w:before="20" w:after="20"/>
                  <w:rPr>
                    <w:color w:val="000000"/>
                    <w:sz w:val="18"/>
                    <w:lang w:val="es-ES_tradnl"/>
                  </w:rPr>
                </w:pPr>
                <w:r w:rsidRPr="003720AB">
                  <w:rPr>
                    <w:color w:val="000000"/>
                    <w:sz w:val="18"/>
                    <w:lang w:val="es-ES_tradnl"/>
                  </w:rPr>
                  <w:t>El personal no tiene la capacidad ni los recursos para hacer que se apliquen la legislación y reglamentación sobre el sitio Ramsar</w:t>
                </w:r>
              </w:p>
            </w:tc>
            <w:tc>
              <w:tcPr>
                <w:tcW w:w="895" w:type="dxa"/>
                <w:tcBorders>
                  <w:top w:val="single" w:sz="4" w:space="0" w:color="auto"/>
                  <w:left w:val="single" w:sz="4" w:space="0" w:color="808080"/>
                  <w:bottom w:val="single" w:sz="4" w:space="0" w:color="808080"/>
                  <w:right w:val="single" w:sz="4" w:space="0" w:color="auto"/>
                </w:tcBorders>
                <w:hideMark/>
              </w:tcPr>
              <w:p w14:paraId="03F8895E"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70BAA0C1"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42B60280" w14:textId="77777777" w:rsidR="004E6143" w:rsidRPr="003720AB" w:rsidRDefault="004E6143" w:rsidP="006F6F42">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B8AC20A" w14:textId="77777777" w:rsidR="004E6143" w:rsidRPr="003720AB" w:rsidRDefault="004E6143" w:rsidP="006F6F42">
                <w:pPr>
                  <w:spacing w:before="20" w:after="20"/>
                  <w:jc w:val="center"/>
                  <w:rPr>
                    <w:color w:val="000000"/>
                    <w:sz w:val="18"/>
                    <w:lang w:val="es-ES_tradnl"/>
                  </w:rPr>
                </w:pPr>
              </w:p>
            </w:tc>
          </w:tr>
          <w:tr w:rsidR="004E6143" w:rsidRPr="003720AB" w14:paraId="147FD099"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010B69F"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C3ABE90" w14:textId="77777777" w:rsidR="004E6143" w:rsidRPr="003720AB" w:rsidRDefault="004E6143" w:rsidP="006F6F42">
                <w:pPr>
                  <w:spacing w:before="20" w:after="20"/>
                  <w:rPr>
                    <w:color w:val="000000"/>
                    <w:sz w:val="18"/>
                    <w:lang w:val="es-ES_tradnl"/>
                  </w:rPr>
                </w:pPr>
                <w:r w:rsidRPr="003720AB">
                  <w:rPr>
                    <w:color w:val="000000"/>
                    <w:sz w:val="18"/>
                    <w:lang w:val="es-ES_tradnl"/>
                  </w:rPr>
                  <w:t>Existen deficiencias importantes en la capacidad o los recursos del personal para hacer que se apliquen la legislación y reglamentación sobre el sitio Ramsar (p.ej., falta de competencias, presupuesto para vigilancia o apoyo institucional)</w:t>
                </w:r>
              </w:p>
            </w:tc>
            <w:tc>
              <w:tcPr>
                <w:tcW w:w="895" w:type="dxa"/>
                <w:tcBorders>
                  <w:top w:val="single" w:sz="4" w:space="0" w:color="808080"/>
                  <w:left w:val="single" w:sz="4" w:space="0" w:color="808080"/>
                  <w:bottom w:val="single" w:sz="4" w:space="0" w:color="808080"/>
                  <w:right w:val="single" w:sz="4" w:space="0" w:color="auto"/>
                </w:tcBorders>
                <w:hideMark/>
              </w:tcPr>
              <w:p w14:paraId="34AD7B1F"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7E5921CF"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C730254"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32D1B5F" w14:textId="77777777" w:rsidR="004E6143" w:rsidRPr="003720AB" w:rsidRDefault="004E6143" w:rsidP="006F6F42">
                <w:pPr>
                  <w:rPr>
                    <w:color w:val="000000"/>
                    <w:sz w:val="18"/>
                    <w:lang w:val="es-ES_tradnl"/>
                  </w:rPr>
                </w:pPr>
              </w:p>
            </w:tc>
          </w:tr>
          <w:tr w:rsidR="004E6143" w:rsidRPr="003720AB" w14:paraId="5F4187F5"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6724332"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8887ED2" w14:textId="77777777" w:rsidR="004E6143" w:rsidRPr="003720AB" w:rsidRDefault="004E6143" w:rsidP="006F6F42">
                <w:pPr>
                  <w:spacing w:before="20" w:after="20"/>
                  <w:rPr>
                    <w:color w:val="000000"/>
                    <w:sz w:val="18"/>
                    <w:lang w:val="es-ES_tradnl"/>
                  </w:rPr>
                </w:pPr>
                <w:r w:rsidRPr="003720AB">
                  <w:rPr>
                    <w:color w:val="000000"/>
                    <w:sz w:val="18"/>
                    <w:lang w:val="es-ES_tradnl"/>
                  </w:rPr>
                  <w:t>El personal tiene un nivel adecuado de capacidad o recursos para hacer que se apliquen la legislación y reglamentación sobre el sitio Ramsar pero quedan algunas deficiencias por superar</w:t>
                </w:r>
              </w:p>
            </w:tc>
            <w:tc>
              <w:tcPr>
                <w:tcW w:w="895" w:type="dxa"/>
                <w:tcBorders>
                  <w:top w:val="single" w:sz="4" w:space="0" w:color="808080"/>
                  <w:left w:val="single" w:sz="4" w:space="0" w:color="808080"/>
                  <w:bottom w:val="single" w:sz="4" w:space="0" w:color="808080"/>
                  <w:right w:val="single" w:sz="4" w:space="0" w:color="auto"/>
                </w:tcBorders>
                <w:hideMark/>
              </w:tcPr>
              <w:p w14:paraId="57763E31"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E3CB9F6"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2AB6FC3E"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8F7A353" w14:textId="77777777" w:rsidR="004E6143" w:rsidRPr="003720AB" w:rsidRDefault="004E6143" w:rsidP="006F6F42">
                <w:pPr>
                  <w:rPr>
                    <w:color w:val="000000"/>
                    <w:sz w:val="18"/>
                    <w:lang w:val="es-ES_tradnl"/>
                  </w:rPr>
                </w:pPr>
              </w:p>
            </w:tc>
          </w:tr>
          <w:tr w:rsidR="004E6143" w:rsidRPr="003720AB" w14:paraId="6011A4D4" w14:textId="77777777" w:rsidTr="006F6F42">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009B5EA"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3F94D223" w14:textId="77777777" w:rsidR="004E6143" w:rsidRPr="003720AB" w:rsidRDefault="004E6143" w:rsidP="006F6F42">
                <w:pPr>
                  <w:spacing w:before="20" w:after="20"/>
                  <w:rPr>
                    <w:color w:val="000000"/>
                    <w:sz w:val="18"/>
                    <w:lang w:val="es-ES_tradnl"/>
                  </w:rPr>
                </w:pPr>
                <w:r w:rsidRPr="003720AB">
                  <w:rPr>
                    <w:color w:val="000000"/>
                    <w:sz w:val="18"/>
                    <w:lang w:val="es-ES_tradnl"/>
                  </w:rPr>
                  <w:t>El personal tiene un nivel excelente de capacidad o recursos para hacer que se apliquen la legislación y reglamentación sobre el sitio Ramsar</w:t>
                </w:r>
              </w:p>
            </w:tc>
            <w:tc>
              <w:tcPr>
                <w:tcW w:w="895" w:type="dxa"/>
                <w:tcBorders>
                  <w:top w:val="single" w:sz="4" w:space="0" w:color="808080"/>
                  <w:left w:val="single" w:sz="4" w:space="0" w:color="808080"/>
                  <w:bottom w:val="single" w:sz="4" w:space="0" w:color="auto"/>
                  <w:right w:val="single" w:sz="4" w:space="0" w:color="auto"/>
                </w:tcBorders>
                <w:hideMark/>
              </w:tcPr>
              <w:p w14:paraId="4B4E5391"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16E8CD20"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C120A3B"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B1F6FD2" w14:textId="77777777" w:rsidR="004E6143" w:rsidRPr="003720AB" w:rsidRDefault="004E6143" w:rsidP="006F6F42">
                <w:pPr>
                  <w:rPr>
                    <w:color w:val="000000"/>
                    <w:sz w:val="18"/>
                    <w:lang w:val="es-ES_tradnl"/>
                  </w:rPr>
                </w:pPr>
              </w:p>
            </w:tc>
          </w:tr>
          <w:tr w:rsidR="004E6143" w:rsidRPr="003720AB" w14:paraId="1A72CEDB" w14:textId="77777777" w:rsidTr="006F6F42">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14:paraId="1FED352E" w14:textId="77777777" w:rsidR="004E6143" w:rsidRPr="003720AB" w:rsidRDefault="004E6143" w:rsidP="006F6F42">
                <w:pPr>
                  <w:spacing w:before="20" w:after="20"/>
                  <w:rPr>
                    <w:color w:val="000000"/>
                    <w:sz w:val="18"/>
                    <w:lang w:val="es-ES_tradnl"/>
                  </w:rPr>
                </w:pPr>
                <w:r w:rsidRPr="003720AB">
                  <w:rPr>
                    <w:color w:val="000000"/>
                    <w:sz w:val="18"/>
                    <w:lang w:val="es-ES_tradnl"/>
                  </w:rPr>
                  <w:lastRenderedPageBreak/>
                  <w:t>4. Objetivos del sitio Ramsar</w:t>
                </w:r>
              </w:p>
              <w:p w14:paraId="6A1DE938" w14:textId="77777777" w:rsidR="004E6143" w:rsidRPr="003720AB" w:rsidRDefault="004E6143" w:rsidP="006F6F42">
                <w:pPr>
                  <w:spacing w:before="20" w:after="20"/>
                  <w:rPr>
                    <w:color w:val="000000"/>
                    <w:sz w:val="18"/>
                    <w:lang w:val="es-ES_tradnl"/>
                  </w:rPr>
                </w:pPr>
              </w:p>
              <w:p w14:paraId="1888FC70" w14:textId="77777777" w:rsidR="004E6143" w:rsidRPr="003720AB" w:rsidRDefault="004E6143" w:rsidP="006F6F42">
                <w:pPr>
                  <w:spacing w:before="20" w:after="20"/>
                  <w:rPr>
                    <w:color w:val="000000"/>
                    <w:sz w:val="18"/>
                    <w:lang w:val="es-ES_tradnl"/>
                  </w:rPr>
                </w:pPr>
                <w:r w:rsidRPr="003720AB">
                  <w:rPr>
                    <w:color w:val="000000"/>
                    <w:sz w:val="18"/>
                    <w:lang w:val="es-ES_tradnl"/>
                  </w:rPr>
                  <w:t>¿Se lleva a cabo el manejo del sitio con arreglo a objetivos establecidos?</w:t>
                </w:r>
              </w:p>
              <w:p w14:paraId="5A490829" w14:textId="77777777" w:rsidR="004E6143" w:rsidRPr="003720AB" w:rsidRDefault="004E6143" w:rsidP="006F6F42">
                <w:pPr>
                  <w:spacing w:before="20" w:after="20"/>
                  <w:rPr>
                    <w:i/>
                    <w:color w:val="000000"/>
                    <w:sz w:val="18"/>
                    <w:lang w:val="es-ES_tradnl"/>
                  </w:rPr>
                </w:pPr>
              </w:p>
              <w:p w14:paraId="3ECB04EE" w14:textId="77777777" w:rsidR="004E6143" w:rsidRPr="003720AB" w:rsidRDefault="004E6143" w:rsidP="006F6F42">
                <w:pPr>
                  <w:spacing w:before="20" w:after="20"/>
                  <w:rPr>
                    <w:i/>
                    <w:color w:val="000000"/>
                    <w:sz w:val="18"/>
                    <w:lang w:val="es-ES_tradnl"/>
                  </w:rPr>
                </w:pPr>
                <w:r w:rsidRPr="003720AB">
                  <w:rPr>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14:paraId="0D88F7DB" w14:textId="77777777" w:rsidR="004E6143" w:rsidRPr="003720AB" w:rsidRDefault="004E6143" w:rsidP="006F6F42">
                <w:pPr>
                  <w:spacing w:before="20" w:after="20"/>
                  <w:rPr>
                    <w:color w:val="000000"/>
                    <w:sz w:val="18"/>
                    <w:lang w:val="es-ES_tradnl"/>
                  </w:rPr>
                </w:pPr>
                <w:r w:rsidRPr="003720AB">
                  <w:rPr>
                    <w:color w:val="000000"/>
                    <w:sz w:val="18"/>
                    <w:lang w:val="es-ES_tradnl"/>
                  </w:rPr>
                  <w:t>No se han acordado objetivos concretos para el sitio Ramsar</w:t>
                </w:r>
              </w:p>
            </w:tc>
            <w:tc>
              <w:tcPr>
                <w:tcW w:w="895" w:type="dxa"/>
                <w:tcBorders>
                  <w:top w:val="single" w:sz="4" w:space="0" w:color="auto"/>
                  <w:left w:val="single" w:sz="4" w:space="0" w:color="808080"/>
                  <w:bottom w:val="single" w:sz="4" w:space="0" w:color="808080"/>
                  <w:right w:val="single" w:sz="4" w:space="0" w:color="auto"/>
                </w:tcBorders>
                <w:hideMark/>
              </w:tcPr>
              <w:p w14:paraId="5A99346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427CDEFD"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4B835BE3" w14:textId="77777777" w:rsidR="004E6143" w:rsidRPr="003720AB" w:rsidRDefault="004E6143" w:rsidP="006F6F42">
                <w:pPr>
                  <w:spacing w:before="20" w:after="20"/>
                  <w:jc w:val="center"/>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0968F45A" w14:textId="77777777" w:rsidR="004E6143" w:rsidRPr="003720AB" w:rsidRDefault="004E6143" w:rsidP="006F6F42">
                <w:pPr>
                  <w:spacing w:before="20" w:after="20"/>
                  <w:jc w:val="center"/>
                  <w:rPr>
                    <w:color w:val="000000"/>
                    <w:sz w:val="18"/>
                    <w:lang w:val="es-ES_tradnl"/>
                  </w:rPr>
                </w:pPr>
              </w:p>
            </w:tc>
          </w:tr>
          <w:tr w:rsidR="004E6143" w:rsidRPr="003720AB" w14:paraId="48C883C1" w14:textId="77777777" w:rsidTr="006F6F42">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17656D7"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3EE412E" w14:textId="77777777" w:rsidR="004E6143" w:rsidRPr="003720AB" w:rsidRDefault="004E6143" w:rsidP="006F6F42">
                <w:pPr>
                  <w:spacing w:before="20" w:after="20"/>
                  <w:rPr>
                    <w:color w:val="000000"/>
                    <w:sz w:val="18"/>
                    <w:lang w:val="es-ES_tradnl"/>
                  </w:rPr>
                </w:pPr>
                <w:r w:rsidRPr="003720AB">
                  <w:rPr>
                    <w:color w:val="000000"/>
                    <w:sz w:val="18"/>
                    <w:lang w:val="es-ES_tradnl"/>
                  </w:rPr>
                  <w:t>Existen objetivos establecidos para el sitio Ramsar pero el manejo no se lleva a cabo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14:paraId="16478211"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0557F7F"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B090340"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3CE9F78" w14:textId="77777777" w:rsidR="004E6143" w:rsidRPr="003720AB" w:rsidRDefault="004E6143" w:rsidP="006F6F42">
                <w:pPr>
                  <w:rPr>
                    <w:color w:val="000000"/>
                    <w:sz w:val="18"/>
                    <w:lang w:val="es-ES_tradnl"/>
                  </w:rPr>
                </w:pPr>
              </w:p>
            </w:tc>
          </w:tr>
          <w:tr w:rsidR="004E6143" w:rsidRPr="003720AB" w14:paraId="4B0880BC" w14:textId="77777777" w:rsidTr="006F6F42">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F734FB0"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5C50535" w14:textId="77777777" w:rsidR="004E6143" w:rsidRPr="003720AB" w:rsidRDefault="004E6143" w:rsidP="006F6F42">
                <w:pPr>
                  <w:spacing w:before="20" w:after="20"/>
                  <w:rPr>
                    <w:color w:val="FF0000"/>
                    <w:sz w:val="18"/>
                    <w:lang w:val="es-ES_tradnl"/>
                  </w:rPr>
                </w:pPr>
                <w:r w:rsidRPr="003720AB">
                  <w:rPr>
                    <w:color w:val="000000"/>
                    <w:sz w:val="18"/>
                    <w:lang w:val="es-ES_tradnl"/>
                  </w:rPr>
                  <w:t>Existen objetivos establecidos para el sitio Ramsar pero el manejo solo se lleva a cabo parcialmente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14:paraId="426575CE"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4965387A"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4B347597"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68FF075" w14:textId="77777777" w:rsidR="004E6143" w:rsidRPr="003720AB" w:rsidRDefault="004E6143" w:rsidP="006F6F42">
                <w:pPr>
                  <w:rPr>
                    <w:color w:val="000000"/>
                    <w:sz w:val="18"/>
                    <w:lang w:val="es-ES_tradnl"/>
                  </w:rPr>
                </w:pPr>
              </w:p>
            </w:tc>
          </w:tr>
          <w:tr w:rsidR="004E6143" w:rsidRPr="003720AB" w14:paraId="036C79A5" w14:textId="77777777" w:rsidTr="006F6F42">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03F8A09"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09F37A9" w14:textId="77777777" w:rsidR="004E6143" w:rsidRPr="003720AB" w:rsidRDefault="004E6143" w:rsidP="006F6F42">
                <w:pPr>
                  <w:spacing w:before="20" w:after="20"/>
                  <w:rPr>
                    <w:color w:val="FF0000"/>
                    <w:sz w:val="18"/>
                    <w:lang w:val="es-ES_tradnl"/>
                  </w:rPr>
                </w:pPr>
                <w:r w:rsidRPr="003720AB">
                  <w:rPr>
                    <w:color w:val="000000"/>
                    <w:sz w:val="18"/>
                    <w:lang w:val="es-ES_tradnl"/>
                  </w:rPr>
                  <w:t>Existen objetivos establecidos para el sitio Ramsar y el manejo se lleva a cabo con el objetivo de cumplir de dichos objetivos</w:t>
                </w:r>
              </w:p>
            </w:tc>
            <w:tc>
              <w:tcPr>
                <w:tcW w:w="895" w:type="dxa"/>
                <w:tcBorders>
                  <w:top w:val="single" w:sz="4" w:space="0" w:color="808080"/>
                  <w:left w:val="single" w:sz="4" w:space="0" w:color="808080"/>
                  <w:bottom w:val="single" w:sz="4" w:space="0" w:color="auto"/>
                  <w:right w:val="single" w:sz="4" w:space="0" w:color="auto"/>
                </w:tcBorders>
                <w:hideMark/>
              </w:tcPr>
              <w:p w14:paraId="372737A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68F7CD3"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9B4A575"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23C6E9E" w14:textId="77777777" w:rsidR="004E6143" w:rsidRPr="003720AB" w:rsidRDefault="004E6143" w:rsidP="006F6F42">
                <w:pPr>
                  <w:rPr>
                    <w:color w:val="000000"/>
                    <w:sz w:val="18"/>
                    <w:lang w:val="es-ES_tradnl"/>
                  </w:rPr>
                </w:pPr>
              </w:p>
            </w:tc>
          </w:tr>
          <w:tr w:rsidR="004E6143" w:rsidRPr="003720AB" w14:paraId="6F7C69A0" w14:textId="77777777" w:rsidTr="006F6F42">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73836509" w14:textId="77777777" w:rsidR="004E6143" w:rsidRPr="003720AB" w:rsidRDefault="004E6143" w:rsidP="006F6F42">
                <w:pPr>
                  <w:spacing w:before="20" w:after="20"/>
                  <w:rPr>
                    <w:color w:val="000000"/>
                    <w:sz w:val="18"/>
                    <w:lang w:val="es-ES_tradnl"/>
                  </w:rPr>
                </w:pPr>
                <w:r w:rsidRPr="003720AB">
                  <w:rPr>
                    <w:color w:val="000000"/>
                    <w:sz w:val="18"/>
                    <w:lang w:val="es-ES_tradnl"/>
                  </w:rPr>
                  <w:t>5. Diseño del sitio Ramsar</w:t>
                </w:r>
              </w:p>
              <w:p w14:paraId="12C81005" w14:textId="77777777" w:rsidR="004E6143" w:rsidRPr="003720AB" w:rsidRDefault="004E6143" w:rsidP="006F6F42">
                <w:pPr>
                  <w:spacing w:before="20" w:after="20"/>
                  <w:rPr>
                    <w:color w:val="000000"/>
                    <w:sz w:val="18"/>
                    <w:lang w:val="es-ES_tradnl"/>
                  </w:rPr>
                </w:pPr>
              </w:p>
              <w:p w14:paraId="201B4C23" w14:textId="77777777" w:rsidR="004E6143" w:rsidRPr="003720AB" w:rsidRDefault="004E6143" w:rsidP="006F6F42">
                <w:pPr>
                  <w:spacing w:before="20" w:after="20"/>
                  <w:rPr>
                    <w:i/>
                    <w:color w:val="000000"/>
                    <w:sz w:val="18"/>
                    <w:lang w:val="es-ES_tradnl"/>
                  </w:rPr>
                </w:pPr>
                <w:r w:rsidRPr="003720AB">
                  <w:rPr>
                    <w:color w:val="000000"/>
                    <w:sz w:val="18"/>
                    <w:lang w:val="es-ES_tradnl"/>
                  </w:rPr>
                  <w:t>¿Tiene el sitio Ramsar el tamaño y la forma adecuados para proteger las especies, hábitats, procesos ecológicos y zonas de captación de agua de importancia clave para la conservación?</w:t>
                </w:r>
              </w:p>
              <w:p w14:paraId="524496A8" w14:textId="77777777" w:rsidR="004E6143" w:rsidRPr="003720AB" w:rsidRDefault="004E6143" w:rsidP="006F6F42">
                <w:pPr>
                  <w:spacing w:before="20" w:after="20"/>
                  <w:rPr>
                    <w:i/>
                    <w:color w:val="000000"/>
                    <w:sz w:val="18"/>
                    <w:lang w:val="es-ES_tradnl"/>
                  </w:rPr>
                </w:pPr>
              </w:p>
              <w:p w14:paraId="2C5490DC" w14:textId="77777777" w:rsidR="004E6143" w:rsidRPr="003720AB" w:rsidRDefault="004E6143" w:rsidP="006F6F42">
                <w:pPr>
                  <w:spacing w:before="20" w:after="20"/>
                  <w:rPr>
                    <w:i/>
                    <w:color w:val="000000"/>
                    <w:sz w:val="18"/>
                    <w:lang w:val="es-ES_tradnl"/>
                  </w:rPr>
                </w:pPr>
              </w:p>
              <w:p w14:paraId="43461BFE" w14:textId="77777777" w:rsidR="004E6143" w:rsidRPr="003720AB" w:rsidRDefault="004E6143" w:rsidP="006F6F42">
                <w:pPr>
                  <w:spacing w:before="20" w:after="20"/>
                  <w:rPr>
                    <w:i/>
                    <w:color w:val="000000"/>
                    <w:sz w:val="18"/>
                    <w:lang w:val="es-ES_tradnl"/>
                  </w:rPr>
                </w:pPr>
              </w:p>
              <w:p w14:paraId="73ACB178" w14:textId="77777777" w:rsidR="004E6143" w:rsidRPr="003720AB" w:rsidRDefault="004E6143" w:rsidP="006F6F42">
                <w:pPr>
                  <w:spacing w:before="20" w:after="20"/>
                  <w:rPr>
                    <w:color w:val="000000"/>
                    <w:sz w:val="18"/>
                    <w:lang w:val="es-ES_tradnl"/>
                  </w:rPr>
                </w:pPr>
                <w:r w:rsidRPr="003720AB">
                  <w:rPr>
                    <w:i/>
                    <w:color w:val="000000"/>
                    <w:sz w:val="18"/>
                    <w:lang w:val="es-ES_tradnl"/>
                  </w:rPr>
                  <w:t>Planificación</w:t>
                </w:r>
              </w:p>
            </w:tc>
            <w:tc>
              <w:tcPr>
                <w:tcW w:w="5888" w:type="dxa"/>
                <w:tcBorders>
                  <w:top w:val="single" w:sz="6" w:space="0" w:color="auto"/>
                  <w:left w:val="single" w:sz="4" w:space="0" w:color="808080"/>
                  <w:bottom w:val="single" w:sz="4" w:space="0" w:color="808080"/>
                  <w:right w:val="single" w:sz="4" w:space="0" w:color="808080"/>
                </w:tcBorders>
              </w:tcPr>
              <w:p w14:paraId="43212C66" w14:textId="77777777" w:rsidR="004E6143" w:rsidRPr="003720AB" w:rsidRDefault="004E6143" w:rsidP="006F6F42">
                <w:pPr>
                  <w:spacing w:before="20" w:after="20"/>
                  <w:rPr>
                    <w:color w:val="000000"/>
                    <w:sz w:val="18"/>
                    <w:lang w:val="es-ES_tradnl"/>
                  </w:rPr>
                </w:pPr>
                <w:r w:rsidRPr="003720AB">
                  <w:rPr>
                    <w:color w:val="000000"/>
                    <w:sz w:val="18"/>
                    <w:lang w:val="es-ES_tradnl"/>
                  </w:rPr>
                  <w:t>Las limitaciones en el diseño del sitio Ramsar hacen que sea muy difícil lograr los objetivos principales del sitio</w:t>
                </w:r>
              </w:p>
              <w:p w14:paraId="6AB11CCB" w14:textId="77777777" w:rsidR="004E6143" w:rsidRPr="003720AB" w:rsidRDefault="004E6143" w:rsidP="006F6F42">
                <w:pPr>
                  <w:spacing w:before="20" w:after="20"/>
                  <w:rPr>
                    <w:color w:val="000000"/>
                    <w:sz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27AA8C7C"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54DC4ABC"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14:paraId="222BF866" w14:textId="77777777" w:rsidR="004E6143" w:rsidRPr="003720AB"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14:paraId="0BE51C54" w14:textId="77777777" w:rsidR="004E6143" w:rsidRPr="003720AB" w:rsidRDefault="004E6143" w:rsidP="006F6F42">
                <w:pPr>
                  <w:spacing w:before="20" w:after="20"/>
                  <w:rPr>
                    <w:color w:val="000000"/>
                    <w:sz w:val="18"/>
                    <w:lang w:val="es-ES_tradnl"/>
                  </w:rPr>
                </w:pPr>
              </w:p>
            </w:tc>
          </w:tr>
          <w:tr w:rsidR="004E6143" w:rsidRPr="003720AB" w14:paraId="7BE0CB93" w14:textId="7777777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2ED184A"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CC9776C" w14:textId="77777777" w:rsidR="004E6143" w:rsidRPr="003720AB" w:rsidRDefault="004E6143" w:rsidP="006F6F42">
                <w:pPr>
                  <w:spacing w:before="20" w:after="20"/>
                  <w:rPr>
                    <w:color w:val="000000"/>
                    <w:sz w:val="18"/>
                    <w:lang w:val="es-ES_tradnl"/>
                  </w:rPr>
                </w:pPr>
                <w:r w:rsidRPr="003720AB">
                  <w:rPr>
                    <w:color w:val="000000"/>
                    <w:sz w:val="18"/>
                    <w:lang w:val="es-ES_tradnl"/>
                  </w:rPr>
                  <w:t xml:space="preserve">Las limitaciones en el diseño del sitio Ramsar hacen que sea difícil lograr los objetivos principales pero se están tomando medidas de mitigación (p.ej., acuerdos con propietarios de tierras limítrofes para establecer corredores para las </w:t>
                </w:r>
                <w:r w:rsidRPr="003720AB">
                  <w:rPr>
                    <w:sz w:val="18"/>
                    <w:lang w:val="es-ES_tradnl"/>
                  </w:rPr>
                  <w:t>especies silvestres o el establecimiento de un manejo adecuado de la zona de captación de agua)</w:t>
                </w:r>
              </w:p>
            </w:tc>
            <w:tc>
              <w:tcPr>
                <w:tcW w:w="895" w:type="dxa"/>
                <w:tcBorders>
                  <w:top w:val="single" w:sz="4" w:space="0" w:color="808080"/>
                  <w:left w:val="single" w:sz="4" w:space="0" w:color="808080"/>
                  <w:bottom w:val="single" w:sz="4" w:space="0" w:color="808080"/>
                  <w:right w:val="single" w:sz="4" w:space="0" w:color="auto"/>
                </w:tcBorders>
                <w:hideMark/>
              </w:tcPr>
              <w:p w14:paraId="47F727FA"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FC56F12"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0442E9CC"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160FEC16" w14:textId="77777777" w:rsidR="004E6143" w:rsidRPr="003720AB" w:rsidRDefault="004E6143" w:rsidP="006F6F42">
                <w:pPr>
                  <w:rPr>
                    <w:color w:val="000000"/>
                    <w:sz w:val="18"/>
                    <w:lang w:val="es-ES_tradnl"/>
                  </w:rPr>
                </w:pPr>
              </w:p>
            </w:tc>
          </w:tr>
          <w:tr w:rsidR="004E6143" w:rsidRPr="003720AB" w14:paraId="2A6AEAFE" w14:textId="77777777" w:rsidTr="006F6F42">
            <w:trPr>
              <w:cantSplit/>
              <w:trHeight w:val="715"/>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79EEC075"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75A44A9" w14:textId="77777777" w:rsidR="004E6143" w:rsidRPr="003720AB" w:rsidRDefault="004E6143" w:rsidP="006F6F42">
                <w:pPr>
                  <w:spacing w:before="20" w:after="20"/>
                  <w:rPr>
                    <w:color w:val="000000"/>
                    <w:sz w:val="18"/>
                    <w:lang w:val="es-ES_tradnl"/>
                  </w:rPr>
                </w:pPr>
                <w:r w:rsidRPr="003720AB">
                  <w:rPr>
                    <w:color w:val="000000"/>
                    <w:sz w:val="18"/>
                    <w:lang w:val="es-ES_tradnl"/>
                  </w:rPr>
                  <w:t>El diseño del sitio Ramsar no es un obstáculo importante para el logro de los objetivos pero podría mejorar (p.ej., respecto de procesos ecológicos a mayor escala)</w:t>
                </w:r>
              </w:p>
            </w:tc>
            <w:tc>
              <w:tcPr>
                <w:tcW w:w="895" w:type="dxa"/>
                <w:tcBorders>
                  <w:top w:val="single" w:sz="4" w:space="0" w:color="808080"/>
                  <w:left w:val="single" w:sz="4" w:space="0" w:color="808080"/>
                  <w:bottom w:val="single" w:sz="4" w:space="0" w:color="808080"/>
                  <w:right w:val="single" w:sz="4" w:space="0" w:color="auto"/>
                </w:tcBorders>
                <w:hideMark/>
              </w:tcPr>
              <w:p w14:paraId="3D08E07C"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1898CDC4"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391A8E14"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4AC95FBE" w14:textId="77777777" w:rsidR="004E6143" w:rsidRPr="003720AB" w:rsidRDefault="004E6143" w:rsidP="006F6F42">
                <w:pPr>
                  <w:rPr>
                    <w:color w:val="000000"/>
                    <w:sz w:val="18"/>
                    <w:lang w:val="es-ES_tradnl"/>
                  </w:rPr>
                </w:pPr>
              </w:p>
            </w:tc>
          </w:tr>
          <w:tr w:rsidR="004E6143" w:rsidRPr="003720AB" w14:paraId="4F7767D9" w14:textId="77777777" w:rsidTr="006F6F42">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62C5EC7C"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5E0E458F" w14:textId="77777777" w:rsidR="004E6143" w:rsidRPr="003720AB" w:rsidRDefault="004E6143" w:rsidP="006F6F42">
                <w:pPr>
                  <w:spacing w:before="20" w:after="20"/>
                  <w:rPr>
                    <w:sz w:val="18"/>
                    <w:lang w:val="es-ES_tradnl"/>
                  </w:rPr>
                </w:pPr>
                <w:r w:rsidRPr="003720AB">
                  <w:rPr>
                    <w:sz w:val="18"/>
                    <w:lang w:val="es-ES_tradnl"/>
                  </w:rPr>
                  <w:t>El diseño del sitio Ramsar contribuye al logro de los objetivos, es adecuado para la conservación de especies y hábitats y mantiene procesos ecológicos tales como los flujos de aguas superficiales y subterráneas a escala de la zona de captación de agua, los patrones de perturbaciones naturales, etc.</w:t>
                </w:r>
              </w:p>
            </w:tc>
            <w:tc>
              <w:tcPr>
                <w:tcW w:w="895" w:type="dxa"/>
                <w:tcBorders>
                  <w:top w:val="single" w:sz="4" w:space="0" w:color="808080"/>
                  <w:left w:val="single" w:sz="4" w:space="0" w:color="808080"/>
                  <w:bottom w:val="single" w:sz="6" w:space="0" w:color="auto"/>
                  <w:right w:val="single" w:sz="4" w:space="0" w:color="auto"/>
                </w:tcBorders>
                <w:hideMark/>
              </w:tcPr>
              <w:p w14:paraId="648F6A18" w14:textId="77777777" w:rsidR="004E6143" w:rsidRPr="003720AB" w:rsidRDefault="004E6143" w:rsidP="006F6F42">
                <w:pPr>
                  <w:spacing w:before="20" w:after="20"/>
                  <w:jc w:val="center"/>
                  <w:rPr>
                    <w:sz w:val="18"/>
                    <w:lang w:val="es-ES_tradnl"/>
                  </w:rPr>
                </w:pPr>
                <w:r w:rsidRPr="003720AB">
                  <w:rPr>
                    <w:sz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6CE6112E"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512DF238"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6AB22662" w14:textId="77777777" w:rsidR="004E6143" w:rsidRPr="003720AB" w:rsidRDefault="004E6143" w:rsidP="006F6F42">
                <w:pPr>
                  <w:rPr>
                    <w:color w:val="000000"/>
                    <w:sz w:val="18"/>
                    <w:lang w:val="es-ES_tradnl"/>
                  </w:rPr>
                </w:pPr>
              </w:p>
            </w:tc>
          </w:tr>
          <w:tr w:rsidR="004E6143" w:rsidRPr="003720AB" w14:paraId="4F84DB59" w14:textId="77777777" w:rsidTr="006F6F42">
            <w:trPr>
              <w:cantSplit/>
            </w:trPr>
            <w:tc>
              <w:tcPr>
                <w:tcW w:w="1866" w:type="dxa"/>
                <w:vMerge w:val="restart"/>
                <w:tcBorders>
                  <w:top w:val="nil"/>
                  <w:left w:val="single" w:sz="6" w:space="0" w:color="auto"/>
                  <w:bottom w:val="single" w:sz="4" w:space="0" w:color="auto"/>
                  <w:right w:val="single" w:sz="4" w:space="0" w:color="808080"/>
                </w:tcBorders>
              </w:tcPr>
              <w:p w14:paraId="32D7DF67" w14:textId="77777777" w:rsidR="004E6143" w:rsidRPr="003720AB" w:rsidRDefault="004E6143" w:rsidP="006F6F42">
                <w:pPr>
                  <w:pStyle w:val="Heading8"/>
                  <w:spacing w:before="20" w:after="20"/>
                  <w:rPr>
                    <w:rFonts w:ascii="Times New Roman" w:hAnsi="Times New Roman"/>
                    <w:b w:val="0"/>
                    <w:color w:val="000000"/>
                    <w:sz w:val="18"/>
                    <w:lang w:val="es-ES_tradnl"/>
                  </w:rPr>
                </w:pPr>
                <w:r w:rsidRPr="003720AB">
                  <w:rPr>
                    <w:rFonts w:ascii="Times New Roman" w:hAnsi="Times New Roman"/>
                    <w:b w:val="0"/>
                    <w:color w:val="000000"/>
                    <w:sz w:val="18"/>
                    <w:lang w:val="es-ES_tradnl"/>
                  </w:rPr>
                  <w:t>6. Demarcación de los límites del sitio Ramsar</w:t>
                </w:r>
              </w:p>
              <w:p w14:paraId="1EA237A7" w14:textId="77777777" w:rsidR="004E6143" w:rsidRPr="003720AB" w:rsidRDefault="004E6143" w:rsidP="006F6F42">
                <w:pPr>
                  <w:rPr>
                    <w:color w:val="000000"/>
                    <w:sz w:val="18"/>
                    <w:lang w:val="es-ES_tradnl"/>
                  </w:rPr>
                </w:pPr>
              </w:p>
              <w:p w14:paraId="503DD536" w14:textId="77777777" w:rsidR="004E6143" w:rsidRPr="003720AB" w:rsidRDefault="004E6143" w:rsidP="006F6F42">
                <w:pPr>
                  <w:rPr>
                    <w:color w:val="000000"/>
                    <w:sz w:val="18"/>
                    <w:lang w:val="es-ES_tradnl"/>
                  </w:rPr>
                </w:pPr>
                <w:r w:rsidRPr="003720AB">
                  <w:rPr>
                    <w:color w:val="000000"/>
                    <w:sz w:val="18"/>
                    <w:lang w:val="es-ES_tradnl"/>
                  </w:rPr>
                  <w:t>¿Se conocen los límites? ¿Se han demarcado?</w:t>
                </w:r>
              </w:p>
              <w:p w14:paraId="6F2966C2" w14:textId="77777777" w:rsidR="004E6143" w:rsidRPr="003720AB" w:rsidRDefault="004E6143" w:rsidP="006F6F42">
                <w:pPr>
                  <w:rPr>
                    <w:color w:val="000000"/>
                    <w:sz w:val="18"/>
                    <w:lang w:val="es-ES_tradnl"/>
                  </w:rPr>
                </w:pPr>
              </w:p>
              <w:p w14:paraId="22582121" w14:textId="77777777" w:rsidR="004E6143" w:rsidRPr="003720AB" w:rsidRDefault="004E6143" w:rsidP="006F6F42">
                <w:pPr>
                  <w:rPr>
                    <w:color w:val="000000"/>
                    <w:sz w:val="18"/>
                    <w:lang w:val="es-ES_tradnl"/>
                  </w:rPr>
                </w:pPr>
              </w:p>
              <w:p w14:paraId="29FBC42F" w14:textId="77777777" w:rsidR="004E6143" w:rsidRPr="003720AB" w:rsidRDefault="004E6143" w:rsidP="006F6F42">
                <w:pPr>
                  <w:rPr>
                    <w:color w:val="000000"/>
                    <w:sz w:val="18"/>
                    <w:lang w:val="es-ES_tradnl"/>
                  </w:rPr>
                </w:pPr>
              </w:p>
              <w:p w14:paraId="3AA206B5" w14:textId="77777777" w:rsidR="004E6143" w:rsidRPr="003720AB" w:rsidRDefault="004E6143" w:rsidP="006F6F42">
                <w:pPr>
                  <w:rPr>
                    <w:color w:val="000000"/>
                    <w:sz w:val="18"/>
                    <w:lang w:val="es-ES_tradnl"/>
                  </w:rPr>
                </w:pPr>
              </w:p>
              <w:p w14:paraId="74E81A1A" w14:textId="77777777" w:rsidR="004E6143" w:rsidRPr="003720AB" w:rsidRDefault="004E6143" w:rsidP="006F6F42">
                <w:pPr>
                  <w:rPr>
                    <w:color w:val="000000"/>
                    <w:sz w:val="18"/>
                    <w:lang w:val="es-ES_tradnl"/>
                  </w:rPr>
                </w:pPr>
                <w:r w:rsidRPr="003720AB">
                  <w:rPr>
                    <w:i/>
                    <w:color w:val="000000"/>
                    <w:sz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hideMark/>
              </w:tcPr>
              <w:p w14:paraId="073E5B2C" w14:textId="77777777" w:rsidR="004E6143" w:rsidRPr="003720AB" w:rsidRDefault="004E6143" w:rsidP="006F6F42">
                <w:pPr>
                  <w:spacing w:before="20" w:after="20"/>
                  <w:rPr>
                    <w:color w:val="000000"/>
                    <w:sz w:val="18"/>
                    <w:lang w:val="es-ES_tradnl"/>
                  </w:rPr>
                </w:pPr>
                <w:r w:rsidRPr="003720AB">
                  <w:rPr>
                    <w:color w:val="000000"/>
                    <w:sz w:val="18"/>
                    <w:lang w:val="es-ES_tradnl"/>
                  </w:rPr>
                  <w:t>Ni la autoridad de manejo ni la población local ni los usuarios de los terrenos vecinos conocen los límites del sitio Ramsar</w:t>
                </w:r>
              </w:p>
            </w:tc>
            <w:tc>
              <w:tcPr>
                <w:tcW w:w="895" w:type="dxa"/>
                <w:tcBorders>
                  <w:top w:val="single" w:sz="6" w:space="0" w:color="auto"/>
                  <w:left w:val="single" w:sz="4" w:space="0" w:color="808080"/>
                  <w:bottom w:val="single" w:sz="4" w:space="0" w:color="808080"/>
                  <w:right w:val="single" w:sz="4" w:space="0" w:color="auto"/>
                </w:tcBorders>
                <w:hideMark/>
              </w:tcPr>
              <w:p w14:paraId="7E3C670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6E4A1CCF"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14:paraId="2C402F4E" w14:textId="77777777" w:rsidR="004E6143" w:rsidRPr="003720AB" w:rsidRDefault="004E6143" w:rsidP="006F6F42">
                <w:pPr>
                  <w:spacing w:before="20" w:after="20"/>
                  <w:rPr>
                    <w:color w:val="000000"/>
                    <w:sz w:val="18"/>
                    <w:lang w:val="es-ES_tradnl"/>
                  </w:rPr>
                </w:pPr>
              </w:p>
              <w:p w14:paraId="356391C9" w14:textId="77777777" w:rsidR="004E6143" w:rsidRPr="003720AB" w:rsidRDefault="004E6143" w:rsidP="006F6F42">
                <w:pPr>
                  <w:spacing w:before="20" w:after="20"/>
                  <w:rPr>
                    <w:color w:val="000000"/>
                    <w:sz w:val="18"/>
                    <w:lang w:val="es-ES_tradnl"/>
                  </w:rPr>
                </w:pPr>
              </w:p>
              <w:p w14:paraId="47DCACAD" w14:textId="77777777" w:rsidR="004E6143" w:rsidRPr="003720AB" w:rsidRDefault="004E6143" w:rsidP="006F6F42">
                <w:pPr>
                  <w:spacing w:before="20" w:after="20"/>
                  <w:rPr>
                    <w:color w:val="000000"/>
                    <w:sz w:val="18"/>
                    <w:lang w:val="es-ES_tradnl"/>
                  </w:rPr>
                </w:pPr>
              </w:p>
              <w:p w14:paraId="77D94ED2" w14:textId="77777777" w:rsidR="004E6143" w:rsidRPr="003720AB" w:rsidRDefault="004E6143" w:rsidP="006F6F42">
                <w:pPr>
                  <w:spacing w:before="20" w:after="20"/>
                  <w:rPr>
                    <w:color w:val="000000"/>
                    <w:sz w:val="18"/>
                    <w:lang w:val="es-ES_tradnl"/>
                  </w:rPr>
                </w:pPr>
              </w:p>
            </w:tc>
            <w:tc>
              <w:tcPr>
                <w:tcW w:w="2126" w:type="dxa"/>
                <w:vMerge w:val="restart"/>
                <w:tcBorders>
                  <w:top w:val="nil"/>
                  <w:left w:val="single" w:sz="4" w:space="0" w:color="808080"/>
                  <w:bottom w:val="single" w:sz="4" w:space="0" w:color="auto"/>
                  <w:right w:val="single" w:sz="6" w:space="0" w:color="auto"/>
                </w:tcBorders>
              </w:tcPr>
              <w:p w14:paraId="66B1D6A8" w14:textId="77777777" w:rsidR="004E6143" w:rsidRPr="003720AB" w:rsidRDefault="004E6143" w:rsidP="006F6F42">
                <w:pPr>
                  <w:spacing w:before="20" w:after="20"/>
                  <w:jc w:val="center"/>
                  <w:rPr>
                    <w:color w:val="000000"/>
                    <w:sz w:val="18"/>
                    <w:lang w:val="es-ES_tradnl"/>
                  </w:rPr>
                </w:pPr>
              </w:p>
            </w:tc>
          </w:tr>
          <w:tr w:rsidR="004E6143" w:rsidRPr="003720AB" w14:paraId="7573C9A0"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36DFC9E3"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250DA2A" w14:textId="77777777" w:rsidR="004E6143" w:rsidRPr="003720AB" w:rsidRDefault="004E6143" w:rsidP="006F6F42">
                <w:pPr>
                  <w:spacing w:before="20" w:after="20"/>
                  <w:rPr>
                    <w:color w:val="000000"/>
                    <w:sz w:val="18"/>
                    <w:lang w:val="es-ES_tradnl"/>
                  </w:rPr>
                </w:pPr>
                <w:r w:rsidRPr="003720AB">
                  <w:rPr>
                    <w:color w:val="000000"/>
                    <w:sz w:val="18"/>
                    <w:lang w:val="es-ES_tradnl"/>
                  </w:rPr>
                  <w:t>La autoridad de manejo conoce los límites del sitio Ramsar pero ni la población local ni los usuarios de los terrenos vecinos los conocen</w:t>
                </w:r>
              </w:p>
            </w:tc>
            <w:tc>
              <w:tcPr>
                <w:tcW w:w="895" w:type="dxa"/>
                <w:tcBorders>
                  <w:top w:val="single" w:sz="4" w:space="0" w:color="808080"/>
                  <w:left w:val="single" w:sz="4" w:space="0" w:color="808080"/>
                  <w:bottom w:val="single" w:sz="4" w:space="0" w:color="808080"/>
                  <w:right w:val="single" w:sz="4" w:space="0" w:color="auto"/>
                </w:tcBorders>
                <w:hideMark/>
              </w:tcPr>
              <w:p w14:paraId="32CE48C9"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2ECB2475"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42426363" w14:textId="77777777" w:rsidR="004E6143" w:rsidRPr="003720AB"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07EBA05D" w14:textId="77777777" w:rsidR="004E6143" w:rsidRPr="003720AB" w:rsidRDefault="004E6143" w:rsidP="006F6F42">
                <w:pPr>
                  <w:rPr>
                    <w:color w:val="000000"/>
                    <w:sz w:val="18"/>
                    <w:lang w:val="es-ES_tradnl"/>
                  </w:rPr>
                </w:pPr>
              </w:p>
            </w:tc>
          </w:tr>
          <w:tr w:rsidR="004E6143" w:rsidRPr="003720AB" w14:paraId="4D6C63A4"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760B0804"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03F7C43" w14:textId="77777777" w:rsidR="004E6143" w:rsidRPr="003720AB" w:rsidRDefault="004E6143" w:rsidP="006F6F42">
                <w:pPr>
                  <w:spacing w:before="20" w:after="20"/>
                  <w:rPr>
                    <w:color w:val="000000"/>
                    <w:sz w:val="18"/>
                    <w:lang w:val="es-ES_tradnl"/>
                  </w:rPr>
                </w:pPr>
                <w:r w:rsidRPr="003720AB">
                  <w:rPr>
                    <w:color w:val="000000"/>
                    <w:sz w:val="18"/>
                    <w:lang w:val="es-ES_tradnl"/>
                  </w:rPr>
                  <w:t>La autoridad de manejo y tanto la población local como los usuarios de los terrenos vecinos conocen los límites del sitio Ramsar pero dichos límites no están bien demarcados</w:t>
                </w:r>
              </w:p>
            </w:tc>
            <w:tc>
              <w:tcPr>
                <w:tcW w:w="895" w:type="dxa"/>
                <w:tcBorders>
                  <w:top w:val="single" w:sz="4" w:space="0" w:color="808080"/>
                  <w:left w:val="single" w:sz="4" w:space="0" w:color="808080"/>
                  <w:bottom w:val="single" w:sz="4" w:space="0" w:color="808080"/>
                  <w:right w:val="single" w:sz="4" w:space="0" w:color="auto"/>
                </w:tcBorders>
                <w:hideMark/>
              </w:tcPr>
              <w:p w14:paraId="3E8EE517"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AF77987"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52FDDF2C" w14:textId="77777777" w:rsidR="004E6143" w:rsidRPr="003720AB"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70677E7D" w14:textId="77777777" w:rsidR="004E6143" w:rsidRPr="003720AB" w:rsidRDefault="004E6143" w:rsidP="006F6F42">
                <w:pPr>
                  <w:rPr>
                    <w:color w:val="000000"/>
                    <w:sz w:val="18"/>
                    <w:lang w:val="es-ES_tradnl"/>
                  </w:rPr>
                </w:pPr>
              </w:p>
            </w:tc>
          </w:tr>
          <w:tr w:rsidR="004E6143" w:rsidRPr="003720AB" w14:paraId="55ECD132"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52376983"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32D7A5C0" w14:textId="77777777" w:rsidR="004E6143" w:rsidRPr="003720AB" w:rsidRDefault="004E6143" w:rsidP="006F6F42">
                <w:pPr>
                  <w:spacing w:before="20" w:after="20"/>
                  <w:rPr>
                    <w:color w:val="000000"/>
                    <w:sz w:val="18"/>
                    <w:lang w:val="es-ES_tradnl"/>
                  </w:rPr>
                </w:pPr>
                <w:r w:rsidRPr="003720AB">
                  <w:rPr>
                    <w:color w:val="000000"/>
                    <w:sz w:val="18"/>
                    <w:lang w:val="es-ES_tradnl"/>
                  </w:rPr>
                  <w:t>La autoridad de manejo y tanto la población local como los usuarios de los terrenos vecinos conocen los límites del sitio Ramsar, que están bien demarcados</w:t>
                </w:r>
              </w:p>
            </w:tc>
            <w:tc>
              <w:tcPr>
                <w:tcW w:w="895" w:type="dxa"/>
                <w:tcBorders>
                  <w:top w:val="single" w:sz="4" w:space="0" w:color="808080"/>
                  <w:left w:val="single" w:sz="4" w:space="0" w:color="808080"/>
                  <w:bottom w:val="single" w:sz="4" w:space="0" w:color="auto"/>
                  <w:right w:val="single" w:sz="4" w:space="0" w:color="auto"/>
                </w:tcBorders>
                <w:hideMark/>
              </w:tcPr>
              <w:p w14:paraId="15FE8474"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602C177A"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168D8C26" w14:textId="77777777" w:rsidR="004E6143" w:rsidRPr="003720AB"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4F4645B3" w14:textId="77777777" w:rsidR="004E6143" w:rsidRPr="003720AB" w:rsidRDefault="004E6143" w:rsidP="006F6F42">
                <w:pPr>
                  <w:rPr>
                    <w:color w:val="000000"/>
                    <w:sz w:val="18"/>
                    <w:lang w:val="es-ES_tradnl"/>
                  </w:rPr>
                </w:pPr>
              </w:p>
            </w:tc>
          </w:tr>
          <w:tr w:rsidR="004E6143" w:rsidRPr="003720AB" w14:paraId="27480C83"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79225DF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7. Plan de manejo</w:t>
                </w:r>
              </w:p>
              <w:p w14:paraId="367B3DF8" w14:textId="77777777" w:rsidR="004E6143" w:rsidRPr="003720AB" w:rsidRDefault="004E6143" w:rsidP="006F6F42">
                <w:pPr>
                  <w:spacing w:before="20" w:after="20"/>
                  <w:rPr>
                    <w:color w:val="000000"/>
                    <w:sz w:val="18"/>
                    <w:szCs w:val="18"/>
                    <w:lang w:val="es-ES_tradnl"/>
                  </w:rPr>
                </w:pPr>
              </w:p>
              <w:p w14:paraId="3105355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de manejo? ¿Se está aplicando?</w:t>
                </w:r>
              </w:p>
              <w:p w14:paraId="2FDB9003" w14:textId="77777777" w:rsidR="004E6143" w:rsidRPr="003720AB" w:rsidRDefault="004E6143" w:rsidP="006F6F42">
                <w:pPr>
                  <w:spacing w:before="20" w:after="20"/>
                  <w:rPr>
                    <w:color w:val="000000"/>
                    <w:sz w:val="18"/>
                    <w:szCs w:val="18"/>
                    <w:lang w:val="es-ES_tradnl"/>
                  </w:rPr>
                </w:pPr>
              </w:p>
              <w:p w14:paraId="15309B49" w14:textId="77777777" w:rsidR="004E6143" w:rsidRPr="003720AB" w:rsidRDefault="004E6143" w:rsidP="006F6F42">
                <w:pPr>
                  <w:spacing w:before="20" w:after="20"/>
                  <w:rPr>
                    <w:i/>
                    <w:sz w:val="18"/>
                    <w:szCs w:val="18"/>
                    <w:lang w:val="es-ES_tradnl"/>
                  </w:rPr>
                </w:pPr>
                <w:r w:rsidRPr="003720AB">
                  <w:rPr>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tcPr>
              <w:p w14:paraId="04C1EAF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 un plan de manejo para el sitio Ramsar</w:t>
                </w:r>
              </w:p>
              <w:p w14:paraId="1E606026"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725557C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4F15ACE2"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0D96457A"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8F417F6" w14:textId="77777777" w:rsidR="004E6143" w:rsidRPr="003720AB" w:rsidRDefault="004E6143" w:rsidP="006F6F42">
                <w:pPr>
                  <w:spacing w:before="20" w:after="20"/>
                  <w:rPr>
                    <w:color w:val="000000"/>
                    <w:sz w:val="18"/>
                    <w:szCs w:val="18"/>
                    <w:lang w:val="es-ES_tradnl"/>
                  </w:rPr>
                </w:pPr>
              </w:p>
            </w:tc>
          </w:tr>
          <w:tr w:rsidR="004E6143" w:rsidRPr="003720AB" w14:paraId="0D971AA4"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214D6C2"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47F89C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o se está preparando un plan de manejo pero no se está aplicando </w:t>
                </w:r>
              </w:p>
            </w:tc>
            <w:tc>
              <w:tcPr>
                <w:tcW w:w="895" w:type="dxa"/>
                <w:tcBorders>
                  <w:top w:val="single" w:sz="4" w:space="0" w:color="808080"/>
                  <w:left w:val="single" w:sz="4" w:space="0" w:color="808080"/>
                  <w:bottom w:val="single" w:sz="4" w:space="0" w:color="808080"/>
                  <w:right w:val="single" w:sz="4" w:space="0" w:color="auto"/>
                </w:tcBorders>
                <w:hideMark/>
              </w:tcPr>
              <w:p w14:paraId="6BD62F3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12DE8EE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F1DDF4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80AB38E" w14:textId="77777777" w:rsidR="004E6143" w:rsidRPr="003720AB" w:rsidRDefault="004E6143" w:rsidP="006F6F42">
                <w:pPr>
                  <w:rPr>
                    <w:color w:val="000000"/>
                    <w:sz w:val="18"/>
                    <w:szCs w:val="18"/>
                    <w:lang w:val="es-ES_tradnl"/>
                  </w:rPr>
                </w:pPr>
              </w:p>
            </w:tc>
          </w:tr>
          <w:tr w:rsidR="004E6143" w:rsidRPr="003720AB" w14:paraId="5BACAF04"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8E5C71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212A79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de manejo pero solo se está aplicando parcialmente por falta de recursos financieros u otros problemas</w:t>
                </w:r>
              </w:p>
            </w:tc>
            <w:tc>
              <w:tcPr>
                <w:tcW w:w="895" w:type="dxa"/>
                <w:tcBorders>
                  <w:top w:val="single" w:sz="4" w:space="0" w:color="808080"/>
                  <w:left w:val="single" w:sz="4" w:space="0" w:color="808080"/>
                  <w:bottom w:val="single" w:sz="4" w:space="0" w:color="808080"/>
                  <w:right w:val="single" w:sz="4" w:space="0" w:color="auto"/>
                </w:tcBorders>
                <w:hideMark/>
              </w:tcPr>
              <w:p w14:paraId="40B3887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42883EA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FD8C104"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71BEAC" w14:textId="77777777" w:rsidR="004E6143" w:rsidRPr="003720AB" w:rsidRDefault="004E6143" w:rsidP="006F6F42">
                <w:pPr>
                  <w:rPr>
                    <w:color w:val="000000"/>
                    <w:sz w:val="18"/>
                    <w:szCs w:val="18"/>
                    <w:lang w:val="es-ES_tradnl"/>
                  </w:rPr>
                </w:pPr>
              </w:p>
            </w:tc>
          </w:tr>
          <w:tr w:rsidR="004E6143" w:rsidRPr="003720AB" w14:paraId="0C4E3457" w14:textId="77777777" w:rsidTr="006F6F42">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AC300D3"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7603665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de manejo y se está aplicando</w:t>
                </w:r>
              </w:p>
            </w:tc>
            <w:tc>
              <w:tcPr>
                <w:tcW w:w="895" w:type="dxa"/>
                <w:tcBorders>
                  <w:top w:val="single" w:sz="4" w:space="0" w:color="808080"/>
                  <w:left w:val="single" w:sz="4" w:space="0" w:color="808080"/>
                  <w:bottom w:val="single" w:sz="6" w:space="0" w:color="auto"/>
                  <w:right w:val="single" w:sz="4" w:space="0" w:color="auto"/>
                </w:tcBorders>
                <w:hideMark/>
              </w:tcPr>
              <w:p w14:paraId="7B7AAAB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2BF5144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4173510"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5BA824" w14:textId="77777777" w:rsidR="004E6143" w:rsidRPr="003720AB" w:rsidRDefault="004E6143" w:rsidP="006F6F42">
                <w:pPr>
                  <w:rPr>
                    <w:color w:val="000000"/>
                    <w:sz w:val="18"/>
                    <w:szCs w:val="18"/>
                    <w:lang w:val="es-ES_tradnl"/>
                  </w:rPr>
                </w:pPr>
              </w:p>
            </w:tc>
          </w:tr>
          <w:tr w:rsidR="004E6143" w:rsidRPr="003720AB" w14:paraId="75C42580" w14:textId="77777777" w:rsidTr="006F6F42">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14:paraId="2F3A971E" w14:textId="77777777" w:rsidR="004E6143" w:rsidRPr="003720AB" w:rsidRDefault="004E6143" w:rsidP="006F6F42">
                <w:pPr>
                  <w:spacing w:before="20" w:after="20"/>
                  <w:rPr>
                    <w:color w:val="000000"/>
                    <w:sz w:val="18"/>
                    <w:szCs w:val="18"/>
                    <w:lang w:val="es-ES_tradnl"/>
                  </w:rPr>
                </w:pPr>
                <w:r w:rsidRPr="003720AB">
                  <w:rPr>
                    <w:sz w:val="18"/>
                    <w:szCs w:val="18"/>
                    <w:lang w:val="es-ES_tradnl"/>
                  </w:rPr>
                  <w:t>Puntos adicionales:</w:t>
                </w:r>
                <w:r w:rsidRPr="003720AB">
                  <w:rPr>
                    <w:color w:val="000000"/>
                    <w:sz w:val="18"/>
                    <w:szCs w:val="18"/>
                    <w:lang w:val="es-ES_tradnl"/>
                  </w:rPr>
                  <w:t xml:space="preserve"> </w:t>
                </w:r>
                <w:r w:rsidRPr="003720AB">
                  <w:rPr>
                    <w:i/>
                    <w:color w:val="000000"/>
                    <w:sz w:val="18"/>
                    <w:szCs w:val="18"/>
                    <w:lang w:val="es-ES_tradnl"/>
                  </w:rPr>
                  <w:t>Planificación</w:t>
                </w:r>
              </w:p>
            </w:tc>
          </w:tr>
          <w:tr w:rsidR="004E6143" w:rsidRPr="003720AB" w14:paraId="1FA36ED4" w14:textId="77777777" w:rsidTr="006F6F42">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00DF83E8"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7a. Proceso de planificación</w:t>
                </w:r>
              </w:p>
              <w:p w14:paraId="19D41E0C" w14:textId="77777777" w:rsidR="004E6143" w:rsidRPr="003720AB" w:rsidRDefault="004E6143" w:rsidP="006F6F42">
                <w:pPr>
                  <w:spacing w:before="20" w:after="20"/>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9915FC4"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El proceso de planificación permite la participación de los actores clave en el diseño del plan de manejo</w:t>
                </w:r>
              </w:p>
            </w:tc>
            <w:tc>
              <w:tcPr>
                <w:tcW w:w="895" w:type="dxa"/>
                <w:tcBorders>
                  <w:top w:val="single" w:sz="4" w:space="0" w:color="808080"/>
                  <w:left w:val="single" w:sz="4" w:space="0" w:color="808080"/>
                  <w:bottom w:val="single" w:sz="4" w:space="0" w:color="808080"/>
                  <w:right w:val="single" w:sz="4" w:space="0" w:color="auto"/>
                </w:tcBorders>
                <w:hideMark/>
              </w:tcPr>
              <w:p w14:paraId="5913CA6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7483B03" w14:textId="77777777" w:rsidR="004E6143" w:rsidRPr="003720AB"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14:paraId="590CD661" w14:textId="77777777" w:rsidR="004E6143" w:rsidRPr="003720AB"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14:paraId="5C891D7B" w14:textId="77777777" w:rsidR="004E6143" w:rsidRPr="003720AB" w:rsidRDefault="004E6143" w:rsidP="006F6F42">
                <w:pPr>
                  <w:spacing w:before="20" w:after="20"/>
                  <w:jc w:val="center"/>
                  <w:rPr>
                    <w:color w:val="000000"/>
                    <w:sz w:val="18"/>
                    <w:szCs w:val="18"/>
                    <w:lang w:val="es-ES_tradnl"/>
                  </w:rPr>
                </w:pPr>
              </w:p>
              <w:p w14:paraId="133CD426" w14:textId="77777777" w:rsidR="004E6143" w:rsidRPr="003720AB" w:rsidRDefault="004E6143" w:rsidP="006F6F42">
                <w:pPr>
                  <w:spacing w:before="20" w:after="20"/>
                  <w:jc w:val="center"/>
                  <w:rPr>
                    <w:color w:val="000000"/>
                    <w:sz w:val="18"/>
                    <w:szCs w:val="18"/>
                    <w:lang w:val="es-ES_tradnl"/>
                  </w:rPr>
                </w:pPr>
              </w:p>
            </w:tc>
          </w:tr>
          <w:tr w:rsidR="004E6143" w:rsidRPr="003720AB" w14:paraId="118A079E" w14:textId="77777777" w:rsidTr="006F6F42">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5BDF7742"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7b. Proceso de planificación</w:t>
                </w:r>
              </w:p>
              <w:p w14:paraId="26EEFA51" w14:textId="77777777" w:rsidR="004E6143" w:rsidRPr="003720AB" w:rsidRDefault="004E6143" w:rsidP="006F6F42">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905B903"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 xml:space="preserve">Existe un proceso y un calendario para la revisión y actualización periódicas del plan de manejo </w:t>
                </w:r>
              </w:p>
            </w:tc>
            <w:tc>
              <w:tcPr>
                <w:tcW w:w="895" w:type="dxa"/>
                <w:tcBorders>
                  <w:top w:val="single" w:sz="4" w:space="0" w:color="808080"/>
                  <w:left w:val="single" w:sz="4" w:space="0" w:color="808080"/>
                  <w:bottom w:val="single" w:sz="4" w:space="0" w:color="808080"/>
                  <w:right w:val="single" w:sz="4" w:space="0" w:color="auto"/>
                </w:tcBorders>
                <w:hideMark/>
              </w:tcPr>
              <w:p w14:paraId="2B977BC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D74A3BC" w14:textId="77777777" w:rsidR="004E6143" w:rsidRPr="003720AB"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14:paraId="2EBA5BB5" w14:textId="77777777" w:rsidR="004E6143" w:rsidRPr="003720AB"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14:paraId="3E5D04B2" w14:textId="77777777" w:rsidR="004E6143" w:rsidRPr="003720AB" w:rsidRDefault="004E6143" w:rsidP="006F6F42">
                <w:pPr>
                  <w:spacing w:before="20" w:after="20"/>
                  <w:jc w:val="center"/>
                  <w:rPr>
                    <w:color w:val="000000"/>
                    <w:sz w:val="18"/>
                    <w:szCs w:val="18"/>
                    <w:lang w:val="es-ES_tradnl"/>
                  </w:rPr>
                </w:pPr>
              </w:p>
            </w:tc>
          </w:tr>
          <w:tr w:rsidR="004E6143" w:rsidRPr="003720AB" w14:paraId="3E883E2C" w14:textId="77777777" w:rsidTr="006F6F42">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775301E6"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7c. Proceso de planificación</w:t>
                </w:r>
              </w:p>
              <w:p w14:paraId="467CDC06" w14:textId="77777777" w:rsidR="004E6143" w:rsidRPr="003720AB" w:rsidRDefault="004E6143" w:rsidP="006F6F42">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3F11BB9B"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Los resultados del seguimiento, la investigación y la evaluación se incorporan automáticamente en la planificación</w:t>
                </w:r>
              </w:p>
            </w:tc>
            <w:tc>
              <w:tcPr>
                <w:tcW w:w="895" w:type="dxa"/>
                <w:tcBorders>
                  <w:top w:val="single" w:sz="4" w:space="0" w:color="808080"/>
                  <w:left w:val="single" w:sz="4" w:space="0" w:color="808080"/>
                  <w:bottom w:val="single" w:sz="4" w:space="0" w:color="auto"/>
                  <w:right w:val="single" w:sz="4" w:space="0" w:color="auto"/>
                </w:tcBorders>
                <w:hideMark/>
              </w:tcPr>
              <w:p w14:paraId="2656F29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70A5570E" w14:textId="77777777" w:rsidR="004E6143" w:rsidRPr="003720AB"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14:paraId="1209A9E0" w14:textId="77777777" w:rsidR="004E6143" w:rsidRPr="003720AB"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14:paraId="17C6BE89" w14:textId="77777777" w:rsidR="004E6143" w:rsidRPr="003720AB" w:rsidRDefault="004E6143" w:rsidP="006F6F42">
                <w:pPr>
                  <w:spacing w:before="20" w:after="20"/>
                  <w:jc w:val="center"/>
                  <w:rPr>
                    <w:color w:val="000000"/>
                    <w:sz w:val="18"/>
                    <w:szCs w:val="18"/>
                    <w:lang w:val="es-ES_tradnl"/>
                  </w:rPr>
                </w:pPr>
              </w:p>
            </w:tc>
          </w:tr>
          <w:tr w:rsidR="004E6143" w:rsidRPr="003720AB" w14:paraId="738B7158" w14:textId="77777777" w:rsidTr="006F6F42">
            <w:trPr>
              <w:cantSplit/>
            </w:trPr>
            <w:tc>
              <w:tcPr>
                <w:tcW w:w="1866" w:type="dxa"/>
                <w:vMerge w:val="restart"/>
                <w:tcBorders>
                  <w:top w:val="single" w:sz="4" w:space="0" w:color="auto"/>
                  <w:left w:val="single" w:sz="4" w:space="0" w:color="auto"/>
                  <w:bottom w:val="single" w:sz="4" w:space="0" w:color="auto"/>
                  <w:right w:val="single" w:sz="4" w:space="0" w:color="808080"/>
                </w:tcBorders>
              </w:tcPr>
              <w:p w14:paraId="0BC604DD" w14:textId="77777777" w:rsidR="004E6143" w:rsidRPr="003720AB" w:rsidRDefault="004E6143" w:rsidP="006F6F42">
                <w:pPr>
                  <w:rPr>
                    <w:color w:val="000000"/>
                    <w:sz w:val="18"/>
                    <w:szCs w:val="18"/>
                    <w:lang w:val="es-ES_tradnl"/>
                  </w:rPr>
                </w:pPr>
                <w:r w:rsidRPr="003720AB">
                  <w:rPr>
                    <w:color w:val="000000"/>
                    <w:sz w:val="18"/>
                    <w:szCs w:val="18"/>
                    <w:lang w:val="es-ES_tradnl"/>
                  </w:rPr>
                  <w:t>8. Plan de trabajo</w:t>
                </w:r>
              </w:p>
              <w:p w14:paraId="46B554D2" w14:textId="77777777" w:rsidR="004E6143" w:rsidRPr="003720AB" w:rsidRDefault="004E6143" w:rsidP="006F6F42">
                <w:pPr>
                  <w:spacing w:before="20" w:after="20"/>
                  <w:rPr>
                    <w:color w:val="000000"/>
                    <w:sz w:val="18"/>
                    <w:szCs w:val="18"/>
                    <w:lang w:val="es-ES_tradnl"/>
                  </w:rPr>
                </w:pPr>
              </w:p>
              <w:p w14:paraId="3583E18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operativo de trabajo? ¿Se está aplicando?</w:t>
                </w:r>
              </w:p>
              <w:p w14:paraId="1F6F6E01" w14:textId="77777777" w:rsidR="004E6143" w:rsidRPr="003720AB" w:rsidRDefault="004E6143" w:rsidP="006F6F42">
                <w:pPr>
                  <w:spacing w:before="20" w:after="20"/>
                  <w:rPr>
                    <w:color w:val="000000"/>
                    <w:sz w:val="18"/>
                    <w:szCs w:val="18"/>
                    <w:lang w:val="es-ES_tradnl"/>
                  </w:rPr>
                </w:pPr>
              </w:p>
              <w:p w14:paraId="10DBE92B" w14:textId="77777777" w:rsidR="004E6143" w:rsidRPr="003720AB" w:rsidRDefault="004E6143" w:rsidP="006F6F42">
                <w:pPr>
                  <w:spacing w:before="20" w:after="20"/>
                  <w:rPr>
                    <w:color w:val="000000"/>
                    <w:sz w:val="18"/>
                    <w:szCs w:val="18"/>
                    <w:lang w:val="es-ES_tradnl"/>
                  </w:rPr>
                </w:pPr>
              </w:p>
              <w:p w14:paraId="5F8CD110"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Planificación/</w:t>
                </w:r>
              </w:p>
              <w:p w14:paraId="383D46BA" w14:textId="77777777" w:rsidR="004E6143" w:rsidRPr="003720AB" w:rsidRDefault="004E6143" w:rsidP="006F6F42">
                <w:pPr>
                  <w:spacing w:before="20" w:after="20"/>
                  <w:rPr>
                    <w:color w:val="000000"/>
                    <w:sz w:val="18"/>
                    <w:szCs w:val="18"/>
                    <w:lang w:val="es-ES_tradnl"/>
                  </w:rPr>
                </w:pPr>
                <w:r w:rsidRPr="003720AB">
                  <w:rPr>
                    <w:i/>
                    <w:sz w:val="18"/>
                    <w:szCs w:val="18"/>
                    <w:lang w:val="es-ES_tradnl"/>
                  </w:rPr>
                  <w:t>Productos</w:t>
                </w:r>
              </w:p>
            </w:tc>
            <w:tc>
              <w:tcPr>
                <w:tcW w:w="5888" w:type="dxa"/>
                <w:tcBorders>
                  <w:top w:val="single" w:sz="4" w:space="0" w:color="auto"/>
                  <w:left w:val="single" w:sz="4" w:space="0" w:color="808080"/>
                  <w:bottom w:val="single" w:sz="4" w:space="0" w:color="808080"/>
                  <w:right w:val="single" w:sz="4" w:space="0" w:color="808080"/>
                </w:tcBorders>
              </w:tcPr>
              <w:p w14:paraId="21CF2756" w14:textId="77777777" w:rsidR="004E6143" w:rsidRPr="003720AB" w:rsidRDefault="004E6143" w:rsidP="006F6F42">
                <w:pPr>
                  <w:rPr>
                    <w:color w:val="000000"/>
                    <w:sz w:val="18"/>
                    <w:szCs w:val="18"/>
                    <w:lang w:val="es-ES_tradnl"/>
                  </w:rPr>
                </w:pPr>
                <w:r w:rsidRPr="003720AB">
                  <w:rPr>
                    <w:color w:val="000000"/>
                    <w:sz w:val="18"/>
                    <w:szCs w:val="18"/>
                    <w:lang w:val="es-ES_tradnl"/>
                  </w:rPr>
                  <w:t>No existe un plan operativo de trabajo</w:t>
                </w:r>
              </w:p>
              <w:p w14:paraId="2324D8F3" w14:textId="77777777" w:rsidR="004E6143" w:rsidRPr="003720AB" w:rsidRDefault="004E6143" w:rsidP="006F6F42">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57A3996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3A41B873"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064DE30E"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750C4A4D" w14:textId="77777777" w:rsidR="004E6143" w:rsidRPr="003720AB" w:rsidRDefault="004E6143" w:rsidP="006F6F42">
                <w:pPr>
                  <w:spacing w:before="20" w:after="20"/>
                  <w:rPr>
                    <w:color w:val="000000"/>
                    <w:sz w:val="18"/>
                    <w:szCs w:val="18"/>
                    <w:lang w:val="es-ES_tradnl"/>
                  </w:rPr>
                </w:pPr>
              </w:p>
            </w:tc>
          </w:tr>
          <w:tr w:rsidR="004E6143" w:rsidRPr="003720AB" w14:paraId="56C37514" w14:textId="77777777" w:rsidTr="006F6F42">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4788231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4CB73FB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operativo de trabajo pero se llevan a cabo pocas de las actividades</w:t>
                </w:r>
              </w:p>
              <w:p w14:paraId="2D14FE58"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196E30C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3527F6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EEECAAA"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9E1CEB3" w14:textId="77777777" w:rsidR="004E6143" w:rsidRPr="003720AB" w:rsidRDefault="004E6143" w:rsidP="006F6F42">
                <w:pPr>
                  <w:rPr>
                    <w:color w:val="000000"/>
                    <w:sz w:val="18"/>
                    <w:szCs w:val="18"/>
                    <w:lang w:val="es-ES_tradnl"/>
                  </w:rPr>
                </w:pPr>
              </w:p>
            </w:tc>
          </w:tr>
          <w:tr w:rsidR="004E6143" w:rsidRPr="003720AB" w14:paraId="30610B2C" w14:textId="77777777" w:rsidTr="006F6F42">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236F681E"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03FA174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operativo de trabajo y se llevan a cabo muchas actividades</w:t>
                </w:r>
              </w:p>
              <w:p w14:paraId="2C5C94A1"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76BEAC0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BDB0DB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6DAB13A7"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71DE182" w14:textId="77777777" w:rsidR="004E6143" w:rsidRPr="003720AB" w:rsidRDefault="004E6143" w:rsidP="006F6F42">
                <w:pPr>
                  <w:rPr>
                    <w:color w:val="000000"/>
                    <w:sz w:val="18"/>
                    <w:szCs w:val="18"/>
                    <w:lang w:val="es-ES_tradnl"/>
                  </w:rPr>
                </w:pPr>
              </w:p>
            </w:tc>
          </w:tr>
          <w:tr w:rsidR="004E6143" w:rsidRPr="003720AB" w14:paraId="29BBC33E" w14:textId="77777777" w:rsidTr="006F6F42">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15F673C0"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2AC33B48"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plan operativo de trabajo y se llevan a cabo todas las actividades</w:t>
                </w:r>
              </w:p>
              <w:p w14:paraId="1EC60B48" w14:textId="77777777" w:rsidR="004E6143" w:rsidRPr="003720AB" w:rsidRDefault="004E6143" w:rsidP="006F6F42">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2EAB7FA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44C1F5B" w14:textId="77777777" w:rsidR="004E6143" w:rsidRPr="003720AB" w:rsidRDefault="004E6143" w:rsidP="006F6F42">
                <w:pPr>
                  <w:spacing w:before="20" w:after="20"/>
                  <w:jc w:val="center"/>
                  <w:rPr>
                    <w:color w:val="000000"/>
                    <w:sz w:val="18"/>
                    <w:szCs w:val="18"/>
                    <w:lang w:val="es-ES_tradnl"/>
                  </w:rPr>
                </w:pPr>
              </w:p>
              <w:p w14:paraId="775B8DB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0E57C2E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7DBE3B7" w14:textId="77777777" w:rsidR="004E6143" w:rsidRPr="003720AB" w:rsidRDefault="004E6143" w:rsidP="006F6F42">
                <w:pPr>
                  <w:rPr>
                    <w:color w:val="000000"/>
                    <w:sz w:val="18"/>
                    <w:szCs w:val="18"/>
                    <w:lang w:val="es-ES_tradnl"/>
                  </w:rPr>
                </w:pPr>
              </w:p>
            </w:tc>
          </w:tr>
          <w:tr w:rsidR="004E6143" w:rsidRPr="003720AB" w14:paraId="23C5BBAC" w14:textId="7777777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233DDA3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9. Inventario de recursos</w:t>
                </w:r>
              </w:p>
              <w:p w14:paraId="16EA699F" w14:textId="77777777" w:rsidR="004E6143" w:rsidRPr="003720AB" w:rsidRDefault="004E6143" w:rsidP="006F6F42">
                <w:pPr>
                  <w:spacing w:before="20" w:after="20"/>
                  <w:rPr>
                    <w:color w:val="000000"/>
                    <w:sz w:val="18"/>
                    <w:szCs w:val="18"/>
                    <w:lang w:val="es-ES_tradnl"/>
                  </w:rPr>
                </w:pPr>
              </w:p>
              <w:p w14:paraId="39E2BE3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información suficiente para el manejo del área?</w:t>
                </w:r>
              </w:p>
              <w:p w14:paraId="4AA852CB" w14:textId="77777777" w:rsidR="004E6143" w:rsidRPr="003720AB" w:rsidRDefault="004E6143" w:rsidP="006F6F42">
                <w:pPr>
                  <w:spacing w:before="20" w:after="20"/>
                  <w:rPr>
                    <w:color w:val="000000"/>
                    <w:sz w:val="18"/>
                    <w:szCs w:val="18"/>
                    <w:lang w:val="es-ES_tradnl"/>
                  </w:rPr>
                </w:pPr>
              </w:p>
              <w:p w14:paraId="367D1787" w14:textId="77777777" w:rsidR="004E6143" w:rsidRPr="003720AB" w:rsidRDefault="004E6143" w:rsidP="006F6F42">
                <w:pPr>
                  <w:spacing w:before="20" w:after="20"/>
                  <w:rPr>
                    <w:color w:val="000000"/>
                    <w:sz w:val="18"/>
                    <w:szCs w:val="18"/>
                    <w:lang w:val="es-ES_tradnl"/>
                  </w:rPr>
                </w:pPr>
              </w:p>
              <w:p w14:paraId="77FC7174" w14:textId="77777777" w:rsidR="004E6143" w:rsidRPr="003720AB" w:rsidRDefault="004E6143" w:rsidP="006F6F42">
                <w:pPr>
                  <w:spacing w:before="20" w:after="20"/>
                  <w:rPr>
                    <w:color w:val="000000"/>
                    <w:sz w:val="18"/>
                    <w:szCs w:val="18"/>
                    <w:lang w:val="es-ES_tradnl"/>
                  </w:rPr>
                </w:pPr>
              </w:p>
              <w:p w14:paraId="2A99600F" w14:textId="77777777" w:rsidR="004E6143" w:rsidRPr="003720AB" w:rsidRDefault="004E6143" w:rsidP="006F6F42">
                <w:pPr>
                  <w:spacing w:before="20" w:after="20"/>
                  <w:rPr>
                    <w:color w:val="000000"/>
                    <w:sz w:val="18"/>
                    <w:szCs w:val="18"/>
                    <w:lang w:val="es-ES_tradnl"/>
                  </w:rPr>
                </w:pPr>
              </w:p>
              <w:p w14:paraId="5906EF19" w14:textId="7777777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 xml:space="preserve">Insumos </w:t>
                </w:r>
              </w:p>
            </w:tc>
            <w:tc>
              <w:tcPr>
                <w:tcW w:w="5888" w:type="dxa"/>
                <w:tcBorders>
                  <w:top w:val="single" w:sz="6" w:space="0" w:color="auto"/>
                  <w:left w:val="single" w:sz="4" w:space="0" w:color="808080"/>
                  <w:bottom w:val="single" w:sz="4" w:space="0" w:color="808080"/>
                  <w:right w:val="single" w:sz="4" w:space="0" w:color="808080"/>
                </w:tcBorders>
                <w:hideMark/>
              </w:tcPr>
              <w:p w14:paraId="7A0F6F2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 xml:space="preserve">Se dispone de poca o ninguna información sobre los hábitats críticos, especies y valores culturales del sitio Ramsar </w:t>
                </w:r>
              </w:p>
            </w:tc>
            <w:tc>
              <w:tcPr>
                <w:tcW w:w="895" w:type="dxa"/>
                <w:tcBorders>
                  <w:top w:val="single" w:sz="6" w:space="0" w:color="auto"/>
                  <w:left w:val="single" w:sz="4" w:space="0" w:color="808080"/>
                  <w:bottom w:val="single" w:sz="4" w:space="0" w:color="808080"/>
                  <w:right w:val="single" w:sz="4" w:space="0" w:color="auto"/>
                </w:tcBorders>
                <w:hideMark/>
              </w:tcPr>
              <w:p w14:paraId="3D27A8D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35854E8C"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56230FCC"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1A21F521" w14:textId="77777777" w:rsidR="004E6143" w:rsidRPr="003720AB" w:rsidRDefault="004E6143" w:rsidP="006F6F42">
                <w:pPr>
                  <w:spacing w:before="20" w:after="20"/>
                  <w:jc w:val="center"/>
                  <w:rPr>
                    <w:color w:val="000000"/>
                    <w:sz w:val="18"/>
                    <w:szCs w:val="18"/>
                    <w:lang w:val="es-ES_tradnl"/>
                  </w:rPr>
                </w:pPr>
              </w:p>
            </w:tc>
          </w:tr>
          <w:tr w:rsidR="004E6143" w:rsidRPr="003720AB" w14:paraId="0C59B769"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3BD704D"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58A2A5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información sobre los hábitats críticos, especies, procesos ecológicos y valores culturales del sitio Ramsar no es suficiente para apoyar los procesos de planificación y toma de decisiones</w:t>
                </w:r>
              </w:p>
            </w:tc>
            <w:tc>
              <w:tcPr>
                <w:tcW w:w="895" w:type="dxa"/>
                <w:tcBorders>
                  <w:top w:val="single" w:sz="4" w:space="0" w:color="808080"/>
                  <w:left w:val="single" w:sz="4" w:space="0" w:color="808080"/>
                  <w:bottom w:val="single" w:sz="4" w:space="0" w:color="808080"/>
                  <w:right w:val="single" w:sz="4" w:space="0" w:color="auto"/>
                </w:tcBorders>
                <w:hideMark/>
              </w:tcPr>
              <w:p w14:paraId="60881D4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0D92C4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06846BB3"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1246595" w14:textId="77777777" w:rsidR="004E6143" w:rsidRPr="003720AB" w:rsidRDefault="004E6143" w:rsidP="006F6F42">
                <w:pPr>
                  <w:rPr>
                    <w:color w:val="000000"/>
                    <w:sz w:val="18"/>
                    <w:szCs w:val="18"/>
                    <w:lang w:val="es-ES_tradnl"/>
                  </w:rPr>
                </w:pPr>
              </w:p>
            </w:tc>
          </w:tr>
          <w:tr w:rsidR="004E6143" w:rsidRPr="003720AB" w14:paraId="7CC9586C"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8DDE60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3CF4F5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información disponible sobre los hábitats críticos, especies, procesos ecológicos y valores culturales del sitio Ramsar es suficiente para apoyar la mayoría de los procesos clave de planificación y toma de decisiones </w:t>
                </w:r>
              </w:p>
            </w:tc>
            <w:tc>
              <w:tcPr>
                <w:tcW w:w="895" w:type="dxa"/>
                <w:tcBorders>
                  <w:top w:val="single" w:sz="4" w:space="0" w:color="808080"/>
                  <w:left w:val="single" w:sz="4" w:space="0" w:color="808080"/>
                  <w:bottom w:val="single" w:sz="4" w:space="0" w:color="808080"/>
                  <w:right w:val="single" w:sz="4" w:space="0" w:color="auto"/>
                </w:tcBorders>
                <w:hideMark/>
              </w:tcPr>
              <w:p w14:paraId="6322EB6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4DACEC5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7DF381FF"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01CEFCEA" w14:textId="77777777" w:rsidR="004E6143" w:rsidRPr="003720AB" w:rsidRDefault="004E6143" w:rsidP="006F6F42">
                <w:pPr>
                  <w:rPr>
                    <w:color w:val="000000"/>
                    <w:sz w:val="18"/>
                    <w:szCs w:val="18"/>
                    <w:lang w:val="es-ES_tradnl"/>
                  </w:rPr>
                </w:pPr>
              </w:p>
            </w:tc>
          </w:tr>
          <w:tr w:rsidR="004E6143" w:rsidRPr="003720AB" w14:paraId="7FD0249B"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352290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11FC39B9" w14:textId="77777777" w:rsidR="004E6143" w:rsidRPr="003720AB" w:rsidRDefault="004E6143" w:rsidP="006F6F42">
                <w:pPr>
                  <w:spacing w:before="20" w:after="20"/>
                  <w:rPr>
                    <w:color w:val="FF0000"/>
                    <w:sz w:val="18"/>
                    <w:szCs w:val="18"/>
                    <w:lang w:val="es-ES_tradnl"/>
                  </w:rPr>
                </w:pPr>
                <w:r w:rsidRPr="003720AB">
                  <w:rPr>
                    <w:color w:val="000000"/>
                    <w:sz w:val="18"/>
                    <w:szCs w:val="18"/>
                    <w:lang w:val="es-ES_tradnl"/>
                  </w:rPr>
                  <w:t>La información disponible sobre los hábitats críticos, especies, procesos ecológicos y valores culturales del sitio Ramsar es suficiente para apoyar todos los procesos de planificación y toma de decisiones</w:t>
                </w:r>
              </w:p>
            </w:tc>
            <w:tc>
              <w:tcPr>
                <w:tcW w:w="895" w:type="dxa"/>
                <w:tcBorders>
                  <w:top w:val="single" w:sz="4" w:space="0" w:color="808080"/>
                  <w:left w:val="single" w:sz="4" w:space="0" w:color="808080"/>
                  <w:bottom w:val="single" w:sz="4" w:space="0" w:color="auto"/>
                  <w:right w:val="single" w:sz="4" w:space="0" w:color="auto"/>
                </w:tcBorders>
                <w:hideMark/>
              </w:tcPr>
              <w:p w14:paraId="143F3BB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58E17B5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5D46BA56"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D675260" w14:textId="77777777" w:rsidR="004E6143" w:rsidRPr="003720AB" w:rsidRDefault="004E6143" w:rsidP="006F6F42">
                <w:pPr>
                  <w:rPr>
                    <w:color w:val="000000"/>
                    <w:sz w:val="18"/>
                    <w:szCs w:val="18"/>
                    <w:lang w:val="es-ES_tradnl"/>
                  </w:rPr>
                </w:pPr>
              </w:p>
            </w:tc>
          </w:tr>
          <w:tr w:rsidR="004E6143" w:rsidRPr="003720AB" w14:paraId="503C95B8"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6F1958B3" w14:textId="77777777"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lastRenderedPageBreak/>
                  <w:t>10. Sistemas de protección</w:t>
                </w:r>
              </w:p>
              <w:p w14:paraId="3A6CB7C0" w14:textId="77777777" w:rsidR="004E6143" w:rsidRPr="003720AB" w:rsidRDefault="004E6143" w:rsidP="006F6F42">
                <w:pPr>
                  <w:pStyle w:val="Arial10"/>
                  <w:spacing w:before="20" w:after="20"/>
                  <w:rPr>
                    <w:rFonts w:ascii="Times New Roman" w:hAnsi="Times New Roman"/>
                    <w:sz w:val="18"/>
                    <w:szCs w:val="18"/>
                    <w:lang w:val="es-ES_tradnl"/>
                  </w:rPr>
                </w:pPr>
              </w:p>
              <w:p w14:paraId="77D209CD" w14:textId="77777777"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¿Existen sistemas para controlar el acceso o el uso de recursos en el sitio Ramsar?</w:t>
                </w:r>
              </w:p>
              <w:p w14:paraId="4FCF017F" w14:textId="77777777" w:rsidR="004E6143" w:rsidRPr="003720AB" w:rsidRDefault="004E6143" w:rsidP="006F6F42">
                <w:pPr>
                  <w:pStyle w:val="Arial10"/>
                  <w:spacing w:before="20" w:after="20"/>
                  <w:rPr>
                    <w:rFonts w:ascii="Times New Roman" w:hAnsi="Times New Roman"/>
                    <w:i/>
                    <w:sz w:val="18"/>
                    <w:szCs w:val="18"/>
                    <w:lang w:val="es-ES_tradnl"/>
                  </w:rPr>
                </w:pPr>
                <w:r w:rsidRPr="003720AB">
                  <w:rPr>
                    <w:rFonts w:ascii="Times New Roman" w:hAnsi="Times New Roman"/>
                    <w:i/>
                    <w:sz w:val="18"/>
                    <w:szCs w:val="18"/>
                    <w:lang w:val="es-ES_tradnl"/>
                  </w:rPr>
                  <w:t>Procesos/Resultados</w:t>
                </w:r>
              </w:p>
            </w:tc>
            <w:tc>
              <w:tcPr>
                <w:tcW w:w="5888" w:type="dxa"/>
                <w:tcBorders>
                  <w:top w:val="single" w:sz="4" w:space="0" w:color="auto"/>
                  <w:left w:val="single" w:sz="4" w:space="0" w:color="808080"/>
                  <w:bottom w:val="single" w:sz="4" w:space="0" w:color="808080"/>
                  <w:right w:val="single" w:sz="4" w:space="0" w:color="808080"/>
                </w:tcBorders>
                <w:hideMark/>
              </w:tcPr>
              <w:p w14:paraId="53794113" w14:textId="77777777" w:rsidR="004E6143" w:rsidRPr="003720AB" w:rsidRDefault="004E6143" w:rsidP="006F6F42">
                <w:pPr>
                  <w:spacing w:before="20" w:after="20"/>
                  <w:rPr>
                    <w:sz w:val="18"/>
                    <w:szCs w:val="18"/>
                    <w:lang w:val="es-ES_tradnl"/>
                  </w:rPr>
                </w:pPr>
                <w:r w:rsidRPr="003720AB">
                  <w:rPr>
                    <w:sz w:val="18"/>
                    <w:szCs w:val="18"/>
                    <w:lang w:val="es-ES_tradnl"/>
                  </w:rPr>
                  <w:t>Los sistemas de protección (patrullas, permisos, etc.) son inexistentes o ineficaces para controlar el acceso o el uso de los recursos</w:t>
                </w:r>
              </w:p>
            </w:tc>
            <w:tc>
              <w:tcPr>
                <w:tcW w:w="895" w:type="dxa"/>
                <w:tcBorders>
                  <w:top w:val="single" w:sz="4" w:space="0" w:color="auto"/>
                  <w:left w:val="single" w:sz="4" w:space="0" w:color="808080"/>
                  <w:bottom w:val="single" w:sz="4" w:space="0" w:color="808080"/>
                  <w:right w:val="single" w:sz="4" w:space="0" w:color="auto"/>
                </w:tcBorders>
                <w:hideMark/>
              </w:tcPr>
              <w:p w14:paraId="6DC24AD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51BF261A"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808080"/>
                </w:tcBorders>
              </w:tcPr>
              <w:p w14:paraId="2D258C3D"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14:paraId="1481BD01" w14:textId="77777777" w:rsidR="004E6143" w:rsidRPr="003720AB" w:rsidRDefault="004E6143" w:rsidP="006F6F42">
                <w:pPr>
                  <w:spacing w:before="20" w:after="20"/>
                  <w:rPr>
                    <w:color w:val="000000"/>
                    <w:sz w:val="18"/>
                    <w:szCs w:val="18"/>
                    <w:lang w:val="es-ES_tradnl"/>
                  </w:rPr>
                </w:pPr>
              </w:p>
            </w:tc>
          </w:tr>
          <w:tr w:rsidR="004E6143" w:rsidRPr="003720AB" w14:paraId="593B3A68"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F48A330"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0A93F21" w14:textId="77777777" w:rsidR="004E6143" w:rsidRPr="003720AB" w:rsidRDefault="004E6143" w:rsidP="006F6F42">
                <w:pPr>
                  <w:spacing w:before="20" w:after="20"/>
                  <w:rPr>
                    <w:sz w:val="18"/>
                    <w:szCs w:val="18"/>
                    <w:lang w:val="es-ES_tradnl"/>
                  </w:rPr>
                </w:pPr>
                <w:r w:rsidRPr="003720AB">
                  <w:rPr>
                    <w:sz w:val="18"/>
                    <w:szCs w:val="18"/>
                    <w:lang w:val="es-ES_tradnl"/>
                  </w:rPr>
                  <w:t>Los sistemas de protección solo son parcialmente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14:paraId="57E7B4E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F13A23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14:paraId="5F42D678"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22AA651" w14:textId="77777777" w:rsidR="004E6143" w:rsidRPr="003720AB" w:rsidRDefault="004E6143" w:rsidP="006F6F42">
                <w:pPr>
                  <w:rPr>
                    <w:color w:val="000000"/>
                    <w:sz w:val="18"/>
                    <w:szCs w:val="18"/>
                    <w:lang w:val="es-ES_tradnl"/>
                  </w:rPr>
                </w:pPr>
              </w:p>
            </w:tc>
          </w:tr>
          <w:tr w:rsidR="004E6143" w:rsidRPr="003720AB" w14:paraId="05433A29"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3C7E79"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BCCC7DE" w14:textId="77777777" w:rsidR="004E6143" w:rsidRPr="003720AB" w:rsidRDefault="004E6143" w:rsidP="006F6F42">
                <w:pPr>
                  <w:spacing w:before="20" w:after="20"/>
                  <w:rPr>
                    <w:sz w:val="18"/>
                    <w:szCs w:val="18"/>
                    <w:lang w:val="es-ES_tradnl"/>
                  </w:rPr>
                </w:pPr>
                <w:r w:rsidRPr="003720AB">
                  <w:rPr>
                    <w:sz w:val="18"/>
                    <w:szCs w:val="18"/>
                    <w:lang w:val="es-ES_tradnl"/>
                  </w:rPr>
                  <w:t>Los sistemas de protección son moderadamente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14:paraId="3A1C564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C27D33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14:paraId="4EDDC502"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CDBBF36" w14:textId="77777777" w:rsidR="004E6143" w:rsidRPr="003720AB" w:rsidRDefault="004E6143" w:rsidP="006F6F42">
                <w:pPr>
                  <w:rPr>
                    <w:color w:val="000000"/>
                    <w:sz w:val="18"/>
                    <w:szCs w:val="18"/>
                    <w:lang w:val="es-ES_tradnl"/>
                  </w:rPr>
                </w:pPr>
              </w:p>
            </w:tc>
          </w:tr>
          <w:tr w:rsidR="004E6143" w:rsidRPr="003720AB" w14:paraId="29C9CCBC"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F1AEB9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6CC0E1D" w14:textId="77777777" w:rsidR="004E6143" w:rsidRPr="003720AB" w:rsidRDefault="004E6143" w:rsidP="006F6F42">
                <w:pPr>
                  <w:spacing w:before="20" w:after="20"/>
                  <w:rPr>
                    <w:color w:val="000000"/>
                    <w:sz w:val="18"/>
                    <w:szCs w:val="18"/>
                    <w:lang w:val="es-ES_tradnl"/>
                  </w:rPr>
                </w:pPr>
                <w:r w:rsidRPr="003720AB">
                  <w:rPr>
                    <w:sz w:val="18"/>
                    <w:szCs w:val="18"/>
                    <w:lang w:val="es-ES_tradnl"/>
                  </w:rPr>
                  <w:t>Los sistemas de protección son mayormente o totalmente efectivos para controlar el acceso o el uso de los recursos</w:t>
                </w:r>
              </w:p>
            </w:tc>
            <w:tc>
              <w:tcPr>
                <w:tcW w:w="895" w:type="dxa"/>
                <w:tcBorders>
                  <w:top w:val="single" w:sz="4" w:space="0" w:color="808080"/>
                  <w:left w:val="single" w:sz="4" w:space="0" w:color="808080"/>
                  <w:bottom w:val="single" w:sz="4" w:space="0" w:color="auto"/>
                  <w:right w:val="single" w:sz="4" w:space="0" w:color="auto"/>
                </w:tcBorders>
                <w:hideMark/>
              </w:tcPr>
              <w:p w14:paraId="1D4652D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2DE5CA7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14:paraId="639428F1"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45F381DD" w14:textId="77777777" w:rsidR="004E6143" w:rsidRPr="003720AB" w:rsidRDefault="004E6143" w:rsidP="006F6F42">
                <w:pPr>
                  <w:rPr>
                    <w:color w:val="000000"/>
                    <w:sz w:val="18"/>
                    <w:szCs w:val="18"/>
                    <w:lang w:val="es-ES_tradnl"/>
                  </w:rPr>
                </w:pPr>
              </w:p>
            </w:tc>
          </w:tr>
          <w:tr w:rsidR="004E6143" w:rsidRPr="003720AB" w14:paraId="6575B5E0"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DC00CC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11. Investigación</w:t>
                </w:r>
              </w:p>
              <w:p w14:paraId="0BB72F40" w14:textId="77777777" w:rsidR="004E6143" w:rsidRPr="003720AB" w:rsidRDefault="004E6143" w:rsidP="006F6F42">
                <w:pPr>
                  <w:spacing w:before="20" w:after="20"/>
                  <w:rPr>
                    <w:color w:val="000000"/>
                    <w:sz w:val="18"/>
                    <w:szCs w:val="18"/>
                    <w:lang w:val="es-ES_tradnl"/>
                  </w:rPr>
                </w:pPr>
              </w:p>
              <w:p w14:paraId="0D9C4E8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w:t>
                </w:r>
                <w:r w:rsidRPr="003720AB">
                  <w:rPr>
                    <w:sz w:val="18"/>
                    <w:szCs w:val="18"/>
                    <w:lang w:val="es-ES_tradnl"/>
                  </w:rPr>
                  <w:t>Existe un programa de investigación y estudios orientado hacia el manejo del sitio?</w:t>
                </w:r>
              </w:p>
              <w:p w14:paraId="407CF47F" w14:textId="77777777" w:rsidR="004E6143" w:rsidRPr="003720AB" w:rsidRDefault="004E6143" w:rsidP="006F6F42">
                <w:pPr>
                  <w:spacing w:before="20" w:after="20"/>
                  <w:rPr>
                    <w:color w:val="000000"/>
                    <w:sz w:val="18"/>
                    <w:szCs w:val="18"/>
                    <w:lang w:val="es-ES_tradnl"/>
                  </w:rPr>
                </w:pPr>
              </w:p>
              <w:p w14:paraId="14BC7E1C" w14:textId="40082A09" w:rsidR="004E6143" w:rsidRPr="003720AB" w:rsidRDefault="00D71A43" w:rsidP="006F6F42">
                <w:pPr>
                  <w:spacing w:before="20" w:after="20"/>
                  <w:rPr>
                    <w:i/>
                    <w:sz w:val="18"/>
                    <w:szCs w:val="18"/>
                    <w:lang w:val="es-ES_tradnl"/>
                  </w:rPr>
                </w:pPr>
                <w:r w:rsidRPr="003720AB">
                  <w:rPr>
                    <w:i/>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tcPr>
              <w:p w14:paraId="1E3EC713" w14:textId="77777777" w:rsidR="004E6143" w:rsidRPr="003720AB" w:rsidRDefault="004E6143" w:rsidP="006F6F42">
                <w:pPr>
                  <w:rPr>
                    <w:color w:val="000000"/>
                    <w:sz w:val="18"/>
                    <w:szCs w:val="18"/>
                    <w:lang w:val="es-ES_tradnl"/>
                  </w:rPr>
                </w:pPr>
                <w:r w:rsidRPr="003720AB">
                  <w:rPr>
                    <w:color w:val="000000"/>
                    <w:sz w:val="18"/>
                    <w:szCs w:val="18"/>
                    <w:lang w:val="es-ES_tradnl"/>
                  </w:rPr>
                  <w:t>No se están realizando estudios ni investigaciones en el sitio Ramsar</w:t>
                </w:r>
              </w:p>
              <w:p w14:paraId="6967E1A4" w14:textId="77777777" w:rsidR="004E6143" w:rsidRPr="003720AB" w:rsidRDefault="004E6143" w:rsidP="006F6F42">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5148443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5C6CF00E"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5A422446"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36766D71" w14:textId="77777777" w:rsidR="004E6143" w:rsidRPr="003720AB" w:rsidRDefault="004E6143" w:rsidP="006F6F42">
                <w:pPr>
                  <w:spacing w:before="20" w:after="20"/>
                  <w:jc w:val="center"/>
                  <w:rPr>
                    <w:color w:val="000000"/>
                    <w:sz w:val="18"/>
                    <w:szCs w:val="18"/>
                    <w:lang w:val="es-ES_tradnl"/>
                  </w:rPr>
                </w:pPr>
              </w:p>
              <w:p w14:paraId="785163FC" w14:textId="77777777" w:rsidR="004E6143" w:rsidRPr="003720AB" w:rsidRDefault="004E6143" w:rsidP="006F6F42">
                <w:pPr>
                  <w:rPr>
                    <w:sz w:val="18"/>
                    <w:szCs w:val="18"/>
                    <w:lang w:val="es-ES_tradnl"/>
                  </w:rPr>
                </w:pPr>
              </w:p>
            </w:tc>
          </w:tr>
          <w:tr w:rsidR="004E6143" w:rsidRPr="003720AB" w14:paraId="18F6567B"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FCF51FA"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F88CA7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unos pocos estudios e investigaciones pero no están orientados hacia las </w:t>
                </w:r>
                <w:r w:rsidRPr="003720AB">
                  <w:rPr>
                    <w:sz w:val="18"/>
                    <w:szCs w:val="18"/>
                    <w:lang w:val="es-ES_tradnl"/>
                  </w:rPr>
                  <w:t>necesidades de manejo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3DCC581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35CB6A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6D93E39"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7350B12" w14:textId="77777777" w:rsidR="004E6143" w:rsidRPr="003720AB" w:rsidRDefault="004E6143" w:rsidP="006F6F42">
                <w:pPr>
                  <w:rPr>
                    <w:sz w:val="18"/>
                    <w:szCs w:val="18"/>
                    <w:lang w:val="es-ES_tradnl"/>
                  </w:rPr>
                </w:pPr>
              </w:p>
            </w:tc>
          </w:tr>
          <w:tr w:rsidR="004E6143" w:rsidRPr="003720AB" w14:paraId="3371A7A7"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D607537"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87D923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bastantes estudios e investigaciones pero no están orientados hacia las </w:t>
                </w:r>
                <w:r w:rsidRPr="003720AB">
                  <w:rPr>
                    <w:sz w:val="18"/>
                    <w:szCs w:val="18"/>
                    <w:lang w:val="es-ES_tradnl"/>
                  </w:rPr>
                  <w:t>necesidades de manejo del</w:t>
                </w:r>
                <w:r w:rsidRPr="003720AB">
                  <w:rPr>
                    <w:color w:val="000000"/>
                    <w:sz w:val="18"/>
                    <w:szCs w:val="18"/>
                    <w:lang w:val="es-ES_tradnl"/>
                  </w:rPr>
                  <w:t xml:space="preserve"> sitio Ramsar</w:t>
                </w:r>
              </w:p>
            </w:tc>
            <w:tc>
              <w:tcPr>
                <w:tcW w:w="895" w:type="dxa"/>
                <w:tcBorders>
                  <w:top w:val="single" w:sz="4" w:space="0" w:color="808080"/>
                  <w:left w:val="single" w:sz="4" w:space="0" w:color="808080"/>
                  <w:bottom w:val="single" w:sz="4" w:space="0" w:color="808080"/>
                  <w:right w:val="single" w:sz="4" w:space="0" w:color="auto"/>
                </w:tcBorders>
                <w:hideMark/>
              </w:tcPr>
              <w:p w14:paraId="445F8D5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0BE2D6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ADFB5DC"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35087AC" w14:textId="77777777" w:rsidR="004E6143" w:rsidRPr="003720AB" w:rsidRDefault="004E6143" w:rsidP="006F6F42">
                <w:pPr>
                  <w:rPr>
                    <w:sz w:val="18"/>
                    <w:szCs w:val="18"/>
                    <w:lang w:val="es-ES_tradnl"/>
                  </w:rPr>
                </w:pPr>
              </w:p>
            </w:tc>
          </w:tr>
          <w:tr w:rsidR="004E6143" w:rsidRPr="003720AB" w14:paraId="3FF3CEED" w14:textId="77777777" w:rsidTr="006F6F42">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A39872A"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7C031365"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programa amplio e integrado de estudios e investigaciones que es relevante para las necesidades de manejo</w:t>
                </w:r>
              </w:p>
            </w:tc>
            <w:tc>
              <w:tcPr>
                <w:tcW w:w="895" w:type="dxa"/>
                <w:tcBorders>
                  <w:top w:val="single" w:sz="4" w:space="0" w:color="808080"/>
                  <w:left w:val="single" w:sz="4" w:space="0" w:color="808080"/>
                  <w:bottom w:val="single" w:sz="4" w:space="0" w:color="auto"/>
                  <w:right w:val="single" w:sz="4" w:space="0" w:color="auto"/>
                </w:tcBorders>
                <w:hideMark/>
              </w:tcPr>
              <w:p w14:paraId="1D0C124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326597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2142964D"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28CD5D4" w14:textId="77777777" w:rsidR="004E6143" w:rsidRPr="003720AB" w:rsidRDefault="004E6143" w:rsidP="006F6F42">
                <w:pPr>
                  <w:rPr>
                    <w:sz w:val="18"/>
                    <w:szCs w:val="18"/>
                    <w:lang w:val="es-ES_tradnl"/>
                  </w:rPr>
                </w:pPr>
              </w:p>
            </w:tc>
          </w:tr>
          <w:tr w:rsidR="004E6143" w:rsidRPr="003720AB" w14:paraId="0A709571" w14:textId="77777777" w:rsidTr="006F6F42">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07563AAF" w14:textId="7BEA95A6" w:rsidR="004E6143" w:rsidRPr="003720AB" w:rsidRDefault="004E6143" w:rsidP="006F6F42">
                <w:pPr>
                  <w:spacing w:before="20" w:after="20"/>
                  <w:rPr>
                    <w:color w:val="000000"/>
                    <w:sz w:val="18"/>
                    <w:szCs w:val="18"/>
                    <w:lang w:val="es-ES_tradnl"/>
                  </w:rPr>
                </w:pPr>
                <w:r w:rsidRPr="003720AB">
                  <w:rPr>
                    <w:color w:val="000000"/>
                    <w:sz w:val="18"/>
                    <w:szCs w:val="18"/>
                    <w:lang w:val="es-ES_tradnl"/>
                  </w:rPr>
                  <w:t>12. Manejo de</w:t>
                </w:r>
                <w:r w:rsidR="00DA4F67" w:rsidRPr="003720AB">
                  <w:rPr>
                    <w:color w:val="000000"/>
                    <w:sz w:val="18"/>
                    <w:szCs w:val="18"/>
                    <w:lang w:val="es-ES_tradnl"/>
                  </w:rPr>
                  <w:t>l hábitat</w:t>
                </w:r>
              </w:p>
              <w:p w14:paraId="12160439" w14:textId="77777777" w:rsidR="004E6143" w:rsidRPr="003720AB" w:rsidRDefault="004E6143" w:rsidP="006F6F42">
                <w:pPr>
                  <w:spacing w:before="20" w:after="20"/>
                  <w:rPr>
                    <w:color w:val="000000"/>
                    <w:sz w:val="18"/>
                    <w:szCs w:val="18"/>
                    <w:lang w:val="es-ES_tradnl"/>
                  </w:rPr>
                </w:pPr>
              </w:p>
              <w:p w14:paraId="71ACBE78" w14:textId="077A5C2C"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está realizando un manejo activo de</w:t>
                </w:r>
                <w:r w:rsidR="00D71A43" w:rsidRPr="003720AB">
                  <w:rPr>
                    <w:color w:val="000000"/>
                    <w:sz w:val="18"/>
                    <w:szCs w:val="18"/>
                    <w:lang w:val="es-ES_tradnl"/>
                  </w:rPr>
                  <w:t>l hábitat</w:t>
                </w:r>
                <w:r w:rsidRPr="003720AB">
                  <w:rPr>
                    <w:color w:val="000000"/>
                    <w:sz w:val="18"/>
                    <w:szCs w:val="18"/>
                    <w:lang w:val="es-ES_tradnl"/>
                  </w:rPr>
                  <w:t>?</w:t>
                </w:r>
              </w:p>
              <w:p w14:paraId="0B13F18A" w14:textId="77777777" w:rsidR="004E6143" w:rsidRPr="003720AB" w:rsidRDefault="004E6143" w:rsidP="006F6F42">
                <w:pPr>
                  <w:spacing w:before="20" w:after="20"/>
                  <w:rPr>
                    <w:color w:val="000000"/>
                    <w:sz w:val="18"/>
                    <w:szCs w:val="18"/>
                    <w:lang w:val="es-ES_tradnl"/>
                  </w:rPr>
                </w:pPr>
              </w:p>
              <w:p w14:paraId="1725FCFF" w14:textId="77777777" w:rsidR="004E6143" w:rsidRPr="003720AB" w:rsidRDefault="004E6143" w:rsidP="006F6F42">
                <w:pPr>
                  <w:spacing w:before="20" w:after="20"/>
                  <w:rPr>
                    <w:color w:val="000000"/>
                    <w:sz w:val="18"/>
                    <w:szCs w:val="18"/>
                    <w:lang w:val="es-ES_tradnl"/>
                  </w:rPr>
                </w:pPr>
              </w:p>
              <w:p w14:paraId="27678F84" w14:textId="528EE54D"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Proces</w:t>
                </w:r>
                <w:r w:rsidR="00D71A43" w:rsidRPr="003720AB">
                  <w:rPr>
                    <w:i/>
                    <w:color w:val="000000"/>
                    <w:sz w:val="18"/>
                    <w:szCs w:val="18"/>
                    <w:lang w:val="es-ES_tradnl"/>
                  </w:rPr>
                  <w:t>o</w:t>
                </w:r>
              </w:p>
            </w:tc>
            <w:tc>
              <w:tcPr>
                <w:tcW w:w="5888" w:type="dxa"/>
                <w:tcBorders>
                  <w:top w:val="single" w:sz="6" w:space="0" w:color="auto"/>
                  <w:left w:val="single" w:sz="4" w:space="0" w:color="808080"/>
                  <w:bottom w:val="single" w:sz="4" w:space="0" w:color="808080"/>
                  <w:right w:val="single" w:sz="4" w:space="0" w:color="808080"/>
                </w:tcBorders>
                <w:hideMark/>
              </w:tcPr>
              <w:p w14:paraId="4AF97C5D" w14:textId="4FAD66CF" w:rsidR="004E6143" w:rsidRPr="003720AB" w:rsidRDefault="004E6143" w:rsidP="00D71A43">
                <w:pPr>
                  <w:spacing w:before="20" w:after="20"/>
                  <w:rPr>
                    <w:color w:val="000000"/>
                    <w:sz w:val="18"/>
                    <w:szCs w:val="18"/>
                    <w:lang w:val="es-ES_tradnl"/>
                  </w:rPr>
                </w:pPr>
                <w:r w:rsidRPr="003720AB">
                  <w:rPr>
                    <w:color w:val="000000"/>
                    <w:sz w:val="18"/>
                    <w:szCs w:val="18"/>
                    <w:lang w:val="es-ES_tradnl"/>
                  </w:rPr>
                  <w:t xml:space="preserve">No se está realizando un manejo activo de los </w:t>
                </w:r>
                <w:r w:rsidR="00DA4F67" w:rsidRPr="003720AB">
                  <w:rPr>
                    <w:color w:val="000000"/>
                    <w:sz w:val="18"/>
                    <w:szCs w:val="18"/>
                    <w:lang w:val="es-ES_tradnl"/>
                  </w:rPr>
                  <w:t xml:space="preserve">hábitats, especies, procesos ecológicos y/o valores culturales </w:t>
                </w:r>
                <w:r w:rsidR="00D71A43" w:rsidRPr="003720AB">
                  <w:rPr>
                    <w:sz w:val="18"/>
                    <w:szCs w:val="18"/>
                    <w:lang w:val="es-ES_tradnl"/>
                  </w:rPr>
                  <w:t>esenciales</w:t>
                </w:r>
                <w:r w:rsidR="00DA4F67" w:rsidRPr="003720AB">
                  <w:rPr>
                    <w:color w:val="000000"/>
                    <w:sz w:val="18"/>
                    <w:szCs w:val="18"/>
                    <w:lang w:val="es-ES_tradnl"/>
                  </w:rPr>
                  <w:t>?</w:t>
                </w:r>
              </w:p>
            </w:tc>
            <w:tc>
              <w:tcPr>
                <w:tcW w:w="895" w:type="dxa"/>
                <w:tcBorders>
                  <w:top w:val="single" w:sz="6" w:space="0" w:color="auto"/>
                  <w:left w:val="single" w:sz="4" w:space="0" w:color="808080"/>
                  <w:bottom w:val="single" w:sz="4" w:space="0" w:color="808080"/>
                  <w:right w:val="single" w:sz="4" w:space="0" w:color="auto"/>
                </w:tcBorders>
                <w:hideMark/>
              </w:tcPr>
              <w:p w14:paraId="6024EB9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036E66E9"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14:paraId="3D6E9977" w14:textId="77777777" w:rsidR="004E6143" w:rsidRPr="003720AB"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14:paraId="57023322" w14:textId="77777777" w:rsidR="004E6143" w:rsidRPr="003720AB" w:rsidRDefault="004E6143" w:rsidP="006F6F42">
                <w:pPr>
                  <w:spacing w:before="20" w:after="20"/>
                  <w:jc w:val="center"/>
                  <w:rPr>
                    <w:color w:val="000000"/>
                    <w:sz w:val="18"/>
                    <w:szCs w:val="18"/>
                    <w:lang w:val="es-ES_tradnl"/>
                  </w:rPr>
                </w:pPr>
              </w:p>
            </w:tc>
          </w:tr>
          <w:tr w:rsidR="004E6143" w:rsidRPr="003720AB" w14:paraId="6625F3CD" w14:textId="7777777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C21CDB8"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7DDD220" w14:textId="78056D43" w:rsidR="004E6143" w:rsidRPr="003720AB" w:rsidRDefault="004E6143" w:rsidP="00D71A43">
                <w:pPr>
                  <w:spacing w:before="20" w:after="20"/>
                  <w:rPr>
                    <w:color w:val="000000"/>
                    <w:sz w:val="18"/>
                    <w:szCs w:val="18"/>
                    <w:lang w:val="es-ES_tradnl"/>
                  </w:rPr>
                </w:pPr>
                <w:r w:rsidRPr="003720AB">
                  <w:rPr>
                    <w:color w:val="000000"/>
                    <w:sz w:val="18"/>
                    <w:szCs w:val="18"/>
                    <w:lang w:val="es-ES_tradnl"/>
                  </w:rPr>
                  <w:t>Se están aplicando muy pocos de los requisitos para el manejo activo de hábitats, especies, procesos ecológicos y</w:t>
                </w:r>
                <w:r w:rsidR="00A5310F" w:rsidRPr="003720AB">
                  <w:rPr>
                    <w:color w:val="000000"/>
                    <w:sz w:val="18"/>
                    <w:szCs w:val="18"/>
                    <w:lang w:val="es-ES_tradnl"/>
                  </w:rPr>
                  <w:t>/o</w:t>
                </w:r>
                <w:r w:rsidRPr="003720AB">
                  <w:rPr>
                    <w:color w:val="000000"/>
                    <w:sz w:val="18"/>
                    <w:szCs w:val="18"/>
                    <w:lang w:val="es-ES_tradnl"/>
                  </w:rPr>
                  <w:t xml:space="preserve"> valores culturales</w:t>
                </w:r>
                <w:r w:rsidR="00D71A43" w:rsidRPr="003720AB">
                  <w:rPr>
                    <w:color w:val="000000"/>
                    <w:sz w:val="18"/>
                    <w:szCs w:val="18"/>
                    <w:lang w:val="es-ES_tradnl"/>
                  </w:rPr>
                  <w:t xml:space="preserve"> esenciales</w:t>
                </w:r>
              </w:p>
            </w:tc>
            <w:tc>
              <w:tcPr>
                <w:tcW w:w="895" w:type="dxa"/>
                <w:tcBorders>
                  <w:top w:val="single" w:sz="4" w:space="0" w:color="808080"/>
                  <w:left w:val="single" w:sz="4" w:space="0" w:color="808080"/>
                  <w:bottom w:val="single" w:sz="4" w:space="0" w:color="808080"/>
                  <w:right w:val="single" w:sz="4" w:space="0" w:color="auto"/>
                </w:tcBorders>
                <w:hideMark/>
              </w:tcPr>
              <w:p w14:paraId="73D2FDF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06720D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0F62AB1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574AA843" w14:textId="77777777" w:rsidR="004E6143" w:rsidRPr="003720AB" w:rsidRDefault="004E6143" w:rsidP="006F6F42">
                <w:pPr>
                  <w:rPr>
                    <w:color w:val="000000"/>
                    <w:sz w:val="18"/>
                    <w:szCs w:val="18"/>
                    <w:lang w:val="es-ES_tradnl"/>
                  </w:rPr>
                </w:pPr>
              </w:p>
            </w:tc>
          </w:tr>
          <w:tr w:rsidR="004E6143" w:rsidRPr="003720AB" w14:paraId="7B7B3A58" w14:textId="7777777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5906ED3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9C84155" w14:textId="1387FDCB" w:rsidR="004E6143" w:rsidRPr="003720AB" w:rsidRDefault="004E6143" w:rsidP="00D71A43">
                <w:pPr>
                  <w:spacing w:before="20" w:after="20"/>
                  <w:rPr>
                    <w:color w:val="000000"/>
                    <w:sz w:val="18"/>
                    <w:szCs w:val="18"/>
                    <w:lang w:val="es-ES_tradnl"/>
                  </w:rPr>
                </w:pPr>
                <w:r w:rsidRPr="003720AB">
                  <w:rPr>
                    <w:color w:val="000000"/>
                    <w:sz w:val="18"/>
                    <w:szCs w:val="18"/>
                    <w:lang w:val="es-ES_tradnl"/>
                  </w:rPr>
                  <w:t>Aunque se están aplicando muchos de los requisitos para el manejo activo de hábitats, especies, procesos ecológicos y</w:t>
                </w:r>
                <w:r w:rsidR="00A5310F" w:rsidRPr="003720AB">
                  <w:rPr>
                    <w:color w:val="000000"/>
                    <w:sz w:val="18"/>
                    <w:szCs w:val="18"/>
                    <w:lang w:val="es-ES_tradnl"/>
                  </w:rPr>
                  <w:t>/o</w:t>
                </w:r>
                <w:r w:rsidRPr="003720AB">
                  <w:rPr>
                    <w:color w:val="000000"/>
                    <w:sz w:val="18"/>
                    <w:szCs w:val="18"/>
                    <w:lang w:val="es-ES_tradnl"/>
                  </w:rPr>
                  <w:t xml:space="preserve"> valores culturales</w:t>
                </w:r>
                <w:r w:rsidR="00D71A43" w:rsidRPr="003720AB">
                  <w:rPr>
                    <w:color w:val="000000"/>
                    <w:sz w:val="18"/>
                    <w:szCs w:val="18"/>
                    <w:lang w:val="es-ES_tradnl"/>
                  </w:rPr>
                  <w:t xml:space="preserve"> esenciales</w:t>
                </w:r>
                <w:r w:rsidRPr="003720AB">
                  <w:rPr>
                    <w:color w:val="000000"/>
                    <w:sz w:val="18"/>
                    <w:szCs w:val="18"/>
                    <w:lang w:val="es-ES_tradnl"/>
                  </w:rPr>
                  <w:t xml:space="preserve">, no se están </w:t>
                </w:r>
                <w:r w:rsidRPr="003720AB">
                  <w:rPr>
                    <w:sz w:val="18"/>
                    <w:szCs w:val="18"/>
                    <w:lang w:val="es-ES_tradnl"/>
                  </w:rPr>
                  <w:t>abordando</w:t>
                </w:r>
                <w:r w:rsidRPr="003720AB">
                  <w:rPr>
                    <w:color w:val="FF0000"/>
                    <w:sz w:val="18"/>
                    <w:szCs w:val="18"/>
                    <w:lang w:val="es-ES_tradnl"/>
                  </w:rPr>
                  <w:t xml:space="preserve"> </w:t>
                </w:r>
                <w:r w:rsidRPr="003720AB">
                  <w:rPr>
                    <w:color w:val="000000"/>
                    <w:sz w:val="18"/>
                    <w:szCs w:val="18"/>
                    <w:lang w:val="es-ES_tradnl"/>
                  </w:rPr>
                  <w:t>algunas de las cuestiones clave</w:t>
                </w:r>
              </w:p>
            </w:tc>
            <w:tc>
              <w:tcPr>
                <w:tcW w:w="895" w:type="dxa"/>
                <w:tcBorders>
                  <w:top w:val="single" w:sz="4" w:space="0" w:color="808080"/>
                  <w:left w:val="single" w:sz="4" w:space="0" w:color="808080"/>
                  <w:bottom w:val="single" w:sz="4" w:space="0" w:color="808080"/>
                  <w:right w:val="single" w:sz="4" w:space="0" w:color="auto"/>
                </w:tcBorders>
                <w:hideMark/>
              </w:tcPr>
              <w:p w14:paraId="127F439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751502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457D910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7D31D311" w14:textId="77777777" w:rsidR="004E6143" w:rsidRPr="003720AB" w:rsidRDefault="004E6143" w:rsidP="006F6F42">
                <w:pPr>
                  <w:rPr>
                    <w:color w:val="000000"/>
                    <w:sz w:val="18"/>
                    <w:szCs w:val="18"/>
                    <w:lang w:val="es-ES_tradnl"/>
                  </w:rPr>
                </w:pPr>
              </w:p>
            </w:tc>
          </w:tr>
          <w:tr w:rsidR="004E6143" w:rsidRPr="003720AB" w14:paraId="467E681E" w14:textId="77777777" w:rsidTr="006F6F42">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417A35E2"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0871F8F2" w14:textId="561C332E" w:rsidR="004E6143" w:rsidRPr="003720AB" w:rsidRDefault="004E6143" w:rsidP="00D71A43">
                <w:pPr>
                  <w:spacing w:before="20" w:after="20"/>
                  <w:rPr>
                    <w:color w:val="000000"/>
                    <w:sz w:val="18"/>
                    <w:szCs w:val="18"/>
                    <w:lang w:val="es-ES_tradnl"/>
                  </w:rPr>
                </w:pPr>
                <w:r w:rsidRPr="003720AB">
                  <w:rPr>
                    <w:color w:val="000000"/>
                    <w:sz w:val="18"/>
                    <w:szCs w:val="18"/>
                    <w:lang w:val="es-ES_tradnl"/>
                  </w:rPr>
                  <w:t>Se están aplicando considerablemente o totalmente los requisitos para el manejo activo de hábitats, especies, procesos ecológicos y</w:t>
                </w:r>
                <w:r w:rsidR="00A5310F" w:rsidRPr="003720AB">
                  <w:rPr>
                    <w:color w:val="000000"/>
                    <w:sz w:val="18"/>
                    <w:szCs w:val="18"/>
                    <w:lang w:val="es-ES_tradnl"/>
                  </w:rPr>
                  <w:t>/o</w:t>
                </w:r>
                <w:r w:rsidRPr="003720AB">
                  <w:rPr>
                    <w:color w:val="000000"/>
                    <w:sz w:val="18"/>
                    <w:szCs w:val="18"/>
                    <w:lang w:val="es-ES_tradnl"/>
                  </w:rPr>
                  <w:t xml:space="preserve"> valores culturales</w:t>
                </w:r>
                <w:r w:rsidR="00D71A43" w:rsidRPr="003720AB">
                  <w:rPr>
                    <w:color w:val="000000"/>
                    <w:sz w:val="18"/>
                    <w:szCs w:val="18"/>
                    <w:lang w:val="es-ES_tradnl"/>
                  </w:rPr>
                  <w:t xml:space="preserve"> esenciales</w:t>
                </w:r>
              </w:p>
            </w:tc>
            <w:tc>
              <w:tcPr>
                <w:tcW w:w="895" w:type="dxa"/>
                <w:tcBorders>
                  <w:top w:val="single" w:sz="4" w:space="0" w:color="808080"/>
                  <w:left w:val="single" w:sz="4" w:space="0" w:color="808080"/>
                  <w:bottom w:val="single" w:sz="6" w:space="0" w:color="auto"/>
                  <w:right w:val="single" w:sz="4" w:space="0" w:color="auto"/>
                </w:tcBorders>
                <w:hideMark/>
              </w:tcPr>
              <w:p w14:paraId="1768073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0CE9EF1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05866050"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0F298274" w14:textId="77777777" w:rsidR="004E6143" w:rsidRPr="003720AB" w:rsidRDefault="004E6143" w:rsidP="006F6F42">
                <w:pPr>
                  <w:rPr>
                    <w:color w:val="000000"/>
                    <w:sz w:val="18"/>
                    <w:szCs w:val="18"/>
                    <w:lang w:val="es-ES_tradnl"/>
                  </w:rPr>
                </w:pPr>
              </w:p>
            </w:tc>
          </w:tr>
          <w:tr w:rsidR="004E6143" w:rsidRPr="003720AB" w14:paraId="23682191"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7A6D27C7" w14:textId="77777777" w:rsidR="004E6143" w:rsidRPr="003720AB" w:rsidRDefault="004E6143" w:rsidP="006F6F42">
                <w:pPr>
                  <w:spacing w:before="20" w:after="20"/>
                  <w:rPr>
                    <w:sz w:val="18"/>
                    <w:szCs w:val="18"/>
                    <w:lang w:val="es-ES_tradnl"/>
                  </w:rPr>
                </w:pPr>
                <w:r w:rsidRPr="003720AB">
                  <w:rPr>
                    <w:color w:val="000000"/>
                    <w:sz w:val="18"/>
                    <w:szCs w:val="18"/>
                    <w:lang w:val="es-ES_tradnl"/>
                  </w:rPr>
                  <w:t xml:space="preserve">13. </w:t>
                </w:r>
                <w:r w:rsidRPr="003720AB">
                  <w:rPr>
                    <w:sz w:val="18"/>
                    <w:szCs w:val="18"/>
                    <w:lang w:val="es-ES_tradnl"/>
                  </w:rPr>
                  <w:t>Cantidad de personal</w:t>
                </w:r>
              </w:p>
              <w:p w14:paraId="489BF82D" w14:textId="77777777" w:rsidR="004E6143" w:rsidRPr="003720AB" w:rsidRDefault="004E6143" w:rsidP="006F6F42">
                <w:pPr>
                  <w:spacing w:before="20" w:after="20"/>
                  <w:rPr>
                    <w:color w:val="000000"/>
                    <w:sz w:val="18"/>
                    <w:szCs w:val="18"/>
                    <w:lang w:val="es-ES_tradnl"/>
                  </w:rPr>
                </w:pPr>
              </w:p>
              <w:p w14:paraId="228CABF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¿Se cuenta con personal suficiente para manejar el sitio </w:t>
                </w:r>
                <w:r w:rsidRPr="003720AB">
                  <w:rPr>
                    <w:color w:val="000000"/>
                    <w:sz w:val="18"/>
                    <w:szCs w:val="18"/>
                    <w:lang w:val="es-ES_tradnl"/>
                  </w:rPr>
                  <w:lastRenderedPageBreak/>
                  <w:t>Ramsar?</w:t>
                </w:r>
              </w:p>
              <w:p w14:paraId="09AEFA5B" w14:textId="77777777" w:rsidR="004E6143" w:rsidRPr="003720AB" w:rsidRDefault="004E6143" w:rsidP="006F6F42">
                <w:pPr>
                  <w:spacing w:before="20" w:after="20"/>
                  <w:rPr>
                    <w:color w:val="000000"/>
                    <w:sz w:val="18"/>
                    <w:szCs w:val="18"/>
                    <w:lang w:val="es-ES_tradnl"/>
                  </w:rPr>
                </w:pPr>
              </w:p>
              <w:p w14:paraId="18C728B0" w14:textId="77777777" w:rsidR="004E6143" w:rsidRPr="003720AB" w:rsidRDefault="004E6143" w:rsidP="006F6F42">
                <w:pPr>
                  <w:spacing w:before="20" w:after="20"/>
                  <w:rPr>
                    <w:sz w:val="18"/>
                    <w:szCs w:val="18"/>
                    <w:lang w:val="es-ES_tradnl"/>
                  </w:rPr>
                </w:pPr>
                <w:r w:rsidRPr="003720AB">
                  <w:rPr>
                    <w:i/>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14:paraId="2B70A12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 xml:space="preserve">No existe personal  </w:t>
                </w:r>
              </w:p>
              <w:p w14:paraId="1AE45939"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453FAEA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371D3449"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766B9DA6"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198BCDF0" w14:textId="77777777" w:rsidR="004E6143" w:rsidRPr="003720AB" w:rsidRDefault="004E6143" w:rsidP="006F6F42">
                <w:pPr>
                  <w:spacing w:before="20" w:after="20"/>
                  <w:rPr>
                    <w:color w:val="000000"/>
                    <w:sz w:val="18"/>
                    <w:szCs w:val="18"/>
                    <w:lang w:val="es-ES_tradnl"/>
                  </w:rPr>
                </w:pPr>
              </w:p>
            </w:tc>
          </w:tr>
          <w:tr w:rsidR="004E6143" w:rsidRPr="003720AB" w14:paraId="193E2CCD"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CDC860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630F7A6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cantidad de personal es insuficiente para las actividades críticas de manejo</w:t>
                </w:r>
              </w:p>
              <w:p w14:paraId="63D7F851"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6F5E240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998E9E7"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4A51EFCD"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44695DBE" w14:textId="77777777" w:rsidR="004E6143" w:rsidRPr="003720AB" w:rsidRDefault="004E6143" w:rsidP="006F6F42">
                <w:pPr>
                  <w:rPr>
                    <w:color w:val="000000"/>
                    <w:sz w:val="18"/>
                    <w:szCs w:val="18"/>
                    <w:lang w:val="es-ES_tradnl"/>
                  </w:rPr>
                </w:pPr>
              </w:p>
            </w:tc>
          </w:tr>
          <w:tr w:rsidR="004E6143" w:rsidRPr="003720AB" w14:paraId="29E09162"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14961B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73711A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cantidad de personal está por debajo del nivel óptimo para las actividades críticas de manejo</w:t>
                </w:r>
              </w:p>
            </w:tc>
            <w:tc>
              <w:tcPr>
                <w:tcW w:w="895" w:type="dxa"/>
                <w:tcBorders>
                  <w:top w:val="single" w:sz="4" w:space="0" w:color="808080"/>
                  <w:left w:val="single" w:sz="4" w:space="0" w:color="808080"/>
                  <w:bottom w:val="single" w:sz="4" w:space="0" w:color="808080"/>
                  <w:right w:val="single" w:sz="4" w:space="0" w:color="auto"/>
                </w:tcBorders>
                <w:hideMark/>
              </w:tcPr>
              <w:p w14:paraId="16AE3CB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55D260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5189C98A"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E05A6E6" w14:textId="77777777" w:rsidR="004E6143" w:rsidRPr="003720AB" w:rsidRDefault="004E6143" w:rsidP="006F6F42">
                <w:pPr>
                  <w:rPr>
                    <w:color w:val="000000"/>
                    <w:sz w:val="18"/>
                    <w:szCs w:val="18"/>
                    <w:lang w:val="es-ES_tradnl"/>
                  </w:rPr>
                </w:pPr>
              </w:p>
            </w:tc>
          </w:tr>
          <w:tr w:rsidR="004E6143" w:rsidRPr="003720AB" w14:paraId="259CFAF1" w14:textId="77777777" w:rsidTr="006F6F42">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7362F8D"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64CAEA9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cantidad de personal es adecuada para las actividades críticas de manejo </w:t>
                </w:r>
              </w:p>
            </w:tc>
            <w:tc>
              <w:tcPr>
                <w:tcW w:w="895" w:type="dxa"/>
                <w:tcBorders>
                  <w:top w:val="single" w:sz="4" w:space="0" w:color="808080"/>
                  <w:left w:val="single" w:sz="4" w:space="0" w:color="808080"/>
                  <w:bottom w:val="single" w:sz="4" w:space="0" w:color="auto"/>
                  <w:right w:val="single" w:sz="4" w:space="0" w:color="auto"/>
                </w:tcBorders>
                <w:hideMark/>
              </w:tcPr>
              <w:p w14:paraId="5797AAA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07AC12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3050D20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7954C4D" w14:textId="77777777" w:rsidR="004E6143" w:rsidRPr="003720AB" w:rsidRDefault="004E6143" w:rsidP="006F6F42">
                <w:pPr>
                  <w:rPr>
                    <w:color w:val="000000"/>
                    <w:sz w:val="18"/>
                    <w:szCs w:val="18"/>
                    <w:lang w:val="es-ES_tradnl"/>
                  </w:rPr>
                </w:pPr>
              </w:p>
            </w:tc>
          </w:tr>
          <w:tr w:rsidR="004E6143" w:rsidRPr="003720AB" w14:paraId="66B2D719" w14:textId="77777777" w:rsidTr="006F6F42">
            <w:trPr>
              <w:cantSplit/>
            </w:trPr>
            <w:tc>
              <w:tcPr>
                <w:tcW w:w="1866" w:type="dxa"/>
                <w:vMerge w:val="restart"/>
                <w:tcBorders>
                  <w:top w:val="single" w:sz="4" w:space="0" w:color="auto"/>
                  <w:left w:val="single" w:sz="4" w:space="0" w:color="auto"/>
                  <w:bottom w:val="single" w:sz="4" w:space="0" w:color="auto"/>
                  <w:right w:val="single" w:sz="4" w:space="0" w:color="auto"/>
                </w:tcBorders>
              </w:tcPr>
              <w:p w14:paraId="1253C8A5" w14:textId="77777777" w:rsidR="004E6143" w:rsidRPr="003720AB" w:rsidRDefault="004E6143" w:rsidP="006F6F42">
                <w:pPr>
                  <w:spacing w:before="20" w:after="20"/>
                  <w:rPr>
                    <w:sz w:val="18"/>
                    <w:szCs w:val="18"/>
                    <w:lang w:val="es-ES_tradnl"/>
                  </w:rPr>
                </w:pPr>
                <w:r w:rsidRPr="003720AB">
                  <w:rPr>
                    <w:color w:val="000000"/>
                    <w:sz w:val="18"/>
                    <w:szCs w:val="18"/>
                    <w:lang w:val="es-ES_tradnl"/>
                  </w:rPr>
                  <w:lastRenderedPageBreak/>
                  <w:t>14</w:t>
                </w:r>
                <w:r w:rsidRPr="003720AB">
                  <w:rPr>
                    <w:sz w:val="18"/>
                    <w:szCs w:val="18"/>
                    <w:lang w:val="es-ES_tradnl"/>
                  </w:rPr>
                  <w:t>. Formación del personal</w:t>
                </w:r>
              </w:p>
              <w:p w14:paraId="3345144B" w14:textId="77777777" w:rsidR="004E6143" w:rsidRPr="003720AB" w:rsidRDefault="004E6143" w:rsidP="006F6F42">
                <w:pPr>
                  <w:spacing w:before="20" w:after="20"/>
                  <w:rPr>
                    <w:color w:val="000000"/>
                    <w:sz w:val="18"/>
                    <w:szCs w:val="18"/>
                    <w:lang w:val="es-ES_tradnl"/>
                  </w:rPr>
                </w:pPr>
              </w:p>
              <w:p w14:paraId="7C285D7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¿Cuenta el personal con la formación adecuada para cumplir los objetivos de manejo?</w:t>
                </w:r>
              </w:p>
              <w:p w14:paraId="33972887" w14:textId="77777777" w:rsidR="004E6143" w:rsidRPr="003720AB" w:rsidRDefault="004E6143" w:rsidP="006F6F42">
                <w:pPr>
                  <w:spacing w:before="20" w:after="20"/>
                  <w:rPr>
                    <w:color w:val="000000"/>
                    <w:sz w:val="18"/>
                    <w:szCs w:val="18"/>
                    <w:lang w:val="es-ES_tradnl"/>
                  </w:rPr>
                </w:pPr>
              </w:p>
              <w:p w14:paraId="48FA8BCC" w14:textId="321A3CA4"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Insumos/Proceso</w:t>
                </w:r>
              </w:p>
            </w:tc>
            <w:tc>
              <w:tcPr>
                <w:tcW w:w="5888" w:type="dxa"/>
                <w:tcBorders>
                  <w:top w:val="single" w:sz="4" w:space="0" w:color="auto"/>
                  <w:left w:val="single" w:sz="4" w:space="0" w:color="auto"/>
                  <w:bottom w:val="single" w:sz="4" w:space="0" w:color="808080"/>
                  <w:right w:val="single" w:sz="4" w:space="0" w:color="808080"/>
                </w:tcBorders>
              </w:tcPr>
              <w:p w14:paraId="4ED1F94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personal carece de las competencias necesarias para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14:paraId="6854453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03F16DCA"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6" w:space="0" w:color="auto"/>
                  <w:right w:val="single" w:sz="4" w:space="0" w:color="auto"/>
                </w:tcBorders>
              </w:tcPr>
              <w:p w14:paraId="600D8113"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6" w:space="0" w:color="auto"/>
                  <w:right w:val="single" w:sz="6" w:space="0" w:color="auto"/>
                </w:tcBorders>
              </w:tcPr>
              <w:p w14:paraId="011D9391" w14:textId="77777777" w:rsidR="004E6143" w:rsidRPr="003720AB" w:rsidRDefault="004E6143" w:rsidP="006F6F42">
                <w:pPr>
                  <w:spacing w:before="20" w:after="20"/>
                  <w:rPr>
                    <w:color w:val="000000"/>
                    <w:sz w:val="18"/>
                    <w:szCs w:val="18"/>
                    <w:lang w:val="es-ES_tradnl"/>
                  </w:rPr>
                </w:pPr>
              </w:p>
            </w:tc>
          </w:tr>
          <w:tr w:rsidR="004E6143" w:rsidRPr="003720AB" w14:paraId="30E48F7F" w14:textId="77777777" w:rsidTr="006F6F42">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75F2C77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14:paraId="7DDB801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formación y las competencias del personal son deficientes en relación con las necesidades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68CECED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0E22D7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14:paraId="5FF78892"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363F2E6B" w14:textId="77777777" w:rsidR="004E6143" w:rsidRPr="003720AB" w:rsidRDefault="004E6143" w:rsidP="006F6F42">
                <w:pPr>
                  <w:rPr>
                    <w:color w:val="000000"/>
                    <w:sz w:val="18"/>
                    <w:szCs w:val="18"/>
                    <w:lang w:val="es-ES_tradnl"/>
                  </w:rPr>
                </w:pPr>
              </w:p>
            </w:tc>
          </w:tr>
          <w:tr w:rsidR="004E6143" w:rsidRPr="003720AB" w14:paraId="5206A9AF" w14:textId="77777777" w:rsidTr="006F6F42">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4B61BFB2"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14:paraId="0003F13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formación y las competencias del personal son adecuadas pero se podrían mejorar aún más para lograr plenamente los objetivos de manejo</w:t>
                </w:r>
              </w:p>
            </w:tc>
            <w:tc>
              <w:tcPr>
                <w:tcW w:w="895" w:type="dxa"/>
                <w:tcBorders>
                  <w:top w:val="single" w:sz="4" w:space="0" w:color="808080"/>
                  <w:left w:val="single" w:sz="4" w:space="0" w:color="808080"/>
                  <w:bottom w:val="single" w:sz="4" w:space="0" w:color="808080"/>
                  <w:right w:val="single" w:sz="4" w:space="0" w:color="auto"/>
                </w:tcBorders>
                <w:hideMark/>
              </w:tcPr>
              <w:p w14:paraId="3249DE3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56DEBAE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14:paraId="39B4E5D4"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6BE1D71F" w14:textId="77777777" w:rsidR="004E6143" w:rsidRPr="003720AB" w:rsidRDefault="004E6143" w:rsidP="006F6F42">
                <w:pPr>
                  <w:rPr>
                    <w:color w:val="000000"/>
                    <w:sz w:val="18"/>
                    <w:szCs w:val="18"/>
                    <w:lang w:val="es-ES_tradnl"/>
                  </w:rPr>
                </w:pPr>
              </w:p>
            </w:tc>
          </w:tr>
          <w:tr w:rsidR="004E6143" w:rsidRPr="003720AB" w14:paraId="4CDA17B3" w14:textId="77777777" w:rsidTr="006F6F42">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64A88E4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auto"/>
                  <w:bottom w:val="single" w:sz="6" w:space="0" w:color="auto"/>
                  <w:right w:val="single" w:sz="4" w:space="0" w:color="808080"/>
                </w:tcBorders>
              </w:tcPr>
              <w:p w14:paraId="3167A66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formación y las competencias del personal corresponden totalmente a las necesidades de manejo del sitio Ramsar</w:t>
                </w:r>
              </w:p>
            </w:tc>
            <w:tc>
              <w:tcPr>
                <w:tcW w:w="895" w:type="dxa"/>
                <w:tcBorders>
                  <w:top w:val="single" w:sz="4" w:space="0" w:color="808080"/>
                  <w:left w:val="single" w:sz="4" w:space="0" w:color="808080"/>
                  <w:bottom w:val="single" w:sz="6" w:space="0" w:color="auto"/>
                  <w:right w:val="single" w:sz="4" w:space="0" w:color="auto"/>
                </w:tcBorders>
                <w:hideMark/>
              </w:tcPr>
              <w:p w14:paraId="7068222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65F3E0E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14:paraId="5806EAFC"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1C7197D2" w14:textId="77777777" w:rsidR="004E6143" w:rsidRPr="003720AB" w:rsidRDefault="004E6143" w:rsidP="006F6F42">
                <w:pPr>
                  <w:rPr>
                    <w:color w:val="000000"/>
                    <w:sz w:val="18"/>
                    <w:szCs w:val="18"/>
                    <w:lang w:val="es-ES_tradnl"/>
                  </w:rPr>
                </w:pPr>
              </w:p>
            </w:tc>
          </w:tr>
          <w:tr w:rsidR="004E6143" w:rsidRPr="003720AB" w14:paraId="090E6F1E"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65CC01A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15. Presupuesto actual</w:t>
                </w:r>
              </w:p>
              <w:p w14:paraId="5E680C0E" w14:textId="77777777" w:rsidR="004E6143" w:rsidRPr="003720AB" w:rsidRDefault="004E6143" w:rsidP="006F6F42">
                <w:pPr>
                  <w:spacing w:before="20" w:after="20"/>
                  <w:rPr>
                    <w:color w:val="000000"/>
                    <w:sz w:val="18"/>
                    <w:szCs w:val="18"/>
                    <w:lang w:val="es-ES_tradnl"/>
                  </w:rPr>
                </w:pPr>
              </w:p>
              <w:p w14:paraId="58A34B41"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actual es suficiente?</w:t>
                </w:r>
              </w:p>
              <w:p w14:paraId="0B8AD21C" w14:textId="77777777" w:rsidR="004E6143" w:rsidRPr="003720AB" w:rsidRDefault="004E6143" w:rsidP="006F6F42">
                <w:pPr>
                  <w:spacing w:before="20" w:after="20"/>
                  <w:rPr>
                    <w:color w:val="000000"/>
                    <w:sz w:val="18"/>
                    <w:szCs w:val="18"/>
                    <w:lang w:val="es-ES_tradnl"/>
                  </w:rPr>
                </w:pPr>
              </w:p>
              <w:p w14:paraId="67AB3950" w14:textId="77777777" w:rsidR="004E6143" w:rsidRPr="003720AB" w:rsidRDefault="004E6143" w:rsidP="006F6F42">
                <w:pPr>
                  <w:spacing w:before="20" w:after="20"/>
                  <w:rPr>
                    <w:color w:val="000000"/>
                    <w:sz w:val="18"/>
                    <w:szCs w:val="18"/>
                    <w:lang w:val="es-ES_tradnl"/>
                  </w:rPr>
                </w:pPr>
              </w:p>
              <w:p w14:paraId="2EC2944B"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14:paraId="79BFE01A" w14:textId="77777777" w:rsidR="004E6143" w:rsidRPr="003720AB" w:rsidRDefault="004E6143" w:rsidP="006F6F42">
                <w:pPr>
                  <w:rPr>
                    <w:color w:val="000000"/>
                    <w:sz w:val="18"/>
                    <w:szCs w:val="18"/>
                    <w:lang w:val="es-ES_tradnl"/>
                  </w:rPr>
                </w:pPr>
                <w:r w:rsidRPr="003720AB">
                  <w:rPr>
                    <w:color w:val="000000"/>
                    <w:sz w:val="18"/>
                    <w:szCs w:val="18"/>
                    <w:lang w:val="es-ES_tradnl"/>
                  </w:rPr>
                  <w:t>No existe un presupuesto para el manejo del sitio Ramsar</w:t>
                </w:r>
              </w:p>
              <w:p w14:paraId="51054400"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520E85E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1233907D"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5F3ACD45"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6DE1C34E" w14:textId="77777777" w:rsidR="004E6143" w:rsidRPr="003720AB" w:rsidRDefault="004E6143" w:rsidP="006F6F42">
                <w:pPr>
                  <w:spacing w:before="20" w:after="20"/>
                  <w:jc w:val="center"/>
                  <w:rPr>
                    <w:color w:val="000000"/>
                    <w:sz w:val="18"/>
                    <w:szCs w:val="18"/>
                    <w:lang w:val="es-ES_tradnl"/>
                  </w:rPr>
                </w:pPr>
              </w:p>
            </w:tc>
          </w:tr>
          <w:tr w:rsidR="004E6143" w:rsidRPr="003720AB" w14:paraId="58136CF3"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9C9750B"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09BE1B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disponible es inadecuado incluso para las actividades básicas de manejo y es un limitante serio para el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472FF91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16738A4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698C6BA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B09F546" w14:textId="77777777" w:rsidR="004E6143" w:rsidRPr="003720AB" w:rsidRDefault="004E6143" w:rsidP="006F6F42">
                <w:pPr>
                  <w:rPr>
                    <w:color w:val="000000"/>
                    <w:sz w:val="18"/>
                    <w:szCs w:val="18"/>
                    <w:lang w:val="es-ES_tradnl"/>
                  </w:rPr>
                </w:pPr>
              </w:p>
            </w:tc>
          </w:tr>
          <w:tr w:rsidR="004E6143" w:rsidRPr="003720AB" w14:paraId="2ECAFC36"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C477D0A"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D94F5D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disponible es aceptable, pero podría mejorarse aún más para lograr un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36A954F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192E33B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1C83E4F4"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AF331D2" w14:textId="77777777" w:rsidR="004E6143" w:rsidRPr="003720AB" w:rsidRDefault="004E6143" w:rsidP="006F6F42">
                <w:pPr>
                  <w:rPr>
                    <w:color w:val="000000"/>
                    <w:sz w:val="18"/>
                    <w:szCs w:val="18"/>
                    <w:lang w:val="es-ES_tradnl"/>
                  </w:rPr>
                </w:pPr>
              </w:p>
            </w:tc>
          </w:tr>
          <w:tr w:rsidR="004E6143" w:rsidRPr="003720AB" w14:paraId="162C23F3"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C3A82ED"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2BBD99B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disponible es suficiente para atender todas las necesidades de manejo del sitio Ramsar</w:t>
                </w:r>
              </w:p>
            </w:tc>
            <w:tc>
              <w:tcPr>
                <w:tcW w:w="895" w:type="dxa"/>
                <w:tcBorders>
                  <w:top w:val="single" w:sz="4" w:space="0" w:color="808080"/>
                  <w:left w:val="single" w:sz="4" w:space="0" w:color="808080"/>
                  <w:bottom w:val="single" w:sz="4" w:space="0" w:color="auto"/>
                  <w:right w:val="single" w:sz="4" w:space="0" w:color="auto"/>
                </w:tcBorders>
                <w:hideMark/>
              </w:tcPr>
              <w:p w14:paraId="23BFA0C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986F5B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198C3828"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3531A7E" w14:textId="77777777" w:rsidR="004E6143" w:rsidRPr="003720AB" w:rsidRDefault="004E6143" w:rsidP="006F6F42">
                <w:pPr>
                  <w:rPr>
                    <w:color w:val="000000"/>
                    <w:sz w:val="18"/>
                    <w:szCs w:val="18"/>
                    <w:lang w:val="es-ES_tradnl"/>
                  </w:rPr>
                </w:pPr>
              </w:p>
            </w:tc>
          </w:tr>
          <w:tr w:rsidR="004E6143" w:rsidRPr="003720AB" w14:paraId="69AD2F01"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66BE26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16. Estabilidad presupuestaria </w:t>
                </w:r>
              </w:p>
              <w:p w14:paraId="63D8EA3F" w14:textId="77777777" w:rsidR="004E6143" w:rsidRPr="003720AB" w:rsidRDefault="004E6143" w:rsidP="006F6F42">
                <w:pPr>
                  <w:spacing w:before="20" w:after="20"/>
                  <w:rPr>
                    <w:color w:val="000000"/>
                    <w:sz w:val="18"/>
                    <w:szCs w:val="18"/>
                    <w:lang w:val="es-ES_tradnl"/>
                  </w:rPr>
                </w:pPr>
              </w:p>
              <w:p w14:paraId="139F5D8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es estable (seguro)?</w:t>
                </w:r>
              </w:p>
              <w:p w14:paraId="63D33045" w14:textId="77777777" w:rsidR="004E6143" w:rsidRPr="003720AB" w:rsidRDefault="004E6143" w:rsidP="006F6F42">
                <w:pPr>
                  <w:spacing w:before="20" w:after="20"/>
                  <w:rPr>
                    <w:color w:val="000000"/>
                    <w:sz w:val="18"/>
                    <w:szCs w:val="18"/>
                    <w:lang w:val="es-ES_tradnl"/>
                  </w:rPr>
                </w:pPr>
              </w:p>
              <w:p w14:paraId="37EFC46C" w14:textId="77777777" w:rsidR="004E6143" w:rsidRPr="003720AB" w:rsidRDefault="004E6143" w:rsidP="006F6F42">
                <w:pPr>
                  <w:spacing w:before="20" w:after="20"/>
                  <w:rPr>
                    <w:color w:val="000000"/>
                    <w:sz w:val="18"/>
                    <w:szCs w:val="18"/>
                    <w:lang w:val="es-ES_tradnl"/>
                  </w:rPr>
                </w:pPr>
              </w:p>
              <w:p w14:paraId="044F38A8" w14:textId="77777777" w:rsidR="004E6143" w:rsidRPr="003720AB" w:rsidRDefault="004E6143" w:rsidP="006F6F42">
                <w:pPr>
                  <w:spacing w:before="20" w:after="20"/>
                  <w:rPr>
                    <w:color w:val="000000"/>
                    <w:sz w:val="18"/>
                    <w:szCs w:val="18"/>
                    <w:lang w:val="es-ES_tradnl"/>
                  </w:rPr>
                </w:pPr>
              </w:p>
              <w:p w14:paraId="6E3D3B34" w14:textId="77777777" w:rsidR="004E6143" w:rsidRPr="003720AB" w:rsidRDefault="004E6143" w:rsidP="006F6F42">
                <w:pPr>
                  <w:spacing w:before="20" w:after="20"/>
                  <w:rPr>
                    <w:color w:val="000000"/>
                    <w:sz w:val="18"/>
                    <w:szCs w:val="18"/>
                    <w:lang w:val="es-ES_tradnl"/>
                  </w:rPr>
                </w:pPr>
              </w:p>
              <w:p w14:paraId="3E15203E"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14:paraId="4B82C92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No existe un presupuesto estable para el sitio Ramsar y se depende totalmente de financiación externa o muy variable  </w:t>
                </w:r>
              </w:p>
            </w:tc>
            <w:tc>
              <w:tcPr>
                <w:tcW w:w="895" w:type="dxa"/>
                <w:tcBorders>
                  <w:top w:val="single" w:sz="4" w:space="0" w:color="auto"/>
                  <w:left w:val="single" w:sz="4" w:space="0" w:color="808080"/>
                  <w:bottom w:val="single" w:sz="4" w:space="0" w:color="808080"/>
                  <w:right w:val="single" w:sz="4" w:space="0" w:color="auto"/>
                </w:tcBorders>
                <w:hideMark/>
              </w:tcPr>
              <w:p w14:paraId="736BED2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0E76DBE6"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6" w:space="0" w:color="auto"/>
                  <w:right w:val="single" w:sz="4" w:space="0" w:color="auto"/>
                </w:tcBorders>
              </w:tcPr>
              <w:p w14:paraId="00DEC679"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6" w:space="0" w:color="auto"/>
                  <w:right w:val="single" w:sz="6" w:space="0" w:color="auto"/>
                </w:tcBorders>
              </w:tcPr>
              <w:p w14:paraId="7D70C11B" w14:textId="77777777" w:rsidR="004E6143" w:rsidRPr="003720AB" w:rsidRDefault="004E6143" w:rsidP="006F6F42">
                <w:pPr>
                  <w:spacing w:before="20" w:after="20"/>
                  <w:jc w:val="center"/>
                  <w:rPr>
                    <w:color w:val="000000"/>
                    <w:sz w:val="18"/>
                    <w:szCs w:val="18"/>
                    <w:lang w:val="es-ES_tradnl"/>
                  </w:rPr>
                </w:pPr>
              </w:p>
            </w:tc>
          </w:tr>
          <w:tr w:rsidR="004E6143" w:rsidRPr="003720AB" w14:paraId="484FAD39"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3F12B08"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60C9A7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muy poco presupuesto estable y el sitio Ramsar no podría funcionar sin financiación externa</w:t>
                </w:r>
              </w:p>
            </w:tc>
            <w:tc>
              <w:tcPr>
                <w:tcW w:w="895" w:type="dxa"/>
                <w:tcBorders>
                  <w:top w:val="single" w:sz="4" w:space="0" w:color="808080"/>
                  <w:left w:val="single" w:sz="4" w:space="0" w:color="808080"/>
                  <w:bottom w:val="single" w:sz="4" w:space="0" w:color="808080"/>
                  <w:right w:val="single" w:sz="4" w:space="0" w:color="auto"/>
                </w:tcBorders>
                <w:hideMark/>
              </w:tcPr>
              <w:p w14:paraId="6C8D8DE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D8ADC1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14:paraId="232A6FA5"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2E09C823" w14:textId="77777777" w:rsidR="004E6143" w:rsidRPr="003720AB" w:rsidRDefault="004E6143" w:rsidP="006F6F42">
                <w:pPr>
                  <w:rPr>
                    <w:color w:val="000000"/>
                    <w:sz w:val="18"/>
                    <w:szCs w:val="18"/>
                    <w:lang w:val="es-ES_tradnl"/>
                  </w:rPr>
                </w:pPr>
              </w:p>
            </w:tc>
          </w:tr>
          <w:tr w:rsidR="004E6143" w:rsidRPr="003720AB" w14:paraId="441A84E5"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3B53AA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A96DA9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presupuesto básico con un nivel de estabilidad aceptable para el funcionamiento ordinario del sitio Ramsar pero muchas iniciativas e innovaciones dependen de financiación externa</w:t>
                </w:r>
              </w:p>
            </w:tc>
            <w:tc>
              <w:tcPr>
                <w:tcW w:w="895" w:type="dxa"/>
                <w:tcBorders>
                  <w:top w:val="single" w:sz="4" w:space="0" w:color="808080"/>
                  <w:left w:val="single" w:sz="4" w:space="0" w:color="808080"/>
                  <w:bottom w:val="single" w:sz="4" w:space="0" w:color="808080"/>
                  <w:right w:val="single" w:sz="4" w:space="0" w:color="auto"/>
                </w:tcBorders>
                <w:hideMark/>
              </w:tcPr>
              <w:p w14:paraId="184C1A1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A90976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14:paraId="580E129A"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2EEC8E44" w14:textId="77777777" w:rsidR="004E6143" w:rsidRPr="003720AB" w:rsidRDefault="004E6143" w:rsidP="006F6F42">
                <w:pPr>
                  <w:rPr>
                    <w:color w:val="000000"/>
                    <w:sz w:val="18"/>
                    <w:szCs w:val="18"/>
                    <w:lang w:val="es-ES_tradnl"/>
                  </w:rPr>
                </w:pPr>
              </w:p>
            </w:tc>
          </w:tr>
          <w:tr w:rsidR="004E6143" w:rsidRPr="003720AB" w14:paraId="362EF6B2" w14:textId="77777777" w:rsidTr="006F6F42">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6915E4"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0279975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un presupuesto estable para el sitio Ramsar y su manejo </w:t>
                </w:r>
              </w:p>
              <w:p w14:paraId="0DB05B7F"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41B2DE0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5FC503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14:paraId="3B9E251F"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3D02F99E" w14:textId="77777777" w:rsidR="004E6143" w:rsidRPr="003720AB" w:rsidRDefault="004E6143" w:rsidP="006F6F42">
                <w:pPr>
                  <w:rPr>
                    <w:color w:val="000000"/>
                    <w:sz w:val="18"/>
                    <w:szCs w:val="18"/>
                    <w:lang w:val="es-ES_tradnl"/>
                  </w:rPr>
                </w:pPr>
              </w:p>
            </w:tc>
          </w:tr>
          <w:tr w:rsidR="004E6143" w:rsidRPr="003720AB" w14:paraId="27DE6795" w14:textId="77777777" w:rsidTr="006F6F42">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42BACB6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17. Manejo del presupuesto</w:t>
                </w:r>
              </w:p>
              <w:p w14:paraId="131A05DD" w14:textId="77777777" w:rsidR="004E6143" w:rsidRPr="003720AB" w:rsidRDefault="004E6143" w:rsidP="006F6F42">
                <w:pPr>
                  <w:spacing w:before="20" w:after="20"/>
                  <w:rPr>
                    <w:color w:val="000000"/>
                    <w:sz w:val="18"/>
                    <w:szCs w:val="18"/>
                    <w:lang w:val="es-ES_tradnl"/>
                  </w:rPr>
                </w:pPr>
              </w:p>
              <w:p w14:paraId="685FA1C9" w14:textId="77777777" w:rsidR="004E6143" w:rsidRPr="003720AB" w:rsidRDefault="004E6143" w:rsidP="006F6F42">
                <w:pPr>
                  <w:spacing w:before="20" w:after="20"/>
                  <w:rPr>
                    <w:sz w:val="18"/>
                    <w:szCs w:val="18"/>
                    <w:lang w:val="es-ES_tradnl"/>
                  </w:rPr>
                </w:pPr>
                <w:r w:rsidRPr="003720AB">
                  <w:rPr>
                    <w:color w:val="000000"/>
                    <w:sz w:val="18"/>
                    <w:szCs w:val="18"/>
                    <w:lang w:val="es-ES_tradnl"/>
                  </w:rPr>
                  <w:t>¿</w:t>
                </w:r>
                <w:r w:rsidRPr="003720AB">
                  <w:rPr>
                    <w:sz w:val="18"/>
                    <w:szCs w:val="18"/>
                    <w:lang w:val="es-ES_tradnl"/>
                  </w:rPr>
                  <w:t xml:space="preserve">El manejo presupuestario atiende </w:t>
                </w:r>
                <w:r w:rsidRPr="003720AB">
                  <w:rPr>
                    <w:sz w:val="18"/>
                    <w:szCs w:val="18"/>
                    <w:lang w:val="es-ES_tradnl"/>
                  </w:rPr>
                  <w:lastRenderedPageBreak/>
                  <w:t>a las necesidades esenciales de manejo?</w:t>
                </w:r>
              </w:p>
              <w:p w14:paraId="37CE8632" w14:textId="77777777" w:rsidR="004E6143" w:rsidRPr="003720AB" w:rsidRDefault="004E6143" w:rsidP="006F6F42">
                <w:pPr>
                  <w:spacing w:before="20" w:after="20"/>
                  <w:rPr>
                    <w:i/>
                    <w:color w:val="000000"/>
                    <w:sz w:val="18"/>
                    <w:szCs w:val="18"/>
                    <w:lang w:val="es-ES_tradnl"/>
                  </w:rPr>
                </w:pPr>
              </w:p>
              <w:p w14:paraId="08FEEE68" w14:textId="1223FB0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6" w:space="0" w:color="auto"/>
                  <w:left w:val="single" w:sz="4" w:space="0" w:color="808080"/>
                  <w:bottom w:val="single" w:sz="4" w:space="0" w:color="808080"/>
                  <w:right w:val="single" w:sz="4" w:space="0" w:color="808080"/>
                </w:tcBorders>
                <w:hideMark/>
              </w:tcPr>
              <w:p w14:paraId="370CAEC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 xml:space="preserve">El </w:t>
                </w:r>
                <w:r w:rsidRPr="003720AB">
                  <w:rPr>
                    <w:sz w:val="18"/>
                    <w:szCs w:val="18"/>
                    <w:lang w:val="es-ES_tradnl"/>
                  </w:rPr>
                  <w:t>manejo presupuestario es deficiente y socava considerablemente la efectividad (p.ej., disponibilidad del presupuesto muy tarde en el año financiero)</w:t>
                </w:r>
              </w:p>
            </w:tc>
            <w:tc>
              <w:tcPr>
                <w:tcW w:w="895" w:type="dxa"/>
                <w:tcBorders>
                  <w:top w:val="single" w:sz="6" w:space="0" w:color="auto"/>
                  <w:left w:val="single" w:sz="4" w:space="0" w:color="808080"/>
                  <w:bottom w:val="single" w:sz="4" w:space="0" w:color="808080"/>
                  <w:right w:val="single" w:sz="4" w:space="0" w:color="auto"/>
                </w:tcBorders>
                <w:hideMark/>
              </w:tcPr>
              <w:p w14:paraId="7C99B51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2FC571C0"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6" w:space="0" w:color="auto"/>
                  <w:left w:val="single" w:sz="4" w:space="0" w:color="808080"/>
                  <w:bottom w:val="single" w:sz="4" w:space="0" w:color="000000"/>
                  <w:right w:val="single" w:sz="4" w:space="0" w:color="auto"/>
                </w:tcBorders>
              </w:tcPr>
              <w:p w14:paraId="44A99B5B"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6" w:space="0" w:color="auto"/>
                  <w:left w:val="single" w:sz="4" w:space="0" w:color="808080"/>
                  <w:bottom w:val="single" w:sz="4" w:space="0" w:color="000000"/>
                  <w:right w:val="single" w:sz="6" w:space="0" w:color="auto"/>
                </w:tcBorders>
              </w:tcPr>
              <w:p w14:paraId="39B9CC46" w14:textId="77777777" w:rsidR="004E6143" w:rsidRPr="003720AB" w:rsidRDefault="004E6143" w:rsidP="006F6F42">
                <w:pPr>
                  <w:spacing w:before="20" w:after="20"/>
                  <w:rPr>
                    <w:color w:val="000000"/>
                    <w:sz w:val="18"/>
                    <w:szCs w:val="18"/>
                    <w:lang w:val="es-ES_tradnl"/>
                  </w:rPr>
                </w:pPr>
              </w:p>
            </w:tc>
          </w:tr>
          <w:tr w:rsidR="004E6143" w:rsidRPr="003720AB" w14:paraId="4794725B" w14:textId="7777777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A3883E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0529781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presupuestario es deficiente y dificulta la efectividad del manejo</w:t>
                </w:r>
              </w:p>
              <w:p w14:paraId="22F18451"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266DEF7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288927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14:paraId="2C6841E4" w14:textId="77777777" w:rsidR="004E6143" w:rsidRPr="003720AB"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36B48D10" w14:textId="77777777" w:rsidR="004E6143" w:rsidRPr="003720AB" w:rsidRDefault="004E6143" w:rsidP="006F6F42">
                <w:pPr>
                  <w:rPr>
                    <w:color w:val="000000"/>
                    <w:sz w:val="18"/>
                    <w:szCs w:val="18"/>
                    <w:lang w:val="es-ES_tradnl"/>
                  </w:rPr>
                </w:pPr>
              </w:p>
            </w:tc>
          </w:tr>
          <w:tr w:rsidR="004E6143" w:rsidRPr="003720AB" w14:paraId="681776A2" w14:textId="77777777" w:rsidTr="006F6F4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24F3FB3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3EF8D42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presupuestario es adecuado pero podría mejorarse</w:t>
                </w:r>
              </w:p>
              <w:p w14:paraId="6AF0BDD4"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30AF550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515E578B"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14:paraId="2B515374" w14:textId="77777777" w:rsidR="004E6143" w:rsidRPr="003720AB"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69FB4874" w14:textId="77777777" w:rsidR="004E6143" w:rsidRPr="003720AB" w:rsidRDefault="004E6143" w:rsidP="006F6F42">
                <w:pPr>
                  <w:rPr>
                    <w:color w:val="000000"/>
                    <w:sz w:val="18"/>
                    <w:szCs w:val="18"/>
                    <w:lang w:val="es-ES_tradnl"/>
                  </w:rPr>
                </w:pPr>
              </w:p>
            </w:tc>
          </w:tr>
          <w:tr w:rsidR="004E6143" w:rsidRPr="003720AB" w14:paraId="4E77E7B8" w14:textId="77777777" w:rsidTr="006F6F42">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672F25A7"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16C45AB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presupuestario es excelente y satisface las necesidades de manejo</w:t>
                </w:r>
              </w:p>
            </w:tc>
            <w:tc>
              <w:tcPr>
                <w:tcW w:w="895" w:type="dxa"/>
                <w:tcBorders>
                  <w:top w:val="single" w:sz="4" w:space="0" w:color="808080"/>
                  <w:left w:val="single" w:sz="4" w:space="0" w:color="808080"/>
                  <w:bottom w:val="single" w:sz="6" w:space="0" w:color="auto"/>
                  <w:right w:val="single" w:sz="4" w:space="0" w:color="auto"/>
                </w:tcBorders>
              </w:tcPr>
              <w:p w14:paraId="05D949F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7BF8667E" w14:textId="77777777" w:rsidR="004E6143" w:rsidRPr="003720AB" w:rsidRDefault="004E6143" w:rsidP="006F6F42">
                <w:pPr>
                  <w:spacing w:before="20" w:after="20"/>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14:paraId="0380EC15" w14:textId="77777777" w:rsidR="004E6143" w:rsidRPr="003720AB"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03EDA24C" w14:textId="77777777" w:rsidR="004E6143" w:rsidRPr="003720AB" w:rsidRDefault="004E6143" w:rsidP="006F6F42">
                <w:pPr>
                  <w:rPr>
                    <w:color w:val="000000"/>
                    <w:sz w:val="18"/>
                    <w:szCs w:val="18"/>
                    <w:lang w:val="es-ES_tradnl"/>
                  </w:rPr>
                </w:pPr>
              </w:p>
            </w:tc>
          </w:tr>
          <w:tr w:rsidR="004E6143" w:rsidRPr="003720AB" w14:paraId="4FF222E7" w14:textId="77777777" w:rsidTr="006F6F42">
            <w:trPr>
              <w:cantSplit/>
            </w:trPr>
            <w:tc>
              <w:tcPr>
                <w:tcW w:w="1866" w:type="dxa"/>
                <w:vMerge w:val="restart"/>
                <w:tcBorders>
                  <w:top w:val="nil"/>
                  <w:left w:val="single" w:sz="6" w:space="0" w:color="auto"/>
                  <w:bottom w:val="single" w:sz="4" w:space="0" w:color="auto"/>
                  <w:right w:val="single" w:sz="4" w:space="0" w:color="808080"/>
                </w:tcBorders>
              </w:tcPr>
              <w:p w14:paraId="69015AD4"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18. Equipo e infraestructura</w:t>
                </w:r>
              </w:p>
              <w:p w14:paraId="740660D0"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33BCF7AF"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¿El equipo es suficiente para las necesidades de manejo?</w:t>
                </w:r>
              </w:p>
              <w:p w14:paraId="7376D29B"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307A82F0"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66FE0A20" w14:textId="77777777" w:rsidR="004E6143" w:rsidRPr="003720AB" w:rsidRDefault="004E6143" w:rsidP="006F6F42">
                <w:pPr>
                  <w:pStyle w:val="Arial10"/>
                  <w:spacing w:before="20" w:after="20"/>
                  <w:rPr>
                    <w:rFonts w:ascii="Times New Roman" w:hAnsi="Times New Roman"/>
                    <w:i/>
                    <w:color w:val="000000"/>
                    <w:sz w:val="18"/>
                    <w:szCs w:val="18"/>
                    <w:lang w:val="es-ES_tradnl"/>
                  </w:rPr>
                </w:pPr>
                <w:r w:rsidRPr="003720AB">
                  <w:rPr>
                    <w:rFonts w:ascii="Times New Roman" w:hAnsi="Times New Roman"/>
                    <w:i/>
                    <w:color w:val="000000"/>
                    <w:sz w:val="18"/>
                    <w:szCs w:val="18"/>
                    <w:lang w:val="es-ES_tradnl"/>
                  </w:rPr>
                  <w:t>Insumos</w:t>
                </w:r>
              </w:p>
            </w:tc>
            <w:tc>
              <w:tcPr>
                <w:tcW w:w="5888" w:type="dxa"/>
                <w:tcBorders>
                  <w:top w:val="single" w:sz="6" w:space="0" w:color="auto"/>
                  <w:left w:val="single" w:sz="4" w:space="0" w:color="808080"/>
                  <w:bottom w:val="single" w:sz="4" w:space="0" w:color="808080"/>
                  <w:right w:val="single" w:sz="4" w:space="0" w:color="808080"/>
                </w:tcBorders>
              </w:tcPr>
              <w:p w14:paraId="3AD75EC4"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Existe poco o casi nada de equipo e infraestructura para satisfacer las necesidades de manejo</w:t>
                </w:r>
              </w:p>
              <w:p w14:paraId="735B69AE" w14:textId="77777777" w:rsidR="004E6143" w:rsidRPr="003720AB"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14F2284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290107FD"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14:paraId="279C2B9C"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14:paraId="2D41CA14" w14:textId="77777777" w:rsidR="004E6143" w:rsidRPr="003720AB" w:rsidRDefault="004E6143" w:rsidP="006F6F42">
                <w:pPr>
                  <w:spacing w:before="20" w:after="20"/>
                  <w:rPr>
                    <w:color w:val="000000"/>
                    <w:sz w:val="18"/>
                    <w:szCs w:val="18"/>
                    <w:lang w:val="es-ES_tradnl"/>
                  </w:rPr>
                </w:pPr>
              </w:p>
            </w:tc>
          </w:tr>
          <w:tr w:rsidR="004E6143" w:rsidRPr="003720AB" w14:paraId="465AC77F"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1731D64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DF5496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algo de equipo e infraestructura pero son inadecuados para la mayoría de las necesidades de manejo</w:t>
                </w:r>
              </w:p>
            </w:tc>
            <w:tc>
              <w:tcPr>
                <w:tcW w:w="895" w:type="dxa"/>
                <w:tcBorders>
                  <w:top w:val="single" w:sz="4" w:space="0" w:color="808080"/>
                  <w:left w:val="single" w:sz="4" w:space="0" w:color="808080"/>
                  <w:bottom w:val="single" w:sz="4" w:space="0" w:color="808080"/>
                  <w:right w:val="single" w:sz="4" w:space="0" w:color="auto"/>
                </w:tcBorders>
                <w:hideMark/>
              </w:tcPr>
              <w:p w14:paraId="760D49A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76CEB0A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725AF62A"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6A295D5" w14:textId="77777777" w:rsidR="004E6143" w:rsidRPr="003720AB" w:rsidRDefault="004E6143" w:rsidP="006F6F42">
                <w:pPr>
                  <w:rPr>
                    <w:color w:val="000000"/>
                    <w:sz w:val="18"/>
                    <w:szCs w:val="18"/>
                    <w:lang w:val="es-ES_tradnl"/>
                  </w:rPr>
                </w:pPr>
              </w:p>
            </w:tc>
          </w:tr>
          <w:tr w:rsidR="004E6143" w:rsidRPr="003720AB" w14:paraId="0FEE0603"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23A4390B"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E2D0FA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equipo e infraestructura pero aún hay deficiencias que limitan el manejo</w:t>
                </w:r>
              </w:p>
            </w:tc>
            <w:tc>
              <w:tcPr>
                <w:tcW w:w="895" w:type="dxa"/>
                <w:tcBorders>
                  <w:top w:val="single" w:sz="4" w:space="0" w:color="808080"/>
                  <w:left w:val="single" w:sz="4" w:space="0" w:color="808080"/>
                  <w:bottom w:val="single" w:sz="4" w:space="0" w:color="808080"/>
                  <w:right w:val="single" w:sz="4" w:space="0" w:color="auto"/>
                </w:tcBorders>
                <w:hideMark/>
              </w:tcPr>
              <w:p w14:paraId="51BF078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891DD4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7EE2CEF2"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5E2A182B" w14:textId="77777777" w:rsidR="004E6143" w:rsidRPr="003720AB" w:rsidRDefault="004E6143" w:rsidP="006F6F42">
                <w:pPr>
                  <w:rPr>
                    <w:color w:val="000000"/>
                    <w:sz w:val="18"/>
                    <w:szCs w:val="18"/>
                    <w:lang w:val="es-ES_tradnl"/>
                  </w:rPr>
                </w:pPr>
              </w:p>
            </w:tc>
          </w:tr>
          <w:tr w:rsidR="004E6143" w:rsidRPr="003720AB" w14:paraId="05773E23"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3969532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14:paraId="18A772C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equipo y la infraestructura son adecuados</w:t>
                </w:r>
              </w:p>
              <w:p w14:paraId="6AEC23CC"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14:paraId="0026369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5508B42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49F3A3E4"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2E34FC0" w14:textId="77777777" w:rsidR="004E6143" w:rsidRPr="003720AB" w:rsidRDefault="004E6143" w:rsidP="006F6F42">
                <w:pPr>
                  <w:rPr>
                    <w:color w:val="000000"/>
                    <w:sz w:val="18"/>
                    <w:szCs w:val="18"/>
                    <w:lang w:val="es-ES_tradnl"/>
                  </w:rPr>
                </w:pPr>
              </w:p>
            </w:tc>
          </w:tr>
          <w:tr w:rsidR="004E6143" w:rsidRPr="003720AB" w14:paraId="2621ABCC" w14:textId="77777777" w:rsidTr="006F6F42">
            <w:trPr>
              <w:cantSplit/>
            </w:trPr>
            <w:tc>
              <w:tcPr>
                <w:tcW w:w="1866" w:type="dxa"/>
                <w:vMerge w:val="restart"/>
                <w:tcBorders>
                  <w:top w:val="nil"/>
                  <w:left w:val="single" w:sz="6" w:space="0" w:color="auto"/>
                  <w:bottom w:val="single" w:sz="4" w:space="0" w:color="auto"/>
                  <w:right w:val="single" w:sz="4" w:space="0" w:color="808080"/>
                </w:tcBorders>
              </w:tcPr>
              <w:p w14:paraId="4A977FD5"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19. Mantenimiento del equipo</w:t>
                </w:r>
              </w:p>
              <w:p w14:paraId="310FF448"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4C1B4932"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¿El mantenimiento del equipo es adecuado?</w:t>
                </w:r>
              </w:p>
              <w:p w14:paraId="520EF557"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22E6DED4" w14:textId="7506BF0C" w:rsidR="004E6143" w:rsidRPr="003720AB" w:rsidRDefault="00D71A43" w:rsidP="006F6F42">
                <w:pPr>
                  <w:pStyle w:val="Arial10"/>
                  <w:spacing w:before="20" w:after="20"/>
                  <w:rPr>
                    <w:rFonts w:ascii="Times New Roman" w:hAnsi="Times New Roman"/>
                    <w:i/>
                    <w:color w:val="000000"/>
                    <w:sz w:val="18"/>
                    <w:szCs w:val="18"/>
                    <w:lang w:val="es-ES_tradnl"/>
                  </w:rPr>
                </w:pPr>
                <w:r w:rsidRPr="003720AB">
                  <w:rPr>
                    <w:rFonts w:ascii="Times New Roman" w:hAnsi="Times New Roman"/>
                    <w:i/>
                    <w:color w:val="000000"/>
                    <w:sz w:val="18"/>
                    <w:szCs w:val="18"/>
                    <w:lang w:val="es-ES_tradnl"/>
                  </w:rPr>
                  <w:t>Proceso</w:t>
                </w:r>
              </w:p>
            </w:tc>
            <w:tc>
              <w:tcPr>
                <w:tcW w:w="5888" w:type="dxa"/>
                <w:tcBorders>
                  <w:top w:val="single" w:sz="6" w:space="0" w:color="auto"/>
                  <w:left w:val="single" w:sz="4" w:space="0" w:color="808080"/>
                  <w:bottom w:val="single" w:sz="4" w:space="0" w:color="808080"/>
                  <w:right w:val="single" w:sz="4" w:space="0" w:color="808080"/>
                </w:tcBorders>
              </w:tcPr>
              <w:p w14:paraId="0DFF24C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realiza poco o ningún mantenimiento del equipo y la infraestructura</w:t>
                </w:r>
              </w:p>
            </w:tc>
            <w:tc>
              <w:tcPr>
                <w:tcW w:w="895" w:type="dxa"/>
                <w:tcBorders>
                  <w:top w:val="single" w:sz="6" w:space="0" w:color="auto"/>
                  <w:left w:val="single" w:sz="4" w:space="0" w:color="808080"/>
                  <w:bottom w:val="single" w:sz="4" w:space="0" w:color="808080"/>
                  <w:right w:val="single" w:sz="4" w:space="0" w:color="auto"/>
                </w:tcBorders>
                <w:hideMark/>
              </w:tcPr>
              <w:p w14:paraId="10330E9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11C3429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14:paraId="0ADF9519" w14:textId="77777777" w:rsidR="004E6143" w:rsidRPr="003720AB"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14:paraId="3E679090" w14:textId="77777777" w:rsidR="004E6143" w:rsidRPr="003720AB" w:rsidRDefault="004E6143" w:rsidP="006F6F42">
                <w:pPr>
                  <w:spacing w:before="20" w:after="20"/>
                  <w:rPr>
                    <w:color w:val="000000"/>
                    <w:sz w:val="18"/>
                    <w:szCs w:val="18"/>
                    <w:lang w:val="es-ES_tradnl"/>
                  </w:rPr>
                </w:pPr>
              </w:p>
            </w:tc>
          </w:tr>
          <w:tr w:rsidR="004E6143" w:rsidRPr="003720AB" w14:paraId="53A1C060"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74C86F86"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486B4D4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Se realiza un mantenimiento </w:t>
                </w:r>
                <w:r w:rsidRPr="003720AB">
                  <w:rPr>
                    <w:i/>
                    <w:color w:val="000000"/>
                    <w:sz w:val="18"/>
                    <w:szCs w:val="18"/>
                    <w:lang w:val="es-ES_tradnl"/>
                  </w:rPr>
                  <w:t>ad hoc</w:t>
                </w:r>
                <w:r w:rsidRPr="003720AB">
                  <w:rPr>
                    <w:color w:val="000000"/>
                    <w:sz w:val="18"/>
                    <w:szCs w:val="18"/>
                    <w:lang w:val="es-ES_tradnl"/>
                  </w:rPr>
                  <w:t xml:space="preserve"> del equipo y la infraestructura </w:t>
                </w:r>
              </w:p>
              <w:p w14:paraId="5780A8AF"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7DD4202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4DE19B0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6305644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60E53150" w14:textId="77777777" w:rsidR="004E6143" w:rsidRPr="003720AB" w:rsidRDefault="004E6143" w:rsidP="006F6F42">
                <w:pPr>
                  <w:rPr>
                    <w:color w:val="000000"/>
                    <w:sz w:val="18"/>
                    <w:szCs w:val="18"/>
                    <w:lang w:val="es-ES_tradnl"/>
                  </w:rPr>
                </w:pPr>
              </w:p>
            </w:tc>
          </w:tr>
          <w:tr w:rsidR="004E6143" w:rsidRPr="003720AB" w14:paraId="4F9DDE86" w14:textId="77777777" w:rsidTr="006F6F42">
            <w:trPr>
              <w:cantSplit/>
            </w:trPr>
            <w:tc>
              <w:tcPr>
                <w:tcW w:w="1866" w:type="dxa"/>
                <w:vMerge/>
                <w:tcBorders>
                  <w:top w:val="nil"/>
                  <w:left w:val="single" w:sz="6" w:space="0" w:color="auto"/>
                  <w:bottom w:val="single" w:sz="4" w:space="0" w:color="auto"/>
                  <w:right w:val="single" w:sz="4" w:space="0" w:color="808080"/>
                </w:tcBorders>
                <w:vAlign w:val="center"/>
                <w:hideMark/>
              </w:tcPr>
              <w:p w14:paraId="7F5DF57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29DF6B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Se realiza un mantenimiento básico del equipo y la infraestructura </w:t>
                </w:r>
              </w:p>
              <w:p w14:paraId="110DF43E" w14:textId="77777777" w:rsidR="004E6143" w:rsidRPr="003720AB" w:rsidRDefault="004E6143" w:rsidP="006F6F42">
                <w:pPr>
                  <w:spacing w:before="20" w:after="20"/>
                  <w:rPr>
                    <w:strike/>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5F5F9F6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72721032"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1CE444B4"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7C2C6EA6" w14:textId="77777777" w:rsidR="004E6143" w:rsidRPr="003720AB" w:rsidRDefault="004E6143" w:rsidP="006F6F42">
                <w:pPr>
                  <w:rPr>
                    <w:color w:val="000000"/>
                    <w:sz w:val="18"/>
                    <w:szCs w:val="18"/>
                    <w:lang w:val="es-ES_tradnl"/>
                  </w:rPr>
                </w:pPr>
              </w:p>
            </w:tc>
          </w:tr>
          <w:tr w:rsidR="004E6143" w:rsidRPr="003720AB" w14:paraId="543E4835" w14:textId="77777777" w:rsidTr="006F6F42">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14:paraId="766E9D3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0C91F4F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mantenimiento del equipo y la infraestructura es bueno</w:t>
                </w:r>
              </w:p>
              <w:p w14:paraId="567055C4"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14:paraId="2E97217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76EB7CD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432211B0"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0D0D59E4" w14:textId="77777777" w:rsidR="004E6143" w:rsidRPr="003720AB" w:rsidRDefault="004E6143" w:rsidP="006F6F42">
                <w:pPr>
                  <w:rPr>
                    <w:color w:val="000000"/>
                    <w:sz w:val="18"/>
                    <w:szCs w:val="18"/>
                    <w:lang w:val="es-ES_tradnl"/>
                  </w:rPr>
                </w:pPr>
              </w:p>
            </w:tc>
          </w:tr>
          <w:tr w:rsidR="004E6143" w:rsidRPr="003720AB" w14:paraId="6D985754" w14:textId="7777777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746504E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20. Educación y sensibilización</w:t>
                </w:r>
              </w:p>
              <w:p w14:paraId="627AD29C" w14:textId="77777777" w:rsidR="004E6143" w:rsidRPr="003720AB" w:rsidRDefault="004E6143" w:rsidP="006F6F42">
                <w:pPr>
                  <w:spacing w:before="20" w:after="20"/>
                  <w:rPr>
                    <w:color w:val="000000"/>
                    <w:sz w:val="18"/>
                    <w:szCs w:val="18"/>
                    <w:lang w:val="es-ES_tradnl"/>
                  </w:rPr>
                </w:pPr>
              </w:p>
              <w:p w14:paraId="1CEE94B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programa planificado de educación vinculado a los objetivos y necesidades?</w:t>
                </w:r>
              </w:p>
              <w:p w14:paraId="07CB4B55" w14:textId="77777777" w:rsidR="004E6143" w:rsidRPr="003720AB" w:rsidRDefault="004E6143" w:rsidP="006F6F42">
                <w:pPr>
                  <w:spacing w:before="20" w:after="20"/>
                  <w:rPr>
                    <w:color w:val="000000"/>
                    <w:sz w:val="18"/>
                    <w:szCs w:val="18"/>
                    <w:lang w:val="es-ES_tradnl"/>
                  </w:rPr>
                </w:pPr>
              </w:p>
              <w:p w14:paraId="1D15A71D" w14:textId="4E7B7C11" w:rsidR="004E6143" w:rsidRPr="003720AB" w:rsidRDefault="00D71A43" w:rsidP="006F6F42">
                <w:pPr>
                  <w:spacing w:before="20" w:after="20"/>
                  <w:rPr>
                    <w:i/>
                    <w:color w:val="000000"/>
                    <w:sz w:val="18"/>
                    <w:szCs w:val="18"/>
                    <w:lang w:val="es-ES_tradnl"/>
                  </w:rPr>
                </w:pPr>
                <w:r w:rsidRPr="003720AB">
                  <w:rPr>
                    <w:i/>
                    <w:color w:val="000000"/>
                    <w:sz w:val="18"/>
                    <w:szCs w:val="18"/>
                    <w:lang w:val="es-ES_tradnl"/>
                  </w:rPr>
                  <w:t>Proceso</w:t>
                </w:r>
              </w:p>
            </w:tc>
            <w:tc>
              <w:tcPr>
                <w:tcW w:w="5888" w:type="dxa"/>
                <w:tcBorders>
                  <w:top w:val="single" w:sz="6" w:space="0" w:color="auto"/>
                  <w:left w:val="single" w:sz="4" w:space="0" w:color="808080"/>
                  <w:bottom w:val="single" w:sz="4" w:space="0" w:color="808080"/>
                  <w:right w:val="single" w:sz="4" w:space="0" w:color="808080"/>
                </w:tcBorders>
              </w:tcPr>
              <w:p w14:paraId="62B8D5F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 ningún programa de educación y sensibilización</w:t>
                </w:r>
              </w:p>
              <w:p w14:paraId="67F4EA59" w14:textId="77777777" w:rsidR="004E6143" w:rsidRPr="003720AB"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39CF4A1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60598A66"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661F608A"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14:paraId="5CC78724" w14:textId="77777777" w:rsidR="004E6143" w:rsidRPr="003720AB" w:rsidRDefault="004E6143" w:rsidP="006F6F42">
                <w:pPr>
                  <w:spacing w:before="20" w:after="20"/>
                  <w:rPr>
                    <w:color w:val="000000"/>
                    <w:sz w:val="18"/>
                    <w:szCs w:val="18"/>
                    <w:lang w:val="es-ES_tradnl"/>
                  </w:rPr>
                </w:pPr>
              </w:p>
            </w:tc>
          </w:tr>
          <w:tr w:rsidR="004E6143" w:rsidRPr="003720AB" w14:paraId="04EBF730"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085B16E6"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298A1FE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un programa limitado y </w:t>
                </w:r>
                <w:r w:rsidRPr="003720AB">
                  <w:rPr>
                    <w:i/>
                    <w:color w:val="000000"/>
                    <w:sz w:val="18"/>
                    <w:szCs w:val="18"/>
                    <w:lang w:val="es-ES_tradnl"/>
                  </w:rPr>
                  <w:t>ad hoc</w:t>
                </w:r>
                <w:r w:rsidRPr="003720AB">
                  <w:rPr>
                    <w:color w:val="000000"/>
                    <w:sz w:val="18"/>
                    <w:szCs w:val="18"/>
                    <w:lang w:val="es-ES_tradnl"/>
                  </w:rPr>
                  <w:t xml:space="preserve"> de educación y sensibilización</w:t>
                </w:r>
              </w:p>
              <w:p w14:paraId="32F6395B"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2B03357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528100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5CFB6336"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3319EED4" w14:textId="77777777" w:rsidR="004E6143" w:rsidRPr="003720AB" w:rsidRDefault="004E6143" w:rsidP="006F6F42">
                <w:pPr>
                  <w:rPr>
                    <w:color w:val="000000"/>
                    <w:sz w:val="18"/>
                    <w:szCs w:val="18"/>
                    <w:lang w:val="es-ES_tradnl"/>
                  </w:rPr>
                </w:pPr>
              </w:p>
            </w:tc>
          </w:tr>
          <w:tr w:rsidR="004E6143" w:rsidRPr="003720AB" w14:paraId="0438F618"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B769A7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400FCF1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programa de educación y sensibilización pero solo satisface parcialmente las necesidades y se podría mejorar</w:t>
                </w:r>
              </w:p>
              <w:p w14:paraId="3989ABA8"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718B2C3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32D02B2"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0CD14BE"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06A1B211" w14:textId="77777777" w:rsidR="004E6143" w:rsidRPr="003720AB" w:rsidRDefault="004E6143" w:rsidP="006F6F42">
                <w:pPr>
                  <w:rPr>
                    <w:color w:val="000000"/>
                    <w:sz w:val="18"/>
                    <w:szCs w:val="18"/>
                    <w:lang w:val="es-ES_tradnl"/>
                  </w:rPr>
                </w:pPr>
              </w:p>
            </w:tc>
          </w:tr>
          <w:tr w:rsidR="004E6143" w:rsidRPr="003720AB" w14:paraId="6FA94C19"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1845A7E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345F5D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programa adecuado de educación y sensibilización que se aplica plenamente</w:t>
                </w:r>
              </w:p>
            </w:tc>
            <w:tc>
              <w:tcPr>
                <w:tcW w:w="895" w:type="dxa"/>
                <w:tcBorders>
                  <w:top w:val="single" w:sz="4" w:space="0" w:color="808080"/>
                  <w:left w:val="single" w:sz="4" w:space="0" w:color="808080"/>
                  <w:bottom w:val="single" w:sz="4" w:space="0" w:color="auto"/>
                  <w:right w:val="single" w:sz="4" w:space="0" w:color="auto"/>
                </w:tcBorders>
                <w:hideMark/>
              </w:tcPr>
              <w:p w14:paraId="6DF5458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578E84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A744B28"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1A740324" w14:textId="77777777" w:rsidR="004E6143" w:rsidRPr="003720AB" w:rsidRDefault="004E6143" w:rsidP="006F6F42">
                <w:pPr>
                  <w:rPr>
                    <w:color w:val="000000"/>
                    <w:sz w:val="18"/>
                    <w:szCs w:val="18"/>
                    <w:lang w:val="es-ES_tradnl"/>
                  </w:rPr>
                </w:pPr>
              </w:p>
            </w:tc>
          </w:tr>
          <w:tr w:rsidR="004E6143" w:rsidRPr="003720AB" w14:paraId="17EB2F63"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CD95AFC" w14:textId="33936445"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 xml:space="preserve">21. Planificación para el </w:t>
                </w:r>
                <w:r w:rsidR="00D71A43" w:rsidRPr="003720AB">
                  <w:rPr>
                    <w:rFonts w:ascii="Times New Roman" w:hAnsi="Times New Roman"/>
                    <w:sz w:val="18"/>
                    <w:szCs w:val="18"/>
                    <w:lang w:val="es-ES_tradnl"/>
                  </w:rPr>
                  <w:t>uso de la tierra</w:t>
                </w:r>
                <w:r w:rsidRPr="003720AB">
                  <w:rPr>
                    <w:rFonts w:ascii="Times New Roman" w:hAnsi="Times New Roman"/>
                    <w:sz w:val="18"/>
                    <w:szCs w:val="18"/>
                    <w:lang w:val="es-ES_tradnl"/>
                  </w:rPr>
                  <w:t xml:space="preserve"> y del agua </w:t>
                </w:r>
              </w:p>
              <w:p w14:paraId="498451C9" w14:textId="77777777" w:rsidR="004E6143" w:rsidRPr="003720AB" w:rsidRDefault="004E6143" w:rsidP="006F6F42">
                <w:pPr>
                  <w:pStyle w:val="Arial10"/>
                  <w:spacing w:before="20" w:after="20"/>
                  <w:rPr>
                    <w:rFonts w:ascii="Times New Roman" w:hAnsi="Times New Roman"/>
                    <w:sz w:val="18"/>
                    <w:szCs w:val="18"/>
                    <w:lang w:val="es-ES_tradnl"/>
                  </w:rPr>
                </w:pPr>
              </w:p>
              <w:p w14:paraId="7442567F" w14:textId="5082DBDB"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 xml:space="preserve">¿La planificación del </w:t>
                </w:r>
                <w:r w:rsidR="00D71A43" w:rsidRPr="003720AB">
                  <w:rPr>
                    <w:rFonts w:ascii="Times New Roman" w:hAnsi="Times New Roman"/>
                    <w:sz w:val="18"/>
                    <w:szCs w:val="18"/>
                    <w:lang w:val="es-ES_tradnl"/>
                  </w:rPr>
                  <w:t>uso de la tierra</w:t>
                </w:r>
                <w:r w:rsidRPr="003720AB">
                  <w:rPr>
                    <w:rFonts w:ascii="Times New Roman" w:hAnsi="Times New Roman"/>
                    <w:sz w:val="18"/>
                    <w:szCs w:val="18"/>
                    <w:lang w:val="es-ES_tradnl"/>
                  </w:rPr>
                  <w:t xml:space="preserve"> y del agua reconoce el sitio Ramsar y contribuye al logro de los objetivos?</w:t>
                </w:r>
              </w:p>
              <w:p w14:paraId="2FFD351B" w14:textId="77777777" w:rsidR="004E6143" w:rsidRPr="003720AB" w:rsidRDefault="004E6143" w:rsidP="006F6F42">
                <w:pPr>
                  <w:pStyle w:val="Arial10"/>
                  <w:spacing w:before="20" w:after="20"/>
                  <w:rPr>
                    <w:rFonts w:ascii="Times New Roman" w:hAnsi="Times New Roman"/>
                    <w:sz w:val="18"/>
                    <w:szCs w:val="18"/>
                    <w:lang w:val="es-ES_tradnl"/>
                  </w:rPr>
                </w:pPr>
              </w:p>
              <w:p w14:paraId="1FEB2719" w14:textId="77777777" w:rsidR="004E6143" w:rsidRPr="003720AB" w:rsidRDefault="004E6143" w:rsidP="006F6F42">
                <w:pPr>
                  <w:pStyle w:val="Arial10"/>
                  <w:spacing w:before="20" w:after="20"/>
                  <w:rPr>
                    <w:rFonts w:ascii="Times New Roman" w:hAnsi="Times New Roman"/>
                    <w:i/>
                    <w:sz w:val="18"/>
                    <w:szCs w:val="18"/>
                    <w:lang w:val="es-ES_tradnl"/>
                  </w:rPr>
                </w:pPr>
                <w:r w:rsidRPr="003720AB">
                  <w:rPr>
                    <w:rFonts w:ascii="Times New Roman" w:hAnsi="Times New Roman"/>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14:paraId="1B47BF34" w14:textId="7B1D3A3B" w:rsidR="004E6143" w:rsidRPr="003720AB" w:rsidRDefault="004E6143" w:rsidP="006F6F42">
                <w:pPr>
                  <w:spacing w:before="20" w:after="20"/>
                  <w:rPr>
                    <w:sz w:val="18"/>
                    <w:szCs w:val="18"/>
                    <w:lang w:val="es-ES_tradnl"/>
                  </w:rPr>
                </w:pPr>
                <w:r w:rsidRPr="003720AB">
                  <w:rPr>
                    <w:sz w:val="18"/>
                    <w:szCs w:val="18"/>
                    <w:lang w:val="es-ES_tradnl"/>
                  </w:rPr>
                  <w:lastRenderedPageBreak/>
                  <w:t xml:space="preserve">La planificación conexa del </w:t>
                </w:r>
                <w:r w:rsidR="00D71A43" w:rsidRPr="003720AB">
                  <w:rPr>
                    <w:sz w:val="18"/>
                    <w:szCs w:val="18"/>
                    <w:lang w:val="es-ES_tradnl"/>
                  </w:rPr>
                  <w:t>uso de la tierra</w:t>
                </w:r>
                <w:r w:rsidRPr="003720AB">
                  <w:rPr>
                    <w:sz w:val="18"/>
                    <w:szCs w:val="18"/>
                    <w:lang w:val="es-ES_tradnl"/>
                  </w:rPr>
                  <w:t xml:space="preserve"> y del agua no tiene en cuenta las necesidades del sitio Ramsar y las actividades o políticas son perjudiciales para la supervivencia del área</w:t>
                </w:r>
              </w:p>
            </w:tc>
            <w:tc>
              <w:tcPr>
                <w:tcW w:w="895" w:type="dxa"/>
                <w:tcBorders>
                  <w:top w:val="single" w:sz="4" w:space="0" w:color="auto"/>
                  <w:left w:val="single" w:sz="4" w:space="0" w:color="808080"/>
                  <w:bottom w:val="single" w:sz="4" w:space="0" w:color="808080"/>
                  <w:right w:val="single" w:sz="4" w:space="0" w:color="auto"/>
                </w:tcBorders>
                <w:hideMark/>
              </w:tcPr>
              <w:p w14:paraId="2A7EEE8E" w14:textId="77777777" w:rsidR="004E6143" w:rsidRPr="003720AB" w:rsidRDefault="004E6143" w:rsidP="006F6F42">
                <w:pPr>
                  <w:spacing w:before="20" w:after="20"/>
                  <w:jc w:val="center"/>
                  <w:rPr>
                    <w:sz w:val="18"/>
                    <w:szCs w:val="18"/>
                    <w:lang w:val="es-ES_tradnl"/>
                  </w:rPr>
                </w:pPr>
                <w:r w:rsidRPr="003720AB">
                  <w:rPr>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62928E0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2B60B270"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37AA3620" w14:textId="77777777" w:rsidR="004E6143" w:rsidRPr="003720AB" w:rsidRDefault="004E6143" w:rsidP="006F6F42">
                <w:pPr>
                  <w:spacing w:before="20" w:after="20"/>
                  <w:rPr>
                    <w:color w:val="000000"/>
                    <w:sz w:val="18"/>
                    <w:szCs w:val="18"/>
                    <w:lang w:val="es-ES_tradnl"/>
                  </w:rPr>
                </w:pPr>
              </w:p>
            </w:tc>
          </w:tr>
          <w:tr w:rsidR="004E6143" w:rsidRPr="003720AB" w14:paraId="202567C7"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485A090"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56D859D" w14:textId="319DDC97" w:rsidR="004E6143" w:rsidRPr="003720AB" w:rsidRDefault="004E6143" w:rsidP="006F6F42">
                <w:pPr>
                  <w:spacing w:before="20" w:after="20"/>
                  <w:rPr>
                    <w:sz w:val="18"/>
                    <w:szCs w:val="18"/>
                    <w:lang w:val="es-ES_tradnl"/>
                  </w:rPr>
                </w:pPr>
                <w:r w:rsidRPr="003720AB">
                  <w:rPr>
                    <w:sz w:val="18"/>
                    <w:szCs w:val="18"/>
                    <w:lang w:val="es-ES_tradnl"/>
                  </w:rPr>
                  <w:t xml:space="preserve">La planificación conexa del </w:t>
                </w:r>
                <w:r w:rsidR="00D71A43" w:rsidRPr="003720AB">
                  <w:rPr>
                    <w:sz w:val="18"/>
                    <w:szCs w:val="18"/>
                    <w:lang w:val="es-ES_tradnl"/>
                  </w:rPr>
                  <w:t>uso de la tierra</w:t>
                </w:r>
                <w:r w:rsidRPr="003720AB">
                  <w:rPr>
                    <w:sz w:val="18"/>
                    <w:szCs w:val="18"/>
                    <w:lang w:val="es-ES_tradnl"/>
                  </w:rPr>
                  <w:t xml:space="preserve"> y del agua no tiene en cuenta las necesidades del sitio Ramsar pero las actividades no son perjudiciales para el área</w:t>
                </w:r>
              </w:p>
            </w:tc>
            <w:tc>
              <w:tcPr>
                <w:tcW w:w="895" w:type="dxa"/>
                <w:tcBorders>
                  <w:top w:val="single" w:sz="4" w:space="0" w:color="808080"/>
                  <w:left w:val="single" w:sz="4" w:space="0" w:color="808080"/>
                  <w:bottom w:val="single" w:sz="4" w:space="0" w:color="808080"/>
                  <w:right w:val="single" w:sz="4" w:space="0" w:color="auto"/>
                </w:tcBorders>
                <w:hideMark/>
              </w:tcPr>
              <w:p w14:paraId="55AB8E95" w14:textId="77777777" w:rsidR="004E6143" w:rsidRPr="003720AB" w:rsidRDefault="004E6143" w:rsidP="006F6F42">
                <w:pPr>
                  <w:spacing w:before="20" w:after="20"/>
                  <w:jc w:val="center"/>
                  <w:rPr>
                    <w:sz w:val="18"/>
                    <w:szCs w:val="18"/>
                    <w:lang w:val="es-ES_tradnl"/>
                  </w:rPr>
                </w:pPr>
                <w:r w:rsidRPr="003720AB">
                  <w:rPr>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189CCF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0E88C34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FB72579" w14:textId="77777777" w:rsidR="004E6143" w:rsidRPr="003720AB" w:rsidRDefault="004E6143" w:rsidP="006F6F42">
                <w:pPr>
                  <w:rPr>
                    <w:color w:val="000000"/>
                    <w:sz w:val="18"/>
                    <w:szCs w:val="18"/>
                    <w:lang w:val="es-ES_tradnl"/>
                  </w:rPr>
                </w:pPr>
              </w:p>
            </w:tc>
          </w:tr>
          <w:tr w:rsidR="004E6143" w:rsidRPr="003720AB" w14:paraId="0FB954CC"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60B0872"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04FDE60" w14:textId="5CAD4D0E" w:rsidR="004E6143" w:rsidRPr="003720AB" w:rsidRDefault="004E6143" w:rsidP="006F6F42">
                <w:pPr>
                  <w:spacing w:before="20" w:after="20"/>
                  <w:rPr>
                    <w:sz w:val="18"/>
                    <w:szCs w:val="18"/>
                    <w:lang w:val="es-ES_tradnl"/>
                  </w:rPr>
                </w:pPr>
                <w:r w:rsidRPr="003720AB">
                  <w:rPr>
                    <w:sz w:val="18"/>
                    <w:szCs w:val="18"/>
                    <w:lang w:val="es-ES_tradnl"/>
                  </w:rPr>
                  <w:t xml:space="preserve">La planificación conexa del </w:t>
                </w:r>
                <w:r w:rsidR="00D71A43" w:rsidRPr="003720AB">
                  <w:rPr>
                    <w:sz w:val="18"/>
                    <w:szCs w:val="18"/>
                    <w:lang w:val="es-ES_tradnl"/>
                  </w:rPr>
                  <w:t>uso de la tierra</w:t>
                </w:r>
                <w:r w:rsidRPr="003720AB">
                  <w:rPr>
                    <w:sz w:val="18"/>
                    <w:szCs w:val="18"/>
                    <w:lang w:val="es-ES_tradnl"/>
                  </w:rPr>
                  <w:t xml:space="preserve"> y del agua tiene parcialmente en cuenta las necesidades a largo plazo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1312BE01" w14:textId="77777777" w:rsidR="004E6143" w:rsidRPr="003720AB" w:rsidRDefault="004E6143" w:rsidP="006F6F42">
                <w:pPr>
                  <w:spacing w:before="20" w:after="20"/>
                  <w:jc w:val="center"/>
                  <w:rPr>
                    <w:sz w:val="18"/>
                    <w:szCs w:val="18"/>
                    <w:lang w:val="es-ES_tradnl"/>
                  </w:rPr>
                </w:pPr>
                <w:r w:rsidRPr="003720AB">
                  <w:rPr>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510FD78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67CC097F"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19954D0B" w14:textId="77777777" w:rsidR="004E6143" w:rsidRPr="003720AB" w:rsidRDefault="004E6143" w:rsidP="006F6F42">
                <w:pPr>
                  <w:rPr>
                    <w:color w:val="000000"/>
                    <w:sz w:val="18"/>
                    <w:szCs w:val="18"/>
                    <w:lang w:val="es-ES_tradnl"/>
                  </w:rPr>
                </w:pPr>
              </w:p>
            </w:tc>
          </w:tr>
          <w:tr w:rsidR="004E6143" w:rsidRPr="003720AB" w14:paraId="658A0CBA"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3F6D99E"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14:paraId="4007757D" w14:textId="516909C7" w:rsidR="004E6143" w:rsidRPr="003720AB" w:rsidRDefault="004E6143" w:rsidP="006F6F42">
                <w:pPr>
                  <w:spacing w:before="20" w:after="20"/>
                  <w:rPr>
                    <w:sz w:val="18"/>
                    <w:szCs w:val="18"/>
                    <w:lang w:val="es-ES_tradnl"/>
                  </w:rPr>
                </w:pPr>
                <w:r w:rsidRPr="003720AB">
                  <w:rPr>
                    <w:sz w:val="18"/>
                    <w:szCs w:val="18"/>
                    <w:lang w:val="es-ES_tradnl"/>
                  </w:rPr>
                  <w:t xml:space="preserve">La planificación conexa del </w:t>
                </w:r>
                <w:r w:rsidR="00D71A43" w:rsidRPr="003720AB">
                  <w:rPr>
                    <w:sz w:val="18"/>
                    <w:szCs w:val="18"/>
                    <w:lang w:val="es-ES_tradnl"/>
                  </w:rPr>
                  <w:t>uso de la tierra</w:t>
                </w:r>
                <w:r w:rsidRPr="003720AB">
                  <w:rPr>
                    <w:sz w:val="18"/>
                    <w:szCs w:val="18"/>
                    <w:lang w:val="es-ES_tradnl"/>
                  </w:rPr>
                  <w:t xml:space="preserve"> y del agua tiene totalmente en cuenta las necesidades a largo plazo del sitio Ramsar</w:t>
                </w:r>
              </w:p>
            </w:tc>
            <w:tc>
              <w:tcPr>
                <w:tcW w:w="895" w:type="dxa"/>
                <w:tcBorders>
                  <w:top w:val="single" w:sz="4" w:space="0" w:color="808080"/>
                  <w:left w:val="single" w:sz="4" w:space="0" w:color="808080"/>
                  <w:bottom w:val="single" w:sz="6" w:space="0" w:color="auto"/>
                  <w:right w:val="single" w:sz="4" w:space="0" w:color="auto"/>
                </w:tcBorders>
                <w:hideMark/>
              </w:tcPr>
              <w:p w14:paraId="7933163F" w14:textId="77777777" w:rsidR="004E6143" w:rsidRPr="003720AB" w:rsidRDefault="004E6143" w:rsidP="006F6F42">
                <w:pPr>
                  <w:spacing w:before="20" w:after="20"/>
                  <w:jc w:val="center"/>
                  <w:rPr>
                    <w:sz w:val="18"/>
                    <w:szCs w:val="18"/>
                    <w:lang w:val="es-ES_tradnl"/>
                  </w:rPr>
                </w:pPr>
                <w:r w:rsidRPr="003720AB">
                  <w:rPr>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37E966E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101E4547"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4546A97" w14:textId="77777777" w:rsidR="004E6143" w:rsidRPr="003720AB" w:rsidRDefault="004E6143" w:rsidP="006F6F42">
                <w:pPr>
                  <w:rPr>
                    <w:color w:val="000000"/>
                    <w:sz w:val="18"/>
                    <w:szCs w:val="18"/>
                    <w:lang w:val="es-ES_tradnl"/>
                  </w:rPr>
                </w:pPr>
              </w:p>
            </w:tc>
          </w:tr>
          <w:tr w:rsidR="004E6143" w:rsidRPr="00704047" w14:paraId="2068C31B" w14:textId="77777777" w:rsidTr="006F6F42">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14:paraId="7C172EB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Puntos adicionales: Ordenación de la tierra y los recursos hídricos</w:t>
                </w:r>
              </w:p>
            </w:tc>
          </w:tr>
          <w:tr w:rsidR="004E6143" w:rsidRPr="003720AB" w14:paraId="530CC9BC" w14:textId="77777777" w:rsidTr="006F6F42">
            <w:trPr>
              <w:cantSplit/>
              <w:trHeight w:val="498"/>
            </w:trPr>
            <w:tc>
              <w:tcPr>
                <w:tcW w:w="1866" w:type="dxa"/>
                <w:tcBorders>
                  <w:top w:val="nil"/>
                  <w:left w:val="single" w:sz="6" w:space="0" w:color="auto"/>
                  <w:bottom w:val="single" w:sz="4" w:space="0" w:color="auto"/>
                  <w:right w:val="single" w:sz="4" w:space="0" w:color="808080"/>
                </w:tcBorders>
                <w:hideMark/>
              </w:tcPr>
              <w:p w14:paraId="6E11B05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21a: Ordenación de la tierra y los recursos hídricos con fines de conservación de hábitats</w:t>
                </w:r>
              </w:p>
            </w:tc>
            <w:tc>
              <w:tcPr>
                <w:tcW w:w="5888" w:type="dxa"/>
                <w:tcBorders>
                  <w:top w:val="single" w:sz="4" w:space="0" w:color="808080"/>
                  <w:left w:val="single" w:sz="4" w:space="0" w:color="808080"/>
                  <w:bottom w:val="single" w:sz="4" w:space="0" w:color="auto"/>
                  <w:right w:val="single" w:sz="4" w:space="0" w:color="808080"/>
                </w:tcBorders>
                <w:hideMark/>
              </w:tcPr>
              <w:p w14:paraId="37A7933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En la ordenación y el manejo que se realizan en la cuenca o el paisaje donde se encuentra el sitio Ramsar se tienen en cuenta las condiciones ambientales adecuadas (p.ej., el volumen, la calidad y la periodicidad de los flujos hídricos, los niveles de contaminación del aire etc.) para mantener los hábitats relevantes</w:t>
                </w:r>
              </w:p>
            </w:tc>
            <w:tc>
              <w:tcPr>
                <w:tcW w:w="895" w:type="dxa"/>
                <w:tcBorders>
                  <w:top w:val="single" w:sz="4" w:space="0" w:color="808080"/>
                  <w:left w:val="single" w:sz="4" w:space="0" w:color="808080"/>
                  <w:bottom w:val="single" w:sz="4" w:space="0" w:color="auto"/>
                  <w:right w:val="single" w:sz="4" w:space="0" w:color="auto"/>
                </w:tcBorders>
                <w:hideMark/>
              </w:tcPr>
              <w:p w14:paraId="32C6634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7FDBF954"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34F8F77D"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4E3B4682" w14:textId="77777777" w:rsidR="004E6143" w:rsidRPr="003720AB" w:rsidRDefault="004E6143" w:rsidP="006F6F42">
                <w:pPr>
                  <w:spacing w:before="20" w:after="20"/>
                  <w:jc w:val="center"/>
                  <w:rPr>
                    <w:color w:val="000000"/>
                    <w:sz w:val="18"/>
                    <w:szCs w:val="18"/>
                    <w:lang w:val="es-ES_tradnl"/>
                  </w:rPr>
                </w:pPr>
              </w:p>
            </w:tc>
          </w:tr>
          <w:tr w:rsidR="004E6143" w:rsidRPr="003720AB" w14:paraId="74218AF4" w14:textId="77777777" w:rsidTr="006F6F42">
            <w:trPr>
              <w:cantSplit/>
              <w:trHeight w:val="498"/>
            </w:trPr>
            <w:tc>
              <w:tcPr>
                <w:tcW w:w="1866" w:type="dxa"/>
                <w:tcBorders>
                  <w:top w:val="nil"/>
                  <w:left w:val="single" w:sz="6" w:space="0" w:color="auto"/>
                  <w:bottom w:val="single" w:sz="4" w:space="0" w:color="auto"/>
                  <w:right w:val="single" w:sz="4" w:space="0" w:color="808080"/>
                </w:tcBorders>
                <w:hideMark/>
              </w:tcPr>
              <w:p w14:paraId="2CA4095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21b: Ordenación de la tierra y los recursos hídricos con fines de conectividad</w:t>
                </w:r>
              </w:p>
            </w:tc>
            <w:tc>
              <w:tcPr>
                <w:tcW w:w="5888" w:type="dxa"/>
                <w:tcBorders>
                  <w:top w:val="single" w:sz="4" w:space="0" w:color="808080"/>
                  <w:left w:val="single" w:sz="4" w:space="0" w:color="808080"/>
                  <w:bottom w:val="single" w:sz="4" w:space="0" w:color="auto"/>
                  <w:right w:val="single" w:sz="4" w:space="0" w:color="808080"/>
                </w:tcBorders>
                <w:hideMark/>
              </w:tcPr>
              <w:p w14:paraId="2C07127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de los corredores que conectan el sitio Ramsar prevé el paso de especies silvestres a hábitats clave fuera del sitio Ramsar (p.ej., para permitir que los peces migratorios se desplacen entre sus áreas de desove en zonas de agua dulce y el mar o para permitir la migración de animales).</w:t>
                </w:r>
              </w:p>
            </w:tc>
            <w:tc>
              <w:tcPr>
                <w:tcW w:w="895" w:type="dxa"/>
                <w:tcBorders>
                  <w:top w:val="single" w:sz="4" w:space="0" w:color="808080"/>
                  <w:left w:val="single" w:sz="4" w:space="0" w:color="808080"/>
                  <w:bottom w:val="single" w:sz="4" w:space="0" w:color="auto"/>
                  <w:right w:val="single" w:sz="4" w:space="0" w:color="auto"/>
                </w:tcBorders>
                <w:hideMark/>
              </w:tcPr>
              <w:p w14:paraId="265D34F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60C6466A"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31884A6B"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549BB2A7" w14:textId="77777777" w:rsidR="004E6143" w:rsidRPr="003720AB" w:rsidRDefault="004E6143" w:rsidP="006F6F42">
                <w:pPr>
                  <w:spacing w:before="20" w:after="20"/>
                  <w:jc w:val="center"/>
                  <w:rPr>
                    <w:color w:val="000000"/>
                    <w:sz w:val="18"/>
                    <w:szCs w:val="18"/>
                    <w:lang w:val="es-ES_tradnl"/>
                  </w:rPr>
                </w:pPr>
              </w:p>
            </w:tc>
          </w:tr>
          <w:tr w:rsidR="004E6143" w:rsidRPr="003720AB" w14:paraId="0FCCB59D" w14:textId="77777777" w:rsidTr="006F6F42">
            <w:trPr>
              <w:cantSplit/>
              <w:trHeight w:val="498"/>
            </w:trPr>
            <w:tc>
              <w:tcPr>
                <w:tcW w:w="1866" w:type="dxa"/>
                <w:tcBorders>
                  <w:top w:val="nil"/>
                  <w:left w:val="single" w:sz="6" w:space="0" w:color="auto"/>
                  <w:bottom w:val="single" w:sz="4" w:space="0" w:color="auto"/>
                  <w:right w:val="single" w:sz="4" w:space="0" w:color="808080"/>
                </w:tcBorders>
                <w:hideMark/>
              </w:tcPr>
              <w:p w14:paraId="45DCAE1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21c: Ordenación de la tierra y los recursos hídricos con fines de conservación de servicios de los ecosistemas y de especies</w:t>
                </w:r>
              </w:p>
            </w:tc>
            <w:tc>
              <w:tcPr>
                <w:tcW w:w="5888" w:type="dxa"/>
                <w:tcBorders>
                  <w:top w:val="single" w:sz="4" w:space="0" w:color="808080"/>
                  <w:left w:val="single" w:sz="4" w:space="0" w:color="808080"/>
                  <w:bottom w:val="single" w:sz="4" w:space="0" w:color="auto"/>
                  <w:right w:val="single" w:sz="4" w:space="0" w:color="808080"/>
                </w:tcBorders>
                <w:hideMark/>
              </w:tcPr>
              <w:p w14:paraId="3E10C24A"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En la planificación se abordan las necesidades de ecosistemas concretos y/o las necesidades de determinadas especies que son objeto de preocupación a escala del ecosistema (p.ej., el volumen, la calidad y la periodicidad de los flujos de agua dulce para mantener especies concretas, el manejo del fuego para mantener hábitats de sabana etc.)</w:t>
                </w:r>
              </w:p>
            </w:tc>
            <w:tc>
              <w:tcPr>
                <w:tcW w:w="895" w:type="dxa"/>
                <w:tcBorders>
                  <w:top w:val="single" w:sz="4" w:space="0" w:color="808080"/>
                  <w:left w:val="single" w:sz="4" w:space="0" w:color="808080"/>
                  <w:bottom w:val="single" w:sz="4" w:space="0" w:color="auto"/>
                  <w:right w:val="single" w:sz="4" w:space="0" w:color="auto"/>
                </w:tcBorders>
                <w:hideMark/>
              </w:tcPr>
              <w:p w14:paraId="23FA615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5775BD0B"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5AE238CB"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33A9AFDE" w14:textId="77777777" w:rsidR="004E6143" w:rsidRPr="003720AB" w:rsidRDefault="004E6143" w:rsidP="006F6F42">
                <w:pPr>
                  <w:spacing w:before="20" w:after="20"/>
                  <w:jc w:val="center"/>
                  <w:rPr>
                    <w:color w:val="000000"/>
                    <w:sz w:val="18"/>
                    <w:szCs w:val="18"/>
                    <w:lang w:val="es-ES_tradnl"/>
                  </w:rPr>
                </w:pPr>
              </w:p>
            </w:tc>
          </w:tr>
          <w:tr w:rsidR="004E6143" w:rsidRPr="003720AB" w14:paraId="6733D9D9"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B5FF2F8" w14:textId="77777777"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color w:val="000000"/>
                    <w:sz w:val="18"/>
                    <w:szCs w:val="18"/>
                    <w:lang w:val="es-ES_tradnl"/>
                  </w:rPr>
                  <w:t xml:space="preserve">22.  </w:t>
                </w:r>
                <w:r w:rsidRPr="003720AB">
                  <w:rPr>
                    <w:rFonts w:ascii="Times New Roman" w:hAnsi="Times New Roman"/>
                    <w:sz w:val="18"/>
                    <w:szCs w:val="18"/>
                    <w:lang w:val="es-ES_tradnl"/>
                  </w:rPr>
                  <w:t>Propietarios públicos o privados vecinos</w:t>
                </w:r>
              </w:p>
              <w:p w14:paraId="6AF8F101"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6B429631"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 xml:space="preserve">¿Existe cooperación con los usuarios colindantes de la tierra y el agua? </w:t>
                </w:r>
              </w:p>
              <w:p w14:paraId="7488C61E"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3E255187" w14:textId="635BA900" w:rsidR="004E6143" w:rsidRPr="003720AB" w:rsidRDefault="00D71A43" w:rsidP="006F6F42">
                <w:pPr>
                  <w:pStyle w:val="Arial10"/>
                  <w:spacing w:before="20" w:after="20"/>
                  <w:rPr>
                    <w:rFonts w:ascii="Times New Roman" w:hAnsi="Times New Roman"/>
                    <w:i/>
                    <w:color w:val="000000"/>
                    <w:sz w:val="18"/>
                    <w:szCs w:val="18"/>
                    <w:lang w:val="es-ES_tradnl"/>
                  </w:rPr>
                </w:pPr>
                <w:r w:rsidRPr="003720AB">
                  <w:rPr>
                    <w:rFonts w:ascii="Times New Roman" w:hAnsi="Times New Roman"/>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hideMark/>
              </w:tcPr>
              <w:p w14:paraId="38B57FC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 contacto entre la dirección del sitio Ramsar y los usuarios vecinos de la tierra o del agua públicos o privados</w:t>
                </w:r>
              </w:p>
            </w:tc>
            <w:tc>
              <w:tcPr>
                <w:tcW w:w="895" w:type="dxa"/>
                <w:tcBorders>
                  <w:top w:val="single" w:sz="4" w:space="0" w:color="auto"/>
                  <w:left w:val="single" w:sz="4" w:space="0" w:color="808080"/>
                  <w:bottom w:val="single" w:sz="4" w:space="0" w:color="808080"/>
                  <w:right w:val="single" w:sz="4" w:space="0" w:color="auto"/>
                </w:tcBorders>
                <w:hideMark/>
              </w:tcPr>
              <w:p w14:paraId="25F4106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1F25CC62"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081E8F57"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176DB7E0" w14:textId="77777777" w:rsidR="004E6143" w:rsidRPr="003720AB" w:rsidRDefault="004E6143" w:rsidP="006F6F42">
                <w:pPr>
                  <w:spacing w:before="20" w:after="20"/>
                  <w:rPr>
                    <w:color w:val="000000"/>
                    <w:sz w:val="18"/>
                    <w:szCs w:val="18"/>
                    <w:lang w:val="es-ES_tradnl"/>
                  </w:rPr>
                </w:pPr>
              </w:p>
            </w:tc>
          </w:tr>
          <w:tr w:rsidR="004E6143" w:rsidRPr="003720AB" w14:paraId="61EEE4CE"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B3952F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131A91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contacto entre la dirección del sitio Ramsar y los usuarios vecinos de la tierra o del agua públicos o privados pero poca o ninguna cooperación</w:t>
                </w:r>
              </w:p>
            </w:tc>
            <w:tc>
              <w:tcPr>
                <w:tcW w:w="895" w:type="dxa"/>
                <w:tcBorders>
                  <w:top w:val="single" w:sz="4" w:space="0" w:color="808080"/>
                  <w:left w:val="single" w:sz="4" w:space="0" w:color="808080"/>
                  <w:bottom w:val="single" w:sz="4" w:space="0" w:color="808080"/>
                  <w:right w:val="single" w:sz="4" w:space="0" w:color="auto"/>
                </w:tcBorders>
                <w:hideMark/>
              </w:tcPr>
              <w:p w14:paraId="1931013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80892CB"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4BF43A3B"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36AC405" w14:textId="77777777" w:rsidR="004E6143" w:rsidRPr="003720AB" w:rsidRDefault="004E6143" w:rsidP="006F6F42">
                <w:pPr>
                  <w:rPr>
                    <w:color w:val="000000"/>
                    <w:sz w:val="18"/>
                    <w:szCs w:val="18"/>
                    <w:lang w:val="es-ES_tradnl"/>
                  </w:rPr>
                </w:pPr>
              </w:p>
            </w:tc>
          </w:tr>
          <w:tr w:rsidR="004E6143" w:rsidRPr="003720AB" w14:paraId="69EC7D4B"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4CCAFB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B7EDDF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contacto entre la dirección del sitio Ramsar y los usuarios vecinos de la tierra o del agua públicos o privados pero solo una cooperación moderada</w:t>
                </w:r>
              </w:p>
            </w:tc>
            <w:tc>
              <w:tcPr>
                <w:tcW w:w="895" w:type="dxa"/>
                <w:tcBorders>
                  <w:top w:val="single" w:sz="4" w:space="0" w:color="808080"/>
                  <w:left w:val="single" w:sz="4" w:space="0" w:color="808080"/>
                  <w:bottom w:val="single" w:sz="4" w:space="0" w:color="808080"/>
                  <w:right w:val="single" w:sz="4" w:space="0" w:color="auto"/>
                </w:tcBorders>
                <w:hideMark/>
              </w:tcPr>
              <w:p w14:paraId="2D174E8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722CC1D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A167BA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B918D75" w14:textId="77777777" w:rsidR="004E6143" w:rsidRPr="003720AB" w:rsidRDefault="004E6143" w:rsidP="006F6F42">
                <w:pPr>
                  <w:rPr>
                    <w:color w:val="000000"/>
                    <w:sz w:val="18"/>
                    <w:szCs w:val="18"/>
                    <w:lang w:val="es-ES_tradnl"/>
                  </w:rPr>
                </w:pPr>
              </w:p>
            </w:tc>
          </w:tr>
          <w:tr w:rsidR="004E6143" w:rsidRPr="003720AB" w14:paraId="3EBB3576"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08FA48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11A69ED1"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contacto periódico entre la dirección del sitio Ramsar y los usuarios vecinos de la tierra o del agua públicos o privados y bastante cooperación acerca del manejo</w:t>
                </w:r>
              </w:p>
            </w:tc>
            <w:tc>
              <w:tcPr>
                <w:tcW w:w="895" w:type="dxa"/>
                <w:tcBorders>
                  <w:top w:val="single" w:sz="4" w:space="0" w:color="808080"/>
                  <w:left w:val="single" w:sz="4" w:space="0" w:color="808080"/>
                  <w:bottom w:val="single" w:sz="6" w:space="0" w:color="auto"/>
                  <w:right w:val="single" w:sz="4" w:space="0" w:color="auto"/>
                </w:tcBorders>
                <w:hideMark/>
              </w:tcPr>
              <w:p w14:paraId="4027630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420E2E9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51D97FE"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B5CB5E7" w14:textId="77777777" w:rsidR="004E6143" w:rsidRPr="003720AB" w:rsidRDefault="004E6143" w:rsidP="006F6F42">
                <w:pPr>
                  <w:rPr>
                    <w:color w:val="000000"/>
                    <w:sz w:val="18"/>
                    <w:szCs w:val="18"/>
                    <w:lang w:val="es-ES_tradnl"/>
                  </w:rPr>
                </w:pPr>
              </w:p>
            </w:tc>
          </w:tr>
          <w:tr w:rsidR="004E6143" w:rsidRPr="003720AB" w14:paraId="7E25EA2C"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EFEC1D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23. Pueblos indígenas</w:t>
                </w:r>
              </w:p>
              <w:p w14:paraId="7E5F2400" w14:textId="77777777" w:rsidR="004E6143" w:rsidRPr="003720AB" w:rsidRDefault="004E6143" w:rsidP="006F6F42">
                <w:pPr>
                  <w:spacing w:before="20" w:after="20"/>
                  <w:rPr>
                    <w:color w:val="000000"/>
                    <w:sz w:val="18"/>
                    <w:szCs w:val="18"/>
                    <w:lang w:val="es-ES_tradnl"/>
                  </w:rPr>
                </w:pPr>
              </w:p>
              <w:p w14:paraId="22F51E78" w14:textId="48A65D7B"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residentes o usuarios del sitio Ramsar tienen acceso a la toma de decisiones sobre el manejo?</w:t>
                </w:r>
              </w:p>
              <w:p w14:paraId="309EAED9" w14:textId="77777777" w:rsidR="004E6143" w:rsidRPr="003720AB" w:rsidRDefault="004E6143" w:rsidP="006F6F42">
                <w:pPr>
                  <w:spacing w:before="20" w:after="20"/>
                  <w:rPr>
                    <w:color w:val="000000"/>
                    <w:sz w:val="18"/>
                    <w:szCs w:val="18"/>
                    <w:lang w:val="es-ES_tradnl"/>
                  </w:rPr>
                </w:pPr>
              </w:p>
              <w:p w14:paraId="52A678B9" w14:textId="77777777" w:rsidR="004E6143" w:rsidRPr="003720AB" w:rsidRDefault="004E6143" w:rsidP="006F6F42">
                <w:pPr>
                  <w:spacing w:before="20" w:after="20"/>
                  <w:rPr>
                    <w:color w:val="000000"/>
                    <w:sz w:val="18"/>
                    <w:szCs w:val="18"/>
                    <w:lang w:val="es-ES_tradnl"/>
                  </w:rPr>
                </w:pPr>
              </w:p>
              <w:p w14:paraId="57722C65" w14:textId="44D2A95A"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tcPr>
              <w:p w14:paraId="521DFAB4" w14:textId="29424B59"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no tienen acceso a la toma de decisiones sobre el manejo del sitio Ramsar</w:t>
                </w:r>
              </w:p>
              <w:p w14:paraId="6327A753"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034B167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72AA6C22"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0F035370"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0DA49647" w14:textId="77777777" w:rsidR="004E6143" w:rsidRPr="003720AB" w:rsidRDefault="004E6143" w:rsidP="006F6F42">
                <w:pPr>
                  <w:spacing w:before="20" w:after="20"/>
                  <w:jc w:val="center"/>
                  <w:rPr>
                    <w:color w:val="000000"/>
                    <w:sz w:val="18"/>
                    <w:szCs w:val="18"/>
                    <w:lang w:val="es-ES_tradnl"/>
                  </w:rPr>
                </w:pPr>
              </w:p>
            </w:tc>
          </w:tr>
          <w:tr w:rsidR="004E6143" w:rsidRPr="003720AB" w14:paraId="3B649EC5"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F9585A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7635589E" w14:textId="257F429E"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tienen algún acceso a las discusiones relativas al manejo pero no desempeñan ninguna función directa en el manejo</w:t>
                </w:r>
              </w:p>
              <w:p w14:paraId="77959663"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40B750D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3A64D0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2DE70E52"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141D1969" w14:textId="77777777" w:rsidR="004E6143" w:rsidRPr="003720AB" w:rsidRDefault="004E6143" w:rsidP="006F6F42">
                <w:pPr>
                  <w:rPr>
                    <w:color w:val="000000"/>
                    <w:sz w:val="18"/>
                    <w:szCs w:val="18"/>
                    <w:lang w:val="es-ES_tradnl"/>
                  </w:rPr>
                </w:pPr>
              </w:p>
            </w:tc>
          </w:tr>
          <w:tr w:rsidR="004E6143" w:rsidRPr="003720AB" w14:paraId="2B149BDD"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E2BCC4D"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11496C8F" w14:textId="3124EF2B"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contribuyen directamente a algunas decisiones relevantes sobre el manejo pero su participación se podría mejorar</w:t>
                </w:r>
              </w:p>
              <w:p w14:paraId="48D66179"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6366294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14AB68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0A4A21AF"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58FADD9C" w14:textId="77777777" w:rsidR="004E6143" w:rsidRPr="003720AB" w:rsidRDefault="004E6143" w:rsidP="006F6F42">
                <w:pPr>
                  <w:rPr>
                    <w:color w:val="000000"/>
                    <w:sz w:val="18"/>
                    <w:szCs w:val="18"/>
                    <w:lang w:val="es-ES_tradnl"/>
                  </w:rPr>
                </w:pPr>
              </w:p>
            </w:tc>
          </w:tr>
          <w:tr w:rsidR="004E6143" w:rsidRPr="003720AB" w14:paraId="30308620"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AC403B"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7B28F431" w14:textId="1D962F9D" w:rsidR="004E6143" w:rsidRPr="003720AB" w:rsidRDefault="004E6143" w:rsidP="00A5310F">
                <w:pPr>
                  <w:spacing w:before="20" w:after="20"/>
                  <w:rPr>
                    <w:color w:val="000000"/>
                    <w:sz w:val="18"/>
                    <w:szCs w:val="18"/>
                    <w:lang w:val="es-ES_tradnl"/>
                  </w:rPr>
                </w:pPr>
                <w:r w:rsidRPr="003720AB">
                  <w:rPr>
                    <w:color w:val="000000"/>
                    <w:sz w:val="18"/>
                    <w:szCs w:val="18"/>
                    <w:lang w:val="es-ES_tradnl"/>
                  </w:rPr>
                  <w:t xml:space="preserve">Los </w:t>
                </w:r>
                <w:r w:rsidR="00A5310F" w:rsidRPr="003720AB">
                  <w:rPr>
                    <w:color w:val="000000"/>
                    <w:sz w:val="18"/>
                    <w:szCs w:val="18"/>
                    <w:lang w:val="es-ES_tradnl"/>
                  </w:rPr>
                  <w:t xml:space="preserve">pueblos indígenas </w:t>
                </w:r>
                <w:r w:rsidRPr="003720AB">
                  <w:rPr>
                    <w:color w:val="000000"/>
                    <w:sz w:val="18"/>
                    <w:szCs w:val="18"/>
                    <w:lang w:val="es-ES_tradnl"/>
                  </w:rPr>
                  <w:t>participan directamente en todas las decisiones relevantes sobre el manejo, p.ej., manejo conjunto</w:t>
                </w:r>
              </w:p>
            </w:tc>
            <w:tc>
              <w:tcPr>
                <w:tcW w:w="895" w:type="dxa"/>
                <w:tcBorders>
                  <w:top w:val="single" w:sz="4" w:space="0" w:color="808080"/>
                  <w:left w:val="single" w:sz="4" w:space="0" w:color="808080"/>
                  <w:bottom w:val="single" w:sz="4" w:space="0" w:color="auto"/>
                  <w:right w:val="single" w:sz="4" w:space="0" w:color="auto"/>
                </w:tcBorders>
                <w:hideMark/>
              </w:tcPr>
              <w:p w14:paraId="6D2CF70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10ECCA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5FCDB9D2"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25E8C12" w14:textId="77777777" w:rsidR="004E6143" w:rsidRPr="003720AB" w:rsidRDefault="004E6143" w:rsidP="006F6F42">
                <w:pPr>
                  <w:rPr>
                    <w:color w:val="000000"/>
                    <w:sz w:val="18"/>
                    <w:szCs w:val="18"/>
                    <w:lang w:val="es-ES_tradnl"/>
                  </w:rPr>
                </w:pPr>
              </w:p>
            </w:tc>
          </w:tr>
          <w:tr w:rsidR="004E6143" w:rsidRPr="003720AB" w14:paraId="2ECB3510"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0964F91"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24. Comunidades locales</w:t>
                </w:r>
              </w:p>
              <w:p w14:paraId="317754A1" w14:textId="77777777" w:rsidR="004E6143" w:rsidRPr="003720AB" w:rsidRDefault="004E6143" w:rsidP="006F6F42">
                <w:pPr>
                  <w:spacing w:before="20" w:after="20"/>
                  <w:rPr>
                    <w:color w:val="000000"/>
                    <w:sz w:val="18"/>
                    <w:szCs w:val="18"/>
                    <w:lang w:val="es-ES_tradnl"/>
                  </w:rPr>
                </w:pPr>
              </w:p>
              <w:p w14:paraId="49F66DF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que habitan dentro del sitio Ramsar o en sus alrededores tienen acceso a la toma de decisiones sobre el manejo?</w:t>
                </w:r>
              </w:p>
              <w:p w14:paraId="0DE68A62" w14:textId="4AD50D82"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hideMark/>
              </w:tcPr>
              <w:p w14:paraId="605794A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no tienen acceso a la toma de decisiones sobre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14:paraId="1AEF070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5EEDD6D5"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14:paraId="65579F2A"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6" w:space="0" w:color="auto"/>
                </w:tcBorders>
              </w:tcPr>
              <w:p w14:paraId="6D81FCC6" w14:textId="77777777" w:rsidR="004E6143" w:rsidRPr="003720AB" w:rsidRDefault="004E6143" w:rsidP="006F6F42">
                <w:pPr>
                  <w:spacing w:before="20" w:after="20"/>
                  <w:jc w:val="center"/>
                  <w:rPr>
                    <w:color w:val="000000"/>
                    <w:sz w:val="18"/>
                    <w:szCs w:val="18"/>
                    <w:lang w:val="es-ES_tradnl"/>
                  </w:rPr>
                </w:pPr>
              </w:p>
            </w:tc>
          </w:tr>
          <w:tr w:rsidR="004E6143" w:rsidRPr="003720AB" w14:paraId="5DE164DC"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4BF677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DF183C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tienen algún acceso a las discusiones relativas al manejo pero no desempeñan ninguna función directa en el manejo</w:t>
                </w:r>
              </w:p>
            </w:tc>
            <w:tc>
              <w:tcPr>
                <w:tcW w:w="895" w:type="dxa"/>
                <w:tcBorders>
                  <w:top w:val="single" w:sz="4" w:space="0" w:color="808080"/>
                  <w:left w:val="single" w:sz="4" w:space="0" w:color="808080"/>
                  <w:bottom w:val="single" w:sz="4" w:space="0" w:color="808080"/>
                  <w:right w:val="single" w:sz="4" w:space="0" w:color="auto"/>
                </w:tcBorders>
                <w:hideMark/>
              </w:tcPr>
              <w:p w14:paraId="3559DFB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3E8F2C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2AB7BBED"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65B14CEF" w14:textId="77777777" w:rsidR="004E6143" w:rsidRPr="003720AB" w:rsidRDefault="004E6143" w:rsidP="006F6F42">
                <w:pPr>
                  <w:rPr>
                    <w:color w:val="000000"/>
                    <w:sz w:val="18"/>
                    <w:szCs w:val="18"/>
                    <w:lang w:val="es-ES_tradnl"/>
                  </w:rPr>
                </w:pPr>
              </w:p>
            </w:tc>
          </w:tr>
          <w:tr w:rsidR="004E6143" w:rsidRPr="003720AB" w14:paraId="6A237562"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AE72550"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08F3C4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contribuyen directamente a algunas decisiones relevantes sobre el manejo pero su participación se podría mejorar</w:t>
                </w:r>
              </w:p>
            </w:tc>
            <w:tc>
              <w:tcPr>
                <w:tcW w:w="895" w:type="dxa"/>
                <w:tcBorders>
                  <w:top w:val="single" w:sz="4" w:space="0" w:color="808080"/>
                  <w:left w:val="single" w:sz="4" w:space="0" w:color="808080"/>
                  <w:bottom w:val="single" w:sz="4" w:space="0" w:color="808080"/>
                  <w:right w:val="single" w:sz="4" w:space="0" w:color="auto"/>
                </w:tcBorders>
                <w:hideMark/>
              </w:tcPr>
              <w:p w14:paraId="1208AEA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72206F3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6156972F"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51F2C95A" w14:textId="77777777" w:rsidR="004E6143" w:rsidRPr="003720AB" w:rsidRDefault="004E6143" w:rsidP="006F6F42">
                <w:pPr>
                  <w:rPr>
                    <w:color w:val="000000"/>
                    <w:sz w:val="18"/>
                    <w:szCs w:val="18"/>
                    <w:lang w:val="es-ES_tradnl"/>
                  </w:rPr>
                </w:pPr>
              </w:p>
            </w:tc>
          </w:tr>
          <w:tr w:rsidR="004E6143" w:rsidRPr="003720AB" w14:paraId="62FA8FB9"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D5B1BD2"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5B4744B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participan directamente en todas las decisiones relevantes sobre el manejo, p.ej., manejo conjunto</w:t>
                </w:r>
              </w:p>
            </w:tc>
            <w:tc>
              <w:tcPr>
                <w:tcW w:w="895" w:type="dxa"/>
                <w:tcBorders>
                  <w:top w:val="single" w:sz="4" w:space="0" w:color="808080"/>
                  <w:left w:val="single" w:sz="4" w:space="0" w:color="808080"/>
                  <w:bottom w:val="single" w:sz="4" w:space="0" w:color="auto"/>
                  <w:right w:val="single" w:sz="4" w:space="0" w:color="auto"/>
                </w:tcBorders>
                <w:hideMark/>
              </w:tcPr>
              <w:p w14:paraId="5824236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D6E269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05CB4D58"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6362DE64" w14:textId="77777777" w:rsidR="004E6143" w:rsidRPr="003720AB" w:rsidRDefault="004E6143" w:rsidP="006F6F42">
                <w:pPr>
                  <w:rPr>
                    <w:color w:val="000000"/>
                    <w:sz w:val="18"/>
                    <w:szCs w:val="18"/>
                    <w:lang w:val="es-ES_tradnl"/>
                  </w:rPr>
                </w:pPr>
              </w:p>
            </w:tc>
          </w:tr>
          <w:tr w:rsidR="004E6143" w:rsidRPr="00704047" w14:paraId="2E52055D" w14:textId="77777777" w:rsidTr="006F6F42">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14:paraId="41688D8A" w14:textId="318FFC2B" w:rsidR="004E6143" w:rsidRPr="003720AB" w:rsidRDefault="004E6143" w:rsidP="00A5310F">
                <w:pPr>
                  <w:spacing w:before="20" w:after="20"/>
                  <w:rPr>
                    <w:color w:val="000000"/>
                    <w:sz w:val="18"/>
                    <w:szCs w:val="18"/>
                    <w:lang w:val="es-ES_tradnl"/>
                  </w:rPr>
                </w:pPr>
                <w:r w:rsidRPr="003720AB">
                  <w:rPr>
                    <w:color w:val="000000"/>
                    <w:sz w:val="18"/>
                    <w:szCs w:val="18"/>
                    <w:lang w:val="es-ES_tradnl"/>
                  </w:rPr>
                  <w:t>Puntos adicionales</w:t>
                </w:r>
                <w:r w:rsidRPr="003720AB">
                  <w:rPr>
                    <w:i/>
                    <w:color w:val="000000"/>
                    <w:sz w:val="18"/>
                    <w:szCs w:val="18"/>
                    <w:lang w:val="es-ES_tradnl"/>
                  </w:rPr>
                  <w:t xml:space="preserve"> </w:t>
                </w:r>
                <w:r w:rsidR="00A5310F" w:rsidRPr="003720AB">
                  <w:rPr>
                    <w:i/>
                    <w:color w:val="000000"/>
                    <w:sz w:val="18"/>
                    <w:szCs w:val="18"/>
                    <w:lang w:val="es-ES_tradnl"/>
                  </w:rPr>
                  <w:t>P</w:t>
                </w:r>
                <w:r w:rsidRPr="003720AB">
                  <w:rPr>
                    <w:i/>
                    <w:color w:val="000000"/>
                    <w:sz w:val="18"/>
                    <w:szCs w:val="18"/>
                    <w:lang w:val="es-ES_tradnl"/>
                  </w:rPr>
                  <w:t>ueblos indígenas</w:t>
                </w:r>
                <w:r w:rsidR="00A5310F" w:rsidRPr="003720AB">
                  <w:rPr>
                    <w:i/>
                    <w:color w:val="000000"/>
                    <w:sz w:val="18"/>
                    <w:szCs w:val="18"/>
                    <w:lang w:val="es-ES_tradnl"/>
                  </w:rPr>
                  <w:t xml:space="preserve"> y comunidades locales</w:t>
                </w:r>
              </w:p>
            </w:tc>
            <w:tc>
              <w:tcPr>
                <w:tcW w:w="5243" w:type="dxa"/>
                <w:gridSpan w:val="3"/>
                <w:tcBorders>
                  <w:top w:val="nil"/>
                  <w:left w:val="single" w:sz="4" w:space="0" w:color="auto"/>
                  <w:bottom w:val="single" w:sz="4" w:space="0" w:color="auto"/>
                  <w:right w:val="single" w:sz="6" w:space="0" w:color="auto"/>
                </w:tcBorders>
                <w:shd w:val="clear" w:color="auto" w:fill="F3F3F3"/>
              </w:tcPr>
              <w:p w14:paraId="630ABF19" w14:textId="77777777" w:rsidR="004E6143" w:rsidRPr="003720AB" w:rsidRDefault="004E6143" w:rsidP="006F6F42">
                <w:pPr>
                  <w:spacing w:before="20" w:after="20"/>
                  <w:rPr>
                    <w:color w:val="000000"/>
                    <w:sz w:val="18"/>
                    <w:szCs w:val="18"/>
                    <w:lang w:val="es-ES_tradnl"/>
                  </w:rPr>
                </w:pPr>
              </w:p>
            </w:tc>
          </w:tr>
          <w:tr w:rsidR="004E6143" w:rsidRPr="003720AB" w14:paraId="271EC814" w14:textId="77777777" w:rsidTr="006F6F42">
            <w:trPr>
              <w:cantSplit/>
            </w:trPr>
            <w:tc>
              <w:tcPr>
                <w:tcW w:w="1866" w:type="dxa"/>
                <w:tcBorders>
                  <w:top w:val="single" w:sz="6" w:space="0" w:color="auto"/>
                  <w:left w:val="single" w:sz="6" w:space="0" w:color="auto"/>
                  <w:bottom w:val="single" w:sz="4" w:space="0" w:color="auto"/>
                  <w:right w:val="single" w:sz="4" w:space="0" w:color="808080"/>
                </w:tcBorders>
                <w:hideMark/>
              </w:tcPr>
              <w:p w14:paraId="1BA48E1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24 a.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14:paraId="12ECB366" w14:textId="0A0B569F" w:rsidR="004E6143" w:rsidRPr="003720AB" w:rsidRDefault="004E6143" w:rsidP="00A5310F">
                <w:pPr>
                  <w:spacing w:before="20" w:after="20"/>
                  <w:rPr>
                    <w:color w:val="000000"/>
                    <w:sz w:val="18"/>
                    <w:szCs w:val="18"/>
                    <w:lang w:val="es-ES_tradnl"/>
                  </w:rPr>
                </w:pPr>
                <w:r w:rsidRPr="003720AB">
                  <w:rPr>
                    <w:color w:val="000000"/>
                    <w:sz w:val="18"/>
                    <w:szCs w:val="18"/>
                    <w:lang w:val="es-ES_tradnl"/>
                  </w:rPr>
                  <w:t>Existe comunicació</w:t>
                </w:r>
                <w:r w:rsidR="00A5310F" w:rsidRPr="003720AB">
                  <w:rPr>
                    <w:color w:val="000000"/>
                    <w:sz w:val="18"/>
                    <w:szCs w:val="18"/>
                    <w:lang w:val="es-ES_tradnl"/>
                  </w:rPr>
                  <w:t xml:space="preserve">n abierta y confianza entre los pueblos indígenas y las </w:t>
                </w:r>
                <w:r w:rsidRPr="003720AB">
                  <w:rPr>
                    <w:color w:val="000000"/>
                    <w:sz w:val="18"/>
                    <w:szCs w:val="18"/>
                    <w:lang w:val="es-ES_tradnl"/>
                  </w:rPr>
                  <w:t>comunidades locales, los interesados y los responsables del manejo del sitio Ramsar</w:t>
                </w:r>
              </w:p>
            </w:tc>
            <w:tc>
              <w:tcPr>
                <w:tcW w:w="895" w:type="dxa"/>
                <w:tcBorders>
                  <w:top w:val="single" w:sz="4" w:space="0" w:color="808080"/>
                  <w:left w:val="single" w:sz="4" w:space="0" w:color="808080"/>
                  <w:bottom w:val="single" w:sz="4" w:space="0" w:color="auto"/>
                  <w:right w:val="single" w:sz="4" w:space="0" w:color="auto"/>
                </w:tcBorders>
                <w:hideMark/>
              </w:tcPr>
              <w:p w14:paraId="1DAB00C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4448EEDD"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3D006CB3"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5456F5C1" w14:textId="77777777" w:rsidR="004E6143" w:rsidRPr="003720AB" w:rsidRDefault="004E6143" w:rsidP="006F6F42">
                <w:pPr>
                  <w:spacing w:before="20" w:after="20"/>
                  <w:jc w:val="center"/>
                  <w:rPr>
                    <w:color w:val="000000"/>
                    <w:sz w:val="18"/>
                    <w:szCs w:val="18"/>
                    <w:lang w:val="es-ES_tradnl"/>
                  </w:rPr>
                </w:pPr>
              </w:p>
            </w:tc>
          </w:tr>
          <w:tr w:rsidR="004E6143" w:rsidRPr="003720AB" w14:paraId="06133D7A" w14:textId="77777777" w:rsidTr="006F6F42">
            <w:trPr>
              <w:cantSplit/>
            </w:trPr>
            <w:tc>
              <w:tcPr>
                <w:tcW w:w="1866" w:type="dxa"/>
                <w:tcBorders>
                  <w:top w:val="single" w:sz="4" w:space="0" w:color="auto"/>
                  <w:left w:val="single" w:sz="6" w:space="0" w:color="auto"/>
                  <w:bottom w:val="single" w:sz="4" w:space="0" w:color="auto"/>
                  <w:right w:val="single" w:sz="4" w:space="0" w:color="808080"/>
                </w:tcBorders>
                <w:hideMark/>
              </w:tcPr>
              <w:p w14:paraId="62EE6E5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24b.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14:paraId="700D1AC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están aplicando programas para mejorar el bienestar de la comunidad local y a la vez conservar los recursos del sitio Ramsar</w:t>
                </w:r>
              </w:p>
            </w:tc>
            <w:tc>
              <w:tcPr>
                <w:tcW w:w="895" w:type="dxa"/>
                <w:tcBorders>
                  <w:top w:val="single" w:sz="4" w:space="0" w:color="808080"/>
                  <w:left w:val="single" w:sz="4" w:space="0" w:color="808080"/>
                  <w:bottom w:val="single" w:sz="4" w:space="0" w:color="auto"/>
                  <w:right w:val="single" w:sz="4" w:space="0" w:color="auto"/>
                </w:tcBorders>
                <w:hideMark/>
              </w:tcPr>
              <w:p w14:paraId="41CA716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0E6D8684"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1ACE205D"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70BC6247" w14:textId="77777777" w:rsidR="004E6143" w:rsidRPr="003720AB" w:rsidRDefault="004E6143" w:rsidP="006F6F42">
                <w:pPr>
                  <w:spacing w:before="20" w:after="20"/>
                  <w:jc w:val="center"/>
                  <w:rPr>
                    <w:color w:val="000000"/>
                    <w:sz w:val="18"/>
                    <w:szCs w:val="18"/>
                    <w:lang w:val="es-ES_tradnl"/>
                  </w:rPr>
                </w:pPr>
              </w:p>
            </w:tc>
          </w:tr>
          <w:tr w:rsidR="004E6143" w:rsidRPr="003720AB" w14:paraId="4090A149" w14:textId="77777777" w:rsidTr="006F6F42">
            <w:trPr>
              <w:cantSplit/>
            </w:trPr>
            <w:tc>
              <w:tcPr>
                <w:tcW w:w="1866" w:type="dxa"/>
                <w:tcBorders>
                  <w:top w:val="single" w:sz="4" w:space="0" w:color="auto"/>
                  <w:left w:val="single" w:sz="6" w:space="0" w:color="auto"/>
                  <w:bottom w:val="single" w:sz="4" w:space="0" w:color="auto"/>
                  <w:right w:val="single" w:sz="4" w:space="0" w:color="808080"/>
                </w:tcBorders>
                <w:hideMark/>
              </w:tcPr>
              <w:p w14:paraId="2B2A1237" w14:textId="77777777" w:rsidR="004E6143" w:rsidRPr="003720AB" w:rsidRDefault="004E6143" w:rsidP="006F6F42">
                <w:pPr>
                  <w:spacing w:before="20" w:after="20"/>
                  <w:rPr>
                    <w:i/>
                    <w:color w:val="000000"/>
                    <w:sz w:val="18"/>
                    <w:szCs w:val="18"/>
                    <w:lang w:val="es-ES_tradnl"/>
                  </w:rPr>
                </w:pPr>
                <w:r w:rsidRPr="003720AB">
                  <w:rPr>
                    <w:color w:val="000000"/>
                    <w:sz w:val="18"/>
                    <w:szCs w:val="18"/>
                    <w:lang w:val="es-ES_tradnl"/>
                  </w:rPr>
                  <w:t>24c. Impacto sobre las comunidades</w:t>
                </w:r>
              </w:p>
            </w:tc>
            <w:tc>
              <w:tcPr>
                <w:tcW w:w="5888" w:type="dxa"/>
                <w:tcBorders>
                  <w:top w:val="single" w:sz="4" w:space="0" w:color="808080"/>
                  <w:left w:val="single" w:sz="4" w:space="0" w:color="808080"/>
                  <w:bottom w:val="single" w:sz="4" w:space="0" w:color="auto"/>
                  <w:right w:val="single" w:sz="4" w:space="0" w:color="808080"/>
                </w:tcBorders>
              </w:tcPr>
              <w:p w14:paraId="080997DC" w14:textId="62A8BAB0"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y las comunidades locales </w:t>
                </w:r>
                <w:r w:rsidR="004E6143" w:rsidRPr="003720AB">
                  <w:rPr>
                    <w:color w:val="000000"/>
                    <w:sz w:val="18"/>
                    <w:szCs w:val="18"/>
                    <w:lang w:val="es-ES_tradnl"/>
                  </w:rPr>
                  <w:t>apoyan activamente al sitio Ramsar</w:t>
                </w:r>
              </w:p>
              <w:p w14:paraId="73137829"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4CF5A14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0639C9BD"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71FD0510"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12B839DD" w14:textId="77777777" w:rsidR="004E6143" w:rsidRPr="003720AB" w:rsidRDefault="004E6143" w:rsidP="006F6F42">
                <w:pPr>
                  <w:spacing w:before="20" w:after="20"/>
                  <w:jc w:val="center"/>
                  <w:rPr>
                    <w:color w:val="000000"/>
                    <w:sz w:val="18"/>
                    <w:szCs w:val="18"/>
                    <w:lang w:val="es-ES_tradnl"/>
                  </w:rPr>
                </w:pPr>
              </w:p>
            </w:tc>
          </w:tr>
          <w:tr w:rsidR="004E6143" w:rsidRPr="003720AB" w14:paraId="7BC4DE64"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7884AB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25. Beneficios económicos</w:t>
                </w:r>
              </w:p>
              <w:p w14:paraId="12A7C047" w14:textId="77777777" w:rsidR="004E6143" w:rsidRPr="003720AB" w:rsidRDefault="004E6143" w:rsidP="006F6F42">
                <w:pPr>
                  <w:spacing w:before="20" w:after="20"/>
                  <w:rPr>
                    <w:color w:val="000000"/>
                    <w:sz w:val="18"/>
                    <w:szCs w:val="18"/>
                    <w:lang w:val="es-ES_tradnl"/>
                  </w:rPr>
                </w:pPr>
              </w:p>
              <w:p w14:paraId="48881D3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¿El sitio Ramsar </w:t>
                </w:r>
                <w:r w:rsidRPr="003720AB">
                  <w:rPr>
                    <w:color w:val="000000"/>
                    <w:sz w:val="18"/>
                    <w:szCs w:val="18"/>
                    <w:lang w:val="es-ES_tradnl"/>
                  </w:rPr>
                  <w:lastRenderedPageBreak/>
                  <w:t xml:space="preserve">proporciona beneficios económicos a las comunidades locales, p.ej., ingresos, empleo, </w:t>
                </w:r>
                <w:r w:rsidRPr="003720AB">
                  <w:rPr>
                    <w:sz w:val="18"/>
                    <w:szCs w:val="18"/>
                    <w:lang w:val="es-ES_tradnl"/>
                  </w:rPr>
                  <w:t>pagos por servicios de los ecosistemas?</w:t>
                </w:r>
              </w:p>
              <w:p w14:paraId="28D49986" w14:textId="77777777" w:rsidR="004E6143" w:rsidRPr="003720AB" w:rsidRDefault="004E6143" w:rsidP="006F6F42">
                <w:pPr>
                  <w:spacing w:before="20" w:after="20"/>
                  <w:rPr>
                    <w:color w:val="000000"/>
                    <w:sz w:val="18"/>
                    <w:szCs w:val="18"/>
                    <w:lang w:val="es-ES_tradnl"/>
                  </w:rPr>
                </w:pPr>
              </w:p>
              <w:p w14:paraId="7F127069" w14:textId="7777777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Resultados</w:t>
                </w:r>
              </w:p>
            </w:tc>
            <w:tc>
              <w:tcPr>
                <w:tcW w:w="5888" w:type="dxa"/>
                <w:tcBorders>
                  <w:top w:val="single" w:sz="4" w:space="0" w:color="auto"/>
                  <w:left w:val="single" w:sz="4" w:space="0" w:color="808080"/>
                  <w:bottom w:val="single" w:sz="4" w:space="0" w:color="808080"/>
                  <w:right w:val="single" w:sz="4" w:space="0" w:color="808080"/>
                </w:tcBorders>
                <w:hideMark/>
              </w:tcPr>
              <w:p w14:paraId="016F57F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El sitio Ramsar no proporciona ningún beneficio económico a las comunidades locales</w:t>
                </w:r>
              </w:p>
            </w:tc>
            <w:tc>
              <w:tcPr>
                <w:tcW w:w="895" w:type="dxa"/>
                <w:tcBorders>
                  <w:top w:val="single" w:sz="4" w:space="0" w:color="auto"/>
                  <w:left w:val="single" w:sz="4" w:space="0" w:color="808080"/>
                  <w:bottom w:val="single" w:sz="4" w:space="0" w:color="808080"/>
                  <w:right w:val="single" w:sz="4" w:space="0" w:color="auto"/>
                </w:tcBorders>
                <w:hideMark/>
              </w:tcPr>
              <w:p w14:paraId="278E874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21E7B15E"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14:paraId="508C1F94"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14:paraId="2AA44A58" w14:textId="77777777" w:rsidR="004E6143" w:rsidRPr="003720AB" w:rsidRDefault="004E6143" w:rsidP="006F6F42">
                <w:pPr>
                  <w:spacing w:before="20" w:after="20"/>
                  <w:rPr>
                    <w:color w:val="000000"/>
                    <w:sz w:val="18"/>
                    <w:szCs w:val="18"/>
                    <w:lang w:val="es-ES_tradnl"/>
                  </w:rPr>
                </w:pPr>
              </w:p>
            </w:tc>
          </w:tr>
          <w:tr w:rsidR="004E6143" w:rsidRPr="003720AB" w14:paraId="20CCC00F"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A94AD0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4BE7B0C"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Se reconocen posibles beneficios económicos y se están desarrollando planes para que se materialicen</w:t>
                </w:r>
              </w:p>
            </w:tc>
            <w:tc>
              <w:tcPr>
                <w:tcW w:w="895" w:type="dxa"/>
                <w:tcBorders>
                  <w:top w:val="single" w:sz="4" w:space="0" w:color="808080"/>
                  <w:left w:val="single" w:sz="4" w:space="0" w:color="808080"/>
                  <w:bottom w:val="single" w:sz="4" w:space="0" w:color="808080"/>
                  <w:right w:val="single" w:sz="4" w:space="0" w:color="auto"/>
                </w:tcBorders>
                <w:hideMark/>
              </w:tcPr>
              <w:p w14:paraId="5A835A3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7C28EE8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4953CF97"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2F4FBB2F" w14:textId="77777777" w:rsidR="004E6143" w:rsidRPr="003720AB" w:rsidRDefault="004E6143" w:rsidP="006F6F42">
                <w:pPr>
                  <w:rPr>
                    <w:color w:val="000000"/>
                    <w:sz w:val="18"/>
                    <w:szCs w:val="18"/>
                    <w:lang w:val="es-ES_tradnl"/>
                  </w:rPr>
                </w:pPr>
              </w:p>
            </w:tc>
          </w:tr>
          <w:tr w:rsidR="004E6143" w:rsidRPr="003720AB" w14:paraId="2BD99A3E"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9F0CBF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5CD1493"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cierto flujo de beneficios económicos hacia las comunidades locales</w:t>
                </w:r>
              </w:p>
              <w:p w14:paraId="379B2970" w14:textId="77777777" w:rsidR="004E6143" w:rsidRPr="003720AB" w:rsidRDefault="004E6143" w:rsidP="006F6F42">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569185F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7CCBA6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7418F12A"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7BE8C4FA" w14:textId="77777777" w:rsidR="004E6143" w:rsidRPr="003720AB" w:rsidRDefault="004E6143" w:rsidP="006F6F42">
                <w:pPr>
                  <w:rPr>
                    <w:color w:val="000000"/>
                    <w:sz w:val="18"/>
                    <w:szCs w:val="18"/>
                    <w:lang w:val="es-ES_tradnl"/>
                  </w:rPr>
                </w:pPr>
              </w:p>
            </w:tc>
          </w:tr>
          <w:tr w:rsidR="004E6143" w:rsidRPr="003720AB" w14:paraId="64EF8047"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5FEF3E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30DF7AF3"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flujo importante de beneficios económicos hacia las comunidades locales procedentes de actividades asociadas al sitio Ramsar</w:t>
                </w:r>
              </w:p>
            </w:tc>
            <w:tc>
              <w:tcPr>
                <w:tcW w:w="895" w:type="dxa"/>
                <w:tcBorders>
                  <w:top w:val="single" w:sz="4" w:space="0" w:color="808080"/>
                  <w:left w:val="single" w:sz="4" w:space="0" w:color="808080"/>
                  <w:bottom w:val="single" w:sz="4" w:space="0" w:color="auto"/>
                  <w:right w:val="single" w:sz="4" w:space="0" w:color="auto"/>
                </w:tcBorders>
                <w:hideMark/>
              </w:tcPr>
              <w:p w14:paraId="087C7F3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808080"/>
                </w:tcBorders>
              </w:tcPr>
              <w:p w14:paraId="2B28362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40B1FDE3"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0765BC25" w14:textId="77777777" w:rsidR="004E6143" w:rsidRPr="003720AB" w:rsidRDefault="004E6143" w:rsidP="006F6F42">
                <w:pPr>
                  <w:rPr>
                    <w:color w:val="000000"/>
                    <w:sz w:val="18"/>
                    <w:szCs w:val="18"/>
                    <w:lang w:val="es-ES_tradnl"/>
                  </w:rPr>
                </w:pPr>
              </w:p>
            </w:tc>
          </w:tr>
          <w:tr w:rsidR="004E6143" w:rsidRPr="003720AB" w14:paraId="44B4DB64"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318FD6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26. Monitoreo y evaluación </w:t>
                </w:r>
              </w:p>
              <w:p w14:paraId="00BE61EA" w14:textId="77777777" w:rsidR="004E6143" w:rsidRPr="003720AB" w:rsidRDefault="004E6143" w:rsidP="006F6F42">
                <w:pPr>
                  <w:spacing w:before="20" w:after="20"/>
                  <w:rPr>
                    <w:color w:val="000000"/>
                    <w:sz w:val="18"/>
                    <w:szCs w:val="18"/>
                    <w:lang w:val="es-ES_tradnl"/>
                  </w:rPr>
                </w:pPr>
              </w:p>
              <w:p w14:paraId="22BF0D6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monitoreo de las actividades de manejo en relación con los resultados?</w:t>
                </w:r>
              </w:p>
              <w:p w14:paraId="1671CF29" w14:textId="77777777" w:rsidR="004E6143" w:rsidRPr="003720AB" w:rsidRDefault="004E6143" w:rsidP="006F6F42">
                <w:pPr>
                  <w:spacing w:before="20" w:after="20"/>
                  <w:rPr>
                    <w:color w:val="000000"/>
                    <w:sz w:val="18"/>
                    <w:szCs w:val="18"/>
                    <w:lang w:val="es-ES_tradnl"/>
                  </w:rPr>
                </w:pPr>
              </w:p>
              <w:p w14:paraId="2725135A"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Planificación/</w:t>
                </w:r>
              </w:p>
              <w:p w14:paraId="54642F69" w14:textId="1A86FE87" w:rsidR="004E6143" w:rsidRPr="003720AB" w:rsidRDefault="00D71A43" w:rsidP="006F6F42">
                <w:pPr>
                  <w:spacing w:before="20" w:after="20"/>
                  <w:rPr>
                    <w:i/>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tcPr>
              <w:p w14:paraId="227BAAD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existen actividades de monitoreo y evaluación en el sitio Ramsar</w:t>
                </w:r>
              </w:p>
              <w:p w14:paraId="7D550A02"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426DF91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0FFAE09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14:paraId="2687FCBE"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auto"/>
                  <w:bottom w:val="single" w:sz="4" w:space="0" w:color="auto"/>
                  <w:right w:val="single" w:sz="6" w:space="0" w:color="auto"/>
                </w:tcBorders>
              </w:tcPr>
              <w:p w14:paraId="49F7DBB7" w14:textId="77777777" w:rsidR="004E6143" w:rsidRPr="003720AB" w:rsidRDefault="004E6143" w:rsidP="006F6F42">
                <w:pPr>
                  <w:spacing w:before="20" w:after="20"/>
                  <w:jc w:val="center"/>
                  <w:rPr>
                    <w:color w:val="000000"/>
                    <w:sz w:val="18"/>
                    <w:szCs w:val="18"/>
                    <w:lang w:val="es-ES_tradnl"/>
                  </w:rPr>
                </w:pPr>
              </w:p>
            </w:tc>
          </w:tr>
          <w:tr w:rsidR="004E6143" w:rsidRPr="003720AB" w14:paraId="58DC022E"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95151FC"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FC3156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algunas actividades </w:t>
                </w:r>
                <w:r w:rsidRPr="003720AB">
                  <w:rPr>
                    <w:i/>
                    <w:color w:val="000000"/>
                    <w:sz w:val="18"/>
                    <w:szCs w:val="18"/>
                    <w:lang w:val="es-ES_tradnl"/>
                  </w:rPr>
                  <w:t>ad hoc</w:t>
                </w:r>
                <w:r w:rsidRPr="003720AB">
                  <w:rPr>
                    <w:color w:val="000000"/>
                    <w:sz w:val="18"/>
                    <w:szCs w:val="18"/>
                    <w:lang w:val="es-ES_tradnl"/>
                  </w:rPr>
                  <w:t xml:space="preserve"> de monitoreo y evaluación, pero no se realiza una estrategia global ni una evaluación periódica de los resultados</w:t>
                </w:r>
              </w:p>
            </w:tc>
            <w:tc>
              <w:tcPr>
                <w:tcW w:w="895" w:type="dxa"/>
                <w:tcBorders>
                  <w:top w:val="single" w:sz="4" w:space="0" w:color="808080"/>
                  <w:left w:val="single" w:sz="4" w:space="0" w:color="808080"/>
                  <w:bottom w:val="single" w:sz="4" w:space="0" w:color="808080"/>
                  <w:right w:val="single" w:sz="4" w:space="0" w:color="auto"/>
                </w:tcBorders>
                <w:hideMark/>
              </w:tcPr>
              <w:p w14:paraId="2A18D6A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15EE999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7D87B535"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5A3FB3A7" w14:textId="77777777" w:rsidR="004E6143" w:rsidRPr="003720AB" w:rsidRDefault="004E6143" w:rsidP="006F6F42">
                <w:pPr>
                  <w:rPr>
                    <w:color w:val="000000"/>
                    <w:sz w:val="18"/>
                    <w:szCs w:val="18"/>
                    <w:lang w:val="es-ES_tradnl"/>
                  </w:rPr>
                </w:pPr>
              </w:p>
            </w:tc>
          </w:tr>
          <w:tr w:rsidR="004E6143" w:rsidRPr="003720AB" w14:paraId="7537C1B1"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B4C89DD"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2518D0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sistema acordado de monitoreo y evaluación que se aplica pero los resultados no se tienen en cuenta para el manejo</w:t>
                </w:r>
              </w:p>
            </w:tc>
            <w:tc>
              <w:tcPr>
                <w:tcW w:w="895" w:type="dxa"/>
                <w:tcBorders>
                  <w:top w:val="single" w:sz="4" w:space="0" w:color="808080"/>
                  <w:left w:val="single" w:sz="4" w:space="0" w:color="808080"/>
                  <w:bottom w:val="single" w:sz="4" w:space="0" w:color="808080"/>
                  <w:right w:val="single" w:sz="4" w:space="0" w:color="auto"/>
                </w:tcBorders>
                <w:hideMark/>
              </w:tcPr>
              <w:p w14:paraId="5D9BD95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EED1D32"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2985CB0D"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0CCB7AEE" w14:textId="77777777" w:rsidR="004E6143" w:rsidRPr="003720AB" w:rsidRDefault="004E6143" w:rsidP="006F6F42">
                <w:pPr>
                  <w:rPr>
                    <w:color w:val="000000"/>
                    <w:sz w:val="18"/>
                    <w:szCs w:val="18"/>
                    <w:lang w:val="es-ES_tradnl"/>
                  </w:rPr>
                </w:pPr>
              </w:p>
            </w:tc>
          </w:tr>
          <w:tr w:rsidR="004E6143" w:rsidRPr="003720AB" w14:paraId="37E3B0ED"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70E9D3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06B1E87A"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buen sistema de monitoreo y evaluación que se aplica adecuadamente y se utiliza en el manejo adaptable</w:t>
                </w:r>
              </w:p>
            </w:tc>
            <w:tc>
              <w:tcPr>
                <w:tcW w:w="895" w:type="dxa"/>
                <w:tcBorders>
                  <w:top w:val="single" w:sz="4" w:space="0" w:color="808080"/>
                  <w:left w:val="single" w:sz="4" w:space="0" w:color="808080"/>
                  <w:bottom w:val="single" w:sz="4" w:space="0" w:color="auto"/>
                  <w:right w:val="single" w:sz="4" w:space="0" w:color="auto"/>
                </w:tcBorders>
                <w:hideMark/>
              </w:tcPr>
              <w:p w14:paraId="72304B4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41C52DD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447CC143"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010F029B" w14:textId="77777777" w:rsidR="004E6143" w:rsidRPr="003720AB" w:rsidRDefault="004E6143" w:rsidP="006F6F42">
                <w:pPr>
                  <w:rPr>
                    <w:color w:val="000000"/>
                    <w:sz w:val="18"/>
                    <w:szCs w:val="18"/>
                    <w:lang w:val="es-ES_tradnl"/>
                  </w:rPr>
                </w:pPr>
              </w:p>
            </w:tc>
          </w:tr>
          <w:tr w:rsidR="004E6143" w:rsidRPr="003720AB" w14:paraId="3FDAC386" w14:textId="77777777" w:rsidTr="006F6F42">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14:paraId="35074BE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27. Infraestructura para los visitantes </w:t>
                </w:r>
              </w:p>
              <w:p w14:paraId="73F830D0" w14:textId="77777777" w:rsidR="004E6143" w:rsidRPr="003720AB" w:rsidRDefault="004E6143" w:rsidP="006F6F42">
                <w:pPr>
                  <w:spacing w:before="20" w:after="20"/>
                  <w:rPr>
                    <w:color w:val="000000"/>
                    <w:sz w:val="18"/>
                    <w:szCs w:val="18"/>
                    <w:lang w:val="es-ES_tradnl"/>
                  </w:rPr>
                </w:pPr>
              </w:p>
              <w:p w14:paraId="13758F7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¿Es adecuada la infraestructura para los visitantes?</w:t>
                </w:r>
              </w:p>
              <w:p w14:paraId="200E1529" w14:textId="77777777" w:rsidR="004E6143" w:rsidRPr="003720AB" w:rsidRDefault="004E6143" w:rsidP="006F6F42">
                <w:pPr>
                  <w:spacing w:before="20" w:after="20"/>
                  <w:rPr>
                    <w:color w:val="000000"/>
                    <w:sz w:val="18"/>
                    <w:szCs w:val="18"/>
                    <w:lang w:val="es-ES_tradnl"/>
                  </w:rPr>
                </w:pPr>
              </w:p>
              <w:p w14:paraId="574E9791" w14:textId="77777777" w:rsidR="004E6143" w:rsidRPr="003720AB" w:rsidRDefault="004E6143" w:rsidP="006F6F42">
                <w:pPr>
                  <w:spacing w:before="20" w:after="20"/>
                  <w:rPr>
                    <w:color w:val="000000"/>
                    <w:sz w:val="18"/>
                    <w:szCs w:val="18"/>
                    <w:lang w:val="es-ES_tradnl"/>
                  </w:rPr>
                </w:pPr>
              </w:p>
              <w:p w14:paraId="7D196F10" w14:textId="7777777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Productos</w:t>
                </w:r>
              </w:p>
            </w:tc>
            <w:tc>
              <w:tcPr>
                <w:tcW w:w="5888" w:type="dxa"/>
                <w:tcBorders>
                  <w:top w:val="single" w:sz="6" w:space="0" w:color="auto"/>
                  <w:left w:val="single" w:sz="4" w:space="0" w:color="808080"/>
                  <w:bottom w:val="single" w:sz="4" w:space="0" w:color="808080"/>
                  <w:right w:val="single" w:sz="4" w:space="0" w:color="808080"/>
                </w:tcBorders>
              </w:tcPr>
              <w:p w14:paraId="53C6AD6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Aunque se ha identificado la necesidad de servicios e infraestructura para los visitantes, estos no existen</w:t>
                </w:r>
              </w:p>
              <w:p w14:paraId="07F7142D"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2CCDA7F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808080"/>
                  <w:right w:val="single" w:sz="4" w:space="0" w:color="808080"/>
                </w:tcBorders>
              </w:tcPr>
              <w:p w14:paraId="68B1693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808080"/>
                  <w:left w:val="single" w:sz="4" w:space="0" w:color="808080"/>
                  <w:bottom w:val="single" w:sz="4" w:space="0" w:color="auto"/>
                  <w:right w:val="single" w:sz="4" w:space="0" w:color="C0C0C0"/>
                </w:tcBorders>
              </w:tcPr>
              <w:p w14:paraId="791F90C4" w14:textId="77777777" w:rsidR="004E6143" w:rsidRPr="003720AB" w:rsidRDefault="004E6143" w:rsidP="006F6F42">
                <w:pPr>
                  <w:spacing w:before="20" w:after="20"/>
                  <w:rPr>
                    <w:i/>
                    <w:strike/>
                    <w:color w:val="000000"/>
                    <w:sz w:val="18"/>
                    <w:szCs w:val="18"/>
                    <w:lang w:val="es-ES_tradnl"/>
                  </w:rPr>
                </w:pPr>
              </w:p>
              <w:p w14:paraId="4B01AB36"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808080"/>
                  <w:left w:val="single" w:sz="4" w:space="0" w:color="808080"/>
                  <w:bottom w:val="single" w:sz="4" w:space="0" w:color="auto"/>
                  <w:right w:val="single" w:sz="6" w:space="0" w:color="auto"/>
                </w:tcBorders>
              </w:tcPr>
              <w:p w14:paraId="1A1201C6" w14:textId="77777777" w:rsidR="004E6143" w:rsidRPr="003720AB" w:rsidRDefault="004E6143" w:rsidP="006F6F42">
                <w:pPr>
                  <w:spacing w:before="20" w:after="20"/>
                  <w:rPr>
                    <w:color w:val="000000"/>
                    <w:sz w:val="18"/>
                    <w:szCs w:val="18"/>
                    <w:lang w:val="es-ES_tradnl"/>
                  </w:rPr>
                </w:pPr>
              </w:p>
            </w:tc>
          </w:tr>
          <w:tr w:rsidR="004E6143" w:rsidRPr="003720AB" w14:paraId="512335E9"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68BC72B"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B648E2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infraestructura y los servicios para los visitantes no son adecuados para los niveles actuales de visitas </w:t>
                </w:r>
              </w:p>
            </w:tc>
            <w:tc>
              <w:tcPr>
                <w:tcW w:w="895" w:type="dxa"/>
                <w:tcBorders>
                  <w:top w:val="single" w:sz="4" w:space="0" w:color="808080"/>
                  <w:left w:val="single" w:sz="4" w:space="0" w:color="808080"/>
                  <w:bottom w:val="single" w:sz="4" w:space="0" w:color="808080"/>
                  <w:right w:val="single" w:sz="4" w:space="0" w:color="auto"/>
                </w:tcBorders>
                <w:hideMark/>
              </w:tcPr>
              <w:p w14:paraId="5BADECE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A65E3B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14:paraId="71DE7544" w14:textId="77777777" w:rsidR="004E6143" w:rsidRPr="003720AB"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7E45A6F6" w14:textId="77777777" w:rsidR="004E6143" w:rsidRPr="003720AB" w:rsidRDefault="004E6143" w:rsidP="006F6F42">
                <w:pPr>
                  <w:rPr>
                    <w:color w:val="000000"/>
                    <w:sz w:val="18"/>
                    <w:szCs w:val="18"/>
                    <w:lang w:val="es-ES_tradnl"/>
                  </w:rPr>
                </w:pPr>
              </w:p>
            </w:tc>
          </w:tr>
          <w:tr w:rsidR="004E6143" w:rsidRPr="003720AB" w14:paraId="78CCC5EC"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ED7FFF0"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F82814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infraestructura y los servicios para los visitantes son adecuados para los niveles actuales de visitas pero se podrían mejorar</w:t>
                </w:r>
              </w:p>
            </w:tc>
            <w:tc>
              <w:tcPr>
                <w:tcW w:w="895" w:type="dxa"/>
                <w:tcBorders>
                  <w:top w:val="single" w:sz="4" w:space="0" w:color="808080"/>
                  <w:left w:val="single" w:sz="4" w:space="0" w:color="808080"/>
                  <w:bottom w:val="single" w:sz="4" w:space="0" w:color="808080"/>
                  <w:right w:val="single" w:sz="4" w:space="0" w:color="auto"/>
                </w:tcBorders>
                <w:hideMark/>
              </w:tcPr>
              <w:p w14:paraId="5CA6CB5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5D3080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14:paraId="0BE76BA1" w14:textId="77777777" w:rsidR="004E6143" w:rsidRPr="003720AB"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4818C1BA" w14:textId="77777777" w:rsidR="004E6143" w:rsidRPr="003720AB" w:rsidRDefault="004E6143" w:rsidP="006F6F42">
                <w:pPr>
                  <w:rPr>
                    <w:color w:val="000000"/>
                    <w:sz w:val="18"/>
                    <w:szCs w:val="18"/>
                    <w:lang w:val="es-ES_tradnl"/>
                  </w:rPr>
                </w:pPr>
              </w:p>
            </w:tc>
          </w:tr>
          <w:tr w:rsidR="004E6143" w:rsidRPr="003720AB" w14:paraId="0DBC15C1" w14:textId="77777777" w:rsidTr="006F6F42">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2D1E844"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29C86A8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infraestructura y los servicios para los visitantes son excelentes para los niveles actuales de visitas </w:t>
                </w:r>
              </w:p>
            </w:tc>
            <w:tc>
              <w:tcPr>
                <w:tcW w:w="895" w:type="dxa"/>
                <w:tcBorders>
                  <w:top w:val="single" w:sz="4" w:space="0" w:color="808080"/>
                  <w:left w:val="single" w:sz="4" w:space="0" w:color="808080"/>
                  <w:bottom w:val="single" w:sz="4" w:space="0" w:color="auto"/>
                  <w:right w:val="single" w:sz="4" w:space="0" w:color="auto"/>
                </w:tcBorders>
                <w:hideMark/>
              </w:tcPr>
              <w:p w14:paraId="08AB46C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2DC7580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14:paraId="5388B133" w14:textId="77777777" w:rsidR="004E6143" w:rsidRPr="003720AB"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3E02D542" w14:textId="77777777" w:rsidR="004E6143" w:rsidRPr="003720AB" w:rsidRDefault="004E6143" w:rsidP="006F6F42">
                <w:pPr>
                  <w:rPr>
                    <w:color w:val="000000"/>
                    <w:sz w:val="18"/>
                    <w:szCs w:val="18"/>
                    <w:lang w:val="es-ES_tradnl"/>
                  </w:rPr>
                </w:pPr>
              </w:p>
            </w:tc>
          </w:tr>
          <w:tr w:rsidR="004E6143" w:rsidRPr="003720AB" w14:paraId="41EBA1DB" w14:textId="77777777" w:rsidTr="006F6F42">
            <w:trPr>
              <w:cantSplit/>
            </w:trPr>
            <w:tc>
              <w:tcPr>
                <w:tcW w:w="1866" w:type="dxa"/>
                <w:vMerge w:val="restart"/>
                <w:tcBorders>
                  <w:top w:val="single" w:sz="4" w:space="0" w:color="auto"/>
                  <w:left w:val="single" w:sz="4" w:space="0" w:color="auto"/>
                  <w:bottom w:val="single" w:sz="8" w:space="0" w:color="auto"/>
                  <w:right w:val="single" w:sz="4" w:space="0" w:color="808080"/>
                </w:tcBorders>
              </w:tcPr>
              <w:p w14:paraId="039B394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28. Operadores turísticos comerciales</w:t>
                </w:r>
              </w:p>
              <w:p w14:paraId="74EFFF33" w14:textId="77777777" w:rsidR="004E6143" w:rsidRPr="003720AB" w:rsidRDefault="004E6143" w:rsidP="006F6F42">
                <w:pPr>
                  <w:spacing w:before="20" w:after="20"/>
                  <w:rPr>
                    <w:color w:val="000000"/>
                    <w:sz w:val="18"/>
                    <w:szCs w:val="18"/>
                    <w:lang w:val="es-ES_tradnl"/>
                  </w:rPr>
                </w:pPr>
              </w:p>
              <w:p w14:paraId="361E352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¿Contribuyen los operadores turísticos comerciales al manejo del sitio Ramsar?</w:t>
                </w:r>
              </w:p>
              <w:p w14:paraId="3FE9C2C1" w14:textId="77777777" w:rsidR="004E6143" w:rsidRPr="003720AB" w:rsidRDefault="004E6143" w:rsidP="006F6F42">
                <w:pPr>
                  <w:spacing w:before="20" w:after="20"/>
                  <w:rPr>
                    <w:color w:val="000000"/>
                    <w:sz w:val="18"/>
                    <w:szCs w:val="18"/>
                    <w:lang w:val="es-ES_tradnl"/>
                  </w:rPr>
                </w:pPr>
              </w:p>
              <w:p w14:paraId="05E138B0" w14:textId="77777777" w:rsidR="004E6143" w:rsidRPr="003720AB" w:rsidRDefault="004E6143" w:rsidP="006F6F42">
                <w:pPr>
                  <w:spacing w:before="20" w:after="20"/>
                  <w:rPr>
                    <w:color w:val="000000"/>
                    <w:sz w:val="18"/>
                    <w:szCs w:val="18"/>
                    <w:lang w:val="es-ES_tradnl"/>
                  </w:rPr>
                </w:pPr>
              </w:p>
              <w:p w14:paraId="2C4871DC" w14:textId="77777777" w:rsidR="004E6143" w:rsidRPr="003720AB" w:rsidRDefault="004E6143" w:rsidP="006F6F42">
                <w:pPr>
                  <w:spacing w:before="20" w:after="20"/>
                  <w:rPr>
                    <w:color w:val="000000"/>
                    <w:sz w:val="18"/>
                    <w:szCs w:val="18"/>
                    <w:lang w:val="es-ES_tradnl"/>
                  </w:rPr>
                </w:pPr>
              </w:p>
              <w:p w14:paraId="7244C80E" w14:textId="0A56D273"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auto"/>
                  <w:right w:val="single" w:sz="4" w:space="0" w:color="808080"/>
                </w:tcBorders>
                <w:hideMark/>
              </w:tcPr>
              <w:p w14:paraId="53BBB7B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Existe poco o ningún contacto entre los responsables del manejo del sitio Ramsar y los operadores turísticos que lo utilizan</w:t>
                </w:r>
              </w:p>
            </w:tc>
            <w:tc>
              <w:tcPr>
                <w:tcW w:w="895" w:type="dxa"/>
                <w:tcBorders>
                  <w:top w:val="single" w:sz="4" w:space="0" w:color="auto"/>
                  <w:left w:val="single" w:sz="4" w:space="0" w:color="808080"/>
                  <w:bottom w:val="single" w:sz="4" w:space="0" w:color="auto"/>
                  <w:right w:val="single" w:sz="4" w:space="0" w:color="auto"/>
                </w:tcBorders>
                <w:hideMark/>
              </w:tcPr>
              <w:p w14:paraId="6383162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auto"/>
                  <w:right w:val="single" w:sz="4" w:space="0" w:color="808080"/>
                </w:tcBorders>
              </w:tcPr>
              <w:p w14:paraId="36F6DFD8"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8" w:space="0" w:color="auto"/>
                  <w:right w:val="single" w:sz="4" w:space="0" w:color="C0C0C0"/>
                </w:tcBorders>
              </w:tcPr>
              <w:p w14:paraId="37F621FC"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8" w:space="0" w:color="auto"/>
                  <w:right w:val="single" w:sz="4" w:space="0" w:color="auto"/>
                </w:tcBorders>
              </w:tcPr>
              <w:p w14:paraId="78828314" w14:textId="77777777" w:rsidR="004E6143" w:rsidRPr="003720AB" w:rsidRDefault="004E6143" w:rsidP="006F6F42">
                <w:pPr>
                  <w:spacing w:before="20" w:after="20"/>
                  <w:rPr>
                    <w:color w:val="000000"/>
                    <w:sz w:val="18"/>
                    <w:szCs w:val="18"/>
                    <w:lang w:val="es-ES_tradnl"/>
                  </w:rPr>
                </w:pPr>
              </w:p>
            </w:tc>
          </w:tr>
          <w:tr w:rsidR="004E6143" w:rsidRPr="003720AB" w14:paraId="7618D995" w14:textId="77777777" w:rsidTr="006F6F42">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07AD37B0" w14:textId="77777777" w:rsidR="004E6143" w:rsidRPr="003720AB" w:rsidRDefault="004E6143" w:rsidP="006F6F42">
                <w:pPr>
                  <w:rPr>
                    <w:color w:val="000000"/>
                    <w:sz w:val="18"/>
                    <w:szCs w:val="18"/>
                    <w:lang w:val="es-ES_tradnl"/>
                  </w:rPr>
                </w:pPr>
              </w:p>
            </w:tc>
            <w:tc>
              <w:tcPr>
                <w:tcW w:w="5888" w:type="dxa"/>
                <w:tcBorders>
                  <w:top w:val="single" w:sz="4" w:space="0" w:color="auto"/>
                  <w:left w:val="single" w:sz="4" w:space="0" w:color="808080"/>
                  <w:bottom w:val="single" w:sz="4" w:space="0" w:color="808080"/>
                  <w:right w:val="single" w:sz="4" w:space="0" w:color="808080"/>
                </w:tcBorders>
                <w:hideMark/>
              </w:tcPr>
              <w:p w14:paraId="1B3E085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contacto entre los responsables del manejo del sitio Ramsar y los operadores turísticos pero se limita mayormente a aspectos administrativos o reglamentarios</w:t>
                </w:r>
              </w:p>
            </w:tc>
            <w:tc>
              <w:tcPr>
                <w:tcW w:w="895" w:type="dxa"/>
                <w:tcBorders>
                  <w:top w:val="single" w:sz="4" w:space="0" w:color="auto"/>
                  <w:left w:val="single" w:sz="4" w:space="0" w:color="808080"/>
                  <w:bottom w:val="single" w:sz="4" w:space="0" w:color="808080"/>
                  <w:right w:val="single" w:sz="4" w:space="0" w:color="auto"/>
                </w:tcBorders>
                <w:hideMark/>
              </w:tcPr>
              <w:p w14:paraId="35D2F4A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auto"/>
                  <w:left w:val="single" w:sz="4" w:space="0" w:color="auto"/>
                  <w:bottom w:val="single" w:sz="4" w:space="0" w:color="808080"/>
                  <w:right w:val="single" w:sz="4" w:space="0" w:color="808080"/>
                </w:tcBorders>
              </w:tcPr>
              <w:p w14:paraId="79009EF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14:paraId="27DEF34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2F26946D" w14:textId="77777777" w:rsidR="004E6143" w:rsidRPr="003720AB" w:rsidRDefault="004E6143" w:rsidP="006F6F42">
                <w:pPr>
                  <w:rPr>
                    <w:color w:val="000000"/>
                    <w:sz w:val="18"/>
                    <w:szCs w:val="18"/>
                    <w:lang w:val="es-ES_tradnl"/>
                  </w:rPr>
                </w:pPr>
              </w:p>
            </w:tc>
          </w:tr>
          <w:tr w:rsidR="004E6143" w:rsidRPr="003720AB" w14:paraId="0561EE08" w14:textId="77777777" w:rsidTr="006F6F42">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32602DF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8" w:space="0" w:color="auto"/>
                  <w:right w:val="single" w:sz="4" w:space="0" w:color="808080"/>
                </w:tcBorders>
                <w:hideMark/>
              </w:tcPr>
              <w:p w14:paraId="2ED0AB9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una cooperación limitada entre los responsables del manejo del sitio Ramsar y los operadores turísticos para mejorar la experiencia de los visitantes y mantener los valores del sitio Ramsar</w:t>
                </w:r>
              </w:p>
            </w:tc>
            <w:tc>
              <w:tcPr>
                <w:tcW w:w="895" w:type="dxa"/>
                <w:tcBorders>
                  <w:top w:val="single" w:sz="4" w:space="0" w:color="808080"/>
                  <w:left w:val="single" w:sz="4" w:space="0" w:color="808080"/>
                  <w:bottom w:val="single" w:sz="8" w:space="0" w:color="auto"/>
                  <w:right w:val="single" w:sz="4" w:space="0" w:color="auto"/>
                </w:tcBorders>
                <w:hideMark/>
              </w:tcPr>
              <w:p w14:paraId="165446B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8" w:space="0" w:color="auto"/>
                  <w:right w:val="single" w:sz="4" w:space="0" w:color="808080"/>
                </w:tcBorders>
              </w:tcPr>
              <w:p w14:paraId="3A2948B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14:paraId="5CD7B92C"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5AE7B043" w14:textId="77777777" w:rsidR="004E6143" w:rsidRPr="003720AB" w:rsidRDefault="004E6143" w:rsidP="006F6F42">
                <w:pPr>
                  <w:rPr>
                    <w:color w:val="000000"/>
                    <w:sz w:val="18"/>
                    <w:szCs w:val="18"/>
                    <w:lang w:val="es-ES_tradnl"/>
                  </w:rPr>
                </w:pPr>
              </w:p>
            </w:tc>
          </w:tr>
          <w:tr w:rsidR="004E6143" w:rsidRPr="003720AB" w14:paraId="1890D1A7" w14:textId="77777777" w:rsidTr="006F6F42">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18F56DC5" w14:textId="77777777" w:rsidR="004E6143" w:rsidRPr="003720AB" w:rsidRDefault="004E6143" w:rsidP="006F6F42">
                <w:pPr>
                  <w:rPr>
                    <w:color w:val="000000"/>
                    <w:sz w:val="18"/>
                    <w:szCs w:val="18"/>
                    <w:lang w:val="es-ES_tradnl"/>
                  </w:rPr>
                </w:pPr>
              </w:p>
            </w:tc>
            <w:tc>
              <w:tcPr>
                <w:tcW w:w="5888" w:type="dxa"/>
                <w:tcBorders>
                  <w:top w:val="single" w:sz="8" w:space="0" w:color="auto"/>
                  <w:left w:val="single" w:sz="4" w:space="0" w:color="808080"/>
                  <w:bottom w:val="single" w:sz="8" w:space="0" w:color="auto"/>
                  <w:right w:val="single" w:sz="4" w:space="0" w:color="808080"/>
                </w:tcBorders>
                <w:hideMark/>
              </w:tcPr>
              <w:p w14:paraId="1A80CF4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una buena cooperación entre los responsables del manejo del sitio Ramsar y los operadores turísticos para mejorar la experiencia de los visitantes y mantener los valores del sitio Ramsar</w:t>
                </w:r>
              </w:p>
            </w:tc>
            <w:tc>
              <w:tcPr>
                <w:tcW w:w="895" w:type="dxa"/>
                <w:tcBorders>
                  <w:top w:val="single" w:sz="8" w:space="0" w:color="auto"/>
                  <w:left w:val="single" w:sz="4" w:space="0" w:color="808080"/>
                  <w:bottom w:val="single" w:sz="8" w:space="0" w:color="auto"/>
                  <w:right w:val="single" w:sz="4" w:space="0" w:color="auto"/>
                </w:tcBorders>
                <w:hideMark/>
              </w:tcPr>
              <w:p w14:paraId="5A9C667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8" w:space="0" w:color="auto"/>
                  <w:left w:val="single" w:sz="4" w:space="0" w:color="auto"/>
                  <w:bottom w:val="single" w:sz="8" w:space="0" w:color="auto"/>
                  <w:right w:val="single" w:sz="4" w:space="0" w:color="808080"/>
                </w:tcBorders>
              </w:tcPr>
              <w:p w14:paraId="3D13488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14:paraId="27D3565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71A31606" w14:textId="77777777" w:rsidR="004E6143" w:rsidRPr="003720AB" w:rsidRDefault="004E6143" w:rsidP="006F6F42">
                <w:pPr>
                  <w:rPr>
                    <w:color w:val="000000"/>
                    <w:sz w:val="18"/>
                    <w:szCs w:val="18"/>
                    <w:lang w:val="es-ES_tradnl"/>
                  </w:rPr>
                </w:pPr>
              </w:p>
            </w:tc>
          </w:tr>
          <w:tr w:rsidR="004E6143" w:rsidRPr="003720AB" w14:paraId="6A688D4F"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6C7B5A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29. Cuotas</w:t>
                </w:r>
              </w:p>
              <w:p w14:paraId="3691AF06" w14:textId="77777777" w:rsidR="004E6143" w:rsidRPr="003720AB" w:rsidRDefault="004E6143" w:rsidP="006F6F42">
                <w:pPr>
                  <w:spacing w:before="20" w:after="20"/>
                  <w:rPr>
                    <w:color w:val="000000"/>
                    <w:sz w:val="18"/>
                    <w:szCs w:val="18"/>
                    <w:lang w:val="es-ES_tradnl"/>
                  </w:rPr>
                </w:pPr>
              </w:p>
              <w:p w14:paraId="0DF458B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Si existen cuotas (cuotas de entrada o multas) ¿contribuyen al manejo del sitio Ramsar?</w:t>
                </w:r>
              </w:p>
              <w:p w14:paraId="71FC2EA8" w14:textId="77777777" w:rsidR="004E6143" w:rsidRPr="003720AB" w:rsidRDefault="004E6143" w:rsidP="006F6F42">
                <w:pPr>
                  <w:spacing w:before="20" w:after="20"/>
                  <w:rPr>
                    <w:color w:val="000000"/>
                    <w:sz w:val="18"/>
                    <w:szCs w:val="18"/>
                    <w:lang w:val="es-ES_tradnl"/>
                  </w:rPr>
                </w:pPr>
              </w:p>
              <w:p w14:paraId="7296DC7D" w14:textId="28BAF71A" w:rsidR="004E6143" w:rsidRPr="003720AB" w:rsidRDefault="00D71A43" w:rsidP="006F6F42">
                <w:pPr>
                  <w:spacing w:before="20" w:after="20"/>
                  <w:rPr>
                    <w:i/>
                    <w:color w:val="000000"/>
                    <w:sz w:val="18"/>
                    <w:szCs w:val="18"/>
                    <w:lang w:val="es-ES_tradnl"/>
                  </w:rPr>
                </w:pPr>
                <w:r w:rsidRPr="003720AB">
                  <w:rPr>
                    <w:i/>
                    <w:color w:val="000000"/>
                    <w:sz w:val="18"/>
                    <w:szCs w:val="18"/>
                    <w:lang w:val="es-ES_tradnl"/>
                  </w:rPr>
                  <w:t>Insumos/Proceso</w:t>
                </w:r>
              </w:p>
            </w:tc>
            <w:tc>
              <w:tcPr>
                <w:tcW w:w="5888" w:type="dxa"/>
                <w:tcBorders>
                  <w:top w:val="single" w:sz="6" w:space="0" w:color="auto"/>
                  <w:left w:val="single" w:sz="4" w:space="0" w:color="808080"/>
                  <w:bottom w:val="single" w:sz="4" w:space="0" w:color="808080"/>
                  <w:right w:val="single" w:sz="4" w:space="0" w:color="808080"/>
                </w:tcBorders>
              </w:tcPr>
              <w:p w14:paraId="2095922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Aunque en teoría se aplican cuotas, en la práctica no se cobran</w:t>
                </w:r>
              </w:p>
              <w:p w14:paraId="2515E8C5" w14:textId="77777777" w:rsidR="004E6143" w:rsidRPr="003720AB"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548FA34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2577F991"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C0C0C0"/>
                </w:tcBorders>
              </w:tcPr>
              <w:p w14:paraId="06AE058C"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D17857A" w14:textId="77777777" w:rsidR="004E6143" w:rsidRPr="003720AB" w:rsidRDefault="004E6143" w:rsidP="006F6F42">
                <w:pPr>
                  <w:pStyle w:val="CommentText"/>
                  <w:rPr>
                    <w:rFonts w:ascii="Times New Roman" w:hAnsi="Times New Roman"/>
                    <w:color w:val="000000"/>
                    <w:sz w:val="18"/>
                    <w:szCs w:val="18"/>
                    <w:lang w:val="es-ES_tradnl"/>
                  </w:rPr>
                </w:pPr>
              </w:p>
            </w:tc>
          </w:tr>
          <w:tr w:rsidR="004E6143" w:rsidRPr="003720AB" w14:paraId="49EA0515"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01F06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D7198E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cobran cuotas pero no contribuyen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14:paraId="5A03DA2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0D56DF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14:paraId="76E7E44E"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2E8D28" w14:textId="77777777" w:rsidR="004E6143" w:rsidRPr="003720AB" w:rsidRDefault="004E6143" w:rsidP="006F6F42">
                <w:pPr>
                  <w:rPr>
                    <w:color w:val="000000"/>
                    <w:sz w:val="18"/>
                    <w:szCs w:val="18"/>
                    <w:lang w:val="es-ES_tradnl"/>
                  </w:rPr>
                </w:pPr>
              </w:p>
            </w:tc>
          </w:tr>
          <w:tr w:rsidR="004E6143" w:rsidRPr="003720AB" w14:paraId="75F523CF"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1D1D06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9347D6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cobran cuotas y contribuyen en cierta medida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14:paraId="4DBB693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9BFBDB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14:paraId="3BDEF14C"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2DBD130" w14:textId="77777777" w:rsidR="004E6143" w:rsidRPr="003720AB" w:rsidRDefault="004E6143" w:rsidP="006F6F42">
                <w:pPr>
                  <w:rPr>
                    <w:color w:val="000000"/>
                    <w:sz w:val="18"/>
                    <w:szCs w:val="18"/>
                    <w:lang w:val="es-ES_tradnl"/>
                  </w:rPr>
                </w:pPr>
              </w:p>
            </w:tc>
          </w:tr>
          <w:tr w:rsidR="004E6143" w:rsidRPr="003720AB" w14:paraId="3366955A"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86BA253"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343F3A2C"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Se cobran cuotas y representan una importante contribución al sitio Ramsar y sus alrededores</w:t>
                </w:r>
              </w:p>
            </w:tc>
            <w:tc>
              <w:tcPr>
                <w:tcW w:w="895" w:type="dxa"/>
                <w:tcBorders>
                  <w:top w:val="single" w:sz="4" w:space="0" w:color="808080"/>
                  <w:left w:val="single" w:sz="4" w:space="0" w:color="808080"/>
                  <w:bottom w:val="single" w:sz="4" w:space="0" w:color="auto"/>
                  <w:right w:val="single" w:sz="4" w:space="0" w:color="auto"/>
                </w:tcBorders>
                <w:hideMark/>
              </w:tcPr>
              <w:p w14:paraId="78A772A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4AE6C4F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14:paraId="121E1BA8"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817C829" w14:textId="77777777" w:rsidR="004E6143" w:rsidRPr="003720AB" w:rsidRDefault="004E6143" w:rsidP="006F6F42">
                <w:pPr>
                  <w:rPr>
                    <w:color w:val="000000"/>
                    <w:sz w:val="18"/>
                    <w:szCs w:val="18"/>
                    <w:lang w:val="es-ES_tradnl"/>
                  </w:rPr>
                </w:pPr>
              </w:p>
            </w:tc>
          </w:tr>
          <w:tr w:rsidR="004E6143" w:rsidRPr="003720AB" w14:paraId="37B49728" w14:textId="77777777" w:rsidTr="006F6F42">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17C69FA" w14:textId="77777777" w:rsidR="004E6143" w:rsidRPr="003720AB" w:rsidRDefault="004E6143" w:rsidP="006F6F42">
                <w:pPr>
                  <w:pStyle w:val="Heading8"/>
                  <w:spacing w:before="20" w:after="20"/>
                  <w:rPr>
                    <w:rFonts w:ascii="Times New Roman" w:hAnsi="Times New Roman"/>
                    <w:b w:val="0"/>
                    <w:color w:val="000000"/>
                    <w:sz w:val="18"/>
                    <w:szCs w:val="18"/>
                    <w:lang w:val="es-ES_tradnl"/>
                  </w:rPr>
                </w:pPr>
                <w:r w:rsidRPr="003720AB">
                  <w:rPr>
                    <w:rFonts w:ascii="Times New Roman" w:hAnsi="Times New Roman"/>
                    <w:b w:val="0"/>
                    <w:color w:val="000000"/>
                    <w:sz w:val="18"/>
                    <w:szCs w:val="18"/>
                    <w:lang w:val="es-ES_tradnl"/>
                  </w:rPr>
                  <w:t>30. Estado de las metas esenciales de manejo</w:t>
                </w:r>
              </w:p>
              <w:p w14:paraId="1CFA4BDA" w14:textId="77777777" w:rsidR="004E6143" w:rsidRPr="003720AB" w:rsidRDefault="004E6143" w:rsidP="006F6F42">
                <w:pPr>
                  <w:rPr>
                    <w:color w:val="000000"/>
                    <w:sz w:val="18"/>
                    <w:szCs w:val="18"/>
                    <w:lang w:val="es-ES_tradnl"/>
                  </w:rPr>
                </w:pPr>
              </w:p>
              <w:p w14:paraId="493CAE3B" w14:textId="77777777" w:rsidR="004E6143" w:rsidRPr="003720AB" w:rsidRDefault="004E6143" w:rsidP="006F6F42">
                <w:pPr>
                  <w:rPr>
                    <w:color w:val="000000"/>
                    <w:sz w:val="18"/>
                    <w:szCs w:val="18"/>
                    <w:lang w:val="es-ES_tradnl"/>
                  </w:rPr>
                </w:pPr>
                <w:r w:rsidRPr="003720AB">
                  <w:rPr>
                    <w:color w:val="000000"/>
                    <w:sz w:val="18"/>
                    <w:szCs w:val="18"/>
                    <w:lang w:val="es-ES_tradnl"/>
                  </w:rPr>
                  <w:t xml:space="preserve">¿Cuál es el estado de los valores importantes del sitio Ramsar desde la designación del mismo? (esta respuesta debería ser una </w:t>
                </w:r>
                <w:r w:rsidRPr="003720AB">
                  <w:rPr>
                    <w:sz w:val="18"/>
                    <w:szCs w:val="18"/>
                    <w:lang w:val="es-ES_tradnl"/>
                  </w:rPr>
                  <w:t>conclusión basada en el Formulario 5)</w:t>
                </w:r>
              </w:p>
              <w:p w14:paraId="37F4F014" w14:textId="77777777" w:rsidR="004E6143" w:rsidRPr="003720AB" w:rsidRDefault="004E6143" w:rsidP="006F6F42">
                <w:pPr>
                  <w:rPr>
                    <w:color w:val="000000"/>
                    <w:sz w:val="18"/>
                    <w:szCs w:val="18"/>
                    <w:lang w:val="es-ES_tradnl"/>
                  </w:rPr>
                </w:pPr>
              </w:p>
              <w:p w14:paraId="4AAAFAF1" w14:textId="77777777" w:rsidR="004E6143" w:rsidRPr="003720AB" w:rsidRDefault="004E6143" w:rsidP="006F6F42">
                <w:pPr>
                  <w:pStyle w:val="Footer"/>
                  <w:spacing w:before="20" w:after="20"/>
                  <w:rPr>
                    <w:color w:val="000000"/>
                    <w:sz w:val="18"/>
                    <w:szCs w:val="18"/>
                    <w:lang w:val="es-ES_tradnl"/>
                  </w:rPr>
                </w:pPr>
                <w:r w:rsidRPr="003720AB">
                  <w:rPr>
                    <w:i/>
                    <w:color w:val="000000"/>
                    <w:sz w:val="18"/>
                    <w:szCs w:val="18"/>
                    <w:lang w:val="es-ES_tradnl"/>
                  </w:rPr>
                  <w:t>Resultados</w:t>
                </w:r>
              </w:p>
            </w:tc>
            <w:tc>
              <w:tcPr>
                <w:tcW w:w="5888" w:type="dxa"/>
                <w:tcBorders>
                  <w:top w:val="single" w:sz="4" w:space="0" w:color="808080"/>
                  <w:left w:val="single" w:sz="4" w:space="0" w:color="808080"/>
                  <w:bottom w:val="single" w:sz="4" w:space="0" w:color="C0C0C0"/>
                  <w:right w:val="single" w:sz="4" w:space="0" w:color="808080"/>
                </w:tcBorders>
              </w:tcPr>
              <w:p w14:paraId="1C69DAED" w14:textId="77777777" w:rsidR="004E6143" w:rsidRPr="003720AB" w:rsidRDefault="004E6143" w:rsidP="006F6F42">
                <w:pPr>
                  <w:rPr>
                    <w:color w:val="000000"/>
                    <w:sz w:val="18"/>
                    <w:szCs w:val="18"/>
                    <w:lang w:val="es-ES_tradnl"/>
                  </w:rPr>
                </w:pPr>
                <w:r w:rsidRPr="003720AB">
                  <w:rPr>
                    <w:color w:val="000000"/>
                    <w:sz w:val="18"/>
                    <w:szCs w:val="18"/>
                    <w:lang w:val="es-ES_tradnl"/>
                  </w:rPr>
                  <w:t>Muchos valores importantes de la biodiversidad, ecológicos o culturales se están degradando gravemente</w:t>
                </w:r>
              </w:p>
              <w:p w14:paraId="240074BD" w14:textId="77777777" w:rsidR="004E6143" w:rsidRPr="003720AB" w:rsidRDefault="004E6143" w:rsidP="006F6F42">
                <w:pPr>
                  <w:rPr>
                    <w:color w:val="000000"/>
                    <w:sz w:val="18"/>
                    <w:szCs w:val="18"/>
                    <w:lang w:val="es-ES_tradnl"/>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14:paraId="408B4ACE"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C0C0C0"/>
                  <w:right w:val="single" w:sz="4" w:space="0" w:color="808080"/>
                </w:tcBorders>
                <w:vAlign w:val="center"/>
              </w:tcPr>
              <w:p w14:paraId="3AC19A00" w14:textId="77777777" w:rsidR="004E6143" w:rsidRPr="003720AB" w:rsidRDefault="004E6143" w:rsidP="006F6F42">
                <w:pPr>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14:paraId="303DD1AF"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nil"/>
                  <w:left w:val="single" w:sz="4" w:space="0" w:color="auto"/>
                  <w:bottom w:val="single" w:sz="4" w:space="0" w:color="auto"/>
                  <w:right w:val="single" w:sz="6" w:space="0" w:color="auto"/>
                </w:tcBorders>
              </w:tcPr>
              <w:p w14:paraId="4EA1FEB0" w14:textId="77777777" w:rsidR="004E6143" w:rsidRPr="003720AB" w:rsidRDefault="004E6143" w:rsidP="006F6F42">
                <w:pPr>
                  <w:spacing w:before="20" w:after="20"/>
                  <w:jc w:val="center"/>
                  <w:rPr>
                    <w:color w:val="000000"/>
                    <w:sz w:val="18"/>
                    <w:szCs w:val="18"/>
                    <w:lang w:val="es-ES_tradnl"/>
                  </w:rPr>
                </w:pPr>
              </w:p>
            </w:tc>
          </w:tr>
          <w:tr w:rsidR="004E6143" w:rsidRPr="003720AB" w14:paraId="78C6197F"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6179E9E" w14:textId="77777777" w:rsidR="004E6143" w:rsidRPr="003720AB"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tcPr>
              <w:p w14:paraId="732CD901" w14:textId="77777777" w:rsidR="004E6143" w:rsidRPr="003720AB" w:rsidRDefault="004E6143" w:rsidP="006F6F42">
                <w:pPr>
                  <w:rPr>
                    <w:color w:val="000000"/>
                    <w:sz w:val="18"/>
                    <w:szCs w:val="18"/>
                    <w:lang w:val="es-ES_tradnl"/>
                  </w:rPr>
                </w:pPr>
                <w:r w:rsidRPr="003720AB">
                  <w:rPr>
                    <w:color w:val="000000"/>
                    <w:sz w:val="18"/>
                    <w:szCs w:val="18"/>
                    <w:lang w:val="es-ES_tradnl"/>
                  </w:rPr>
                  <w:t>Algunos valores de la biodiversidad, ecológicos o culturales se están degradando gravemente</w:t>
                </w:r>
              </w:p>
              <w:p w14:paraId="1A8DF1C1" w14:textId="77777777" w:rsidR="004E6143" w:rsidRPr="003720AB" w:rsidRDefault="004E6143" w:rsidP="006F6F42">
                <w:pPr>
                  <w:rPr>
                    <w:color w:val="000000"/>
                    <w:sz w:val="18"/>
                    <w:szCs w:val="18"/>
                    <w:lang w:val="es-ES_tradnl"/>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52802C4A"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C0C0C0"/>
                  <w:left w:val="single" w:sz="4" w:space="0" w:color="auto"/>
                  <w:bottom w:val="single" w:sz="4" w:space="0" w:color="C0C0C0"/>
                  <w:right w:val="single" w:sz="4" w:space="0" w:color="808080"/>
                </w:tcBorders>
                <w:vAlign w:val="center"/>
              </w:tcPr>
              <w:p w14:paraId="1A2FEF0C" w14:textId="77777777" w:rsidR="004E6143" w:rsidRPr="003720AB"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3BF262DF" w14:textId="77777777" w:rsidR="004E6143" w:rsidRPr="003720AB"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14:paraId="5CC7D1BD" w14:textId="77777777" w:rsidR="004E6143" w:rsidRPr="003720AB" w:rsidRDefault="004E6143" w:rsidP="006F6F42">
                <w:pPr>
                  <w:rPr>
                    <w:color w:val="000000"/>
                    <w:sz w:val="18"/>
                    <w:szCs w:val="18"/>
                    <w:lang w:val="es-ES_tradnl"/>
                  </w:rPr>
                </w:pPr>
              </w:p>
            </w:tc>
          </w:tr>
          <w:tr w:rsidR="004E6143" w:rsidRPr="003720AB" w14:paraId="29BA5505"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2CD152C" w14:textId="77777777" w:rsidR="004E6143" w:rsidRPr="003720AB"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hideMark/>
              </w:tcPr>
              <w:p w14:paraId="70B21285" w14:textId="77777777" w:rsidR="004E6143" w:rsidRPr="003720AB" w:rsidRDefault="004E6143" w:rsidP="006F6F42">
                <w:pPr>
                  <w:rPr>
                    <w:color w:val="000000"/>
                    <w:sz w:val="18"/>
                    <w:szCs w:val="18"/>
                    <w:lang w:val="es-ES_tradnl"/>
                  </w:rPr>
                </w:pPr>
                <w:r w:rsidRPr="003720AB">
                  <w:rPr>
                    <w:color w:val="000000"/>
                    <w:sz w:val="18"/>
                    <w:szCs w:val="18"/>
                    <w:lang w:val="es-ES_tradnl"/>
                  </w:rPr>
                  <w:t>Algunos valores de la biodiversidad, ecológicos o culturales se están degradando parcialmente pero los valores más importantes no han sido afectados de forma significativa</w:t>
                </w: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7A7D7AD7"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C0C0C0"/>
                  <w:left w:val="single" w:sz="4" w:space="0" w:color="auto"/>
                  <w:bottom w:val="single" w:sz="4" w:space="0" w:color="C0C0C0"/>
                  <w:right w:val="single" w:sz="4" w:space="0" w:color="808080"/>
                </w:tcBorders>
                <w:vAlign w:val="center"/>
              </w:tcPr>
              <w:p w14:paraId="3ADE7421" w14:textId="77777777" w:rsidR="004E6143" w:rsidRPr="003720AB"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0319F0BB" w14:textId="77777777" w:rsidR="004E6143" w:rsidRPr="003720AB"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14:paraId="1534E823" w14:textId="77777777" w:rsidR="004E6143" w:rsidRPr="003720AB" w:rsidRDefault="004E6143" w:rsidP="006F6F42">
                <w:pPr>
                  <w:rPr>
                    <w:color w:val="000000"/>
                    <w:sz w:val="18"/>
                    <w:szCs w:val="18"/>
                    <w:lang w:val="es-ES_tradnl"/>
                  </w:rPr>
                </w:pPr>
              </w:p>
            </w:tc>
          </w:tr>
          <w:tr w:rsidR="004E6143" w:rsidRPr="003720AB" w14:paraId="4EBC030D" w14:textId="77777777" w:rsidTr="006F6F42">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C5C642D" w14:textId="77777777" w:rsidR="004E6143" w:rsidRPr="003720AB"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auto"/>
                  <w:right w:val="single" w:sz="4" w:space="0" w:color="808080"/>
                </w:tcBorders>
              </w:tcPr>
              <w:p w14:paraId="2F7BF781" w14:textId="77777777" w:rsidR="004E6143" w:rsidRPr="003720AB" w:rsidRDefault="004E6143" w:rsidP="006F6F42">
                <w:pPr>
                  <w:rPr>
                    <w:color w:val="000000"/>
                    <w:sz w:val="18"/>
                    <w:szCs w:val="18"/>
                    <w:lang w:val="es-ES_tradnl"/>
                  </w:rPr>
                </w:pPr>
                <w:r w:rsidRPr="003720AB">
                  <w:rPr>
                    <w:color w:val="000000"/>
                    <w:sz w:val="18"/>
                    <w:szCs w:val="18"/>
                    <w:lang w:val="es-ES_tradnl"/>
                  </w:rPr>
                  <w:t>Los valores de la biodiversidad, ecológicos o culturales están mayormente intactos</w:t>
                </w:r>
              </w:p>
            </w:tc>
            <w:tc>
              <w:tcPr>
                <w:tcW w:w="895" w:type="dxa"/>
                <w:tcBorders>
                  <w:top w:val="single" w:sz="4" w:space="0" w:color="C0C0C0"/>
                  <w:left w:val="single" w:sz="4" w:space="0" w:color="808080"/>
                  <w:bottom w:val="single" w:sz="4" w:space="0" w:color="auto"/>
                  <w:right w:val="single" w:sz="4" w:space="0" w:color="auto"/>
                </w:tcBorders>
                <w:vAlign w:val="center"/>
                <w:hideMark/>
              </w:tcPr>
              <w:p w14:paraId="41D2CBBB"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C0C0C0"/>
                  <w:left w:val="single" w:sz="4" w:space="0" w:color="auto"/>
                  <w:bottom w:val="single" w:sz="4" w:space="0" w:color="auto"/>
                  <w:right w:val="single" w:sz="4" w:space="0" w:color="808080"/>
                </w:tcBorders>
                <w:vAlign w:val="center"/>
              </w:tcPr>
              <w:p w14:paraId="4EDEA3CB" w14:textId="77777777" w:rsidR="004E6143" w:rsidRPr="003720AB"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4E3E7AF0" w14:textId="77777777" w:rsidR="004E6143" w:rsidRPr="003720AB"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14:paraId="4DFF1B02" w14:textId="77777777" w:rsidR="004E6143" w:rsidRPr="003720AB" w:rsidRDefault="004E6143" w:rsidP="006F6F42">
                <w:pPr>
                  <w:rPr>
                    <w:color w:val="000000"/>
                    <w:sz w:val="18"/>
                    <w:szCs w:val="18"/>
                    <w:lang w:val="es-ES_tradnl"/>
                  </w:rPr>
                </w:pPr>
              </w:p>
            </w:tc>
          </w:tr>
          <w:tr w:rsidR="004E6143" w:rsidRPr="00704047" w14:paraId="4E06B565" w14:textId="77777777" w:rsidTr="006F6F42">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14:paraId="64D82504" w14:textId="77777777" w:rsidR="004E6143" w:rsidRPr="003720AB" w:rsidRDefault="004E6143" w:rsidP="006F6F42">
                <w:pPr>
                  <w:spacing w:before="20" w:after="20"/>
                  <w:rPr>
                    <w:b/>
                    <w:color w:val="000000"/>
                    <w:sz w:val="18"/>
                    <w:szCs w:val="18"/>
                    <w:lang w:val="es-ES_tradnl"/>
                  </w:rPr>
                </w:pPr>
                <w:r w:rsidRPr="003720AB">
                  <w:rPr>
                    <w:b/>
                    <w:color w:val="000000"/>
                    <w:sz w:val="18"/>
                    <w:szCs w:val="18"/>
                    <w:lang w:val="es-ES_tradnl"/>
                  </w:rPr>
                  <w:t xml:space="preserve">Preguntas adicionales específicas </w:t>
                </w:r>
                <w:r w:rsidRPr="003720AB">
                  <w:rPr>
                    <w:b/>
                    <w:sz w:val="18"/>
                    <w:szCs w:val="18"/>
                    <w:lang w:val="es-ES_tradnl"/>
                  </w:rPr>
                  <w:t>sobre</w:t>
                </w:r>
                <w:r w:rsidRPr="003720AB">
                  <w:rPr>
                    <w:b/>
                    <w:color w:val="000000"/>
                    <w:sz w:val="18"/>
                    <w:szCs w:val="18"/>
                    <w:lang w:val="es-ES_tradnl"/>
                  </w:rPr>
                  <w:t xml:space="preserve"> los sitios Ramsar:</w:t>
                </w:r>
              </w:p>
              <w:p w14:paraId="5310FEAB" w14:textId="77777777" w:rsidR="004E6143" w:rsidRPr="003720AB" w:rsidRDefault="004E6143" w:rsidP="006F6F42">
                <w:pPr>
                  <w:spacing w:before="20" w:after="20"/>
                  <w:rPr>
                    <w:b/>
                    <w:color w:val="000000"/>
                    <w:sz w:val="18"/>
                    <w:szCs w:val="18"/>
                    <w:lang w:val="es-ES_tradnl"/>
                  </w:rPr>
                </w:pPr>
              </w:p>
            </w:tc>
          </w:tr>
          <w:tr w:rsidR="004E6143" w:rsidRPr="003720AB" w14:paraId="5F1B784C" w14:textId="7777777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7269C44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31: Descripción de las características ecológicas</w:t>
                </w:r>
              </w:p>
            </w:tc>
            <w:tc>
              <w:tcPr>
                <w:tcW w:w="5888" w:type="dxa"/>
                <w:tcBorders>
                  <w:top w:val="single" w:sz="4" w:space="0" w:color="808080"/>
                  <w:left w:val="single" w:sz="4" w:space="0" w:color="808080"/>
                  <w:bottom w:val="single" w:sz="4" w:space="0" w:color="auto"/>
                  <w:right w:val="single" w:sz="4" w:space="0" w:color="808080"/>
                </w:tcBorders>
                <w:hideMark/>
              </w:tcPr>
              <w:p w14:paraId="5E9B907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trabajo sobre la descripción de las características ecológicas del sitio Ramsar no se ha iniciado</w:t>
                </w:r>
              </w:p>
            </w:tc>
            <w:tc>
              <w:tcPr>
                <w:tcW w:w="895" w:type="dxa"/>
                <w:tcBorders>
                  <w:top w:val="single" w:sz="4" w:space="0" w:color="808080"/>
                  <w:left w:val="single" w:sz="4" w:space="0" w:color="808080"/>
                  <w:bottom w:val="single" w:sz="4" w:space="0" w:color="auto"/>
                  <w:right w:val="single" w:sz="4" w:space="0" w:color="auto"/>
                </w:tcBorders>
                <w:hideMark/>
              </w:tcPr>
              <w:p w14:paraId="1100FED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14:paraId="6E3C6181"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14:paraId="1D7579F1"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14:paraId="3ED3D191" w14:textId="77777777" w:rsidR="004E6143" w:rsidRPr="003720AB" w:rsidRDefault="004E6143" w:rsidP="006F6F42">
                <w:pPr>
                  <w:spacing w:before="20" w:after="20"/>
                  <w:jc w:val="center"/>
                  <w:rPr>
                    <w:color w:val="000000"/>
                    <w:sz w:val="18"/>
                    <w:szCs w:val="18"/>
                    <w:lang w:val="es-ES_tradnl"/>
                  </w:rPr>
                </w:pPr>
              </w:p>
            </w:tc>
          </w:tr>
          <w:tr w:rsidR="004E6143" w:rsidRPr="003720AB" w14:paraId="79A4538F"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BE2E688"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0AB2D0F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iniciado el trabajo para realizar una descripción de las características ecológicas del sitio Ramsar pero aún no se dispone de un borrador</w:t>
                </w:r>
              </w:p>
            </w:tc>
            <w:tc>
              <w:tcPr>
                <w:tcW w:w="895" w:type="dxa"/>
                <w:tcBorders>
                  <w:top w:val="single" w:sz="4" w:space="0" w:color="808080"/>
                  <w:left w:val="single" w:sz="4" w:space="0" w:color="808080"/>
                  <w:bottom w:val="single" w:sz="4" w:space="0" w:color="auto"/>
                  <w:right w:val="single" w:sz="4" w:space="0" w:color="auto"/>
                </w:tcBorders>
                <w:hideMark/>
              </w:tcPr>
              <w:p w14:paraId="09075A3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7A1DAD1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5F85A6B7"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25599B37" w14:textId="77777777" w:rsidR="004E6143" w:rsidRPr="003720AB" w:rsidRDefault="004E6143" w:rsidP="006F6F42">
                <w:pPr>
                  <w:rPr>
                    <w:color w:val="000000"/>
                    <w:sz w:val="18"/>
                    <w:szCs w:val="18"/>
                    <w:lang w:val="es-ES_tradnl"/>
                  </w:rPr>
                </w:pPr>
              </w:p>
            </w:tc>
          </w:tr>
          <w:tr w:rsidR="004E6143" w:rsidRPr="003720AB" w14:paraId="77177E30"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026993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53D003E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redactado una descripción de las características ecológicas del sitio pero está incompleta o desactualizada</w:t>
                </w:r>
              </w:p>
            </w:tc>
            <w:tc>
              <w:tcPr>
                <w:tcW w:w="895" w:type="dxa"/>
                <w:tcBorders>
                  <w:top w:val="single" w:sz="4" w:space="0" w:color="808080"/>
                  <w:left w:val="single" w:sz="4" w:space="0" w:color="808080"/>
                  <w:bottom w:val="single" w:sz="4" w:space="0" w:color="auto"/>
                  <w:right w:val="single" w:sz="4" w:space="0" w:color="auto"/>
                </w:tcBorders>
                <w:hideMark/>
              </w:tcPr>
              <w:p w14:paraId="6E33A97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14:paraId="4EF8F23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3F7082BE"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5A54824C" w14:textId="77777777" w:rsidR="004E6143" w:rsidRPr="003720AB" w:rsidRDefault="004E6143" w:rsidP="006F6F42">
                <w:pPr>
                  <w:rPr>
                    <w:color w:val="000000"/>
                    <w:sz w:val="18"/>
                    <w:szCs w:val="18"/>
                    <w:lang w:val="es-ES_tradnl"/>
                  </w:rPr>
                </w:pPr>
              </w:p>
            </w:tc>
          </w:tr>
          <w:tr w:rsidR="004E6143" w:rsidRPr="003720AB" w14:paraId="5302ABCF"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B50FCCF"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CFF775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completado una descripción de las características ecológicas del sitio</w:t>
                </w:r>
              </w:p>
            </w:tc>
            <w:tc>
              <w:tcPr>
                <w:tcW w:w="895" w:type="dxa"/>
                <w:tcBorders>
                  <w:top w:val="single" w:sz="4" w:space="0" w:color="808080"/>
                  <w:left w:val="single" w:sz="4" w:space="0" w:color="808080"/>
                  <w:bottom w:val="single" w:sz="4" w:space="0" w:color="auto"/>
                  <w:right w:val="single" w:sz="4" w:space="0" w:color="auto"/>
                </w:tcBorders>
                <w:hideMark/>
              </w:tcPr>
              <w:p w14:paraId="7F919B1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FF7CFC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30EB8420"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5638903F" w14:textId="77777777" w:rsidR="004E6143" w:rsidRPr="003720AB" w:rsidRDefault="004E6143" w:rsidP="006F6F42">
                <w:pPr>
                  <w:rPr>
                    <w:color w:val="000000"/>
                    <w:sz w:val="18"/>
                    <w:szCs w:val="18"/>
                    <w:lang w:val="es-ES_tradnl"/>
                  </w:rPr>
                </w:pPr>
              </w:p>
            </w:tc>
          </w:tr>
          <w:tr w:rsidR="004E6143" w:rsidRPr="003720AB" w14:paraId="77E206F2" w14:textId="77777777" w:rsidTr="006F6F4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288605C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32: Comité de manejo intersectorial</w:t>
                </w:r>
              </w:p>
            </w:tc>
            <w:tc>
              <w:tcPr>
                <w:tcW w:w="5888" w:type="dxa"/>
                <w:tcBorders>
                  <w:top w:val="single" w:sz="4" w:space="0" w:color="808080"/>
                  <w:left w:val="single" w:sz="4" w:space="0" w:color="808080"/>
                  <w:bottom w:val="single" w:sz="4" w:space="0" w:color="auto"/>
                  <w:right w:val="single" w:sz="4" w:space="0" w:color="808080"/>
                </w:tcBorders>
                <w:hideMark/>
              </w:tcPr>
              <w:p w14:paraId="3897A9F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se ha establecido ningún comité de manejo intersectorial</w:t>
                </w:r>
              </w:p>
            </w:tc>
            <w:tc>
              <w:tcPr>
                <w:tcW w:w="895" w:type="dxa"/>
                <w:tcBorders>
                  <w:top w:val="single" w:sz="4" w:space="0" w:color="808080"/>
                  <w:left w:val="single" w:sz="4" w:space="0" w:color="808080"/>
                  <w:bottom w:val="single" w:sz="4" w:space="0" w:color="auto"/>
                  <w:right w:val="single" w:sz="4" w:space="0" w:color="auto"/>
                </w:tcBorders>
                <w:hideMark/>
              </w:tcPr>
              <w:p w14:paraId="2D60FF7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14:paraId="7D3546AD"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14:paraId="7FE561DD"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14:paraId="1DE867C7" w14:textId="77777777" w:rsidR="004E6143" w:rsidRPr="003720AB" w:rsidRDefault="004E6143" w:rsidP="006F6F42">
                <w:pPr>
                  <w:spacing w:before="20" w:after="20"/>
                  <w:jc w:val="center"/>
                  <w:rPr>
                    <w:color w:val="000000"/>
                    <w:sz w:val="18"/>
                    <w:szCs w:val="18"/>
                    <w:lang w:val="es-ES_tradnl"/>
                  </w:rPr>
                </w:pPr>
              </w:p>
            </w:tc>
          </w:tr>
          <w:tr w:rsidR="004E6143" w:rsidRPr="003720AB" w14:paraId="33322F9E"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53160F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261785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han identificado posibles interesados para la creación de un comité de manejo intersectorial pero no se ha establecido ningún comité de manejo</w:t>
                </w:r>
              </w:p>
            </w:tc>
            <w:tc>
              <w:tcPr>
                <w:tcW w:w="895" w:type="dxa"/>
                <w:tcBorders>
                  <w:top w:val="single" w:sz="4" w:space="0" w:color="808080"/>
                  <w:left w:val="single" w:sz="4" w:space="0" w:color="808080"/>
                  <w:bottom w:val="single" w:sz="4" w:space="0" w:color="auto"/>
                  <w:right w:val="single" w:sz="4" w:space="0" w:color="auto"/>
                </w:tcBorders>
                <w:hideMark/>
              </w:tcPr>
              <w:p w14:paraId="3052533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614EFB8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2E14841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641C77F0" w14:textId="77777777" w:rsidR="004E6143" w:rsidRPr="003720AB" w:rsidRDefault="004E6143" w:rsidP="006F6F42">
                <w:pPr>
                  <w:rPr>
                    <w:color w:val="000000"/>
                    <w:sz w:val="18"/>
                    <w:szCs w:val="18"/>
                    <w:lang w:val="es-ES_tradnl"/>
                  </w:rPr>
                </w:pPr>
              </w:p>
            </w:tc>
          </w:tr>
          <w:tr w:rsidR="004E6143" w:rsidRPr="003720AB" w14:paraId="67572D74" w14:textId="77777777" w:rsidTr="006F6F4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7599CC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33E0A37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establecido un comité de manejo pero no participa de forma significativa en el manejo del sitio</w:t>
                </w:r>
              </w:p>
            </w:tc>
            <w:tc>
              <w:tcPr>
                <w:tcW w:w="895" w:type="dxa"/>
                <w:tcBorders>
                  <w:top w:val="single" w:sz="4" w:space="0" w:color="808080"/>
                  <w:left w:val="single" w:sz="4" w:space="0" w:color="808080"/>
                  <w:bottom w:val="single" w:sz="4" w:space="0" w:color="auto"/>
                  <w:right w:val="single" w:sz="4" w:space="0" w:color="auto"/>
                </w:tcBorders>
                <w:hideMark/>
              </w:tcPr>
              <w:p w14:paraId="4BEAC00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14:paraId="07D68DB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4D06600B"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089F6E4D" w14:textId="77777777" w:rsidR="004E6143" w:rsidRPr="003720AB" w:rsidRDefault="004E6143" w:rsidP="006F6F42">
                <w:pPr>
                  <w:rPr>
                    <w:color w:val="000000"/>
                    <w:sz w:val="18"/>
                    <w:szCs w:val="18"/>
                    <w:lang w:val="es-ES_tradnl"/>
                  </w:rPr>
                </w:pPr>
              </w:p>
            </w:tc>
          </w:tr>
          <w:tr w:rsidR="004E6143" w:rsidRPr="003720AB" w14:paraId="6C9798BB" w14:textId="77777777" w:rsidTr="00C9395F">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16779EC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0613C1E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un comité de manejo intersectorial que funciona </w:t>
                </w:r>
              </w:p>
            </w:tc>
            <w:tc>
              <w:tcPr>
                <w:tcW w:w="895" w:type="dxa"/>
                <w:tcBorders>
                  <w:top w:val="single" w:sz="4" w:space="0" w:color="808080"/>
                  <w:left w:val="single" w:sz="4" w:space="0" w:color="808080"/>
                  <w:bottom w:val="single" w:sz="4" w:space="0" w:color="auto"/>
                  <w:right w:val="single" w:sz="4" w:space="0" w:color="auto"/>
                </w:tcBorders>
                <w:hideMark/>
              </w:tcPr>
              <w:p w14:paraId="3F0304A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1D5471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1E1421F5"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05677246" w14:textId="77777777" w:rsidR="004E6143" w:rsidRPr="003720AB" w:rsidRDefault="004E6143" w:rsidP="006F6F42">
                <w:pPr>
                  <w:rPr>
                    <w:color w:val="000000"/>
                    <w:sz w:val="18"/>
                    <w:szCs w:val="18"/>
                    <w:lang w:val="es-ES_tradnl"/>
                  </w:rPr>
                </w:pPr>
              </w:p>
            </w:tc>
          </w:tr>
          <w:tr w:rsidR="004E6143" w:rsidRPr="003720AB" w14:paraId="6ECD2692" w14:textId="77777777" w:rsidTr="00C9395F">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0ECB2BB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33. Mecanismos de comunicación con la Autoridad Administrativa de Ramsar</w:t>
                </w:r>
              </w:p>
            </w:tc>
            <w:tc>
              <w:tcPr>
                <w:tcW w:w="5888" w:type="dxa"/>
                <w:tcBorders>
                  <w:top w:val="single" w:sz="4" w:space="0" w:color="808080"/>
                  <w:left w:val="single" w:sz="4" w:space="0" w:color="808080"/>
                  <w:bottom w:val="single" w:sz="4" w:space="0" w:color="auto"/>
                  <w:right w:val="single" w:sz="4" w:space="0" w:color="808080"/>
                </w:tcBorders>
                <w:hideMark/>
              </w:tcPr>
              <w:p w14:paraId="2358764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existen mecanismos para la comunicación entre la Autoridad Administrativa de Ramsar y los responsables del manejo del sitio</w:t>
                </w:r>
              </w:p>
            </w:tc>
            <w:tc>
              <w:tcPr>
                <w:tcW w:w="895" w:type="dxa"/>
                <w:tcBorders>
                  <w:top w:val="single" w:sz="4" w:space="0" w:color="808080"/>
                  <w:left w:val="single" w:sz="4" w:space="0" w:color="808080"/>
                  <w:bottom w:val="single" w:sz="4" w:space="0" w:color="auto"/>
                  <w:right w:val="single" w:sz="4" w:space="0" w:color="auto"/>
                </w:tcBorders>
                <w:hideMark/>
              </w:tcPr>
              <w:p w14:paraId="13BE4C2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auto"/>
                </w:tcBorders>
              </w:tcPr>
              <w:p w14:paraId="067B224C"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auto"/>
                  <w:bottom w:val="single" w:sz="4" w:space="0" w:color="auto"/>
                  <w:right w:val="single" w:sz="4" w:space="0" w:color="auto"/>
                </w:tcBorders>
              </w:tcPr>
              <w:p w14:paraId="3CDF79B4"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auto"/>
                  <w:bottom w:val="single" w:sz="4" w:space="0" w:color="auto"/>
                  <w:right w:val="single" w:sz="4" w:space="0" w:color="auto"/>
                </w:tcBorders>
              </w:tcPr>
              <w:p w14:paraId="644CBBCA" w14:textId="77777777" w:rsidR="004E6143" w:rsidRPr="003720AB" w:rsidRDefault="004E6143" w:rsidP="006F6F42">
                <w:pPr>
                  <w:spacing w:before="20" w:after="20"/>
                  <w:jc w:val="center"/>
                  <w:rPr>
                    <w:color w:val="000000"/>
                    <w:sz w:val="18"/>
                    <w:szCs w:val="18"/>
                    <w:lang w:val="es-ES_tradnl"/>
                  </w:rPr>
                </w:pPr>
              </w:p>
            </w:tc>
          </w:tr>
          <w:tr w:rsidR="004E6143" w:rsidRPr="003720AB" w14:paraId="0F8B5A68" w14:textId="77777777" w:rsidTr="00C9395F">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F4DA85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71403B2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comunicación entre la Autoridad Administrativa de Ramsar y los responsables del manejo del sitio pero se produce de forma puntual y está poco desarrollada</w:t>
                </w:r>
              </w:p>
            </w:tc>
            <w:tc>
              <w:tcPr>
                <w:tcW w:w="895" w:type="dxa"/>
                <w:tcBorders>
                  <w:top w:val="single" w:sz="4" w:space="0" w:color="808080"/>
                  <w:left w:val="single" w:sz="4" w:space="0" w:color="808080"/>
                  <w:bottom w:val="single" w:sz="4" w:space="0" w:color="auto"/>
                  <w:right w:val="single" w:sz="4" w:space="0" w:color="auto"/>
                </w:tcBorders>
                <w:hideMark/>
              </w:tcPr>
              <w:p w14:paraId="482ABC7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auto"/>
                </w:tcBorders>
              </w:tcPr>
              <w:p w14:paraId="2A8DAF3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1886FC50"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8A592A" w14:textId="77777777" w:rsidR="004E6143" w:rsidRPr="003720AB" w:rsidRDefault="004E6143" w:rsidP="006F6F42">
                <w:pPr>
                  <w:rPr>
                    <w:color w:val="000000"/>
                    <w:sz w:val="18"/>
                    <w:szCs w:val="18"/>
                    <w:lang w:val="es-ES_tradnl"/>
                  </w:rPr>
                </w:pPr>
              </w:p>
            </w:tc>
          </w:tr>
          <w:tr w:rsidR="004E6143" w:rsidRPr="003720AB" w14:paraId="1B76B081" w14:textId="77777777" w:rsidTr="00C9395F">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017F97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62C9E7C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Existen mecanismos de comunicación pero se podrían mejorar</w:t>
                </w:r>
              </w:p>
            </w:tc>
            <w:tc>
              <w:tcPr>
                <w:tcW w:w="895" w:type="dxa"/>
                <w:tcBorders>
                  <w:top w:val="single" w:sz="4" w:space="0" w:color="808080"/>
                  <w:left w:val="single" w:sz="4" w:space="0" w:color="808080"/>
                  <w:bottom w:val="single" w:sz="4" w:space="0" w:color="auto"/>
                  <w:right w:val="single" w:sz="4" w:space="0" w:color="auto"/>
                </w:tcBorders>
                <w:hideMark/>
              </w:tcPr>
              <w:p w14:paraId="76CCA07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auto"/>
                </w:tcBorders>
              </w:tcPr>
              <w:p w14:paraId="2334EEC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40B8A0A8"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5F82381" w14:textId="77777777" w:rsidR="004E6143" w:rsidRPr="003720AB" w:rsidRDefault="004E6143" w:rsidP="006F6F42">
                <w:pPr>
                  <w:rPr>
                    <w:color w:val="000000"/>
                    <w:sz w:val="18"/>
                    <w:szCs w:val="18"/>
                    <w:lang w:val="es-ES_tradnl"/>
                  </w:rPr>
                </w:pPr>
              </w:p>
            </w:tc>
          </w:tr>
          <w:tr w:rsidR="004E6143" w:rsidRPr="003720AB" w14:paraId="4C19F9C5" w14:textId="77777777" w:rsidTr="00C9395F">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35E17E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BC71CD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mecanismos que funcionan bien para la comunicación entre la Autoridad Administrativa de Ramsar y los responsables del manejo del sitio </w:t>
                </w:r>
              </w:p>
            </w:tc>
            <w:tc>
              <w:tcPr>
                <w:tcW w:w="895" w:type="dxa"/>
                <w:tcBorders>
                  <w:top w:val="single" w:sz="4" w:space="0" w:color="808080"/>
                  <w:left w:val="single" w:sz="4" w:space="0" w:color="808080"/>
                  <w:bottom w:val="single" w:sz="4" w:space="0" w:color="808080"/>
                  <w:right w:val="single" w:sz="4" w:space="0" w:color="auto"/>
                </w:tcBorders>
                <w:hideMark/>
              </w:tcPr>
              <w:p w14:paraId="60A9E82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auto"/>
                </w:tcBorders>
              </w:tcPr>
              <w:p w14:paraId="713BF2A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23D93D13"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008C928" w14:textId="77777777" w:rsidR="004E6143" w:rsidRPr="003720AB" w:rsidRDefault="004E6143" w:rsidP="006F6F42">
                <w:pPr>
                  <w:rPr>
                    <w:color w:val="000000"/>
                    <w:sz w:val="18"/>
                    <w:szCs w:val="18"/>
                    <w:lang w:val="es-ES_tradnl"/>
                  </w:rPr>
                </w:pPr>
              </w:p>
            </w:tc>
          </w:tr>
        </w:tbl>
        <w:p w14:paraId="672E398A" w14:textId="77777777" w:rsidR="00C9395F" w:rsidRPr="003720AB" w:rsidRDefault="00C9395F" w:rsidP="004E6143">
          <w:pPr>
            <w:rPr>
              <w:lang w:val="es-ES_tradnl"/>
            </w:rPr>
          </w:pPr>
        </w:p>
        <w:tbl>
          <w:tblPr>
            <w:tblStyle w:val="TableGrid"/>
            <w:tblW w:w="0" w:type="auto"/>
            <w:tblInd w:w="-459" w:type="dxa"/>
            <w:tblLook w:val="04A0" w:firstRow="1" w:lastRow="0" w:firstColumn="1" w:lastColumn="0" w:noHBand="0" w:noVBand="1"/>
          </w:tblPr>
          <w:tblGrid>
            <w:gridCol w:w="2694"/>
            <w:gridCol w:w="1842"/>
            <w:gridCol w:w="9356"/>
          </w:tblGrid>
          <w:tr w:rsidR="004E6143" w:rsidRPr="00704047" w14:paraId="14D9975E" w14:textId="77777777" w:rsidTr="00C9395F">
            <w:tc>
              <w:tcPr>
                <w:tcW w:w="2694" w:type="dxa"/>
                <w:vMerge w:val="restart"/>
                <w:tcBorders>
                  <w:top w:val="single" w:sz="4" w:space="0" w:color="auto"/>
                  <w:left w:val="single" w:sz="4" w:space="0" w:color="auto"/>
                  <w:right w:val="single" w:sz="4" w:space="0" w:color="auto"/>
                </w:tcBorders>
              </w:tcPr>
              <w:p w14:paraId="75B24406" w14:textId="77777777" w:rsidR="004E6143" w:rsidRPr="003720AB" w:rsidRDefault="004E6143" w:rsidP="006F6F42">
                <w:pPr>
                  <w:spacing w:before="20" w:after="20"/>
                  <w:rPr>
                    <w:sz w:val="18"/>
                    <w:lang w:val="es-ES_tradnl"/>
                  </w:rPr>
                </w:pPr>
                <w:r w:rsidRPr="003720AB">
                  <w:rPr>
                    <w:sz w:val="18"/>
                    <w:lang w:val="es-ES_tradnl"/>
                  </w:rPr>
                  <w:t>34. De las 33 preguntas anteriores, enumere en orden de importancia las cinco que reflejan las principales limitaciones para realizar un manejo efectivo del sitio Ramsar en cuestión</w:t>
                </w:r>
              </w:p>
            </w:tc>
            <w:tc>
              <w:tcPr>
                <w:tcW w:w="1842" w:type="dxa"/>
                <w:tcBorders>
                  <w:top w:val="single" w:sz="4" w:space="0" w:color="auto"/>
                  <w:left w:val="single" w:sz="4" w:space="0" w:color="auto"/>
                  <w:bottom w:val="single" w:sz="4" w:space="0" w:color="auto"/>
                  <w:right w:val="single" w:sz="4" w:space="0" w:color="auto"/>
                </w:tcBorders>
                <w:hideMark/>
              </w:tcPr>
              <w:p w14:paraId="52E8834E" w14:textId="77777777" w:rsidR="004E6143" w:rsidRPr="003720AB" w:rsidRDefault="004E6143" w:rsidP="006F6F42">
                <w:pPr>
                  <w:spacing w:before="20" w:after="20"/>
                  <w:rPr>
                    <w:sz w:val="18"/>
                    <w:lang w:val="es-ES_tradnl"/>
                  </w:rPr>
                </w:pPr>
                <w:r w:rsidRPr="003720AB">
                  <w:rPr>
                    <w:sz w:val="18"/>
                    <w:lang w:val="es-ES_tradnl"/>
                  </w:rPr>
                  <w:t>Número de pregunta</w:t>
                </w:r>
              </w:p>
            </w:tc>
            <w:tc>
              <w:tcPr>
                <w:tcW w:w="9356" w:type="dxa"/>
                <w:tcBorders>
                  <w:top w:val="single" w:sz="4" w:space="0" w:color="auto"/>
                  <w:left w:val="single" w:sz="4" w:space="0" w:color="auto"/>
                  <w:bottom w:val="single" w:sz="4" w:space="0" w:color="auto"/>
                  <w:right w:val="single" w:sz="4" w:space="0" w:color="auto"/>
                </w:tcBorders>
                <w:hideMark/>
              </w:tcPr>
              <w:p w14:paraId="3D021B2E" w14:textId="77777777" w:rsidR="004E6143" w:rsidRPr="003720AB" w:rsidRDefault="004E6143" w:rsidP="006F6F42">
                <w:pPr>
                  <w:spacing w:before="20" w:after="20"/>
                  <w:rPr>
                    <w:sz w:val="18"/>
                    <w:lang w:val="es-ES_tradnl"/>
                  </w:rPr>
                </w:pPr>
                <w:r w:rsidRPr="003720AB">
                  <w:rPr>
                    <w:sz w:val="18"/>
                    <w:lang w:val="es-ES_tradnl"/>
                  </w:rPr>
                  <w:t>¿Por qué constituye esto una importante limitación para realizar un manejo efectivo?</w:t>
                </w:r>
              </w:p>
            </w:tc>
          </w:tr>
          <w:tr w:rsidR="004E6143" w:rsidRPr="00704047" w14:paraId="7DE1C948" w14:textId="77777777" w:rsidTr="00C9395F">
            <w:tc>
              <w:tcPr>
                <w:tcW w:w="2694" w:type="dxa"/>
                <w:vMerge/>
                <w:tcBorders>
                  <w:left w:val="single" w:sz="4" w:space="0" w:color="auto"/>
                  <w:right w:val="single" w:sz="4" w:space="0" w:color="auto"/>
                </w:tcBorders>
              </w:tcPr>
              <w:p w14:paraId="7A90BAF3"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1D60F943" w14:textId="77777777" w:rsidR="004E6143" w:rsidRPr="003720AB" w:rsidRDefault="004E6143" w:rsidP="006F6F42">
                <w:pPr>
                  <w:spacing w:before="20" w:after="20"/>
                  <w:rPr>
                    <w:sz w:val="18"/>
                    <w:lang w:val="es-ES_tradnl"/>
                  </w:rPr>
                </w:pPr>
              </w:p>
              <w:p w14:paraId="2C4731EB"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4252CF26" w14:textId="77777777" w:rsidR="004E6143" w:rsidRPr="003720AB" w:rsidRDefault="004E6143" w:rsidP="006F6F42">
                <w:pPr>
                  <w:spacing w:before="20" w:after="20"/>
                  <w:rPr>
                    <w:sz w:val="18"/>
                    <w:lang w:val="es-ES_tradnl"/>
                  </w:rPr>
                </w:pPr>
              </w:p>
            </w:tc>
          </w:tr>
          <w:tr w:rsidR="004E6143" w:rsidRPr="00704047" w14:paraId="513F7C37" w14:textId="77777777" w:rsidTr="00C9395F">
            <w:tc>
              <w:tcPr>
                <w:tcW w:w="2694" w:type="dxa"/>
                <w:vMerge/>
                <w:tcBorders>
                  <w:left w:val="single" w:sz="4" w:space="0" w:color="auto"/>
                  <w:right w:val="single" w:sz="4" w:space="0" w:color="auto"/>
                </w:tcBorders>
              </w:tcPr>
              <w:p w14:paraId="59F3BF3F"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76FCC9E5" w14:textId="77777777" w:rsidR="004E6143" w:rsidRPr="003720AB" w:rsidRDefault="004E6143" w:rsidP="006F6F42">
                <w:pPr>
                  <w:spacing w:before="20" w:after="20"/>
                  <w:rPr>
                    <w:sz w:val="18"/>
                    <w:lang w:val="es-ES_tradnl"/>
                  </w:rPr>
                </w:pPr>
              </w:p>
              <w:p w14:paraId="5ADA599D"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05ACCCF5" w14:textId="77777777" w:rsidR="004E6143" w:rsidRPr="003720AB" w:rsidRDefault="004E6143" w:rsidP="006F6F42">
                <w:pPr>
                  <w:spacing w:before="20" w:after="20"/>
                  <w:rPr>
                    <w:sz w:val="18"/>
                    <w:lang w:val="es-ES_tradnl"/>
                  </w:rPr>
                </w:pPr>
              </w:p>
            </w:tc>
          </w:tr>
          <w:tr w:rsidR="004E6143" w:rsidRPr="00704047" w14:paraId="1FCDFAB2" w14:textId="77777777" w:rsidTr="00C9395F">
            <w:tc>
              <w:tcPr>
                <w:tcW w:w="2694" w:type="dxa"/>
                <w:vMerge/>
                <w:tcBorders>
                  <w:left w:val="single" w:sz="4" w:space="0" w:color="auto"/>
                  <w:right w:val="single" w:sz="4" w:space="0" w:color="auto"/>
                </w:tcBorders>
              </w:tcPr>
              <w:p w14:paraId="0B8D2014"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4014476D" w14:textId="77777777" w:rsidR="004E6143" w:rsidRPr="003720AB" w:rsidRDefault="004E6143" w:rsidP="006F6F42">
                <w:pPr>
                  <w:spacing w:before="20" w:after="20"/>
                  <w:rPr>
                    <w:sz w:val="18"/>
                    <w:lang w:val="es-ES_tradnl"/>
                  </w:rPr>
                </w:pPr>
              </w:p>
              <w:p w14:paraId="65050839"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0D195491" w14:textId="77777777" w:rsidR="004E6143" w:rsidRPr="003720AB" w:rsidRDefault="004E6143" w:rsidP="006F6F42">
                <w:pPr>
                  <w:spacing w:before="20" w:after="20"/>
                  <w:rPr>
                    <w:sz w:val="18"/>
                    <w:lang w:val="es-ES_tradnl"/>
                  </w:rPr>
                </w:pPr>
              </w:p>
            </w:tc>
          </w:tr>
          <w:tr w:rsidR="004E6143" w:rsidRPr="00704047" w14:paraId="47E59272" w14:textId="77777777" w:rsidTr="00C9395F">
            <w:tc>
              <w:tcPr>
                <w:tcW w:w="2694" w:type="dxa"/>
                <w:vMerge/>
                <w:tcBorders>
                  <w:left w:val="single" w:sz="4" w:space="0" w:color="auto"/>
                  <w:right w:val="single" w:sz="4" w:space="0" w:color="auto"/>
                </w:tcBorders>
              </w:tcPr>
              <w:p w14:paraId="3C174519"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63C2A007" w14:textId="77777777" w:rsidR="004E6143" w:rsidRPr="003720AB" w:rsidRDefault="004E6143" w:rsidP="006F6F42">
                <w:pPr>
                  <w:spacing w:before="20" w:after="20"/>
                  <w:rPr>
                    <w:sz w:val="18"/>
                    <w:lang w:val="es-ES_tradnl"/>
                  </w:rPr>
                </w:pPr>
              </w:p>
              <w:p w14:paraId="3C82257A"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67E4999A" w14:textId="77777777" w:rsidR="004E6143" w:rsidRPr="003720AB" w:rsidRDefault="004E6143" w:rsidP="006F6F42">
                <w:pPr>
                  <w:spacing w:before="20" w:after="20"/>
                  <w:rPr>
                    <w:sz w:val="18"/>
                    <w:lang w:val="es-ES_tradnl"/>
                  </w:rPr>
                </w:pPr>
              </w:p>
            </w:tc>
          </w:tr>
          <w:tr w:rsidR="004E6143" w:rsidRPr="00704047" w14:paraId="01FC4489" w14:textId="77777777" w:rsidTr="00C9395F">
            <w:tc>
              <w:tcPr>
                <w:tcW w:w="2694" w:type="dxa"/>
                <w:vMerge/>
                <w:tcBorders>
                  <w:left w:val="single" w:sz="4" w:space="0" w:color="auto"/>
                  <w:bottom w:val="single" w:sz="4" w:space="0" w:color="auto"/>
                  <w:right w:val="single" w:sz="4" w:space="0" w:color="auto"/>
                </w:tcBorders>
              </w:tcPr>
              <w:p w14:paraId="4D2FEFA9"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430A14D7" w14:textId="77777777" w:rsidR="004E6143" w:rsidRPr="003720AB" w:rsidRDefault="004E6143" w:rsidP="006F6F42">
                <w:pPr>
                  <w:spacing w:before="20" w:after="20"/>
                  <w:rPr>
                    <w:sz w:val="18"/>
                    <w:lang w:val="es-ES_tradnl"/>
                  </w:rPr>
                </w:pPr>
              </w:p>
              <w:p w14:paraId="74CE4BE7"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2942C7EB" w14:textId="77777777" w:rsidR="004E6143" w:rsidRPr="003720AB" w:rsidRDefault="004E6143" w:rsidP="006F6F42">
                <w:pPr>
                  <w:spacing w:before="20" w:after="20"/>
                  <w:rPr>
                    <w:sz w:val="18"/>
                    <w:lang w:val="es-ES_tradnl"/>
                  </w:rPr>
                </w:pPr>
              </w:p>
            </w:tc>
          </w:tr>
        </w:tbl>
        <w:p w14:paraId="45DDFE28" w14:textId="3BC37009" w:rsidR="00C9395F" w:rsidRDefault="00C9395F" w:rsidP="004E6143">
          <w:pPr>
            <w:spacing w:before="20" w:after="20"/>
            <w:rPr>
              <w:sz w:val="18"/>
              <w:lang w:val="es-ES_tradnl"/>
            </w:rPr>
          </w:pPr>
        </w:p>
        <w:p w14:paraId="53ADD4A6" w14:textId="77777777" w:rsidR="00C9395F" w:rsidRDefault="00C9395F">
          <w:pPr>
            <w:rPr>
              <w:sz w:val="18"/>
              <w:lang w:val="es-ES_tradnl"/>
            </w:rPr>
          </w:pPr>
          <w:r>
            <w:rPr>
              <w:sz w:val="18"/>
              <w:lang w:val="es-ES_tradnl"/>
            </w:rPr>
            <w:br w:type="page"/>
          </w:r>
        </w:p>
        <w:p w14:paraId="1C95D970" w14:textId="77777777" w:rsidR="004E6143" w:rsidRPr="003720AB" w:rsidRDefault="004E6143" w:rsidP="004E6143">
          <w:pPr>
            <w:spacing w:before="20" w:after="20"/>
            <w:rPr>
              <w:sz w:val="18"/>
              <w:lang w:val="es-ES_tradnl"/>
            </w:rPr>
          </w:pPr>
        </w:p>
        <w:tbl>
          <w:tblPr>
            <w:tblStyle w:val="TableGrid"/>
            <w:tblW w:w="0" w:type="auto"/>
            <w:tblInd w:w="-459" w:type="dxa"/>
            <w:tblLook w:val="04A0" w:firstRow="1" w:lastRow="0" w:firstColumn="1" w:lastColumn="0" w:noHBand="0" w:noVBand="1"/>
          </w:tblPr>
          <w:tblGrid>
            <w:gridCol w:w="2694"/>
            <w:gridCol w:w="1842"/>
            <w:gridCol w:w="9356"/>
          </w:tblGrid>
          <w:tr w:rsidR="004E6143" w:rsidRPr="00704047" w14:paraId="4DA230B8" w14:textId="77777777" w:rsidTr="00C9395F">
            <w:tc>
              <w:tcPr>
                <w:tcW w:w="2694" w:type="dxa"/>
                <w:vMerge w:val="restart"/>
                <w:tcBorders>
                  <w:top w:val="single" w:sz="4" w:space="0" w:color="auto"/>
                  <w:left w:val="single" w:sz="4" w:space="0" w:color="auto"/>
                  <w:right w:val="single" w:sz="4" w:space="0" w:color="auto"/>
                </w:tcBorders>
              </w:tcPr>
              <w:p w14:paraId="706C1BD3" w14:textId="77777777" w:rsidR="004E6143" w:rsidRPr="003720AB" w:rsidRDefault="004E6143" w:rsidP="006F6F42">
                <w:pPr>
                  <w:pStyle w:val="Header"/>
                  <w:rPr>
                    <w:sz w:val="18"/>
                    <w:lang w:val="es-ES_tradnl"/>
                  </w:rPr>
                </w:pPr>
                <w:r w:rsidRPr="003720AB">
                  <w:rPr>
                    <w:sz w:val="18"/>
                    <w:lang w:val="es-ES_tradnl"/>
                  </w:rPr>
                  <w:t>35. De las 33 preguntas anteriores, enumere en orden de importancia los cinco puntos más fuertes de su manejo actual del sitio Ramsar</w:t>
                </w:r>
              </w:p>
              <w:p w14:paraId="7E744F95"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hideMark/>
              </w:tcPr>
              <w:p w14:paraId="4F1DF08D" w14:textId="77777777" w:rsidR="004E6143" w:rsidRPr="003720AB" w:rsidRDefault="004E6143" w:rsidP="006F6F42">
                <w:pPr>
                  <w:spacing w:before="20" w:after="20"/>
                  <w:rPr>
                    <w:sz w:val="18"/>
                    <w:lang w:val="es-ES_tradnl"/>
                  </w:rPr>
                </w:pPr>
                <w:r w:rsidRPr="003720AB">
                  <w:rPr>
                    <w:sz w:val="18"/>
                    <w:lang w:val="es-ES_tradnl"/>
                  </w:rPr>
                  <w:t>Número de pregunta</w:t>
                </w:r>
              </w:p>
            </w:tc>
            <w:tc>
              <w:tcPr>
                <w:tcW w:w="9356" w:type="dxa"/>
                <w:tcBorders>
                  <w:top w:val="single" w:sz="4" w:space="0" w:color="auto"/>
                  <w:left w:val="single" w:sz="4" w:space="0" w:color="auto"/>
                  <w:bottom w:val="single" w:sz="4" w:space="0" w:color="auto"/>
                  <w:right w:val="single" w:sz="4" w:space="0" w:color="auto"/>
                </w:tcBorders>
                <w:hideMark/>
              </w:tcPr>
              <w:p w14:paraId="4AA240F1" w14:textId="77777777" w:rsidR="004E6143" w:rsidRPr="003720AB" w:rsidRDefault="004E6143" w:rsidP="006F6F42">
                <w:pPr>
                  <w:spacing w:before="20" w:after="20"/>
                  <w:rPr>
                    <w:sz w:val="18"/>
                    <w:lang w:val="es-ES_tradnl"/>
                  </w:rPr>
                </w:pPr>
                <w:r w:rsidRPr="003720AB">
                  <w:rPr>
                    <w:sz w:val="18"/>
                    <w:lang w:val="es-ES_tradnl"/>
                  </w:rPr>
                  <w:t>¿Por qué piensa que esto se ha convertido en un punto fuerte del manejo actual? (p.ej., por los esfuerzos del responsable del manejo o por el compromiso del gobierno?</w:t>
                </w:r>
              </w:p>
            </w:tc>
          </w:tr>
          <w:tr w:rsidR="004E6143" w:rsidRPr="00704047" w14:paraId="3BA449C8" w14:textId="77777777" w:rsidTr="00C9395F">
            <w:tc>
              <w:tcPr>
                <w:tcW w:w="2694" w:type="dxa"/>
                <w:vMerge/>
                <w:tcBorders>
                  <w:left w:val="single" w:sz="4" w:space="0" w:color="auto"/>
                  <w:right w:val="single" w:sz="4" w:space="0" w:color="auto"/>
                </w:tcBorders>
              </w:tcPr>
              <w:p w14:paraId="6233F482"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7E380E1E" w14:textId="77777777" w:rsidR="004E6143" w:rsidRPr="003720AB" w:rsidRDefault="004E6143" w:rsidP="006F6F42">
                <w:pPr>
                  <w:spacing w:before="20" w:after="20"/>
                  <w:rPr>
                    <w:sz w:val="18"/>
                    <w:lang w:val="es-ES_tradnl"/>
                  </w:rPr>
                </w:pPr>
              </w:p>
              <w:p w14:paraId="47828E82"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76A1E392" w14:textId="77777777" w:rsidR="004E6143" w:rsidRPr="003720AB" w:rsidRDefault="004E6143" w:rsidP="006F6F42">
                <w:pPr>
                  <w:spacing w:before="20" w:after="20"/>
                  <w:rPr>
                    <w:sz w:val="18"/>
                    <w:lang w:val="es-ES_tradnl"/>
                  </w:rPr>
                </w:pPr>
              </w:p>
            </w:tc>
          </w:tr>
          <w:tr w:rsidR="004E6143" w:rsidRPr="00704047" w14:paraId="759C6C32" w14:textId="77777777" w:rsidTr="00C9395F">
            <w:tc>
              <w:tcPr>
                <w:tcW w:w="2694" w:type="dxa"/>
                <w:vMerge/>
                <w:tcBorders>
                  <w:left w:val="single" w:sz="4" w:space="0" w:color="auto"/>
                  <w:right w:val="single" w:sz="4" w:space="0" w:color="auto"/>
                </w:tcBorders>
              </w:tcPr>
              <w:p w14:paraId="28AF4D4F"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68358665" w14:textId="77777777" w:rsidR="004E6143" w:rsidRPr="003720AB" w:rsidRDefault="004E6143" w:rsidP="006F6F42">
                <w:pPr>
                  <w:spacing w:before="20" w:after="20"/>
                  <w:rPr>
                    <w:sz w:val="18"/>
                    <w:lang w:val="es-ES_tradnl"/>
                  </w:rPr>
                </w:pPr>
              </w:p>
              <w:p w14:paraId="6871C175"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6F178D80" w14:textId="77777777" w:rsidR="004E6143" w:rsidRPr="003720AB" w:rsidRDefault="004E6143" w:rsidP="006F6F42">
                <w:pPr>
                  <w:spacing w:before="20" w:after="20"/>
                  <w:rPr>
                    <w:sz w:val="18"/>
                    <w:lang w:val="es-ES_tradnl"/>
                  </w:rPr>
                </w:pPr>
              </w:p>
            </w:tc>
          </w:tr>
          <w:tr w:rsidR="004E6143" w:rsidRPr="00704047" w14:paraId="4D8CFCAE" w14:textId="77777777" w:rsidTr="00C9395F">
            <w:tc>
              <w:tcPr>
                <w:tcW w:w="2694" w:type="dxa"/>
                <w:vMerge/>
                <w:tcBorders>
                  <w:left w:val="single" w:sz="4" w:space="0" w:color="auto"/>
                  <w:right w:val="single" w:sz="4" w:space="0" w:color="auto"/>
                </w:tcBorders>
              </w:tcPr>
              <w:p w14:paraId="0CEFAE62"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62018E96" w14:textId="77777777" w:rsidR="004E6143" w:rsidRPr="003720AB" w:rsidRDefault="004E6143" w:rsidP="006F6F42">
                <w:pPr>
                  <w:spacing w:before="20" w:after="20"/>
                  <w:rPr>
                    <w:sz w:val="18"/>
                    <w:lang w:val="es-ES_tradnl"/>
                  </w:rPr>
                </w:pPr>
              </w:p>
              <w:p w14:paraId="70C7F80A"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428398E2" w14:textId="77777777" w:rsidR="004E6143" w:rsidRPr="003720AB" w:rsidRDefault="004E6143" w:rsidP="006F6F42">
                <w:pPr>
                  <w:spacing w:before="20" w:after="20"/>
                  <w:rPr>
                    <w:sz w:val="18"/>
                    <w:lang w:val="es-ES_tradnl"/>
                  </w:rPr>
                </w:pPr>
              </w:p>
            </w:tc>
          </w:tr>
          <w:tr w:rsidR="004E6143" w:rsidRPr="00704047" w14:paraId="03C18138" w14:textId="77777777" w:rsidTr="00C9395F">
            <w:tc>
              <w:tcPr>
                <w:tcW w:w="2694" w:type="dxa"/>
                <w:vMerge/>
                <w:tcBorders>
                  <w:left w:val="single" w:sz="4" w:space="0" w:color="auto"/>
                  <w:right w:val="single" w:sz="4" w:space="0" w:color="auto"/>
                </w:tcBorders>
              </w:tcPr>
              <w:p w14:paraId="34C66C3D"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3B332F83" w14:textId="77777777" w:rsidR="004E6143" w:rsidRPr="003720AB" w:rsidRDefault="004E6143" w:rsidP="006F6F42">
                <w:pPr>
                  <w:spacing w:before="20" w:after="20"/>
                  <w:rPr>
                    <w:sz w:val="18"/>
                    <w:lang w:val="es-ES_tradnl"/>
                  </w:rPr>
                </w:pPr>
              </w:p>
              <w:p w14:paraId="35B275C7"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1A5D2E2F" w14:textId="77777777" w:rsidR="004E6143" w:rsidRPr="003720AB" w:rsidRDefault="004E6143" w:rsidP="006F6F42">
                <w:pPr>
                  <w:spacing w:before="20" w:after="20"/>
                  <w:rPr>
                    <w:sz w:val="18"/>
                    <w:lang w:val="es-ES_tradnl"/>
                  </w:rPr>
                </w:pPr>
              </w:p>
            </w:tc>
          </w:tr>
          <w:tr w:rsidR="004E6143" w:rsidRPr="00704047" w14:paraId="396492BB" w14:textId="77777777" w:rsidTr="00C9395F">
            <w:tc>
              <w:tcPr>
                <w:tcW w:w="2694" w:type="dxa"/>
                <w:vMerge/>
                <w:tcBorders>
                  <w:left w:val="single" w:sz="4" w:space="0" w:color="auto"/>
                  <w:bottom w:val="single" w:sz="4" w:space="0" w:color="auto"/>
                  <w:right w:val="single" w:sz="4" w:space="0" w:color="auto"/>
                </w:tcBorders>
              </w:tcPr>
              <w:p w14:paraId="3186E10A"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1E74101B" w14:textId="77777777" w:rsidR="004E6143" w:rsidRPr="003720AB" w:rsidRDefault="004E6143" w:rsidP="006F6F42">
                <w:pPr>
                  <w:spacing w:before="20" w:after="20"/>
                  <w:rPr>
                    <w:sz w:val="18"/>
                    <w:lang w:val="es-ES_tradnl"/>
                  </w:rPr>
                </w:pPr>
              </w:p>
              <w:p w14:paraId="659A9C9F"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77775E2B" w14:textId="77777777" w:rsidR="004E6143" w:rsidRPr="003720AB" w:rsidRDefault="004E6143" w:rsidP="006F6F42">
                <w:pPr>
                  <w:spacing w:before="20" w:after="20"/>
                  <w:rPr>
                    <w:sz w:val="18"/>
                    <w:lang w:val="es-ES_tradnl"/>
                  </w:rPr>
                </w:pPr>
              </w:p>
            </w:tc>
          </w:tr>
        </w:tbl>
        <w:p w14:paraId="625DD431" w14:textId="77777777" w:rsidR="004E6143" w:rsidRPr="003720AB" w:rsidRDefault="004E6143" w:rsidP="004E6143">
          <w:pPr>
            <w:rPr>
              <w:b/>
              <w:color w:val="000000"/>
              <w:lang w:val="es-ES_tradnl"/>
            </w:rPr>
          </w:pPr>
          <w:r w:rsidRPr="003720AB">
            <w:rPr>
              <w:b/>
              <w:color w:val="000000"/>
              <w:lang w:val="es-ES_tradnl"/>
            </w:rPr>
            <w:br w:type="page"/>
          </w:r>
        </w:p>
        <w:p w14:paraId="74888765" w14:textId="77777777" w:rsidR="00FD4E23" w:rsidRPr="003720AB" w:rsidRDefault="00FD4E23" w:rsidP="00FD4E23">
          <w:pPr>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5: Tendencias en las características ecológicas</w:t>
          </w:r>
        </w:p>
        <w:p w14:paraId="34BF1B9D" w14:textId="77777777" w:rsidR="00FD4E23" w:rsidRPr="003720AB" w:rsidRDefault="00FD4E23" w:rsidP="00FD4E23">
          <w:pPr>
            <w:spacing w:before="20" w:after="20"/>
            <w:jc w:val="center"/>
            <w:rPr>
              <w:sz w:val="18"/>
              <w:szCs w:val="18"/>
              <w:lang w:val="es-ES_tradnl"/>
            </w:rPr>
          </w:pPr>
        </w:p>
        <w:p w14:paraId="22931B7F" w14:textId="77777777" w:rsidR="00FD4E23" w:rsidRPr="003720AB" w:rsidRDefault="00FD4E23" w:rsidP="00FD4E23">
          <w:pPr>
            <w:rPr>
              <w:sz w:val="18"/>
              <w:szCs w:val="18"/>
              <w:lang w:val="es-ES_tradnl"/>
            </w:rPr>
          </w:pPr>
          <w:r w:rsidRPr="003720AB">
            <w:rPr>
              <w:sz w:val="18"/>
              <w:szCs w:val="18"/>
              <w:lang w:val="es-ES_tradnl"/>
            </w:rPr>
            <w:t>Se deberían copiar los valores clave del sitio Ramsar del formulario 1b. Esta sección proporciona información sobre las tendencias del sitio desde la última evaluación en relación con los criterios según los cuales se designó el sitio como sitio Ramsar y los servicios que brinda.</w:t>
          </w:r>
        </w:p>
        <w:p w14:paraId="0092993A" w14:textId="77777777" w:rsidR="00FD4E23" w:rsidRPr="003720AB" w:rsidRDefault="00FD4E23" w:rsidP="00FD4E23">
          <w:pPr>
            <w:pStyle w:val="BlockText"/>
            <w:ind w:right="-86"/>
            <w:jc w:val="left"/>
            <w:rPr>
              <w:sz w:val="18"/>
              <w:szCs w:val="18"/>
              <w:lang w:val="es-ES_tradnl"/>
            </w:rPr>
          </w:pPr>
        </w:p>
        <w:p w14:paraId="130D017E" w14:textId="77777777" w:rsidR="00FD4E23" w:rsidRDefault="00FD4E23" w:rsidP="00FD4E23">
          <w:pPr>
            <w:jc w:val="both"/>
            <w:rPr>
              <w:sz w:val="18"/>
              <w:szCs w:val="18"/>
              <w:lang w:val="es-ES_tradnl"/>
            </w:rPr>
          </w:pPr>
          <w:r w:rsidRPr="003720AB">
            <w:rPr>
              <w:sz w:val="18"/>
              <w:szCs w:val="18"/>
              <w:lang w:val="es-ES_tradnl"/>
            </w:rPr>
            <w:t xml:space="preserve">Nota: El estado actual de los valores se evalúa en función de cinco categorías: </w:t>
          </w:r>
          <w:r w:rsidRPr="003720AB">
            <w:rPr>
              <w:b/>
              <w:sz w:val="18"/>
              <w:szCs w:val="18"/>
              <w:lang w:val="es-ES_tradnl"/>
            </w:rPr>
            <w:t xml:space="preserve">Bueno, Baja Preocupación, Alta Preocupación, Crítico </w:t>
          </w:r>
          <w:r w:rsidRPr="003720AB">
            <w:rPr>
              <w:sz w:val="18"/>
              <w:szCs w:val="18"/>
              <w:lang w:val="es-ES_tradnl"/>
            </w:rPr>
            <w:t xml:space="preserve">y </w:t>
          </w:r>
          <w:r w:rsidRPr="003720AB">
            <w:rPr>
              <w:b/>
              <w:sz w:val="18"/>
              <w:szCs w:val="18"/>
              <w:lang w:val="es-ES_tradnl"/>
            </w:rPr>
            <w:t>Datos Insuficientes</w:t>
          </w:r>
          <w:r w:rsidRPr="003720AB">
            <w:rPr>
              <w:sz w:val="18"/>
              <w:szCs w:val="18"/>
              <w:lang w:val="es-ES_tradnl"/>
            </w:rPr>
            <w:t xml:space="preserve">. La referencia para la evaluación debería ser el estado en el momento de la designación del sitio, haciendo referencia al mejor estado de conservación documentado en la historia del mismo. La tendencia se evalúa teniendo en cuenta si el estado de un valor está </w:t>
          </w:r>
          <w:r w:rsidRPr="003720AB">
            <w:rPr>
              <w:b/>
              <w:sz w:val="18"/>
              <w:szCs w:val="18"/>
              <w:lang w:val="es-ES_tradnl"/>
            </w:rPr>
            <w:t xml:space="preserve">Mejorando, Estable, Empeorando </w:t>
          </w:r>
          <w:r w:rsidRPr="003720AB">
            <w:rPr>
              <w:sz w:val="18"/>
              <w:szCs w:val="18"/>
              <w:lang w:val="es-ES_tradnl"/>
            </w:rPr>
            <w:t xml:space="preserve">o se dispone de </w:t>
          </w:r>
          <w:r w:rsidRPr="003720AB">
            <w:rPr>
              <w:b/>
              <w:sz w:val="18"/>
              <w:szCs w:val="18"/>
              <w:lang w:val="es-ES_tradnl"/>
            </w:rPr>
            <w:t>Datos Insuficientes</w:t>
          </w:r>
          <w:r w:rsidRPr="003720AB">
            <w:rPr>
              <w:sz w:val="18"/>
              <w:szCs w:val="18"/>
              <w:lang w:val="es-ES_tradnl"/>
            </w:rPr>
            <w:t>, y se pretende que sea una panorámica de los acontecimientos recientes en los últimos tres años.</w:t>
          </w:r>
        </w:p>
        <w:p w14:paraId="2A95AFC4" w14:textId="77777777" w:rsidR="0001162C" w:rsidRPr="003720AB" w:rsidRDefault="0001162C" w:rsidP="00FD4E23">
          <w:pPr>
            <w:jc w:val="both"/>
            <w:rPr>
              <w:sz w:val="18"/>
              <w:szCs w:val="18"/>
              <w:lang w:val="es-ES_tradnl"/>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9"/>
            <w:gridCol w:w="950"/>
            <w:gridCol w:w="950"/>
            <w:gridCol w:w="950"/>
            <w:gridCol w:w="950"/>
            <w:gridCol w:w="950"/>
            <w:gridCol w:w="627"/>
            <w:gridCol w:w="627"/>
            <w:gridCol w:w="627"/>
            <w:gridCol w:w="83"/>
            <w:gridCol w:w="548"/>
            <w:gridCol w:w="2571"/>
          </w:tblGrid>
          <w:tr w:rsidR="00FD4E23" w:rsidRPr="003720AB" w14:paraId="6BD99C7E" w14:textId="77777777" w:rsidTr="00FD4E23">
            <w:trPr>
              <w:trHeight w:val="140"/>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14:paraId="73DCBBB4" w14:textId="77777777" w:rsidR="00FD4E23" w:rsidRPr="003720AB" w:rsidRDefault="00FD4E23" w:rsidP="00FD4E23">
                <w:pPr>
                  <w:spacing w:after="120"/>
                  <w:rPr>
                    <w:b/>
                    <w:sz w:val="18"/>
                    <w:szCs w:val="18"/>
                    <w:lang w:val="es-ES_tradnl"/>
                  </w:rPr>
                </w:pPr>
                <w:r w:rsidRPr="003720AB">
                  <w:rPr>
                    <w:b/>
                    <w:bCs/>
                    <w:color w:val="000000"/>
                    <w:sz w:val="20"/>
                    <w:szCs w:val="20"/>
                    <w:lang w:val="es-ES_tradnl" w:bidi="en-US"/>
                  </w:rPr>
                  <w:t>PARTE A: RASGO DETERMINANTE PERTINENTE RELACIONADO CON LOS CRITERIOS DE RAMSAR– refleja los criterios utilizados para designar el sitio</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619ED16" w14:textId="77777777" w:rsidR="00FD4E23" w:rsidRPr="003720AB" w:rsidRDefault="00FD4E23" w:rsidP="00FD4E23">
                <w:pPr>
                  <w:spacing w:after="120"/>
                  <w:jc w:val="center"/>
                  <w:rPr>
                    <w:b/>
                    <w:i/>
                    <w:sz w:val="18"/>
                    <w:lang w:val="es-ES_tradnl"/>
                  </w:rPr>
                </w:pPr>
                <w:r w:rsidRPr="003720AB">
                  <w:rPr>
                    <w:b/>
                    <w:i/>
                    <w:sz w:val="18"/>
                    <w:lang w:val="es-ES_tradnl"/>
                  </w:rPr>
                  <w:t>Evaluación</w:t>
                </w:r>
              </w:p>
            </w:tc>
            <w:tc>
              <w:tcPr>
                <w:tcW w:w="2512"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5BA95934" w14:textId="77777777" w:rsidR="00FD4E23" w:rsidRPr="003720AB" w:rsidRDefault="00FD4E23" w:rsidP="00FD4E23">
                <w:pPr>
                  <w:spacing w:after="120"/>
                  <w:jc w:val="center"/>
                  <w:rPr>
                    <w:b/>
                    <w:i/>
                    <w:sz w:val="18"/>
                    <w:lang w:val="es-ES_tradnl"/>
                  </w:rPr>
                </w:pPr>
                <w:r w:rsidRPr="003720AB">
                  <w:rPr>
                    <w:b/>
                    <w:i/>
                    <w:sz w:val="18"/>
                    <w:lang w:val="es-ES_tradnl"/>
                  </w:rPr>
                  <w:t>Tendencia</w:t>
                </w:r>
              </w:p>
            </w:tc>
            <w:tc>
              <w:tcPr>
                <w:tcW w:w="2571" w:type="dxa"/>
                <w:tcBorders>
                  <w:top w:val="single" w:sz="4" w:space="0" w:color="000000"/>
                  <w:left w:val="single" w:sz="4" w:space="0" w:color="000000"/>
                  <w:bottom w:val="single" w:sz="4" w:space="0" w:color="000000"/>
                  <w:right w:val="single" w:sz="4" w:space="0" w:color="000000"/>
                </w:tcBorders>
                <w:shd w:val="clear" w:color="auto" w:fill="D9D9D9"/>
              </w:tcPr>
              <w:p w14:paraId="0AD0159B" w14:textId="77777777" w:rsidR="00FD4E23" w:rsidRPr="003720AB" w:rsidRDefault="00FD4E23" w:rsidP="00FD4E23">
                <w:pPr>
                  <w:spacing w:after="120"/>
                  <w:rPr>
                    <w:b/>
                    <w:sz w:val="18"/>
                    <w:szCs w:val="18"/>
                    <w:lang w:val="es-ES_tradnl"/>
                  </w:rPr>
                </w:pPr>
                <w:r w:rsidRPr="003720AB">
                  <w:rPr>
                    <w:b/>
                    <w:sz w:val="18"/>
                    <w:szCs w:val="18"/>
                    <w:lang w:val="es-ES_tradnl"/>
                  </w:rPr>
                  <w:t>Justificación de la evaluación</w:t>
                </w:r>
              </w:p>
            </w:tc>
          </w:tr>
          <w:tr w:rsidR="00FD4E23" w:rsidRPr="00704047" w14:paraId="1F75479B" w14:textId="77777777" w:rsidTr="00C9395F">
            <w:trPr>
              <w:trHeight w:val="567"/>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14:paraId="6B5CBFC1" w14:textId="5F2F09BE" w:rsidR="00FD4E23" w:rsidRPr="003720AB" w:rsidRDefault="00FD4E23" w:rsidP="0001162C">
                <w:pPr>
                  <w:tabs>
                    <w:tab w:val="left" w:pos="1056"/>
                  </w:tabs>
                  <w:spacing w:after="120"/>
                  <w:rPr>
                    <w:b/>
                    <w:sz w:val="18"/>
                    <w:szCs w:val="18"/>
                    <w:lang w:val="es-ES_tradnl"/>
                  </w:rPr>
                </w:pPr>
                <w:r w:rsidRPr="003720AB">
                  <w:rPr>
                    <w:b/>
                    <w:sz w:val="18"/>
                    <w:szCs w:val="18"/>
                    <w:lang w:val="es-ES_tradnl"/>
                  </w:rPr>
                  <w:t>Rasgo determinante pertinente relacionado con los criterios de Ramsar, inclu</w:t>
                </w:r>
                <w:r w:rsidR="00BB4631" w:rsidRPr="003720AB">
                  <w:rPr>
                    <w:b/>
                    <w:sz w:val="18"/>
                    <w:szCs w:val="18"/>
                    <w:lang w:val="es-ES_tradnl"/>
                  </w:rPr>
                  <w:t>ida una breve descripción de cómo</w:t>
                </w:r>
                <w:r w:rsidRPr="003720AB">
                  <w:rPr>
                    <w:b/>
                    <w:sz w:val="18"/>
                    <w:szCs w:val="18"/>
                    <w:lang w:val="es-ES_tradnl"/>
                  </w:rPr>
                  <w:t xml:space="preserve"> el sitio cumple cad</w:t>
                </w:r>
                <w:r w:rsidR="0001162C">
                  <w:rPr>
                    <w:b/>
                    <w:sz w:val="18"/>
                    <w:szCs w:val="18"/>
                    <w:lang w:val="es-ES_tradnl"/>
                  </w:rPr>
                  <w:t>a criterio (a partir de la FIR)</w:t>
                </w: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14:paraId="60354280" w14:textId="77777777" w:rsidR="00FD4E23" w:rsidRPr="003720AB" w:rsidRDefault="00FD4E23" w:rsidP="00FD4E23">
                <w:pPr>
                  <w:spacing w:after="120"/>
                  <w:rPr>
                    <w:b/>
                    <w:sz w:val="18"/>
                    <w:szCs w:val="18"/>
                    <w:lang w:val="es-ES_tradnl"/>
                  </w:rPr>
                </w:pPr>
                <w:r w:rsidRPr="003720AB">
                  <w:rPr>
                    <w:b/>
                    <w:sz w:val="18"/>
                    <w:szCs w:val="18"/>
                    <w:lang w:val="es-ES_tradnl"/>
                  </w:rPr>
                  <w:t>Bueno</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14:paraId="76451E36" w14:textId="77777777" w:rsidR="00FD4E23" w:rsidRPr="003720AB" w:rsidRDefault="00FD4E23" w:rsidP="00FD4E23">
                <w:pPr>
                  <w:spacing w:after="120"/>
                  <w:rPr>
                    <w:b/>
                    <w:sz w:val="18"/>
                    <w:szCs w:val="18"/>
                    <w:lang w:val="es-ES_tradnl"/>
                  </w:rPr>
                </w:pPr>
                <w:r w:rsidRPr="003720AB">
                  <w:rPr>
                    <w:b/>
                    <w:sz w:val="18"/>
                    <w:szCs w:val="18"/>
                    <w:lang w:val="es-ES_tradnl"/>
                  </w:rPr>
                  <w:t>Baja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14:paraId="54A4E52B" w14:textId="77777777" w:rsidR="00FD4E23" w:rsidRPr="003720AB" w:rsidRDefault="00FD4E23" w:rsidP="00FD4E23">
                <w:pPr>
                  <w:spacing w:after="120"/>
                  <w:rPr>
                    <w:b/>
                    <w:sz w:val="18"/>
                    <w:szCs w:val="18"/>
                    <w:lang w:val="es-ES_tradnl"/>
                  </w:rPr>
                </w:pPr>
                <w:r w:rsidRPr="003720AB">
                  <w:rPr>
                    <w:b/>
                    <w:sz w:val="18"/>
                    <w:szCs w:val="18"/>
                    <w:lang w:val="es-ES_tradnl"/>
                  </w:rPr>
                  <w:t>Alta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14:paraId="54F87DA8" w14:textId="77777777" w:rsidR="00FD4E23" w:rsidRPr="003720AB" w:rsidRDefault="00FD4E23" w:rsidP="00FD4E23">
                <w:pPr>
                  <w:spacing w:after="120"/>
                  <w:rPr>
                    <w:b/>
                    <w:sz w:val="18"/>
                    <w:szCs w:val="18"/>
                    <w:lang w:val="es-ES_tradnl"/>
                  </w:rPr>
                </w:pPr>
                <w:r w:rsidRPr="003720AB">
                  <w:rPr>
                    <w:b/>
                    <w:sz w:val="18"/>
                    <w:szCs w:val="18"/>
                    <w:lang w:val="es-ES_tradnl"/>
                  </w:rPr>
                  <w:t>Crítico</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14:paraId="5BF98A78" w14:textId="77777777" w:rsidR="00FD4E23" w:rsidRPr="003720AB" w:rsidRDefault="00FD4E23" w:rsidP="00FD4E23">
                <w:pPr>
                  <w:spacing w:after="120"/>
                  <w:rPr>
                    <w:b/>
                    <w:sz w:val="18"/>
                    <w:szCs w:val="18"/>
                    <w:lang w:val="es-ES_tradnl"/>
                  </w:rPr>
                </w:pPr>
                <w:r w:rsidRPr="003720AB">
                  <w:rPr>
                    <w:b/>
                    <w:sz w:val="18"/>
                    <w:szCs w:val="18"/>
                    <w:lang w:val="es-ES_tradnl"/>
                  </w:rPr>
                  <w:t>Datos Insuficientes (DI)</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14:paraId="0F4201C7" w14:textId="71B782DB" w:rsidR="00FD4E23" w:rsidRPr="003720AB" w:rsidRDefault="00FD4E23" w:rsidP="00FD4E23">
                <w:pPr>
                  <w:spacing w:after="120"/>
                  <w:rPr>
                    <w:b/>
                    <w:sz w:val="18"/>
                    <w:szCs w:val="18"/>
                    <w:lang w:val="es-ES_tradnl"/>
                  </w:rPr>
                </w:pPr>
                <w:r w:rsidRPr="003720AB">
                  <w:rPr>
                    <w:b/>
                    <w:sz w:val="18"/>
                    <w:szCs w:val="18"/>
                    <w:lang w:val="es-ES_tradnl"/>
                  </w:rPr>
                  <w:t>M</w:t>
                </w:r>
              </w:p>
              <w:p w14:paraId="724ADD25" w14:textId="2823EF37" w:rsidR="00FD4E23" w:rsidRPr="003720AB" w:rsidRDefault="0001162C" w:rsidP="00FD4E23">
                <w:pPr>
                  <w:spacing w:after="120"/>
                  <w:rPr>
                    <w:b/>
                    <w:sz w:val="18"/>
                    <w:szCs w:val="18"/>
                    <w:lang w:val="es-ES_tradnl"/>
                  </w:rPr>
                </w:pPr>
                <w:r>
                  <w:rPr>
                    <w:noProof/>
                    <w:lang w:val="en-GB" w:eastAsia="en-GB"/>
                  </w:rPr>
                  <mc:AlternateContent>
                    <mc:Choice Requires="wps">
                      <w:drawing>
                        <wp:anchor distT="0" distB="0" distL="114296" distR="114296" simplePos="0" relativeHeight="251666432" behindDoc="0" locked="0" layoutInCell="1" allowOverlap="1" wp14:anchorId="3BFC6F11" wp14:editId="24EBE24E">
                          <wp:simplePos x="0" y="0"/>
                          <wp:positionH relativeFrom="column">
                            <wp:posOffset>-34608</wp:posOffset>
                          </wp:positionH>
                          <wp:positionV relativeFrom="paragraph">
                            <wp:posOffset>86566</wp:posOffset>
                          </wp:positionV>
                          <wp:extent cx="314325" cy="0"/>
                          <wp:effectExtent l="42863" t="33337" r="90487" b="14288"/>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3143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75pt;margin-top:6.8pt;width:24.75pt;height:0;rotation:-90;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" strokecolor="black [3040]">
                          <v:stroke endarrow="open"/>
                          <o:lock v:ext="edit" shapetype="f"/>
                        </v:shape>
                      </w:pict>
                    </mc:Fallback>
                  </mc:AlternateContent>
                </w: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14:paraId="3D12DAF0" w14:textId="2CFF1F88" w:rsidR="00FD4E23" w:rsidRPr="003720AB" w:rsidRDefault="00F93A42" w:rsidP="00FD4E23">
                <w:pPr>
                  <w:spacing w:after="120"/>
                  <w:rPr>
                    <w:b/>
                    <w:sz w:val="18"/>
                    <w:szCs w:val="18"/>
                    <w:lang w:val="es-ES_tradnl"/>
                  </w:rPr>
                </w:pPr>
                <w:r>
                  <w:rPr>
                    <w:noProof/>
                    <w:lang w:val="en-GB" w:eastAsia="en-GB"/>
                  </w:rPr>
                  <mc:AlternateContent>
                    <mc:Choice Requires="wps">
                      <w:drawing>
                        <wp:anchor distT="4294967292" distB="4294967292" distL="114300" distR="114300" simplePos="0" relativeHeight="251667456" behindDoc="0" locked="0" layoutInCell="1" allowOverlap="1" wp14:anchorId="5E3DA84E" wp14:editId="7AA87E38">
                          <wp:simplePos x="0" y="0"/>
                          <wp:positionH relativeFrom="column">
                            <wp:posOffset>-34925</wp:posOffset>
                          </wp:positionH>
                          <wp:positionV relativeFrom="paragraph">
                            <wp:posOffset>267970</wp:posOffset>
                          </wp:positionV>
                          <wp:extent cx="314325" cy="0"/>
                          <wp:effectExtent l="22225" t="77470" r="15875" b="749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25" cy="0"/>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AutoShape 15" o:spid="_x0000_s1026" type="#_x0000_t32" style="position:absolute;margin-left:-2.75pt;margin-top:21.1pt;width:24.7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" strokecolor="black [3040]">
                          <v:stroke startarrow="open" endarrow="open"/>
                          <o:lock v:ext="edit" shapetype="f"/>
                        </v:shape>
                      </w:pict>
                    </mc:Fallback>
                  </mc:AlternateContent>
                </w:r>
                <w:r w:rsidR="00FD4E23" w:rsidRPr="003720AB">
                  <w:rPr>
                    <w:b/>
                    <w:sz w:val="18"/>
                    <w:szCs w:val="18"/>
                    <w:lang w:val="es-ES_tradnl"/>
                  </w:rPr>
                  <w:t>Est.</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14:paraId="176604D4" w14:textId="1CCBBDAD" w:rsidR="00FD4E23" w:rsidRPr="003720AB" w:rsidRDefault="00F93A42" w:rsidP="00FD4E23">
                <w:pPr>
                  <w:spacing w:after="120"/>
                  <w:rPr>
                    <w:b/>
                    <w:sz w:val="18"/>
                    <w:szCs w:val="18"/>
                    <w:lang w:val="es-ES_tradnl"/>
                  </w:rPr>
                </w:pPr>
                <w:r>
                  <w:rPr>
                    <w:noProof/>
                    <w:lang w:val="en-GB" w:eastAsia="en-GB"/>
                  </w:rPr>
                  <mc:AlternateContent>
                    <mc:Choice Requires="wps">
                      <w:drawing>
                        <wp:anchor distT="0" distB="0" distL="114296" distR="114296" simplePos="0" relativeHeight="251665408" behindDoc="0" locked="0" layoutInCell="1" allowOverlap="1" wp14:anchorId="7E6E9CF6" wp14:editId="5A82D078">
                          <wp:simplePos x="0" y="0"/>
                          <wp:positionH relativeFrom="column">
                            <wp:posOffset>-1588</wp:posOffset>
                          </wp:positionH>
                          <wp:positionV relativeFrom="paragraph">
                            <wp:posOffset>301831</wp:posOffset>
                          </wp:positionV>
                          <wp:extent cx="314325" cy="0"/>
                          <wp:effectExtent l="42863" t="0" r="109537" b="71438"/>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143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13" o:spid="_x0000_s1026" type="#_x0000_t32" style="position:absolute;margin-left:-.15pt;margin-top:23.75pt;width:24.75pt;height:0;rotation:90;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" strokecolor="black [3040]">
                          <v:stroke endarrow="open"/>
                          <o:lock v:ext="edit" shapetype="f"/>
                        </v:shape>
                      </w:pict>
                    </mc:Fallback>
                  </mc:AlternateContent>
                </w:r>
                <w:r w:rsidR="00FD4E23" w:rsidRPr="003720AB">
                  <w:rPr>
                    <w:b/>
                    <w:sz w:val="18"/>
                    <w:szCs w:val="18"/>
                    <w:lang w:val="es-ES_tradnl"/>
                  </w:rPr>
                  <w:t>Emp.</w:t>
                </w:r>
              </w:p>
            </w:tc>
            <w:tc>
              <w:tcPr>
                <w:tcW w:w="548" w:type="dxa"/>
                <w:tcBorders>
                  <w:top w:val="single" w:sz="4" w:space="0" w:color="000000"/>
                  <w:left w:val="single" w:sz="4" w:space="0" w:color="000000"/>
                  <w:bottom w:val="single" w:sz="4" w:space="0" w:color="000000"/>
                  <w:right w:val="single" w:sz="4" w:space="0" w:color="000000"/>
                </w:tcBorders>
                <w:shd w:val="clear" w:color="auto" w:fill="F3F3F3"/>
                <w:hideMark/>
              </w:tcPr>
              <w:p w14:paraId="3FD3F21C" w14:textId="77777777" w:rsidR="00FD4E23" w:rsidRPr="003720AB" w:rsidRDefault="00FD4E23" w:rsidP="00FD4E23">
                <w:pPr>
                  <w:spacing w:after="120"/>
                  <w:rPr>
                    <w:b/>
                    <w:sz w:val="18"/>
                    <w:szCs w:val="18"/>
                    <w:lang w:val="es-ES_tradnl"/>
                  </w:rPr>
                </w:pPr>
                <w:r w:rsidRPr="003720AB">
                  <w:rPr>
                    <w:b/>
                    <w:sz w:val="18"/>
                    <w:szCs w:val="18"/>
                    <w:lang w:val="es-ES_tradnl"/>
                  </w:rPr>
                  <w:t>DI</w:t>
                </w:r>
              </w:p>
            </w:tc>
            <w:tc>
              <w:tcPr>
                <w:tcW w:w="2571" w:type="dxa"/>
                <w:tcBorders>
                  <w:top w:val="single" w:sz="4" w:space="0" w:color="000000"/>
                  <w:left w:val="single" w:sz="4" w:space="0" w:color="000000"/>
                  <w:bottom w:val="single" w:sz="4" w:space="0" w:color="000000"/>
                  <w:right w:val="single" w:sz="4" w:space="0" w:color="000000"/>
                </w:tcBorders>
                <w:shd w:val="clear" w:color="auto" w:fill="F3F3F3"/>
              </w:tcPr>
              <w:p w14:paraId="40FC05BF" w14:textId="77777777" w:rsidR="00FD4E23" w:rsidRPr="003720AB" w:rsidRDefault="00FD4E23" w:rsidP="00FD4E23">
                <w:pPr>
                  <w:spacing w:after="120"/>
                  <w:rPr>
                    <w:b/>
                    <w:sz w:val="18"/>
                    <w:szCs w:val="18"/>
                    <w:lang w:val="es-ES_tradnl"/>
                  </w:rPr>
                </w:pPr>
                <w:r w:rsidRPr="003720AB">
                  <w:rPr>
                    <w:b/>
                    <w:sz w:val="18"/>
                    <w:szCs w:val="18"/>
                    <w:lang w:val="es-ES_tradnl"/>
                  </w:rPr>
                  <w:t xml:space="preserve">Breve descripción para justificar las respuestas a las columnas </w:t>
                </w:r>
                <w:r w:rsidRPr="003720AB">
                  <w:rPr>
                    <w:b/>
                    <w:i/>
                    <w:sz w:val="18"/>
                    <w:szCs w:val="18"/>
                    <w:lang w:val="es-ES_tradnl"/>
                  </w:rPr>
                  <w:t>Evaluación</w:t>
                </w:r>
                <w:r w:rsidRPr="003720AB">
                  <w:rPr>
                    <w:b/>
                    <w:sz w:val="18"/>
                    <w:szCs w:val="18"/>
                    <w:lang w:val="es-ES_tradnl"/>
                  </w:rPr>
                  <w:t xml:space="preserve"> y </w:t>
                </w:r>
                <w:r w:rsidRPr="003720AB">
                  <w:rPr>
                    <w:b/>
                    <w:i/>
                    <w:sz w:val="18"/>
                    <w:szCs w:val="18"/>
                    <w:lang w:val="es-ES_tradnl"/>
                  </w:rPr>
                  <w:t>Tendencia</w:t>
                </w:r>
              </w:p>
            </w:tc>
          </w:tr>
          <w:tr w:rsidR="00FD4E23" w:rsidRPr="00704047" w14:paraId="5C1F1E4E" w14:textId="77777777" w:rsidTr="00FD4E23">
            <w:trPr>
              <w:trHeight w:val="241"/>
            </w:trPr>
            <w:tc>
              <w:tcPr>
                <w:tcW w:w="4309" w:type="dxa"/>
                <w:tcBorders>
                  <w:top w:val="single" w:sz="4" w:space="0" w:color="000000"/>
                  <w:left w:val="single" w:sz="4" w:space="0" w:color="000000"/>
                  <w:bottom w:val="single" w:sz="4" w:space="0" w:color="000000"/>
                  <w:right w:val="single" w:sz="4" w:space="0" w:color="000000"/>
                </w:tcBorders>
              </w:tcPr>
              <w:p w14:paraId="7148C944"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05E2C3E"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7D407C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C3B8BE0"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371F2C2"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57AC2FD"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1971477"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2BF8E7AF"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06DCDEDF"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625ED0A0"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6A766C21" w14:textId="77777777" w:rsidR="00FD4E23" w:rsidRPr="003720AB" w:rsidRDefault="00FD4E23" w:rsidP="00FD4E23">
                <w:pPr>
                  <w:spacing w:after="120"/>
                  <w:rPr>
                    <w:sz w:val="18"/>
                    <w:szCs w:val="18"/>
                    <w:lang w:val="es-ES_tradnl"/>
                  </w:rPr>
                </w:pPr>
              </w:p>
            </w:tc>
          </w:tr>
          <w:tr w:rsidR="00FD4E23" w:rsidRPr="00704047" w14:paraId="221B49E5" w14:textId="77777777" w:rsidTr="00FD4E23">
            <w:trPr>
              <w:trHeight w:val="286"/>
            </w:trPr>
            <w:tc>
              <w:tcPr>
                <w:tcW w:w="4309" w:type="dxa"/>
                <w:tcBorders>
                  <w:top w:val="single" w:sz="4" w:space="0" w:color="000000"/>
                  <w:left w:val="single" w:sz="4" w:space="0" w:color="000000"/>
                  <w:bottom w:val="single" w:sz="4" w:space="0" w:color="000000"/>
                  <w:right w:val="single" w:sz="4" w:space="0" w:color="000000"/>
                </w:tcBorders>
              </w:tcPr>
              <w:p w14:paraId="30DA7AE4"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8A94D8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20FFF93"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ACC6179"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DC44C33"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EAC3A4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044E2CD"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DBDBBF8"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72E10FB4"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3F245AE9"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70C0737C" w14:textId="77777777" w:rsidR="00FD4E23" w:rsidRPr="003720AB" w:rsidRDefault="00FD4E23" w:rsidP="00FD4E23">
                <w:pPr>
                  <w:spacing w:after="120"/>
                  <w:rPr>
                    <w:sz w:val="18"/>
                    <w:szCs w:val="18"/>
                    <w:lang w:val="es-ES_tradnl"/>
                  </w:rPr>
                </w:pPr>
              </w:p>
            </w:tc>
          </w:tr>
          <w:tr w:rsidR="00FD4E23" w:rsidRPr="00704047" w14:paraId="16309465" w14:textId="77777777" w:rsidTr="00FD4E23">
            <w:trPr>
              <w:trHeight w:val="286"/>
            </w:trPr>
            <w:tc>
              <w:tcPr>
                <w:tcW w:w="4309" w:type="dxa"/>
                <w:tcBorders>
                  <w:top w:val="single" w:sz="4" w:space="0" w:color="000000"/>
                  <w:left w:val="single" w:sz="4" w:space="0" w:color="000000"/>
                  <w:bottom w:val="single" w:sz="4" w:space="0" w:color="000000"/>
                  <w:right w:val="single" w:sz="4" w:space="0" w:color="000000"/>
                </w:tcBorders>
              </w:tcPr>
              <w:p w14:paraId="0BEE94C3"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ACDA3A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E0C1AF5"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172E1F3"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F5302E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EA3AA77"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7CF80CF"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0E8D3621"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5A625AEA"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0A46B56D"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55AAD816" w14:textId="77777777" w:rsidR="00FD4E23" w:rsidRPr="003720AB" w:rsidRDefault="00FD4E23" w:rsidP="00FD4E23">
                <w:pPr>
                  <w:spacing w:after="120"/>
                  <w:rPr>
                    <w:sz w:val="18"/>
                    <w:szCs w:val="18"/>
                    <w:lang w:val="es-ES_tradnl"/>
                  </w:rPr>
                </w:pPr>
              </w:p>
            </w:tc>
          </w:tr>
          <w:tr w:rsidR="00FD4E23" w:rsidRPr="00704047" w14:paraId="08205820"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60B99658"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AC99BE3"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36E3F36"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77BDC1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5B790FC"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E41EE95"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426ABE91"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41DA502"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504FF985"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27243B36"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34003C91" w14:textId="77777777" w:rsidR="00FD4E23" w:rsidRPr="003720AB" w:rsidRDefault="00FD4E23" w:rsidP="00FD4E23">
                <w:pPr>
                  <w:spacing w:after="120"/>
                  <w:rPr>
                    <w:sz w:val="18"/>
                    <w:szCs w:val="18"/>
                    <w:lang w:val="es-ES_tradnl"/>
                  </w:rPr>
                </w:pPr>
              </w:p>
            </w:tc>
          </w:tr>
          <w:tr w:rsidR="00FD4E23" w:rsidRPr="00704047" w14:paraId="70023320" w14:textId="77777777" w:rsidTr="00FD4E23">
            <w:trPr>
              <w:trHeight w:val="196"/>
            </w:trPr>
            <w:tc>
              <w:tcPr>
                <w:tcW w:w="4309" w:type="dxa"/>
                <w:tcBorders>
                  <w:top w:val="single" w:sz="4" w:space="0" w:color="000000"/>
                  <w:left w:val="single" w:sz="4" w:space="0" w:color="000000"/>
                  <w:bottom w:val="single" w:sz="4" w:space="0" w:color="000000"/>
                  <w:right w:val="single" w:sz="4" w:space="0" w:color="000000"/>
                </w:tcBorders>
              </w:tcPr>
              <w:p w14:paraId="5BE1881C"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62F74C2"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59F2779"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5B9FD24"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B30F9B0"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0E7A3D6"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1852CD9"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D164E15"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1BBE5FE3"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71713C49"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2022BEE6" w14:textId="77777777" w:rsidR="00FD4E23" w:rsidRPr="003720AB" w:rsidRDefault="00FD4E23" w:rsidP="00FD4E23">
                <w:pPr>
                  <w:spacing w:after="120"/>
                  <w:rPr>
                    <w:sz w:val="18"/>
                    <w:szCs w:val="18"/>
                    <w:lang w:val="es-ES_tradnl"/>
                  </w:rPr>
                </w:pPr>
              </w:p>
            </w:tc>
          </w:tr>
          <w:tr w:rsidR="00FD4E23" w:rsidRPr="00704047" w14:paraId="326B893F" w14:textId="77777777" w:rsidTr="00FD4E23">
            <w:trPr>
              <w:trHeight w:val="175"/>
            </w:trPr>
            <w:tc>
              <w:tcPr>
                <w:tcW w:w="14142"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704DF6" w14:textId="77777777" w:rsidR="00FD4E23" w:rsidRPr="003720AB" w:rsidRDefault="00FD4E23" w:rsidP="00FD4E23">
                <w:pPr>
                  <w:spacing w:after="120"/>
                  <w:rPr>
                    <w:b/>
                    <w:bCs/>
                    <w:sz w:val="18"/>
                    <w:szCs w:val="18"/>
                    <w:lang w:val="es-ES_tradnl"/>
                  </w:rPr>
                </w:pPr>
                <w:r w:rsidRPr="003720AB">
                  <w:rPr>
                    <w:b/>
                    <w:bCs/>
                    <w:color w:val="000000"/>
                    <w:sz w:val="20"/>
                    <w:szCs w:val="20"/>
                    <w:lang w:val="es-ES_tradnl" w:bidi="en-US"/>
                  </w:rPr>
                  <w:t>PARTE B – OTROS RASGOS IMPORTANTES</w:t>
                </w:r>
                <w:r w:rsidRPr="003720AB">
                  <w:rPr>
                    <w:b/>
                    <w:bCs/>
                    <w:sz w:val="18"/>
                    <w:szCs w:val="18"/>
                    <w:lang w:val="es-ES_tradnl"/>
                  </w:rPr>
                  <w:t xml:space="preserve"> </w:t>
                </w:r>
                <w:r w:rsidRPr="003720AB">
                  <w:rPr>
                    <w:b/>
                    <w:bCs/>
                    <w:color w:val="000000"/>
                    <w:sz w:val="20"/>
                    <w:szCs w:val="20"/>
                    <w:lang w:val="es-ES_tradnl" w:bidi="en-US"/>
                  </w:rPr>
                  <w:t>– a partir de la descripción de las características ecológicas u otros conocimientos de los responsables del manejo</w:t>
                </w:r>
              </w:p>
            </w:tc>
          </w:tr>
          <w:tr w:rsidR="00FD4E23" w:rsidRPr="00704047" w14:paraId="560422C9" w14:textId="77777777" w:rsidTr="00FD4E23">
            <w:trPr>
              <w:trHeight w:val="196"/>
            </w:trPr>
            <w:tc>
              <w:tcPr>
                <w:tcW w:w="4309" w:type="dxa"/>
                <w:tcBorders>
                  <w:top w:val="single" w:sz="4" w:space="0" w:color="000000"/>
                  <w:left w:val="single" w:sz="4" w:space="0" w:color="000000"/>
                  <w:bottom w:val="single" w:sz="4" w:space="0" w:color="000000"/>
                  <w:right w:val="single" w:sz="4" w:space="0" w:color="000000"/>
                </w:tcBorders>
              </w:tcPr>
              <w:p w14:paraId="627CF62C"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EFCF05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89D2B32"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08F0517"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9C31ACC"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CE7DCF9"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461526A1"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477D717"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48356B5"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6DA25749"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07FB7D57" w14:textId="77777777" w:rsidR="00FD4E23" w:rsidRPr="003720AB" w:rsidRDefault="00FD4E23" w:rsidP="00FD4E23">
                <w:pPr>
                  <w:spacing w:after="120"/>
                  <w:rPr>
                    <w:sz w:val="18"/>
                    <w:szCs w:val="18"/>
                    <w:lang w:val="es-ES_tradnl"/>
                  </w:rPr>
                </w:pPr>
              </w:p>
            </w:tc>
          </w:tr>
          <w:tr w:rsidR="00FD4E23" w:rsidRPr="00704047" w14:paraId="44E5934F"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77B74AFD"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DC4C12C"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033992B"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687B47B"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F238C74"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1D019B4"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776E6E2"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6784336E"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5B6002A"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4231391A"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75687F39" w14:textId="77777777" w:rsidR="00FD4E23" w:rsidRPr="003720AB" w:rsidRDefault="00FD4E23" w:rsidP="00FD4E23">
                <w:pPr>
                  <w:spacing w:after="120"/>
                  <w:rPr>
                    <w:sz w:val="18"/>
                    <w:szCs w:val="18"/>
                    <w:lang w:val="es-ES_tradnl"/>
                  </w:rPr>
                </w:pPr>
              </w:p>
            </w:tc>
          </w:tr>
          <w:tr w:rsidR="00FD4E23" w:rsidRPr="00704047" w14:paraId="2BB8CFAF"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3651233A"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1C146A1"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EBF712B"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16560EE"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94449ED"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BD4DD2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0358CD2"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16811B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407D0AAD"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180F5D4D"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207B0D45" w14:textId="77777777" w:rsidR="00FD4E23" w:rsidRPr="003720AB" w:rsidRDefault="00FD4E23" w:rsidP="00FD4E23">
                <w:pPr>
                  <w:spacing w:after="120"/>
                  <w:rPr>
                    <w:sz w:val="18"/>
                    <w:szCs w:val="18"/>
                    <w:lang w:val="es-ES_tradnl"/>
                  </w:rPr>
                </w:pPr>
              </w:p>
            </w:tc>
          </w:tr>
          <w:tr w:rsidR="00FD4E23" w:rsidRPr="00704047" w14:paraId="2E7370FE"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6C042837"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687B64C"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F69663D"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98409E7"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97CB14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FAA63F0"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06C8B200"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C616C3C"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20822984"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3C7F8020"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026316EF" w14:textId="77777777" w:rsidR="00FD4E23" w:rsidRPr="003720AB" w:rsidRDefault="00FD4E23" w:rsidP="00FD4E23">
                <w:pPr>
                  <w:spacing w:after="120"/>
                  <w:rPr>
                    <w:sz w:val="18"/>
                    <w:szCs w:val="18"/>
                    <w:lang w:val="es-ES_tradnl"/>
                  </w:rPr>
                </w:pPr>
              </w:p>
            </w:tc>
          </w:tr>
          <w:tr w:rsidR="00FD4E23" w:rsidRPr="00704047" w14:paraId="18C923A8"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1DC29386"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CA23E9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7480891"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17D50C1"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F8FF126"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0233485"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61A29394"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50476A0"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0747A288"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6232FD0B"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59226D54" w14:textId="77777777" w:rsidR="00FD4E23" w:rsidRPr="003720AB" w:rsidRDefault="00FD4E23" w:rsidP="00FD4E23">
                <w:pPr>
                  <w:spacing w:after="120"/>
                  <w:rPr>
                    <w:sz w:val="18"/>
                    <w:szCs w:val="18"/>
                    <w:lang w:val="es-ES_tradnl"/>
                  </w:rPr>
                </w:pPr>
              </w:p>
            </w:tc>
          </w:tr>
          <w:tr w:rsidR="00FD4E23" w:rsidRPr="00704047" w14:paraId="7B840D56" w14:textId="77777777" w:rsidTr="00FD4E23">
            <w:trPr>
              <w:trHeight w:val="226"/>
            </w:trPr>
            <w:tc>
              <w:tcPr>
                <w:tcW w:w="4309" w:type="dxa"/>
                <w:tcBorders>
                  <w:top w:val="single" w:sz="4" w:space="0" w:color="000000"/>
                  <w:left w:val="single" w:sz="4" w:space="0" w:color="000000"/>
                  <w:bottom w:val="single" w:sz="4" w:space="0" w:color="000000"/>
                  <w:right w:val="single" w:sz="4" w:space="0" w:color="000000"/>
                </w:tcBorders>
                <w:hideMark/>
              </w:tcPr>
              <w:p w14:paraId="7769AC56" w14:textId="77777777" w:rsidR="00FD4E23" w:rsidRPr="003720AB" w:rsidRDefault="00FD4E23" w:rsidP="00FD4E23">
                <w:pPr>
                  <w:spacing w:after="120"/>
                  <w:rPr>
                    <w:b/>
                    <w:sz w:val="18"/>
                    <w:szCs w:val="18"/>
                    <w:lang w:val="es-ES_tradnl"/>
                  </w:rPr>
                </w:pPr>
                <w:r w:rsidRPr="003720AB">
                  <w:rPr>
                    <w:b/>
                    <w:sz w:val="18"/>
                    <w:szCs w:val="18"/>
                    <w:lang w:val="es-ES_tradnl"/>
                  </w:rPr>
                  <w:t>Evaluación del estado y las tendencias actuales globales de las características ecológicas del sitio Ramsar:</w:t>
                </w:r>
              </w:p>
            </w:tc>
            <w:tc>
              <w:tcPr>
                <w:tcW w:w="950" w:type="dxa"/>
                <w:tcBorders>
                  <w:top w:val="single" w:sz="4" w:space="0" w:color="000000"/>
                  <w:left w:val="single" w:sz="4" w:space="0" w:color="000000"/>
                  <w:bottom w:val="single" w:sz="4" w:space="0" w:color="000000"/>
                  <w:right w:val="single" w:sz="4" w:space="0" w:color="000000"/>
                </w:tcBorders>
              </w:tcPr>
              <w:p w14:paraId="2C0543F3"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10C798C"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69FD982"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D682E6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0C9585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74F1EE2"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16081B1"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E5C48FA"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35688B51"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06B57CDE" w14:textId="77777777" w:rsidR="00FD4E23" w:rsidRPr="003720AB" w:rsidRDefault="00FD4E23" w:rsidP="00FD4E23">
                <w:pPr>
                  <w:spacing w:after="120"/>
                  <w:rPr>
                    <w:sz w:val="18"/>
                    <w:szCs w:val="18"/>
                    <w:lang w:val="es-ES_tradnl"/>
                  </w:rPr>
                </w:pPr>
              </w:p>
            </w:tc>
          </w:tr>
        </w:tbl>
        <w:p w14:paraId="79D9D191" w14:textId="112A2F39" w:rsidR="00736EF1" w:rsidRPr="00F93A42" w:rsidRDefault="00704047" w:rsidP="00F93A42">
          <w:pPr>
            <w:rPr>
              <w:rFonts w:asciiTheme="majorHAnsi" w:hAnsiTheme="majorHAnsi"/>
              <w:szCs w:val="22"/>
              <w:lang w:val="en-GB"/>
            </w:rPr>
          </w:pPr>
        </w:p>
      </w:sdtContent>
    </w:sdt>
    <w:sectPr w:rsidR="00736EF1" w:rsidRPr="00F93A42" w:rsidSect="008D323E">
      <w:footerReference w:type="even" r:id="rId12"/>
      <w:footerReference w:type="default" r:id="rId13"/>
      <w:pgSz w:w="16839"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19B91" w14:textId="77777777" w:rsidR="007167F6" w:rsidRDefault="007167F6">
      <w:r>
        <w:separator/>
      </w:r>
    </w:p>
  </w:endnote>
  <w:endnote w:type="continuationSeparator" w:id="0">
    <w:p w14:paraId="25B269C6" w14:textId="77777777" w:rsidR="007167F6" w:rsidRDefault="0071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47CB" w14:textId="77777777" w:rsidR="007167F6" w:rsidRDefault="0071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429E9" w14:textId="77777777" w:rsidR="007167F6" w:rsidRDefault="007167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FF8F" w14:textId="6FD31426" w:rsidR="007167F6" w:rsidRPr="00F93A42" w:rsidRDefault="007167F6" w:rsidP="003D5D48">
    <w:pPr>
      <w:pStyle w:val="Header"/>
      <w:tabs>
        <w:tab w:val="clear" w:pos="8640"/>
        <w:tab w:val="right" w:pos="9072"/>
      </w:tabs>
      <w:rPr>
        <w:rFonts w:asciiTheme="majorHAnsi" w:hAnsiTheme="majorHAnsi"/>
        <w:sz w:val="20"/>
        <w:szCs w:val="20"/>
        <w:lang w:val="es-ES"/>
      </w:rPr>
    </w:pPr>
    <w:r w:rsidRPr="00F93A42">
      <w:rPr>
        <w:rFonts w:asciiTheme="majorHAnsi" w:hAnsiTheme="majorHAnsi"/>
        <w:sz w:val="20"/>
        <w:szCs w:val="20"/>
        <w:lang w:val="es-ES"/>
      </w:rPr>
      <w:t>Resolución XII.15 de la COP12 de Ramsar</w:t>
    </w:r>
    <w:r w:rsidRPr="00F93A42">
      <w:rPr>
        <w:rFonts w:asciiTheme="majorHAnsi" w:hAnsiTheme="majorHAnsi"/>
        <w:sz w:val="20"/>
        <w:szCs w:val="20"/>
        <w:lang w:val="es-ES"/>
      </w:rPr>
      <w:tab/>
    </w:r>
    <w:r w:rsidR="003D5D48">
      <w:rPr>
        <w:rFonts w:asciiTheme="majorHAnsi" w:hAnsiTheme="majorHAnsi"/>
        <w:sz w:val="20"/>
        <w:szCs w:val="20"/>
        <w:lang w:val="es-ES"/>
      </w:rPr>
      <w:tab/>
    </w:r>
    <w:r w:rsidRPr="0019146F">
      <w:rPr>
        <w:rFonts w:asciiTheme="majorHAnsi" w:hAnsiTheme="majorHAnsi"/>
        <w:sz w:val="20"/>
        <w:szCs w:val="20"/>
      </w:rPr>
      <w:fldChar w:fldCharType="begin"/>
    </w:r>
    <w:r w:rsidRPr="00F93A42">
      <w:rPr>
        <w:rFonts w:asciiTheme="majorHAnsi" w:hAnsiTheme="majorHAnsi"/>
        <w:sz w:val="20"/>
        <w:szCs w:val="20"/>
        <w:lang w:val="es-ES"/>
      </w:rPr>
      <w:instrText xml:space="preserve"> PAGE   \* MERGEFORMAT </w:instrText>
    </w:r>
    <w:r w:rsidRPr="0019146F">
      <w:rPr>
        <w:rFonts w:asciiTheme="majorHAnsi" w:hAnsiTheme="majorHAnsi"/>
        <w:sz w:val="20"/>
        <w:szCs w:val="20"/>
      </w:rPr>
      <w:fldChar w:fldCharType="separate"/>
    </w:r>
    <w:r w:rsidR="00704047">
      <w:rPr>
        <w:rFonts w:asciiTheme="majorHAnsi" w:hAnsiTheme="majorHAnsi"/>
        <w:noProof/>
        <w:sz w:val="20"/>
        <w:szCs w:val="20"/>
        <w:lang w:val="es-ES"/>
      </w:rPr>
      <w:t>2</w:t>
    </w:r>
    <w:r w:rsidRPr="0019146F">
      <w:rPr>
        <w:rFonts w:asciiTheme="majorHAnsi" w:hAnsi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ADE28" w14:textId="77777777" w:rsidR="007167F6" w:rsidRDefault="0071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98590" w14:textId="77777777" w:rsidR="007167F6" w:rsidRDefault="007167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07DD6" w14:textId="03F0119D" w:rsidR="007167F6" w:rsidRPr="00F93A42" w:rsidRDefault="007167F6" w:rsidP="00C9395F">
    <w:pPr>
      <w:pStyle w:val="Header"/>
      <w:tabs>
        <w:tab w:val="clear" w:pos="8640"/>
        <w:tab w:val="left" w:pos="7840"/>
        <w:tab w:val="right" w:pos="13892"/>
      </w:tabs>
      <w:rPr>
        <w:rFonts w:asciiTheme="majorHAnsi" w:hAnsiTheme="majorHAnsi"/>
        <w:sz w:val="20"/>
        <w:szCs w:val="20"/>
        <w:lang w:val="es-ES"/>
      </w:rPr>
    </w:pPr>
    <w:r w:rsidRPr="00F93A42">
      <w:rPr>
        <w:rFonts w:asciiTheme="majorHAnsi" w:hAnsiTheme="majorHAnsi"/>
        <w:sz w:val="20"/>
        <w:szCs w:val="20"/>
        <w:lang w:val="es-ES"/>
      </w:rPr>
      <w:t>Resolución XII.15 de la COP12 de Ramsar</w:t>
    </w:r>
    <w:r w:rsidRPr="00F93A42">
      <w:rPr>
        <w:rFonts w:asciiTheme="majorHAnsi" w:hAnsiTheme="majorHAnsi"/>
        <w:sz w:val="20"/>
        <w:szCs w:val="20"/>
        <w:lang w:val="es-ES"/>
      </w:rPr>
      <w:tab/>
    </w:r>
    <w:r w:rsidRPr="00F93A42">
      <w:rPr>
        <w:rFonts w:asciiTheme="majorHAnsi" w:hAnsiTheme="majorHAnsi"/>
        <w:sz w:val="20"/>
        <w:szCs w:val="20"/>
        <w:lang w:val="es-ES"/>
      </w:rPr>
      <w:tab/>
    </w:r>
    <w:r w:rsidR="00C9395F">
      <w:rPr>
        <w:rFonts w:asciiTheme="majorHAnsi" w:hAnsiTheme="majorHAnsi"/>
        <w:sz w:val="20"/>
        <w:szCs w:val="20"/>
        <w:lang w:val="es-ES"/>
      </w:rPr>
      <w:tab/>
    </w:r>
    <w:r w:rsidRPr="0019146F">
      <w:rPr>
        <w:rFonts w:asciiTheme="majorHAnsi" w:hAnsiTheme="majorHAnsi"/>
        <w:sz w:val="20"/>
        <w:szCs w:val="20"/>
      </w:rPr>
      <w:fldChar w:fldCharType="begin"/>
    </w:r>
    <w:r w:rsidRPr="00F93A42">
      <w:rPr>
        <w:rFonts w:asciiTheme="majorHAnsi" w:hAnsiTheme="majorHAnsi"/>
        <w:sz w:val="20"/>
        <w:szCs w:val="20"/>
        <w:lang w:val="es-ES"/>
      </w:rPr>
      <w:instrText xml:space="preserve"> PAGE   \* MERGEFORMAT </w:instrText>
    </w:r>
    <w:r w:rsidRPr="0019146F">
      <w:rPr>
        <w:rFonts w:asciiTheme="majorHAnsi" w:hAnsiTheme="majorHAnsi"/>
        <w:sz w:val="20"/>
        <w:szCs w:val="20"/>
      </w:rPr>
      <w:fldChar w:fldCharType="separate"/>
    </w:r>
    <w:r w:rsidR="00704047">
      <w:rPr>
        <w:rFonts w:asciiTheme="majorHAnsi" w:hAnsiTheme="majorHAnsi"/>
        <w:noProof/>
        <w:sz w:val="20"/>
        <w:szCs w:val="20"/>
        <w:lang w:val="es-ES"/>
      </w:rPr>
      <w:t>27</w:t>
    </w:r>
    <w:r w:rsidRPr="0019146F">
      <w:rP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07F3C" w14:textId="77777777" w:rsidR="007167F6" w:rsidRDefault="007167F6">
      <w:r>
        <w:separator/>
      </w:r>
    </w:p>
  </w:footnote>
  <w:footnote w:type="continuationSeparator" w:id="0">
    <w:p w14:paraId="19740DBB" w14:textId="77777777" w:rsidR="007167F6" w:rsidRDefault="007167F6">
      <w:r>
        <w:continuationSeparator/>
      </w:r>
    </w:p>
  </w:footnote>
  <w:footnote w:id="1">
    <w:p w14:paraId="55F76629" w14:textId="77777777" w:rsidR="007167F6" w:rsidRPr="00AA5E79" w:rsidRDefault="007167F6" w:rsidP="006845F0">
      <w:pPr>
        <w:pStyle w:val="FootnoteText"/>
        <w:rPr>
          <w:rFonts w:asciiTheme="majorHAnsi" w:hAnsiTheme="majorHAnsi"/>
          <w:lang w:val="en-GB"/>
        </w:rPr>
      </w:pPr>
      <w:r w:rsidRPr="00AA5E79">
        <w:rPr>
          <w:rStyle w:val="FootnoteReference"/>
          <w:rFonts w:asciiTheme="majorHAnsi" w:hAnsiTheme="majorHAnsi"/>
        </w:rPr>
        <w:footnoteRef/>
      </w:r>
      <w:r w:rsidRPr="00AA5E79">
        <w:rPr>
          <w:rFonts w:asciiTheme="majorHAnsi" w:hAnsiTheme="majorHAnsi"/>
        </w:rPr>
        <w:t xml:space="preserve"> </w:t>
      </w:r>
      <w:r w:rsidRPr="00AA5E79">
        <w:rPr>
          <w:rFonts w:asciiTheme="majorHAnsi" w:hAnsiTheme="majorHAnsi"/>
          <w:lang w:val="en-GB"/>
        </w:rPr>
        <w:t>http://assets.panda.org/downloads/wetlands_management_guide_2008.pdf</w:t>
      </w:r>
    </w:p>
  </w:footnote>
  <w:footnote w:id="2">
    <w:p w14:paraId="26CFA558" w14:textId="3F97ECE6" w:rsidR="007167F6" w:rsidRPr="00072708" w:rsidRDefault="007167F6"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w:t>
      </w:r>
      <w:r>
        <w:rPr>
          <w:rFonts w:asciiTheme="majorHAnsi" w:hAnsiTheme="majorHAnsi" w:cstheme="majorBidi"/>
          <w:lang w:val="en-GB"/>
        </w:rPr>
        <w:t>and</w:t>
      </w:r>
      <w:r w:rsidRPr="00072708">
        <w:rPr>
          <w:rFonts w:asciiTheme="majorHAnsi" w:hAnsiTheme="majorHAnsi" w:cstheme="majorBidi"/>
          <w:lang w:val="en-GB"/>
        </w:rPr>
        <w:t xml:space="preserve"> World Bank.</w:t>
      </w:r>
    </w:p>
  </w:footnote>
  <w:footnote w:id="3">
    <w:p w14:paraId="0706E143" w14:textId="6210E4B7" w:rsidR="007167F6" w:rsidRPr="00072708" w:rsidRDefault="007167F6"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w:t>
      </w:r>
      <w:r>
        <w:rPr>
          <w:rFonts w:asciiTheme="majorHAnsi" w:hAnsiTheme="majorHAnsi" w:cstheme="majorBidi"/>
          <w:bCs/>
          <w:color w:val="000000"/>
          <w:lang w:val="en-GB"/>
        </w:rPr>
        <w:t>y</w:t>
      </w:r>
      <w:r w:rsidRPr="00072708">
        <w:rPr>
          <w:rFonts w:asciiTheme="majorHAnsi" w:hAnsiTheme="majorHAnsi" w:cstheme="majorBidi"/>
          <w:bCs/>
          <w:color w:val="000000"/>
          <w:lang w:val="en-GB"/>
        </w:rPr>
        <w:t xml:space="preserve">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xml:space="preserve">. WWF. Gland, </w:t>
      </w:r>
      <w:r>
        <w:rPr>
          <w:rFonts w:asciiTheme="majorHAnsi" w:hAnsiTheme="majorHAnsi" w:cstheme="majorBidi"/>
          <w:bCs/>
          <w:color w:val="000000"/>
          <w:lang w:val="en-GB"/>
        </w:rPr>
        <w:t>Suiza</w:t>
      </w:r>
      <w:r w:rsidRPr="00072708">
        <w:rPr>
          <w:rFonts w:asciiTheme="majorHAnsi" w:hAnsiTheme="majorHAnsi" w:cstheme="majorBidi"/>
          <w:bCs/>
          <w:color w:val="000000"/>
          <w:lang w:val="en-GB"/>
        </w:rPr>
        <w:t>.</w:t>
      </w:r>
    </w:p>
  </w:footnote>
  <w:footnote w:id="4">
    <w:p w14:paraId="2DFC74F9" w14:textId="31DC7441" w:rsidR="007167F6" w:rsidRPr="00072708" w:rsidRDefault="007167F6"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Pr>
          <w:rFonts w:asciiTheme="majorHAnsi" w:hAnsiTheme="majorHAnsi" w:cstheme="majorBidi"/>
          <w:bCs/>
          <w:color w:val="000000"/>
          <w:lang w:val="en-GB"/>
        </w:rPr>
        <w:t>. UNEP-WCMC. Cambridge, Reino Unido</w:t>
      </w:r>
      <w:r w:rsidRPr="00072708">
        <w:rPr>
          <w:rFonts w:asciiTheme="majorHAnsi" w:hAnsiTheme="majorHAnsi" w:cstheme="majorBidi"/>
          <w:bCs/>
          <w:color w:val="000000"/>
          <w:lang w:val="en-GB"/>
        </w:rPr>
        <w:t>.</w:t>
      </w:r>
    </w:p>
  </w:footnote>
  <w:footnote w:id="5">
    <w:p w14:paraId="49203FAF" w14:textId="2EF3150D" w:rsidR="007167F6" w:rsidRPr="00FD4E23" w:rsidRDefault="007167F6" w:rsidP="004E6143">
      <w:pPr>
        <w:pStyle w:val="FootnoteText"/>
        <w:rPr>
          <w:rFonts w:asciiTheme="majorHAnsi" w:hAnsiTheme="majorHAnsi"/>
          <w:lang w:val="en-GB"/>
        </w:rPr>
      </w:pPr>
      <w:r w:rsidRPr="00FD4E23">
        <w:rPr>
          <w:rStyle w:val="FootnoteReference"/>
          <w:rFonts w:asciiTheme="majorHAnsi" w:hAnsiTheme="majorHAnsi"/>
        </w:rPr>
        <w:footnoteRef/>
      </w:r>
      <w:r w:rsidRPr="00FD4E23">
        <w:rPr>
          <w:rFonts w:asciiTheme="majorHAnsi" w:hAnsiTheme="majorHAnsi"/>
        </w:rPr>
        <w:t xml:space="preserve"> </w:t>
      </w:r>
      <w:r w:rsidRPr="00FD4E23">
        <w:rPr>
          <w:rFonts w:asciiTheme="majorHAnsi" w:hAnsiTheme="majorHAnsi" w:cstheme="majorBidi"/>
          <w:bCs/>
          <w:lang w:val="en-GB"/>
        </w:rPr>
        <w:t xml:space="preserve">IUCN, 2012, </w:t>
      </w:r>
      <w:r w:rsidRPr="00FD4E23">
        <w:rPr>
          <w:rFonts w:asciiTheme="majorHAnsi" w:hAnsiTheme="majorHAnsi" w:cstheme="majorBidi"/>
          <w:bCs/>
          <w:i/>
          <w:iCs/>
          <w:lang w:val="en-GB"/>
        </w:rPr>
        <w:t>IUCN Conservation Outlook Assessments - Guidelines for their application to natural World Heritage Sites. Version 1.3</w:t>
      </w:r>
      <w:r w:rsidRPr="00FD4E23">
        <w:rPr>
          <w:rFonts w:asciiTheme="majorHAnsi" w:hAnsiTheme="majorHAnsi" w:cstheme="majorBidi"/>
          <w:bCs/>
          <w:lang w:val="en-GB"/>
        </w:rPr>
        <w:t xml:space="preserve">. IUCN. Gland, </w:t>
      </w:r>
      <w:r>
        <w:rPr>
          <w:rFonts w:asciiTheme="majorHAnsi" w:hAnsiTheme="majorHAnsi" w:cstheme="majorBidi"/>
          <w:bCs/>
          <w:lang w:val="en-GB"/>
        </w:rPr>
        <w:t>Suiza</w:t>
      </w:r>
      <w:r w:rsidRPr="00FD4E23">
        <w:rPr>
          <w:rFonts w:asciiTheme="majorHAnsi" w:hAnsiTheme="majorHAnsi" w:cstheme="majorBidi"/>
          <w:bCs/>
          <w:lang w:val="en-GB"/>
        </w:rPr>
        <w:t>.</w:t>
      </w:r>
    </w:p>
  </w:footnote>
  <w:footnote w:id="6">
    <w:p w14:paraId="7538047F" w14:textId="5462005E" w:rsidR="007167F6" w:rsidRPr="004D7FA5" w:rsidRDefault="007167F6" w:rsidP="004E6143">
      <w:pPr>
        <w:pStyle w:val="FootnoteText"/>
        <w:tabs>
          <w:tab w:val="left" w:pos="4536"/>
        </w:tabs>
        <w:rPr>
          <w:lang w:val="en-GB"/>
        </w:rPr>
      </w:pPr>
      <w:r w:rsidRPr="004D7FA5">
        <w:rPr>
          <w:rStyle w:val="FootnoteReference"/>
          <w:rFonts w:asciiTheme="majorHAnsi" w:hAnsiTheme="majorHAnsi"/>
        </w:rPr>
        <w:footnoteRef/>
      </w:r>
      <w:r w:rsidRPr="004D7FA5">
        <w:rPr>
          <w:rFonts w:asciiTheme="majorHAnsi" w:hAnsiTheme="majorHAnsi"/>
        </w:rPr>
        <w:t xml:space="preserve"> </w:t>
      </w:r>
      <w:r w:rsidRPr="004D7FA5">
        <w:rPr>
          <w:rFonts w:asciiTheme="majorHAnsi" w:hAnsiTheme="majorHAnsi" w:cstheme="majorBidi"/>
          <w:bCs/>
          <w:lang w:val="en-GB"/>
        </w:rPr>
        <w:t xml:space="preserve">Hockings, M., Stolton, S., Dudley, N., Leverington, F. </w:t>
      </w:r>
      <w:r>
        <w:rPr>
          <w:rFonts w:asciiTheme="majorHAnsi" w:hAnsiTheme="majorHAnsi" w:cstheme="majorBidi"/>
          <w:bCs/>
          <w:lang w:val="en-GB"/>
        </w:rPr>
        <w:t>y</w:t>
      </w:r>
      <w:r w:rsidRPr="004D7FA5">
        <w:rPr>
          <w:rFonts w:asciiTheme="majorHAnsi" w:hAnsiTheme="majorHAnsi" w:cstheme="majorBidi"/>
          <w:bCs/>
          <w:lang w:val="en-GB"/>
        </w:rPr>
        <w:t xml:space="preserve"> Courrau, J., 2006. </w:t>
      </w:r>
      <w:r w:rsidRPr="004D7FA5">
        <w:rPr>
          <w:rFonts w:asciiTheme="majorHAnsi" w:hAnsiTheme="majorHAnsi" w:cstheme="majorBidi"/>
          <w:bCs/>
          <w:i/>
          <w:iCs/>
          <w:lang w:val="en-GB"/>
        </w:rPr>
        <w:t xml:space="preserve">Evaluating effectiveness: a framework for assessing the management of protected areas. </w:t>
      </w:r>
      <w:r w:rsidRPr="004D7FA5">
        <w:rPr>
          <w:rFonts w:asciiTheme="majorHAnsi" w:hAnsiTheme="majorHAnsi" w:cstheme="majorBidi"/>
          <w:bCs/>
          <w:lang w:val="en-GB"/>
        </w:rPr>
        <w:t xml:space="preserve">Second edition. IUCN, Gland, </w:t>
      </w:r>
      <w:r>
        <w:rPr>
          <w:rFonts w:asciiTheme="majorHAnsi" w:hAnsiTheme="majorHAnsi" w:cstheme="majorBidi"/>
          <w:bCs/>
          <w:lang w:val="en-GB"/>
        </w:rPr>
        <w:t>Suiza</w:t>
      </w:r>
      <w:r w:rsidRPr="004D7FA5">
        <w:rPr>
          <w:rFonts w:asciiTheme="majorHAnsi" w:hAnsiTheme="majorHAnsi" w:cstheme="majorBidi"/>
          <w:bCs/>
          <w:lang w:val="en-GB"/>
        </w:rPr>
        <w:t xml:space="preserve"> </w:t>
      </w:r>
      <w:r>
        <w:rPr>
          <w:rFonts w:asciiTheme="majorHAnsi" w:hAnsiTheme="majorHAnsi" w:cstheme="majorBidi"/>
          <w:bCs/>
          <w:lang w:val="en-GB"/>
        </w:rPr>
        <w:t>y</w:t>
      </w:r>
      <w:r w:rsidRPr="004D7FA5">
        <w:rPr>
          <w:rFonts w:asciiTheme="majorHAnsi" w:hAnsiTheme="majorHAnsi" w:cstheme="majorBidi"/>
          <w:bCs/>
          <w:lang w:val="en-GB"/>
        </w:rPr>
        <w:t xml:space="preserve"> Cambridge, </w:t>
      </w:r>
      <w:r>
        <w:rPr>
          <w:rFonts w:asciiTheme="majorHAnsi" w:hAnsiTheme="majorHAnsi" w:cstheme="majorBidi"/>
          <w:bCs/>
          <w:lang w:val="en-GB"/>
        </w:rPr>
        <w:t>Reino Unido</w:t>
      </w:r>
      <w:r w:rsidRPr="004D7FA5">
        <w:rPr>
          <w:rFonts w:asciiTheme="majorHAnsi" w:hAnsiTheme="majorHAnsi" w:cstheme="majorBidi"/>
          <w:bCs/>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3B5"/>
    <w:rsid w:val="0001162C"/>
    <w:rsid w:val="00027A6D"/>
    <w:rsid w:val="000521F4"/>
    <w:rsid w:val="0005599F"/>
    <w:rsid w:val="00060ACD"/>
    <w:rsid w:val="000709B2"/>
    <w:rsid w:val="00072708"/>
    <w:rsid w:val="0007514C"/>
    <w:rsid w:val="00082F1F"/>
    <w:rsid w:val="000B7EF0"/>
    <w:rsid w:val="000C09B6"/>
    <w:rsid w:val="000C31F2"/>
    <w:rsid w:val="000D36B3"/>
    <w:rsid w:val="000E6874"/>
    <w:rsid w:val="000F3D07"/>
    <w:rsid w:val="00121B62"/>
    <w:rsid w:val="00122391"/>
    <w:rsid w:val="00125233"/>
    <w:rsid w:val="001327EA"/>
    <w:rsid w:val="001459FF"/>
    <w:rsid w:val="00145B11"/>
    <w:rsid w:val="00161D09"/>
    <w:rsid w:val="00166FB1"/>
    <w:rsid w:val="0019146F"/>
    <w:rsid w:val="00197EB3"/>
    <w:rsid w:val="001A30B1"/>
    <w:rsid w:val="001B22B1"/>
    <w:rsid w:val="001B5CCA"/>
    <w:rsid w:val="001D1DD3"/>
    <w:rsid w:val="001D3A4E"/>
    <w:rsid w:val="001E59E3"/>
    <w:rsid w:val="001E6B89"/>
    <w:rsid w:val="001E761D"/>
    <w:rsid w:val="001F0C5A"/>
    <w:rsid w:val="00205D86"/>
    <w:rsid w:val="002070DA"/>
    <w:rsid w:val="00241BD3"/>
    <w:rsid w:val="00244718"/>
    <w:rsid w:val="0025382F"/>
    <w:rsid w:val="00293868"/>
    <w:rsid w:val="00294394"/>
    <w:rsid w:val="002A4894"/>
    <w:rsid w:val="002B500F"/>
    <w:rsid w:val="002D69D6"/>
    <w:rsid w:val="002F21EC"/>
    <w:rsid w:val="002F752C"/>
    <w:rsid w:val="003015CC"/>
    <w:rsid w:val="003069DB"/>
    <w:rsid w:val="00314F1E"/>
    <w:rsid w:val="00316CB9"/>
    <w:rsid w:val="003244C7"/>
    <w:rsid w:val="003720AB"/>
    <w:rsid w:val="0038051E"/>
    <w:rsid w:val="00386845"/>
    <w:rsid w:val="00390227"/>
    <w:rsid w:val="00397EDD"/>
    <w:rsid w:val="003B206F"/>
    <w:rsid w:val="003B3281"/>
    <w:rsid w:val="003C4A56"/>
    <w:rsid w:val="003D2D45"/>
    <w:rsid w:val="003D5D48"/>
    <w:rsid w:val="00400F9C"/>
    <w:rsid w:val="00422E09"/>
    <w:rsid w:val="00437566"/>
    <w:rsid w:val="004407B0"/>
    <w:rsid w:val="0044287F"/>
    <w:rsid w:val="00446301"/>
    <w:rsid w:val="00455102"/>
    <w:rsid w:val="004639F2"/>
    <w:rsid w:val="004708DA"/>
    <w:rsid w:val="00472100"/>
    <w:rsid w:val="00473ECD"/>
    <w:rsid w:val="004A2243"/>
    <w:rsid w:val="004D4077"/>
    <w:rsid w:val="004E584C"/>
    <w:rsid w:val="004E6143"/>
    <w:rsid w:val="004F6755"/>
    <w:rsid w:val="005455F0"/>
    <w:rsid w:val="00546F71"/>
    <w:rsid w:val="005864AB"/>
    <w:rsid w:val="005D386E"/>
    <w:rsid w:val="005D4D92"/>
    <w:rsid w:val="005D52FB"/>
    <w:rsid w:val="005F00E3"/>
    <w:rsid w:val="0060011E"/>
    <w:rsid w:val="00606B26"/>
    <w:rsid w:val="006162B8"/>
    <w:rsid w:val="006222DE"/>
    <w:rsid w:val="006237F6"/>
    <w:rsid w:val="00633E2D"/>
    <w:rsid w:val="00641423"/>
    <w:rsid w:val="00643006"/>
    <w:rsid w:val="00654046"/>
    <w:rsid w:val="006604C1"/>
    <w:rsid w:val="00674898"/>
    <w:rsid w:val="006845F0"/>
    <w:rsid w:val="006978F4"/>
    <w:rsid w:val="006A36D3"/>
    <w:rsid w:val="006B153E"/>
    <w:rsid w:val="006B4301"/>
    <w:rsid w:val="006B6D6A"/>
    <w:rsid w:val="006F6F42"/>
    <w:rsid w:val="007038C5"/>
    <w:rsid w:val="00704047"/>
    <w:rsid w:val="00710BE9"/>
    <w:rsid w:val="00712544"/>
    <w:rsid w:val="0071347E"/>
    <w:rsid w:val="007167F6"/>
    <w:rsid w:val="00736EF1"/>
    <w:rsid w:val="00786883"/>
    <w:rsid w:val="007A0F80"/>
    <w:rsid w:val="007A5F9D"/>
    <w:rsid w:val="007C6682"/>
    <w:rsid w:val="007D0BED"/>
    <w:rsid w:val="007E4472"/>
    <w:rsid w:val="00801189"/>
    <w:rsid w:val="00823CBB"/>
    <w:rsid w:val="00860CC4"/>
    <w:rsid w:val="00866399"/>
    <w:rsid w:val="00871274"/>
    <w:rsid w:val="00882385"/>
    <w:rsid w:val="008D323E"/>
    <w:rsid w:val="008E1F84"/>
    <w:rsid w:val="00911840"/>
    <w:rsid w:val="00913CCC"/>
    <w:rsid w:val="00931F69"/>
    <w:rsid w:val="009370D5"/>
    <w:rsid w:val="00943EC6"/>
    <w:rsid w:val="00952C91"/>
    <w:rsid w:val="0095467E"/>
    <w:rsid w:val="00956274"/>
    <w:rsid w:val="00961EB9"/>
    <w:rsid w:val="009B20DB"/>
    <w:rsid w:val="009B2B74"/>
    <w:rsid w:val="009C07B5"/>
    <w:rsid w:val="009C151B"/>
    <w:rsid w:val="009E6E81"/>
    <w:rsid w:val="00A142D0"/>
    <w:rsid w:val="00A22CB5"/>
    <w:rsid w:val="00A24C3E"/>
    <w:rsid w:val="00A5310F"/>
    <w:rsid w:val="00A541D5"/>
    <w:rsid w:val="00A56045"/>
    <w:rsid w:val="00A561BB"/>
    <w:rsid w:val="00A5739E"/>
    <w:rsid w:val="00A835DC"/>
    <w:rsid w:val="00AB0F42"/>
    <w:rsid w:val="00AC1800"/>
    <w:rsid w:val="00AC53A4"/>
    <w:rsid w:val="00AD0661"/>
    <w:rsid w:val="00AD4850"/>
    <w:rsid w:val="00AE5014"/>
    <w:rsid w:val="00AF1239"/>
    <w:rsid w:val="00B241EF"/>
    <w:rsid w:val="00B2590D"/>
    <w:rsid w:val="00B518A2"/>
    <w:rsid w:val="00B7459D"/>
    <w:rsid w:val="00B82255"/>
    <w:rsid w:val="00B906AD"/>
    <w:rsid w:val="00BA1C19"/>
    <w:rsid w:val="00BA3B72"/>
    <w:rsid w:val="00BB4631"/>
    <w:rsid w:val="00C00CF2"/>
    <w:rsid w:val="00C027EB"/>
    <w:rsid w:val="00C02C61"/>
    <w:rsid w:val="00C14468"/>
    <w:rsid w:val="00C262BA"/>
    <w:rsid w:val="00C362E7"/>
    <w:rsid w:val="00C40D2E"/>
    <w:rsid w:val="00C538FA"/>
    <w:rsid w:val="00C55813"/>
    <w:rsid w:val="00C6153E"/>
    <w:rsid w:val="00C7379A"/>
    <w:rsid w:val="00C76AA3"/>
    <w:rsid w:val="00C847C9"/>
    <w:rsid w:val="00C87F24"/>
    <w:rsid w:val="00C9395F"/>
    <w:rsid w:val="00CA1BE5"/>
    <w:rsid w:val="00CB19FF"/>
    <w:rsid w:val="00CB1A2D"/>
    <w:rsid w:val="00CB28E0"/>
    <w:rsid w:val="00CC100B"/>
    <w:rsid w:val="00CC5C5C"/>
    <w:rsid w:val="00CD5C85"/>
    <w:rsid w:val="00CE6A6F"/>
    <w:rsid w:val="00D15EC1"/>
    <w:rsid w:val="00D23655"/>
    <w:rsid w:val="00D279E3"/>
    <w:rsid w:val="00D47432"/>
    <w:rsid w:val="00D57BA4"/>
    <w:rsid w:val="00D71A43"/>
    <w:rsid w:val="00D76FAB"/>
    <w:rsid w:val="00D82699"/>
    <w:rsid w:val="00DA4F67"/>
    <w:rsid w:val="00DB2B13"/>
    <w:rsid w:val="00DC1D16"/>
    <w:rsid w:val="00DC3A55"/>
    <w:rsid w:val="00DE4419"/>
    <w:rsid w:val="00E16617"/>
    <w:rsid w:val="00E24456"/>
    <w:rsid w:val="00E35709"/>
    <w:rsid w:val="00E71184"/>
    <w:rsid w:val="00E74F9E"/>
    <w:rsid w:val="00E77D9E"/>
    <w:rsid w:val="00E90BFD"/>
    <w:rsid w:val="00EA37C4"/>
    <w:rsid w:val="00EB3A86"/>
    <w:rsid w:val="00EC2AE9"/>
    <w:rsid w:val="00ED710C"/>
    <w:rsid w:val="00F3188B"/>
    <w:rsid w:val="00F570A9"/>
    <w:rsid w:val="00F61BEA"/>
    <w:rsid w:val="00F7301F"/>
    <w:rsid w:val="00F93A42"/>
    <w:rsid w:val="00F97270"/>
    <w:rsid w:val="00FD4E23"/>
    <w:rsid w:val="00FE1647"/>
    <w:rsid w:val="00FF006D"/>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01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F2"/>
  </w:style>
  <w:style w:type="paragraph" w:styleId="Heading1">
    <w:name w:val="heading 1"/>
    <w:basedOn w:val="Normal"/>
    <w:next w:val="Normal"/>
    <w:link w:val="Heading1Char"/>
    <w:qFormat/>
    <w:rsid w:val="00C00CF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C00CF2"/>
    <w:pPr>
      <w:keepNext/>
      <w:jc w:val="right"/>
      <w:outlineLvl w:val="1"/>
    </w:pPr>
    <w:rPr>
      <w:rFonts w:eastAsiaTheme="minorEastAsia"/>
      <w:b/>
      <w:bCs/>
    </w:rPr>
  </w:style>
  <w:style w:type="paragraph" w:styleId="Heading3">
    <w:name w:val="heading 3"/>
    <w:basedOn w:val="Normal"/>
    <w:next w:val="Normal"/>
    <w:link w:val="Heading3Char"/>
    <w:qFormat/>
    <w:rsid w:val="00C00CF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C00CF2"/>
    <w:pPr>
      <w:keepNext/>
      <w:jc w:val="center"/>
      <w:outlineLvl w:val="3"/>
    </w:pPr>
    <w:rPr>
      <w:rFonts w:eastAsiaTheme="minorEastAsia"/>
      <w:b/>
      <w:bCs/>
      <w:sz w:val="36"/>
    </w:rPr>
  </w:style>
  <w:style w:type="paragraph" w:styleId="Heading5">
    <w:name w:val="heading 5"/>
    <w:basedOn w:val="Normal"/>
    <w:next w:val="Normal"/>
    <w:link w:val="Heading5Char"/>
    <w:qFormat/>
    <w:rsid w:val="00C00CF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C00CF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C00CF2"/>
    <w:pPr>
      <w:keepNext/>
      <w:spacing w:before="14" w:after="14"/>
      <w:outlineLvl w:val="6"/>
    </w:pPr>
    <w:rPr>
      <w:rFonts w:ascii="Arial" w:hAnsi="Arial"/>
      <w:lang w:val="en-GB"/>
    </w:rPr>
  </w:style>
  <w:style w:type="paragraph" w:styleId="Heading8">
    <w:name w:val="heading 8"/>
    <w:basedOn w:val="Normal"/>
    <w:next w:val="Normal"/>
    <w:link w:val="Heading8Char"/>
    <w:qFormat/>
    <w:rsid w:val="00C00CF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C00CF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CF2"/>
    <w:rPr>
      <w:color w:val="0000FF"/>
      <w:u w:val="single"/>
    </w:rPr>
  </w:style>
  <w:style w:type="character" w:styleId="FollowedHyperlink">
    <w:name w:val="FollowedHyperlink"/>
    <w:rsid w:val="00C00CF2"/>
    <w:rPr>
      <w:color w:val="800080"/>
      <w:u w:val="single"/>
    </w:rPr>
  </w:style>
  <w:style w:type="character" w:customStyle="1" w:styleId="Heading1Char">
    <w:name w:val="Heading 1 Char"/>
    <w:basedOn w:val="DefaultParagraphFont"/>
    <w:link w:val="Heading1"/>
    <w:rsid w:val="00C00C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00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C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00CF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00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0CF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00CF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00C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00CF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C00CF2"/>
    <w:rPr>
      <w:sz w:val="20"/>
      <w:szCs w:val="20"/>
    </w:rPr>
  </w:style>
  <w:style w:type="character" w:customStyle="1" w:styleId="FootnoteTextChar">
    <w:name w:val="Footnote Text Char"/>
    <w:aliases w:val="Geneva 9 Char,Font: Geneva 9 Char,Boston 10 Char,f Char"/>
    <w:basedOn w:val="DefaultParagraphFont"/>
    <w:rsid w:val="00C00CF2"/>
    <w:rPr>
      <w:sz w:val="24"/>
      <w:szCs w:val="24"/>
    </w:rPr>
  </w:style>
  <w:style w:type="paragraph" w:styleId="CommentText">
    <w:name w:val="annotation text"/>
    <w:basedOn w:val="Normal"/>
    <w:link w:val="CommentTextChar"/>
    <w:uiPriority w:val="99"/>
    <w:rsid w:val="00C00CF2"/>
    <w:rPr>
      <w:rFonts w:ascii="Arial" w:hAnsi="Arial"/>
      <w:sz w:val="20"/>
      <w:szCs w:val="20"/>
      <w:lang w:val="en-GB"/>
    </w:rPr>
  </w:style>
  <w:style w:type="character" w:customStyle="1" w:styleId="CommentTextChar">
    <w:name w:val="Comment Text Char"/>
    <w:link w:val="CommentText"/>
    <w:uiPriority w:val="99"/>
    <w:locked/>
    <w:rsid w:val="00C00CF2"/>
    <w:rPr>
      <w:rFonts w:ascii="Arial" w:hAnsi="Arial" w:cs="Arial" w:hint="default"/>
      <w:lang w:val="en-GB"/>
    </w:rPr>
  </w:style>
  <w:style w:type="paragraph" w:styleId="Header">
    <w:name w:val="header"/>
    <w:basedOn w:val="Normal"/>
    <w:link w:val="HeaderChar"/>
    <w:uiPriority w:val="99"/>
    <w:rsid w:val="00C00CF2"/>
    <w:pPr>
      <w:tabs>
        <w:tab w:val="center" w:pos="4320"/>
        <w:tab w:val="right" w:pos="8640"/>
      </w:tabs>
    </w:pPr>
  </w:style>
  <w:style w:type="character" w:customStyle="1" w:styleId="HeaderChar">
    <w:name w:val="Header Char"/>
    <w:basedOn w:val="DefaultParagraphFont"/>
    <w:link w:val="Header"/>
    <w:uiPriority w:val="99"/>
    <w:rsid w:val="00C00CF2"/>
    <w:rPr>
      <w:sz w:val="24"/>
      <w:szCs w:val="24"/>
    </w:rPr>
  </w:style>
  <w:style w:type="paragraph" w:styleId="Footer">
    <w:name w:val="footer"/>
    <w:basedOn w:val="Normal"/>
    <w:link w:val="FooterChar"/>
    <w:uiPriority w:val="99"/>
    <w:rsid w:val="00C00CF2"/>
    <w:pPr>
      <w:tabs>
        <w:tab w:val="center" w:pos="4320"/>
        <w:tab w:val="right" w:pos="8640"/>
      </w:tabs>
    </w:pPr>
  </w:style>
  <w:style w:type="character" w:customStyle="1" w:styleId="FooterChar">
    <w:name w:val="Footer Char"/>
    <w:basedOn w:val="DefaultParagraphFont"/>
    <w:link w:val="Footer"/>
    <w:uiPriority w:val="99"/>
    <w:rsid w:val="00C00CF2"/>
    <w:rPr>
      <w:sz w:val="24"/>
      <w:szCs w:val="24"/>
    </w:rPr>
  </w:style>
  <w:style w:type="paragraph" w:styleId="EndnoteText">
    <w:name w:val="endnote text"/>
    <w:basedOn w:val="Normal"/>
    <w:link w:val="EndnoteTextChar"/>
    <w:semiHidden/>
    <w:rsid w:val="00C00CF2"/>
    <w:rPr>
      <w:sz w:val="20"/>
      <w:lang w:val="en-GB"/>
    </w:rPr>
  </w:style>
  <w:style w:type="character" w:customStyle="1" w:styleId="EndnoteTextChar">
    <w:name w:val="Endnote Text Char"/>
    <w:basedOn w:val="DefaultParagraphFont"/>
    <w:link w:val="EndnoteText"/>
    <w:rsid w:val="00C00CF2"/>
    <w:rPr>
      <w:sz w:val="24"/>
      <w:szCs w:val="24"/>
    </w:rPr>
  </w:style>
  <w:style w:type="paragraph" w:styleId="List">
    <w:name w:val="List"/>
    <w:basedOn w:val="Normal"/>
    <w:rsid w:val="00C00CF2"/>
    <w:pPr>
      <w:ind w:left="360" w:hanging="360"/>
    </w:pPr>
  </w:style>
  <w:style w:type="paragraph" w:styleId="ListBullet">
    <w:name w:val="List Bullet"/>
    <w:basedOn w:val="Normal"/>
    <w:autoRedefine/>
    <w:rsid w:val="00C00CF2"/>
    <w:pPr>
      <w:numPr>
        <w:numId w:val="3"/>
      </w:numPr>
    </w:pPr>
  </w:style>
  <w:style w:type="paragraph" w:styleId="List2">
    <w:name w:val="List 2"/>
    <w:basedOn w:val="Normal"/>
    <w:rsid w:val="00C00CF2"/>
    <w:pPr>
      <w:ind w:left="720" w:hanging="360"/>
    </w:pPr>
  </w:style>
  <w:style w:type="paragraph" w:styleId="ListBullet2">
    <w:name w:val="List Bullet 2"/>
    <w:basedOn w:val="Normal"/>
    <w:autoRedefine/>
    <w:rsid w:val="00C00CF2"/>
    <w:pPr>
      <w:numPr>
        <w:numId w:val="6"/>
      </w:numPr>
    </w:pPr>
  </w:style>
  <w:style w:type="paragraph" w:styleId="Title">
    <w:name w:val="Title"/>
    <w:basedOn w:val="Normal"/>
    <w:link w:val="TitleChar"/>
    <w:qFormat/>
    <w:rsid w:val="00C00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CF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C00CF2"/>
    <w:rPr>
      <w:b/>
      <w:bCs/>
      <w:sz w:val="22"/>
    </w:rPr>
  </w:style>
  <w:style w:type="character" w:customStyle="1" w:styleId="BodyTextChar">
    <w:name w:val="Body Text Char"/>
    <w:aliases w:val="Anna Char"/>
    <w:basedOn w:val="DefaultParagraphFont"/>
    <w:rsid w:val="00C00CF2"/>
    <w:rPr>
      <w:sz w:val="24"/>
      <w:szCs w:val="24"/>
    </w:rPr>
  </w:style>
  <w:style w:type="paragraph" w:styleId="BodyTextIndent">
    <w:name w:val="Body Text Indent"/>
    <w:basedOn w:val="Normal"/>
    <w:link w:val="BodyTextIndentChar"/>
    <w:rsid w:val="00C00CF2"/>
    <w:pPr>
      <w:ind w:left="360"/>
    </w:pPr>
    <w:rPr>
      <w:sz w:val="22"/>
    </w:rPr>
  </w:style>
  <w:style w:type="character" w:customStyle="1" w:styleId="BodyTextIndentChar">
    <w:name w:val="Body Text Indent Char"/>
    <w:basedOn w:val="DefaultParagraphFont"/>
    <w:link w:val="BodyTextIndent"/>
    <w:rsid w:val="00C00CF2"/>
    <w:rPr>
      <w:sz w:val="24"/>
      <w:szCs w:val="24"/>
    </w:rPr>
  </w:style>
  <w:style w:type="paragraph" w:styleId="Subtitle">
    <w:name w:val="Subtitle"/>
    <w:basedOn w:val="Normal"/>
    <w:link w:val="SubtitleChar"/>
    <w:qFormat/>
    <w:rsid w:val="00C00CF2"/>
    <w:pPr>
      <w:ind w:left="360"/>
    </w:pPr>
    <w:rPr>
      <w:b/>
      <w:bCs/>
      <w:u w:val="single"/>
    </w:rPr>
  </w:style>
  <w:style w:type="character" w:customStyle="1" w:styleId="SubtitleChar">
    <w:name w:val="Subtitle Char"/>
    <w:basedOn w:val="DefaultParagraphFont"/>
    <w:link w:val="Subtitle"/>
    <w:rsid w:val="00C00CF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C00CF2"/>
    <w:pPr>
      <w:jc w:val="right"/>
    </w:pPr>
    <w:rPr>
      <w:b/>
      <w:sz w:val="40"/>
      <w:lang w:val="en-GB"/>
    </w:rPr>
  </w:style>
  <w:style w:type="character" w:customStyle="1" w:styleId="BodyText2Char">
    <w:name w:val="Body Text 2 Char"/>
    <w:basedOn w:val="DefaultParagraphFont"/>
    <w:link w:val="BodyText2"/>
    <w:rsid w:val="00C00CF2"/>
    <w:rPr>
      <w:sz w:val="24"/>
      <w:szCs w:val="24"/>
    </w:rPr>
  </w:style>
  <w:style w:type="paragraph" w:styleId="BodyText3">
    <w:name w:val="Body Text 3"/>
    <w:basedOn w:val="Normal"/>
    <w:link w:val="BodyText3Char"/>
    <w:rsid w:val="00C00CF2"/>
    <w:rPr>
      <w:sz w:val="22"/>
    </w:rPr>
  </w:style>
  <w:style w:type="character" w:customStyle="1" w:styleId="BodyText3Char">
    <w:name w:val="Body Text 3 Char"/>
    <w:basedOn w:val="DefaultParagraphFont"/>
    <w:link w:val="BodyText3"/>
    <w:rsid w:val="00C00CF2"/>
    <w:rPr>
      <w:sz w:val="16"/>
      <w:szCs w:val="16"/>
    </w:rPr>
  </w:style>
  <w:style w:type="paragraph" w:styleId="BlockText">
    <w:name w:val="Block Text"/>
    <w:basedOn w:val="Normal"/>
    <w:rsid w:val="00C00CF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C00CF2"/>
    <w:rPr>
      <w:b/>
      <w:bCs/>
    </w:rPr>
  </w:style>
  <w:style w:type="character" w:customStyle="1" w:styleId="CommentSubjectChar">
    <w:name w:val="Comment Subject Char"/>
    <w:basedOn w:val="CommentTextChar"/>
    <w:link w:val="CommentSubject"/>
    <w:rsid w:val="00C00CF2"/>
    <w:rPr>
      <w:rFonts w:ascii="Arial" w:hAnsi="Arial" w:cs="Arial" w:hint="default"/>
      <w:b/>
      <w:bCs/>
      <w:lang w:val="en-GB"/>
    </w:rPr>
  </w:style>
  <w:style w:type="paragraph" w:styleId="BalloonText">
    <w:name w:val="Balloon Text"/>
    <w:basedOn w:val="Normal"/>
    <w:link w:val="BalloonTextChar"/>
    <w:semiHidden/>
    <w:rsid w:val="00C00CF2"/>
    <w:rPr>
      <w:rFonts w:ascii="Tahoma" w:hAnsi="Tahoma" w:cs="Tahoma"/>
      <w:sz w:val="16"/>
      <w:szCs w:val="16"/>
    </w:rPr>
  </w:style>
  <w:style w:type="character" w:customStyle="1" w:styleId="BalloonTextChar">
    <w:name w:val="Balloon Text Char"/>
    <w:basedOn w:val="DefaultParagraphFont"/>
    <w:link w:val="BalloonText"/>
    <w:rsid w:val="00C00CF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C00CF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C00CF2"/>
    <w:rPr>
      <w:rFonts w:asciiTheme="minorHAnsi" w:eastAsiaTheme="minorEastAsia" w:hAnsiTheme="minorHAnsi" w:cstheme="minorBidi"/>
      <w:sz w:val="22"/>
      <w:szCs w:val="22"/>
      <w:lang w:eastAsia="ja-JP"/>
    </w:rPr>
  </w:style>
  <w:style w:type="paragraph" w:styleId="Revision">
    <w:name w:val="Revision"/>
    <w:uiPriority w:val="71"/>
    <w:rsid w:val="00C00CF2"/>
  </w:style>
  <w:style w:type="paragraph" w:customStyle="1" w:styleId="Arial10">
    <w:name w:val="Arial 10"/>
    <w:basedOn w:val="Normal"/>
    <w:rsid w:val="00C00CF2"/>
    <w:rPr>
      <w:rFonts w:ascii="Arial" w:hAnsi="Arial"/>
      <w:sz w:val="20"/>
      <w:lang w:val="en-AU"/>
    </w:rPr>
  </w:style>
  <w:style w:type="paragraph" w:customStyle="1" w:styleId="Arial8bold">
    <w:name w:val="Arial 8 bold"/>
    <w:basedOn w:val="Normal"/>
    <w:rsid w:val="00C00CF2"/>
    <w:rPr>
      <w:rFonts w:ascii="Arial" w:hAnsi="Arial"/>
      <w:b/>
      <w:sz w:val="16"/>
      <w:lang w:val="en-AU"/>
    </w:rPr>
  </w:style>
  <w:style w:type="paragraph" w:customStyle="1" w:styleId="Style1">
    <w:name w:val="Style 1"/>
    <w:basedOn w:val="Normal"/>
    <w:rsid w:val="00C00CF2"/>
    <w:pPr>
      <w:widowControl w:val="0"/>
      <w:tabs>
        <w:tab w:val="left" w:pos="2952"/>
      </w:tabs>
      <w:autoSpaceDE w:val="0"/>
      <w:autoSpaceDN w:val="0"/>
      <w:spacing w:line="288" w:lineRule="atLeast"/>
    </w:pPr>
  </w:style>
  <w:style w:type="paragraph" w:customStyle="1" w:styleId="Style2">
    <w:name w:val="Style 2"/>
    <w:basedOn w:val="Normal"/>
    <w:rsid w:val="00C00CF2"/>
    <w:pPr>
      <w:widowControl w:val="0"/>
      <w:autoSpaceDE w:val="0"/>
      <w:autoSpaceDN w:val="0"/>
      <w:jc w:val="both"/>
    </w:pPr>
  </w:style>
  <w:style w:type="paragraph" w:customStyle="1" w:styleId="Style3">
    <w:name w:val="Style 3"/>
    <w:basedOn w:val="Normal"/>
    <w:rsid w:val="00C00CF2"/>
    <w:pPr>
      <w:widowControl w:val="0"/>
      <w:autoSpaceDE w:val="0"/>
      <w:autoSpaceDN w:val="0"/>
      <w:spacing w:before="360" w:after="10332" w:line="240" w:lineRule="atLeast"/>
      <w:ind w:right="432"/>
    </w:pPr>
  </w:style>
  <w:style w:type="paragraph" w:customStyle="1" w:styleId="Style4">
    <w:name w:val="Style 4"/>
    <w:basedOn w:val="Normal"/>
    <w:rsid w:val="00C00CF2"/>
    <w:pPr>
      <w:widowControl w:val="0"/>
      <w:autoSpaceDE w:val="0"/>
      <w:autoSpaceDN w:val="0"/>
      <w:ind w:left="72"/>
    </w:pPr>
  </w:style>
  <w:style w:type="paragraph" w:customStyle="1" w:styleId="Default">
    <w:name w:val="Default"/>
    <w:rsid w:val="00C00CF2"/>
    <w:pPr>
      <w:autoSpaceDE w:val="0"/>
      <w:autoSpaceDN w:val="0"/>
      <w:adjustRightInd w:val="0"/>
    </w:pPr>
    <w:rPr>
      <w:rFonts w:ascii="Myriad" w:hAnsi="Myriad" w:cs="Myriad"/>
      <w:color w:val="000000"/>
    </w:rPr>
  </w:style>
  <w:style w:type="paragraph" w:customStyle="1" w:styleId="Pa0">
    <w:name w:val="Pa0"/>
    <w:basedOn w:val="Default"/>
    <w:next w:val="Default"/>
    <w:rsid w:val="00C00CF2"/>
    <w:pPr>
      <w:spacing w:line="241" w:lineRule="atLeast"/>
    </w:pPr>
    <w:rPr>
      <w:rFonts w:cs="Times New Roman"/>
      <w:color w:val="auto"/>
    </w:rPr>
  </w:style>
  <w:style w:type="paragraph" w:customStyle="1" w:styleId="Pa3">
    <w:name w:val="Pa3"/>
    <w:basedOn w:val="Default"/>
    <w:next w:val="Default"/>
    <w:rsid w:val="00C00CF2"/>
    <w:pPr>
      <w:spacing w:line="401" w:lineRule="atLeast"/>
    </w:pPr>
    <w:rPr>
      <w:rFonts w:ascii="Myriad Pro" w:hAnsi="Myriad Pro" w:cs="Times New Roman"/>
      <w:color w:val="auto"/>
    </w:rPr>
  </w:style>
  <w:style w:type="paragraph" w:customStyle="1" w:styleId="Pa6">
    <w:name w:val="Pa6"/>
    <w:basedOn w:val="Default"/>
    <w:next w:val="Default"/>
    <w:rsid w:val="00C00CF2"/>
    <w:pPr>
      <w:spacing w:line="241" w:lineRule="atLeast"/>
    </w:pPr>
    <w:rPr>
      <w:rFonts w:ascii="Adobe Caslon Pro" w:hAnsi="Adobe Caslon Pro" w:cs="Times New Roman"/>
      <w:color w:val="auto"/>
    </w:rPr>
  </w:style>
  <w:style w:type="paragraph" w:customStyle="1" w:styleId="Pa11">
    <w:name w:val="Pa11"/>
    <w:basedOn w:val="Default"/>
    <w:next w:val="Default"/>
    <w:rsid w:val="00C00CF2"/>
    <w:pPr>
      <w:spacing w:line="241" w:lineRule="atLeast"/>
    </w:pPr>
    <w:rPr>
      <w:rFonts w:ascii="Myriad Pro" w:hAnsi="Myriad Pro" w:cs="Times New Roman"/>
      <w:color w:val="auto"/>
    </w:rPr>
  </w:style>
  <w:style w:type="paragraph" w:customStyle="1" w:styleId="Pa8">
    <w:name w:val="Pa8"/>
    <w:basedOn w:val="Default"/>
    <w:next w:val="Default"/>
    <w:rsid w:val="00C00CF2"/>
    <w:pPr>
      <w:spacing w:line="241" w:lineRule="atLeast"/>
    </w:pPr>
    <w:rPr>
      <w:rFonts w:ascii="Myriad Pro" w:hAnsi="Myriad Pro" w:cs="Times New Roman"/>
      <w:color w:val="auto"/>
    </w:rPr>
  </w:style>
  <w:style w:type="paragraph" w:customStyle="1" w:styleId="Pa9">
    <w:name w:val="Pa9"/>
    <w:basedOn w:val="Default"/>
    <w:next w:val="Default"/>
    <w:rsid w:val="00C00CF2"/>
    <w:pPr>
      <w:spacing w:line="181" w:lineRule="atLeast"/>
    </w:pPr>
    <w:rPr>
      <w:rFonts w:ascii="Myriad Pro" w:hAnsi="Myriad Pro" w:cs="Times New Roman"/>
      <w:color w:val="auto"/>
    </w:rPr>
  </w:style>
  <w:style w:type="paragraph" w:customStyle="1" w:styleId="Pa10">
    <w:name w:val="Pa10"/>
    <w:basedOn w:val="Default"/>
    <w:next w:val="Default"/>
    <w:rsid w:val="00C00CF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C00CF2"/>
    <w:rPr>
      <w:sz w:val="24"/>
      <w:szCs w:val="24"/>
      <w:lang w:val="en-US" w:eastAsia="en-US" w:bidi="ar-SA"/>
    </w:rPr>
  </w:style>
  <w:style w:type="paragraph" w:customStyle="1" w:styleId="MainParanoChapter">
    <w:name w:val="Main Para no Chapter #"/>
    <w:basedOn w:val="Normal"/>
    <w:link w:val="MainParanoChapterChar"/>
    <w:rsid w:val="00C00CF2"/>
    <w:pPr>
      <w:numPr>
        <w:ilvl w:val="1"/>
        <w:numId w:val="8"/>
      </w:numPr>
      <w:spacing w:after="240"/>
      <w:outlineLvl w:val="1"/>
    </w:pPr>
  </w:style>
  <w:style w:type="paragraph" w:customStyle="1" w:styleId="Sub-Para1underX">
    <w:name w:val="Sub-Para 1 under X."/>
    <w:basedOn w:val="Normal"/>
    <w:rsid w:val="00C00CF2"/>
    <w:pPr>
      <w:numPr>
        <w:ilvl w:val="2"/>
        <w:numId w:val="8"/>
      </w:numPr>
      <w:spacing w:after="240"/>
      <w:outlineLvl w:val="2"/>
    </w:pPr>
  </w:style>
  <w:style w:type="paragraph" w:customStyle="1" w:styleId="Sub-Para2underX">
    <w:name w:val="Sub-Para 2 under X."/>
    <w:basedOn w:val="Normal"/>
    <w:rsid w:val="00C00CF2"/>
    <w:pPr>
      <w:numPr>
        <w:ilvl w:val="3"/>
        <w:numId w:val="8"/>
      </w:numPr>
      <w:spacing w:after="240"/>
      <w:outlineLvl w:val="3"/>
    </w:pPr>
  </w:style>
  <w:style w:type="paragraph" w:customStyle="1" w:styleId="Sub-Para3underX">
    <w:name w:val="Sub-Para 3 under X."/>
    <w:basedOn w:val="Normal"/>
    <w:rsid w:val="00C00CF2"/>
    <w:pPr>
      <w:numPr>
        <w:ilvl w:val="4"/>
        <w:numId w:val="8"/>
      </w:numPr>
      <w:spacing w:after="240"/>
      <w:outlineLvl w:val="4"/>
    </w:pPr>
  </w:style>
  <w:style w:type="paragraph" w:customStyle="1" w:styleId="Sub-Para4underX">
    <w:name w:val="Sub-Para 4 under X."/>
    <w:basedOn w:val="Normal"/>
    <w:rsid w:val="00C00CF2"/>
    <w:pPr>
      <w:numPr>
        <w:ilvl w:val="5"/>
        <w:numId w:val="8"/>
      </w:numPr>
      <w:spacing w:after="240"/>
      <w:outlineLvl w:val="5"/>
    </w:pPr>
  </w:style>
  <w:style w:type="paragraph" w:customStyle="1" w:styleId="Heading1a">
    <w:name w:val="Heading 1a"/>
    <w:basedOn w:val="Normal"/>
    <w:next w:val="Normal"/>
    <w:rsid w:val="00C00CF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C00CF2"/>
    <w:rPr>
      <w:vertAlign w:val="superscript"/>
    </w:rPr>
  </w:style>
  <w:style w:type="character" w:styleId="CommentReference">
    <w:name w:val="annotation reference"/>
    <w:uiPriority w:val="99"/>
    <w:rsid w:val="00C00CF2"/>
    <w:rPr>
      <w:sz w:val="16"/>
      <w:szCs w:val="16"/>
    </w:rPr>
  </w:style>
  <w:style w:type="character" w:styleId="EndnoteReference">
    <w:name w:val="endnote reference"/>
    <w:semiHidden/>
    <w:rsid w:val="00C00CF2"/>
    <w:rPr>
      <w:vertAlign w:val="superscript"/>
    </w:rPr>
  </w:style>
  <w:style w:type="character" w:customStyle="1" w:styleId="EmailStyle47">
    <w:name w:val="EmailStyle47"/>
    <w:semiHidden/>
    <w:rsid w:val="00C00CF2"/>
    <w:rPr>
      <w:rFonts w:ascii="Arial" w:hAnsi="Arial" w:cs="Arial" w:hint="default"/>
      <w:color w:val="000080"/>
      <w:sz w:val="20"/>
      <w:szCs w:val="20"/>
    </w:rPr>
  </w:style>
  <w:style w:type="character" w:customStyle="1" w:styleId="A4">
    <w:name w:val="A4"/>
    <w:rsid w:val="00C00CF2"/>
    <w:rPr>
      <w:rFonts w:ascii="Myriad" w:hAnsi="Myriad" w:cs="Myriad" w:hint="default"/>
      <w:color w:val="000000"/>
      <w:sz w:val="20"/>
      <w:szCs w:val="20"/>
    </w:rPr>
  </w:style>
  <w:style w:type="character" w:customStyle="1" w:styleId="A8">
    <w:name w:val="A8"/>
    <w:rsid w:val="00C00CF2"/>
    <w:rPr>
      <w:rFonts w:ascii="Myriad Pro" w:hAnsi="Myriad Pro" w:cs="Myriad Pro" w:hint="default"/>
      <w:color w:val="626262"/>
      <w:sz w:val="60"/>
      <w:szCs w:val="60"/>
    </w:rPr>
  </w:style>
  <w:style w:type="character" w:customStyle="1" w:styleId="A9">
    <w:name w:val="A9"/>
    <w:rsid w:val="00C00CF2"/>
    <w:rPr>
      <w:rFonts w:ascii="Myriad Pro" w:hAnsi="Myriad Pro" w:cs="Myriad Pro" w:hint="default"/>
      <w:color w:val="206461"/>
      <w:sz w:val="30"/>
      <w:szCs w:val="30"/>
    </w:rPr>
  </w:style>
  <w:style w:type="character" w:customStyle="1" w:styleId="A10">
    <w:name w:val="A10"/>
    <w:rsid w:val="00C00CF2"/>
    <w:rPr>
      <w:rFonts w:ascii="Myriad Pro" w:hAnsi="Myriad Pro" w:cs="Myriad Pro" w:hint="default"/>
      <w:color w:val="7C7C7C"/>
      <w:sz w:val="46"/>
      <w:szCs w:val="46"/>
    </w:rPr>
  </w:style>
  <w:style w:type="character" w:customStyle="1" w:styleId="A7">
    <w:name w:val="A7"/>
    <w:rsid w:val="00C00CF2"/>
    <w:rPr>
      <w:rFonts w:ascii="Myriad Pro" w:hAnsi="Myriad Pro" w:cs="Myriad Pro" w:hint="default"/>
      <w:color w:val="206461"/>
      <w:sz w:val="42"/>
      <w:szCs w:val="42"/>
    </w:rPr>
  </w:style>
  <w:style w:type="character" w:customStyle="1" w:styleId="A12">
    <w:name w:val="A12"/>
    <w:rsid w:val="00C00CF2"/>
    <w:rPr>
      <w:rFonts w:ascii="Adobe Caslon Pro" w:hAnsi="Adobe Caslon Pro" w:cs="Adobe Caslon Pro" w:hint="default"/>
      <w:color w:val="000000"/>
      <w:sz w:val="23"/>
      <w:szCs w:val="23"/>
    </w:rPr>
  </w:style>
  <w:style w:type="character" w:customStyle="1" w:styleId="A13">
    <w:name w:val="A13"/>
    <w:rsid w:val="00C00CF2"/>
    <w:rPr>
      <w:rFonts w:ascii="Zapf Dingbats" w:eastAsia="Zapf Dingbats" w:hAnsi="Zapf Dingbats" w:cs="Zapf Dingbats" w:hint="default"/>
      <w:color w:val="206461"/>
      <w:sz w:val="16"/>
      <w:szCs w:val="16"/>
    </w:rPr>
  </w:style>
  <w:style w:type="character" w:customStyle="1" w:styleId="A19">
    <w:name w:val="A19"/>
    <w:rsid w:val="00C00CF2"/>
    <w:rPr>
      <w:rFonts w:ascii="Myriad Pro" w:hAnsi="Myriad Pro" w:cs="Myriad Pro" w:hint="default"/>
      <w:color w:val="626262"/>
      <w:sz w:val="34"/>
      <w:szCs w:val="34"/>
    </w:rPr>
  </w:style>
  <w:style w:type="character" w:customStyle="1" w:styleId="A15">
    <w:name w:val="A15"/>
    <w:rsid w:val="00C00CF2"/>
    <w:rPr>
      <w:rFonts w:ascii="Myriad" w:hAnsi="Myriad" w:cs="Myriad" w:hint="default"/>
      <w:color w:val="000000"/>
      <w:sz w:val="28"/>
      <w:szCs w:val="28"/>
    </w:rPr>
  </w:style>
  <w:style w:type="character" w:customStyle="1" w:styleId="A16">
    <w:name w:val="A16"/>
    <w:rsid w:val="00C00CF2"/>
    <w:rPr>
      <w:rFonts w:ascii="Adobe Caslon" w:hAnsi="Adobe Caslon" w:cs="Adobe Caslon" w:hint="default"/>
      <w:color w:val="000000"/>
      <w:sz w:val="9"/>
      <w:szCs w:val="9"/>
    </w:rPr>
  </w:style>
  <w:style w:type="character" w:customStyle="1" w:styleId="A17">
    <w:name w:val="A17"/>
    <w:rsid w:val="00C00CF2"/>
    <w:rPr>
      <w:rFonts w:ascii="Adobe Caslon" w:hAnsi="Adobe Caslon" w:cs="Adobe Caslon" w:hint="default"/>
      <w:color w:val="000000"/>
      <w:sz w:val="10"/>
      <w:szCs w:val="10"/>
    </w:rPr>
  </w:style>
  <w:style w:type="character" w:customStyle="1" w:styleId="A18">
    <w:name w:val="A18"/>
    <w:rsid w:val="00C00CF2"/>
    <w:rPr>
      <w:rFonts w:ascii="Myriad" w:hAnsi="Myriad" w:cs="Myriad" w:hint="default"/>
      <w:color w:val="000000"/>
      <w:sz w:val="18"/>
      <w:szCs w:val="18"/>
    </w:rPr>
  </w:style>
  <w:style w:type="character" w:customStyle="1" w:styleId="A0">
    <w:name w:val="A0"/>
    <w:rsid w:val="00C00CF2"/>
    <w:rPr>
      <w:rFonts w:ascii="Myriad" w:hAnsi="Myriad" w:cs="Myriad" w:hint="default"/>
      <w:color w:val="FFFFFF"/>
      <w:sz w:val="22"/>
      <w:szCs w:val="22"/>
    </w:rPr>
  </w:style>
  <w:style w:type="table" w:styleId="TableGrid">
    <w:name w:val="Table Grid"/>
    <w:basedOn w:val="TableNormal"/>
    <w:rsid w:val="00C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C00CF2"/>
    <w:rPr>
      <w:b w:val="0"/>
    </w:rPr>
  </w:style>
  <w:style w:type="character" w:styleId="PageNumber">
    <w:name w:val="page number"/>
    <w:basedOn w:val="DefaultParagraphFont"/>
    <w:uiPriority w:val="99"/>
    <w:unhideWhenUsed/>
    <w:rsid w:val="00C00CF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FE1647"/>
    <w:rPr>
      <w:rFonts w:asciiTheme="minorHAnsi" w:eastAsia="SimSun" w:hAnsiTheme="minorHAnsi"/>
      <w:sz w:val="22"/>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F2"/>
  </w:style>
  <w:style w:type="paragraph" w:styleId="Heading1">
    <w:name w:val="heading 1"/>
    <w:basedOn w:val="Normal"/>
    <w:next w:val="Normal"/>
    <w:link w:val="Heading1Char"/>
    <w:qFormat/>
    <w:rsid w:val="00C00CF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C00CF2"/>
    <w:pPr>
      <w:keepNext/>
      <w:jc w:val="right"/>
      <w:outlineLvl w:val="1"/>
    </w:pPr>
    <w:rPr>
      <w:rFonts w:eastAsiaTheme="minorEastAsia"/>
      <w:b/>
      <w:bCs/>
    </w:rPr>
  </w:style>
  <w:style w:type="paragraph" w:styleId="Heading3">
    <w:name w:val="heading 3"/>
    <w:basedOn w:val="Normal"/>
    <w:next w:val="Normal"/>
    <w:link w:val="Heading3Char"/>
    <w:qFormat/>
    <w:rsid w:val="00C00CF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C00CF2"/>
    <w:pPr>
      <w:keepNext/>
      <w:jc w:val="center"/>
      <w:outlineLvl w:val="3"/>
    </w:pPr>
    <w:rPr>
      <w:rFonts w:eastAsiaTheme="minorEastAsia"/>
      <w:b/>
      <w:bCs/>
      <w:sz w:val="36"/>
    </w:rPr>
  </w:style>
  <w:style w:type="paragraph" w:styleId="Heading5">
    <w:name w:val="heading 5"/>
    <w:basedOn w:val="Normal"/>
    <w:next w:val="Normal"/>
    <w:link w:val="Heading5Char"/>
    <w:qFormat/>
    <w:rsid w:val="00C00CF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C00CF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C00CF2"/>
    <w:pPr>
      <w:keepNext/>
      <w:spacing w:before="14" w:after="14"/>
      <w:outlineLvl w:val="6"/>
    </w:pPr>
    <w:rPr>
      <w:rFonts w:ascii="Arial" w:hAnsi="Arial"/>
      <w:lang w:val="en-GB"/>
    </w:rPr>
  </w:style>
  <w:style w:type="paragraph" w:styleId="Heading8">
    <w:name w:val="heading 8"/>
    <w:basedOn w:val="Normal"/>
    <w:next w:val="Normal"/>
    <w:link w:val="Heading8Char"/>
    <w:qFormat/>
    <w:rsid w:val="00C00CF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C00CF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CF2"/>
    <w:rPr>
      <w:color w:val="0000FF"/>
      <w:u w:val="single"/>
    </w:rPr>
  </w:style>
  <w:style w:type="character" w:styleId="FollowedHyperlink">
    <w:name w:val="FollowedHyperlink"/>
    <w:rsid w:val="00C00CF2"/>
    <w:rPr>
      <w:color w:val="800080"/>
      <w:u w:val="single"/>
    </w:rPr>
  </w:style>
  <w:style w:type="character" w:customStyle="1" w:styleId="Heading1Char">
    <w:name w:val="Heading 1 Char"/>
    <w:basedOn w:val="DefaultParagraphFont"/>
    <w:link w:val="Heading1"/>
    <w:rsid w:val="00C00C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00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C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00CF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00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0CF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00CF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00C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00CF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C00CF2"/>
    <w:rPr>
      <w:sz w:val="20"/>
      <w:szCs w:val="20"/>
    </w:rPr>
  </w:style>
  <w:style w:type="character" w:customStyle="1" w:styleId="FootnoteTextChar">
    <w:name w:val="Footnote Text Char"/>
    <w:aliases w:val="Geneva 9 Char,Font: Geneva 9 Char,Boston 10 Char,f Char"/>
    <w:basedOn w:val="DefaultParagraphFont"/>
    <w:rsid w:val="00C00CF2"/>
    <w:rPr>
      <w:sz w:val="24"/>
      <w:szCs w:val="24"/>
    </w:rPr>
  </w:style>
  <w:style w:type="paragraph" w:styleId="CommentText">
    <w:name w:val="annotation text"/>
    <w:basedOn w:val="Normal"/>
    <w:link w:val="CommentTextChar"/>
    <w:uiPriority w:val="99"/>
    <w:rsid w:val="00C00CF2"/>
    <w:rPr>
      <w:rFonts w:ascii="Arial" w:hAnsi="Arial"/>
      <w:sz w:val="20"/>
      <w:szCs w:val="20"/>
      <w:lang w:val="en-GB"/>
    </w:rPr>
  </w:style>
  <w:style w:type="character" w:customStyle="1" w:styleId="CommentTextChar">
    <w:name w:val="Comment Text Char"/>
    <w:link w:val="CommentText"/>
    <w:uiPriority w:val="99"/>
    <w:locked/>
    <w:rsid w:val="00C00CF2"/>
    <w:rPr>
      <w:rFonts w:ascii="Arial" w:hAnsi="Arial" w:cs="Arial" w:hint="default"/>
      <w:lang w:val="en-GB"/>
    </w:rPr>
  </w:style>
  <w:style w:type="paragraph" w:styleId="Header">
    <w:name w:val="header"/>
    <w:basedOn w:val="Normal"/>
    <w:link w:val="HeaderChar"/>
    <w:uiPriority w:val="99"/>
    <w:rsid w:val="00C00CF2"/>
    <w:pPr>
      <w:tabs>
        <w:tab w:val="center" w:pos="4320"/>
        <w:tab w:val="right" w:pos="8640"/>
      </w:tabs>
    </w:pPr>
  </w:style>
  <w:style w:type="character" w:customStyle="1" w:styleId="HeaderChar">
    <w:name w:val="Header Char"/>
    <w:basedOn w:val="DefaultParagraphFont"/>
    <w:link w:val="Header"/>
    <w:uiPriority w:val="99"/>
    <w:rsid w:val="00C00CF2"/>
    <w:rPr>
      <w:sz w:val="24"/>
      <w:szCs w:val="24"/>
    </w:rPr>
  </w:style>
  <w:style w:type="paragraph" w:styleId="Footer">
    <w:name w:val="footer"/>
    <w:basedOn w:val="Normal"/>
    <w:link w:val="FooterChar"/>
    <w:uiPriority w:val="99"/>
    <w:rsid w:val="00C00CF2"/>
    <w:pPr>
      <w:tabs>
        <w:tab w:val="center" w:pos="4320"/>
        <w:tab w:val="right" w:pos="8640"/>
      </w:tabs>
    </w:pPr>
  </w:style>
  <w:style w:type="character" w:customStyle="1" w:styleId="FooterChar">
    <w:name w:val="Footer Char"/>
    <w:basedOn w:val="DefaultParagraphFont"/>
    <w:link w:val="Footer"/>
    <w:uiPriority w:val="99"/>
    <w:rsid w:val="00C00CF2"/>
    <w:rPr>
      <w:sz w:val="24"/>
      <w:szCs w:val="24"/>
    </w:rPr>
  </w:style>
  <w:style w:type="paragraph" w:styleId="EndnoteText">
    <w:name w:val="endnote text"/>
    <w:basedOn w:val="Normal"/>
    <w:link w:val="EndnoteTextChar"/>
    <w:semiHidden/>
    <w:rsid w:val="00C00CF2"/>
    <w:rPr>
      <w:sz w:val="20"/>
      <w:lang w:val="en-GB"/>
    </w:rPr>
  </w:style>
  <w:style w:type="character" w:customStyle="1" w:styleId="EndnoteTextChar">
    <w:name w:val="Endnote Text Char"/>
    <w:basedOn w:val="DefaultParagraphFont"/>
    <w:link w:val="EndnoteText"/>
    <w:rsid w:val="00C00CF2"/>
    <w:rPr>
      <w:sz w:val="24"/>
      <w:szCs w:val="24"/>
    </w:rPr>
  </w:style>
  <w:style w:type="paragraph" w:styleId="List">
    <w:name w:val="List"/>
    <w:basedOn w:val="Normal"/>
    <w:rsid w:val="00C00CF2"/>
    <w:pPr>
      <w:ind w:left="360" w:hanging="360"/>
    </w:pPr>
  </w:style>
  <w:style w:type="paragraph" w:styleId="ListBullet">
    <w:name w:val="List Bullet"/>
    <w:basedOn w:val="Normal"/>
    <w:autoRedefine/>
    <w:rsid w:val="00C00CF2"/>
    <w:pPr>
      <w:numPr>
        <w:numId w:val="3"/>
      </w:numPr>
    </w:pPr>
  </w:style>
  <w:style w:type="paragraph" w:styleId="List2">
    <w:name w:val="List 2"/>
    <w:basedOn w:val="Normal"/>
    <w:rsid w:val="00C00CF2"/>
    <w:pPr>
      <w:ind w:left="720" w:hanging="360"/>
    </w:pPr>
  </w:style>
  <w:style w:type="paragraph" w:styleId="ListBullet2">
    <w:name w:val="List Bullet 2"/>
    <w:basedOn w:val="Normal"/>
    <w:autoRedefine/>
    <w:rsid w:val="00C00CF2"/>
    <w:pPr>
      <w:numPr>
        <w:numId w:val="6"/>
      </w:numPr>
    </w:pPr>
  </w:style>
  <w:style w:type="paragraph" w:styleId="Title">
    <w:name w:val="Title"/>
    <w:basedOn w:val="Normal"/>
    <w:link w:val="TitleChar"/>
    <w:qFormat/>
    <w:rsid w:val="00C00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CF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C00CF2"/>
    <w:rPr>
      <w:b/>
      <w:bCs/>
      <w:sz w:val="22"/>
    </w:rPr>
  </w:style>
  <w:style w:type="character" w:customStyle="1" w:styleId="BodyTextChar">
    <w:name w:val="Body Text Char"/>
    <w:aliases w:val="Anna Char"/>
    <w:basedOn w:val="DefaultParagraphFont"/>
    <w:rsid w:val="00C00CF2"/>
    <w:rPr>
      <w:sz w:val="24"/>
      <w:szCs w:val="24"/>
    </w:rPr>
  </w:style>
  <w:style w:type="paragraph" w:styleId="BodyTextIndent">
    <w:name w:val="Body Text Indent"/>
    <w:basedOn w:val="Normal"/>
    <w:link w:val="BodyTextIndentChar"/>
    <w:rsid w:val="00C00CF2"/>
    <w:pPr>
      <w:ind w:left="360"/>
    </w:pPr>
    <w:rPr>
      <w:sz w:val="22"/>
    </w:rPr>
  </w:style>
  <w:style w:type="character" w:customStyle="1" w:styleId="BodyTextIndentChar">
    <w:name w:val="Body Text Indent Char"/>
    <w:basedOn w:val="DefaultParagraphFont"/>
    <w:link w:val="BodyTextIndent"/>
    <w:rsid w:val="00C00CF2"/>
    <w:rPr>
      <w:sz w:val="24"/>
      <w:szCs w:val="24"/>
    </w:rPr>
  </w:style>
  <w:style w:type="paragraph" w:styleId="Subtitle">
    <w:name w:val="Subtitle"/>
    <w:basedOn w:val="Normal"/>
    <w:link w:val="SubtitleChar"/>
    <w:qFormat/>
    <w:rsid w:val="00C00CF2"/>
    <w:pPr>
      <w:ind w:left="360"/>
    </w:pPr>
    <w:rPr>
      <w:b/>
      <w:bCs/>
      <w:u w:val="single"/>
    </w:rPr>
  </w:style>
  <w:style w:type="character" w:customStyle="1" w:styleId="SubtitleChar">
    <w:name w:val="Subtitle Char"/>
    <w:basedOn w:val="DefaultParagraphFont"/>
    <w:link w:val="Subtitle"/>
    <w:rsid w:val="00C00CF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C00CF2"/>
    <w:pPr>
      <w:jc w:val="right"/>
    </w:pPr>
    <w:rPr>
      <w:b/>
      <w:sz w:val="40"/>
      <w:lang w:val="en-GB"/>
    </w:rPr>
  </w:style>
  <w:style w:type="character" w:customStyle="1" w:styleId="BodyText2Char">
    <w:name w:val="Body Text 2 Char"/>
    <w:basedOn w:val="DefaultParagraphFont"/>
    <w:link w:val="BodyText2"/>
    <w:rsid w:val="00C00CF2"/>
    <w:rPr>
      <w:sz w:val="24"/>
      <w:szCs w:val="24"/>
    </w:rPr>
  </w:style>
  <w:style w:type="paragraph" w:styleId="BodyText3">
    <w:name w:val="Body Text 3"/>
    <w:basedOn w:val="Normal"/>
    <w:link w:val="BodyText3Char"/>
    <w:rsid w:val="00C00CF2"/>
    <w:rPr>
      <w:sz w:val="22"/>
    </w:rPr>
  </w:style>
  <w:style w:type="character" w:customStyle="1" w:styleId="BodyText3Char">
    <w:name w:val="Body Text 3 Char"/>
    <w:basedOn w:val="DefaultParagraphFont"/>
    <w:link w:val="BodyText3"/>
    <w:rsid w:val="00C00CF2"/>
    <w:rPr>
      <w:sz w:val="16"/>
      <w:szCs w:val="16"/>
    </w:rPr>
  </w:style>
  <w:style w:type="paragraph" w:styleId="BlockText">
    <w:name w:val="Block Text"/>
    <w:basedOn w:val="Normal"/>
    <w:rsid w:val="00C00CF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C00CF2"/>
    <w:rPr>
      <w:b/>
      <w:bCs/>
    </w:rPr>
  </w:style>
  <w:style w:type="character" w:customStyle="1" w:styleId="CommentSubjectChar">
    <w:name w:val="Comment Subject Char"/>
    <w:basedOn w:val="CommentTextChar"/>
    <w:link w:val="CommentSubject"/>
    <w:rsid w:val="00C00CF2"/>
    <w:rPr>
      <w:rFonts w:ascii="Arial" w:hAnsi="Arial" w:cs="Arial" w:hint="default"/>
      <w:b/>
      <w:bCs/>
      <w:lang w:val="en-GB"/>
    </w:rPr>
  </w:style>
  <w:style w:type="paragraph" w:styleId="BalloonText">
    <w:name w:val="Balloon Text"/>
    <w:basedOn w:val="Normal"/>
    <w:link w:val="BalloonTextChar"/>
    <w:semiHidden/>
    <w:rsid w:val="00C00CF2"/>
    <w:rPr>
      <w:rFonts w:ascii="Tahoma" w:hAnsi="Tahoma" w:cs="Tahoma"/>
      <w:sz w:val="16"/>
      <w:szCs w:val="16"/>
    </w:rPr>
  </w:style>
  <w:style w:type="character" w:customStyle="1" w:styleId="BalloonTextChar">
    <w:name w:val="Balloon Text Char"/>
    <w:basedOn w:val="DefaultParagraphFont"/>
    <w:link w:val="BalloonText"/>
    <w:rsid w:val="00C00CF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C00CF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C00CF2"/>
    <w:rPr>
      <w:rFonts w:asciiTheme="minorHAnsi" w:eastAsiaTheme="minorEastAsia" w:hAnsiTheme="minorHAnsi" w:cstheme="minorBidi"/>
      <w:sz w:val="22"/>
      <w:szCs w:val="22"/>
      <w:lang w:eastAsia="ja-JP"/>
    </w:rPr>
  </w:style>
  <w:style w:type="paragraph" w:styleId="Revision">
    <w:name w:val="Revision"/>
    <w:uiPriority w:val="71"/>
    <w:rsid w:val="00C00CF2"/>
  </w:style>
  <w:style w:type="paragraph" w:customStyle="1" w:styleId="Arial10">
    <w:name w:val="Arial 10"/>
    <w:basedOn w:val="Normal"/>
    <w:rsid w:val="00C00CF2"/>
    <w:rPr>
      <w:rFonts w:ascii="Arial" w:hAnsi="Arial"/>
      <w:sz w:val="20"/>
      <w:lang w:val="en-AU"/>
    </w:rPr>
  </w:style>
  <w:style w:type="paragraph" w:customStyle="1" w:styleId="Arial8bold">
    <w:name w:val="Arial 8 bold"/>
    <w:basedOn w:val="Normal"/>
    <w:rsid w:val="00C00CF2"/>
    <w:rPr>
      <w:rFonts w:ascii="Arial" w:hAnsi="Arial"/>
      <w:b/>
      <w:sz w:val="16"/>
      <w:lang w:val="en-AU"/>
    </w:rPr>
  </w:style>
  <w:style w:type="paragraph" w:customStyle="1" w:styleId="Style1">
    <w:name w:val="Style 1"/>
    <w:basedOn w:val="Normal"/>
    <w:rsid w:val="00C00CF2"/>
    <w:pPr>
      <w:widowControl w:val="0"/>
      <w:tabs>
        <w:tab w:val="left" w:pos="2952"/>
      </w:tabs>
      <w:autoSpaceDE w:val="0"/>
      <w:autoSpaceDN w:val="0"/>
      <w:spacing w:line="288" w:lineRule="atLeast"/>
    </w:pPr>
  </w:style>
  <w:style w:type="paragraph" w:customStyle="1" w:styleId="Style2">
    <w:name w:val="Style 2"/>
    <w:basedOn w:val="Normal"/>
    <w:rsid w:val="00C00CF2"/>
    <w:pPr>
      <w:widowControl w:val="0"/>
      <w:autoSpaceDE w:val="0"/>
      <w:autoSpaceDN w:val="0"/>
      <w:jc w:val="both"/>
    </w:pPr>
  </w:style>
  <w:style w:type="paragraph" w:customStyle="1" w:styleId="Style3">
    <w:name w:val="Style 3"/>
    <w:basedOn w:val="Normal"/>
    <w:rsid w:val="00C00CF2"/>
    <w:pPr>
      <w:widowControl w:val="0"/>
      <w:autoSpaceDE w:val="0"/>
      <w:autoSpaceDN w:val="0"/>
      <w:spacing w:before="360" w:after="10332" w:line="240" w:lineRule="atLeast"/>
      <w:ind w:right="432"/>
    </w:pPr>
  </w:style>
  <w:style w:type="paragraph" w:customStyle="1" w:styleId="Style4">
    <w:name w:val="Style 4"/>
    <w:basedOn w:val="Normal"/>
    <w:rsid w:val="00C00CF2"/>
    <w:pPr>
      <w:widowControl w:val="0"/>
      <w:autoSpaceDE w:val="0"/>
      <w:autoSpaceDN w:val="0"/>
      <w:ind w:left="72"/>
    </w:pPr>
  </w:style>
  <w:style w:type="paragraph" w:customStyle="1" w:styleId="Default">
    <w:name w:val="Default"/>
    <w:rsid w:val="00C00CF2"/>
    <w:pPr>
      <w:autoSpaceDE w:val="0"/>
      <w:autoSpaceDN w:val="0"/>
      <w:adjustRightInd w:val="0"/>
    </w:pPr>
    <w:rPr>
      <w:rFonts w:ascii="Myriad" w:hAnsi="Myriad" w:cs="Myriad"/>
      <w:color w:val="000000"/>
    </w:rPr>
  </w:style>
  <w:style w:type="paragraph" w:customStyle="1" w:styleId="Pa0">
    <w:name w:val="Pa0"/>
    <w:basedOn w:val="Default"/>
    <w:next w:val="Default"/>
    <w:rsid w:val="00C00CF2"/>
    <w:pPr>
      <w:spacing w:line="241" w:lineRule="atLeast"/>
    </w:pPr>
    <w:rPr>
      <w:rFonts w:cs="Times New Roman"/>
      <w:color w:val="auto"/>
    </w:rPr>
  </w:style>
  <w:style w:type="paragraph" w:customStyle="1" w:styleId="Pa3">
    <w:name w:val="Pa3"/>
    <w:basedOn w:val="Default"/>
    <w:next w:val="Default"/>
    <w:rsid w:val="00C00CF2"/>
    <w:pPr>
      <w:spacing w:line="401" w:lineRule="atLeast"/>
    </w:pPr>
    <w:rPr>
      <w:rFonts w:ascii="Myriad Pro" w:hAnsi="Myriad Pro" w:cs="Times New Roman"/>
      <w:color w:val="auto"/>
    </w:rPr>
  </w:style>
  <w:style w:type="paragraph" w:customStyle="1" w:styleId="Pa6">
    <w:name w:val="Pa6"/>
    <w:basedOn w:val="Default"/>
    <w:next w:val="Default"/>
    <w:rsid w:val="00C00CF2"/>
    <w:pPr>
      <w:spacing w:line="241" w:lineRule="atLeast"/>
    </w:pPr>
    <w:rPr>
      <w:rFonts w:ascii="Adobe Caslon Pro" w:hAnsi="Adobe Caslon Pro" w:cs="Times New Roman"/>
      <w:color w:val="auto"/>
    </w:rPr>
  </w:style>
  <w:style w:type="paragraph" w:customStyle="1" w:styleId="Pa11">
    <w:name w:val="Pa11"/>
    <w:basedOn w:val="Default"/>
    <w:next w:val="Default"/>
    <w:rsid w:val="00C00CF2"/>
    <w:pPr>
      <w:spacing w:line="241" w:lineRule="atLeast"/>
    </w:pPr>
    <w:rPr>
      <w:rFonts w:ascii="Myriad Pro" w:hAnsi="Myriad Pro" w:cs="Times New Roman"/>
      <w:color w:val="auto"/>
    </w:rPr>
  </w:style>
  <w:style w:type="paragraph" w:customStyle="1" w:styleId="Pa8">
    <w:name w:val="Pa8"/>
    <w:basedOn w:val="Default"/>
    <w:next w:val="Default"/>
    <w:rsid w:val="00C00CF2"/>
    <w:pPr>
      <w:spacing w:line="241" w:lineRule="atLeast"/>
    </w:pPr>
    <w:rPr>
      <w:rFonts w:ascii="Myriad Pro" w:hAnsi="Myriad Pro" w:cs="Times New Roman"/>
      <w:color w:val="auto"/>
    </w:rPr>
  </w:style>
  <w:style w:type="paragraph" w:customStyle="1" w:styleId="Pa9">
    <w:name w:val="Pa9"/>
    <w:basedOn w:val="Default"/>
    <w:next w:val="Default"/>
    <w:rsid w:val="00C00CF2"/>
    <w:pPr>
      <w:spacing w:line="181" w:lineRule="atLeast"/>
    </w:pPr>
    <w:rPr>
      <w:rFonts w:ascii="Myriad Pro" w:hAnsi="Myriad Pro" w:cs="Times New Roman"/>
      <w:color w:val="auto"/>
    </w:rPr>
  </w:style>
  <w:style w:type="paragraph" w:customStyle="1" w:styleId="Pa10">
    <w:name w:val="Pa10"/>
    <w:basedOn w:val="Default"/>
    <w:next w:val="Default"/>
    <w:rsid w:val="00C00CF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C00CF2"/>
    <w:rPr>
      <w:sz w:val="24"/>
      <w:szCs w:val="24"/>
      <w:lang w:val="en-US" w:eastAsia="en-US" w:bidi="ar-SA"/>
    </w:rPr>
  </w:style>
  <w:style w:type="paragraph" w:customStyle="1" w:styleId="MainParanoChapter">
    <w:name w:val="Main Para no Chapter #"/>
    <w:basedOn w:val="Normal"/>
    <w:link w:val="MainParanoChapterChar"/>
    <w:rsid w:val="00C00CF2"/>
    <w:pPr>
      <w:numPr>
        <w:ilvl w:val="1"/>
        <w:numId w:val="8"/>
      </w:numPr>
      <w:spacing w:after="240"/>
      <w:outlineLvl w:val="1"/>
    </w:pPr>
  </w:style>
  <w:style w:type="paragraph" w:customStyle="1" w:styleId="Sub-Para1underX">
    <w:name w:val="Sub-Para 1 under X."/>
    <w:basedOn w:val="Normal"/>
    <w:rsid w:val="00C00CF2"/>
    <w:pPr>
      <w:numPr>
        <w:ilvl w:val="2"/>
        <w:numId w:val="8"/>
      </w:numPr>
      <w:spacing w:after="240"/>
      <w:outlineLvl w:val="2"/>
    </w:pPr>
  </w:style>
  <w:style w:type="paragraph" w:customStyle="1" w:styleId="Sub-Para2underX">
    <w:name w:val="Sub-Para 2 under X."/>
    <w:basedOn w:val="Normal"/>
    <w:rsid w:val="00C00CF2"/>
    <w:pPr>
      <w:numPr>
        <w:ilvl w:val="3"/>
        <w:numId w:val="8"/>
      </w:numPr>
      <w:spacing w:after="240"/>
      <w:outlineLvl w:val="3"/>
    </w:pPr>
  </w:style>
  <w:style w:type="paragraph" w:customStyle="1" w:styleId="Sub-Para3underX">
    <w:name w:val="Sub-Para 3 under X."/>
    <w:basedOn w:val="Normal"/>
    <w:rsid w:val="00C00CF2"/>
    <w:pPr>
      <w:numPr>
        <w:ilvl w:val="4"/>
        <w:numId w:val="8"/>
      </w:numPr>
      <w:spacing w:after="240"/>
      <w:outlineLvl w:val="4"/>
    </w:pPr>
  </w:style>
  <w:style w:type="paragraph" w:customStyle="1" w:styleId="Sub-Para4underX">
    <w:name w:val="Sub-Para 4 under X."/>
    <w:basedOn w:val="Normal"/>
    <w:rsid w:val="00C00CF2"/>
    <w:pPr>
      <w:numPr>
        <w:ilvl w:val="5"/>
        <w:numId w:val="8"/>
      </w:numPr>
      <w:spacing w:after="240"/>
      <w:outlineLvl w:val="5"/>
    </w:pPr>
  </w:style>
  <w:style w:type="paragraph" w:customStyle="1" w:styleId="Heading1a">
    <w:name w:val="Heading 1a"/>
    <w:basedOn w:val="Normal"/>
    <w:next w:val="Normal"/>
    <w:rsid w:val="00C00CF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C00CF2"/>
    <w:rPr>
      <w:vertAlign w:val="superscript"/>
    </w:rPr>
  </w:style>
  <w:style w:type="character" w:styleId="CommentReference">
    <w:name w:val="annotation reference"/>
    <w:uiPriority w:val="99"/>
    <w:rsid w:val="00C00CF2"/>
    <w:rPr>
      <w:sz w:val="16"/>
      <w:szCs w:val="16"/>
    </w:rPr>
  </w:style>
  <w:style w:type="character" w:styleId="EndnoteReference">
    <w:name w:val="endnote reference"/>
    <w:semiHidden/>
    <w:rsid w:val="00C00CF2"/>
    <w:rPr>
      <w:vertAlign w:val="superscript"/>
    </w:rPr>
  </w:style>
  <w:style w:type="character" w:customStyle="1" w:styleId="EmailStyle47">
    <w:name w:val="EmailStyle47"/>
    <w:semiHidden/>
    <w:rsid w:val="00C00CF2"/>
    <w:rPr>
      <w:rFonts w:ascii="Arial" w:hAnsi="Arial" w:cs="Arial" w:hint="default"/>
      <w:color w:val="000080"/>
      <w:sz w:val="20"/>
      <w:szCs w:val="20"/>
    </w:rPr>
  </w:style>
  <w:style w:type="character" w:customStyle="1" w:styleId="A4">
    <w:name w:val="A4"/>
    <w:rsid w:val="00C00CF2"/>
    <w:rPr>
      <w:rFonts w:ascii="Myriad" w:hAnsi="Myriad" w:cs="Myriad" w:hint="default"/>
      <w:color w:val="000000"/>
      <w:sz w:val="20"/>
      <w:szCs w:val="20"/>
    </w:rPr>
  </w:style>
  <w:style w:type="character" w:customStyle="1" w:styleId="A8">
    <w:name w:val="A8"/>
    <w:rsid w:val="00C00CF2"/>
    <w:rPr>
      <w:rFonts w:ascii="Myriad Pro" w:hAnsi="Myriad Pro" w:cs="Myriad Pro" w:hint="default"/>
      <w:color w:val="626262"/>
      <w:sz w:val="60"/>
      <w:szCs w:val="60"/>
    </w:rPr>
  </w:style>
  <w:style w:type="character" w:customStyle="1" w:styleId="A9">
    <w:name w:val="A9"/>
    <w:rsid w:val="00C00CF2"/>
    <w:rPr>
      <w:rFonts w:ascii="Myriad Pro" w:hAnsi="Myriad Pro" w:cs="Myriad Pro" w:hint="default"/>
      <w:color w:val="206461"/>
      <w:sz w:val="30"/>
      <w:szCs w:val="30"/>
    </w:rPr>
  </w:style>
  <w:style w:type="character" w:customStyle="1" w:styleId="A10">
    <w:name w:val="A10"/>
    <w:rsid w:val="00C00CF2"/>
    <w:rPr>
      <w:rFonts w:ascii="Myriad Pro" w:hAnsi="Myriad Pro" w:cs="Myriad Pro" w:hint="default"/>
      <w:color w:val="7C7C7C"/>
      <w:sz w:val="46"/>
      <w:szCs w:val="46"/>
    </w:rPr>
  </w:style>
  <w:style w:type="character" w:customStyle="1" w:styleId="A7">
    <w:name w:val="A7"/>
    <w:rsid w:val="00C00CF2"/>
    <w:rPr>
      <w:rFonts w:ascii="Myriad Pro" w:hAnsi="Myriad Pro" w:cs="Myriad Pro" w:hint="default"/>
      <w:color w:val="206461"/>
      <w:sz w:val="42"/>
      <w:szCs w:val="42"/>
    </w:rPr>
  </w:style>
  <w:style w:type="character" w:customStyle="1" w:styleId="A12">
    <w:name w:val="A12"/>
    <w:rsid w:val="00C00CF2"/>
    <w:rPr>
      <w:rFonts w:ascii="Adobe Caslon Pro" w:hAnsi="Adobe Caslon Pro" w:cs="Adobe Caslon Pro" w:hint="default"/>
      <w:color w:val="000000"/>
      <w:sz w:val="23"/>
      <w:szCs w:val="23"/>
    </w:rPr>
  </w:style>
  <w:style w:type="character" w:customStyle="1" w:styleId="A13">
    <w:name w:val="A13"/>
    <w:rsid w:val="00C00CF2"/>
    <w:rPr>
      <w:rFonts w:ascii="Zapf Dingbats" w:eastAsia="Zapf Dingbats" w:hAnsi="Zapf Dingbats" w:cs="Zapf Dingbats" w:hint="default"/>
      <w:color w:val="206461"/>
      <w:sz w:val="16"/>
      <w:szCs w:val="16"/>
    </w:rPr>
  </w:style>
  <w:style w:type="character" w:customStyle="1" w:styleId="A19">
    <w:name w:val="A19"/>
    <w:rsid w:val="00C00CF2"/>
    <w:rPr>
      <w:rFonts w:ascii="Myriad Pro" w:hAnsi="Myriad Pro" w:cs="Myriad Pro" w:hint="default"/>
      <w:color w:val="626262"/>
      <w:sz w:val="34"/>
      <w:szCs w:val="34"/>
    </w:rPr>
  </w:style>
  <w:style w:type="character" w:customStyle="1" w:styleId="A15">
    <w:name w:val="A15"/>
    <w:rsid w:val="00C00CF2"/>
    <w:rPr>
      <w:rFonts w:ascii="Myriad" w:hAnsi="Myriad" w:cs="Myriad" w:hint="default"/>
      <w:color w:val="000000"/>
      <w:sz w:val="28"/>
      <w:szCs w:val="28"/>
    </w:rPr>
  </w:style>
  <w:style w:type="character" w:customStyle="1" w:styleId="A16">
    <w:name w:val="A16"/>
    <w:rsid w:val="00C00CF2"/>
    <w:rPr>
      <w:rFonts w:ascii="Adobe Caslon" w:hAnsi="Adobe Caslon" w:cs="Adobe Caslon" w:hint="default"/>
      <w:color w:val="000000"/>
      <w:sz w:val="9"/>
      <w:szCs w:val="9"/>
    </w:rPr>
  </w:style>
  <w:style w:type="character" w:customStyle="1" w:styleId="A17">
    <w:name w:val="A17"/>
    <w:rsid w:val="00C00CF2"/>
    <w:rPr>
      <w:rFonts w:ascii="Adobe Caslon" w:hAnsi="Adobe Caslon" w:cs="Adobe Caslon" w:hint="default"/>
      <w:color w:val="000000"/>
      <w:sz w:val="10"/>
      <w:szCs w:val="10"/>
    </w:rPr>
  </w:style>
  <w:style w:type="character" w:customStyle="1" w:styleId="A18">
    <w:name w:val="A18"/>
    <w:rsid w:val="00C00CF2"/>
    <w:rPr>
      <w:rFonts w:ascii="Myriad" w:hAnsi="Myriad" w:cs="Myriad" w:hint="default"/>
      <w:color w:val="000000"/>
      <w:sz w:val="18"/>
      <w:szCs w:val="18"/>
    </w:rPr>
  </w:style>
  <w:style w:type="character" w:customStyle="1" w:styleId="A0">
    <w:name w:val="A0"/>
    <w:rsid w:val="00C00CF2"/>
    <w:rPr>
      <w:rFonts w:ascii="Myriad" w:hAnsi="Myriad" w:cs="Myriad" w:hint="default"/>
      <w:color w:val="FFFFFF"/>
      <w:sz w:val="22"/>
      <w:szCs w:val="22"/>
    </w:rPr>
  </w:style>
  <w:style w:type="table" w:styleId="TableGrid">
    <w:name w:val="Table Grid"/>
    <w:basedOn w:val="TableNormal"/>
    <w:rsid w:val="00C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C00CF2"/>
    <w:rPr>
      <w:b w:val="0"/>
    </w:rPr>
  </w:style>
  <w:style w:type="character" w:styleId="PageNumber">
    <w:name w:val="page number"/>
    <w:basedOn w:val="DefaultParagraphFont"/>
    <w:uiPriority w:val="99"/>
    <w:unhideWhenUsed/>
    <w:rsid w:val="00C00CF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FE1647"/>
    <w:rPr>
      <w:rFonts w:asciiTheme="minorHAnsi" w:eastAsia="SimSun" w:hAnsiTheme="minorHAnsi"/>
      <w:sz w:val="22"/>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E69AB-4D21-44D7-AB73-7D0804E0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8586</Words>
  <Characters>47899</Characters>
  <Application>Microsoft Office Word</Application>
  <DocSecurity>0</DocSecurity>
  <Lines>2817</Lines>
  <Paragraphs>896</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2</cp:revision>
  <cp:lastPrinted>2014-12-17T10:24:00Z</cp:lastPrinted>
  <dcterms:created xsi:type="dcterms:W3CDTF">2015-07-09T15:17:00Z</dcterms:created>
  <dcterms:modified xsi:type="dcterms:W3CDTF">2015-07-09T15:17:00Z</dcterms:modified>
</cp:coreProperties>
</file>