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60778" w14:textId="77777777" w:rsidR="00773519" w:rsidRPr="006C3A97" w:rsidRDefault="00773519" w:rsidP="00773519">
      <w:pPr>
        <w:pBdr>
          <w:top w:val="single" w:sz="12" w:space="0" w:color="auto" w:shadow="1"/>
          <w:left w:val="single" w:sz="12" w:space="4" w:color="auto" w:shadow="1"/>
          <w:bottom w:val="single" w:sz="12" w:space="1" w:color="auto" w:shadow="1"/>
          <w:right w:val="single" w:sz="12" w:space="1" w:color="auto" w:shadow="1"/>
        </w:pBdr>
        <w:tabs>
          <w:tab w:val="left" w:pos="4828"/>
        </w:tabs>
        <w:suppressAutoHyphens/>
        <w:ind w:right="4166"/>
        <w:rPr>
          <w:bCs/>
          <w:noProof/>
          <w:lang w:val="es-ES"/>
        </w:rPr>
      </w:pPr>
      <w:r w:rsidRPr="006C3A97">
        <w:rPr>
          <w:bCs/>
          <w:noProof/>
          <w:lang w:val="es-ES"/>
        </w:rPr>
        <w:t>LA CONVENCIÓN SOBRE LOS HUMEDALES</w:t>
      </w:r>
    </w:p>
    <w:p w14:paraId="2B497C9B" w14:textId="587CDD29" w:rsidR="00773519" w:rsidRPr="006C3A97" w:rsidRDefault="00773519" w:rsidP="00773519">
      <w:pPr>
        <w:pBdr>
          <w:top w:val="single" w:sz="12" w:space="0" w:color="auto" w:shadow="1"/>
          <w:left w:val="single" w:sz="12" w:space="4" w:color="auto" w:shadow="1"/>
          <w:bottom w:val="single" w:sz="12" w:space="1" w:color="auto" w:shadow="1"/>
          <w:right w:val="single" w:sz="12" w:space="1" w:color="auto" w:shadow="1"/>
        </w:pBdr>
        <w:tabs>
          <w:tab w:val="left" w:pos="4828"/>
        </w:tabs>
        <w:suppressAutoHyphens/>
        <w:ind w:right="4166"/>
        <w:rPr>
          <w:bCs/>
          <w:noProof/>
          <w:lang w:val="es-ES"/>
        </w:rPr>
      </w:pPr>
      <w:r w:rsidRPr="006C3A97">
        <w:rPr>
          <w:bCs/>
          <w:noProof/>
          <w:lang w:val="es-ES"/>
        </w:rPr>
        <w:t>59</w:t>
      </w:r>
      <w:r w:rsidRPr="006C3A97">
        <w:rPr>
          <w:bCs/>
          <w:noProof/>
          <w:vertAlign w:val="superscript"/>
          <w:lang w:val="es-ES"/>
        </w:rPr>
        <w:t>a</w:t>
      </w:r>
      <w:r w:rsidRPr="006C3A97">
        <w:rPr>
          <w:bCs/>
          <w:noProof/>
          <w:lang w:val="es-ES"/>
        </w:rPr>
        <w:t xml:space="preserve"> reunión del Comité Permanente </w:t>
      </w:r>
    </w:p>
    <w:p w14:paraId="3D3E235F" w14:textId="7344AB36" w:rsidR="00773519" w:rsidRPr="006C3A97" w:rsidRDefault="00773519" w:rsidP="00773519">
      <w:pPr>
        <w:pBdr>
          <w:top w:val="single" w:sz="12" w:space="0" w:color="auto" w:shadow="1"/>
          <w:left w:val="single" w:sz="12" w:space="4" w:color="auto" w:shadow="1"/>
          <w:bottom w:val="single" w:sz="12" w:space="1" w:color="auto" w:shadow="1"/>
          <w:right w:val="single" w:sz="12" w:space="1" w:color="auto" w:shadow="1"/>
        </w:pBdr>
        <w:tabs>
          <w:tab w:val="left" w:pos="4828"/>
        </w:tabs>
        <w:suppressAutoHyphens/>
        <w:ind w:right="4166"/>
        <w:rPr>
          <w:bCs/>
          <w:noProof/>
          <w:lang w:val="es-ES"/>
        </w:rPr>
      </w:pPr>
      <w:r w:rsidRPr="006C3A97">
        <w:rPr>
          <w:bCs/>
          <w:noProof/>
          <w:lang w:val="es-ES"/>
        </w:rPr>
        <w:t>Gland, Suiza, 21 a 25 de junio de 2021</w:t>
      </w:r>
    </w:p>
    <w:p w14:paraId="60F072D5" w14:textId="77777777" w:rsidR="00162991" w:rsidRPr="006C3A97" w:rsidRDefault="00162991" w:rsidP="00162991">
      <w:pPr>
        <w:tabs>
          <w:tab w:val="left" w:pos="10650"/>
          <w:tab w:val="right" w:pos="13958"/>
        </w:tabs>
        <w:jc w:val="right"/>
        <w:rPr>
          <w:rFonts w:cstheme="minorHAnsi"/>
          <w:b/>
          <w:noProof/>
          <w:sz w:val="28"/>
          <w:szCs w:val="28"/>
          <w:lang w:val="es-ES"/>
        </w:rPr>
      </w:pPr>
    </w:p>
    <w:p w14:paraId="0372464D" w14:textId="1C310F23" w:rsidR="00162991" w:rsidRPr="006C3A97" w:rsidRDefault="00162991" w:rsidP="00162991">
      <w:pPr>
        <w:tabs>
          <w:tab w:val="left" w:pos="10650"/>
          <w:tab w:val="right" w:pos="13958"/>
        </w:tabs>
        <w:jc w:val="right"/>
        <w:rPr>
          <w:rFonts w:cstheme="minorHAnsi"/>
          <w:noProof/>
          <w:sz w:val="28"/>
          <w:szCs w:val="28"/>
          <w:lang w:val="es-ES"/>
        </w:rPr>
      </w:pPr>
      <w:r w:rsidRPr="006C3A97">
        <w:rPr>
          <w:rFonts w:cstheme="minorHAnsi"/>
          <w:b/>
          <w:noProof/>
          <w:sz w:val="28"/>
          <w:szCs w:val="28"/>
          <w:lang w:val="es-ES"/>
        </w:rPr>
        <w:t>SC59 Doc.22</w:t>
      </w:r>
    </w:p>
    <w:p w14:paraId="51FFA12F" w14:textId="77777777" w:rsidR="00162991" w:rsidRPr="006C3A97" w:rsidRDefault="00162991" w:rsidP="00162991">
      <w:pPr>
        <w:rPr>
          <w:rFonts w:cstheme="minorHAnsi"/>
          <w:b/>
          <w:noProof/>
          <w:sz w:val="28"/>
          <w:szCs w:val="28"/>
          <w:lang w:val="es-ES"/>
        </w:rPr>
      </w:pPr>
    </w:p>
    <w:p w14:paraId="78C80AD7" w14:textId="1DC2FAD5" w:rsidR="00773519" w:rsidRPr="006C3A97" w:rsidRDefault="00773519" w:rsidP="007C1BFC">
      <w:pPr>
        <w:jc w:val="center"/>
        <w:rPr>
          <w:rFonts w:cstheme="minorHAnsi"/>
          <w:b/>
          <w:noProof/>
          <w:sz w:val="28"/>
          <w:szCs w:val="28"/>
          <w:lang w:val="es-ES"/>
        </w:rPr>
      </w:pPr>
      <w:r w:rsidRPr="006C3A97">
        <w:rPr>
          <w:rFonts w:cstheme="minorHAnsi"/>
          <w:b/>
          <w:noProof/>
          <w:sz w:val="28"/>
          <w:szCs w:val="28"/>
          <w:lang w:val="es-ES"/>
        </w:rPr>
        <w:t xml:space="preserve">Informe de los copresidentes del Comité Asesor Independiente (CAI) sobre la </w:t>
      </w:r>
      <w:r w:rsidR="00AD640E" w:rsidRPr="006C3A97">
        <w:rPr>
          <w:rFonts w:cstheme="minorHAnsi"/>
          <w:b/>
          <w:noProof/>
          <w:sz w:val="28"/>
          <w:szCs w:val="28"/>
          <w:lang w:val="es-ES"/>
        </w:rPr>
        <w:t>a</w:t>
      </w:r>
      <w:r w:rsidRPr="006C3A97">
        <w:rPr>
          <w:rFonts w:cstheme="minorHAnsi"/>
          <w:b/>
          <w:noProof/>
          <w:sz w:val="28"/>
          <w:szCs w:val="28"/>
          <w:lang w:val="es-ES"/>
        </w:rPr>
        <w:t xml:space="preserve">creditación de Ciudad de Humedal </w:t>
      </w:r>
    </w:p>
    <w:p w14:paraId="573539B3" w14:textId="77777777" w:rsidR="007C1BFC" w:rsidRPr="006C3A97" w:rsidRDefault="007C1BFC" w:rsidP="00162991">
      <w:pPr>
        <w:rPr>
          <w:rFonts w:ascii="Calibri" w:hAnsi="Calibri" w:cs="Times New Roman"/>
          <w:noProof/>
          <w:sz w:val="28"/>
          <w:szCs w:val="28"/>
          <w:lang w:val="es-ES" w:eastAsia="ko-KR"/>
        </w:rPr>
      </w:pPr>
    </w:p>
    <w:tbl>
      <w:tblPr>
        <w:tblStyle w:val="TableGrid"/>
        <w:tblW w:w="0" w:type="auto"/>
        <w:tblLook w:val="04A0" w:firstRow="1" w:lastRow="0" w:firstColumn="1" w:lastColumn="0" w:noHBand="0" w:noVBand="1"/>
      </w:tblPr>
      <w:tblGrid>
        <w:gridCol w:w="9016"/>
      </w:tblGrid>
      <w:tr w:rsidR="00A46103" w:rsidRPr="006C3A97" w14:paraId="7FAF5D45" w14:textId="77777777" w:rsidTr="00A46103">
        <w:tc>
          <w:tcPr>
            <w:tcW w:w="9224" w:type="dxa"/>
          </w:tcPr>
          <w:p w14:paraId="71E3C331" w14:textId="77777777" w:rsidR="00AD640E" w:rsidRPr="006C3A97" w:rsidRDefault="00AD640E" w:rsidP="00162991">
            <w:pPr>
              <w:rPr>
                <w:rFonts w:ascii="Calibri" w:hAnsi="Calibri" w:cs="Times New Roman"/>
                <w:b/>
                <w:noProof/>
                <w:lang w:val="es-ES" w:eastAsia="ko-KR"/>
              </w:rPr>
            </w:pPr>
          </w:p>
          <w:p w14:paraId="2FF35EB8" w14:textId="5C1D7A25" w:rsidR="001F4BC1" w:rsidRPr="006C3A97" w:rsidRDefault="00773519" w:rsidP="00162991">
            <w:pPr>
              <w:rPr>
                <w:rFonts w:ascii="Calibri" w:hAnsi="Calibri" w:cs="Times New Roman"/>
                <w:b/>
                <w:noProof/>
                <w:lang w:val="es-ES" w:eastAsia="ko-KR"/>
              </w:rPr>
            </w:pPr>
            <w:r w:rsidRPr="006C3A97">
              <w:rPr>
                <w:rFonts w:ascii="Calibri" w:hAnsi="Calibri" w:cs="Times New Roman"/>
                <w:b/>
                <w:noProof/>
                <w:lang w:val="es-ES" w:eastAsia="ko-KR"/>
              </w:rPr>
              <w:t>Acciones solicitadas</w:t>
            </w:r>
            <w:r w:rsidR="001F4BC1" w:rsidRPr="006C3A97">
              <w:rPr>
                <w:rFonts w:ascii="Calibri" w:hAnsi="Calibri" w:cs="Times New Roman"/>
                <w:b/>
                <w:noProof/>
                <w:lang w:val="es-ES" w:eastAsia="ko-KR"/>
              </w:rPr>
              <w:t>:</w:t>
            </w:r>
          </w:p>
          <w:p w14:paraId="59C54E1D" w14:textId="77777777" w:rsidR="00162991" w:rsidRPr="006C3A97" w:rsidRDefault="00162991" w:rsidP="00162991">
            <w:pPr>
              <w:rPr>
                <w:rFonts w:ascii="Calibri" w:hAnsi="Calibri" w:cs="Times New Roman"/>
                <w:noProof/>
                <w:lang w:val="es-ES" w:eastAsia="ko-KR"/>
              </w:rPr>
            </w:pPr>
          </w:p>
          <w:p w14:paraId="268598C1" w14:textId="6461A536" w:rsidR="00A46103" w:rsidRPr="006C3A97" w:rsidRDefault="00911DC1" w:rsidP="00162991">
            <w:pPr>
              <w:rPr>
                <w:rFonts w:ascii="Calibri" w:hAnsi="Calibri" w:cs="Times New Roman"/>
                <w:noProof/>
                <w:lang w:val="es-ES" w:eastAsia="ko-KR"/>
              </w:rPr>
            </w:pPr>
            <w:r w:rsidRPr="006C3A97">
              <w:rPr>
                <w:rFonts w:ascii="Calibri" w:hAnsi="Calibri" w:cs="Times New Roman"/>
                <w:noProof/>
                <w:lang w:val="es-ES" w:eastAsia="ko-KR"/>
              </w:rPr>
              <w:t>Se invita al Comité Permanente a</w:t>
            </w:r>
            <w:r w:rsidR="00AD640E" w:rsidRPr="006C3A97">
              <w:rPr>
                <w:rFonts w:ascii="Calibri" w:hAnsi="Calibri" w:cs="Times New Roman"/>
                <w:noProof/>
                <w:lang w:val="es-ES" w:eastAsia="ko-KR"/>
              </w:rPr>
              <w:t xml:space="preserve"> hacer lo siguiente</w:t>
            </w:r>
            <w:r w:rsidRPr="006C3A97">
              <w:rPr>
                <w:rFonts w:ascii="Calibri" w:hAnsi="Calibri" w:cs="Times New Roman"/>
                <w:noProof/>
                <w:lang w:val="es-ES" w:eastAsia="ko-KR"/>
              </w:rPr>
              <w:t xml:space="preserve">: </w:t>
            </w:r>
          </w:p>
          <w:p w14:paraId="39B9342E" w14:textId="77777777" w:rsidR="00162991" w:rsidRPr="006C3A97" w:rsidRDefault="00162991" w:rsidP="00162991">
            <w:pPr>
              <w:rPr>
                <w:rFonts w:ascii="Calibri" w:hAnsi="Calibri" w:cs="Times New Roman"/>
                <w:noProof/>
                <w:lang w:val="es-ES" w:eastAsia="ko-KR"/>
              </w:rPr>
            </w:pPr>
          </w:p>
          <w:p w14:paraId="364E344F" w14:textId="564F4044" w:rsidR="00911DC1" w:rsidRPr="006C3A97" w:rsidRDefault="00162991" w:rsidP="00162991">
            <w:pPr>
              <w:ind w:left="850" w:hanging="425"/>
              <w:rPr>
                <w:rFonts w:ascii="Calibri" w:hAnsi="Calibri" w:cs="Times New Roman"/>
                <w:noProof/>
                <w:lang w:val="es-ES" w:eastAsia="ko-KR"/>
              </w:rPr>
            </w:pPr>
            <w:r w:rsidRPr="006C3A97">
              <w:rPr>
                <w:rFonts w:ascii="Calibri" w:hAnsi="Calibri" w:cs="Times New Roman"/>
                <w:noProof/>
                <w:lang w:val="es-ES" w:eastAsia="ko-KR"/>
              </w:rPr>
              <w:t>i.</w:t>
            </w:r>
            <w:r w:rsidRPr="006C3A97">
              <w:rPr>
                <w:rFonts w:ascii="Calibri" w:hAnsi="Calibri" w:cs="Times New Roman"/>
                <w:noProof/>
                <w:lang w:val="es-ES" w:eastAsia="ko-KR"/>
              </w:rPr>
              <w:tab/>
            </w:r>
            <w:r w:rsidR="00911DC1" w:rsidRPr="006C3A97">
              <w:rPr>
                <w:rFonts w:ascii="Calibri" w:hAnsi="Calibri" w:cs="Times New Roman"/>
                <w:noProof/>
                <w:lang w:val="es-ES" w:eastAsia="ko-KR"/>
              </w:rPr>
              <w:t>tomar nota del proceso de examen de las</w:t>
            </w:r>
            <w:r w:rsidR="00AD640E" w:rsidRPr="006C3A97">
              <w:rPr>
                <w:rFonts w:ascii="Calibri" w:hAnsi="Calibri" w:cs="Times New Roman"/>
                <w:noProof/>
                <w:lang w:val="es-ES" w:eastAsia="ko-KR"/>
              </w:rPr>
              <w:t xml:space="preserve"> solicitudes de las</w:t>
            </w:r>
            <w:r w:rsidR="00911DC1" w:rsidRPr="006C3A97">
              <w:rPr>
                <w:rFonts w:ascii="Calibri" w:hAnsi="Calibri" w:cs="Times New Roman"/>
                <w:noProof/>
                <w:lang w:val="es-ES" w:eastAsia="ko-KR"/>
              </w:rPr>
              <w:t xml:space="preserve"> ciudades</w:t>
            </w:r>
            <w:r w:rsidR="003118F7" w:rsidRPr="006C3A97">
              <w:rPr>
                <w:rFonts w:ascii="Calibri" w:hAnsi="Calibri" w:cs="Times New Roman"/>
                <w:noProof/>
                <w:lang w:val="es-ES" w:eastAsia="ko-KR"/>
              </w:rPr>
              <w:t xml:space="preserve">, presentado </w:t>
            </w:r>
            <w:r w:rsidR="00911DC1" w:rsidRPr="006C3A97">
              <w:rPr>
                <w:rFonts w:ascii="Calibri" w:hAnsi="Calibri" w:cs="Times New Roman"/>
                <w:noProof/>
                <w:lang w:val="es-ES" w:eastAsia="ko-KR"/>
              </w:rPr>
              <w:t xml:space="preserve">en </w:t>
            </w:r>
            <w:r w:rsidR="00AD640E" w:rsidRPr="006C3A97">
              <w:rPr>
                <w:rFonts w:ascii="Calibri" w:hAnsi="Calibri" w:cs="Times New Roman"/>
                <w:noProof/>
                <w:lang w:val="es-ES" w:eastAsia="ko-KR"/>
              </w:rPr>
              <w:t>e</w:t>
            </w:r>
            <w:r w:rsidR="003118F7" w:rsidRPr="006C3A97">
              <w:rPr>
                <w:rFonts w:ascii="Calibri" w:hAnsi="Calibri" w:cs="Times New Roman"/>
                <w:noProof/>
                <w:lang w:val="es-ES" w:eastAsia="ko-KR"/>
              </w:rPr>
              <w:t xml:space="preserve">ste </w:t>
            </w:r>
            <w:r w:rsidR="00911DC1" w:rsidRPr="006C3A97">
              <w:rPr>
                <w:rFonts w:ascii="Calibri" w:hAnsi="Calibri" w:cs="Times New Roman"/>
                <w:noProof/>
                <w:lang w:val="es-ES" w:eastAsia="ko-KR"/>
              </w:rPr>
              <w:t>informe;</w:t>
            </w:r>
          </w:p>
          <w:p w14:paraId="40B5DA4A" w14:textId="77777777" w:rsidR="00162991" w:rsidRPr="006C3A97" w:rsidRDefault="00162991" w:rsidP="00162991">
            <w:pPr>
              <w:ind w:left="850" w:hanging="425"/>
              <w:rPr>
                <w:rFonts w:ascii="Calibri" w:hAnsi="Calibri" w:cs="Times New Roman"/>
                <w:noProof/>
                <w:lang w:val="es-ES" w:eastAsia="ko-KR"/>
              </w:rPr>
            </w:pPr>
          </w:p>
          <w:p w14:paraId="67A9232A" w14:textId="5351DE96" w:rsidR="00911DC1" w:rsidRPr="006C3A97" w:rsidRDefault="00162991" w:rsidP="00162991">
            <w:pPr>
              <w:ind w:left="850" w:hanging="425"/>
              <w:rPr>
                <w:rFonts w:ascii="Calibri" w:hAnsi="Calibri" w:cs="Times New Roman"/>
                <w:noProof/>
                <w:lang w:val="es-ES" w:eastAsia="ko-KR"/>
              </w:rPr>
            </w:pPr>
            <w:r w:rsidRPr="006C3A97">
              <w:rPr>
                <w:rFonts w:ascii="Calibri" w:hAnsi="Calibri" w:cs="Times New Roman"/>
                <w:noProof/>
                <w:lang w:val="es-ES" w:eastAsia="ko-KR"/>
              </w:rPr>
              <w:t xml:space="preserve">ii. </w:t>
            </w:r>
            <w:r w:rsidRPr="006C3A97">
              <w:rPr>
                <w:rFonts w:ascii="Calibri" w:hAnsi="Calibri" w:cs="Times New Roman"/>
                <w:noProof/>
                <w:lang w:val="es-ES" w:eastAsia="ko-KR"/>
              </w:rPr>
              <w:tab/>
            </w:r>
            <w:r w:rsidR="00911DC1" w:rsidRPr="006C3A97">
              <w:rPr>
                <w:rFonts w:ascii="Calibri" w:hAnsi="Calibri" w:cs="Times New Roman"/>
                <w:noProof/>
                <w:lang w:val="es-ES" w:eastAsia="ko-KR"/>
              </w:rPr>
              <w:t xml:space="preserve">aprobar la lista de ciudades que el CAI recomienda y que se proporcionará durante la reunión SC59; </w:t>
            </w:r>
            <w:r w:rsidR="00B2373F">
              <w:rPr>
                <w:rFonts w:ascii="Calibri" w:hAnsi="Calibri" w:cs="Times New Roman"/>
                <w:noProof/>
                <w:lang w:val="es-ES" w:eastAsia="ko-KR"/>
              </w:rPr>
              <w:t>y</w:t>
            </w:r>
          </w:p>
          <w:p w14:paraId="67DDE9C6" w14:textId="77777777" w:rsidR="00162991" w:rsidRPr="006C3A97" w:rsidRDefault="00162991" w:rsidP="00162991">
            <w:pPr>
              <w:ind w:left="850" w:hanging="425"/>
              <w:rPr>
                <w:rFonts w:ascii="Calibri" w:hAnsi="Calibri" w:cs="Times New Roman"/>
                <w:noProof/>
                <w:lang w:val="es-ES" w:eastAsia="ko-KR"/>
              </w:rPr>
            </w:pPr>
          </w:p>
          <w:p w14:paraId="487A2509" w14:textId="1082C922" w:rsidR="00E57D92" w:rsidRDefault="00162991" w:rsidP="00C759A7">
            <w:pPr>
              <w:ind w:left="850" w:hanging="425"/>
              <w:rPr>
                <w:rFonts w:ascii="Calibri" w:hAnsi="Calibri" w:cs="Times New Roman"/>
                <w:noProof/>
                <w:lang w:val="es-ES" w:eastAsia="ko-KR"/>
              </w:rPr>
            </w:pPr>
            <w:r w:rsidRPr="006C3A97">
              <w:rPr>
                <w:rFonts w:ascii="Calibri" w:hAnsi="Calibri" w:cs="Times New Roman"/>
                <w:noProof/>
                <w:lang w:val="es-ES" w:eastAsia="ko-KR"/>
              </w:rPr>
              <w:t>iii.</w:t>
            </w:r>
            <w:r w:rsidRPr="006C3A97">
              <w:rPr>
                <w:rFonts w:ascii="Calibri" w:hAnsi="Calibri" w:cs="Times New Roman"/>
                <w:noProof/>
                <w:lang w:val="es-ES" w:eastAsia="ko-KR"/>
              </w:rPr>
              <w:tab/>
            </w:r>
            <w:r w:rsidR="00911DC1" w:rsidRPr="006C3A97">
              <w:rPr>
                <w:rFonts w:ascii="Calibri" w:hAnsi="Calibri" w:cs="Times New Roman"/>
                <w:noProof/>
                <w:lang w:val="es-ES" w:eastAsia="ko-KR"/>
              </w:rPr>
              <w:t>aprobar también el proceso recomendado con respecto a la acreditación de Ciudad de Humedal</w:t>
            </w:r>
            <w:r w:rsidR="00B2373F">
              <w:rPr>
                <w:rFonts w:ascii="Calibri" w:hAnsi="Calibri" w:cs="Times New Roman"/>
                <w:noProof/>
                <w:lang w:val="es-ES" w:eastAsia="ko-KR"/>
              </w:rPr>
              <w:t xml:space="preserve"> en los párrafos 7 y 8.</w:t>
            </w:r>
          </w:p>
          <w:p w14:paraId="16C43198" w14:textId="0A2C27A1" w:rsidR="00F43965" w:rsidRPr="006C3A97" w:rsidRDefault="00F43965" w:rsidP="00284E6E">
            <w:pPr>
              <w:ind w:left="850" w:hanging="425"/>
              <w:rPr>
                <w:rFonts w:ascii="Calibri" w:hAnsi="Calibri" w:cs="Times New Roman"/>
                <w:noProof/>
                <w:lang w:val="es-ES" w:eastAsia="ko-KR"/>
              </w:rPr>
            </w:pPr>
          </w:p>
        </w:tc>
      </w:tr>
    </w:tbl>
    <w:p w14:paraId="059A2418" w14:textId="77777777" w:rsidR="00A46103" w:rsidRPr="006C3A97" w:rsidRDefault="00A46103" w:rsidP="007D0CFD">
      <w:pPr>
        <w:rPr>
          <w:rFonts w:cstheme="minorHAnsi"/>
          <w:noProof/>
          <w:lang w:val="es-ES" w:eastAsia="ko-KR"/>
        </w:rPr>
      </w:pPr>
    </w:p>
    <w:p w14:paraId="4E7E64A5" w14:textId="77777777" w:rsidR="00F43965" w:rsidRDefault="00F43965" w:rsidP="007D0CFD">
      <w:pPr>
        <w:rPr>
          <w:rFonts w:cstheme="minorHAnsi"/>
          <w:b/>
          <w:noProof/>
          <w:lang w:val="es-ES"/>
        </w:rPr>
      </w:pPr>
    </w:p>
    <w:p w14:paraId="04BA480D" w14:textId="1B9F6F52" w:rsidR="00AD640E" w:rsidRPr="006C3A97" w:rsidRDefault="00AD640E" w:rsidP="007D0CFD">
      <w:pPr>
        <w:rPr>
          <w:rFonts w:cstheme="minorHAnsi"/>
          <w:b/>
          <w:noProof/>
          <w:lang w:val="es-ES"/>
        </w:rPr>
      </w:pPr>
      <w:r w:rsidRPr="006C3A97">
        <w:rPr>
          <w:rFonts w:cstheme="minorHAnsi"/>
          <w:b/>
          <w:noProof/>
          <w:lang w:val="es-ES"/>
        </w:rPr>
        <w:t>Proceso de examen de las solicitudes de las ciudades</w:t>
      </w:r>
    </w:p>
    <w:p w14:paraId="27389816" w14:textId="77777777" w:rsidR="002C34FE" w:rsidRPr="006C3A97" w:rsidRDefault="002C34FE" w:rsidP="007D0CFD">
      <w:pPr>
        <w:rPr>
          <w:rFonts w:cstheme="minorHAnsi"/>
          <w:noProof/>
          <w:lang w:val="es-ES"/>
        </w:rPr>
      </w:pPr>
    </w:p>
    <w:p w14:paraId="3234B025" w14:textId="19D04887" w:rsidR="00AD640E" w:rsidRPr="006C3A97" w:rsidRDefault="00D85324" w:rsidP="00D85324">
      <w:pPr>
        <w:ind w:left="426" w:hanging="426"/>
        <w:rPr>
          <w:rFonts w:cstheme="minorHAnsi"/>
          <w:noProof/>
          <w:lang w:val="es-ES"/>
        </w:rPr>
      </w:pPr>
      <w:r w:rsidRPr="006C3A97">
        <w:rPr>
          <w:rFonts w:cstheme="minorHAnsi"/>
          <w:noProof/>
          <w:lang w:val="es-ES"/>
        </w:rPr>
        <w:t>1.</w:t>
      </w:r>
      <w:r w:rsidRPr="006C3A97">
        <w:rPr>
          <w:rFonts w:cstheme="minorHAnsi"/>
          <w:noProof/>
          <w:lang w:val="es-ES"/>
        </w:rPr>
        <w:tab/>
      </w:r>
      <w:r w:rsidR="00AD640E" w:rsidRPr="006C3A97">
        <w:rPr>
          <w:rFonts w:cstheme="minorHAnsi"/>
          <w:noProof/>
          <w:lang w:val="es-ES"/>
        </w:rPr>
        <w:t>Se recibieron veinticin</w:t>
      </w:r>
      <w:r w:rsidR="003D3FC8" w:rsidRPr="006C3A97">
        <w:rPr>
          <w:rFonts w:cstheme="minorHAnsi"/>
          <w:noProof/>
          <w:lang w:val="es-ES"/>
        </w:rPr>
        <w:t>c</w:t>
      </w:r>
      <w:r w:rsidR="00AD640E" w:rsidRPr="006C3A97">
        <w:rPr>
          <w:rFonts w:cstheme="minorHAnsi"/>
          <w:noProof/>
          <w:lang w:val="es-ES"/>
        </w:rPr>
        <w:t xml:space="preserve">o (25) solicitudes de ciudades y la Secretaría las examinó y remitió al Comité Asesor Independiente (CAI) el viernes 27 de marzo de 2020. Las solicitudes se distribuyeron entre todos los miembros del CAI. Once miembros del CAI participaron en el proceso de evaluación (véase el </w:t>
      </w:r>
      <w:r w:rsidR="00F43965">
        <w:rPr>
          <w:rFonts w:cstheme="minorHAnsi"/>
          <w:noProof/>
          <w:lang w:val="es-ES"/>
        </w:rPr>
        <w:t>c</w:t>
      </w:r>
      <w:r w:rsidR="00AD640E" w:rsidRPr="006C3A97">
        <w:rPr>
          <w:rFonts w:cstheme="minorHAnsi"/>
          <w:noProof/>
          <w:lang w:val="es-ES"/>
        </w:rPr>
        <w:t>uadro 1, a continuación)</w:t>
      </w:r>
      <w:r w:rsidR="003D3FC8" w:rsidRPr="006C3A97">
        <w:rPr>
          <w:rFonts w:cstheme="minorHAnsi"/>
          <w:noProof/>
          <w:lang w:val="es-ES"/>
        </w:rPr>
        <w:t>.</w:t>
      </w:r>
    </w:p>
    <w:p w14:paraId="1E742EC6" w14:textId="323079A1" w:rsidR="008B5716" w:rsidRPr="006C3A97" w:rsidRDefault="008B5716" w:rsidP="00D85324">
      <w:pPr>
        <w:ind w:left="426" w:hanging="426"/>
        <w:rPr>
          <w:rFonts w:cstheme="minorHAnsi"/>
          <w:noProof/>
          <w:lang w:val="es-ES"/>
        </w:rPr>
      </w:pPr>
    </w:p>
    <w:p w14:paraId="4DD02FB1" w14:textId="41F77960" w:rsidR="008B5716" w:rsidRPr="006C3A97" w:rsidRDefault="00AD640E" w:rsidP="008B5716">
      <w:pPr>
        <w:rPr>
          <w:rFonts w:eastAsia="Calibri" w:cstheme="minorHAnsi"/>
          <w:i/>
          <w:noProof/>
          <w:lang w:val="es-ES"/>
        </w:rPr>
      </w:pPr>
      <w:r w:rsidRPr="006C3A97">
        <w:rPr>
          <w:rFonts w:eastAsia="Calibri" w:cstheme="minorHAnsi"/>
          <w:i/>
          <w:noProof/>
          <w:lang w:val="es-ES"/>
        </w:rPr>
        <w:t>Cuadro</w:t>
      </w:r>
      <w:r w:rsidR="008B5716" w:rsidRPr="006C3A97">
        <w:rPr>
          <w:rFonts w:eastAsia="Calibri" w:cstheme="minorHAnsi"/>
          <w:i/>
          <w:noProof/>
          <w:lang w:val="es-ES"/>
        </w:rPr>
        <w:t xml:space="preserve"> 1: </w:t>
      </w:r>
      <w:r w:rsidRPr="006C3A97">
        <w:rPr>
          <w:rFonts w:eastAsia="Calibri" w:cstheme="minorHAnsi"/>
          <w:i/>
          <w:noProof/>
          <w:lang w:val="es-ES"/>
        </w:rPr>
        <w:t xml:space="preserve">Miembros del CAI que examinarán las solicitudes de acreditación de Ciudad de Humedal de </w:t>
      </w:r>
      <w:r w:rsidR="003D3FC8" w:rsidRPr="006C3A97">
        <w:rPr>
          <w:rFonts w:eastAsia="Calibri" w:cstheme="minorHAnsi"/>
          <w:i/>
          <w:noProof/>
          <w:lang w:val="es-ES"/>
        </w:rPr>
        <w:t>la Convención sobre los Humedales</w:t>
      </w:r>
      <w:r w:rsidRPr="006C3A97">
        <w:rPr>
          <w:rFonts w:eastAsia="Calibri" w:cstheme="minorHAnsi"/>
          <w:i/>
          <w:noProof/>
          <w:lang w:val="es-ES"/>
        </w:rPr>
        <w:t>, segundo trienio</w:t>
      </w:r>
    </w:p>
    <w:tbl>
      <w:tblPr>
        <w:tblStyle w:val="TableGrid"/>
        <w:tblW w:w="0" w:type="auto"/>
        <w:tblLayout w:type="fixed"/>
        <w:tblLook w:val="04A0" w:firstRow="1" w:lastRow="0" w:firstColumn="1" w:lastColumn="0" w:noHBand="0" w:noVBand="1"/>
      </w:tblPr>
      <w:tblGrid>
        <w:gridCol w:w="5949"/>
        <w:gridCol w:w="3067"/>
      </w:tblGrid>
      <w:tr w:rsidR="008B5716" w:rsidRPr="006C3A97" w14:paraId="622AAD63" w14:textId="77777777" w:rsidTr="008B5716">
        <w:tc>
          <w:tcPr>
            <w:tcW w:w="5949" w:type="dxa"/>
            <w:shd w:val="clear" w:color="auto" w:fill="F2F2F2"/>
          </w:tcPr>
          <w:p w14:paraId="46C26F8B" w14:textId="79C6D22D" w:rsidR="008B5716" w:rsidRPr="006C3A97" w:rsidRDefault="00DF7352" w:rsidP="008B5716">
            <w:pPr>
              <w:jc w:val="center"/>
              <w:rPr>
                <w:rFonts w:cstheme="minorHAnsi"/>
                <w:b/>
                <w:noProof/>
                <w:lang w:val="es-ES" w:eastAsia="ko-KR"/>
              </w:rPr>
            </w:pPr>
            <w:r>
              <w:rPr>
                <w:rFonts w:eastAsia="Calibri" w:cstheme="minorHAnsi"/>
                <w:b/>
                <w:noProof/>
                <w:lang w:val="es-ES"/>
              </w:rPr>
              <w:t>Evaluadores</w:t>
            </w:r>
            <w:r w:rsidR="00AD640E" w:rsidRPr="006C3A97">
              <w:rPr>
                <w:rFonts w:eastAsia="Calibri" w:cstheme="minorHAnsi"/>
                <w:b/>
                <w:noProof/>
                <w:lang w:val="es-ES"/>
              </w:rPr>
              <w:t xml:space="preserve"> de las solicitudes de las ciudades </w:t>
            </w:r>
          </w:p>
        </w:tc>
        <w:tc>
          <w:tcPr>
            <w:tcW w:w="3067" w:type="dxa"/>
            <w:shd w:val="clear" w:color="auto" w:fill="F2F2F2"/>
          </w:tcPr>
          <w:p w14:paraId="2C3E03F6" w14:textId="54B6DF87" w:rsidR="008B5716" w:rsidRPr="006C3A97" w:rsidRDefault="00AD640E" w:rsidP="008B5716">
            <w:pPr>
              <w:jc w:val="center"/>
              <w:rPr>
                <w:rFonts w:cstheme="minorHAnsi"/>
                <w:b/>
                <w:noProof/>
                <w:lang w:val="es-ES" w:eastAsia="ko-KR"/>
              </w:rPr>
            </w:pPr>
            <w:r w:rsidRPr="006C3A97">
              <w:rPr>
                <w:rFonts w:eastAsia="Calibri" w:cstheme="minorHAnsi"/>
                <w:b/>
                <w:noProof/>
                <w:lang w:val="es-ES"/>
              </w:rPr>
              <w:t>Nombre</w:t>
            </w:r>
            <w:r w:rsidR="003A45B5" w:rsidRPr="006C3A97">
              <w:rPr>
                <w:rFonts w:eastAsia="Calibri" w:cstheme="minorHAnsi"/>
                <w:b/>
                <w:noProof/>
                <w:lang w:val="es-ES"/>
              </w:rPr>
              <w:t>(s)</w:t>
            </w:r>
          </w:p>
        </w:tc>
      </w:tr>
      <w:tr w:rsidR="008B5716" w:rsidRPr="006C3A97" w14:paraId="7F3A71D2" w14:textId="77777777" w:rsidTr="008B5716">
        <w:tc>
          <w:tcPr>
            <w:tcW w:w="5949" w:type="dxa"/>
          </w:tcPr>
          <w:p w14:paraId="1A4A9193" w14:textId="4746208E" w:rsidR="008B5716" w:rsidRPr="006C3A97" w:rsidRDefault="00AD640E" w:rsidP="00F86325">
            <w:pPr>
              <w:rPr>
                <w:rFonts w:eastAsia="Calibri" w:cstheme="minorHAnsi"/>
                <w:noProof/>
                <w:lang w:val="es-ES"/>
              </w:rPr>
            </w:pPr>
            <w:r w:rsidRPr="006C3A97">
              <w:rPr>
                <w:rFonts w:eastAsia="Times New Roman" w:cstheme="minorHAnsi"/>
                <w:noProof/>
                <w:lang w:val="es-ES" w:eastAsia="en-ZA"/>
              </w:rPr>
              <w:t>Miembro del C</w:t>
            </w:r>
            <w:r w:rsidR="003A45B5" w:rsidRPr="006C3A97">
              <w:rPr>
                <w:rFonts w:eastAsia="Times New Roman" w:cstheme="minorHAnsi"/>
                <w:noProof/>
                <w:lang w:val="es-ES" w:eastAsia="en-ZA"/>
              </w:rPr>
              <w:t>P</w:t>
            </w:r>
            <w:r w:rsidRPr="006C3A97">
              <w:rPr>
                <w:rFonts w:eastAsia="Times New Roman" w:cstheme="minorHAnsi"/>
                <w:noProof/>
                <w:lang w:val="es-ES" w:eastAsia="en-ZA"/>
              </w:rPr>
              <w:t xml:space="preserve"> que representa a África: </w:t>
            </w:r>
            <w:r w:rsidR="008B5716" w:rsidRPr="006C3A97">
              <w:rPr>
                <w:rFonts w:eastAsia="Times New Roman" w:cstheme="minorHAnsi"/>
                <w:noProof/>
                <w:lang w:val="es-ES" w:eastAsia="en-ZA"/>
              </w:rPr>
              <w:t>Chad</w:t>
            </w:r>
          </w:p>
        </w:tc>
        <w:tc>
          <w:tcPr>
            <w:tcW w:w="3067" w:type="dxa"/>
          </w:tcPr>
          <w:p w14:paraId="39BF6961" w14:textId="77777777" w:rsidR="008B5716" w:rsidRPr="006C3A97" w:rsidRDefault="008B5716" w:rsidP="00F86325">
            <w:pPr>
              <w:rPr>
                <w:rFonts w:eastAsia="Calibri" w:cstheme="minorHAnsi"/>
                <w:noProof/>
                <w:lang w:val="es-ES"/>
              </w:rPr>
            </w:pPr>
            <w:r w:rsidRPr="006C3A97">
              <w:rPr>
                <w:rFonts w:eastAsia="Calibri" w:cstheme="minorHAnsi"/>
                <w:noProof/>
                <w:lang w:val="es-ES"/>
              </w:rPr>
              <w:t>Djadou</w:t>
            </w:r>
            <w:r w:rsidRPr="006C3A97">
              <w:rPr>
                <w:rFonts w:cstheme="minorHAnsi"/>
                <w:noProof/>
                <w:lang w:val="es-ES" w:eastAsia="ko-KR"/>
              </w:rPr>
              <w:t xml:space="preserve"> </w:t>
            </w:r>
            <w:r w:rsidRPr="006C3A97">
              <w:rPr>
                <w:rFonts w:eastAsia="Calibri" w:cstheme="minorHAnsi"/>
                <w:noProof/>
                <w:lang w:val="es-ES"/>
              </w:rPr>
              <w:t>Moksia</w:t>
            </w:r>
          </w:p>
        </w:tc>
      </w:tr>
      <w:tr w:rsidR="008B5716" w:rsidRPr="006C3A97" w14:paraId="519757A4" w14:textId="77777777" w:rsidTr="008B5716">
        <w:tc>
          <w:tcPr>
            <w:tcW w:w="5949" w:type="dxa"/>
          </w:tcPr>
          <w:p w14:paraId="002D7F5A" w14:textId="25FB0309" w:rsidR="008B5716" w:rsidRPr="006C3A97" w:rsidRDefault="00AD640E" w:rsidP="00F86325">
            <w:pPr>
              <w:rPr>
                <w:rFonts w:eastAsia="Calibri" w:cstheme="minorHAnsi"/>
                <w:noProof/>
                <w:lang w:val="es-ES"/>
              </w:rPr>
            </w:pPr>
            <w:r w:rsidRPr="006C3A97">
              <w:rPr>
                <w:rFonts w:eastAsia="Times New Roman" w:cstheme="minorHAnsi"/>
                <w:noProof/>
                <w:lang w:val="es-ES" w:eastAsia="en-ZA"/>
              </w:rPr>
              <w:t>Miembro del C</w:t>
            </w:r>
            <w:r w:rsidR="003A45B5" w:rsidRPr="006C3A97">
              <w:rPr>
                <w:rFonts w:eastAsia="Times New Roman" w:cstheme="minorHAnsi"/>
                <w:noProof/>
                <w:lang w:val="es-ES" w:eastAsia="en-ZA"/>
              </w:rPr>
              <w:t>P</w:t>
            </w:r>
            <w:r w:rsidRPr="006C3A97">
              <w:rPr>
                <w:rFonts w:eastAsia="Times New Roman" w:cstheme="minorHAnsi"/>
                <w:noProof/>
                <w:lang w:val="es-ES" w:eastAsia="en-ZA"/>
              </w:rPr>
              <w:t xml:space="preserve"> que representa a </w:t>
            </w:r>
            <w:r w:rsidR="008B5716" w:rsidRPr="006C3A97">
              <w:rPr>
                <w:rFonts w:eastAsia="Times New Roman" w:cstheme="minorHAnsi"/>
                <w:noProof/>
                <w:lang w:val="es-ES" w:eastAsia="en-ZA"/>
              </w:rPr>
              <w:t>Asia: China</w:t>
            </w:r>
          </w:p>
        </w:tc>
        <w:tc>
          <w:tcPr>
            <w:tcW w:w="3067" w:type="dxa"/>
          </w:tcPr>
          <w:p w14:paraId="6C7B4F1F" w14:textId="77777777" w:rsidR="008B5716" w:rsidRPr="006C3A97" w:rsidRDefault="008B5716" w:rsidP="00F86325">
            <w:pPr>
              <w:rPr>
                <w:rFonts w:eastAsia="Calibri" w:cstheme="minorHAnsi"/>
                <w:noProof/>
                <w:lang w:val="es-ES"/>
              </w:rPr>
            </w:pPr>
            <w:r w:rsidRPr="006C3A97">
              <w:rPr>
                <w:rFonts w:eastAsia="Calibri" w:cstheme="minorHAnsi"/>
                <w:noProof/>
                <w:lang w:val="es-ES"/>
              </w:rPr>
              <w:t>Guangchun Lei</w:t>
            </w:r>
          </w:p>
        </w:tc>
      </w:tr>
      <w:tr w:rsidR="008B5716" w:rsidRPr="006C3A97" w14:paraId="39DBE6B4" w14:textId="77777777" w:rsidTr="008B5716">
        <w:tc>
          <w:tcPr>
            <w:tcW w:w="5949" w:type="dxa"/>
          </w:tcPr>
          <w:p w14:paraId="360A0EB6" w14:textId="6788AED7" w:rsidR="008B5716" w:rsidRPr="006C3A97" w:rsidRDefault="00AD640E" w:rsidP="00F86325">
            <w:pPr>
              <w:rPr>
                <w:rFonts w:eastAsia="Calibri" w:cstheme="minorHAnsi"/>
                <w:noProof/>
                <w:lang w:val="es-ES"/>
              </w:rPr>
            </w:pPr>
            <w:r w:rsidRPr="006C3A97">
              <w:rPr>
                <w:rFonts w:eastAsia="Times New Roman" w:cstheme="minorHAnsi"/>
                <w:noProof/>
                <w:lang w:val="es-ES" w:eastAsia="en-ZA"/>
              </w:rPr>
              <w:t>Miembro del C</w:t>
            </w:r>
            <w:r w:rsidR="003A45B5" w:rsidRPr="006C3A97">
              <w:rPr>
                <w:rFonts w:eastAsia="Times New Roman" w:cstheme="minorHAnsi"/>
                <w:noProof/>
                <w:lang w:val="es-ES" w:eastAsia="en-ZA"/>
              </w:rPr>
              <w:t>P</w:t>
            </w:r>
            <w:r w:rsidRPr="006C3A97">
              <w:rPr>
                <w:rFonts w:eastAsia="Times New Roman" w:cstheme="minorHAnsi"/>
                <w:noProof/>
                <w:lang w:val="es-ES" w:eastAsia="en-ZA"/>
              </w:rPr>
              <w:t xml:space="preserve"> que representa a</w:t>
            </w:r>
            <w:r w:rsidR="008B5716" w:rsidRPr="006C3A97">
              <w:rPr>
                <w:rFonts w:eastAsia="Times New Roman" w:cstheme="minorHAnsi"/>
                <w:noProof/>
                <w:lang w:val="es-ES" w:eastAsia="en-ZA"/>
              </w:rPr>
              <w:t xml:space="preserve"> Europ</w:t>
            </w:r>
            <w:r w:rsidRPr="006C3A97">
              <w:rPr>
                <w:rFonts w:eastAsia="Times New Roman" w:cstheme="minorHAnsi"/>
                <w:noProof/>
                <w:lang w:val="es-ES" w:eastAsia="en-ZA"/>
              </w:rPr>
              <w:t>a</w:t>
            </w:r>
            <w:r w:rsidR="008B5716" w:rsidRPr="006C3A97">
              <w:rPr>
                <w:rFonts w:eastAsia="Times New Roman" w:cstheme="minorHAnsi"/>
                <w:noProof/>
                <w:lang w:val="es-ES" w:eastAsia="en-ZA"/>
              </w:rPr>
              <w:t>: Austria</w:t>
            </w:r>
          </w:p>
        </w:tc>
        <w:tc>
          <w:tcPr>
            <w:tcW w:w="3067" w:type="dxa"/>
          </w:tcPr>
          <w:p w14:paraId="3AE337AE" w14:textId="77777777" w:rsidR="008B5716" w:rsidRPr="006C3A97" w:rsidRDefault="008B5716" w:rsidP="00F86325">
            <w:pPr>
              <w:rPr>
                <w:rFonts w:eastAsia="Calibri" w:cstheme="minorHAnsi"/>
                <w:noProof/>
                <w:lang w:val="es-ES"/>
              </w:rPr>
            </w:pPr>
            <w:r w:rsidRPr="006C3A97">
              <w:rPr>
                <w:rFonts w:eastAsia="Calibri" w:cstheme="minorHAnsi"/>
                <w:noProof/>
                <w:lang w:val="es-ES"/>
              </w:rPr>
              <w:t>Gert Michael Steiner</w:t>
            </w:r>
          </w:p>
        </w:tc>
      </w:tr>
      <w:tr w:rsidR="008B5716" w:rsidRPr="006C3A97" w14:paraId="681C4834" w14:textId="77777777" w:rsidTr="008B5716">
        <w:tc>
          <w:tcPr>
            <w:tcW w:w="5949" w:type="dxa"/>
          </w:tcPr>
          <w:p w14:paraId="442E4EB9" w14:textId="30193DDF" w:rsidR="008B5716" w:rsidRPr="006C3A97" w:rsidRDefault="00AD640E" w:rsidP="00F86325">
            <w:pPr>
              <w:rPr>
                <w:rFonts w:eastAsia="Calibri" w:cstheme="minorHAnsi"/>
                <w:noProof/>
                <w:lang w:val="es-ES"/>
              </w:rPr>
            </w:pPr>
            <w:r w:rsidRPr="006C3A97">
              <w:rPr>
                <w:rFonts w:eastAsia="Times New Roman" w:cstheme="minorHAnsi"/>
                <w:noProof/>
                <w:lang w:val="es-ES" w:eastAsia="en-ZA"/>
              </w:rPr>
              <w:t>Miembro del C</w:t>
            </w:r>
            <w:r w:rsidR="003A45B5" w:rsidRPr="006C3A97">
              <w:rPr>
                <w:rFonts w:eastAsia="Times New Roman" w:cstheme="minorHAnsi"/>
                <w:noProof/>
                <w:lang w:val="es-ES" w:eastAsia="en-ZA"/>
              </w:rPr>
              <w:t>P</w:t>
            </w:r>
            <w:r w:rsidRPr="006C3A97">
              <w:rPr>
                <w:rFonts w:eastAsia="Times New Roman" w:cstheme="minorHAnsi"/>
                <w:noProof/>
                <w:lang w:val="es-ES" w:eastAsia="en-ZA"/>
              </w:rPr>
              <w:t xml:space="preserve"> que representa a</w:t>
            </w:r>
            <w:r w:rsidR="008B5716" w:rsidRPr="006C3A97">
              <w:rPr>
                <w:rFonts w:eastAsia="Times New Roman" w:cstheme="minorHAnsi"/>
                <w:noProof/>
                <w:lang w:val="es-ES" w:eastAsia="en-ZA"/>
              </w:rPr>
              <w:t xml:space="preserve"> Ocean</w:t>
            </w:r>
            <w:r w:rsidRPr="006C3A97">
              <w:rPr>
                <w:rFonts w:eastAsia="Times New Roman" w:cstheme="minorHAnsi"/>
                <w:noProof/>
                <w:lang w:val="es-ES" w:eastAsia="en-ZA"/>
              </w:rPr>
              <w:t>í</w:t>
            </w:r>
            <w:r w:rsidR="008B5716" w:rsidRPr="006C3A97">
              <w:rPr>
                <w:rFonts w:eastAsia="Times New Roman" w:cstheme="minorHAnsi"/>
                <w:noProof/>
                <w:lang w:val="es-ES" w:eastAsia="en-ZA"/>
              </w:rPr>
              <w:t>a: Australia</w:t>
            </w:r>
          </w:p>
        </w:tc>
        <w:tc>
          <w:tcPr>
            <w:tcW w:w="3067" w:type="dxa"/>
          </w:tcPr>
          <w:p w14:paraId="3F8EE60D" w14:textId="77777777" w:rsidR="008B5716" w:rsidRPr="006C3A97" w:rsidRDefault="008B5716" w:rsidP="00F86325">
            <w:pPr>
              <w:rPr>
                <w:rFonts w:eastAsia="Calibri" w:cstheme="minorHAnsi"/>
                <w:noProof/>
                <w:lang w:val="es-ES"/>
              </w:rPr>
            </w:pPr>
            <w:r w:rsidRPr="006C3A97">
              <w:rPr>
                <w:rFonts w:eastAsia="Calibri" w:cstheme="minorHAnsi"/>
                <w:noProof/>
                <w:lang w:val="es-ES"/>
              </w:rPr>
              <w:t>Jenny Tomkins</w:t>
            </w:r>
          </w:p>
        </w:tc>
      </w:tr>
      <w:tr w:rsidR="008B5716" w:rsidRPr="006C3A97" w14:paraId="4222BEBC" w14:textId="77777777" w:rsidTr="008B5716">
        <w:tc>
          <w:tcPr>
            <w:tcW w:w="5949" w:type="dxa"/>
          </w:tcPr>
          <w:p w14:paraId="200AD7AC" w14:textId="6A6E8BF2" w:rsidR="008B5716" w:rsidRPr="006C3A97" w:rsidRDefault="00AD640E" w:rsidP="00F86325">
            <w:pPr>
              <w:rPr>
                <w:rFonts w:eastAsia="Times New Roman" w:cstheme="minorHAnsi"/>
                <w:noProof/>
                <w:lang w:val="es-ES" w:eastAsia="en-ZA"/>
              </w:rPr>
            </w:pPr>
            <w:r w:rsidRPr="006C3A97">
              <w:rPr>
                <w:rFonts w:eastAsia="Times New Roman" w:cstheme="minorHAnsi"/>
                <w:noProof/>
                <w:lang w:val="es-ES" w:eastAsia="en-ZA"/>
              </w:rPr>
              <w:t xml:space="preserve">Grupo de Examen Científico y Técnico (GECT) </w:t>
            </w:r>
          </w:p>
        </w:tc>
        <w:tc>
          <w:tcPr>
            <w:tcW w:w="3067" w:type="dxa"/>
          </w:tcPr>
          <w:p w14:paraId="5B00A0B9" w14:textId="77777777" w:rsidR="008B5716" w:rsidRPr="006C3A97" w:rsidRDefault="008B5716" w:rsidP="00F86325">
            <w:pPr>
              <w:rPr>
                <w:rFonts w:eastAsia="Times New Roman" w:cstheme="minorHAnsi"/>
                <w:noProof/>
                <w:lang w:val="es-ES" w:eastAsia="en-ZA"/>
              </w:rPr>
            </w:pPr>
            <w:r w:rsidRPr="006C3A97">
              <w:rPr>
                <w:rFonts w:eastAsia="Times New Roman" w:cstheme="minorHAnsi"/>
                <w:noProof/>
                <w:lang w:val="es-ES" w:eastAsia="en-ZA"/>
              </w:rPr>
              <w:t>Matthew Simpson</w:t>
            </w:r>
          </w:p>
        </w:tc>
      </w:tr>
      <w:tr w:rsidR="008B5716" w:rsidRPr="006C3A97" w14:paraId="6220FA77" w14:textId="77777777" w:rsidTr="008B5716">
        <w:trPr>
          <w:trHeight w:val="273"/>
        </w:trPr>
        <w:tc>
          <w:tcPr>
            <w:tcW w:w="5949" w:type="dxa"/>
          </w:tcPr>
          <w:p w14:paraId="49FC10DB" w14:textId="64EA2A6F" w:rsidR="008B5716" w:rsidRPr="006C3A97" w:rsidRDefault="00AD640E" w:rsidP="00F86325">
            <w:pPr>
              <w:autoSpaceDE w:val="0"/>
              <w:autoSpaceDN w:val="0"/>
              <w:adjustRightInd w:val="0"/>
              <w:rPr>
                <w:rFonts w:eastAsia="Calibri" w:cstheme="minorHAnsi"/>
                <w:noProof/>
                <w:color w:val="000000"/>
                <w:lang w:val="es-ES"/>
              </w:rPr>
            </w:pPr>
            <w:r w:rsidRPr="006C3A97">
              <w:rPr>
                <w:rFonts w:eastAsia="Calibri" w:cstheme="minorHAnsi"/>
                <w:bCs/>
                <w:noProof/>
                <w:color w:val="000000"/>
                <w:lang w:val="es-ES"/>
              </w:rPr>
              <w:t>Grupo de supervisión de las actividades de CECoP</w:t>
            </w:r>
          </w:p>
        </w:tc>
        <w:tc>
          <w:tcPr>
            <w:tcW w:w="3067" w:type="dxa"/>
          </w:tcPr>
          <w:p w14:paraId="661F843D" w14:textId="77777777" w:rsidR="008B5716" w:rsidRPr="006C3A97" w:rsidRDefault="008B5716" w:rsidP="00F86325">
            <w:pPr>
              <w:rPr>
                <w:rFonts w:eastAsia="Calibri" w:cstheme="minorHAnsi"/>
                <w:noProof/>
                <w:lang w:val="es-ES"/>
              </w:rPr>
            </w:pPr>
            <w:r w:rsidRPr="006C3A97">
              <w:rPr>
                <w:rFonts w:eastAsia="Calibri" w:cstheme="minorHAnsi"/>
                <w:noProof/>
                <w:lang w:val="es-ES"/>
              </w:rPr>
              <w:t>Chris Rostron</w:t>
            </w:r>
          </w:p>
        </w:tc>
      </w:tr>
      <w:tr w:rsidR="008B5716" w:rsidRPr="006C3A97" w14:paraId="68915C83" w14:textId="77777777" w:rsidTr="008B5716">
        <w:tc>
          <w:tcPr>
            <w:tcW w:w="5949" w:type="dxa"/>
          </w:tcPr>
          <w:p w14:paraId="26358D0F" w14:textId="4DA4AA7F" w:rsidR="008B5716" w:rsidRPr="006C3A97" w:rsidRDefault="00AD640E" w:rsidP="00F86325">
            <w:pPr>
              <w:autoSpaceDE w:val="0"/>
              <w:autoSpaceDN w:val="0"/>
              <w:adjustRightInd w:val="0"/>
              <w:rPr>
                <w:rFonts w:eastAsia="Calibri" w:cstheme="minorHAnsi"/>
                <w:noProof/>
                <w:color w:val="000000"/>
                <w:lang w:val="es-ES"/>
              </w:rPr>
            </w:pPr>
            <w:r w:rsidRPr="006C3A97">
              <w:rPr>
                <w:rFonts w:eastAsia="Calibri" w:cstheme="minorHAnsi"/>
                <w:noProof/>
                <w:color w:val="000000"/>
                <w:lang w:val="es-ES"/>
              </w:rPr>
              <w:t>Un representante de los Gobiernos Locales por la Sostenibilidad (ICLEI)</w:t>
            </w:r>
          </w:p>
        </w:tc>
        <w:tc>
          <w:tcPr>
            <w:tcW w:w="3067" w:type="dxa"/>
          </w:tcPr>
          <w:p w14:paraId="6F714C84" w14:textId="77777777" w:rsidR="008B5716" w:rsidRPr="006C3A97" w:rsidRDefault="008B5716" w:rsidP="00F86325">
            <w:pPr>
              <w:rPr>
                <w:rFonts w:eastAsia="Times New Roman" w:cstheme="minorHAnsi"/>
                <w:noProof/>
                <w:lang w:val="es-ES" w:eastAsia="en-ZA"/>
              </w:rPr>
            </w:pPr>
            <w:r w:rsidRPr="006C3A97">
              <w:rPr>
                <w:rFonts w:eastAsia="Times New Roman" w:cstheme="minorHAnsi"/>
                <w:noProof/>
                <w:lang w:val="es-ES" w:eastAsia="en-ZA"/>
              </w:rPr>
              <w:t>Ernita van Wyk</w:t>
            </w:r>
          </w:p>
        </w:tc>
      </w:tr>
      <w:tr w:rsidR="008B5716" w:rsidRPr="006C3A97" w14:paraId="3689ABEC" w14:textId="77777777" w:rsidTr="008B5716">
        <w:tc>
          <w:tcPr>
            <w:tcW w:w="5949" w:type="dxa"/>
          </w:tcPr>
          <w:p w14:paraId="2B96F179" w14:textId="6E25EBB1" w:rsidR="008B5716" w:rsidRPr="006C3A97" w:rsidRDefault="00AD640E" w:rsidP="00F86325">
            <w:pPr>
              <w:rPr>
                <w:rFonts w:eastAsia="Calibri" w:cstheme="minorHAnsi"/>
                <w:noProof/>
                <w:lang w:val="es-ES"/>
              </w:rPr>
            </w:pPr>
            <w:r w:rsidRPr="006C3A97">
              <w:rPr>
                <w:rFonts w:eastAsia="Times New Roman" w:cstheme="minorHAnsi"/>
                <w:noProof/>
                <w:lang w:val="es-ES" w:eastAsia="en-ZA"/>
              </w:rPr>
              <w:t xml:space="preserve">Dos representantes de </w:t>
            </w:r>
            <w:r w:rsidR="00597195" w:rsidRPr="006C3A97">
              <w:rPr>
                <w:rFonts w:eastAsia="Times New Roman" w:cstheme="minorHAnsi"/>
                <w:noProof/>
                <w:lang w:val="es-ES" w:eastAsia="en-ZA"/>
              </w:rPr>
              <w:t>Organizaciones Internacionales Asociadas a la Convención</w:t>
            </w:r>
            <w:r w:rsidR="00CC7EAE" w:rsidRPr="006C3A97">
              <w:rPr>
                <w:rFonts w:eastAsia="Times New Roman" w:cstheme="minorHAnsi"/>
                <w:noProof/>
                <w:lang w:val="es-ES" w:eastAsia="en-ZA"/>
              </w:rPr>
              <w:t xml:space="preserve"> sobre los Humedales</w:t>
            </w:r>
            <w:r w:rsidR="00597195" w:rsidRPr="006C3A97">
              <w:rPr>
                <w:rFonts w:eastAsia="Times New Roman" w:cstheme="minorHAnsi"/>
                <w:noProof/>
                <w:lang w:val="es-ES" w:eastAsia="en-ZA"/>
              </w:rPr>
              <w:t>: WWF</w:t>
            </w:r>
          </w:p>
        </w:tc>
        <w:tc>
          <w:tcPr>
            <w:tcW w:w="3067" w:type="dxa"/>
          </w:tcPr>
          <w:p w14:paraId="58BA674D" w14:textId="77777777" w:rsidR="008B5716" w:rsidRPr="006C3A97" w:rsidRDefault="008B5716" w:rsidP="00F86325">
            <w:pPr>
              <w:rPr>
                <w:rFonts w:eastAsia="Calibri" w:cstheme="minorHAnsi"/>
                <w:noProof/>
                <w:shd w:val="clear" w:color="auto" w:fill="FFFFFF"/>
                <w:lang w:val="es-ES"/>
              </w:rPr>
            </w:pPr>
            <w:r w:rsidRPr="006C3A97">
              <w:rPr>
                <w:rFonts w:eastAsia="Calibri" w:cstheme="minorHAnsi"/>
                <w:noProof/>
                <w:shd w:val="clear" w:color="auto" w:fill="FFFFFF"/>
                <w:lang w:val="es-ES"/>
              </w:rPr>
              <w:t>Wenwei Ren</w:t>
            </w:r>
          </w:p>
          <w:p w14:paraId="0219E598" w14:textId="77777777" w:rsidR="008B5716" w:rsidRPr="006C3A97" w:rsidRDefault="008B5716" w:rsidP="00F86325">
            <w:pPr>
              <w:rPr>
                <w:rFonts w:eastAsia="Calibri" w:cstheme="minorHAnsi"/>
                <w:noProof/>
                <w:lang w:val="es-ES"/>
              </w:rPr>
            </w:pPr>
            <w:r w:rsidRPr="006C3A97">
              <w:rPr>
                <w:rFonts w:eastAsia="Calibri" w:cstheme="minorHAnsi"/>
                <w:noProof/>
                <w:shd w:val="clear" w:color="auto" w:fill="FFFFFF"/>
                <w:lang w:val="es-ES"/>
              </w:rPr>
              <w:t>Dean Muruven</w:t>
            </w:r>
          </w:p>
        </w:tc>
      </w:tr>
      <w:tr w:rsidR="008B5716" w:rsidRPr="006C3A97" w14:paraId="5C619B8F" w14:textId="77777777" w:rsidTr="008B5716">
        <w:tc>
          <w:tcPr>
            <w:tcW w:w="5949" w:type="dxa"/>
          </w:tcPr>
          <w:p w14:paraId="5A953CF3" w14:textId="4D747848" w:rsidR="008B5716" w:rsidRPr="006C3A97" w:rsidRDefault="00597195" w:rsidP="00F86325">
            <w:pPr>
              <w:rPr>
                <w:rFonts w:eastAsia="Times New Roman" w:cstheme="minorHAnsi"/>
                <w:strike/>
                <w:noProof/>
                <w:lang w:val="es-ES" w:eastAsia="en-ZA"/>
              </w:rPr>
            </w:pPr>
            <w:r w:rsidRPr="006C3A97">
              <w:rPr>
                <w:rFonts w:eastAsia="Calibri" w:cstheme="minorHAnsi"/>
                <w:noProof/>
                <w:lang w:val="es-ES"/>
              </w:rPr>
              <w:t xml:space="preserve">Miembro </w:t>
            </w:r>
            <w:r w:rsidR="0050735F" w:rsidRPr="006C3A97">
              <w:rPr>
                <w:rFonts w:eastAsia="Calibri" w:cstheme="minorHAnsi"/>
                <w:noProof/>
                <w:lang w:val="es-ES"/>
              </w:rPr>
              <w:t>permanente</w:t>
            </w:r>
            <w:r w:rsidRPr="006C3A97">
              <w:rPr>
                <w:rFonts w:eastAsia="Calibri" w:cstheme="minorHAnsi"/>
                <w:noProof/>
                <w:lang w:val="es-ES"/>
              </w:rPr>
              <w:t xml:space="preserve"> del CAI </w:t>
            </w:r>
          </w:p>
        </w:tc>
        <w:tc>
          <w:tcPr>
            <w:tcW w:w="3067" w:type="dxa"/>
            <w:noWrap/>
          </w:tcPr>
          <w:p w14:paraId="5E0E0EFB" w14:textId="7B3EEB7F" w:rsidR="008B5716" w:rsidRPr="006C3A97" w:rsidRDefault="008B5716" w:rsidP="00F86325">
            <w:pPr>
              <w:rPr>
                <w:rFonts w:eastAsia="Calibri" w:cstheme="minorHAnsi"/>
                <w:noProof/>
                <w:shd w:val="clear" w:color="auto" w:fill="FFFFFF"/>
                <w:lang w:val="es-ES"/>
              </w:rPr>
            </w:pPr>
            <w:r w:rsidRPr="006C3A97">
              <w:rPr>
                <w:rFonts w:eastAsia="Times New Roman" w:cstheme="minorHAnsi"/>
                <w:noProof/>
                <w:lang w:val="es-ES" w:eastAsia="en-ZA"/>
              </w:rPr>
              <w:t>Denis Landenbergue</w:t>
            </w:r>
          </w:p>
        </w:tc>
      </w:tr>
      <w:tr w:rsidR="008B5716" w:rsidRPr="006C3A97" w14:paraId="5E08740D" w14:textId="77777777" w:rsidTr="008B5716">
        <w:tc>
          <w:tcPr>
            <w:tcW w:w="5949" w:type="dxa"/>
          </w:tcPr>
          <w:p w14:paraId="279997C4" w14:textId="4EF6DA15" w:rsidR="008B5716" w:rsidRPr="006C3A97" w:rsidRDefault="00597195" w:rsidP="00F86325">
            <w:pPr>
              <w:rPr>
                <w:rFonts w:cstheme="minorHAnsi"/>
                <w:noProof/>
                <w:lang w:val="es-ES" w:eastAsia="ko-KR"/>
              </w:rPr>
            </w:pPr>
            <w:r w:rsidRPr="006C3A97">
              <w:rPr>
                <w:rFonts w:eastAsia="Calibri" w:cstheme="minorHAnsi"/>
                <w:noProof/>
                <w:lang w:val="es-ES"/>
              </w:rPr>
              <w:t xml:space="preserve">Miembro </w:t>
            </w:r>
            <w:r w:rsidR="0050735F" w:rsidRPr="006C3A97">
              <w:rPr>
                <w:rFonts w:eastAsia="Calibri" w:cstheme="minorHAnsi"/>
                <w:noProof/>
                <w:lang w:val="es-ES"/>
              </w:rPr>
              <w:t>permanente</w:t>
            </w:r>
            <w:r w:rsidRPr="006C3A97">
              <w:rPr>
                <w:rFonts w:eastAsia="Calibri" w:cstheme="minorHAnsi"/>
                <w:noProof/>
                <w:lang w:val="es-ES"/>
              </w:rPr>
              <w:t xml:space="preserve"> del CAI</w:t>
            </w:r>
            <w:r w:rsidR="008B5716" w:rsidRPr="006C3A97">
              <w:rPr>
                <w:rFonts w:cstheme="minorHAnsi"/>
                <w:noProof/>
                <w:lang w:val="es-ES" w:eastAsia="ko-KR"/>
              </w:rPr>
              <w:t xml:space="preserve">: </w:t>
            </w:r>
            <w:r w:rsidRPr="006C3A97">
              <w:rPr>
                <w:rFonts w:cstheme="minorHAnsi"/>
                <w:noProof/>
                <w:lang w:val="es-ES" w:eastAsia="ko-KR"/>
              </w:rPr>
              <w:t>República de Corea</w:t>
            </w:r>
          </w:p>
        </w:tc>
        <w:tc>
          <w:tcPr>
            <w:tcW w:w="3067" w:type="dxa"/>
            <w:noWrap/>
          </w:tcPr>
          <w:p w14:paraId="4A5FF360" w14:textId="77777777" w:rsidR="008B5716" w:rsidRPr="006C3A97" w:rsidRDefault="008B5716" w:rsidP="00F86325">
            <w:pPr>
              <w:rPr>
                <w:rFonts w:cstheme="minorHAnsi"/>
                <w:noProof/>
                <w:lang w:val="es-ES" w:eastAsia="ko-KR"/>
              </w:rPr>
            </w:pPr>
            <w:r w:rsidRPr="006C3A97">
              <w:rPr>
                <w:rFonts w:eastAsia="Calibri" w:cstheme="minorHAnsi"/>
                <w:noProof/>
                <w:shd w:val="clear" w:color="auto" w:fill="FFFFFF"/>
                <w:lang w:val="es-ES"/>
              </w:rPr>
              <w:t xml:space="preserve">Joon-woo Seo </w:t>
            </w:r>
          </w:p>
        </w:tc>
      </w:tr>
      <w:tr w:rsidR="008B5716" w:rsidRPr="006C3A97" w14:paraId="45C64BCC" w14:textId="77777777" w:rsidTr="008B5716">
        <w:tc>
          <w:tcPr>
            <w:tcW w:w="5949" w:type="dxa"/>
          </w:tcPr>
          <w:p w14:paraId="0559102F" w14:textId="6158F217" w:rsidR="008B5716" w:rsidRPr="006C3A97" w:rsidRDefault="00597195" w:rsidP="00F86325">
            <w:pPr>
              <w:autoSpaceDE w:val="0"/>
              <w:autoSpaceDN w:val="0"/>
              <w:adjustRightInd w:val="0"/>
              <w:rPr>
                <w:rFonts w:eastAsia="Calibri" w:cstheme="minorHAnsi"/>
                <w:noProof/>
                <w:color w:val="000000"/>
                <w:lang w:val="es-ES"/>
              </w:rPr>
            </w:pPr>
            <w:r w:rsidRPr="006C3A97">
              <w:rPr>
                <w:rFonts w:eastAsia="Calibri" w:cstheme="minorHAnsi"/>
                <w:noProof/>
                <w:color w:val="000000"/>
                <w:lang w:val="es-ES"/>
              </w:rPr>
              <w:t>El coordinador de la iniciativa regional de Ramsar en cuestión: Centro Regional Ramsar para Asia Oriental (RRCEA)</w:t>
            </w:r>
          </w:p>
        </w:tc>
        <w:tc>
          <w:tcPr>
            <w:tcW w:w="3067" w:type="dxa"/>
          </w:tcPr>
          <w:p w14:paraId="44CE9F69" w14:textId="77777777" w:rsidR="008B5716" w:rsidRPr="006C3A97" w:rsidRDefault="008B5716" w:rsidP="00F86325">
            <w:pPr>
              <w:rPr>
                <w:rFonts w:eastAsia="Calibri" w:cstheme="minorHAnsi"/>
                <w:noProof/>
                <w:lang w:val="es-ES"/>
              </w:rPr>
            </w:pPr>
            <w:r w:rsidRPr="006C3A97">
              <w:rPr>
                <w:rFonts w:eastAsia="Calibri" w:cstheme="minorHAnsi"/>
                <w:noProof/>
                <w:shd w:val="clear" w:color="auto" w:fill="FFFFFF"/>
                <w:lang w:val="es-ES"/>
              </w:rPr>
              <w:t>Seung Oh Suh</w:t>
            </w:r>
          </w:p>
        </w:tc>
      </w:tr>
    </w:tbl>
    <w:p w14:paraId="6409FC6B" w14:textId="77777777" w:rsidR="002C34FE" w:rsidRPr="006C3A97" w:rsidRDefault="002C34FE" w:rsidP="00277DB9">
      <w:pPr>
        <w:rPr>
          <w:rFonts w:cstheme="minorHAnsi"/>
          <w:noProof/>
          <w:lang w:val="es-ES"/>
        </w:rPr>
      </w:pPr>
    </w:p>
    <w:p w14:paraId="4934069A" w14:textId="7DD3906C" w:rsidR="00F53F16" w:rsidRPr="006C3A97" w:rsidRDefault="00D85324" w:rsidP="00F53F16">
      <w:pPr>
        <w:ind w:left="426" w:hanging="426"/>
        <w:rPr>
          <w:rFonts w:cstheme="minorHAnsi"/>
          <w:noProof/>
          <w:lang w:val="es-ES"/>
        </w:rPr>
      </w:pPr>
      <w:r w:rsidRPr="006C3A97">
        <w:rPr>
          <w:rFonts w:cstheme="minorHAnsi"/>
          <w:noProof/>
          <w:lang w:val="es-ES"/>
        </w:rPr>
        <w:t>2.</w:t>
      </w:r>
      <w:r w:rsidRPr="006C3A97">
        <w:rPr>
          <w:rFonts w:cstheme="minorHAnsi"/>
          <w:noProof/>
          <w:lang w:val="es-ES"/>
        </w:rPr>
        <w:tab/>
      </w:r>
      <w:r w:rsidR="00F86325" w:rsidRPr="006C3A97">
        <w:rPr>
          <w:rFonts w:cstheme="minorHAnsi"/>
          <w:noProof/>
          <w:lang w:val="es-ES"/>
        </w:rPr>
        <w:t xml:space="preserve">Las solicitudes de las ciudades se asignaron </w:t>
      </w:r>
      <w:r w:rsidR="00F53F16" w:rsidRPr="006C3A97">
        <w:rPr>
          <w:rFonts w:cstheme="minorHAnsi"/>
          <w:noProof/>
          <w:lang w:val="es-ES"/>
        </w:rPr>
        <w:t xml:space="preserve">al azar a los miembros del CAI para su examen. Sin embargo, para evitar conflictos de intereses, no se permitió que los miembros del CAI evaluaran solicitudes de su país de origen. Cada ciudad se sometió a dos exámenes del CAI y los dos </w:t>
      </w:r>
      <w:r w:rsidR="00DF7352">
        <w:rPr>
          <w:rFonts w:cstheme="minorHAnsi"/>
          <w:noProof/>
          <w:lang w:val="es-ES"/>
        </w:rPr>
        <w:t>evaluadores</w:t>
      </w:r>
      <w:r w:rsidR="00F53F16" w:rsidRPr="006C3A97">
        <w:rPr>
          <w:rFonts w:cstheme="minorHAnsi"/>
          <w:noProof/>
          <w:lang w:val="es-ES"/>
        </w:rPr>
        <w:t xml:space="preserve"> tenían </w:t>
      </w:r>
      <w:r w:rsidR="003A45B5" w:rsidRPr="006C3A97">
        <w:rPr>
          <w:rFonts w:cstheme="minorHAnsi"/>
          <w:noProof/>
          <w:lang w:val="es-ES"/>
        </w:rPr>
        <w:t>que estar</w:t>
      </w:r>
      <w:r w:rsidR="00F53F16" w:rsidRPr="006C3A97">
        <w:rPr>
          <w:rFonts w:cstheme="minorHAnsi"/>
          <w:noProof/>
          <w:lang w:val="es-ES"/>
        </w:rPr>
        <w:t xml:space="preserve"> de acuerdo sobre el resultado para </w:t>
      </w:r>
      <w:r w:rsidR="007C7B2D" w:rsidRPr="006C3A97">
        <w:rPr>
          <w:rFonts w:cstheme="minorHAnsi"/>
          <w:noProof/>
          <w:lang w:val="es-ES"/>
        </w:rPr>
        <w:t>cada</w:t>
      </w:r>
      <w:r w:rsidR="00F53F16" w:rsidRPr="006C3A97">
        <w:rPr>
          <w:rFonts w:cstheme="minorHAnsi"/>
          <w:noProof/>
          <w:lang w:val="es-ES"/>
        </w:rPr>
        <w:t xml:space="preserve"> ciudad. Cada miembro del CAI que participaba en el proceso de evaluación tenía que </w:t>
      </w:r>
      <w:r w:rsidR="003A45B5" w:rsidRPr="006C3A97">
        <w:rPr>
          <w:rFonts w:cstheme="minorHAnsi"/>
          <w:noProof/>
          <w:lang w:val="es-ES"/>
        </w:rPr>
        <w:t>analizar</w:t>
      </w:r>
      <w:r w:rsidR="00F53F16" w:rsidRPr="006C3A97">
        <w:rPr>
          <w:rFonts w:cstheme="minorHAnsi"/>
          <w:noProof/>
          <w:lang w:val="es-ES"/>
        </w:rPr>
        <w:t xml:space="preserve"> entre cuatro y cinco solicitudes utilizando el formulario que </w:t>
      </w:r>
      <w:r w:rsidR="007C7B2D" w:rsidRPr="006C3A97">
        <w:rPr>
          <w:rFonts w:cstheme="minorHAnsi"/>
          <w:noProof/>
          <w:lang w:val="es-ES"/>
        </w:rPr>
        <w:t>se encuentra</w:t>
      </w:r>
      <w:r w:rsidR="00F53F16" w:rsidRPr="006C3A97">
        <w:rPr>
          <w:rFonts w:cstheme="minorHAnsi"/>
          <w:noProof/>
          <w:lang w:val="es-ES"/>
        </w:rPr>
        <w:t xml:space="preserve"> en el </w:t>
      </w:r>
      <w:r w:rsidR="00277DB9">
        <w:rPr>
          <w:rFonts w:cstheme="minorHAnsi"/>
          <w:noProof/>
          <w:lang w:val="es-ES"/>
        </w:rPr>
        <w:t>a</w:t>
      </w:r>
      <w:r w:rsidR="00F53F16" w:rsidRPr="006C3A97">
        <w:rPr>
          <w:rFonts w:cstheme="minorHAnsi"/>
          <w:noProof/>
          <w:lang w:val="es-ES"/>
        </w:rPr>
        <w:t xml:space="preserve">nexo </w:t>
      </w:r>
      <w:r w:rsidR="00B2373F">
        <w:rPr>
          <w:rFonts w:cstheme="minorHAnsi"/>
          <w:noProof/>
          <w:lang w:val="es-ES"/>
        </w:rPr>
        <w:t>2</w:t>
      </w:r>
      <w:r w:rsidR="00F53F16" w:rsidRPr="006C3A97">
        <w:rPr>
          <w:rFonts w:cstheme="minorHAnsi"/>
          <w:noProof/>
          <w:lang w:val="es-ES"/>
        </w:rPr>
        <w:t>.</w:t>
      </w:r>
    </w:p>
    <w:p w14:paraId="364A76BA" w14:textId="77777777" w:rsidR="002C34FE" w:rsidRPr="006C3A97" w:rsidRDefault="002C34FE" w:rsidP="00F53F16">
      <w:pPr>
        <w:rPr>
          <w:rFonts w:eastAsia="Calibri" w:cstheme="minorHAnsi"/>
          <w:noProof/>
          <w:spacing w:val="-2"/>
          <w:lang w:val="es-ES"/>
        </w:rPr>
      </w:pPr>
    </w:p>
    <w:p w14:paraId="4DA3E1D6" w14:textId="0B3F3EE0" w:rsidR="00F53F16" w:rsidRPr="006C3A97" w:rsidRDefault="00D85324" w:rsidP="00D85324">
      <w:pPr>
        <w:ind w:left="426" w:hanging="426"/>
        <w:rPr>
          <w:rFonts w:eastAsia="Calibri" w:cstheme="minorHAnsi"/>
          <w:noProof/>
          <w:spacing w:val="-2"/>
          <w:lang w:val="es-ES"/>
        </w:rPr>
      </w:pPr>
      <w:r w:rsidRPr="006C3A97">
        <w:rPr>
          <w:rFonts w:eastAsia="Calibri" w:cstheme="minorHAnsi"/>
          <w:noProof/>
          <w:spacing w:val="-2"/>
          <w:lang w:val="es-ES"/>
        </w:rPr>
        <w:t>3.</w:t>
      </w:r>
      <w:r w:rsidRPr="006C3A97">
        <w:rPr>
          <w:rFonts w:eastAsia="Calibri" w:cstheme="minorHAnsi"/>
          <w:noProof/>
          <w:spacing w:val="-2"/>
          <w:lang w:val="es-ES"/>
        </w:rPr>
        <w:tab/>
      </w:r>
      <w:r w:rsidR="00F53F16" w:rsidRPr="006C3A97">
        <w:rPr>
          <w:rFonts w:eastAsia="Calibri" w:cstheme="minorHAnsi"/>
          <w:noProof/>
          <w:spacing w:val="-2"/>
          <w:lang w:val="es-ES"/>
        </w:rPr>
        <w:t xml:space="preserve">Los comentarios sobre el examen se difundieron posteriormente entre todos los miembros del CAI para su información y </w:t>
      </w:r>
      <w:r w:rsidR="00232499" w:rsidRPr="006C3A97">
        <w:rPr>
          <w:rFonts w:eastAsia="Calibri" w:cstheme="minorHAnsi"/>
          <w:noProof/>
          <w:spacing w:val="-2"/>
          <w:lang w:val="es-ES"/>
        </w:rPr>
        <w:t>debate</w:t>
      </w:r>
      <w:r w:rsidR="00F53F16" w:rsidRPr="006C3A97">
        <w:rPr>
          <w:rFonts w:eastAsia="Calibri" w:cstheme="minorHAnsi"/>
          <w:noProof/>
          <w:spacing w:val="-2"/>
          <w:lang w:val="es-ES"/>
        </w:rPr>
        <w:t>.</w:t>
      </w:r>
    </w:p>
    <w:p w14:paraId="517FA4B4" w14:textId="77777777" w:rsidR="002C34FE" w:rsidRPr="006C3A97" w:rsidRDefault="002C34FE" w:rsidP="007D0CFD">
      <w:pPr>
        <w:jc w:val="both"/>
        <w:rPr>
          <w:rFonts w:cstheme="minorHAnsi"/>
          <w:noProof/>
          <w:lang w:val="es-ES" w:eastAsia="ko-KR"/>
        </w:rPr>
      </w:pPr>
    </w:p>
    <w:p w14:paraId="24C31CC6" w14:textId="6D895CAB" w:rsidR="00F53F16" w:rsidRPr="006C3A97" w:rsidRDefault="00D85324" w:rsidP="00F53F16">
      <w:pPr>
        <w:ind w:left="426" w:hanging="426"/>
        <w:jc w:val="both"/>
        <w:rPr>
          <w:rFonts w:cstheme="minorHAnsi"/>
          <w:noProof/>
          <w:lang w:val="es-ES" w:eastAsia="ko-KR"/>
        </w:rPr>
      </w:pPr>
      <w:r w:rsidRPr="006C3A97">
        <w:rPr>
          <w:rFonts w:cstheme="minorHAnsi"/>
          <w:noProof/>
          <w:lang w:val="es-ES" w:eastAsia="ko-KR"/>
        </w:rPr>
        <w:t>4.</w:t>
      </w:r>
      <w:r w:rsidRPr="006C3A97">
        <w:rPr>
          <w:rFonts w:cstheme="minorHAnsi"/>
          <w:noProof/>
          <w:lang w:val="es-ES" w:eastAsia="ko-KR"/>
        </w:rPr>
        <w:tab/>
      </w:r>
      <w:r w:rsidR="00F53F16" w:rsidRPr="006C3A97">
        <w:rPr>
          <w:rFonts w:cstheme="minorHAnsi"/>
          <w:noProof/>
          <w:lang w:val="es-ES" w:eastAsia="ko-KR"/>
        </w:rPr>
        <w:t xml:space="preserve">A fin de evitar la confusión </w:t>
      </w:r>
      <w:r w:rsidR="00145C8E" w:rsidRPr="006C3A97">
        <w:rPr>
          <w:rFonts w:cstheme="minorHAnsi"/>
          <w:noProof/>
          <w:lang w:val="es-ES" w:eastAsia="ko-KR"/>
        </w:rPr>
        <w:t>que hubo entre</w:t>
      </w:r>
      <w:r w:rsidR="00F53F16" w:rsidRPr="006C3A97">
        <w:rPr>
          <w:rFonts w:cstheme="minorHAnsi"/>
          <w:noProof/>
          <w:lang w:val="es-ES" w:eastAsia="ko-KR"/>
        </w:rPr>
        <w:t xml:space="preserve"> las Partes </w:t>
      </w:r>
      <w:r w:rsidR="00145C8E" w:rsidRPr="006C3A97">
        <w:rPr>
          <w:rFonts w:cstheme="minorHAnsi"/>
          <w:noProof/>
          <w:lang w:val="es-ES" w:eastAsia="ko-KR"/>
        </w:rPr>
        <w:t>en</w:t>
      </w:r>
      <w:r w:rsidR="00F53F16" w:rsidRPr="006C3A97">
        <w:rPr>
          <w:rFonts w:cstheme="minorHAnsi"/>
          <w:noProof/>
          <w:lang w:val="es-ES" w:eastAsia="ko-KR"/>
        </w:rPr>
        <w:t xml:space="preserve"> la reunión SC54 debido a la confidencialidad del informe que el CAI presentó </w:t>
      </w:r>
      <w:r w:rsidR="00145C8E" w:rsidRPr="006C3A97">
        <w:rPr>
          <w:rFonts w:cstheme="minorHAnsi"/>
          <w:noProof/>
          <w:lang w:val="es-ES" w:eastAsia="ko-KR"/>
        </w:rPr>
        <w:t>en</w:t>
      </w:r>
      <w:r w:rsidR="00F53F16" w:rsidRPr="006C3A97">
        <w:rPr>
          <w:rFonts w:cstheme="minorHAnsi"/>
          <w:noProof/>
          <w:lang w:val="es-ES" w:eastAsia="ko-KR"/>
        </w:rPr>
        <w:t xml:space="preserve"> </w:t>
      </w:r>
      <w:r w:rsidR="00232499" w:rsidRPr="006C3A97">
        <w:rPr>
          <w:rFonts w:cstheme="minorHAnsi"/>
          <w:noProof/>
          <w:lang w:val="es-ES" w:eastAsia="ko-KR"/>
        </w:rPr>
        <w:t>dicha</w:t>
      </w:r>
      <w:r w:rsidR="00F53F16" w:rsidRPr="006C3A97">
        <w:rPr>
          <w:rFonts w:cstheme="minorHAnsi"/>
          <w:noProof/>
          <w:lang w:val="es-ES" w:eastAsia="ko-KR"/>
        </w:rPr>
        <w:t xml:space="preserve"> reunión, el CAI decidió que el informe actual no </w:t>
      </w:r>
      <w:r w:rsidR="00C75918" w:rsidRPr="006C3A97">
        <w:rPr>
          <w:rFonts w:cstheme="minorHAnsi"/>
          <w:noProof/>
          <w:lang w:val="es-ES" w:eastAsia="ko-KR"/>
        </w:rPr>
        <w:t>será</w:t>
      </w:r>
      <w:r w:rsidR="00F53F16" w:rsidRPr="006C3A97">
        <w:rPr>
          <w:rFonts w:cstheme="minorHAnsi"/>
          <w:noProof/>
          <w:lang w:val="es-ES" w:eastAsia="ko-KR"/>
        </w:rPr>
        <w:t xml:space="preserve"> confidencial</w:t>
      </w:r>
      <w:r w:rsidR="006205D5" w:rsidRPr="006C3A97">
        <w:rPr>
          <w:rFonts w:cstheme="minorHAnsi"/>
          <w:noProof/>
          <w:lang w:val="es-ES" w:eastAsia="ko-KR"/>
        </w:rPr>
        <w:t xml:space="preserve">, </w:t>
      </w:r>
      <w:r w:rsidR="00C75918" w:rsidRPr="006C3A97">
        <w:rPr>
          <w:rFonts w:cstheme="minorHAnsi"/>
          <w:noProof/>
          <w:lang w:val="es-ES" w:eastAsia="ko-KR"/>
        </w:rPr>
        <w:t>pero no se revelarán</w:t>
      </w:r>
      <w:r w:rsidR="00F53F16" w:rsidRPr="006C3A97">
        <w:rPr>
          <w:rFonts w:cstheme="minorHAnsi"/>
          <w:noProof/>
          <w:lang w:val="es-ES" w:eastAsia="ko-KR"/>
        </w:rPr>
        <w:t xml:space="preserve"> los nombres de las ciudades solicitantes ni la lista de ciudades que el </w:t>
      </w:r>
      <w:r w:rsidR="00145C8E" w:rsidRPr="006C3A97">
        <w:rPr>
          <w:rFonts w:cstheme="minorHAnsi"/>
          <w:noProof/>
          <w:lang w:val="es-ES" w:eastAsia="ko-KR"/>
        </w:rPr>
        <w:t>CAI</w:t>
      </w:r>
      <w:r w:rsidR="00F53F16" w:rsidRPr="006C3A97">
        <w:rPr>
          <w:rFonts w:cstheme="minorHAnsi"/>
          <w:noProof/>
          <w:lang w:val="es-ES" w:eastAsia="ko-KR"/>
        </w:rPr>
        <w:t xml:space="preserve"> </w:t>
      </w:r>
      <w:r w:rsidR="00232499" w:rsidRPr="006C3A97">
        <w:rPr>
          <w:rFonts w:cstheme="minorHAnsi"/>
          <w:noProof/>
          <w:lang w:val="es-ES" w:eastAsia="ko-KR"/>
        </w:rPr>
        <w:t>recomendar</w:t>
      </w:r>
      <w:r w:rsidR="00622241" w:rsidRPr="006C3A97">
        <w:rPr>
          <w:rFonts w:cstheme="minorHAnsi"/>
          <w:noProof/>
          <w:lang w:val="es-ES" w:eastAsia="ko-KR"/>
        </w:rPr>
        <w:t>á</w:t>
      </w:r>
      <w:r w:rsidR="00F53F16" w:rsidRPr="006C3A97">
        <w:rPr>
          <w:rFonts w:cstheme="minorHAnsi"/>
          <w:noProof/>
          <w:lang w:val="es-ES" w:eastAsia="ko-KR"/>
        </w:rPr>
        <w:t xml:space="preserve"> para </w:t>
      </w:r>
      <w:r w:rsidR="00232499" w:rsidRPr="006C3A97">
        <w:rPr>
          <w:rFonts w:cstheme="minorHAnsi"/>
          <w:noProof/>
          <w:lang w:val="es-ES" w:eastAsia="ko-KR"/>
        </w:rPr>
        <w:t>la</w:t>
      </w:r>
      <w:r w:rsidR="00F53F16" w:rsidRPr="006C3A97">
        <w:rPr>
          <w:rFonts w:cstheme="minorHAnsi"/>
          <w:noProof/>
          <w:lang w:val="es-ES" w:eastAsia="ko-KR"/>
        </w:rPr>
        <w:t xml:space="preserve"> acreditac</w:t>
      </w:r>
      <w:bookmarkStart w:id="0" w:name="_GoBack"/>
      <w:bookmarkEnd w:id="0"/>
      <w:r w:rsidR="00F53F16" w:rsidRPr="006C3A97">
        <w:rPr>
          <w:rFonts w:cstheme="minorHAnsi"/>
          <w:noProof/>
          <w:lang w:val="es-ES" w:eastAsia="ko-KR"/>
        </w:rPr>
        <w:t>ión</w:t>
      </w:r>
      <w:r w:rsidR="00145C8E" w:rsidRPr="006C3A97">
        <w:rPr>
          <w:rFonts w:cstheme="minorHAnsi"/>
          <w:noProof/>
          <w:lang w:val="es-ES" w:eastAsia="ko-KR"/>
        </w:rPr>
        <w:t>.</w:t>
      </w:r>
      <w:r w:rsidR="00232499" w:rsidRPr="006C3A97">
        <w:rPr>
          <w:rFonts w:cstheme="minorHAnsi"/>
          <w:noProof/>
          <w:lang w:val="es-ES" w:eastAsia="ko-KR"/>
        </w:rPr>
        <w:t xml:space="preserve"> </w:t>
      </w:r>
      <w:r w:rsidR="00145C8E" w:rsidRPr="006C3A97">
        <w:rPr>
          <w:rFonts w:cstheme="minorHAnsi"/>
          <w:noProof/>
          <w:lang w:val="es-ES" w:eastAsia="ko-KR"/>
        </w:rPr>
        <w:t>L</w:t>
      </w:r>
      <w:r w:rsidR="00F53F16" w:rsidRPr="006C3A97">
        <w:rPr>
          <w:rFonts w:cstheme="minorHAnsi"/>
          <w:noProof/>
          <w:lang w:val="es-ES" w:eastAsia="ko-KR"/>
        </w:rPr>
        <w:t xml:space="preserve">a lista de ciudades seleccionadas para </w:t>
      </w:r>
      <w:r w:rsidR="00232499" w:rsidRPr="006C3A97">
        <w:rPr>
          <w:rFonts w:cstheme="minorHAnsi"/>
          <w:noProof/>
          <w:lang w:val="es-ES" w:eastAsia="ko-KR"/>
        </w:rPr>
        <w:t>la</w:t>
      </w:r>
      <w:r w:rsidR="00F53F16" w:rsidRPr="006C3A97">
        <w:rPr>
          <w:rFonts w:cstheme="minorHAnsi"/>
          <w:noProof/>
          <w:lang w:val="es-ES" w:eastAsia="ko-KR"/>
        </w:rPr>
        <w:t xml:space="preserve"> acreditación se </w:t>
      </w:r>
      <w:r w:rsidR="00145C8E" w:rsidRPr="006C3A97">
        <w:rPr>
          <w:rFonts w:cstheme="minorHAnsi"/>
          <w:noProof/>
          <w:lang w:val="es-ES" w:eastAsia="ko-KR"/>
        </w:rPr>
        <w:t>dará a conocer</w:t>
      </w:r>
      <w:r w:rsidR="00F53F16" w:rsidRPr="006C3A97">
        <w:rPr>
          <w:rFonts w:cstheme="minorHAnsi"/>
          <w:noProof/>
          <w:lang w:val="es-ES" w:eastAsia="ko-KR"/>
        </w:rPr>
        <w:t xml:space="preserve"> </w:t>
      </w:r>
      <w:r w:rsidR="00145C8E" w:rsidRPr="006C3A97">
        <w:rPr>
          <w:rFonts w:cstheme="minorHAnsi"/>
          <w:noProof/>
          <w:lang w:val="es-ES" w:eastAsia="ko-KR"/>
        </w:rPr>
        <w:t>verbal</w:t>
      </w:r>
      <w:r w:rsidR="00F53F16" w:rsidRPr="006C3A97">
        <w:rPr>
          <w:rFonts w:cstheme="minorHAnsi"/>
          <w:noProof/>
          <w:lang w:val="es-ES" w:eastAsia="ko-KR"/>
        </w:rPr>
        <w:t>mente en una sesión abierta durante la</w:t>
      </w:r>
      <w:r w:rsidR="00145C8E" w:rsidRPr="006C3A97">
        <w:rPr>
          <w:rFonts w:cstheme="minorHAnsi"/>
          <w:noProof/>
          <w:lang w:val="es-ES" w:eastAsia="ko-KR"/>
        </w:rPr>
        <w:t xml:space="preserve"> reunión</w:t>
      </w:r>
      <w:r w:rsidR="00F53F16" w:rsidRPr="006C3A97">
        <w:rPr>
          <w:rFonts w:cstheme="minorHAnsi"/>
          <w:noProof/>
          <w:lang w:val="es-ES" w:eastAsia="ko-KR"/>
        </w:rPr>
        <w:t xml:space="preserve"> SC59 </w:t>
      </w:r>
      <w:r w:rsidR="00232499" w:rsidRPr="006C3A97">
        <w:rPr>
          <w:rFonts w:cstheme="minorHAnsi"/>
          <w:noProof/>
          <w:lang w:val="es-ES" w:eastAsia="ko-KR"/>
        </w:rPr>
        <w:t xml:space="preserve">para </w:t>
      </w:r>
      <w:r w:rsidR="00C75918" w:rsidRPr="006C3A97">
        <w:rPr>
          <w:rFonts w:cstheme="minorHAnsi"/>
          <w:noProof/>
          <w:lang w:val="es-ES" w:eastAsia="ko-KR"/>
        </w:rPr>
        <w:t>someterla a la aprobación</w:t>
      </w:r>
      <w:r w:rsidR="00F53F16" w:rsidRPr="006C3A97">
        <w:rPr>
          <w:rFonts w:cstheme="minorHAnsi"/>
          <w:noProof/>
          <w:lang w:val="es-ES" w:eastAsia="ko-KR"/>
        </w:rPr>
        <w:t xml:space="preserve"> </w:t>
      </w:r>
      <w:r w:rsidR="00C75918" w:rsidRPr="006C3A97">
        <w:rPr>
          <w:rFonts w:cstheme="minorHAnsi"/>
          <w:noProof/>
          <w:lang w:val="es-ES" w:eastAsia="ko-KR"/>
        </w:rPr>
        <w:t>d</w:t>
      </w:r>
      <w:r w:rsidR="00F53F16" w:rsidRPr="006C3A97">
        <w:rPr>
          <w:rFonts w:cstheme="minorHAnsi"/>
          <w:noProof/>
          <w:lang w:val="es-ES" w:eastAsia="ko-KR"/>
        </w:rPr>
        <w:t xml:space="preserve">el Comité Permanente. El número de solicitantes y los nombres de sus países figuran en el </w:t>
      </w:r>
      <w:r w:rsidR="00232499" w:rsidRPr="006C3A97">
        <w:rPr>
          <w:rFonts w:cstheme="minorHAnsi"/>
          <w:noProof/>
          <w:lang w:val="es-ES" w:eastAsia="ko-KR"/>
        </w:rPr>
        <w:t>C</w:t>
      </w:r>
      <w:r w:rsidR="00F53F16" w:rsidRPr="006C3A97">
        <w:rPr>
          <w:rFonts w:cstheme="minorHAnsi"/>
          <w:noProof/>
          <w:lang w:val="es-ES" w:eastAsia="ko-KR"/>
        </w:rPr>
        <w:t>uadro 2</w:t>
      </w:r>
      <w:r w:rsidR="00145C8E" w:rsidRPr="006C3A97">
        <w:rPr>
          <w:rFonts w:cstheme="minorHAnsi"/>
          <w:noProof/>
          <w:lang w:val="es-ES" w:eastAsia="ko-KR"/>
        </w:rPr>
        <w:t>, a continuación</w:t>
      </w:r>
      <w:r w:rsidR="00F53F16" w:rsidRPr="006C3A97">
        <w:rPr>
          <w:rFonts w:cstheme="minorHAnsi"/>
          <w:noProof/>
          <w:lang w:val="es-ES" w:eastAsia="ko-KR"/>
        </w:rPr>
        <w:t>:</w:t>
      </w:r>
    </w:p>
    <w:p w14:paraId="21398ADD" w14:textId="77777777" w:rsidR="002C34FE" w:rsidRPr="006C3A97" w:rsidRDefault="002C34FE" w:rsidP="007D0CFD">
      <w:pPr>
        <w:jc w:val="both"/>
        <w:rPr>
          <w:rFonts w:eastAsia="Calibri" w:cstheme="minorHAnsi"/>
          <w:b/>
          <w:noProof/>
          <w:lang w:val="es-ES"/>
        </w:rPr>
      </w:pPr>
    </w:p>
    <w:p w14:paraId="1354A5F8" w14:textId="20E9B104" w:rsidR="00BC4231" w:rsidRPr="006C3A97" w:rsidRDefault="00145C8E" w:rsidP="007D0CFD">
      <w:pPr>
        <w:jc w:val="both"/>
        <w:rPr>
          <w:rFonts w:eastAsia="Calibri" w:cstheme="minorHAnsi"/>
          <w:i/>
          <w:noProof/>
          <w:lang w:val="es-ES"/>
        </w:rPr>
      </w:pPr>
      <w:r w:rsidRPr="006C3A97">
        <w:rPr>
          <w:rFonts w:eastAsia="Calibri" w:cstheme="minorHAnsi"/>
          <w:i/>
          <w:noProof/>
          <w:lang w:val="es-ES"/>
        </w:rPr>
        <w:t>Cuadro</w:t>
      </w:r>
      <w:r w:rsidR="00BC4231" w:rsidRPr="006C3A97">
        <w:rPr>
          <w:rFonts w:eastAsia="Calibri" w:cstheme="minorHAnsi"/>
          <w:i/>
          <w:noProof/>
          <w:lang w:val="es-ES"/>
        </w:rPr>
        <w:t xml:space="preserve"> 2. </w:t>
      </w:r>
      <w:r w:rsidRPr="006C3A97">
        <w:rPr>
          <w:rFonts w:eastAsia="Calibri" w:cstheme="minorHAnsi"/>
          <w:i/>
          <w:noProof/>
          <w:lang w:val="es-ES"/>
        </w:rPr>
        <w:t>Países, número de solicitudes, idioma de las solicitudes</w:t>
      </w:r>
    </w:p>
    <w:tbl>
      <w:tblPr>
        <w:tblStyle w:val="TableGrid"/>
        <w:tblW w:w="0" w:type="auto"/>
        <w:tblLook w:val="04A0" w:firstRow="1" w:lastRow="0" w:firstColumn="1" w:lastColumn="0" w:noHBand="0" w:noVBand="1"/>
      </w:tblPr>
      <w:tblGrid>
        <w:gridCol w:w="1086"/>
        <w:gridCol w:w="2101"/>
        <w:gridCol w:w="853"/>
        <w:gridCol w:w="1941"/>
        <w:gridCol w:w="2101"/>
        <w:gridCol w:w="915"/>
      </w:tblGrid>
      <w:tr w:rsidR="00145C8E" w:rsidRPr="006C3A97" w14:paraId="7DB80092" w14:textId="77777777" w:rsidTr="00227E6E">
        <w:trPr>
          <w:cantSplit/>
          <w:trHeight w:val="269"/>
        </w:trPr>
        <w:tc>
          <w:tcPr>
            <w:tcW w:w="0" w:type="auto"/>
            <w:shd w:val="clear" w:color="auto" w:fill="F2F2F2"/>
          </w:tcPr>
          <w:p w14:paraId="316FE413" w14:textId="7D38355F" w:rsidR="00145C8E" w:rsidRPr="006C3A97" w:rsidRDefault="00145C8E" w:rsidP="00145C8E">
            <w:pPr>
              <w:jc w:val="center"/>
              <w:rPr>
                <w:rFonts w:eastAsia="Calibri" w:cstheme="minorHAnsi"/>
                <w:b/>
                <w:noProof/>
                <w:lang w:val="es-ES"/>
              </w:rPr>
            </w:pPr>
            <w:r w:rsidRPr="006C3A97">
              <w:rPr>
                <w:rFonts w:eastAsia="Calibri" w:cstheme="minorHAnsi"/>
                <w:b/>
                <w:noProof/>
                <w:lang w:val="es-ES"/>
              </w:rPr>
              <w:t>País</w:t>
            </w:r>
          </w:p>
        </w:tc>
        <w:tc>
          <w:tcPr>
            <w:tcW w:w="0" w:type="auto"/>
            <w:shd w:val="clear" w:color="auto" w:fill="F2F2F2"/>
          </w:tcPr>
          <w:p w14:paraId="2C8D8399" w14:textId="2A8A4D14" w:rsidR="00145C8E" w:rsidRPr="006C3A97" w:rsidRDefault="00145C8E" w:rsidP="00145C8E">
            <w:pPr>
              <w:jc w:val="center"/>
              <w:rPr>
                <w:rFonts w:eastAsia="Calibri" w:cstheme="minorHAnsi"/>
                <w:b/>
                <w:noProof/>
                <w:lang w:val="es-ES"/>
              </w:rPr>
            </w:pPr>
            <w:r w:rsidRPr="006C3A97">
              <w:rPr>
                <w:rFonts w:eastAsia="Calibri" w:cstheme="minorHAnsi"/>
                <w:b/>
                <w:noProof/>
                <w:lang w:val="es-ES"/>
              </w:rPr>
              <w:t>Número de ciudades</w:t>
            </w:r>
          </w:p>
        </w:tc>
        <w:tc>
          <w:tcPr>
            <w:tcW w:w="0" w:type="auto"/>
            <w:shd w:val="clear" w:color="auto" w:fill="F2F2F2"/>
          </w:tcPr>
          <w:p w14:paraId="4BFE3E20" w14:textId="294DA084" w:rsidR="00145C8E" w:rsidRPr="006C3A97" w:rsidRDefault="00145C8E" w:rsidP="00145C8E">
            <w:pPr>
              <w:jc w:val="center"/>
              <w:rPr>
                <w:rFonts w:eastAsia="Calibri" w:cstheme="minorHAnsi"/>
                <w:b/>
                <w:noProof/>
                <w:lang w:val="es-ES"/>
              </w:rPr>
            </w:pPr>
            <w:r w:rsidRPr="006C3A97">
              <w:rPr>
                <w:rFonts w:eastAsia="Calibri" w:cstheme="minorHAnsi"/>
                <w:b/>
                <w:noProof/>
                <w:lang w:val="es-ES"/>
              </w:rPr>
              <w:t>Idioma</w:t>
            </w:r>
          </w:p>
        </w:tc>
        <w:tc>
          <w:tcPr>
            <w:tcW w:w="0" w:type="auto"/>
            <w:shd w:val="clear" w:color="auto" w:fill="F2F2F2"/>
          </w:tcPr>
          <w:p w14:paraId="73A23EA5" w14:textId="61C9EBD2" w:rsidR="00145C8E" w:rsidRPr="006C3A97" w:rsidRDefault="00145C8E" w:rsidP="00145C8E">
            <w:pPr>
              <w:jc w:val="center"/>
              <w:rPr>
                <w:rFonts w:eastAsia="Calibri" w:cstheme="minorHAnsi"/>
                <w:b/>
                <w:noProof/>
                <w:lang w:val="es-ES"/>
              </w:rPr>
            </w:pPr>
            <w:r w:rsidRPr="006C3A97">
              <w:rPr>
                <w:rFonts w:eastAsia="Calibri" w:cstheme="minorHAnsi"/>
                <w:b/>
                <w:noProof/>
                <w:lang w:val="es-ES"/>
              </w:rPr>
              <w:t>País</w:t>
            </w:r>
          </w:p>
        </w:tc>
        <w:tc>
          <w:tcPr>
            <w:tcW w:w="0" w:type="auto"/>
            <w:shd w:val="clear" w:color="auto" w:fill="F2F2F2"/>
          </w:tcPr>
          <w:p w14:paraId="324A24CC" w14:textId="5261FF60" w:rsidR="00145C8E" w:rsidRPr="006C3A97" w:rsidRDefault="00145C8E" w:rsidP="00145C8E">
            <w:pPr>
              <w:jc w:val="center"/>
              <w:rPr>
                <w:rFonts w:eastAsia="Calibri" w:cstheme="minorHAnsi"/>
                <w:b/>
                <w:noProof/>
                <w:lang w:val="es-ES"/>
              </w:rPr>
            </w:pPr>
            <w:r w:rsidRPr="006C3A97">
              <w:rPr>
                <w:rFonts w:eastAsia="Calibri" w:cstheme="minorHAnsi"/>
                <w:b/>
                <w:noProof/>
                <w:lang w:val="es-ES"/>
              </w:rPr>
              <w:t>Número de ciudades</w:t>
            </w:r>
          </w:p>
        </w:tc>
        <w:tc>
          <w:tcPr>
            <w:tcW w:w="0" w:type="auto"/>
            <w:shd w:val="clear" w:color="auto" w:fill="F2F2F2"/>
          </w:tcPr>
          <w:p w14:paraId="61726C77" w14:textId="116DFA31" w:rsidR="00145C8E" w:rsidRPr="006C3A97" w:rsidRDefault="00145C8E" w:rsidP="00145C8E">
            <w:pPr>
              <w:jc w:val="center"/>
              <w:rPr>
                <w:rFonts w:eastAsia="Calibri" w:cstheme="minorHAnsi"/>
                <w:b/>
                <w:noProof/>
                <w:lang w:val="es-ES"/>
              </w:rPr>
            </w:pPr>
            <w:r w:rsidRPr="006C3A97">
              <w:rPr>
                <w:rFonts w:eastAsia="Calibri" w:cstheme="minorHAnsi"/>
                <w:b/>
                <w:noProof/>
                <w:lang w:val="es-ES"/>
              </w:rPr>
              <w:t>Idioma</w:t>
            </w:r>
          </w:p>
        </w:tc>
      </w:tr>
      <w:tr w:rsidR="00145C8E" w:rsidRPr="006C3A97" w14:paraId="458A23B8" w14:textId="77777777" w:rsidTr="00227E6E">
        <w:trPr>
          <w:cantSplit/>
          <w:trHeight w:val="269"/>
        </w:trPr>
        <w:tc>
          <w:tcPr>
            <w:tcW w:w="0" w:type="auto"/>
          </w:tcPr>
          <w:p w14:paraId="16FADE19" w14:textId="3E64EC26" w:rsidR="00145C8E" w:rsidRPr="006C3A97" w:rsidRDefault="00145C8E" w:rsidP="00145C8E">
            <w:pPr>
              <w:rPr>
                <w:rFonts w:eastAsia="Calibri" w:cstheme="minorHAnsi"/>
                <w:noProof/>
                <w:shd w:val="clear" w:color="auto" w:fill="FFFFFF"/>
                <w:lang w:val="es-ES"/>
              </w:rPr>
            </w:pPr>
            <w:r w:rsidRPr="006C3A97">
              <w:rPr>
                <w:rFonts w:eastAsia="Calibri" w:cstheme="minorHAnsi"/>
                <w:noProof/>
                <w:shd w:val="clear" w:color="auto" w:fill="FFFFFF"/>
                <w:lang w:val="es-ES"/>
              </w:rPr>
              <w:t>Canad</w:t>
            </w:r>
            <w:r w:rsidR="004155F8" w:rsidRPr="006C3A97">
              <w:rPr>
                <w:rFonts w:eastAsia="Calibri" w:cstheme="minorHAnsi"/>
                <w:noProof/>
                <w:shd w:val="clear" w:color="auto" w:fill="FFFFFF"/>
                <w:lang w:val="es-ES"/>
              </w:rPr>
              <w:t>á</w:t>
            </w:r>
            <w:r w:rsidRPr="006C3A97">
              <w:rPr>
                <w:rFonts w:eastAsia="Calibri" w:cstheme="minorHAnsi"/>
                <w:noProof/>
                <w:shd w:val="clear" w:color="auto" w:fill="FFFFFF"/>
                <w:lang w:val="es-ES"/>
              </w:rPr>
              <w:t xml:space="preserve"> </w:t>
            </w:r>
          </w:p>
        </w:tc>
        <w:tc>
          <w:tcPr>
            <w:tcW w:w="0" w:type="auto"/>
          </w:tcPr>
          <w:p w14:paraId="31271EB4" w14:textId="77777777" w:rsidR="00145C8E" w:rsidRPr="006C3A97" w:rsidRDefault="00145C8E" w:rsidP="00145C8E">
            <w:pPr>
              <w:jc w:val="center"/>
              <w:rPr>
                <w:rFonts w:eastAsia="Calibri" w:cstheme="minorHAnsi"/>
                <w:noProof/>
                <w:shd w:val="clear" w:color="auto" w:fill="FFFFFF"/>
                <w:lang w:val="es-ES"/>
              </w:rPr>
            </w:pPr>
            <w:r w:rsidRPr="006C3A97">
              <w:rPr>
                <w:rFonts w:eastAsia="Calibri" w:cstheme="minorHAnsi"/>
                <w:noProof/>
                <w:shd w:val="clear" w:color="auto" w:fill="FFFFFF"/>
                <w:lang w:val="es-ES"/>
              </w:rPr>
              <w:t>1</w:t>
            </w:r>
          </w:p>
        </w:tc>
        <w:tc>
          <w:tcPr>
            <w:tcW w:w="0" w:type="auto"/>
          </w:tcPr>
          <w:p w14:paraId="44D1AD04" w14:textId="05EEAA07" w:rsidR="00145C8E" w:rsidRPr="006C3A97" w:rsidRDefault="004155F8" w:rsidP="00145C8E">
            <w:pPr>
              <w:jc w:val="center"/>
              <w:rPr>
                <w:rFonts w:eastAsia="Calibri" w:cstheme="minorHAnsi"/>
                <w:noProof/>
                <w:shd w:val="clear" w:color="auto" w:fill="FFFFFF"/>
                <w:lang w:val="es-ES"/>
              </w:rPr>
            </w:pPr>
            <w:r w:rsidRPr="006C3A97">
              <w:rPr>
                <w:rFonts w:eastAsia="Calibri" w:cstheme="minorHAnsi"/>
                <w:noProof/>
                <w:shd w:val="clear" w:color="auto" w:fill="FFFFFF"/>
                <w:lang w:val="es-ES"/>
              </w:rPr>
              <w:t>inglés</w:t>
            </w:r>
          </w:p>
        </w:tc>
        <w:tc>
          <w:tcPr>
            <w:tcW w:w="0" w:type="auto"/>
          </w:tcPr>
          <w:p w14:paraId="3AE75330" w14:textId="02694F87" w:rsidR="00145C8E" w:rsidRPr="006C3A97" w:rsidRDefault="004155F8" w:rsidP="00145C8E">
            <w:pPr>
              <w:rPr>
                <w:rFonts w:eastAsia="Calibri" w:cstheme="minorHAnsi"/>
                <w:noProof/>
                <w:shd w:val="clear" w:color="auto" w:fill="FFFFFF"/>
                <w:lang w:val="es-ES"/>
              </w:rPr>
            </w:pPr>
            <w:r w:rsidRPr="006C3A97">
              <w:rPr>
                <w:rFonts w:eastAsia="Calibri" w:cstheme="minorHAnsi"/>
                <w:noProof/>
                <w:shd w:val="clear" w:color="auto" w:fill="FFFFFF"/>
                <w:lang w:val="es-ES"/>
              </w:rPr>
              <w:t>Marruecos</w:t>
            </w:r>
            <w:r w:rsidR="00145C8E" w:rsidRPr="006C3A97">
              <w:rPr>
                <w:rFonts w:eastAsia="Calibri" w:cstheme="minorHAnsi"/>
                <w:noProof/>
                <w:shd w:val="clear" w:color="auto" w:fill="FFFFFF"/>
                <w:lang w:val="es-ES"/>
              </w:rPr>
              <w:t xml:space="preserve"> </w:t>
            </w:r>
          </w:p>
        </w:tc>
        <w:tc>
          <w:tcPr>
            <w:tcW w:w="0" w:type="auto"/>
          </w:tcPr>
          <w:p w14:paraId="576F1F05" w14:textId="77777777" w:rsidR="00145C8E" w:rsidRPr="006C3A97" w:rsidRDefault="00145C8E" w:rsidP="00145C8E">
            <w:pPr>
              <w:jc w:val="center"/>
              <w:rPr>
                <w:rFonts w:eastAsia="Calibri" w:cstheme="minorHAnsi"/>
                <w:noProof/>
                <w:shd w:val="clear" w:color="auto" w:fill="FFFFFF"/>
                <w:lang w:val="es-ES"/>
              </w:rPr>
            </w:pPr>
            <w:r w:rsidRPr="006C3A97">
              <w:rPr>
                <w:rFonts w:eastAsia="Calibri" w:cstheme="minorHAnsi"/>
                <w:noProof/>
                <w:shd w:val="clear" w:color="auto" w:fill="FFFFFF"/>
                <w:lang w:val="es-ES"/>
              </w:rPr>
              <w:t>1</w:t>
            </w:r>
          </w:p>
        </w:tc>
        <w:tc>
          <w:tcPr>
            <w:tcW w:w="0" w:type="auto"/>
          </w:tcPr>
          <w:p w14:paraId="5D05E0B3" w14:textId="4F31E80B" w:rsidR="00145C8E" w:rsidRPr="006C3A97" w:rsidRDefault="004155F8" w:rsidP="004155F8">
            <w:pPr>
              <w:rPr>
                <w:rFonts w:eastAsia="Calibri" w:cstheme="minorHAnsi"/>
                <w:noProof/>
                <w:shd w:val="clear" w:color="auto" w:fill="FFFFFF"/>
                <w:lang w:val="es-ES"/>
              </w:rPr>
            </w:pPr>
            <w:r w:rsidRPr="006C3A97">
              <w:rPr>
                <w:rFonts w:eastAsia="Calibri" w:cstheme="minorHAnsi"/>
                <w:noProof/>
                <w:shd w:val="clear" w:color="auto" w:fill="FFFFFF"/>
                <w:lang w:val="es-ES"/>
              </w:rPr>
              <w:t>francés</w:t>
            </w:r>
          </w:p>
        </w:tc>
      </w:tr>
      <w:tr w:rsidR="00145C8E" w:rsidRPr="006C3A97" w14:paraId="12E8C351" w14:textId="77777777" w:rsidTr="00227E6E">
        <w:trPr>
          <w:cantSplit/>
          <w:trHeight w:val="269"/>
        </w:trPr>
        <w:tc>
          <w:tcPr>
            <w:tcW w:w="0" w:type="auto"/>
          </w:tcPr>
          <w:p w14:paraId="5F892AE0" w14:textId="77777777" w:rsidR="00145C8E" w:rsidRPr="006C3A97" w:rsidRDefault="00145C8E" w:rsidP="00145C8E">
            <w:pPr>
              <w:rPr>
                <w:rFonts w:eastAsia="Calibri" w:cstheme="minorHAnsi"/>
                <w:noProof/>
                <w:shd w:val="clear" w:color="auto" w:fill="FFFFFF"/>
                <w:lang w:val="es-ES"/>
              </w:rPr>
            </w:pPr>
            <w:r w:rsidRPr="006C3A97">
              <w:rPr>
                <w:rFonts w:eastAsia="Calibri" w:cstheme="minorHAnsi"/>
                <w:noProof/>
                <w:shd w:val="clear" w:color="auto" w:fill="FFFFFF"/>
                <w:lang w:val="es-ES"/>
              </w:rPr>
              <w:t xml:space="preserve">China </w:t>
            </w:r>
          </w:p>
        </w:tc>
        <w:tc>
          <w:tcPr>
            <w:tcW w:w="0" w:type="auto"/>
          </w:tcPr>
          <w:p w14:paraId="2C3EB5D5" w14:textId="77777777" w:rsidR="00145C8E" w:rsidRPr="006C3A97" w:rsidRDefault="00145C8E" w:rsidP="00145C8E">
            <w:pPr>
              <w:jc w:val="center"/>
              <w:rPr>
                <w:rFonts w:eastAsia="Calibri" w:cstheme="minorHAnsi"/>
                <w:noProof/>
                <w:shd w:val="clear" w:color="auto" w:fill="FFFFFF"/>
                <w:lang w:val="es-ES"/>
              </w:rPr>
            </w:pPr>
            <w:r w:rsidRPr="006C3A97">
              <w:rPr>
                <w:rFonts w:eastAsia="Calibri" w:cstheme="minorHAnsi"/>
                <w:noProof/>
                <w:shd w:val="clear" w:color="auto" w:fill="FFFFFF"/>
                <w:lang w:val="es-ES"/>
              </w:rPr>
              <w:t>7</w:t>
            </w:r>
          </w:p>
        </w:tc>
        <w:tc>
          <w:tcPr>
            <w:tcW w:w="0" w:type="auto"/>
          </w:tcPr>
          <w:p w14:paraId="7CD279C7" w14:textId="35A0837A" w:rsidR="00145C8E" w:rsidRPr="006C3A97" w:rsidRDefault="004155F8" w:rsidP="00145C8E">
            <w:pPr>
              <w:jc w:val="center"/>
              <w:rPr>
                <w:rFonts w:eastAsia="Calibri" w:cstheme="minorHAnsi"/>
                <w:noProof/>
                <w:shd w:val="clear" w:color="auto" w:fill="FFFFFF"/>
                <w:lang w:val="es-ES"/>
              </w:rPr>
            </w:pPr>
            <w:r w:rsidRPr="006C3A97">
              <w:rPr>
                <w:rFonts w:eastAsia="Calibri" w:cstheme="minorHAnsi"/>
                <w:noProof/>
                <w:shd w:val="clear" w:color="auto" w:fill="FFFFFF"/>
                <w:lang w:val="es-ES"/>
              </w:rPr>
              <w:t>inglés</w:t>
            </w:r>
          </w:p>
        </w:tc>
        <w:tc>
          <w:tcPr>
            <w:tcW w:w="0" w:type="auto"/>
          </w:tcPr>
          <w:p w14:paraId="3196B97C" w14:textId="2594647E" w:rsidR="00145C8E" w:rsidRPr="006C3A97" w:rsidRDefault="004155F8" w:rsidP="00145C8E">
            <w:pPr>
              <w:rPr>
                <w:rFonts w:eastAsia="Calibri" w:cstheme="minorHAnsi"/>
                <w:noProof/>
                <w:shd w:val="clear" w:color="auto" w:fill="FFFFFF"/>
                <w:lang w:val="es-ES"/>
              </w:rPr>
            </w:pPr>
            <w:r w:rsidRPr="006C3A97">
              <w:rPr>
                <w:rFonts w:eastAsia="Calibri" w:cstheme="minorHAnsi"/>
                <w:noProof/>
                <w:shd w:val="clear" w:color="auto" w:fill="FFFFFF"/>
                <w:lang w:val="es-ES"/>
              </w:rPr>
              <w:t>República de Corea</w:t>
            </w:r>
          </w:p>
        </w:tc>
        <w:tc>
          <w:tcPr>
            <w:tcW w:w="0" w:type="auto"/>
          </w:tcPr>
          <w:p w14:paraId="7E569CFD" w14:textId="77777777" w:rsidR="00145C8E" w:rsidRPr="006C3A97" w:rsidRDefault="00145C8E" w:rsidP="00145C8E">
            <w:pPr>
              <w:jc w:val="center"/>
              <w:rPr>
                <w:rFonts w:eastAsia="Calibri" w:cstheme="minorHAnsi"/>
                <w:noProof/>
                <w:shd w:val="clear" w:color="auto" w:fill="FFFFFF"/>
                <w:lang w:val="es-ES"/>
              </w:rPr>
            </w:pPr>
            <w:r w:rsidRPr="006C3A97">
              <w:rPr>
                <w:rFonts w:eastAsia="Calibri" w:cstheme="minorHAnsi"/>
                <w:noProof/>
                <w:shd w:val="clear" w:color="auto" w:fill="FFFFFF"/>
                <w:lang w:val="es-ES"/>
              </w:rPr>
              <w:t>3</w:t>
            </w:r>
          </w:p>
        </w:tc>
        <w:tc>
          <w:tcPr>
            <w:tcW w:w="0" w:type="auto"/>
          </w:tcPr>
          <w:p w14:paraId="5BD19909" w14:textId="46AD655C" w:rsidR="00145C8E" w:rsidRPr="006C3A97" w:rsidRDefault="004155F8" w:rsidP="004155F8">
            <w:pPr>
              <w:rPr>
                <w:rFonts w:eastAsia="Calibri" w:cstheme="minorHAnsi"/>
                <w:noProof/>
                <w:shd w:val="clear" w:color="auto" w:fill="FFFFFF"/>
                <w:lang w:val="es-ES"/>
              </w:rPr>
            </w:pPr>
            <w:r w:rsidRPr="006C3A97">
              <w:rPr>
                <w:rFonts w:eastAsia="Calibri" w:cstheme="minorHAnsi"/>
                <w:noProof/>
                <w:shd w:val="clear" w:color="auto" w:fill="FFFFFF"/>
                <w:lang w:val="es-ES"/>
              </w:rPr>
              <w:t>inglés</w:t>
            </w:r>
          </w:p>
        </w:tc>
      </w:tr>
      <w:tr w:rsidR="00145C8E" w:rsidRPr="006C3A97" w14:paraId="71246A83" w14:textId="77777777" w:rsidTr="00227E6E">
        <w:trPr>
          <w:cantSplit/>
          <w:trHeight w:val="269"/>
        </w:trPr>
        <w:tc>
          <w:tcPr>
            <w:tcW w:w="0" w:type="auto"/>
          </w:tcPr>
          <w:p w14:paraId="0699B420" w14:textId="0E9EBDD3" w:rsidR="00145C8E" w:rsidRPr="006C3A97" w:rsidRDefault="00145C8E" w:rsidP="00145C8E">
            <w:pPr>
              <w:rPr>
                <w:rFonts w:eastAsia="Calibri" w:cstheme="minorHAnsi"/>
                <w:noProof/>
                <w:shd w:val="clear" w:color="auto" w:fill="FFFFFF"/>
                <w:lang w:val="es-ES"/>
              </w:rPr>
            </w:pPr>
            <w:r w:rsidRPr="006C3A97">
              <w:rPr>
                <w:rFonts w:eastAsia="Calibri" w:cstheme="minorHAnsi"/>
                <w:noProof/>
                <w:shd w:val="clear" w:color="auto" w:fill="FFFFFF"/>
                <w:lang w:val="es-ES"/>
              </w:rPr>
              <w:t>Franc</w:t>
            </w:r>
            <w:r w:rsidR="004155F8" w:rsidRPr="006C3A97">
              <w:rPr>
                <w:rFonts w:eastAsia="Calibri" w:cstheme="minorHAnsi"/>
                <w:noProof/>
                <w:shd w:val="clear" w:color="auto" w:fill="FFFFFF"/>
                <w:lang w:val="es-ES"/>
              </w:rPr>
              <w:t>ia</w:t>
            </w:r>
            <w:r w:rsidRPr="006C3A97">
              <w:rPr>
                <w:rFonts w:eastAsia="Calibri" w:cstheme="minorHAnsi"/>
                <w:noProof/>
                <w:shd w:val="clear" w:color="auto" w:fill="FFFFFF"/>
                <w:lang w:val="es-ES"/>
              </w:rPr>
              <w:t xml:space="preserve"> </w:t>
            </w:r>
          </w:p>
        </w:tc>
        <w:tc>
          <w:tcPr>
            <w:tcW w:w="0" w:type="auto"/>
          </w:tcPr>
          <w:p w14:paraId="519FDDDB" w14:textId="77777777" w:rsidR="00145C8E" w:rsidRPr="006C3A97" w:rsidRDefault="00145C8E" w:rsidP="00145C8E">
            <w:pPr>
              <w:jc w:val="center"/>
              <w:rPr>
                <w:rFonts w:eastAsia="Calibri" w:cstheme="minorHAnsi"/>
                <w:noProof/>
                <w:shd w:val="clear" w:color="auto" w:fill="FFFFFF"/>
                <w:lang w:val="es-ES"/>
              </w:rPr>
            </w:pPr>
            <w:r w:rsidRPr="006C3A97">
              <w:rPr>
                <w:rFonts w:eastAsia="Calibri" w:cstheme="minorHAnsi"/>
                <w:noProof/>
                <w:shd w:val="clear" w:color="auto" w:fill="FFFFFF"/>
                <w:lang w:val="es-ES"/>
              </w:rPr>
              <w:t>2</w:t>
            </w:r>
          </w:p>
        </w:tc>
        <w:tc>
          <w:tcPr>
            <w:tcW w:w="0" w:type="auto"/>
          </w:tcPr>
          <w:p w14:paraId="7D0EF72B" w14:textId="6D09AD1E" w:rsidR="00145C8E" w:rsidRPr="006C3A97" w:rsidRDefault="004155F8" w:rsidP="00145C8E">
            <w:pPr>
              <w:jc w:val="center"/>
              <w:rPr>
                <w:rFonts w:eastAsia="Calibri" w:cstheme="minorHAnsi"/>
                <w:noProof/>
                <w:shd w:val="clear" w:color="auto" w:fill="FFFFFF"/>
                <w:lang w:val="es-ES"/>
              </w:rPr>
            </w:pPr>
            <w:r w:rsidRPr="006C3A97">
              <w:rPr>
                <w:rFonts w:eastAsia="Calibri" w:cstheme="minorHAnsi"/>
                <w:noProof/>
                <w:shd w:val="clear" w:color="auto" w:fill="FFFFFF"/>
                <w:lang w:val="es-ES"/>
              </w:rPr>
              <w:t>inglés</w:t>
            </w:r>
          </w:p>
        </w:tc>
        <w:tc>
          <w:tcPr>
            <w:tcW w:w="0" w:type="auto"/>
          </w:tcPr>
          <w:p w14:paraId="422D19F1" w14:textId="77777777" w:rsidR="00145C8E" w:rsidRPr="006C3A97" w:rsidRDefault="00145C8E" w:rsidP="00145C8E">
            <w:pPr>
              <w:rPr>
                <w:rFonts w:eastAsia="Calibri" w:cstheme="minorHAnsi"/>
                <w:noProof/>
                <w:shd w:val="clear" w:color="auto" w:fill="FFFFFF"/>
                <w:lang w:val="es-ES"/>
              </w:rPr>
            </w:pPr>
            <w:r w:rsidRPr="006C3A97">
              <w:rPr>
                <w:rFonts w:eastAsia="Calibri" w:cstheme="minorHAnsi"/>
                <w:noProof/>
                <w:shd w:val="clear" w:color="auto" w:fill="FFFFFF"/>
                <w:lang w:val="es-ES"/>
              </w:rPr>
              <w:t xml:space="preserve">Rwanda </w:t>
            </w:r>
          </w:p>
        </w:tc>
        <w:tc>
          <w:tcPr>
            <w:tcW w:w="0" w:type="auto"/>
          </w:tcPr>
          <w:p w14:paraId="57490CFD" w14:textId="77777777" w:rsidR="00145C8E" w:rsidRPr="006C3A97" w:rsidRDefault="00145C8E" w:rsidP="00145C8E">
            <w:pPr>
              <w:jc w:val="center"/>
              <w:rPr>
                <w:rFonts w:eastAsia="Calibri" w:cstheme="minorHAnsi"/>
                <w:noProof/>
                <w:shd w:val="clear" w:color="auto" w:fill="FFFFFF"/>
                <w:lang w:val="es-ES"/>
              </w:rPr>
            </w:pPr>
            <w:r w:rsidRPr="006C3A97">
              <w:rPr>
                <w:rFonts w:eastAsia="Calibri" w:cstheme="minorHAnsi"/>
                <w:noProof/>
                <w:shd w:val="clear" w:color="auto" w:fill="FFFFFF"/>
                <w:lang w:val="es-ES"/>
              </w:rPr>
              <w:t>1</w:t>
            </w:r>
          </w:p>
        </w:tc>
        <w:tc>
          <w:tcPr>
            <w:tcW w:w="0" w:type="auto"/>
          </w:tcPr>
          <w:p w14:paraId="288428F8" w14:textId="31FBFC2C" w:rsidR="00145C8E" w:rsidRPr="006C3A97" w:rsidRDefault="004155F8" w:rsidP="004155F8">
            <w:pPr>
              <w:rPr>
                <w:rFonts w:eastAsia="Calibri" w:cstheme="minorHAnsi"/>
                <w:noProof/>
                <w:shd w:val="clear" w:color="auto" w:fill="FFFFFF"/>
                <w:lang w:val="es-ES"/>
              </w:rPr>
            </w:pPr>
            <w:r w:rsidRPr="006C3A97">
              <w:rPr>
                <w:rFonts w:eastAsia="Calibri" w:cstheme="minorHAnsi"/>
                <w:noProof/>
                <w:shd w:val="clear" w:color="auto" w:fill="FFFFFF"/>
                <w:lang w:val="es-ES"/>
              </w:rPr>
              <w:t>inglés</w:t>
            </w:r>
          </w:p>
        </w:tc>
      </w:tr>
      <w:tr w:rsidR="00145C8E" w:rsidRPr="006C3A97" w14:paraId="624F254E" w14:textId="77777777" w:rsidTr="00227E6E">
        <w:trPr>
          <w:cantSplit/>
          <w:trHeight w:val="269"/>
        </w:trPr>
        <w:tc>
          <w:tcPr>
            <w:tcW w:w="0" w:type="auto"/>
          </w:tcPr>
          <w:p w14:paraId="1D171B2E" w14:textId="77777777" w:rsidR="00145C8E" w:rsidRPr="006C3A97" w:rsidRDefault="00145C8E" w:rsidP="00145C8E">
            <w:pPr>
              <w:rPr>
                <w:rFonts w:eastAsia="Calibri" w:cstheme="minorHAnsi"/>
                <w:noProof/>
                <w:shd w:val="clear" w:color="auto" w:fill="FFFFFF"/>
                <w:lang w:val="es-ES"/>
              </w:rPr>
            </w:pPr>
            <w:r w:rsidRPr="006C3A97">
              <w:rPr>
                <w:rFonts w:eastAsia="Calibri" w:cstheme="minorHAnsi"/>
                <w:noProof/>
                <w:shd w:val="clear" w:color="auto" w:fill="FFFFFF"/>
                <w:lang w:val="es-ES"/>
              </w:rPr>
              <w:t xml:space="preserve">Indonesia </w:t>
            </w:r>
          </w:p>
        </w:tc>
        <w:tc>
          <w:tcPr>
            <w:tcW w:w="0" w:type="auto"/>
          </w:tcPr>
          <w:p w14:paraId="1A7A634B" w14:textId="77777777" w:rsidR="00145C8E" w:rsidRPr="006C3A97" w:rsidRDefault="00145C8E" w:rsidP="00145C8E">
            <w:pPr>
              <w:jc w:val="center"/>
              <w:rPr>
                <w:rFonts w:eastAsia="Calibri" w:cstheme="minorHAnsi"/>
                <w:noProof/>
                <w:shd w:val="clear" w:color="auto" w:fill="FFFFFF"/>
                <w:lang w:val="es-ES"/>
              </w:rPr>
            </w:pPr>
            <w:r w:rsidRPr="006C3A97">
              <w:rPr>
                <w:rFonts w:eastAsia="Calibri" w:cstheme="minorHAnsi"/>
                <w:noProof/>
                <w:shd w:val="clear" w:color="auto" w:fill="FFFFFF"/>
                <w:lang w:val="es-ES"/>
              </w:rPr>
              <w:t>2</w:t>
            </w:r>
          </w:p>
        </w:tc>
        <w:tc>
          <w:tcPr>
            <w:tcW w:w="0" w:type="auto"/>
          </w:tcPr>
          <w:p w14:paraId="643FF4D5" w14:textId="59701F0B" w:rsidR="00145C8E" w:rsidRPr="006C3A97" w:rsidRDefault="004155F8" w:rsidP="00145C8E">
            <w:pPr>
              <w:jc w:val="center"/>
              <w:rPr>
                <w:rFonts w:eastAsia="Calibri" w:cstheme="minorHAnsi"/>
                <w:noProof/>
                <w:shd w:val="clear" w:color="auto" w:fill="FFFFFF"/>
                <w:lang w:val="es-ES"/>
              </w:rPr>
            </w:pPr>
            <w:r w:rsidRPr="006C3A97">
              <w:rPr>
                <w:rFonts w:eastAsia="Calibri" w:cstheme="minorHAnsi"/>
                <w:noProof/>
                <w:shd w:val="clear" w:color="auto" w:fill="FFFFFF"/>
                <w:lang w:val="es-ES"/>
              </w:rPr>
              <w:t>inglés</w:t>
            </w:r>
          </w:p>
        </w:tc>
        <w:tc>
          <w:tcPr>
            <w:tcW w:w="0" w:type="auto"/>
          </w:tcPr>
          <w:p w14:paraId="04A07F40" w14:textId="7D11D535" w:rsidR="00145C8E" w:rsidRPr="006C3A97" w:rsidRDefault="004155F8" w:rsidP="00145C8E">
            <w:pPr>
              <w:rPr>
                <w:rFonts w:eastAsia="Calibri" w:cstheme="minorHAnsi"/>
                <w:noProof/>
                <w:shd w:val="clear" w:color="auto" w:fill="FFFFFF"/>
                <w:lang w:val="es-ES"/>
              </w:rPr>
            </w:pPr>
            <w:r w:rsidRPr="006C3A97">
              <w:rPr>
                <w:rFonts w:eastAsia="Calibri" w:cstheme="minorHAnsi"/>
                <w:noProof/>
                <w:shd w:val="clear" w:color="auto" w:fill="FFFFFF"/>
                <w:lang w:val="es-ES"/>
              </w:rPr>
              <w:t>Sudáfrica</w:t>
            </w:r>
            <w:r w:rsidR="00145C8E" w:rsidRPr="006C3A97">
              <w:rPr>
                <w:rFonts w:eastAsia="Calibri" w:cstheme="minorHAnsi"/>
                <w:noProof/>
                <w:shd w:val="clear" w:color="auto" w:fill="FFFFFF"/>
                <w:lang w:val="es-ES"/>
              </w:rPr>
              <w:t xml:space="preserve"> </w:t>
            </w:r>
          </w:p>
        </w:tc>
        <w:tc>
          <w:tcPr>
            <w:tcW w:w="0" w:type="auto"/>
          </w:tcPr>
          <w:p w14:paraId="1C3E74FF" w14:textId="77777777" w:rsidR="00145C8E" w:rsidRPr="006C3A97" w:rsidRDefault="00145C8E" w:rsidP="00145C8E">
            <w:pPr>
              <w:jc w:val="center"/>
              <w:rPr>
                <w:rFonts w:eastAsia="Calibri" w:cstheme="minorHAnsi"/>
                <w:noProof/>
                <w:shd w:val="clear" w:color="auto" w:fill="FFFFFF"/>
                <w:lang w:val="es-ES"/>
              </w:rPr>
            </w:pPr>
            <w:r w:rsidRPr="006C3A97">
              <w:rPr>
                <w:rFonts w:eastAsia="Calibri" w:cstheme="minorHAnsi"/>
                <w:noProof/>
                <w:shd w:val="clear" w:color="auto" w:fill="FFFFFF"/>
                <w:lang w:val="es-ES"/>
              </w:rPr>
              <w:t>1</w:t>
            </w:r>
          </w:p>
        </w:tc>
        <w:tc>
          <w:tcPr>
            <w:tcW w:w="0" w:type="auto"/>
          </w:tcPr>
          <w:p w14:paraId="231B1DB3" w14:textId="1F65FF25" w:rsidR="00145C8E" w:rsidRPr="006C3A97" w:rsidRDefault="004155F8" w:rsidP="004155F8">
            <w:pPr>
              <w:rPr>
                <w:rFonts w:eastAsia="Calibri" w:cstheme="minorHAnsi"/>
                <w:noProof/>
                <w:shd w:val="clear" w:color="auto" w:fill="FFFFFF"/>
                <w:lang w:val="es-ES"/>
              </w:rPr>
            </w:pPr>
            <w:r w:rsidRPr="006C3A97">
              <w:rPr>
                <w:rFonts w:eastAsia="Calibri" w:cstheme="minorHAnsi"/>
                <w:noProof/>
                <w:shd w:val="clear" w:color="auto" w:fill="FFFFFF"/>
                <w:lang w:val="es-ES"/>
              </w:rPr>
              <w:t>inglés</w:t>
            </w:r>
          </w:p>
        </w:tc>
      </w:tr>
      <w:tr w:rsidR="00145C8E" w:rsidRPr="006C3A97" w14:paraId="0C86D29D" w14:textId="77777777" w:rsidTr="00227E6E">
        <w:trPr>
          <w:cantSplit/>
          <w:trHeight w:val="269"/>
        </w:trPr>
        <w:tc>
          <w:tcPr>
            <w:tcW w:w="0" w:type="auto"/>
          </w:tcPr>
          <w:p w14:paraId="115713E8" w14:textId="50C9E657" w:rsidR="00145C8E" w:rsidRPr="006C3A97" w:rsidRDefault="00145C8E" w:rsidP="00145C8E">
            <w:pPr>
              <w:rPr>
                <w:rFonts w:eastAsia="Calibri" w:cstheme="minorHAnsi"/>
                <w:noProof/>
                <w:shd w:val="clear" w:color="auto" w:fill="FFFFFF"/>
                <w:lang w:val="es-ES"/>
              </w:rPr>
            </w:pPr>
            <w:r w:rsidRPr="006C3A97">
              <w:rPr>
                <w:rFonts w:eastAsia="Calibri" w:cstheme="minorHAnsi"/>
                <w:noProof/>
                <w:shd w:val="clear" w:color="auto" w:fill="FFFFFF"/>
                <w:lang w:val="es-ES"/>
              </w:rPr>
              <w:t>Ir</w:t>
            </w:r>
            <w:r w:rsidR="004155F8" w:rsidRPr="006C3A97">
              <w:rPr>
                <w:rFonts w:eastAsia="Calibri" w:cstheme="minorHAnsi"/>
                <w:noProof/>
                <w:shd w:val="clear" w:color="auto" w:fill="FFFFFF"/>
                <w:lang w:val="es-ES"/>
              </w:rPr>
              <w:t>á</w:t>
            </w:r>
            <w:r w:rsidRPr="006C3A97">
              <w:rPr>
                <w:rFonts w:eastAsia="Calibri" w:cstheme="minorHAnsi"/>
                <w:noProof/>
                <w:shd w:val="clear" w:color="auto" w:fill="FFFFFF"/>
                <w:lang w:val="es-ES"/>
              </w:rPr>
              <w:t xml:space="preserve">n </w:t>
            </w:r>
          </w:p>
        </w:tc>
        <w:tc>
          <w:tcPr>
            <w:tcW w:w="0" w:type="auto"/>
          </w:tcPr>
          <w:p w14:paraId="54A35457" w14:textId="77777777" w:rsidR="00145C8E" w:rsidRPr="006C3A97" w:rsidRDefault="00145C8E" w:rsidP="00145C8E">
            <w:pPr>
              <w:jc w:val="center"/>
              <w:rPr>
                <w:rFonts w:eastAsia="Calibri" w:cstheme="minorHAnsi"/>
                <w:noProof/>
                <w:shd w:val="clear" w:color="auto" w:fill="FFFFFF"/>
                <w:lang w:val="es-ES"/>
              </w:rPr>
            </w:pPr>
            <w:r w:rsidRPr="006C3A97">
              <w:rPr>
                <w:rFonts w:eastAsia="Calibri" w:cstheme="minorHAnsi"/>
                <w:noProof/>
                <w:shd w:val="clear" w:color="auto" w:fill="FFFFFF"/>
                <w:lang w:val="es-ES"/>
              </w:rPr>
              <w:t>2</w:t>
            </w:r>
          </w:p>
        </w:tc>
        <w:tc>
          <w:tcPr>
            <w:tcW w:w="0" w:type="auto"/>
          </w:tcPr>
          <w:p w14:paraId="18E77C21" w14:textId="36BAC2FA" w:rsidR="00145C8E" w:rsidRPr="006C3A97" w:rsidRDefault="004155F8" w:rsidP="00145C8E">
            <w:pPr>
              <w:jc w:val="center"/>
              <w:rPr>
                <w:rFonts w:eastAsia="Calibri" w:cstheme="minorHAnsi"/>
                <w:noProof/>
                <w:shd w:val="clear" w:color="auto" w:fill="FFFFFF"/>
                <w:lang w:val="es-ES"/>
              </w:rPr>
            </w:pPr>
            <w:r w:rsidRPr="006C3A97">
              <w:rPr>
                <w:rFonts w:eastAsia="Calibri" w:cstheme="minorHAnsi"/>
                <w:noProof/>
                <w:shd w:val="clear" w:color="auto" w:fill="FFFFFF"/>
                <w:lang w:val="es-ES"/>
              </w:rPr>
              <w:t>inglés</w:t>
            </w:r>
          </w:p>
        </w:tc>
        <w:tc>
          <w:tcPr>
            <w:tcW w:w="0" w:type="auto"/>
          </w:tcPr>
          <w:p w14:paraId="0391AE65" w14:textId="21083FCE" w:rsidR="00145C8E" w:rsidRPr="006C3A97" w:rsidRDefault="004155F8" w:rsidP="00145C8E">
            <w:pPr>
              <w:rPr>
                <w:rFonts w:eastAsia="Calibri" w:cstheme="minorHAnsi"/>
                <w:noProof/>
                <w:shd w:val="clear" w:color="auto" w:fill="FFFFFF"/>
                <w:lang w:val="es-ES"/>
              </w:rPr>
            </w:pPr>
            <w:r w:rsidRPr="006C3A97">
              <w:rPr>
                <w:rFonts w:eastAsia="Calibri" w:cstheme="minorHAnsi"/>
                <w:noProof/>
                <w:shd w:val="clear" w:color="auto" w:fill="FFFFFF"/>
                <w:lang w:val="es-ES"/>
              </w:rPr>
              <w:t>España</w:t>
            </w:r>
            <w:r w:rsidR="00145C8E" w:rsidRPr="006C3A97">
              <w:rPr>
                <w:rFonts w:eastAsia="Calibri" w:cstheme="minorHAnsi"/>
                <w:noProof/>
                <w:shd w:val="clear" w:color="auto" w:fill="FFFFFF"/>
                <w:lang w:val="es-ES"/>
              </w:rPr>
              <w:t xml:space="preserve"> </w:t>
            </w:r>
          </w:p>
        </w:tc>
        <w:tc>
          <w:tcPr>
            <w:tcW w:w="0" w:type="auto"/>
          </w:tcPr>
          <w:p w14:paraId="06DC1935" w14:textId="77777777" w:rsidR="00145C8E" w:rsidRPr="006C3A97" w:rsidRDefault="00145C8E" w:rsidP="00145C8E">
            <w:pPr>
              <w:jc w:val="center"/>
              <w:rPr>
                <w:rFonts w:eastAsia="Calibri" w:cstheme="minorHAnsi"/>
                <w:noProof/>
                <w:shd w:val="clear" w:color="auto" w:fill="FFFFFF"/>
                <w:lang w:val="es-ES"/>
              </w:rPr>
            </w:pPr>
            <w:r w:rsidRPr="006C3A97">
              <w:rPr>
                <w:rFonts w:eastAsia="Calibri" w:cstheme="minorHAnsi"/>
                <w:noProof/>
                <w:shd w:val="clear" w:color="auto" w:fill="FFFFFF"/>
                <w:lang w:val="es-ES"/>
              </w:rPr>
              <w:t>1</w:t>
            </w:r>
          </w:p>
        </w:tc>
        <w:tc>
          <w:tcPr>
            <w:tcW w:w="0" w:type="auto"/>
          </w:tcPr>
          <w:p w14:paraId="44BFC8CA" w14:textId="541F6AB7" w:rsidR="00145C8E" w:rsidRPr="006C3A97" w:rsidRDefault="004155F8" w:rsidP="004155F8">
            <w:pPr>
              <w:rPr>
                <w:rFonts w:eastAsia="Calibri" w:cstheme="minorHAnsi"/>
                <w:noProof/>
                <w:shd w:val="clear" w:color="auto" w:fill="FFFFFF"/>
                <w:lang w:val="es-ES"/>
              </w:rPr>
            </w:pPr>
            <w:r w:rsidRPr="006C3A97">
              <w:rPr>
                <w:rFonts w:eastAsia="Calibri" w:cstheme="minorHAnsi"/>
                <w:noProof/>
                <w:shd w:val="clear" w:color="auto" w:fill="FFFFFF"/>
                <w:lang w:val="es-ES"/>
              </w:rPr>
              <w:t>español</w:t>
            </w:r>
          </w:p>
        </w:tc>
      </w:tr>
      <w:tr w:rsidR="00145C8E" w:rsidRPr="006C3A97" w14:paraId="4747C865" w14:textId="77777777" w:rsidTr="00227E6E">
        <w:trPr>
          <w:cantSplit/>
          <w:trHeight w:val="269"/>
        </w:trPr>
        <w:tc>
          <w:tcPr>
            <w:tcW w:w="0" w:type="auto"/>
          </w:tcPr>
          <w:p w14:paraId="2B4A93B9" w14:textId="77777777" w:rsidR="00145C8E" w:rsidRPr="006C3A97" w:rsidRDefault="00145C8E" w:rsidP="00145C8E">
            <w:pPr>
              <w:rPr>
                <w:rFonts w:eastAsia="Calibri" w:cstheme="minorHAnsi"/>
                <w:noProof/>
                <w:shd w:val="clear" w:color="auto" w:fill="FFFFFF"/>
                <w:lang w:val="es-ES"/>
              </w:rPr>
            </w:pPr>
            <w:r w:rsidRPr="006C3A97">
              <w:rPr>
                <w:rFonts w:eastAsia="Calibri" w:cstheme="minorHAnsi"/>
                <w:noProof/>
                <w:shd w:val="clear" w:color="auto" w:fill="FFFFFF"/>
                <w:lang w:val="es-ES"/>
              </w:rPr>
              <w:t xml:space="preserve">Iraq </w:t>
            </w:r>
          </w:p>
        </w:tc>
        <w:tc>
          <w:tcPr>
            <w:tcW w:w="0" w:type="auto"/>
          </w:tcPr>
          <w:p w14:paraId="6711ED02" w14:textId="77777777" w:rsidR="00145C8E" w:rsidRPr="006C3A97" w:rsidRDefault="00145C8E" w:rsidP="00145C8E">
            <w:pPr>
              <w:jc w:val="center"/>
              <w:rPr>
                <w:rFonts w:eastAsia="Calibri" w:cstheme="minorHAnsi"/>
                <w:noProof/>
                <w:shd w:val="clear" w:color="auto" w:fill="FFFFFF"/>
                <w:lang w:val="es-ES"/>
              </w:rPr>
            </w:pPr>
            <w:r w:rsidRPr="006C3A97">
              <w:rPr>
                <w:rFonts w:eastAsia="Calibri" w:cstheme="minorHAnsi"/>
                <w:noProof/>
                <w:shd w:val="clear" w:color="auto" w:fill="FFFFFF"/>
                <w:lang w:val="es-ES"/>
              </w:rPr>
              <w:t>1</w:t>
            </w:r>
          </w:p>
        </w:tc>
        <w:tc>
          <w:tcPr>
            <w:tcW w:w="0" w:type="auto"/>
          </w:tcPr>
          <w:p w14:paraId="35BE4689" w14:textId="09E7C111" w:rsidR="00145C8E" w:rsidRPr="006C3A97" w:rsidRDefault="004155F8" w:rsidP="00145C8E">
            <w:pPr>
              <w:jc w:val="center"/>
              <w:rPr>
                <w:rFonts w:eastAsia="Calibri" w:cstheme="minorHAnsi"/>
                <w:noProof/>
                <w:shd w:val="clear" w:color="auto" w:fill="FFFFFF"/>
                <w:lang w:val="es-ES"/>
              </w:rPr>
            </w:pPr>
            <w:r w:rsidRPr="006C3A97">
              <w:rPr>
                <w:rFonts w:eastAsia="Calibri" w:cstheme="minorHAnsi"/>
                <w:noProof/>
                <w:shd w:val="clear" w:color="auto" w:fill="FFFFFF"/>
                <w:lang w:val="es-ES"/>
              </w:rPr>
              <w:t>inglés</w:t>
            </w:r>
          </w:p>
        </w:tc>
        <w:tc>
          <w:tcPr>
            <w:tcW w:w="0" w:type="auto"/>
          </w:tcPr>
          <w:p w14:paraId="5FA4C352" w14:textId="594BF778" w:rsidR="00145C8E" w:rsidRPr="006C3A97" w:rsidRDefault="004155F8" w:rsidP="00145C8E">
            <w:pPr>
              <w:rPr>
                <w:rFonts w:eastAsia="Calibri" w:cstheme="minorHAnsi"/>
                <w:noProof/>
                <w:shd w:val="clear" w:color="auto" w:fill="FFFFFF"/>
                <w:lang w:val="es-ES"/>
              </w:rPr>
            </w:pPr>
            <w:r w:rsidRPr="006C3A97">
              <w:rPr>
                <w:rFonts w:eastAsia="Calibri" w:cstheme="minorHAnsi"/>
                <w:noProof/>
                <w:shd w:val="clear" w:color="auto" w:fill="FFFFFF"/>
                <w:lang w:val="es-ES"/>
              </w:rPr>
              <w:t>Tailandia</w:t>
            </w:r>
            <w:r w:rsidR="00145C8E" w:rsidRPr="006C3A97">
              <w:rPr>
                <w:rFonts w:eastAsia="Calibri" w:cstheme="minorHAnsi"/>
                <w:noProof/>
                <w:shd w:val="clear" w:color="auto" w:fill="FFFFFF"/>
                <w:lang w:val="es-ES"/>
              </w:rPr>
              <w:t xml:space="preserve"> </w:t>
            </w:r>
          </w:p>
        </w:tc>
        <w:tc>
          <w:tcPr>
            <w:tcW w:w="0" w:type="auto"/>
          </w:tcPr>
          <w:p w14:paraId="4EE5FA8D" w14:textId="77777777" w:rsidR="00145C8E" w:rsidRPr="006C3A97" w:rsidRDefault="00145C8E" w:rsidP="00145C8E">
            <w:pPr>
              <w:jc w:val="center"/>
              <w:rPr>
                <w:rFonts w:eastAsia="Calibri" w:cstheme="minorHAnsi"/>
                <w:noProof/>
                <w:shd w:val="clear" w:color="auto" w:fill="FFFFFF"/>
                <w:lang w:val="es-ES"/>
              </w:rPr>
            </w:pPr>
            <w:r w:rsidRPr="006C3A97">
              <w:rPr>
                <w:rFonts w:eastAsia="Calibri" w:cstheme="minorHAnsi"/>
                <w:noProof/>
                <w:shd w:val="clear" w:color="auto" w:fill="FFFFFF"/>
                <w:lang w:val="es-ES"/>
              </w:rPr>
              <w:t>1</w:t>
            </w:r>
          </w:p>
        </w:tc>
        <w:tc>
          <w:tcPr>
            <w:tcW w:w="0" w:type="auto"/>
          </w:tcPr>
          <w:p w14:paraId="67C9E44A" w14:textId="6016EF98" w:rsidR="00145C8E" w:rsidRPr="006C3A97" w:rsidRDefault="004155F8" w:rsidP="004155F8">
            <w:pPr>
              <w:rPr>
                <w:rFonts w:eastAsia="Calibri" w:cstheme="minorHAnsi"/>
                <w:noProof/>
                <w:shd w:val="clear" w:color="auto" w:fill="FFFFFF"/>
                <w:lang w:val="es-ES"/>
              </w:rPr>
            </w:pPr>
            <w:r w:rsidRPr="006C3A97">
              <w:rPr>
                <w:rFonts w:eastAsia="Calibri" w:cstheme="minorHAnsi"/>
                <w:noProof/>
                <w:shd w:val="clear" w:color="auto" w:fill="FFFFFF"/>
                <w:lang w:val="es-ES"/>
              </w:rPr>
              <w:t>inglés</w:t>
            </w:r>
          </w:p>
        </w:tc>
      </w:tr>
      <w:tr w:rsidR="00145C8E" w:rsidRPr="006C3A97" w14:paraId="340880D1" w14:textId="77777777" w:rsidTr="00227E6E">
        <w:trPr>
          <w:cantSplit/>
          <w:trHeight w:val="269"/>
        </w:trPr>
        <w:tc>
          <w:tcPr>
            <w:tcW w:w="0" w:type="auto"/>
          </w:tcPr>
          <w:p w14:paraId="27DF988B" w14:textId="1B316642" w:rsidR="00145C8E" w:rsidRPr="006C3A97" w:rsidRDefault="00145C8E" w:rsidP="00145C8E">
            <w:pPr>
              <w:rPr>
                <w:rFonts w:eastAsia="Calibri" w:cstheme="minorHAnsi"/>
                <w:noProof/>
                <w:shd w:val="clear" w:color="auto" w:fill="FFFFFF"/>
                <w:lang w:val="es-ES"/>
              </w:rPr>
            </w:pPr>
            <w:r w:rsidRPr="006C3A97">
              <w:rPr>
                <w:rFonts w:eastAsia="Calibri" w:cstheme="minorHAnsi"/>
                <w:noProof/>
                <w:shd w:val="clear" w:color="auto" w:fill="FFFFFF"/>
                <w:lang w:val="es-ES"/>
              </w:rPr>
              <w:t>Jap</w:t>
            </w:r>
            <w:r w:rsidR="004155F8" w:rsidRPr="006C3A97">
              <w:rPr>
                <w:rFonts w:eastAsia="Calibri" w:cstheme="minorHAnsi"/>
                <w:noProof/>
                <w:shd w:val="clear" w:color="auto" w:fill="FFFFFF"/>
                <w:lang w:val="es-ES"/>
              </w:rPr>
              <w:t>ó</w:t>
            </w:r>
            <w:r w:rsidRPr="006C3A97">
              <w:rPr>
                <w:rFonts w:eastAsia="Calibri" w:cstheme="minorHAnsi"/>
                <w:noProof/>
                <w:shd w:val="clear" w:color="auto" w:fill="FFFFFF"/>
                <w:lang w:val="es-ES"/>
              </w:rPr>
              <w:t xml:space="preserve">n </w:t>
            </w:r>
          </w:p>
        </w:tc>
        <w:tc>
          <w:tcPr>
            <w:tcW w:w="0" w:type="auto"/>
          </w:tcPr>
          <w:p w14:paraId="47EBDBC5" w14:textId="77777777" w:rsidR="00145C8E" w:rsidRPr="006C3A97" w:rsidRDefault="00145C8E" w:rsidP="00145C8E">
            <w:pPr>
              <w:jc w:val="center"/>
              <w:rPr>
                <w:rFonts w:eastAsia="Calibri" w:cstheme="minorHAnsi"/>
                <w:noProof/>
                <w:shd w:val="clear" w:color="auto" w:fill="FFFFFF"/>
                <w:lang w:val="es-ES"/>
              </w:rPr>
            </w:pPr>
            <w:r w:rsidRPr="006C3A97">
              <w:rPr>
                <w:rFonts w:eastAsia="Calibri" w:cstheme="minorHAnsi"/>
                <w:noProof/>
                <w:shd w:val="clear" w:color="auto" w:fill="FFFFFF"/>
                <w:lang w:val="es-ES"/>
              </w:rPr>
              <w:t>2</w:t>
            </w:r>
          </w:p>
        </w:tc>
        <w:tc>
          <w:tcPr>
            <w:tcW w:w="0" w:type="auto"/>
          </w:tcPr>
          <w:p w14:paraId="3E5AF526" w14:textId="10134026" w:rsidR="00145C8E" w:rsidRPr="006C3A97" w:rsidRDefault="004155F8" w:rsidP="00145C8E">
            <w:pPr>
              <w:jc w:val="center"/>
              <w:rPr>
                <w:rFonts w:eastAsia="Calibri" w:cstheme="minorHAnsi"/>
                <w:noProof/>
                <w:shd w:val="clear" w:color="auto" w:fill="FFFFFF"/>
                <w:lang w:val="es-ES"/>
              </w:rPr>
            </w:pPr>
            <w:r w:rsidRPr="006C3A97">
              <w:rPr>
                <w:rFonts w:eastAsia="Calibri" w:cstheme="minorHAnsi"/>
                <w:noProof/>
                <w:shd w:val="clear" w:color="auto" w:fill="FFFFFF"/>
                <w:lang w:val="es-ES"/>
              </w:rPr>
              <w:t>inglés</w:t>
            </w:r>
          </w:p>
        </w:tc>
        <w:tc>
          <w:tcPr>
            <w:tcW w:w="0" w:type="auto"/>
          </w:tcPr>
          <w:p w14:paraId="427B91D0" w14:textId="77777777" w:rsidR="00145C8E" w:rsidRPr="006C3A97" w:rsidRDefault="00145C8E" w:rsidP="00145C8E">
            <w:pPr>
              <w:rPr>
                <w:rFonts w:eastAsia="Calibri" w:cstheme="minorHAnsi"/>
                <w:noProof/>
                <w:shd w:val="clear" w:color="auto" w:fill="FFFFFF"/>
                <w:lang w:val="es-ES"/>
              </w:rPr>
            </w:pPr>
          </w:p>
        </w:tc>
        <w:tc>
          <w:tcPr>
            <w:tcW w:w="0" w:type="auto"/>
          </w:tcPr>
          <w:p w14:paraId="1995BEB1" w14:textId="77777777" w:rsidR="00145C8E" w:rsidRPr="006C3A97" w:rsidRDefault="00145C8E" w:rsidP="00145C8E">
            <w:pPr>
              <w:jc w:val="center"/>
              <w:rPr>
                <w:rFonts w:eastAsia="Calibri" w:cstheme="minorHAnsi"/>
                <w:noProof/>
                <w:shd w:val="clear" w:color="auto" w:fill="FFFFFF"/>
                <w:lang w:val="es-ES"/>
              </w:rPr>
            </w:pPr>
          </w:p>
        </w:tc>
        <w:tc>
          <w:tcPr>
            <w:tcW w:w="0" w:type="auto"/>
          </w:tcPr>
          <w:p w14:paraId="20C155E2" w14:textId="77777777" w:rsidR="00145C8E" w:rsidRPr="006C3A97" w:rsidRDefault="00145C8E" w:rsidP="00145C8E">
            <w:pPr>
              <w:jc w:val="center"/>
              <w:rPr>
                <w:rFonts w:eastAsia="Calibri" w:cstheme="minorHAnsi"/>
                <w:noProof/>
                <w:shd w:val="clear" w:color="auto" w:fill="FFFFFF"/>
                <w:lang w:val="es-ES"/>
              </w:rPr>
            </w:pPr>
          </w:p>
        </w:tc>
      </w:tr>
    </w:tbl>
    <w:p w14:paraId="454290DE" w14:textId="77777777" w:rsidR="00DA6228" w:rsidRPr="006C3A97" w:rsidRDefault="00DA6228" w:rsidP="007D0CFD">
      <w:pPr>
        <w:rPr>
          <w:rFonts w:cstheme="minorHAnsi"/>
          <w:noProof/>
          <w:lang w:val="es-ES" w:eastAsia="ko-KR"/>
        </w:rPr>
      </w:pPr>
    </w:p>
    <w:p w14:paraId="04687B3E" w14:textId="77777777" w:rsidR="002C34FE" w:rsidRPr="006C3A97" w:rsidRDefault="002C34FE" w:rsidP="007D0CFD">
      <w:pPr>
        <w:rPr>
          <w:rFonts w:eastAsia="Calibri" w:cstheme="minorHAnsi"/>
          <w:noProof/>
          <w:lang w:val="es-ES"/>
        </w:rPr>
      </w:pPr>
    </w:p>
    <w:p w14:paraId="0E319BA4" w14:textId="019F6C9A" w:rsidR="004155F8" w:rsidRPr="006C3A97" w:rsidRDefault="00D85324" w:rsidP="00D85324">
      <w:pPr>
        <w:ind w:left="426" w:hanging="426"/>
        <w:rPr>
          <w:rFonts w:eastAsia="Calibri" w:cstheme="minorHAnsi"/>
          <w:noProof/>
          <w:lang w:val="es-ES"/>
        </w:rPr>
      </w:pPr>
      <w:r w:rsidRPr="006C3A97">
        <w:rPr>
          <w:rFonts w:eastAsia="Calibri" w:cstheme="minorHAnsi"/>
          <w:noProof/>
          <w:lang w:val="es-ES"/>
        </w:rPr>
        <w:t>5.</w:t>
      </w:r>
      <w:r w:rsidRPr="006C3A97">
        <w:rPr>
          <w:rFonts w:eastAsia="Calibri" w:cstheme="minorHAnsi"/>
          <w:noProof/>
          <w:lang w:val="es-ES"/>
        </w:rPr>
        <w:tab/>
      </w:r>
      <w:r w:rsidR="004155F8" w:rsidRPr="006C3A97">
        <w:rPr>
          <w:rFonts w:eastAsia="Calibri" w:cstheme="minorHAnsi"/>
          <w:noProof/>
          <w:lang w:val="es-ES"/>
        </w:rPr>
        <w:t xml:space="preserve">Dado que el CAI solo cuenta con dos miembros francófonos (Denis Landenbergue y Djadou Moksia) y ningún miembro hispanohablante, fue necesario traducir las solicitudes al inglés. El CAI desea </w:t>
      </w:r>
      <w:r w:rsidR="007332BB" w:rsidRPr="006C3A97">
        <w:rPr>
          <w:rFonts w:eastAsia="Calibri" w:cstheme="minorHAnsi"/>
          <w:noProof/>
          <w:lang w:val="es-ES"/>
        </w:rPr>
        <w:t>agradecer</w:t>
      </w:r>
      <w:r w:rsidR="004155F8" w:rsidRPr="006C3A97">
        <w:rPr>
          <w:rFonts w:eastAsia="Calibri" w:cstheme="minorHAnsi"/>
          <w:noProof/>
          <w:lang w:val="es-ES"/>
        </w:rPr>
        <w:t xml:space="preserve"> la contribución voluntaria de Andreas Gruenig, especialista suizo en turberas, </w:t>
      </w:r>
      <w:r w:rsidR="007332BB" w:rsidRPr="006C3A97">
        <w:rPr>
          <w:rFonts w:eastAsia="Calibri" w:cstheme="minorHAnsi"/>
          <w:noProof/>
          <w:lang w:val="es-ES"/>
        </w:rPr>
        <w:t>quien</w:t>
      </w:r>
      <w:r w:rsidR="004155F8" w:rsidRPr="006C3A97">
        <w:rPr>
          <w:rFonts w:eastAsia="Calibri" w:cstheme="minorHAnsi"/>
          <w:noProof/>
          <w:lang w:val="es-ES"/>
        </w:rPr>
        <w:t xml:space="preserve"> ayudó con la traducción de las solicitudes cuando la Secretaría </w:t>
      </w:r>
      <w:r w:rsidR="0066074A" w:rsidRPr="006C3A97">
        <w:rPr>
          <w:rFonts w:eastAsia="Calibri" w:cstheme="minorHAnsi"/>
          <w:noProof/>
          <w:lang w:val="es-ES"/>
        </w:rPr>
        <w:t xml:space="preserve">no pudo </w:t>
      </w:r>
      <w:r w:rsidR="00AD5DF3" w:rsidRPr="006C3A97">
        <w:rPr>
          <w:rFonts w:eastAsia="Calibri" w:cstheme="minorHAnsi"/>
          <w:noProof/>
          <w:lang w:val="es-ES"/>
        </w:rPr>
        <w:t>apoyar</w:t>
      </w:r>
      <w:r w:rsidR="007332BB" w:rsidRPr="006C3A97">
        <w:rPr>
          <w:rFonts w:eastAsia="Calibri" w:cstheme="minorHAnsi"/>
          <w:noProof/>
          <w:lang w:val="es-ES"/>
        </w:rPr>
        <w:t xml:space="preserve"> </w:t>
      </w:r>
      <w:r w:rsidR="00AD5DF3" w:rsidRPr="006C3A97">
        <w:rPr>
          <w:rFonts w:eastAsia="Calibri" w:cstheme="minorHAnsi"/>
          <w:noProof/>
          <w:lang w:val="es-ES"/>
        </w:rPr>
        <w:t xml:space="preserve">debido a </w:t>
      </w:r>
      <w:r w:rsidR="007332BB" w:rsidRPr="006C3A97">
        <w:rPr>
          <w:rFonts w:eastAsia="Calibri" w:cstheme="minorHAnsi"/>
          <w:noProof/>
          <w:lang w:val="es-ES"/>
        </w:rPr>
        <w:t>limitaciones</w:t>
      </w:r>
      <w:r w:rsidR="004155F8" w:rsidRPr="006C3A97">
        <w:rPr>
          <w:rFonts w:eastAsia="Calibri" w:cstheme="minorHAnsi"/>
          <w:noProof/>
          <w:lang w:val="es-ES"/>
        </w:rPr>
        <w:t xml:space="preserve"> del presupuesto básico.</w:t>
      </w:r>
    </w:p>
    <w:p w14:paraId="35FD05F8" w14:textId="77777777" w:rsidR="002C34FE" w:rsidRPr="006C3A97" w:rsidRDefault="002C34FE" w:rsidP="007332BB">
      <w:pPr>
        <w:rPr>
          <w:rFonts w:eastAsia="Calibri" w:cstheme="minorHAnsi"/>
          <w:noProof/>
          <w:lang w:val="es-ES"/>
        </w:rPr>
      </w:pPr>
    </w:p>
    <w:p w14:paraId="20242DBD" w14:textId="7DF00D25" w:rsidR="007332BB" w:rsidRPr="006C3A97" w:rsidRDefault="00D85324" w:rsidP="00D85324">
      <w:pPr>
        <w:ind w:left="426" w:hanging="426"/>
        <w:rPr>
          <w:rFonts w:eastAsia="Calibri" w:cstheme="minorHAnsi"/>
          <w:noProof/>
          <w:lang w:val="es-ES"/>
        </w:rPr>
      </w:pPr>
      <w:r w:rsidRPr="006C3A97">
        <w:rPr>
          <w:rFonts w:eastAsia="Calibri" w:cstheme="minorHAnsi"/>
          <w:noProof/>
          <w:lang w:val="es-ES"/>
        </w:rPr>
        <w:t>6.</w:t>
      </w:r>
      <w:r w:rsidRPr="006C3A97">
        <w:rPr>
          <w:rFonts w:eastAsia="Calibri" w:cstheme="minorHAnsi"/>
          <w:noProof/>
          <w:lang w:val="es-ES"/>
        </w:rPr>
        <w:tab/>
      </w:r>
      <w:r w:rsidR="007332BB" w:rsidRPr="006C3A97">
        <w:rPr>
          <w:rFonts w:eastAsia="Calibri" w:cstheme="minorHAnsi"/>
          <w:noProof/>
          <w:lang w:val="es-ES"/>
        </w:rPr>
        <w:t xml:space="preserve">Desde el </w:t>
      </w:r>
      <w:r w:rsidR="00B27666" w:rsidRPr="006C3A97">
        <w:rPr>
          <w:rFonts w:eastAsia="Calibri" w:cstheme="minorHAnsi"/>
          <w:noProof/>
          <w:lang w:val="es-ES"/>
        </w:rPr>
        <w:t>comienzo</w:t>
      </w:r>
      <w:r w:rsidR="007332BB" w:rsidRPr="006C3A97">
        <w:rPr>
          <w:rFonts w:eastAsia="Calibri" w:cstheme="minorHAnsi"/>
          <w:noProof/>
          <w:lang w:val="es-ES"/>
        </w:rPr>
        <w:t xml:space="preserve"> del proceso de evaluación, el CAI celebró cuatro reuniones virtuales para avanzar en </w:t>
      </w:r>
      <w:r w:rsidR="00B27666" w:rsidRPr="006C3A97">
        <w:rPr>
          <w:rFonts w:eastAsia="Calibri" w:cstheme="minorHAnsi"/>
          <w:noProof/>
          <w:lang w:val="es-ES"/>
        </w:rPr>
        <w:t>sus</w:t>
      </w:r>
      <w:r w:rsidR="007332BB" w:rsidRPr="006C3A97">
        <w:rPr>
          <w:rFonts w:eastAsia="Calibri" w:cstheme="minorHAnsi"/>
          <w:noProof/>
          <w:lang w:val="es-ES"/>
        </w:rPr>
        <w:t xml:space="preserve"> compromisos </w:t>
      </w:r>
      <w:r w:rsidR="00005B64" w:rsidRPr="006C3A97">
        <w:rPr>
          <w:rFonts w:eastAsia="Calibri" w:cstheme="minorHAnsi"/>
          <w:noProof/>
          <w:lang w:val="es-ES"/>
        </w:rPr>
        <w:t xml:space="preserve">con el </w:t>
      </w:r>
      <w:r w:rsidR="007332BB" w:rsidRPr="006C3A97">
        <w:rPr>
          <w:rFonts w:eastAsia="Calibri" w:cstheme="minorHAnsi"/>
          <w:noProof/>
          <w:lang w:val="es-ES"/>
        </w:rPr>
        <w:t xml:space="preserve">proceso de </w:t>
      </w:r>
      <w:r w:rsidR="00B27666" w:rsidRPr="006C3A97">
        <w:rPr>
          <w:rFonts w:eastAsia="Calibri" w:cstheme="minorHAnsi"/>
          <w:noProof/>
          <w:lang w:val="es-ES"/>
        </w:rPr>
        <w:t>a</w:t>
      </w:r>
      <w:r w:rsidR="007332BB" w:rsidRPr="006C3A97">
        <w:rPr>
          <w:rFonts w:eastAsia="Calibri" w:cstheme="minorHAnsi"/>
          <w:noProof/>
          <w:lang w:val="es-ES"/>
        </w:rPr>
        <w:t>creditación de Ciudad de Humedal. La información sobre estas reuniones</w:t>
      </w:r>
      <w:r w:rsidR="00005B64" w:rsidRPr="006C3A97">
        <w:rPr>
          <w:rFonts w:eastAsia="Calibri" w:cstheme="minorHAnsi"/>
          <w:noProof/>
          <w:lang w:val="es-ES"/>
        </w:rPr>
        <w:t>, que</w:t>
      </w:r>
      <w:r w:rsidR="00321A58" w:rsidRPr="006C3A97">
        <w:rPr>
          <w:rFonts w:eastAsia="Calibri" w:cstheme="minorHAnsi"/>
          <w:noProof/>
          <w:lang w:val="es-ES"/>
        </w:rPr>
        <w:t xml:space="preserve"> incluye </w:t>
      </w:r>
      <w:r w:rsidR="007332BB" w:rsidRPr="006C3A97">
        <w:rPr>
          <w:rFonts w:eastAsia="Calibri" w:cstheme="minorHAnsi"/>
          <w:noProof/>
          <w:lang w:val="es-ES"/>
        </w:rPr>
        <w:t xml:space="preserve">los órdenes del día y </w:t>
      </w:r>
      <w:r w:rsidR="00B27666" w:rsidRPr="006C3A97">
        <w:rPr>
          <w:rFonts w:eastAsia="Calibri" w:cstheme="minorHAnsi"/>
          <w:noProof/>
          <w:lang w:val="es-ES"/>
        </w:rPr>
        <w:t xml:space="preserve">la lista de </w:t>
      </w:r>
      <w:r w:rsidR="007332BB" w:rsidRPr="006C3A97">
        <w:rPr>
          <w:rFonts w:eastAsia="Calibri" w:cstheme="minorHAnsi"/>
          <w:noProof/>
          <w:lang w:val="es-ES"/>
        </w:rPr>
        <w:t>participantes</w:t>
      </w:r>
      <w:r w:rsidR="00005B64" w:rsidRPr="006C3A97">
        <w:rPr>
          <w:rFonts w:eastAsia="Calibri" w:cstheme="minorHAnsi"/>
          <w:noProof/>
          <w:lang w:val="es-ES"/>
        </w:rPr>
        <w:t>, se encuentra</w:t>
      </w:r>
      <w:r w:rsidR="007332BB" w:rsidRPr="006C3A97">
        <w:rPr>
          <w:rFonts w:eastAsia="Calibri" w:cstheme="minorHAnsi"/>
          <w:noProof/>
          <w:lang w:val="es-ES"/>
        </w:rPr>
        <w:t xml:space="preserve"> en el </w:t>
      </w:r>
      <w:r w:rsidR="00277DB9">
        <w:rPr>
          <w:rFonts w:eastAsia="Calibri" w:cstheme="minorHAnsi"/>
          <w:noProof/>
          <w:lang w:val="es-ES"/>
        </w:rPr>
        <w:t>a</w:t>
      </w:r>
      <w:r w:rsidR="007332BB" w:rsidRPr="006C3A97">
        <w:rPr>
          <w:rFonts w:eastAsia="Calibri" w:cstheme="minorHAnsi"/>
          <w:noProof/>
          <w:lang w:val="es-ES"/>
        </w:rPr>
        <w:t xml:space="preserve">nexo </w:t>
      </w:r>
      <w:r w:rsidR="00B2373F">
        <w:rPr>
          <w:rFonts w:eastAsia="Calibri" w:cstheme="minorHAnsi"/>
          <w:noProof/>
          <w:lang w:val="es-ES"/>
        </w:rPr>
        <w:t>1</w:t>
      </w:r>
      <w:r w:rsidR="007332BB" w:rsidRPr="006C3A97">
        <w:rPr>
          <w:rFonts w:eastAsia="Calibri" w:cstheme="minorHAnsi"/>
          <w:noProof/>
          <w:lang w:val="es-ES"/>
        </w:rPr>
        <w:t>.</w:t>
      </w:r>
    </w:p>
    <w:p w14:paraId="69333DA2" w14:textId="546DFB1F" w:rsidR="00BC4231" w:rsidRPr="006C3A97" w:rsidRDefault="00BC4231" w:rsidP="007D0CFD">
      <w:pPr>
        <w:rPr>
          <w:rFonts w:eastAsia="Calibri" w:cstheme="minorHAnsi"/>
          <w:noProof/>
          <w:lang w:val="es-ES"/>
        </w:rPr>
      </w:pPr>
    </w:p>
    <w:p w14:paraId="1A47A496" w14:textId="6D76925D" w:rsidR="00B27666" w:rsidRPr="006C3A97" w:rsidRDefault="00B27666" w:rsidP="007D0CFD">
      <w:pPr>
        <w:rPr>
          <w:rFonts w:cstheme="minorHAnsi"/>
          <w:b/>
          <w:bCs/>
          <w:noProof/>
          <w:lang w:val="es-ES" w:eastAsia="ko-KR"/>
        </w:rPr>
      </w:pPr>
      <w:r w:rsidRPr="006C3A97">
        <w:rPr>
          <w:rFonts w:cstheme="minorHAnsi"/>
          <w:b/>
          <w:bCs/>
          <w:noProof/>
          <w:lang w:val="es-ES" w:eastAsia="ko-KR"/>
        </w:rPr>
        <w:t xml:space="preserve">Proceso recomendado </w:t>
      </w:r>
      <w:r w:rsidR="00321A58" w:rsidRPr="006C3A97">
        <w:rPr>
          <w:rFonts w:cstheme="minorHAnsi"/>
          <w:b/>
          <w:bCs/>
          <w:noProof/>
          <w:lang w:val="es-ES" w:eastAsia="ko-KR"/>
        </w:rPr>
        <w:t>tras</w:t>
      </w:r>
      <w:r w:rsidR="000A3B79" w:rsidRPr="006C3A97">
        <w:rPr>
          <w:rFonts w:cstheme="minorHAnsi"/>
          <w:b/>
          <w:bCs/>
          <w:noProof/>
          <w:lang w:val="es-ES" w:eastAsia="ko-KR"/>
        </w:rPr>
        <w:t xml:space="preserve"> la</w:t>
      </w:r>
      <w:r w:rsidRPr="006C3A97">
        <w:rPr>
          <w:rFonts w:cstheme="minorHAnsi"/>
          <w:b/>
          <w:bCs/>
          <w:noProof/>
          <w:lang w:val="es-ES" w:eastAsia="ko-KR"/>
        </w:rPr>
        <w:t xml:space="preserve"> reunión SC59</w:t>
      </w:r>
      <w:r w:rsidR="00321A58" w:rsidRPr="006C3A97">
        <w:rPr>
          <w:rFonts w:cstheme="minorHAnsi"/>
          <w:b/>
          <w:bCs/>
          <w:noProof/>
          <w:lang w:val="es-ES" w:eastAsia="ko-KR"/>
        </w:rPr>
        <w:t>,</w:t>
      </w:r>
      <w:r w:rsidR="000A3B79" w:rsidRPr="006C3A97">
        <w:rPr>
          <w:rFonts w:cstheme="minorHAnsi"/>
          <w:b/>
          <w:bCs/>
          <w:noProof/>
          <w:lang w:val="es-ES" w:eastAsia="ko-KR"/>
        </w:rPr>
        <w:t xml:space="preserve"> </w:t>
      </w:r>
      <w:r w:rsidR="00321A58" w:rsidRPr="006C3A97">
        <w:rPr>
          <w:rFonts w:cstheme="minorHAnsi"/>
          <w:b/>
          <w:bCs/>
          <w:noProof/>
          <w:lang w:val="es-ES" w:eastAsia="ko-KR"/>
        </w:rPr>
        <w:t>hasta</w:t>
      </w:r>
      <w:r w:rsidR="000A3B79" w:rsidRPr="006C3A97">
        <w:rPr>
          <w:rFonts w:cstheme="minorHAnsi"/>
          <w:b/>
          <w:bCs/>
          <w:noProof/>
          <w:lang w:val="es-ES" w:eastAsia="ko-KR"/>
        </w:rPr>
        <w:t xml:space="preserve"> </w:t>
      </w:r>
      <w:r w:rsidRPr="006C3A97">
        <w:rPr>
          <w:rFonts w:cstheme="minorHAnsi"/>
          <w:b/>
          <w:bCs/>
          <w:noProof/>
          <w:lang w:val="es-ES" w:eastAsia="ko-KR"/>
        </w:rPr>
        <w:t>la COP14</w:t>
      </w:r>
    </w:p>
    <w:p w14:paraId="29751605" w14:textId="77777777" w:rsidR="002C34FE" w:rsidRPr="006C3A97" w:rsidRDefault="002C34FE" w:rsidP="007D0CFD">
      <w:pPr>
        <w:rPr>
          <w:rFonts w:cstheme="minorHAnsi"/>
          <w:noProof/>
          <w:lang w:val="es-ES" w:eastAsia="ko-KR"/>
        </w:rPr>
      </w:pPr>
    </w:p>
    <w:p w14:paraId="59F32774" w14:textId="763FED17" w:rsidR="00B27666" w:rsidRPr="006C3A97" w:rsidRDefault="00D85324" w:rsidP="00D85324">
      <w:pPr>
        <w:ind w:left="426" w:hanging="426"/>
        <w:rPr>
          <w:rFonts w:cstheme="minorHAnsi"/>
          <w:noProof/>
          <w:lang w:val="es-ES" w:eastAsia="ko-KR"/>
        </w:rPr>
      </w:pPr>
      <w:r w:rsidRPr="006C3A97">
        <w:rPr>
          <w:rFonts w:cstheme="minorHAnsi"/>
          <w:noProof/>
          <w:lang w:val="es-ES" w:eastAsia="ko-KR"/>
        </w:rPr>
        <w:t>7.</w:t>
      </w:r>
      <w:r w:rsidRPr="006C3A97">
        <w:rPr>
          <w:rFonts w:cstheme="minorHAnsi"/>
          <w:noProof/>
          <w:lang w:val="es-ES" w:eastAsia="ko-KR"/>
        </w:rPr>
        <w:tab/>
      </w:r>
      <w:r w:rsidR="00B27666" w:rsidRPr="006C3A97">
        <w:rPr>
          <w:rFonts w:cstheme="minorHAnsi"/>
          <w:noProof/>
          <w:lang w:val="es-ES" w:eastAsia="ko-KR"/>
        </w:rPr>
        <w:t xml:space="preserve">El CAI recomienda que el Comité Permanente </w:t>
      </w:r>
      <w:r w:rsidR="00864EB2" w:rsidRPr="006C3A97">
        <w:rPr>
          <w:rFonts w:cstheme="minorHAnsi"/>
          <w:noProof/>
          <w:lang w:val="es-ES" w:eastAsia="ko-KR"/>
        </w:rPr>
        <w:t>encargue</w:t>
      </w:r>
      <w:r w:rsidR="00B27666" w:rsidRPr="006C3A97">
        <w:rPr>
          <w:rFonts w:cstheme="minorHAnsi"/>
          <w:noProof/>
          <w:lang w:val="es-ES" w:eastAsia="ko-KR"/>
        </w:rPr>
        <w:t xml:space="preserve"> a la Secretaría que 1) </w:t>
      </w:r>
      <w:r w:rsidR="00CD71FC" w:rsidRPr="006C3A97">
        <w:rPr>
          <w:rFonts w:cstheme="minorHAnsi"/>
          <w:noProof/>
          <w:lang w:val="es-ES" w:eastAsia="ko-KR"/>
        </w:rPr>
        <w:t>publique</w:t>
      </w:r>
      <w:r w:rsidR="00786680" w:rsidRPr="006C3A97">
        <w:rPr>
          <w:rFonts w:cstheme="minorHAnsi"/>
          <w:noProof/>
          <w:lang w:val="es-ES" w:eastAsia="ko-KR"/>
        </w:rPr>
        <w:t xml:space="preserve"> en su sitio web</w:t>
      </w:r>
      <w:r w:rsidR="00B27666" w:rsidRPr="006C3A97">
        <w:rPr>
          <w:rFonts w:cstheme="minorHAnsi"/>
          <w:noProof/>
          <w:lang w:val="es-ES" w:eastAsia="ko-KR"/>
        </w:rPr>
        <w:t xml:space="preserve"> la lista de </w:t>
      </w:r>
      <w:r w:rsidR="00970462" w:rsidRPr="006C3A97">
        <w:rPr>
          <w:rFonts w:cstheme="minorHAnsi"/>
          <w:noProof/>
          <w:lang w:val="es-ES" w:eastAsia="ko-KR"/>
        </w:rPr>
        <w:t>C</w:t>
      </w:r>
      <w:r w:rsidR="00B27666" w:rsidRPr="006C3A97">
        <w:rPr>
          <w:rFonts w:cstheme="minorHAnsi"/>
          <w:noProof/>
          <w:lang w:val="es-ES" w:eastAsia="ko-KR"/>
        </w:rPr>
        <w:t xml:space="preserve">iudades de </w:t>
      </w:r>
      <w:r w:rsidR="00970462" w:rsidRPr="006C3A97">
        <w:rPr>
          <w:rFonts w:cstheme="minorHAnsi"/>
          <w:noProof/>
          <w:lang w:val="es-ES" w:eastAsia="ko-KR"/>
        </w:rPr>
        <w:t>H</w:t>
      </w:r>
      <w:r w:rsidR="00B27666" w:rsidRPr="006C3A97">
        <w:rPr>
          <w:rFonts w:cstheme="minorHAnsi"/>
          <w:noProof/>
          <w:lang w:val="es-ES" w:eastAsia="ko-KR"/>
        </w:rPr>
        <w:t xml:space="preserve">umedal </w:t>
      </w:r>
      <w:r w:rsidR="000803AE" w:rsidRPr="006C3A97">
        <w:rPr>
          <w:rFonts w:cstheme="minorHAnsi"/>
          <w:noProof/>
          <w:lang w:val="es-ES" w:eastAsia="ko-KR"/>
        </w:rPr>
        <w:t xml:space="preserve">recién </w:t>
      </w:r>
      <w:r w:rsidR="00B27666" w:rsidRPr="006C3A97">
        <w:rPr>
          <w:rFonts w:cstheme="minorHAnsi"/>
          <w:noProof/>
          <w:lang w:val="es-ES" w:eastAsia="ko-KR"/>
        </w:rPr>
        <w:t>acreditadas</w:t>
      </w:r>
      <w:r w:rsidR="00786680" w:rsidRPr="006C3A97">
        <w:rPr>
          <w:rFonts w:cstheme="minorHAnsi"/>
          <w:noProof/>
          <w:lang w:val="es-ES" w:eastAsia="ko-KR"/>
        </w:rPr>
        <w:t xml:space="preserve">, </w:t>
      </w:r>
      <w:r w:rsidR="00B27666" w:rsidRPr="006C3A97">
        <w:rPr>
          <w:rFonts w:cstheme="minorHAnsi"/>
          <w:noProof/>
          <w:lang w:val="es-ES" w:eastAsia="ko-KR"/>
        </w:rPr>
        <w:t>inmediatamente después de que el Comité Permanente apruebe la recomendación del CAI sobre la</w:t>
      </w:r>
      <w:r w:rsidR="00CD71FC" w:rsidRPr="006C3A97">
        <w:rPr>
          <w:rFonts w:cstheme="minorHAnsi"/>
          <w:noProof/>
          <w:lang w:val="es-ES" w:eastAsia="ko-KR"/>
        </w:rPr>
        <w:t xml:space="preserve"> acreditación de</w:t>
      </w:r>
      <w:r w:rsidR="00B27666" w:rsidRPr="006C3A97">
        <w:rPr>
          <w:rFonts w:cstheme="minorHAnsi"/>
          <w:noProof/>
          <w:lang w:val="es-ES" w:eastAsia="ko-KR"/>
        </w:rPr>
        <w:t xml:space="preserve"> </w:t>
      </w:r>
      <w:r w:rsidR="00970462" w:rsidRPr="006C3A97">
        <w:rPr>
          <w:rFonts w:cstheme="minorHAnsi"/>
          <w:noProof/>
          <w:lang w:val="es-ES" w:eastAsia="ko-KR"/>
        </w:rPr>
        <w:t>C</w:t>
      </w:r>
      <w:r w:rsidR="00B27666" w:rsidRPr="006C3A97">
        <w:rPr>
          <w:rFonts w:cstheme="minorHAnsi"/>
          <w:noProof/>
          <w:lang w:val="es-ES" w:eastAsia="ko-KR"/>
        </w:rPr>
        <w:t xml:space="preserve">iudades de </w:t>
      </w:r>
      <w:r w:rsidR="00970462" w:rsidRPr="006C3A97">
        <w:rPr>
          <w:rFonts w:cstheme="minorHAnsi"/>
          <w:noProof/>
          <w:lang w:val="es-ES" w:eastAsia="ko-KR"/>
        </w:rPr>
        <w:t>H</w:t>
      </w:r>
      <w:r w:rsidR="00B27666" w:rsidRPr="006C3A97">
        <w:rPr>
          <w:rFonts w:cstheme="minorHAnsi"/>
          <w:noProof/>
          <w:lang w:val="es-ES" w:eastAsia="ko-KR"/>
        </w:rPr>
        <w:t xml:space="preserve">umedal, y 2) se comunique con las Partes </w:t>
      </w:r>
      <w:r w:rsidR="000A3B79" w:rsidRPr="006C3A97">
        <w:rPr>
          <w:rFonts w:cstheme="minorHAnsi"/>
          <w:noProof/>
          <w:lang w:val="es-ES" w:eastAsia="ko-KR"/>
        </w:rPr>
        <w:t>cuyas</w:t>
      </w:r>
      <w:r w:rsidR="00B27666" w:rsidRPr="006C3A97">
        <w:rPr>
          <w:rFonts w:cstheme="minorHAnsi"/>
          <w:noProof/>
          <w:lang w:val="es-ES" w:eastAsia="ko-KR"/>
        </w:rPr>
        <w:t xml:space="preserve"> solicitudes </w:t>
      </w:r>
      <w:r w:rsidR="000A3B79" w:rsidRPr="006C3A97">
        <w:rPr>
          <w:rFonts w:cstheme="minorHAnsi"/>
          <w:noProof/>
          <w:lang w:val="es-ES" w:eastAsia="ko-KR"/>
        </w:rPr>
        <w:t>se aprobaron</w:t>
      </w:r>
      <w:r w:rsidR="00B27666" w:rsidRPr="006C3A97">
        <w:rPr>
          <w:rFonts w:cstheme="minorHAnsi"/>
          <w:noProof/>
          <w:lang w:val="es-ES" w:eastAsia="ko-KR"/>
        </w:rPr>
        <w:t xml:space="preserve"> a fin de invitar a esas ciudades a la COP14</w:t>
      </w:r>
      <w:r w:rsidR="000A3B79" w:rsidRPr="006C3A97">
        <w:rPr>
          <w:rFonts w:cstheme="minorHAnsi"/>
          <w:noProof/>
          <w:lang w:val="es-ES" w:eastAsia="ko-KR"/>
        </w:rPr>
        <w:t xml:space="preserve"> </w:t>
      </w:r>
      <w:r w:rsidR="00B27666" w:rsidRPr="006C3A97">
        <w:rPr>
          <w:rFonts w:cstheme="minorHAnsi"/>
          <w:noProof/>
          <w:lang w:val="es-ES" w:eastAsia="ko-KR"/>
        </w:rPr>
        <w:t>a una ceremonia de entrega de certificados, sin que se</w:t>
      </w:r>
      <w:r w:rsidR="000A3B79" w:rsidRPr="006C3A97">
        <w:rPr>
          <w:rFonts w:cstheme="minorHAnsi"/>
          <w:noProof/>
          <w:lang w:val="es-ES" w:eastAsia="ko-KR"/>
        </w:rPr>
        <w:t xml:space="preserve"> les</w:t>
      </w:r>
      <w:r w:rsidR="00B27666" w:rsidRPr="006C3A97">
        <w:rPr>
          <w:rFonts w:cstheme="minorHAnsi"/>
          <w:noProof/>
          <w:lang w:val="es-ES" w:eastAsia="ko-KR"/>
        </w:rPr>
        <w:t xml:space="preserve"> imponga un embargo a los medios de comunicación en ningún proceso, a diferencia </w:t>
      </w:r>
      <w:r w:rsidR="00970462" w:rsidRPr="006C3A97">
        <w:rPr>
          <w:rFonts w:cstheme="minorHAnsi"/>
          <w:noProof/>
          <w:lang w:val="es-ES" w:eastAsia="ko-KR"/>
        </w:rPr>
        <w:t>de lo ocurrido en el</w:t>
      </w:r>
      <w:r w:rsidR="00B27666" w:rsidRPr="006C3A97">
        <w:rPr>
          <w:rFonts w:cstheme="minorHAnsi"/>
          <w:noProof/>
          <w:lang w:val="es-ES" w:eastAsia="ko-KR"/>
        </w:rPr>
        <w:t xml:space="preserve"> trienio anterior.</w:t>
      </w:r>
    </w:p>
    <w:p w14:paraId="4FFB5919" w14:textId="77777777" w:rsidR="002C34FE" w:rsidRPr="006C3A97" w:rsidRDefault="002C34FE" w:rsidP="009C12EB">
      <w:pPr>
        <w:rPr>
          <w:rFonts w:cstheme="minorHAnsi"/>
          <w:noProof/>
          <w:lang w:val="es-ES" w:eastAsia="ko-KR"/>
        </w:rPr>
      </w:pPr>
    </w:p>
    <w:p w14:paraId="59A04E5E" w14:textId="298F4F79" w:rsidR="009C12EB" w:rsidRPr="006C3A97" w:rsidRDefault="00D85324" w:rsidP="00D85324">
      <w:pPr>
        <w:ind w:left="426" w:hanging="426"/>
        <w:rPr>
          <w:rFonts w:cstheme="minorHAnsi"/>
          <w:noProof/>
          <w:lang w:val="es-ES" w:eastAsia="ko-KR"/>
        </w:rPr>
      </w:pPr>
      <w:r w:rsidRPr="006C3A97">
        <w:rPr>
          <w:rFonts w:cstheme="minorHAnsi"/>
          <w:noProof/>
          <w:lang w:val="es-ES" w:eastAsia="ko-KR"/>
        </w:rPr>
        <w:lastRenderedPageBreak/>
        <w:t>8.</w:t>
      </w:r>
      <w:r w:rsidRPr="006C3A97">
        <w:rPr>
          <w:rFonts w:cstheme="minorHAnsi"/>
          <w:noProof/>
          <w:lang w:val="es-ES" w:eastAsia="ko-KR"/>
        </w:rPr>
        <w:tab/>
      </w:r>
      <w:r w:rsidR="009C12EB" w:rsidRPr="006C3A97">
        <w:rPr>
          <w:rFonts w:cstheme="minorHAnsi"/>
          <w:noProof/>
          <w:lang w:val="es-ES" w:eastAsia="ko-KR"/>
        </w:rPr>
        <w:t xml:space="preserve">Asimismo, el CAI recomienda que el Comité Permanente solicite al Subgrupo sobre la COP14 que </w:t>
      </w:r>
      <w:r w:rsidR="00BA4186" w:rsidRPr="006C3A97">
        <w:rPr>
          <w:rFonts w:cstheme="minorHAnsi"/>
          <w:noProof/>
          <w:lang w:val="es-ES" w:eastAsia="ko-KR"/>
        </w:rPr>
        <w:t>trabaje</w:t>
      </w:r>
      <w:r w:rsidR="009C12EB" w:rsidRPr="006C3A97">
        <w:rPr>
          <w:rFonts w:cstheme="minorHAnsi"/>
          <w:noProof/>
          <w:lang w:val="es-ES" w:eastAsia="ko-KR"/>
        </w:rPr>
        <w:t xml:space="preserve"> en estrecha colaboración con el CAI</w:t>
      </w:r>
      <w:r w:rsidR="00BA4186" w:rsidRPr="006C3A97">
        <w:rPr>
          <w:rFonts w:cstheme="minorHAnsi"/>
          <w:noProof/>
          <w:lang w:val="es-ES" w:eastAsia="ko-KR"/>
        </w:rPr>
        <w:t xml:space="preserve"> para garantizar</w:t>
      </w:r>
      <w:r w:rsidR="009C12EB" w:rsidRPr="006C3A97">
        <w:rPr>
          <w:rFonts w:cstheme="minorHAnsi"/>
          <w:noProof/>
          <w:lang w:val="es-ES" w:eastAsia="ko-KR"/>
        </w:rPr>
        <w:t xml:space="preserve"> la preparación y organización </w:t>
      </w:r>
      <w:r w:rsidR="005912A2" w:rsidRPr="006C3A97">
        <w:rPr>
          <w:rFonts w:cstheme="minorHAnsi"/>
          <w:noProof/>
          <w:lang w:val="es-ES" w:eastAsia="ko-KR"/>
        </w:rPr>
        <w:t>sin contratiempos</w:t>
      </w:r>
      <w:r w:rsidR="009C12EB" w:rsidRPr="006C3A97">
        <w:rPr>
          <w:rFonts w:cstheme="minorHAnsi"/>
          <w:noProof/>
          <w:lang w:val="es-ES" w:eastAsia="ko-KR"/>
        </w:rPr>
        <w:t xml:space="preserve"> de la ceremonia de entrega de certificados a las Ciudades de Humedal </w:t>
      </w:r>
      <w:r w:rsidR="005912A2" w:rsidRPr="006C3A97">
        <w:rPr>
          <w:rFonts w:cstheme="minorHAnsi"/>
          <w:noProof/>
          <w:lang w:val="es-ES" w:eastAsia="ko-KR"/>
        </w:rPr>
        <w:t xml:space="preserve">recién </w:t>
      </w:r>
      <w:r w:rsidR="009C12EB" w:rsidRPr="006C3A97">
        <w:rPr>
          <w:rFonts w:cstheme="minorHAnsi"/>
          <w:noProof/>
          <w:lang w:val="es-ES" w:eastAsia="ko-KR"/>
        </w:rPr>
        <w:t>acreditadas, así como la participación efectiva de los representantes de las ciudades.</w:t>
      </w:r>
    </w:p>
    <w:p w14:paraId="2071D28D" w14:textId="77777777" w:rsidR="00277DB9" w:rsidRDefault="00277DB9">
      <w:pPr>
        <w:rPr>
          <w:rFonts w:cstheme="minorHAnsi"/>
          <w:b/>
          <w:noProof/>
          <w:sz w:val="24"/>
          <w:szCs w:val="24"/>
          <w:lang w:val="es-ES" w:eastAsia="ko-KR"/>
        </w:rPr>
      </w:pPr>
      <w:r>
        <w:rPr>
          <w:rFonts w:cstheme="minorHAnsi"/>
          <w:b/>
          <w:noProof/>
          <w:sz w:val="24"/>
          <w:szCs w:val="24"/>
          <w:lang w:val="es-ES" w:eastAsia="ko-KR"/>
        </w:rPr>
        <w:br w:type="page"/>
      </w:r>
    </w:p>
    <w:p w14:paraId="1B2E34E4" w14:textId="089F5639" w:rsidR="00C759A7" w:rsidRDefault="00597B6E" w:rsidP="00474A42">
      <w:pPr>
        <w:rPr>
          <w:rFonts w:cstheme="minorHAnsi"/>
          <w:b/>
          <w:noProof/>
          <w:sz w:val="24"/>
          <w:szCs w:val="24"/>
          <w:lang w:val="es-ES" w:eastAsia="ko-KR"/>
        </w:rPr>
      </w:pPr>
      <w:r w:rsidRPr="006C3A97">
        <w:rPr>
          <w:rFonts w:cstheme="minorHAnsi"/>
          <w:b/>
          <w:noProof/>
          <w:sz w:val="24"/>
          <w:szCs w:val="24"/>
          <w:lang w:val="es-ES" w:eastAsia="ko-KR"/>
        </w:rPr>
        <w:lastRenderedPageBreak/>
        <w:t>Anexo</w:t>
      </w:r>
      <w:r w:rsidR="001F4BC1" w:rsidRPr="006C3A97">
        <w:rPr>
          <w:rFonts w:cstheme="minorHAnsi"/>
          <w:b/>
          <w:noProof/>
          <w:sz w:val="24"/>
          <w:szCs w:val="24"/>
          <w:lang w:val="es-ES" w:eastAsia="ko-KR"/>
        </w:rPr>
        <w:t xml:space="preserve"> </w:t>
      </w:r>
      <w:r w:rsidR="00B2373F">
        <w:rPr>
          <w:rFonts w:cstheme="minorHAnsi"/>
          <w:b/>
          <w:noProof/>
          <w:sz w:val="24"/>
          <w:szCs w:val="24"/>
          <w:lang w:val="es-ES" w:eastAsia="ko-KR"/>
        </w:rPr>
        <w:t>1</w:t>
      </w:r>
    </w:p>
    <w:p w14:paraId="01AB0F1D" w14:textId="5976AD91" w:rsidR="00597B6E" w:rsidRPr="006C3A97" w:rsidRDefault="00597B6E" w:rsidP="00474A42">
      <w:pPr>
        <w:rPr>
          <w:rFonts w:cstheme="minorHAnsi"/>
          <w:b/>
          <w:noProof/>
          <w:sz w:val="24"/>
          <w:szCs w:val="24"/>
          <w:lang w:val="es-ES" w:eastAsia="ko-KR"/>
        </w:rPr>
      </w:pPr>
      <w:r w:rsidRPr="006C3A97">
        <w:rPr>
          <w:rFonts w:cstheme="minorHAnsi"/>
          <w:b/>
          <w:noProof/>
          <w:sz w:val="24"/>
          <w:szCs w:val="24"/>
          <w:lang w:val="es-ES" w:eastAsia="ko-KR"/>
        </w:rPr>
        <w:t>Reuniones virtuales del Comité Asesor Independiente</w:t>
      </w:r>
    </w:p>
    <w:p w14:paraId="750D331A" w14:textId="77777777" w:rsidR="00AB3258" w:rsidRPr="006C3A97" w:rsidRDefault="00AB3258" w:rsidP="00474A42">
      <w:pPr>
        <w:rPr>
          <w:rFonts w:cstheme="minorHAnsi"/>
          <w:noProof/>
          <w:lang w:val="es-ES" w:eastAsia="ko-KR"/>
        </w:rPr>
      </w:pPr>
    </w:p>
    <w:p w14:paraId="166E6EAC" w14:textId="03505F52" w:rsidR="002478BA" w:rsidRPr="006C3A97" w:rsidRDefault="00514B5B" w:rsidP="00474A42">
      <w:pPr>
        <w:rPr>
          <w:rFonts w:cstheme="minorHAnsi"/>
          <w:b/>
          <w:noProof/>
          <w:lang w:val="es-ES"/>
        </w:rPr>
      </w:pPr>
      <w:r w:rsidRPr="006C3A97">
        <w:rPr>
          <w:rFonts w:cstheme="minorHAnsi"/>
          <w:b/>
          <w:noProof/>
          <w:lang w:val="es-ES"/>
        </w:rPr>
        <w:t>1</w:t>
      </w:r>
      <w:r w:rsidR="00597B6E" w:rsidRPr="006C3A97">
        <w:rPr>
          <w:rFonts w:cstheme="minorHAnsi"/>
          <w:b/>
          <w:noProof/>
          <w:vertAlign w:val="superscript"/>
          <w:lang w:val="es-ES"/>
        </w:rPr>
        <w:t>a</w:t>
      </w:r>
      <w:r w:rsidR="00474A42" w:rsidRPr="006C3A97">
        <w:rPr>
          <w:rFonts w:cstheme="minorHAnsi"/>
          <w:b/>
          <w:noProof/>
          <w:vertAlign w:val="superscript"/>
          <w:lang w:val="es-ES"/>
        </w:rPr>
        <w:t xml:space="preserve"> </w:t>
      </w:r>
      <w:r w:rsidR="00597B6E" w:rsidRPr="006C3A97">
        <w:rPr>
          <w:rFonts w:cstheme="minorHAnsi"/>
          <w:b/>
          <w:noProof/>
          <w:lang w:val="es-ES"/>
        </w:rPr>
        <w:t>reunión</w:t>
      </w:r>
      <w:r w:rsidR="00597B6E" w:rsidRPr="006C3A97">
        <w:rPr>
          <w:rFonts w:cstheme="minorHAnsi"/>
          <w:b/>
          <w:noProof/>
          <w:vertAlign w:val="superscript"/>
          <w:lang w:val="es-ES"/>
        </w:rPr>
        <w:t xml:space="preserve"> </w:t>
      </w:r>
      <w:r w:rsidR="00597B6E" w:rsidRPr="006C3A97">
        <w:rPr>
          <w:rFonts w:cstheme="minorHAnsi"/>
          <w:b/>
          <w:noProof/>
          <w:sz w:val="24"/>
          <w:szCs w:val="24"/>
          <w:lang w:val="es-ES" w:eastAsia="ko-KR"/>
        </w:rPr>
        <w:t>del Comité Asesor Independiente</w:t>
      </w:r>
    </w:p>
    <w:p w14:paraId="25988AA3" w14:textId="1B229B2A" w:rsidR="008C3B4F" w:rsidRPr="006C3A97" w:rsidRDefault="00597B6E" w:rsidP="00474A42">
      <w:pPr>
        <w:rPr>
          <w:rFonts w:eastAsia="Malgun Gothic" w:cstheme="minorHAnsi"/>
          <w:noProof/>
          <w:lang w:val="es-ES"/>
        </w:rPr>
      </w:pPr>
      <w:r w:rsidRPr="006C3A97">
        <w:rPr>
          <w:rFonts w:eastAsia="Malgun Gothic" w:cstheme="minorHAnsi"/>
          <w:noProof/>
          <w:lang w:val="es-ES"/>
        </w:rPr>
        <w:t>Fecha</w:t>
      </w:r>
      <w:r w:rsidR="0066587C" w:rsidRPr="006C3A97">
        <w:rPr>
          <w:rFonts w:eastAsia="Malgun Gothic" w:cstheme="minorHAnsi"/>
          <w:noProof/>
          <w:lang w:val="es-ES"/>
        </w:rPr>
        <w:t xml:space="preserve">: </w:t>
      </w:r>
      <w:r w:rsidR="008C3B4F" w:rsidRPr="006C3A97">
        <w:rPr>
          <w:rFonts w:eastAsia="Malgun Gothic" w:cstheme="minorHAnsi"/>
          <w:noProof/>
          <w:lang w:val="es-ES"/>
        </w:rPr>
        <w:t xml:space="preserve">7 </w:t>
      </w:r>
      <w:r w:rsidRPr="006C3A97">
        <w:rPr>
          <w:rFonts w:eastAsia="Malgun Gothic" w:cstheme="minorHAnsi"/>
          <w:noProof/>
          <w:lang w:val="es-ES"/>
        </w:rPr>
        <w:t>de septiembre de</w:t>
      </w:r>
      <w:r w:rsidR="008C3B4F" w:rsidRPr="006C3A97">
        <w:rPr>
          <w:rFonts w:eastAsia="Malgun Gothic" w:cstheme="minorHAnsi"/>
          <w:noProof/>
          <w:lang w:val="es-ES"/>
        </w:rPr>
        <w:t xml:space="preserve"> 2020</w:t>
      </w:r>
      <w:r w:rsidR="009518B1" w:rsidRPr="006C3A97">
        <w:rPr>
          <w:rFonts w:eastAsia="Malgun Gothic" w:cstheme="minorHAnsi"/>
          <w:noProof/>
          <w:lang w:val="es-ES"/>
        </w:rPr>
        <w:t>,</w:t>
      </w:r>
      <w:r w:rsidR="008C3B4F" w:rsidRPr="006C3A97">
        <w:rPr>
          <w:rFonts w:eastAsia="Malgun Gothic" w:cstheme="minorHAnsi"/>
          <w:noProof/>
          <w:lang w:val="es-ES"/>
        </w:rPr>
        <w:t xml:space="preserve"> Zoom</w:t>
      </w:r>
    </w:p>
    <w:p w14:paraId="680B53FF" w14:textId="4DCD75A0" w:rsidR="008C3B4F" w:rsidRPr="006C3A97" w:rsidRDefault="00597B6E" w:rsidP="00474A42">
      <w:pPr>
        <w:rPr>
          <w:rFonts w:eastAsia="Malgun Gothic" w:cstheme="minorHAnsi"/>
          <w:noProof/>
          <w:lang w:val="es-ES"/>
        </w:rPr>
      </w:pPr>
      <w:r w:rsidRPr="006C3A97">
        <w:rPr>
          <w:rFonts w:eastAsia="Malgun Gothic" w:cstheme="minorHAnsi"/>
          <w:noProof/>
          <w:lang w:val="es-ES"/>
        </w:rPr>
        <w:t>Presidencia</w:t>
      </w:r>
      <w:r w:rsidR="008C3B4F" w:rsidRPr="006C3A97">
        <w:rPr>
          <w:rFonts w:eastAsia="Malgun Gothic" w:cstheme="minorHAnsi"/>
          <w:noProof/>
          <w:lang w:val="es-ES"/>
        </w:rPr>
        <w:t>: Prof. Michael Steiner</w:t>
      </w:r>
    </w:p>
    <w:p w14:paraId="15A2541A" w14:textId="50FC4316" w:rsidR="008C3B4F" w:rsidRPr="006C3A97" w:rsidRDefault="00597B6E" w:rsidP="00474A42">
      <w:pPr>
        <w:rPr>
          <w:rFonts w:eastAsia="Malgun Gothic" w:cstheme="minorHAnsi"/>
          <w:noProof/>
          <w:lang w:val="es-ES"/>
        </w:rPr>
      </w:pPr>
      <w:r w:rsidRPr="006C3A97">
        <w:rPr>
          <w:rFonts w:eastAsia="Malgun Gothic" w:cstheme="minorHAnsi"/>
          <w:noProof/>
          <w:lang w:val="es-ES"/>
        </w:rPr>
        <w:t>Copresidencia</w:t>
      </w:r>
      <w:r w:rsidR="008C3B4F" w:rsidRPr="006C3A97">
        <w:rPr>
          <w:rFonts w:eastAsia="Malgun Gothic" w:cstheme="minorHAnsi"/>
          <w:noProof/>
          <w:lang w:val="es-ES"/>
        </w:rPr>
        <w:t xml:space="preserve">: Ernita </w:t>
      </w:r>
      <w:r w:rsidR="0066587C" w:rsidRPr="006C3A97">
        <w:rPr>
          <w:rFonts w:eastAsia="Malgun Gothic" w:cstheme="minorHAnsi"/>
          <w:noProof/>
          <w:lang w:val="es-ES"/>
        </w:rPr>
        <w:t>van Wyk</w:t>
      </w:r>
      <w:r w:rsidR="008C3B4F" w:rsidRPr="006C3A97">
        <w:rPr>
          <w:rFonts w:eastAsia="Malgun Gothic" w:cstheme="minorHAnsi"/>
          <w:noProof/>
          <w:lang w:val="es-ES"/>
        </w:rPr>
        <w:t xml:space="preserve"> </w:t>
      </w:r>
      <w:r w:rsidR="00FC5DBD" w:rsidRPr="006C3A97">
        <w:rPr>
          <w:rFonts w:eastAsia="Malgun Gothic" w:cstheme="minorHAnsi"/>
          <w:noProof/>
          <w:lang w:val="es-ES"/>
        </w:rPr>
        <w:t>(y</w:t>
      </w:r>
      <w:r w:rsidR="008C3B4F" w:rsidRPr="006C3A97">
        <w:rPr>
          <w:rFonts w:eastAsia="Malgun Gothic" w:cstheme="minorHAnsi"/>
          <w:noProof/>
          <w:lang w:val="es-ES"/>
        </w:rPr>
        <w:t xml:space="preserve"> </w:t>
      </w:r>
      <w:r w:rsidRPr="006C3A97">
        <w:rPr>
          <w:rFonts w:eastAsia="Malgun Gothic" w:cstheme="minorHAnsi"/>
          <w:noProof/>
          <w:lang w:val="es-ES"/>
        </w:rPr>
        <w:t>actas</w:t>
      </w:r>
      <w:r w:rsidR="008C3B4F" w:rsidRPr="006C3A97">
        <w:rPr>
          <w:rFonts w:eastAsia="Malgun Gothic" w:cstheme="minorHAnsi"/>
          <w:noProof/>
          <w:lang w:val="es-ES"/>
        </w:rPr>
        <w:t>)</w:t>
      </w:r>
    </w:p>
    <w:p w14:paraId="1E22381D" w14:textId="77777777" w:rsidR="00474A42" w:rsidRPr="006C3A97" w:rsidRDefault="00474A42" w:rsidP="00474A42">
      <w:pPr>
        <w:rPr>
          <w:rFonts w:eastAsia="Malgun Gothic" w:cstheme="minorHAnsi"/>
          <w:b/>
          <w:noProof/>
          <w:lang w:val="es-ES"/>
        </w:rPr>
      </w:pPr>
    </w:p>
    <w:p w14:paraId="0F812398" w14:textId="4D0FC5A3" w:rsidR="008C3B4F" w:rsidRPr="006C3A97" w:rsidRDefault="00597B6E" w:rsidP="00474A42">
      <w:pPr>
        <w:rPr>
          <w:rFonts w:eastAsia="Malgun Gothic" w:cstheme="minorHAnsi"/>
          <w:noProof/>
          <w:lang w:val="es-ES"/>
        </w:rPr>
      </w:pPr>
      <w:r w:rsidRPr="006C3A97">
        <w:rPr>
          <w:rFonts w:eastAsia="Malgun Gothic" w:cstheme="minorHAnsi"/>
          <w:noProof/>
          <w:lang w:val="es-ES"/>
        </w:rPr>
        <w:t>Orden del día</w:t>
      </w:r>
      <w:r w:rsidR="00474A42" w:rsidRPr="006C3A97">
        <w:rPr>
          <w:rFonts w:eastAsia="Malgun Gothic" w:cstheme="minorHAnsi"/>
          <w:noProof/>
          <w:lang w:val="es-ES"/>
        </w:rPr>
        <w:t>:</w:t>
      </w:r>
    </w:p>
    <w:p w14:paraId="683F2FE5" w14:textId="3DEA38EB" w:rsidR="008C3B4F" w:rsidRPr="006C3A97" w:rsidRDefault="00597B6E" w:rsidP="00474A42">
      <w:pPr>
        <w:numPr>
          <w:ilvl w:val="0"/>
          <w:numId w:val="2"/>
        </w:numPr>
        <w:contextualSpacing/>
        <w:rPr>
          <w:rFonts w:eastAsia="Malgun Gothic" w:cstheme="minorHAnsi"/>
          <w:noProof/>
          <w:lang w:val="es-ES"/>
        </w:rPr>
      </w:pPr>
      <w:r w:rsidRPr="006C3A97">
        <w:rPr>
          <w:rFonts w:eastAsia="Malgun Gothic" w:cstheme="minorHAnsi"/>
          <w:noProof/>
          <w:lang w:val="es-ES"/>
        </w:rPr>
        <w:t>Bienvenida:</w:t>
      </w:r>
      <w:r w:rsidR="008C3B4F" w:rsidRPr="006C3A97">
        <w:rPr>
          <w:rFonts w:eastAsia="Malgun Gothic" w:cstheme="minorHAnsi"/>
          <w:noProof/>
          <w:lang w:val="es-ES"/>
        </w:rPr>
        <w:t xml:space="preserve"> 10 minut</w:t>
      </w:r>
      <w:r w:rsidRPr="006C3A97">
        <w:rPr>
          <w:rFonts w:eastAsia="Malgun Gothic" w:cstheme="minorHAnsi"/>
          <w:noProof/>
          <w:lang w:val="es-ES"/>
        </w:rPr>
        <w:t>o</w:t>
      </w:r>
      <w:r w:rsidR="008C3B4F" w:rsidRPr="006C3A97">
        <w:rPr>
          <w:rFonts w:eastAsia="Malgun Gothic" w:cstheme="minorHAnsi"/>
          <w:noProof/>
          <w:lang w:val="es-ES"/>
        </w:rPr>
        <w:t>s</w:t>
      </w:r>
    </w:p>
    <w:p w14:paraId="5B1D4E70" w14:textId="0355C186" w:rsidR="008C3B4F" w:rsidRPr="006C3A97" w:rsidRDefault="00597B6E" w:rsidP="00474A42">
      <w:pPr>
        <w:numPr>
          <w:ilvl w:val="0"/>
          <w:numId w:val="2"/>
        </w:numPr>
        <w:contextualSpacing/>
        <w:rPr>
          <w:rFonts w:eastAsia="Malgun Gothic" w:cstheme="minorHAnsi"/>
          <w:noProof/>
          <w:lang w:val="es-ES"/>
        </w:rPr>
      </w:pPr>
      <w:r w:rsidRPr="006C3A97">
        <w:rPr>
          <w:rFonts w:eastAsia="Malgun Gothic" w:cstheme="minorHAnsi"/>
          <w:noProof/>
          <w:lang w:val="es-ES"/>
        </w:rPr>
        <w:t>Actualización sobre los progresos</w:t>
      </w:r>
      <w:r w:rsidR="008C3B4F" w:rsidRPr="006C3A97">
        <w:rPr>
          <w:rFonts w:eastAsia="Malgun Gothic" w:cstheme="minorHAnsi"/>
          <w:noProof/>
          <w:lang w:val="es-ES"/>
        </w:rPr>
        <w:t xml:space="preserve">: </w:t>
      </w:r>
      <w:r w:rsidRPr="006C3A97">
        <w:rPr>
          <w:rFonts w:eastAsia="Malgun Gothic" w:cstheme="minorHAnsi"/>
          <w:noProof/>
          <w:lang w:val="es-ES"/>
        </w:rPr>
        <w:t xml:space="preserve">Segunda ronda de exámenes de las solicitudes de las ciudades: </w:t>
      </w:r>
      <w:r w:rsidR="0050735F" w:rsidRPr="006C3A97">
        <w:rPr>
          <w:rFonts w:eastAsia="Malgun Gothic" w:cstheme="minorHAnsi"/>
          <w:noProof/>
          <w:lang w:val="es-ES"/>
        </w:rPr>
        <w:t>30 minutos</w:t>
      </w:r>
    </w:p>
    <w:p w14:paraId="0E570E42" w14:textId="03AB8DD8" w:rsidR="008C3B4F" w:rsidRPr="006C3A97" w:rsidRDefault="00597B6E" w:rsidP="00474A42">
      <w:pPr>
        <w:numPr>
          <w:ilvl w:val="0"/>
          <w:numId w:val="2"/>
        </w:numPr>
        <w:contextualSpacing/>
        <w:rPr>
          <w:rFonts w:eastAsia="Malgun Gothic" w:cstheme="minorHAnsi"/>
          <w:noProof/>
          <w:lang w:val="es-ES"/>
        </w:rPr>
      </w:pPr>
      <w:r w:rsidRPr="006C3A97">
        <w:rPr>
          <w:rFonts w:eastAsia="Malgun Gothic" w:cstheme="minorHAnsi"/>
          <w:noProof/>
          <w:lang w:val="es-ES"/>
        </w:rPr>
        <w:t xml:space="preserve">Elaboración de proyecto de </w:t>
      </w:r>
      <w:r w:rsidR="00CC7EAE" w:rsidRPr="006C3A97">
        <w:rPr>
          <w:rFonts w:eastAsia="Malgun Gothic" w:cstheme="minorHAnsi"/>
          <w:noProof/>
          <w:lang w:val="es-ES"/>
        </w:rPr>
        <w:t>R</w:t>
      </w:r>
      <w:r w:rsidRPr="006C3A97">
        <w:rPr>
          <w:rFonts w:eastAsia="Malgun Gothic" w:cstheme="minorHAnsi"/>
          <w:noProof/>
          <w:lang w:val="es-ES"/>
        </w:rPr>
        <w:t>esolución:</w:t>
      </w:r>
      <w:r w:rsidR="008C3B4F" w:rsidRPr="006C3A97">
        <w:rPr>
          <w:rFonts w:eastAsia="Malgun Gothic" w:cstheme="minorHAnsi"/>
          <w:noProof/>
          <w:lang w:val="es-ES"/>
        </w:rPr>
        <w:t xml:space="preserve"> </w:t>
      </w:r>
      <w:r w:rsidR="0050735F" w:rsidRPr="006C3A97">
        <w:rPr>
          <w:rFonts w:eastAsia="Malgun Gothic" w:cstheme="minorHAnsi"/>
          <w:noProof/>
          <w:lang w:val="es-ES"/>
        </w:rPr>
        <w:t>30 minutos</w:t>
      </w:r>
    </w:p>
    <w:p w14:paraId="786E613F" w14:textId="77777777" w:rsidR="00474A42" w:rsidRPr="006C3A97" w:rsidRDefault="00474A42" w:rsidP="00474A42">
      <w:pPr>
        <w:rPr>
          <w:rFonts w:eastAsia="Malgun Gothic" w:cstheme="minorHAnsi"/>
          <w:b/>
          <w:noProof/>
          <w:lang w:val="es-ES"/>
        </w:rPr>
      </w:pPr>
    </w:p>
    <w:p w14:paraId="49164E29" w14:textId="6E87A63D" w:rsidR="008C3B4F" w:rsidRPr="006C3A97" w:rsidRDefault="00597B6E" w:rsidP="00474A42">
      <w:pPr>
        <w:rPr>
          <w:rFonts w:eastAsia="Malgun Gothic" w:cstheme="minorHAnsi"/>
          <w:noProof/>
          <w:lang w:val="es-ES"/>
        </w:rPr>
      </w:pPr>
      <w:r w:rsidRPr="006C3A97">
        <w:rPr>
          <w:rFonts w:eastAsia="Malgun Gothic" w:cstheme="minorHAnsi"/>
          <w:noProof/>
          <w:lang w:val="es-ES"/>
        </w:rPr>
        <w:t>Participantes</w:t>
      </w:r>
      <w:r w:rsidR="008C3B4F" w:rsidRPr="006C3A97">
        <w:rPr>
          <w:rFonts w:eastAsia="Malgun Gothic" w:cstheme="minorHAnsi"/>
          <w:noProof/>
          <w:lang w:val="es-ES"/>
        </w:rPr>
        <w:t>:</w:t>
      </w:r>
    </w:p>
    <w:tbl>
      <w:tblPr>
        <w:tblStyle w:val="Tabellenraster1"/>
        <w:tblW w:w="0" w:type="auto"/>
        <w:tblLook w:val="04A0" w:firstRow="1" w:lastRow="0" w:firstColumn="1" w:lastColumn="0" w:noHBand="0" w:noVBand="1"/>
      </w:tblPr>
      <w:tblGrid>
        <w:gridCol w:w="4390"/>
        <w:gridCol w:w="3827"/>
      </w:tblGrid>
      <w:tr w:rsidR="00AC41DE" w:rsidRPr="006C3A97" w14:paraId="38FCF8EE" w14:textId="77777777" w:rsidTr="00AC41DE">
        <w:tc>
          <w:tcPr>
            <w:tcW w:w="4390" w:type="dxa"/>
            <w:shd w:val="clear" w:color="auto" w:fill="D9D9D9"/>
          </w:tcPr>
          <w:p w14:paraId="77C16909" w14:textId="16D56326" w:rsidR="00AC41DE" w:rsidRPr="006C3A97" w:rsidRDefault="006D166B" w:rsidP="00474A42">
            <w:pPr>
              <w:rPr>
                <w:rFonts w:cstheme="minorHAnsi"/>
                <w:b/>
                <w:noProof/>
                <w:lang w:val="es-ES"/>
              </w:rPr>
            </w:pPr>
            <w:r w:rsidRPr="006C3A97">
              <w:rPr>
                <w:rFonts w:cstheme="minorHAnsi"/>
                <w:b/>
                <w:noProof/>
                <w:lang w:val="es-ES"/>
              </w:rPr>
              <w:t xml:space="preserve">Organización integrante del CAI </w:t>
            </w:r>
          </w:p>
        </w:tc>
        <w:tc>
          <w:tcPr>
            <w:tcW w:w="3827" w:type="dxa"/>
            <w:shd w:val="clear" w:color="auto" w:fill="D9D9D9"/>
          </w:tcPr>
          <w:p w14:paraId="51E77EEC" w14:textId="462474AF" w:rsidR="00AC41DE" w:rsidRPr="006C3A97" w:rsidRDefault="00AC41DE" w:rsidP="00474A42">
            <w:pPr>
              <w:rPr>
                <w:rFonts w:cstheme="minorHAnsi"/>
                <w:b/>
                <w:noProof/>
                <w:lang w:val="es-ES"/>
              </w:rPr>
            </w:pPr>
            <w:r w:rsidRPr="006C3A97">
              <w:rPr>
                <w:rFonts w:cstheme="minorHAnsi"/>
                <w:b/>
                <w:noProof/>
                <w:lang w:val="es-ES"/>
              </w:rPr>
              <w:t>Participant</w:t>
            </w:r>
            <w:r w:rsidR="006D166B" w:rsidRPr="006C3A97">
              <w:rPr>
                <w:rFonts w:cstheme="minorHAnsi"/>
                <w:b/>
                <w:noProof/>
                <w:lang w:val="es-ES"/>
              </w:rPr>
              <w:t>e</w:t>
            </w:r>
            <w:r w:rsidRPr="006C3A97">
              <w:rPr>
                <w:rFonts w:cstheme="minorHAnsi"/>
                <w:b/>
                <w:noProof/>
                <w:lang w:val="es-ES"/>
              </w:rPr>
              <w:t>s</w:t>
            </w:r>
          </w:p>
        </w:tc>
      </w:tr>
      <w:tr w:rsidR="00AC41DE" w:rsidRPr="006C3A97" w14:paraId="30E69AE7" w14:textId="77777777" w:rsidTr="00AC41DE">
        <w:tc>
          <w:tcPr>
            <w:tcW w:w="4390" w:type="dxa"/>
          </w:tcPr>
          <w:p w14:paraId="5BE68A17" w14:textId="662E0CC8" w:rsidR="00AC41DE" w:rsidRPr="006C3A97" w:rsidRDefault="00D61801" w:rsidP="00474A42">
            <w:pPr>
              <w:rPr>
                <w:rFonts w:cstheme="minorHAnsi"/>
                <w:noProof/>
                <w:lang w:val="es-ES"/>
              </w:rPr>
            </w:pPr>
            <w:r w:rsidRPr="006C3A97">
              <w:rPr>
                <w:rFonts w:cstheme="minorHAnsi"/>
                <w:noProof/>
                <w:lang w:val="es-ES"/>
              </w:rPr>
              <w:t>Representante del Comité Permanente (CP)</w:t>
            </w:r>
            <w:r w:rsidR="0050735F" w:rsidRPr="006C3A97">
              <w:rPr>
                <w:rFonts w:cstheme="minorHAnsi"/>
                <w:noProof/>
                <w:lang w:val="es-ES"/>
              </w:rPr>
              <w:t xml:space="preserve"> para Europa</w:t>
            </w:r>
            <w:r w:rsidR="0068264F" w:rsidRPr="006C3A97">
              <w:rPr>
                <w:rFonts w:cstheme="minorHAnsi"/>
                <w:noProof/>
                <w:lang w:val="es-ES"/>
              </w:rPr>
              <w:t>: Austria</w:t>
            </w:r>
            <w:r w:rsidR="00AC41DE" w:rsidRPr="006C3A97">
              <w:rPr>
                <w:rFonts w:cstheme="minorHAnsi"/>
                <w:noProof/>
                <w:lang w:val="es-ES"/>
              </w:rPr>
              <w:t xml:space="preserve"> / </w:t>
            </w:r>
            <w:r w:rsidR="0050735F" w:rsidRPr="006C3A97">
              <w:rPr>
                <w:rFonts w:cstheme="minorHAnsi"/>
                <w:noProof/>
                <w:lang w:val="es-ES"/>
              </w:rPr>
              <w:t>Presidencia</w:t>
            </w:r>
          </w:p>
        </w:tc>
        <w:tc>
          <w:tcPr>
            <w:tcW w:w="3827" w:type="dxa"/>
          </w:tcPr>
          <w:p w14:paraId="364C8712" w14:textId="77777777" w:rsidR="00AC41DE" w:rsidRPr="006C3A97" w:rsidRDefault="00AC41DE" w:rsidP="00474A42">
            <w:pPr>
              <w:rPr>
                <w:rFonts w:cstheme="minorHAnsi"/>
                <w:noProof/>
                <w:lang w:val="es-ES"/>
              </w:rPr>
            </w:pPr>
            <w:r w:rsidRPr="006C3A97">
              <w:rPr>
                <w:rFonts w:cstheme="minorHAnsi"/>
                <w:noProof/>
                <w:lang w:val="es-ES"/>
              </w:rPr>
              <w:t>Gert Michael Steiner</w:t>
            </w:r>
          </w:p>
        </w:tc>
      </w:tr>
      <w:tr w:rsidR="00AC41DE" w:rsidRPr="006C3A97" w14:paraId="5CE7B206" w14:textId="77777777" w:rsidTr="00AC41DE">
        <w:tc>
          <w:tcPr>
            <w:tcW w:w="4390" w:type="dxa"/>
          </w:tcPr>
          <w:p w14:paraId="19D14FD6" w14:textId="57934600" w:rsidR="00AC41DE" w:rsidRPr="006C3A97" w:rsidRDefault="00AC41DE" w:rsidP="00474A42">
            <w:pPr>
              <w:rPr>
                <w:rFonts w:cstheme="minorHAnsi"/>
                <w:noProof/>
                <w:lang w:val="es-ES"/>
              </w:rPr>
            </w:pPr>
            <w:r w:rsidRPr="006C3A97">
              <w:rPr>
                <w:rFonts w:cstheme="minorHAnsi"/>
                <w:noProof/>
                <w:lang w:val="es-ES"/>
              </w:rPr>
              <w:t xml:space="preserve">ICLEI / </w:t>
            </w:r>
            <w:r w:rsidR="0050735F" w:rsidRPr="006C3A97">
              <w:rPr>
                <w:rFonts w:cstheme="minorHAnsi"/>
                <w:noProof/>
                <w:lang w:val="es-ES"/>
              </w:rPr>
              <w:t>Copresidencia</w:t>
            </w:r>
          </w:p>
        </w:tc>
        <w:tc>
          <w:tcPr>
            <w:tcW w:w="3827" w:type="dxa"/>
          </w:tcPr>
          <w:p w14:paraId="0DF075E6" w14:textId="77777777" w:rsidR="00AC41DE" w:rsidRPr="006C3A97" w:rsidRDefault="00AC41DE" w:rsidP="00474A42">
            <w:pPr>
              <w:rPr>
                <w:rFonts w:cstheme="minorHAnsi"/>
                <w:noProof/>
                <w:lang w:val="es-ES"/>
              </w:rPr>
            </w:pPr>
            <w:r w:rsidRPr="006C3A97">
              <w:rPr>
                <w:rFonts w:cstheme="minorHAnsi"/>
                <w:noProof/>
                <w:lang w:val="es-ES"/>
              </w:rPr>
              <w:t>Ernita van Wyk</w:t>
            </w:r>
          </w:p>
        </w:tc>
      </w:tr>
      <w:tr w:rsidR="00AC41DE" w:rsidRPr="006C3A97" w14:paraId="06F246C1" w14:textId="77777777" w:rsidTr="00AC41DE">
        <w:tc>
          <w:tcPr>
            <w:tcW w:w="4390" w:type="dxa"/>
          </w:tcPr>
          <w:p w14:paraId="3FA5763B" w14:textId="42051529" w:rsidR="00AC41DE" w:rsidRPr="006C3A97" w:rsidRDefault="0050735F" w:rsidP="00474A42">
            <w:pPr>
              <w:rPr>
                <w:rFonts w:cstheme="minorHAnsi"/>
                <w:noProof/>
                <w:lang w:val="es-ES"/>
              </w:rPr>
            </w:pPr>
            <w:r w:rsidRPr="006C3A97">
              <w:rPr>
                <w:rFonts w:cstheme="minorHAnsi"/>
                <w:noProof/>
                <w:lang w:val="es-ES"/>
              </w:rPr>
              <w:t xml:space="preserve">Organizaciones Internacionales Asociadas a </w:t>
            </w:r>
            <w:r w:rsidR="00CC7EAE" w:rsidRPr="006C3A97">
              <w:rPr>
                <w:rFonts w:cstheme="minorHAnsi"/>
                <w:noProof/>
                <w:lang w:val="es-ES"/>
              </w:rPr>
              <w:t>la Convención sobre los Humedales</w:t>
            </w:r>
            <w:r w:rsidR="00AC41DE" w:rsidRPr="006C3A97">
              <w:rPr>
                <w:rFonts w:cstheme="minorHAnsi"/>
                <w:noProof/>
                <w:lang w:val="es-ES"/>
              </w:rPr>
              <w:t>: WWF</w:t>
            </w:r>
          </w:p>
        </w:tc>
        <w:tc>
          <w:tcPr>
            <w:tcW w:w="3827" w:type="dxa"/>
          </w:tcPr>
          <w:p w14:paraId="49B59E68" w14:textId="77777777" w:rsidR="00AC41DE" w:rsidRPr="006C3A97" w:rsidRDefault="00AC41DE" w:rsidP="00474A42">
            <w:pPr>
              <w:rPr>
                <w:rFonts w:cstheme="minorHAnsi"/>
                <w:noProof/>
                <w:lang w:val="es-ES"/>
              </w:rPr>
            </w:pPr>
            <w:r w:rsidRPr="006C3A97">
              <w:rPr>
                <w:rFonts w:cstheme="minorHAnsi"/>
                <w:noProof/>
                <w:lang w:val="es-ES"/>
              </w:rPr>
              <w:t xml:space="preserve">Wenwei Ren </w:t>
            </w:r>
          </w:p>
          <w:p w14:paraId="578AE7FA" w14:textId="77777777" w:rsidR="00AC41DE" w:rsidRPr="006C3A97" w:rsidRDefault="00AC41DE" w:rsidP="00474A42">
            <w:pPr>
              <w:rPr>
                <w:rFonts w:cstheme="minorHAnsi"/>
                <w:noProof/>
                <w:lang w:val="es-ES"/>
              </w:rPr>
            </w:pPr>
            <w:r w:rsidRPr="006C3A97">
              <w:rPr>
                <w:rFonts w:cstheme="minorHAnsi"/>
                <w:noProof/>
                <w:lang w:val="es-ES"/>
              </w:rPr>
              <w:t>Dean Muruven</w:t>
            </w:r>
          </w:p>
        </w:tc>
      </w:tr>
      <w:tr w:rsidR="00AC41DE" w:rsidRPr="006C3A97" w14:paraId="37EDCBE9" w14:textId="77777777" w:rsidTr="00AC41DE">
        <w:tc>
          <w:tcPr>
            <w:tcW w:w="4390" w:type="dxa"/>
          </w:tcPr>
          <w:p w14:paraId="179100EE" w14:textId="5BE9C58D" w:rsidR="00AC41DE" w:rsidRPr="006C3A97" w:rsidRDefault="0050735F" w:rsidP="00474A42">
            <w:pPr>
              <w:rPr>
                <w:rFonts w:cstheme="minorHAnsi"/>
                <w:noProof/>
                <w:lang w:val="es-ES"/>
              </w:rPr>
            </w:pPr>
            <w:r w:rsidRPr="006C3A97">
              <w:rPr>
                <w:rFonts w:cstheme="minorHAnsi"/>
                <w:noProof/>
                <w:lang w:val="es-ES"/>
              </w:rPr>
              <w:t>CP</w:t>
            </w:r>
            <w:r w:rsidR="00AC41DE" w:rsidRPr="006C3A97">
              <w:rPr>
                <w:rFonts w:cstheme="minorHAnsi"/>
                <w:noProof/>
                <w:lang w:val="es-ES"/>
              </w:rPr>
              <w:t xml:space="preserve"> Ocean</w:t>
            </w:r>
            <w:r w:rsidRPr="006C3A97">
              <w:rPr>
                <w:rFonts w:cstheme="minorHAnsi"/>
                <w:noProof/>
                <w:lang w:val="es-ES"/>
              </w:rPr>
              <w:t>í</w:t>
            </w:r>
            <w:r w:rsidR="00AC41DE" w:rsidRPr="006C3A97">
              <w:rPr>
                <w:rFonts w:cstheme="minorHAnsi"/>
                <w:noProof/>
                <w:lang w:val="es-ES"/>
              </w:rPr>
              <w:t>a: Australia</w:t>
            </w:r>
          </w:p>
        </w:tc>
        <w:tc>
          <w:tcPr>
            <w:tcW w:w="3827" w:type="dxa"/>
          </w:tcPr>
          <w:p w14:paraId="30DD6162" w14:textId="77777777" w:rsidR="00AC41DE" w:rsidRPr="006C3A97" w:rsidRDefault="00AC41DE" w:rsidP="00474A42">
            <w:pPr>
              <w:rPr>
                <w:rFonts w:cstheme="minorHAnsi"/>
                <w:noProof/>
                <w:lang w:val="es-ES"/>
              </w:rPr>
            </w:pPr>
            <w:r w:rsidRPr="006C3A97">
              <w:rPr>
                <w:rFonts w:cstheme="minorHAnsi"/>
                <w:noProof/>
                <w:lang w:val="es-ES"/>
              </w:rPr>
              <w:t>Jenny Tomkins</w:t>
            </w:r>
          </w:p>
        </w:tc>
      </w:tr>
      <w:tr w:rsidR="00AC41DE" w:rsidRPr="006C3A97" w14:paraId="7CC0429B" w14:textId="77777777" w:rsidTr="00AC41DE">
        <w:tc>
          <w:tcPr>
            <w:tcW w:w="4390" w:type="dxa"/>
          </w:tcPr>
          <w:p w14:paraId="38B48548" w14:textId="3BD52376" w:rsidR="00AC41DE" w:rsidRPr="006C3A97" w:rsidRDefault="0050735F" w:rsidP="00474A42">
            <w:pPr>
              <w:rPr>
                <w:rFonts w:cstheme="minorHAnsi"/>
                <w:noProof/>
                <w:lang w:val="es-ES"/>
              </w:rPr>
            </w:pPr>
            <w:r w:rsidRPr="006C3A97">
              <w:rPr>
                <w:rFonts w:cstheme="minorHAnsi"/>
                <w:noProof/>
                <w:lang w:val="es-ES"/>
              </w:rPr>
              <w:t>Miembro permanente del CAI</w:t>
            </w:r>
          </w:p>
        </w:tc>
        <w:tc>
          <w:tcPr>
            <w:tcW w:w="3827" w:type="dxa"/>
          </w:tcPr>
          <w:p w14:paraId="0069FA9E" w14:textId="77777777" w:rsidR="00AC41DE" w:rsidRPr="006C3A97" w:rsidRDefault="00AC41DE" w:rsidP="00474A42">
            <w:pPr>
              <w:rPr>
                <w:rFonts w:cstheme="minorHAnsi"/>
                <w:noProof/>
                <w:lang w:val="es-ES"/>
              </w:rPr>
            </w:pPr>
            <w:r w:rsidRPr="006C3A97">
              <w:rPr>
                <w:rFonts w:cstheme="minorHAnsi"/>
                <w:noProof/>
                <w:lang w:val="es-ES"/>
              </w:rPr>
              <w:t>Joon</w:t>
            </w:r>
            <w:r w:rsidR="009F5C69" w:rsidRPr="006C3A97">
              <w:rPr>
                <w:rFonts w:eastAsiaTheme="minorEastAsia" w:cstheme="minorHAnsi"/>
                <w:noProof/>
                <w:lang w:val="es-ES" w:eastAsia="ko-KR"/>
              </w:rPr>
              <w:t>-</w:t>
            </w:r>
            <w:r w:rsidRPr="006C3A97">
              <w:rPr>
                <w:rFonts w:cstheme="minorHAnsi"/>
                <w:noProof/>
                <w:lang w:val="es-ES"/>
              </w:rPr>
              <w:t>woo</w:t>
            </w:r>
            <w:r w:rsidR="009F5C69" w:rsidRPr="006C3A97">
              <w:rPr>
                <w:rFonts w:eastAsiaTheme="minorEastAsia" w:cstheme="minorHAnsi"/>
                <w:noProof/>
                <w:lang w:val="es-ES" w:eastAsia="ko-KR"/>
              </w:rPr>
              <w:t xml:space="preserve"> </w:t>
            </w:r>
            <w:r w:rsidRPr="006C3A97">
              <w:rPr>
                <w:rFonts w:cstheme="minorHAnsi"/>
                <w:noProof/>
                <w:lang w:val="es-ES"/>
              </w:rPr>
              <w:t>Seo</w:t>
            </w:r>
          </w:p>
        </w:tc>
      </w:tr>
      <w:tr w:rsidR="00AC41DE" w:rsidRPr="006C3A97" w14:paraId="404FE16D" w14:textId="77777777" w:rsidTr="00AC41DE">
        <w:tc>
          <w:tcPr>
            <w:tcW w:w="4390" w:type="dxa"/>
          </w:tcPr>
          <w:p w14:paraId="76C831E3" w14:textId="4D5A22CF" w:rsidR="00AC41DE" w:rsidRPr="006C3A97" w:rsidRDefault="0050735F" w:rsidP="00474A42">
            <w:pPr>
              <w:rPr>
                <w:rFonts w:cstheme="minorHAnsi"/>
                <w:noProof/>
                <w:lang w:val="es-ES"/>
              </w:rPr>
            </w:pPr>
            <w:r w:rsidRPr="006C3A97">
              <w:rPr>
                <w:rFonts w:cstheme="minorHAnsi"/>
                <w:noProof/>
                <w:lang w:val="es-ES"/>
              </w:rPr>
              <w:t xml:space="preserve">Centro Regional </w:t>
            </w:r>
            <w:r w:rsidR="00AC41DE" w:rsidRPr="006C3A97">
              <w:rPr>
                <w:rFonts w:cstheme="minorHAnsi"/>
                <w:noProof/>
                <w:lang w:val="es-ES"/>
              </w:rPr>
              <w:t>Ramsar: Asia</w:t>
            </w:r>
            <w:r w:rsidRPr="006C3A97">
              <w:rPr>
                <w:rFonts w:cstheme="minorHAnsi"/>
                <w:noProof/>
                <w:lang w:val="es-ES"/>
              </w:rPr>
              <w:t xml:space="preserve"> Oriental</w:t>
            </w:r>
          </w:p>
        </w:tc>
        <w:tc>
          <w:tcPr>
            <w:tcW w:w="3827" w:type="dxa"/>
          </w:tcPr>
          <w:p w14:paraId="564475AE" w14:textId="53D964F0" w:rsidR="001F38AA" w:rsidRPr="006C3A97" w:rsidRDefault="00AC41DE" w:rsidP="00474A42">
            <w:pPr>
              <w:rPr>
                <w:rFonts w:cstheme="minorHAnsi"/>
                <w:noProof/>
                <w:lang w:val="es-ES"/>
              </w:rPr>
            </w:pPr>
            <w:r w:rsidRPr="006C3A97">
              <w:rPr>
                <w:rFonts w:cstheme="minorHAnsi"/>
                <w:noProof/>
                <w:lang w:val="es-ES"/>
              </w:rPr>
              <w:t>Suh Seung Oh</w:t>
            </w:r>
            <w:r w:rsidR="001F38AA" w:rsidRPr="006C3A97">
              <w:rPr>
                <w:rFonts w:cstheme="minorHAnsi"/>
                <w:noProof/>
                <w:lang w:val="es-ES"/>
              </w:rPr>
              <w:t>, Norman Ramirez</w:t>
            </w:r>
          </w:p>
          <w:p w14:paraId="3E78EE04" w14:textId="77777777" w:rsidR="00AC41DE" w:rsidRPr="006C3A97" w:rsidRDefault="00AC41DE" w:rsidP="00474A42">
            <w:pPr>
              <w:rPr>
                <w:rFonts w:cstheme="minorHAnsi"/>
                <w:noProof/>
                <w:lang w:val="es-ES"/>
              </w:rPr>
            </w:pPr>
            <w:r w:rsidRPr="006C3A97">
              <w:rPr>
                <w:rFonts w:cstheme="minorHAnsi"/>
                <w:noProof/>
                <w:lang w:val="es-ES"/>
              </w:rPr>
              <w:t>Seung-Bo Kim</w:t>
            </w:r>
          </w:p>
        </w:tc>
      </w:tr>
      <w:tr w:rsidR="00AC41DE" w:rsidRPr="006C3A97" w14:paraId="78837CC5" w14:textId="77777777" w:rsidTr="00AC41DE">
        <w:tc>
          <w:tcPr>
            <w:tcW w:w="4390" w:type="dxa"/>
          </w:tcPr>
          <w:p w14:paraId="5387E17F" w14:textId="4AAE0753" w:rsidR="00AC41DE" w:rsidRPr="006C3A97" w:rsidRDefault="0050735F" w:rsidP="00474A42">
            <w:pPr>
              <w:rPr>
                <w:rFonts w:cstheme="minorHAnsi"/>
                <w:noProof/>
                <w:lang w:val="es-ES"/>
              </w:rPr>
            </w:pPr>
            <w:r w:rsidRPr="006C3A97">
              <w:rPr>
                <w:rFonts w:cstheme="minorHAnsi"/>
                <w:noProof/>
                <w:lang w:val="es-ES"/>
              </w:rPr>
              <w:t>GECT</w:t>
            </w:r>
          </w:p>
        </w:tc>
        <w:tc>
          <w:tcPr>
            <w:tcW w:w="3827" w:type="dxa"/>
          </w:tcPr>
          <w:p w14:paraId="1EE2A93E" w14:textId="77777777" w:rsidR="00AC41DE" w:rsidRPr="006C3A97" w:rsidRDefault="00AC41DE" w:rsidP="00474A42">
            <w:pPr>
              <w:rPr>
                <w:rFonts w:cstheme="minorHAnsi"/>
                <w:noProof/>
                <w:lang w:val="es-ES"/>
              </w:rPr>
            </w:pPr>
            <w:r w:rsidRPr="006C3A97">
              <w:rPr>
                <w:rFonts w:cstheme="minorHAnsi"/>
                <w:noProof/>
                <w:lang w:val="es-ES"/>
              </w:rPr>
              <w:t>Matthew Simpson</w:t>
            </w:r>
          </w:p>
        </w:tc>
      </w:tr>
      <w:tr w:rsidR="00AC41DE" w:rsidRPr="006C3A97" w14:paraId="5DA7B017" w14:textId="77777777" w:rsidTr="00AC41DE">
        <w:tc>
          <w:tcPr>
            <w:tcW w:w="4390" w:type="dxa"/>
          </w:tcPr>
          <w:p w14:paraId="67569C2F" w14:textId="5E528CC8" w:rsidR="00AC41DE" w:rsidRPr="006C3A97" w:rsidRDefault="0050735F" w:rsidP="00474A42">
            <w:pPr>
              <w:rPr>
                <w:rFonts w:cstheme="minorHAnsi"/>
                <w:noProof/>
                <w:lang w:val="es-ES"/>
              </w:rPr>
            </w:pPr>
            <w:r w:rsidRPr="006C3A97">
              <w:rPr>
                <w:rFonts w:cstheme="minorHAnsi"/>
                <w:noProof/>
                <w:lang w:val="es-ES"/>
              </w:rPr>
              <w:t>Grupo de supervisión de las actividades de CECoP</w:t>
            </w:r>
          </w:p>
        </w:tc>
        <w:tc>
          <w:tcPr>
            <w:tcW w:w="3827" w:type="dxa"/>
          </w:tcPr>
          <w:p w14:paraId="00B2926A" w14:textId="77777777" w:rsidR="00AC41DE" w:rsidRPr="006C3A97" w:rsidRDefault="00AC41DE" w:rsidP="00474A42">
            <w:pPr>
              <w:rPr>
                <w:rFonts w:cstheme="minorHAnsi"/>
                <w:noProof/>
                <w:lang w:val="es-ES"/>
              </w:rPr>
            </w:pPr>
            <w:r w:rsidRPr="006C3A97">
              <w:rPr>
                <w:rFonts w:cstheme="minorHAnsi"/>
                <w:noProof/>
                <w:lang w:val="es-ES"/>
              </w:rPr>
              <w:t>Chris Rostron</w:t>
            </w:r>
          </w:p>
        </w:tc>
      </w:tr>
      <w:tr w:rsidR="00AC41DE" w:rsidRPr="006C3A97" w14:paraId="12F36355" w14:textId="77777777" w:rsidTr="00AC41DE">
        <w:tc>
          <w:tcPr>
            <w:tcW w:w="4390" w:type="dxa"/>
          </w:tcPr>
          <w:p w14:paraId="051B5C6B" w14:textId="2B2C8D27" w:rsidR="00AC41DE" w:rsidRPr="006C3A97" w:rsidRDefault="00AC41DE" w:rsidP="00474A42">
            <w:pPr>
              <w:rPr>
                <w:rFonts w:cstheme="minorHAnsi"/>
                <w:noProof/>
                <w:lang w:val="es-ES"/>
              </w:rPr>
            </w:pPr>
            <w:r w:rsidRPr="006C3A97">
              <w:rPr>
                <w:rFonts w:cstheme="minorHAnsi"/>
                <w:noProof/>
                <w:lang w:val="es-ES"/>
              </w:rPr>
              <w:t>Secretar</w:t>
            </w:r>
            <w:r w:rsidR="00CB0814" w:rsidRPr="006C3A97">
              <w:rPr>
                <w:rFonts w:cstheme="minorHAnsi"/>
                <w:noProof/>
                <w:lang w:val="es-ES"/>
              </w:rPr>
              <w:t>ía</w:t>
            </w:r>
          </w:p>
        </w:tc>
        <w:tc>
          <w:tcPr>
            <w:tcW w:w="3827" w:type="dxa"/>
          </w:tcPr>
          <w:p w14:paraId="05B52FB2" w14:textId="77777777" w:rsidR="00AC41DE" w:rsidRPr="006C3A97" w:rsidRDefault="00AC41DE" w:rsidP="00474A42">
            <w:pPr>
              <w:rPr>
                <w:rFonts w:cstheme="minorHAnsi"/>
                <w:noProof/>
                <w:lang w:val="es-ES"/>
              </w:rPr>
            </w:pPr>
            <w:r w:rsidRPr="006C3A97">
              <w:rPr>
                <w:rFonts w:cstheme="minorHAnsi"/>
                <w:noProof/>
                <w:lang w:val="es-ES"/>
              </w:rPr>
              <w:t>Jay Aldous</w:t>
            </w:r>
          </w:p>
        </w:tc>
      </w:tr>
    </w:tbl>
    <w:p w14:paraId="1E36790A" w14:textId="69B8B4C5" w:rsidR="008C3B4F" w:rsidRPr="006C3A97" w:rsidRDefault="00FC5DBD" w:rsidP="00474A42">
      <w:pPr>
        <w:rPr>
          <w:rFonts w:eastAsia="Malgun Gothic" w:cstheme="minorHAnsi"/>
          <w:noProof/>
          <w:lang w:val="es-ES"/>
        </w:rPr>
      </w:pPr>
      <w:r w:rsidRPr="006C3A97">
        <w:rPr>
          <w:rFonts w:eastAsia="Malgun Gothic" w:cstheme="minorHAnsi"/>
          <w:noProof/>
          <w:lang w:val="es-ES"/>
        </w:rPr>
        <w:t>Excusas</w:t>
      </w:r>
      <w:r w:rsidR="008C3B4F" w:rsidRPr="006C3A97">
        <w:rPr>
          <w:rFonts w:eastAsia="Malgun Gothic" w:cstheme="minorHAnsi"/>
          <w:noProof/>
          <w:lang w:val="es-ES"/>
        </w:rPr>
        <w:t xml:space="preserve">: Guangchun Lei: </w:t>
      </w:r>
      <w:r w:rsidR="00CB0814" w:rsidRPr="006C3A97">
        <w:rPr>
          <w:rFonts w:eastAsia="Malgun Gothic" w:cstheme="minorHAnsi"/>
          <w:noProof/>
          <w:lang w:val="es-ES"/>
        </w:rPr>
        <w:t>CP</w:t>
      </w:r>
      <w:r w:rsidR="008C3B4F" w:rsidRPr="006C3A97">
        <w:rPr>
          <w:rFonts w:eastAsia="Malgun Gothic" w:cstheme="minorHAnsi"/>
          <w:noProof/>
          <w:lang w:val="es-ES"/>
        </w:rPr>
        <w:t xml:space="preserve"> Asia: China</w:t>
      </w:r>
    </w:p>
    <w:p w14:paraId="6C49E4B0" w14:textId="77777777" w:rsidR="00474A42" w:rsidRPr="006C3A97" w:rsidRDefault="00474A42" w:rsidP="00474A42">
      <w:pPr>
        <w:rPr>
          <w:rFonts w:cstheme="minorHAnsi"/>
          <w:b/>
          <w:noProof/>
          <w:lang w:val="es-ES"/>
        </w:rPr>
      </w:pPr>
    </w:p>
    <w:p w14:paraId="768D0241" w14:textId="7D7CD7D0" w:rsidR="0050735F" w:rsidRPr="006C3A97" w:rsidRDefault="0050735F" w:rsidP="0050735F">
      <w:pPr>
        <w:rPr>
          <w:rFonts w:cstheme="minorHAnsi"/>
          <w:b/>
          <w:noProof/>
          <w:lang w:val="es-ES"/>
        </w:rPr>
      </w:pPr>
      <w:r w:rsidRPr="006C3A97">
        <w:rPr>
          <w:rFonts w:cstheme="minorHAnsi"/>
          <w:b/>
          <w:noProof/>
          <w:lang w:val="es-ES"/>
        </w:rPr>
        <w:t>2</w:t>
      </w:r>
      <w:r w:rsidRPr="006C3A97">
        <w:rPr>
          <w:rFonts w:cstheme="minorHAnsi"/>
          <w:b/>
          <w:noProof/>
          <w:vertAlign w:val="superscript"/>
          <w:lang w:val="es-ES"/>
        </w:rPr>
        <w:t xml:space="preserve">a </w:t>
      </w:r>
      <w:r w:rsidRPr="006C3A97">
        <w:rPr>
          <w:rFonts w:cstheme="minorHAnsi"/>
          <w:b/>
          <w:noProof/>
          <w:lang w:val="es-ES"/>
        </w:rPr>
        <w:t>reunión</w:t>
      </w:r>
      <w:r w:rsidRPr="006C3A97">
        <w:rPr>
          <w:rFonts w:cstheme="minorHAnsi"/>
          <w:b/>
          <w:noProof/>
          <w:vertAlign w:val="superscript"/>
          <w:lang w:val="es-ES"/>
        </w:rPr>
        <w:t xml:space="preserve"> </w:t>
      </w:r>
      <w:r w:rsidRPr="006C3A97">
        <w:rPr>
          <w:rFonts w:cstheme="minorHAnsi"/>
          <w:b/>
          <w:noProof/>
          <w:sz w:val="24"/>
          <w:szCs w:val="24"/>
          <w:lang w:val="es-ES" w:eastAsia="ko-KR"/>
        </w:rPr>
        <w:t>del Comité Asesor Independiente</w:t>
      </w:r>
    </w:p>
    <w:p w14:paraId="6C57483A" w14:textId="45793887" w:rsidR="008C3B4F" w:rsidRPr="006C3A97" w:rsidRDefault="0050735F" w:rsidP="00474A42">
      <w:pPr>
        <w:rPr>
          <w:rFonts w:cstheme="minorHAnsi"/>
          <w:noProof/>
          <w:lang w:val="es-ES"/>
        </w:rPr>
      </w:pPr>
      <w:r w:rsidRPr="006C3A97">
        <w:rPr>
          <w:rFonts w:cstheme="minorHAnsi"/>
          <w:noProof/>
          <w:lang w:val="es-ES"/>
        </w:rPr>
        <w:t>Fecha</w:t>
      </w:r>
      <w:r w:rsidR="008C3B4F" w:rsidRPr="006C3A97">
        <w:rPr>
          <w:rFonts w:cstheme="minorHAnsi"/>
          <w:noProof/>
          <w:lang w:val="es-ES"/>
        </w:rPr>
        <w:t>: 7</w:t>
      </w:r>
      <w:r w:rsidR="00474A42" w:rsidRPr="006C3A97">
        <w:rPr>
          <w:rFonts w:cstheme="minorHAnsi"/>
          <w:noProof/>
          <w:lang w:val="es-ES"/>
        </w:rPr>
        <w:t xml:space="preserve"> </w:t>
      </w:r>
      <w:r w:rsidRPr="006C3A97">
        <w:rPr>
          <w:rFonts w:cstheme="minorHAnsi"/>
          <w:noProof/>
          <w:lang w:val="es-ES"/>
        </w:rPr>
        <w:t>de diciembre de</w:t>
      </w:r>
      <w:r w:rsidR="008C3B4F" w:rsidRPr="006C3A97">
        <w:rPr>
          <w:rFonts w:cstheme="minorHAnsi"/>
          <w:noProof/>
          <w:lang w:val="es-ES"/>
        </w:rPr>
        <w:t xml:space="preserve"> 2020</w:t>
      </w:r>
      <w:r w:rsidRPr="006C3A97">
        <w:rPr>
          <w:rFonts w:cstheme="minorHAnsi"/>
          <w:noProof/>
          <w:lang w:val="es-ES"/>
        </w:rPr>
        <w:t>,</w:t>
      </w:r>
      <w:r w:rsidR="002478BA" w:rsidRPr="006C3A97">
        <w:rPr>
          <w:rFonts w:cstheme="minorHAnsi"/>
          <w:noProof/>
          <w:lang w:val="es-ES"/>
        </w:rPr>
        <w:t xml:space="preserve"> Zoom</w:t>
      </w:r>
    </w:p>
    <w:p w14:paraId="6B7AD812" w14:textId="0BC35C81" w:rsidR="002478BA" w:rsidRPr="006C3A97" w:rsidRDefault="0050735F" w:rsidP="00474A42">
      <w:pPr>
        <w:rPr>
          <w:rFonts w:eastAsia="Malgun Gothic" w:cstheme="minorHAnsi"/>
          <w:noProof/>
          <w:lang w:val="es-ES"/>
        </w:rPr>
      </w:pPr>
      <w:r w:rsidRPr="006C3A97">
        <w:rPr>
          <w:rFonts w:eastAsia="Malgun Gothic" w:cstheme="minorHAnsi"/>
          <w:noProof/>
          <w:lang w:val="es-ES"/>
        </w:rPr>
        <w:t>Presidencia</w:t>
      </w:r>
      <w:r w:rsidR="002478BA" w:rsidRPr="006C3A97">
        <w:rPr>
          <w:rFonts w:eastAsia="Malgun Gothic" w:cstheme="minorHAnsi"/>
          <w:noProof/>
          <w:lang w:val="es-ES"/>
        </w:rPr>
        <w:t>: Prof. Michael Steiner</w:t>
      </w:r>
    </w:p>
    <w:p w14:paraId="62C0263E" w14:textId="7418DE2D" w:rsidR="002478BA" w:rsidRPr="006C3A97" w:rsidRDefault="0050735F" w:rsidP="00474A42">
      <w:pPr>
        <w:rPr>
          <w:rFonts w:eastAsia="Malgun Gothic" w:cstheme="minorHAnsi"/>
          <w:noProof/>
          <w:lang w:val="es-ES"/>
        </w:rPr>
      </w:pPr>
      <w:r w:rsidRPr="006C3A97">
        <w:rPr>
          <w:rFonts w:eastAsia="Malgun Gothic" w:cstheme="minorHAnsi"/>
          <w:noProof/>
          <w:lang w:val="es-ES"/>
        </w:rPr>
        <w:t>Copresidencia</w:t>
      </w:r>
      <w:r w:rsidR="002478BA" w:rsidRPr="006C3A97">
        <w:rPr>
          <w:rFonts w:eastAsia="Malgun Gothic" w:cstheme="minorHAnsi"/>
          <w:noProof/>
          <w:lang w:val="es-ES"/>
        </w:rPr>
        <w:t xml:space="preserve">: Ernita </w:t>
      </w:r>
      <w:r w:rsidR="00AC41DE" w:rsidRPr="006C3A97">
        <w:rPr>
          <w:rFonts w:eastAsia="Malgun Gothic" w:cstheme="minorHAnsi"/>
          <w:noProof/>
          <w:lang w:val="es-ES"/>
        </w:rPr>
        <w:t>van Wyk</w:t>
      </w:r>
      <w:r w:rsidR="002478BA" w:rsidRPr="006C3A97">
        <w:rPr>
          <w:rFonts w:eastAsia="Malgun Gothic" w:cstheme="minorHAnsi"/>
          <w:noProof/>
          <w:lang w:val="es-ES"/>
        </w:rPr>
        <w:t xml:space="preserve"> (</w:t>
      </w:r>
      <w:r w:rsidR="00FC5DBD" w:rsidRPr="006C3A97">
        <w:rPr>
          <w:rFonts w:eastAsia="Malgun Gothic" w:cstheme="minorHAnsi"/>
          <w:noProof/>
          <w:lang w:val="es-ES"/>
        </w:rPr>
        <w:t>y</w:t>
      </w:r>
      <w:r w:rsidR="002478BA" w:rsidRPr="006C3A97">
        <w:rPr>
          <w:rFonts w:eastAsia="Malgun Gothic" w:cstheme="minorHAnsi"/>
          <w:noProof/>
          <w:lang w:val="es-ES"/>
        </w:rPr>
        <w:t xml:space="preserve"> </w:t>
      </w:r>
      <w:r w:rsidRPr="006C3A97">
        <w:rPr>
          <w:rFonts w:eastAsia="Malgun Gothic" w:cstheme="minorHAnsi"/>
          <w:noProof/>
          <w:lang w:val="es-ES"/>
        </w:rPr>
        <w:t>actas</w:t>
      </w:r>
      <w:r w:rsidR="002478BA" w:rsidRPr="006C3A97">
        <w:rPr>
          <w:rFonts w:eastAsia="Malgun Gothic" w:cstheme="minorHAnsi"/>
          <w:noProof/>
          <w:lang w:val="es-ES"/>
        </w:rPr>
        <w:t>)</w:t>
      </w:r>
    </w:p>
    <w:p w14:paraId="525D0CDE" w14:textId="77777777" w:rsidR="00474A42" w:rsidRPr="006C3A97" w:rsidRDefault="00474A42" w:rsidP="00474A42">
      <w:pPr>
        <w:rPr>
          <w:rFonts w:cstheme="minorHAnsi"/>
          <w:b/>
          <w:noProof/>
          <w:lang w:val="es-ES"/>
        </w:rPr>
      </w:pPr>
    </w:p>
    <w:p w14:paraId="060C2856" w14:textId="6C8478A2" w:rsidR="00474A42" w:rsidRPr="006C3A97" w:rsidRDefault="0050735F" w:rsidP="00474A42">
      <w:pPr>
        <w:rPr>
          <w:rFonts w:eastAsia="Malgun Gothic" w:cstheme="minorHAnsi"/>
          <w:noProof/>
          <w:lang w:val="es-ES"/>
        </w:rPr>
      </w:pPr>
      <w:r w:rsidRPr="006C3A97">
        <w:rPr>
          <w:rFonts w:eastAsia="Malgun Gothic" w:cstheme="minorHAnsi"/>
          <w:noProof/>
          <w:lang w:val="es-ES"/>
        </w:rPr>
        <w:t>Orden del día</w:t>
      </w:r>
      <w:r w:rsidR="00474A42" w:rsidRPr="006C3A97">
        <w:rPr>
          <w:rFonts w:eastAsia="Malgun Gothic" w:cstheme="minorHAnsi"/>
          <w:noProof/>
          <w:lang w:val="es-ES"/>
        </w:rPr>
        <w:t>:</w:t>
      </w:r>
    </w:p>
    <w:p w14:paraId="0709017E" w14:textId="77777777" w:rsidR="0050735F" w:rsidRPr="006C3A97" w:rsidRDefault="0050735F" w:rsidP="0050735F">
      <w:pPr>
        <w:numPr>
          <w:ilvl w:val="0"/>
          <w:numId w:val="2"/>
        </w:numPr>
        <w:contextualSpacing/>
        <w:rPr>
          <w:rFonts w:eastAsia="Malgun Gothic" w:cstheme="minorHAnsi"/>
          <w:noProof/>
          <w:lang w:val="es-ES"/>
        </w:rPr>
      </w:pPr>
      <w:r w:rsidRPr="006C3A97">
        <w:rPr>
          <w:rFonts w:eastAsia="Malgun Gothic" w:cstheme="minorHAnsi"/>
          <w:noProof/>
          <w:lang w:val="es-ES"/>
        </w:rPr>
        <w:t>Bienvenida: 10 minutos</w:t>
      </w:r>
    </w:p>
    <w:p w14:paraId="7F8B055A" w14:textId="5648A444" w:rsidR="0050735F" w:rsidRPr="006C3A97" w:rsidRDefault="0050735F" w:rsidP="0050735F">
      <w:pPr>
        <w:numPr>
          <w:ilvl w:val="0"/>
          <w:numId w:val="2"/>
        </w:numPr>
        <w:contextualSpacing/>
        <w:rPr>
          <w:rFonts w:eastAsia="Malgun Gothic" w:cstheme="minorHAnsi"/>
          <w:noProof/>
          <w:lang w:val="es-ES"/>
        </w:rPr>
      </w:pPr>
      <w:r w:rsidRPr="006C3A97">
        <w:rPr>
          <w:rFonts w:eastAsia="Malgun Gothic" w:cstheme="minorHAnsi"/>
          <w:noProof/>
          <w:lang w:val="es-ES"/>
        </w:rPr>
        <w:t>Actualización sobre los progresos: Segunda ronda de exámenes de las solicitudes de las ciudades: 30 minutos</w:t>
      </w:r>
    </w:p>
    <w:p w14:paraId="135951F2" w14:textId="6FA7CAC4" w:rsidR="0050735F" w:rsidRPr="006C3A97" w:rsidRDefault="0050735F" w:rsidP="0050735F">
      <w:pPr>
        <w:numPr>
          <w:ilvl w:val="0"/>
          <w:numId w:val="2"/>
        </w:numPr>
        <w:contextualSpacing/>
        <w:rPr>
          <w:rFonts w:eastAsia="Malgun Gothic" w:cstheme="minorHAnsi"/>
          <w:noProof/>
          <w:lang w:val="es-ES"/>
        </w:rPr>
      </w:pPr>
      <w:r w:rsidRPr="006C3A97">
        <w:rPr>
          <w:rFonts w:eastAsia="Malgun Gothic" w:cstheme="minorHAnsi"/>
          <w:noProof/>
          <w:lang w:val="es-ES"/>
        </w:rPr>
        <w:t xml:space="preserve">Elaboración de proyecto de </w:t>
      </w:r>
      <w:r w:rsidR="00CC7EAE" w:rsidRPr="006C3A97">
        <w:rPr>
          <w:rFonts w:eastAsia="Malgun Gothic" w:cstheme="minorHAnsi"/>
          <w:noProof/>
          <w:lang w:val="es-ES"/>
        </w:rPr>
        <w:t>R</w:t>
      </w:r>
      <w:r w:rsidRPr="006C3A97">
        <w:rPr>
          <w:rFonts w:eastAsia="Malgun Gothic" w:cstheme="minorHAnsi"/>
          <w:noProof/>
          <w:lang w:val="es-ES"/>
        </w:rPr>
        <w:t>esolución: 30 minutos</w:t>
      </w:r>
    </w:p>
    <w:p w14:paraId="75EE1227" w14:textId="77777777" w:rsidR="00474A42" w:rsidRPr="006C3A97" w:rsidRDefault="00474A42" w:rsidP="00474A42">
      <w:pPr>
        <w:rPr>
          <w:rFonts w:cstheme="minorHAnsi"/>
          <w:b/>
          <w:noProof/>
          <w:lang w:val="es-ES"/>
        </w:rPr>
      </w:pPr>
    </w:p>
    <w:p w14:paraId="4431C3D7" w14:textId="19651E93" w:rsidR="008C3B4F" w:rsidRPr="006C3A97" w:rsidRDefault="0050735F" w:rsidP="00474A42">
      <w:pPr>
        <w:rPr>
          <w:rFonts w:cstheme="minorHAnsi"/>
          <w:noProof/>
          <w:lang w:val="es-ES"/>
        </w:rPr>
      </w:pPr>
      <w:r w:rsidRPr="006C3A97">
        <w:rPr>
          <w:rFonts w:cstheme="minorHAnsi"/>
          <w:noProof/>
          <w:lang w:val="es-ES"/>
        </w:rPr>
        <w:t>Participantes</w:t>
      </w:r>
      <w:r w:rsidR="008C3B4F" w:rsidRPr="006C3A97">
        <w:rPr>
          <w:rFonts w:cstheme="minorHAnsi"/>
          <w:noProof/>
          <w:lang w:val="es-ES"/>
        </w:rPr>
        <w:t>:</w:t>
      </w:r>
    </w:p>
    <w:tbl>
      <w:tblPr>
        <w:tblStyle w:val="TableGrid"/>
        <w:tblW w:w="0" w:type="auto"/>
        <w:tblLook w:val="04A0" w:firstRow="1" w:lastRow="0" w:firstColumn="1" w:lastColumn="0" w:noHBand="0" w:noVBand="1"/>
      </w:tblPr>
      <w:tblGrid>
        <w:gridCol w:w="4531"/>
        <w:gridCol w:w="3828"/>
      </w:tblGrid>
      <w:tr w:rsidR="0050735F" w:rsidRPr="006C3A97" w14:paraId="23B02D2B" w14:textId="77777777" w:rsidTr="00AC41DE">
        <w:tc>
          <w:tcPr>
            <w:tcW w:w="4531" w:type="dxa"/>
            <w:shd w:val="clear" w:color="auto" w:fill="D9D9D9" w:themeFill="background1" w:themeFillShade="D9"/>
          </w:tcPr>
          <w:p w14:paraId="4432EB7E" w14:textId="740AA520" w:rsidR="0050735F" w:rsidRPr="006C3A97" w:rsidRDefault="0050735F" w:rsidP="0050735F">
            <w:pPr>
              <w:rPr>
                <w:rFonts w:cstheme="minorHAnsi"/>
                <w:b/>
                <w:noProof/>
                <w:lang w:val="es-ES"/>
              </w:rPr>
            </w:pPr>
            <w:r w:rsidRPr="006C3A97">
              <w:rPr>
                <w:rFonts w:cstheme="minorHAnsi"/>
                <w:b/>
                <w:noProof/>
                <w:lang w:val="es-ES"/>
              </w:rPr>
              <w:t xml:space="preserve">Organización integrante del CAI </w:t>
            </w:r>
          </w:p>
        </w:tc>
        <w:tc>
          <w:tcPr>
            <w:tcW w:w="3828" w:type="dxa"/>
            <w:shd w:val="clear" w:color="auto" w:fill="D9D9D9" w:themeFill="background1" w:themeFillShade="D9"/>
          </w:tcPr>
          <w:p w14:paraId="70811930" w14:textId="28C0D974" w:rsidR="0050735F" w:rsidRPr="006C3A97" w:rsidRDefault="0050735F" w:rsidP="0050735F">
            <w:pPr>
              <w:rPr>
                <w:rFonts w:cstheme="minorHAnsi"/>
                <w:b/>
                <w:noProof/>
                <w:lang w:val="es-ES"/>
              </w:rPr>
            </w:pPr>
            <w:r w:rsidRPr="006C3A97">
              <w:rPr>
                <w:rFonts w:cstheme="minorHAnsi"/>
                <w:b/>
                <w:noProof/>
                <w:lang w:val="es-ES"/>
              </w:rPr>
              <w:t>Participantes</w:t>
            </w:r>
          </w:p>
        </w:tc>
      </w:tr>
      <w:tr w:rsidR="00AC41DE" w:rsidRPr="006C3A97" w14:paraId="35E6A1C1" w14:textId="77777777" w:rsidTr="00AC41DE">
        <w:tc>
          <w:tcPr>
            <w:tcW w:w="4531" w:type="dxa"/>
          </w:tcPr>
          <w:p w14:paraId="38C17F4C" w14:textId="4D27E595" w:rsidR="00AC41DE" w:rsidRPr="006C3A97" w:rsidRDefault="0050735F" w:rsidP="00474A42">
            <w:pPr>
              <w:rPr>
                <w:rFonts w:cstheme="minorHAnsi"/>
                <w:noProof/>
                <w:lang w:val="es-ES"/>
              </w:rPr>
            </w:pPr>
            <w:r w:rsidRPr="006C3A97">
              <w:rPr>
                <w:rFonts w:cstheme="minorHAnsi"/>
                <w:noProof/>
                <w:lang w:val="es-ES"/>
              </w:rPr>
              <w:t>CP</w:t>
            </w:r>
            <w:r w:rsidR="00AC41DE" w:rsidRPr="006C3A97">
              <w:rPr>
                <w:rFonts w:cstheme="minorHAnsi"/>
                <w:noProof/>
                <w:lang w:val="es-ES"/>
              </w:rPr>
              <w:t xml:space="preserve"> Europ</w:t>
            </w:r>
            <w:r w:rsidRPr="006C3A97">
              <w:rPr>
                <w:rFonts w:cstheme="minorHAnsi"/>
                <w:noProof/>
                <w:lang w:val="es-ES"/>
              </w:rPr>
              <w:t>a:</w:t>
            </w:r>
            <w:r w:rsidR="0068264F" w:rsidRPr="006C3A97">
              <w:rPr>
                <w:rFonts w:cstheme="minorHAnsi"/>
                <w:noProof/>
                <w:lang w:val="es-ES"/>
              </w:rPr>
              <w:t xml:space="preserve"> Austria</w:t>
            </w:r>
            <w:r w:rsidR="00AC41DE" w:rsidRPr="006C3A97">
              <w:rPr>
                <w:rFonts w:cstheme="minorHAnsi"/>
                <w:noProof/>
                <w:lang w:val="es-ES"/>
              </w:rPr>
              <w:t xml:space="preserve"> / </w:t>
            </w:r>
            <w:r w:rsidRPr="006C3A97">
              <w:rPr>
                <w:rFonts w:cstheme="minorHAnsi"/>
                <w:noProof/>
                <w:lang w:val="es-ES"/>
              </w:rPr>
              <w:t>Presidencia</w:t>
            </w:r>
          </w:p>
        </w:tc>
        <w:tc>
          <w:tcPr>
            <w:tcW w:w="3828" w:type="dxa"/>
          </w:tcPr>
          <w:p w14:paraId="723D54AF" w14:textId="77777777" w:rsidR="00AC41DE" w:rsidRPr="006C3A97" w:rsidRDefault="00AC41DE" w:rsidP="00474A42">
            <w:pPr>
              <w:rPr>
                <w:rFonts w:cstheme="minorHAnsi"/>
                <w:noProof/>
                <w:lang w:val="es-ES"/>
              </w:rPr>
            </w:pPr>
            <w:r w:rsidRPr="006C3A97">
              <w:rPr>
                <w:rFonts w:cstheme="minorHAnsi"/>
                <w:noProof/>
                <w:lang w:val="es-ES"/>
              </w:rPr>
              <w:t>Gert Michael Steiner</w:t>
            </w:r>
          </w:p>
        </w:tc>
      </w:tr>
      <w:tr w:rsidR="00AC41DE" w:rsidRPr="006C3A97" w14:paraId="03C0A68C" w14:textId="77777777" w:rsidTr="00AC41DE">
        <w:tc>
          <w:tcPr>
            <w:tcW w:w="4531" w:type="dxa"/>
          </w:tcPr>
          <w:p w14:paraId="6BD83D68" w14:textId="782CAD7A" w:rsidR="00AC41DE" w:rsidRPr="006C3A97" w:rsidRDefault="0050735F" w:rsidP="00474A42">
            <w:pPr>
              <w:rPr>
                <w:rFonts w:cstheme="minorHAnsi"/>
                <w:noProof/>
                <w:lang w:val="es-ES"/>
              </w:rPr>
            </w:pPr>
            <w:r w:rsidRPr="006C3A97">
              <w:rPr>
                <w:rFonts w:cstheme="minorHAnsi"/>
                <w:noProof/>
                <w:lang w:val="es-ES"/>
              </w:rPr>
              <w:t>ICLEI / Copresidencia</w:t>
            </w:r>
          </w:p>
        </w:tc>
        <w:tc>
          <w:tcPr>
            <w:tcW w:w="3828" w:type="dxa"/>
          </w:tcPr>
          <w:p w14:paraId="61B8A5E1" w14:textId="77777777" w:rsidR="00AC41DE" w:rsidRPr="006C3A97" w:rsidRDefault="00AC41DE" w:rsidP="00474A42">
            <w:pPr>
              <w:rPr>
                <w:rFonts w:cstheme="minorHAnsi"/>
                <w:noProof/>
                <w:lang w:val="es-ES"/>
              </w:rPr>
            </w:pPr>
            <w:r w:rsidRPr="006C3A97">
              <w:rPr>
                <w:rFonts w:cstheme="minorHAnsi"/>
                <w:noProof/>
                <w:lang w:val="es-ES"/>
              </w:rPr>
              <w:t>Ernita van Wyk</w:t>
            </w:r>
          </w:p>
        </w:tc>
      </w:tr>
      <w:tr w:rsidR="00AC41DE" w:rsidRPr="006C3A97" w14:paraId="0F1C46A6" w14:textId="77777777" w:rsidTr="00AC41DE">
        <w:tc>
          <w:tcPr>
            <w:tcW w:w="4531" w:type="dxa"/>
          </w:tcPr>
          <w:p w14:paraId="10C1FB5D" w14:textId="717DE610" w:rsidR="00AC41DE" w:rsidRPr="006C3A97" w:rsidRDefault="0050735F" w:rsidP="00474A42">
            <w:pPr>
              <w:rPr>
                <w:rFonts w:cstheme="minorHAnsi"/>
                <w:noProof/>
                <w:lang w:val="es-ES"/>
              </w:rPr>
            </w:pPr>
            <w:r w:rsidRPr="006C3A97">
              <w:rPr>
                <w:rFonts w:cstheme="minorHAnsi"/>
                <w:noProof/>
                <w:lang w:val="es-ES"/>
              </w:rPr>
              <w:t xml:space="preserve">Organizaciones Internacionales Asociadas a </w:t>
            </w:r>
            <w:r w:rsidR="00CC7EAE" w:rsidRPr="006C3A97">
              <w:rPr>
                <w:rFonts w:cstheme="minorHAnsi"/>
                <w:noProof/>
                <w:lang w:val="es-ES"/>
              </w:rPr>
              <w:t>la Convención sobre los Humedales</w:t>
            </w:r>
            <w:r w:rsidRPr="006C3A97">
              <w:rPr>
                <w:rFonts w:cstheme="minorHAnsi"/>
                <w:noProof/>
                <w:lang w:val="es-ES"/>
              </w:rPr>
              <w:t>: WWF</w:t>
            </w:r>
          </w:p>
        </w:tc>
        <w:tc>
          <w:tcPr>
            <w:tcW w:w="3828" w:type="dxa"/>
          </w:tcPr>
          <w:p w14:paraId="0E05C9D2" w14:textId="49B88700" w:rsidR="00AC41DE" w:rsidRPr="006C3A97" w:rsidRDefault="00AC41DE" w:rsidP="00474A42">
            <w:pPr>
              <w:rPr>
                <w:rFonts w:cstheme="minorHAnsi"/>
                <w:noProof/>
                <w:lang w:val="es-ES"/>
              </w:rPr>
            </w:pPr>
            <w:r w:rsidRPr="006C3A97">
              <w:rPr>
                <w:rFonts w:cstheme="minorHAnsi"/>
                <w:noProof/>
                <w:lang w:val="es-ES"/>
              </w:rPr>
              <w:t>Wenwei Ren</w:t>
            </w:r>
            <w:r w:rsidR="001F38AA" w:rsidRPr="006C3A97">
              <w:rPr>
                <w:rFonts w:cstheme="minorHAnsi"/>
                <w:noProof/>
                <w:lang w:val="es-ES"/>
              </w:rPr>
              <w:t>,</w:t>
            </w:r>
            <w:r w:rsidRPr="006C3A97">
              <w:rPr>
                <w:rFonts w:cstheme="minorHAnsi"/>
                <w:noProof/>
                <w:lang w:val="es-ES"/>
              </w:rPr>
              <w:t xml:space="preserve"> </w:t>
            </w:r>
            <w:r w:rsidR="001F38AA" w:rsidRPr="006C3A97">
              <w:rPr>
                <w:rFonts w:cstheme="minorHAnsi"/>
                <w:noProof/>
                <w:lang w:val="es-ES"/>
              </w:rPr>
              <w:t>Dean Muruven</w:t>
            </w:r>
          </w:p>
        </w:tc>
      </w:tr>
      <w:tr w:rsidR="00AC41DE" w:rsidRPr="006C3A97" w14:paraId="4C6ACAA3" w14:textId="77777777" w:rsidTr="00AC41DE">
        <w:tc>
          <w:tcPr>
            <w:tcW w:w="4531" w:type="dxa"/>
          </w:tcPr>
          <w:p w14:paraId="4ACEFB1D" w14:textId="1CF47398" w:rsidR="00AC41DE" w:rsidRPr="006C3A97" w:rsidRDefault="0050735F" w:rsidP="00474A42">
            <w:pPr>
              <w:rPr>
                <w:rFonts w:cstheme="minorHAnsi"/>
                <w:noProof/>
                <w:lang w:val="es-ES"/>
              </w:rPr>
            </w:pPr>
            <w:r w:rsidRPr="006C3A97">
              <w:rPr>
                <w:rFonts w:cstheme="minorHAnsi"/>
                <w:noProof/>
                <w:lang w:val="es-ES"/>
              </w:rPr>
              <w:t>Miembro permanente del CAI</w:t>
            </w:r>
          </w:p>
        </w:tc>
        <w:tc>
          <w:tcPr>
            <w:tcW w:w="3828" w:type="dxa"/>
          </w:tcPr>
          <w:p w14:paraId="018452D8" w14:textId="77777777" w:rsidR="00AC41DE" w:rsidRPr="006C3A97" w:rsidRDefault="00AC41DE" w:rsidP="00474A42">
            <w:pPr>
              <w:rPr>
                <w:rFonts w:cstheme="minorHAnsi"/>
                <w:noProof/>
                <w:lang w:val="es-ES"/>
              </w:rPr>
            </w:pPr>
            <w:r w:rsidRPr="006C3A97">
              <w:rPr>
                <w:rFonts w:cstheme="minorHAnsi"/>
                <w:noProof/>
                <w:lang w:val="es-ES"/>
              </w:rPr>
              <w:t>Joon</w:t>
            </w:r>
            <w:r w:rsidR="009F5C69" w:rsidRPr="006C3A97">
              <w:rPr>
                <w:rFonts w:cstheme="minorHAnsi"/>
                <w:noProof/>
                <w:lang w:val="es-ES" w:eastAsia="ko-KR"/>
              </w:rPr>
              <w:t>-</w:t>
            </w:r>
            <w:r w:rsidRPr="006C3A97">
              <w:rPr>
                <w:rFonts w:cstheme="minorHAnsi"/>
                <w:noProof/>
                <w:lang w:val="es-ES"/>
              </w:rPr>
              <w:t>woo</w:t>
            </w:r>
            <w:r w:rsidR="009F5C69" w:rsidRPr="006C3A97">
              <w:rPr>
                <w:rFonts w:cstheme="minorHAnsi"/>
                <w:noProof/>
                <w:lang w:val="es-ES" w:eastAsia="ko-KR"/>
              </w:rPr>
              <w:t xml:space="preserve"> </w:t>
            </w:r>
            <w:r w:rsidRPr="006C3A97">
              <w:rPr>
                <w:rFonts w:cstheme="minorHAnsi"/>
                <w:noProof/>
                <w:lang w:val="es-ES"/>
              </w:rPr>
              <w:t>Seo</w:t>
            </w:r>
          </w:p>
        </w:tc>
      </w:tr>
      <w:tr w:rsidR="00AC41DE" w:rsidRPr="006C3A97" w14:paraId="2AA0DBC1" w14:textId="77777777" w:rsidTr="00AC41DE">
        <w:tc>
          <w:tcPr>
            <w:tcW w:w="4531" w:type="dxa"/>
          </w:tcPr>
          <w:p w14:paraId="37ECA276" w14:textId="4DA11904" w:rsidR="00AC41DE" w:rsidRPr="006C3A97" w:rsidRDefault="0050735F" w:rsidP="00474A42">
            <w:pPr>
              <w:rPr>
                <w:rFonts w:cstheme="minorHAnsi"/>
                <w:noProof/>
                <w:lang w:val="es-ES"/>
              </w:rPr>
            </w:pPr>
            <w:r w:rsidRPr="006C3A97">
              <w:rPr>
                <w:rFonts w:cstheme="minorHAnsi"/>
                <w:noProof/>
                <w:lang w:val="es-ES"/>
              </w:rPr>
              <w:t>Centro Regional Ramsar: Asia Oriental</w:t>
            </w:r>
          </w:p>
        </w:tc>
        <w:tc>
          <w:tcPr>
            <w:tcW w:w="3828" w:type="dxa"/>
          </w:tcPr>
          <w:p w14:paraId="30C30717" w14:textId="3B0B627C" w:rsidR="001F38AA" w:rsidRPr="006C3A97" w:rsidRDefault="00AC41DE" w:rsidP="00474A42">
            <w:pPr>
              <w:rPr>
                <w:rFonts w:cstheme="minorHAnsi"/>
                <w:noProof/>
                <w:lang w:val="es-ES"/>
              </w:rPr>
            </w:pPr>
            <w:r w:rsidRPr="006C3A97">
              <w:rPr>
                <w:rFonts w:cstheme="minorHAnsi"/>
                <w:noProof/>
                <w:lang w:val="es-ES"/>
              </w:rPr>
              <w:t>Suh Seung Oh</w:t>
            </w:r>
            <w:r w:rsidR="001F38AA" w:rsidRPr="006C3A97">
              <w:rPr>
                <w:rFonts w:cstheme="minorHAnsi"/>
                <w:noProof/>
                <w:lang w:val="es-ES"/>
              </w:rPr>
              <w:t>, Norman Ramirez</w:t>
            </w:r>
          </w:p>
          <w:p w14:paraId="1643304E" w14:textId="023D6B3E" w:rsidR="00AC41DE" w:rsidRPr="006C3A97" w:rsidRDefault="001F38AA" w:rsidP="00474A42">
            <w:pPr>
              <w:rPr>
                <w:rFonts w:cstheme="minorHAnsi"/>
                <w:noProof/>
                <w:lang w:val="es-ES"/>
              </w:rPr>
            </w:pPr>
            <w:r w:rsidRPr="006C3A97">
              <w:rPr>
                <w:rFonts w:cstheme="minorHAnsi"/>
                <w:noProof/>
                <w:lang w:val="es-ES"/>
              </w:rPr>
              <w:lastRenderedPageBreak/>
              <w:t>Seung-Bo Kim</w:t>
            </w:r>
          </w:p>
        </w:tc>
      </w:tr>
      <w:tr w:rsidR="00AC41DE" w:rsidRPr="006C3A97" w14:paraId="02D5143C" w14:textId="77777777" w:rsidTr="00AC41DE">
        <w:tc>
          <w:tcPr>
            <w:tcW w:w="4531" w:type="dxa"/>
          </w:tcPr>
          <w:p w14:paraId="781B5686" w14:textId="1CA4663B" w:rsidR="00AC41DE" w:rsidRPr="006C3A97" w:rsidRDefault="0050735F" w:rsidP="00474A42">
            <w:pPr>
              <w:rPr>
                <w:rFonts w:cstheme="minorHAnsi"/>
                <w:noProof/>
                <w:lang w:val="es-ES"/>
              </w:rPr>
            </w:pPr>
            <w:r w:rsidRPr="006C3A97">
              <w:rPr>
                <w:rFonts w:cstheme="minorHAnsi"/>
                <w:noProof/>
                <w:lang w:val="es-ES"/>
              </w:rPr>
              <w:lastRenderedPageBreak/>
              <w:t>GECT</w:t>
            </w:r>
          </w:p>
        </w:tc>
        <w:tc>
          <w:tcPr>
            <w:tcW w:w="3828" w:type="dxa"/>
          </w:tcPr>
          <w:p w14:paraId="4BD34399" w14:textId="77777777" w:rsidR="00AC41DE" w:rsidRPr="006C3A97" w:rsidRDefault="00AC41DE" w:rsidP="00474A42">
            <w:pPr>
              <w:rPr>
                <w:rFonts w:cstheme="minorHAnsi"/>
                <w:noProof/>
                <w:lang w:val="es-ES"/>
              </w:rPr>
            </w:pPr>
            <w:r w:rsidRPr="006C3A97">
              <w:rPr>
                <w:rFonts w:cstheme="minorHAnsi"/>
                <w:noProof/>
                <w:lang w:val="es-ES"/>
              </w:rPr>
              <w:t>Matthew Simpson</w:t>
            </w:r>
          </w:p>
        </w:tc>
      </w:tr>
      <w:tr w:rsidR="00AC41DE" w:rsidRPr="006C3A97" w14:paraId="4694AF23" w14:textId="77777777" w:rsidTr="00AC41DE">
        <w:tc>
          <w:tcPr>
            <w:tcW w:w="4531" w:type="dxa"/>
          </w:tcPr>
          <w:p w14:paraId="4375F87F" w14:textId="16052166" w:rsidR="00AC41DE" w:rsidRPr="006C3A97" w:rsidRDefault="0050735F" w:rsidP="00474A42">
            <w:pPr>
              <w:rPr>
                <w:rFonts w:cstheme="minorHAnsi"/>
                <w:noProof/>
                <w:lang w:val="es-ES"/>
              </w:rPr>
            </w:pPr>
            <w:r w:rsidRPr="006C3A97">
              <w:rPr>
                <w:rFonts w:cstheme="minorHAnsi"/>
                <w:noProof/>
                <w:lang w:val="es-ES"/>
              </w:rPr>
              <w:t>Grupo de supervisión de las actividades de CECoP</w:t>
            </w:r>
          </w:p>
        </w:tc>
        <w:tc>
          <w:tcPr>
            <w:tcW w:w="3828" w:type="dxa"/>
          </w:tcPr>
          <w:p w14:paraId="1FCAEA8C" w14:textId="77777777" w:rsidR="00AC41DE" w:rsidRPr="006C3A97" w:rsidRDefault="00AC41DE" w:rsidP="00474A42">
            <w:pPr>
              <w:rPr>
                <w:rFonts w:cstheme="minorHAnsi"/>
                <w:noProof/>
                <w:lang w:val="es-ES"/>
              </w:rPr>
            </w:pPr>
            <w:r w:rsidRPr="006C3A97">
              <w:rPr>
                <w:rFonts w:cstheme="minorHAnsi"/>
                <w:noProof/>
                <w:lang w:val="es-ES"/>
              </w:rPr>
              <w:t>Chris Rostron</w:t>
            </w:r>
          </w:p>
        </w:tc>
      </w:tr>
    </w:tbl>
    <w:p w14:paraId="6E5D6901" w14:textId="1A51551F" w:rsidR="008C3B4F" w:rsidRPr="006C3A97" w:rsidRDefault="00FC5DBD" w:rsidP="00474A42">
      <w:pPr>
        <w:rPr>
          <w:rFonts w:cstheme="minorHAnsi"/>
          <w:noProof/>
          <w:lang w:val="es-ES"/>
        </w:rPr>
      </w:pPr>
      <w:r w:rsidRPr="006C3A97">
        <w:rPr>
          <w:rFonts w:cstheme="minorHAnsi"/>
          <w:noProof/>
          <w:lang w:val="es-ES"/>
        </w:rPr>
        <w:t>Excusas</w:t>
      </w:r>
      <w:r w:rsidR="008C3B4F" w:rsidRPr="006C3A97">
        <w:rPr>
          <w:rFonts w:cstheme="minorHAnsi"/>
          <w:noProof/>
          <w:lang w:val="es-ES"/>
        </w:rPr>
        <w:t>: Denis Landenbergue</w:t>
      </w:r>
    </w:p>
    <w:p w14:paraId="10922E1F" w14:textId="7D6694FC" w:rsidR="001A69A1" w:rsidRPr="006C3A97" w:rsidRDefault="0050735F" w:rsidP="00474A42">
      <w:pPr>
        <w:rPr>
          <w:rFonts w:cstheme="minorHAnsi"/>
          <w:noProof/>
          <w:lang w:val="es-ES" w:eastAsia="ko-KR"/>
        </w:rPr>
      </w:pPr>
      <w:r w:rsidRPr="006C3A97">
        <w:rPr>
          <w:rFonts w:cstheme="minorHAnsi"/>
          <w:noProof/>
          <w:lang w:val="es-ES" w:eastAsia="ko-KR"/>
        </w:rPr>
        <w:t>Consultor</w:t>
      </w:r>
      <w:r w:rsidR="001A69A1" w:rsidRPr="006C3A97">
        <w:rPr>
          <w:rFonts w:cstheme="minorHAnsi"/>
          <w:noProof/>
          <w:lang w:val="es-ES" w:eastAsia="ko-KR"/>
        </w:rPr>
        <w:t>: Rob McInnes</w:t>
      </w:r>
    </w:p>
    <w:p w14:paraId="632982BD" w14:textId="77777777" w:rsidR="00474A42" w:rsidRPr="006C3A97" w:rsidRDefault="00474A42" w:rsidP="00474A42">
      <w:pPr>
        <w:rPr>
          <w:rFonts w:cstheme="minorHAnsi"/>
          <w:b/>
          <w:noProof/>
          <w:lang w:val="es-ES"/>
        </w:rPr>
      </w:pPr>
    </w:p>
    <w:p w14:paraId="7E3C10CC" w14:textId="6BD483E1" w:rsidR="0050735F" w:rsidRPr="006C3A97" w:rsidRDefault="00514B5B" w:rsidP="0050735F">
      <w:pPr>
        <w:rPr>
          <w:rFonts w:cstheme="minorHAnsi"/>
          <w:b/>
          <w:noProof/>
          <w:lang w:val="es-ES"/>
        </w:rPr>
      </w:pPr>
      <w:r w:rsidRPr="006C3A97">
        <w:rPr>
          <w:rFonts w:cstheme="minorHAnsi"/>
          <w:b/>
          <w:noProof/>
          <w:lang w:val="es-ES"/>
        </w:rPr>
        <w:t>3</w:t>
      </w:r>
      <w:r w:rsidR="0050735F" w:rsidRPr="006C3A97">
        <w:rPr>
          <w:rFonts w:cstheme="minorHAnsi"/>
          <w:b/>
          <w:noProof/>
          <w:vertAlign w:val="superscript"/>
          <w:lang w:val="es-ES"/>
        </w:rPr>
        <w:t xml:space="preserve">a </w:t>
      </w:r>
      <w:r w:rsidR="0050735F" w:rsidRPr="006C3A97">
        <w:rPr>
          <w:rFonts w:cstheme="minorHAnsi"/>
          <w:b/>
          <w:noProof/>
          <w:lang w:val="es-ES"/>
        </w:rPr>
        <w:t>reunión</w:t>
      </w:r>
      <w:r w:rsidR="0050735F" w:rsidRPr="006C3A97">
        <w:rPr>
          <w:rFonts w:cstheme="minorHAnsi"/>
          <w:b/>
          <w:noProof/>
          <w:vertAlign w:val="superscript"/>
          <w:lang w:val="es-ES"/>
        </w:rPr>
        <w:t xml:space="preserve"> </w:t>
      </w:r>
      <w:r w:rsidR="0050735F" w:rsidRPr="006C3A97">
        <w:rPr>
          <w:rFonts w:cstheme="minorHAnsi"/>
          <w:b/>
          <w:noProof/>
          <w:sz w:val="24"/>
          <w:szCs w:val="24"/>
          <w:lang w:val="es-ES" w:eastAsia="ko-KR"/>
        </w:rPr>
        <w:t>del Comité Asesor Independiente</w:t>
      </w:r>
    </w:p>
    <w:p w14:paraId="30795778" w14:textId="371516AE" w:rsidR="002478BA" w:rsidRPr="006C3A97" w:rsidRDefault="0050735F" w:rsidP="00474A42">
      <w:pPr>
        <w:rPr>
          <w:rFonts w:cstheme="minorHAnsi"/>
          <w:noProof/>
          <w:lang w:val="es-ES"/>
        </w:rPr>
      </w:pPr>
      <w:r w:rsidRPr="006C3A97">
        <w:rPr>
          <w:rFonts w:cstheme="minorHAnsi"/>
          <w:noProof/>
          <w:lang w:val="es-ES"/>
        </w:rPr>
        <w:t>Fecha</w:t>
      </w:r>
      <w:r w:rsidR="002478BA" w:rsidRPr="006C3A97">
        <w:rPr>
          <w:rFonts w:cstheme="minorHAnsi"/>
          <w:noProof/>
          <w:lang w:val="es-ES"/>
        </w:rPr>
        <w:t xml:space="preserve">: 26 </w:t>
      </w:r>
      <w:r w:rsidRPr="006C3A97">
        <w:rPr>
          <w:rFonts w:cstheme="minorHAnsi"/>
          <w:noProof/>
          <w:lang w:val="es-ES"/>
        </w:rPr>
        <w:t>de enero de</w:t>
      </w:r>
      <w:r w:rsidR="002478BA" w:rsidRPr="006C3A97">
        <w:rPr>
          <w:rFonts w:cstheme="minorHAnsi"/>
          <w:noProof/>
          <w:lang w:val="es-ES"/>
        </w:rPr>
        <w:t xml:space="preserve"> 2021, Zoom</w:t>
      </w:r>
    </w:p>
    <w:p w14:paraId="3A1D5EC0" w14:textId="1AC87D29" w:rsidR="002478BA" w:rsidRPr="006C3A97" w:rsidRDefault="0050735F" w:rsidP="00474A42">
      <w:pPr>
        <w:rPr>
          <w:rFonts w:eastAsia="Malgun Gothic" w:cstheme="minorHAnsi"/>
          <w:noProof/>
          <w:lang w:val="es-ES"/>
        </w:rPr>
      </w:pPr>
      <w:r w:rsidRPr="006C3A97">
        <w:rPr>
          <w:rFonts w:eastAsia="Malgun Gothic" w:cstheme="minorHAnsi"/>
          <w:noProof/>
          <w:lang w:val="es-ES"/>
        </w:rPr>
        <w:t>Presidencia</w:t>
      </w:r>
      <w:r w:rsidR="002478BA" w:rsidRPr="006C3A97">
        <w:rPr>
          <w:rFonts w:eastAsia="Malgun Gothic" w:cstheme="minorHAnsi"/>
          <w:noProof/>
          <w:lang w:val="es-ES"/>
        </w:rPr>
        <w:t>: Prof. Michael Steiner</w:t>
      </w:r>
    </w:p>
    <w:p w14:paraId="13C8C285" w14:textId="2716D752" w:rsidR="002478BA" w:rsidRPr="006C3A97" w:rsidRDefault="0050735F" w:rsidP="00474A42">
      <w:pPr>
        <w:rPr>
          <w:rFonts w:eastAsia="Malgun Gothic" w:cstheme="minorHAnsi"/>
          <w:noProof/>
          <w:lang w:val="es-ES"/>
        </w:rPr>
      </w:pPr>
      <w:r w:rsidRPr="006C3A97">
        <w:rPr>
          <w:rFonts w:eastAsia="Malgun Gothic" w:cstheme="minorHAnsi"/>
          <w:noProof/>
          <w:lang w:val="es-ES"/>
        </w:rPr>
        <w:t>Copresidencia</w:t>
      </w:r>
      <w:r w:rsidR="002478BA" w:rsidRPr="006C3A97">
        <w:rPr>
          <w:rFonts w:eastAsia="Malgun Gothic" w:cstheme="minorHAnsi"/>
          <w:noProof/>
          <w:lang w:val="es-ES"/>
        </w:rPr>
        <w:t xml:space="preserve">: Ernita </w:t>
      </w:r>
      <w:r w:rsidR="00AC41DE" w:rsidRPr="006C3A97">
        <w:rPr>
          <w:rFonts w:eastAsia="Malgun Gothic" w:cstheme="minorHAnsi"/>
          <w:noProof/>
          <w:lang w:val="es-ES"/>
        </w:rPr>
        <w:t>van Wyk</w:t>
      </w:r>
      <w:r w:rsidR="002478BA" w:rsidRPr="006C3A97">
        <w:rPr>
          <w:rFonts w:eastAsia="Malgun Gothic" w:cstheme="minorHAnsi"/>
          <w:noProof/>
          <w:lang w:val="es-ES"/>
        </w:rPr>
        <w:t xml:space="preserve"> (</w:t>
      </w:r>
      <w:r w:rsidR="00FC5DBD" w:rsidRPr="006C3A97">
        <w:rPr>
          <w:rFonts w:eastAsia="Malgun Gothic" w:cstheme="minorHAnsi"/>
          <w:noProof/>
          <w:lang w:val="es-ES"/>
        </w:rPr>
        <w:t>y</w:t>
      </w:r>
      <w:r w:rsidR="002478BA" w:rsidRPr="006C3A97">
        <w:rPr>
          <w:rFonts w:eastAsia="Malgun Gothic" w:cstheme="minorHAnsi"/>
          <w:noProof/>
          <w:lang w:val="es-ES"/>
        </w:rPr>
        <w:t xml:space="preserve"> </w:t>
      </w:r>
      <w:r w:rsidRPr="006C3A97">
        <w:rPr>
          <w:rFonts w:eastAsia="Malgun Gothic" w:cstheme="minorHAnsi"/>
          <w:noProof/>
          <w:lang w:val="es-ES"/>
        </w:rPr>
        <w:t>actas</w:t>
      </w:r>
      <w:r w:rsidR="002478BA" w:rsidRPr="006C3A97">
        <w:rPr>
          <w:rFonts w:eastAsia="Malgun Gothic" w:cstheme="minorHAnsi"/>
          <w:noProof/>
          <w:lang w:val="es-ES"/>
        </w:rPr>
        <w:t>)</w:t>
      </w:r>
    </w:p>
    <w:p w14:paraId="022E01D9" w14:textId="77777777" w:rsidR="00474A42" w:rsidRPr="006C3A97" w:rsidRDefault="00474A42" w:rsidP="00474A42">
      <w:pPr>
        <w:rPr>
          <w:rFonts w:cstheme="minorHAnsi"/>
          <w:b/>
          <w:noProof/>
          <w:lang w:val="es-ES"/>
        </w:rPr>
      </w:pPr>
    </w:p>
    <w:p w14:paraId="41491E94" w14:textId="0EA40015" w:rsidR="00474A42" w:rsidRPr="006C3A97" w:rsidRDefault="0050735F" w:rsidP="00474A42">
      <w:pPr>
        <w:rPr>
          <w:rFonts w:eastAsia="Malgun Gothic" w:cstheme="minorHAnsi"/>
          <w:noProof/>
          <w:lang w:val="es-ES"/>
        </w:rPr>
      </w:pPr>
      <w:r w:rsidRPr="006C3A97">
        <w:rPr>
          <w:rFonts w:eastAsia="Malgun Gothic" w:cstheme="minorHAnsi"/>
          <w:noProof/>
          <w:lang w:val="es-ES"/>
        </w:rPr>
        <w:t>Orden del día</w:t>
      </w:r>
      <w:r w:rsidR="00474A42" w:rsidRPr="006C3A97">
        <w:rPr>
          <w:rFonts w:eastAsia="Malgun Gothic" w:cstheme="minorHAnsi"/>
          <w:noProof/>
          <w:lang w:val="es-ES"/>
        </w:rPr>
        <w:t>:</w:t>
      </w:r>
    </w:p>
    <w:p w14:paraId="3948825E" w14:textId="6C21F319" w:rsidR="00F47D61" w:rsidRPr="006C3A97" w:rsidRDefault="0050735F" w:rsidP="00F47D61">
      <w:pPr>
        <w:pStyle w:val="ListParagraph"/>
        <w:numPr>
          <w:ilvl w:val="0"/>
          <w:numId w:val="5"/>
        </w:numPr>
        <w:spacing w:after="0" w:line="240" w:lineRule="auto"/>
        <w:rPr>
          <w:rFonts w:cstheme="minorHAnsi"/>
          <w:noProof/>
          <w:spacing w:val="3"/>
          <w:shd w:val="clear" w:color="auto" w:fill="FFFFFF"/>
          <w:lang w:val="es-ES"/>
        </w:rPr>
      </w:pPr>
      <w:r w:rsidRPr="006C3A97">
        <w:rPr>
          <w:rFonts w:cstheme="minorHAnsi"/>
          <w:noProof/>
          <w:spacing w:val="3"/>
          <w:shd w:val="clear" w:color="auto" w:fill="FFFFFF"/>
          <w:lang w:val="es-ES"/>
        </w:rPr>
        <w:t xml:space="preserve">Examen de los documentos de </w:t>
      </w:r>
      <w:r w:rsidR="00F47D61" w:rsidRPr="006C3A97">
        <w:rPr>
          <w:rFonts w:cstheme="minorHAnsi"/>
          <w:noProof/>
          <w:spacing w:val="3"/>
          <w:shd w:val="clear" w:color="auto" w:fill="FFFFFF"/>
          <w:lang w:val="es-ES"/>
        </w:rPr>
        <w:t>proyectos de Resolución elaborados por el consultor Rob McInnes</w:t>
      </w:r>
    </w:p>
    <w:p w14:paraId="5E8D1E4E" w14:textId="5307A453" w:rsidR="0050735F" w:rsidRPr="006C3A97" w:rsidRDefault="00F47D61" w:rsidP="00474A42">
      <w:pPr>
        <w:pStyle w:val="ListParagraph"/>
        <w:numPr>
          <w:ilvl w:val="0"/>
          <w:numId w:val="5"/>
        </w:numPr>
        <w:spacing w:after="0" w:line="240" w:lineRule="auto"/>
        <w:rPr>
          <w:rFonts w:cstheme="minorHAnsi"/>
          <w:noProof/>
          <w:spacing w:val="3"/>
          <w:shd w:val="clear" w:color="auto" w:fill="FFFFFF"/>
          <w:lang w:val="es-ES"/>
        </w:rPr>
      </w:pPr>
      <w:r w:rsidRPr="006C3A97">
        <w:rPr>
          <w:rFonts w:cstheme="minorHAnsi"/>
          <w:noProof/>
          <w:spacing w:val="3"/>
          <w:shd w:val="clear" w:color="auto" w:fill="FFFFFF"/>
          <w:lang w:val="es-ES"/>
        </w:rPr>
        <w:t>Informe</w:t>
      </w:r>
      <w:r w:rsidR="00FC5DBD" w:rsidRPr="006C3A97">
        <w:rPr>
          <w:rFonts w:cstheme="minorHAnsi"/>
          <w:noProof/>
          <w:spacing w:val="3"/>
          <w:shd w:val="clear" w:color="auto" w:fill="FFFFFF"/>
          <w:lang w:val="es-ES"/>
        </w:rPr>
        <w:t>(s)</w:t>
      </w:r>
      <w:r w:rsidRPr="006C3A97">
        <w:rPr>
          <w:rFonts w:cstheme="minorHAnsi"/>
          <w:noProof/>
          <w:spacing w:val="3"/>
          <w:shd w:val="clear" w:color="auto" w:fill="FFFFFF"/>
          <w:lang w:val="es-ES"/>
        </w:rPr>
        <w:t xml:space="preserve"> del CAI al Comité Permanente</w:t>
      </w:r>
    </w:p>
    <w:p w14:paraId="33796DEC" w14:textId="51C14201" w:rsidR="00F47D61" w:rsidRPr="006C3A97" w:rsidRDefault="00F47D61" w:rsidP="00474A42">
      <w:pPr>
        <w:pStyle w:val="ListParagraph"/>
        <w:numPr>
          <w:ilvl w:val="0"/>
          <w:numId w:val="5"/>
        </w:numPr>
        <w:spacing w:after="0" w:line="240" w:lineRule="auto"/>
        <w:rPr>
          <w:rFonts w:cstheme="minorHAnsi"/>
          <w:noProof/>
          <w:spacing w:val="3"/>
          <w:shd w:val="clear" w:color="auto" w:fill="FFFFFF"/>
          <w:lang w:val="es-ES"/>
        </w:rPr>
      </w:pPr>
      <w:r w:rsidRPr="006C3A97">
        <w:rPr>
          <w:rFonts w:cstheme="minorHAnsi"/>
          <w:noProof/>
          <w:spacing w:val="3"/>
          <w:shd w:val="clear" w:color="auto" w:fill="FFFFFF"/>
          <w:lang w:val="es-ES"/>
        </w:rPr>
        <w:t xml:space="preserve">Acreditación de Ciudades de Humedal: actualización </w:t>
      </w:r>
      <w:r w:rsidR="00FC5DBD" w:rsidRPr="006C3A97">
        <w:rPr>
          <w:rFonts w:cstheme="minorHAnsi"/>
          <w:noProof/>
          <w:spacing w:val="3"/>
          <w:shd w:val="clear" w:color="auto" w:fill="FFFFFF"/>
          <w:lang w:val="es-ES"/>
        </w:rPr>
        <w:t>sobre</w:t>
      </w:r>
      <w:r w:rsidRPr="006C3A97">
        <w:rPr>
          <w:rFonts w:cstheme="minorHAnsi"/>
          <w:noProof/>
          <w:spacing w:val="3"/>
          <w:shd w:val="clear" w:color="auto" w:fill="FFFFFF"/>
          <w:lang w:val="es-ES"/>
        </w:rPr>
        <w:t xml:space="preserve"> la evaluación</w:t>
      </w:r>
    </w:p>
    <w:p w14:paraId="5F21E8E7" w14:textId="77777777" w:rsidR="00F47D61" w:rsidRPr="006C3A97" w:rsidRDefault="00F47D61" w:rsidP="00474A42">
      <w:pPr>
        <w:rPr>
          <w:rFonts w:cstheme="minorHAnsi"/>
          <w:noProof/>
          <w:lang w:val="es-ES"/>
        </w:rPr>
      </w:pPr>
    </w:p>
    <w:p w14:paraId="2A970EC9" w14:textId="7DF7B3D5" w:rsidR="002478BA" w:rsidRPr="006C3A97" w:rsidRDefault="00F47D61" w:rsidP="00474A42">
      <w:pPr>
        <w:rPr>
          <w:rFonts w:cstheme="minorHAnsi"/>
          <w:noProof/>
          <w:lang w:val="es-ES"/>
        </w:rPr>
      </w:pPr>
      <w:r w:rsidRPr="006C3A97">
        <w:rPr>
          <w:rFonts w:cstheme="minorHAnsi"/>
          <w:noProof/>
          <w:lang w:val="es-ES"/>
        </w:rPr>
        <w:t>Participantes</w:t>
      </w:r>
      <w:r w:rsidR="002478BA" w:rsidRPr="006C3A97">
        <w:rPr>
          <w:rFonts w:cstheme="minorHAnsi"/>
          <w:noProof/>
          <w:lang w:val="es-ES"/>
        </w:rPr>
        <w:t>:</w:t>
      </w:r>
    </w:p>
    <w:tbl>
      <w:tblPr>
        <w:tblStyle w:val="TableGrid"/>
        <w:tblW w:w="0" w:type="auto"/>
        <w:tblLook w:val="04A0" w:firstRow="1" w:lastRow="0" w:firstColumn="1" w:lastColumn="0" w:noHBand="0" w:noVBand="1"/>
      </w:tblPr>
      <w:tblGrid>
        <w:gridCol w:w="4673"/>
        <w:gridCol w:w="3827"/>
      </w:tblGrid>
      <w:tr w:rsidR="00F47D61" w:rsidRPr="006C3A97" w14:paraId="603D4315" w14:textId="77777777" w:rsidTr="00AC41DE">
        <w:tc>
          <w:tcPr>
            <w:tcW w:w="4673" w:type="dxa"/>
            <w:shd w:val="clear" w:color="auto" w:fill="D9D9D9" w:themeFill="background1" w:themeFillShade="D9"/>
          </w:tcPr>
          <w:p w14:paraId="001EFD68" w14:textId="7FC8ED4B" w:rsidR="00F47D61" w:rsidRPr="006C3A97" w:rsidRDefault="00F47D61" w:rsidP="00F47D61">
            <w:pPr>
              <w:rPr>
                <w:rFonts w:cstheme="minorHAnsi"/>
                <w:b/>
                <w:noProof/>
                <w:lang w:val="es-ES"/>
              </w:rPr>
            </w:pPr>
            <w:r w:rsidRPr="006C3A97">
              <w:rPr>
                <w:rFonts w:cstheme="minorHAnsi"/>
                <w:b/>
                <w:noProof/>
                <w:lang w:val="es-ES"/>
              </w:rPr>
              <w:t xml:space="preserve">Organización integrante del CAI </w:t>
            </w:r>
          </w:p>
        </w:tc>
        <w:tc>
          <w:tcPr>
            <w:tcW w:w="3827" w:type="dxa"/>
            <w:shd w:val="clear" w:color="auto" w:fill="D9D9D9" w:themeFill="background1" w:themeFillShade="D9"/>
          </w:tcPr>
          <w:p w14:paraId="3FEC1DBA" w14:textId="0A1452C5" w:rsidR="00F47D61" w:rsidRPr="006C3A97" w:rsidRDefault="00F47D61" w:rsidP="00F47D61">
            <w:pPr>
              <w:rPr>
                <w:rFonts w:cstheme="minorHAnsi"/>
                <w:b/>
                <w:noProof/>
                <w:lang w:val="es-ES"/>
              </w:rPr>
            </w:pPr>
            <w:r w:rsidRPr="006C3A97">
              <w:rPr>
                <w:rFonts w:cstheme="minorHAnsi"/>
                <w:b/>
                <w:noProof/>
                <w:lang w:val="es-ES"/>
              </w:rPr>
              <w:t>Participantes</w:t>
            </w:r>
          </w:p>
        </w:tc>
      </w:tr>
      <w:tr w:rsidR="00AC41DE" w:rsidRPr="006C3A97" w14:paraId="0E4ACC7D" w14:textId="77777777" w:rsidTr="00AC41DE">
        <w:tc>
          <w:tcPr>
            <w:tcW w:w="4673" w:type="dxa"/>
          </w:tcPr>
          <w:p w14:paraId="2943750A" w14:textId="3425FEE5" w:rsidR="00AC41DE" w:rsidRPr="006C3A97" w:rsidRDefault="00F47D61" w:rsidP="00474A42">
            <w:pPr>
              <w:rPr>
                <w:rFonts w:cstheme="minorHAnsi"/>
                <w:noProof/>
                <w:lang w:val="es-ES"/>
              </w:rPr>
            </w:pPr>
            <w:r w:rsidRPr="006C3A97">
              <w:rPr>
                <w:rFonts w:cstheme="minorHAnsi"/>
                <w:noProof/>
                <w:lang w:val="es-ES"/>
              </w:rPr>
              <w:t>CP</w:t>
            </w:r>
            <w:r w:rsidR="00AC41DE" w:rsidRPr="006C3A97">
              <w:rPr>
                <w:rFonts w:cstheme="minorHAnsi"/>
                <w:noProof/>
                <w:lang w:val="es-ES"/>
              </w:rPr>
              <w:t xml:space="preserve"> Europ</w:t>
            </w:r>
            <w:r w:rsidRPr="006C3A97">
              <w:rPr>
                <w:rFonts w:cstheme="minorHAnsi"/>
                <w:noProof/>
                <w:lang w:val="es-ES"/>
              </w:rPr>
              <w:t>a</w:t>
            </w:r>
            <w:r w:rsidR="0068264F" w:rsidRPr="006C3A97">
              <w:rPr>
                <w:rFonts w:cstheme="minorHAnsi"/>
                <w:noProof/>
                <w:lang w:val="es-ES"/>
              </w:rPr>
              <w:t>: Austria</w:t>
            </w:r>
            <w:r w:rsidR="00AC41DE" w:rsidRPr="006C3A97">
              <w:rPr>
                <w:rFonts w:cstheme="minorHAnsi"/>
                <w:noProof/>
                <w:lang w:val="es-ES"/>
              </w:rPr>
              <w:t xml:space="preserve"> / </w:t>
            </w:r>
            <w:r w:rsidRPr="006C3A97">
              <w:rPr>
                <w:rFonts w:cstheme="minorHAnsi"/>
                <w:noProof/>
                <w:lang w:val="es-ES"/>
              </w:rPr>
              <w:t>Presidencia</w:t>
            </w:r>
          </w:p>
        </w:tc>
        <w:tc>
          <w:tcPr>
            <w:tcW w:w="3827" w:type="dxa"/>
          </w:tcPr>
          <w:p w14:paraId="1BEDD681" w14:textId="77777777" w:rsidR="00AC41DE" w:rsidRPr="006C3A97" w:rsidRDefault="00AC41DE" w:rsidP="00474A42">
            <w:pPr>
              <w:rPr>
                <w:rFonts w:cstheme="minorHAnsi"/>
                <w:noProof/>
                <w:lang w:val="es-ES"/>
              </w:rPr>
            </w:pPr>
            <w:r w:rsidRPr="006C3A97">
              <w:rPr>
                <w:rFonts w:cstheme="minorHAnsi"/>
                <w:noProof/>
                <w:lang w:val="es-ES"/>
              </w:rPr>
              <w:t>Gert Michael Steiner</w:t>
            </w:r>
          </w:p>
        </w:tc>
      </w:tr>
      <w:tr w:rsidR="00AC41DE" w:rsidRPr="006C3A97" w14:paraId="24BDC3EE" w14:textId="77777777" w:rsidTr="00AC41DE">
        <w:tc>
          <w:tcPr>
            <w:tcW w:w="4673" w:type="dxa"/>
          </w:tcPr>
          <w:p w14:paraId="66937EAC" w14:textId="5D1A4048" w:rsidR="00AC41DE" w:rsidRPr="006C3A97" w:rsidRDefault="00AC41DE" w:rsidP="00474A42">
            <w:pPr>
              <w:rPr>
                <w:rFonts w:cstheme="minorHAnsi"/>
                <w:noProof/>
                <w:lang w:val="es-ES"/>
              </w:rPr>
            </w:pPr>
            <w:r w:rsidRPr="006C3A97">
              <w:rPr>
                <w:rFonts w:cstheme="minorHAnsi"/>
                <w:noProof/>
                <w:lang w:val="es-ES"/>
              </w:rPr>
              <w:t xml:space="preserve">ICLEI / </w:t>
            </w:r>
            <w:r w:rsidR="00F47D61" w:rsidRPr="006C3A97">
              <w:rPr>
                <w:rFonts w:cstheme="minorHAnsi"/>
                <w:noProof/>
                <w:lang w:val="es-ES"/>
              </w:rPr>
              <w:t>Copresidencia</w:t>
            </w:r>
          </w:p>
        </w:tc>
        <w:tc>
          <w:tcPr>
            <w:tcW w:w="3827" w:type="dxa"/>
          </w:tcPr>
          <w:p w14:paraId="436F6D38" w14:textId="77777777" w:rsidR="00AC41DE" w:rsidRPr="006C3A97" w:rsidRDefault="00AC41DE" w:rsidP="00474A42">
            <w:pPr>
              <w:rPr>
                <w:rFonts w:cstheme="minorHAnsi"/>
                <w:noProof/>
                <w:lang w:val="es-ES"/>
              </w:rPr>
            </w:pPr>
            <w:r w:rsidRPr="006C3A97">
              <w:rPr>
                <w:rFonts w:cstheme="minorHAnsi"/>
                <w:noProof/>
                <w:lang w:val="es-ES"/>
              </w:rPr>
              <w:t>Ernita van Wyk</w:t>
            </w:r>
          </w:p>
        </w:tc>
      </w:tr>
      <w:tr w:rsidR="00AC41DE" w:rsidRPr="006C3A97" w14:paraId="3ECCAF3D" w14:textId="77777777" w:rsidTr="00AC41DE">
        <w:tc>
          <w:tcPr>
            <w:tcW w:w="4673" w:type="dxa"/>
          </w:tcPr>
          <w:p w14:paraId="1F1238FC" w14:textId="2AE56FCF" w:rsidR="00AC41DE" w:rsidRPr="006C3A97" w:rsidRDefault="00F47D61" w:rsidP="0068264F">
            <w:pPr>
              <w:rPr>
                <w:rFonts w:cstheme="minorHAnsi"/>
                <w:noProof/>
                <w:lang w:val="es-ES"/>
              </w:rPr>
            </w:pPr>
            <w:r w:rsidRPr="006C3A97">
              <w:rPr>
                <w:rFonts w:cstheme="minorHAnsi"/>
                <w:noProof/>
                <w:lang w:val="es-ES"/>
              </w:rPr>
              <w:t xml:space="preserve">Organizaciones Internacionales Asociadas a </w:t>
            </w:r>
            <w:r w:rsidR="00CC7EAE" w:rsidRPr="006C3A97">
              <w:rPr>
                <w:rFonts w:cstheme="minorHAnsi"/>
                <w:noProof/>
                <w:lang w:val="es-ES"/>
              </w:rPr>
              <w:t>la Convención sobre los Humedales</w:t>
            </w:r>
            <w:r w:rsidRPr="006C3A97">
              <w:rPr>
                <w:rFonts w:cstheme="minorHAnsi"/>
                <w:noProof/>
                <w:lang w:val="es-ES"/>
              </w:rPr>
              <w:t>: WWF</w:t>
            </w:r>
          </w:p>
        </w:tc>
        <w:tc>
          <w:tcPr>
            <w:tcW w:w="3827" w:type="dxa"/>
          </w:tcPr>
          <w:p w14:paraId="1E1FA369" w14:textId="56874C3F" w:rsidR="00AC41DE" w:rsidRPr="006C3A97" w:rsidRDefault="00AC41DE" w:rsidP="00474A42">
            <w:pPr>
              <w:rPr>
                <w:rFonts w:cstheme="minorHAnsi"/>
                <w:noProof/>
                <w:lang w:val="es-ES"/>
              </w:rPr>
            </w:pPr>
            <w:r w:rsidRPr="006C3A97">
              <w:rPr>
                <w:rFonts w:cstheme="minorHAnsi"/>
                <w:noProof/>
                <w:lang w:val="es-ES"/>
              </w:rPr>
              <w:t>Wenwei Ren</w:t>
            </w:r>
            <w:r w:rsidR="00206FBA" w:rsidRPr="006C3A97">
              <w:rPr>
                <w:rFonts w:cstheme="minorHAnsi"/>
                <w:noProof/>
                <w:lang w:val="es-ES"/>
              </w:rPr>
              <w:t>, Dean Muruven</w:t>
            </w:r>
          </w:p>
        </w:tc>
      </w:tr>
      <w:tr w:rsidR="00AC41DE" w:rsidRPr="006C3A97" w14:paraId="36ADBC06" w14:textId="77777777" w:rsidTr="00AC41DE">
        <w:tc>
          <w:tcPr>
            <w:tcW w:w="4673" w:type="dxa"/>
          </w:tcPr>
          <w:p w14:paraId="4D6B8490" w14:textId="575B46CE" w:rsidR="00AC41DE" w:rsidRPr="006C3A97" w:rsidRDefault="00F47D61" w:rsidP="00474A42">
            <w:pPr>
              <w:rPr>
                <w:rFonts w:cstheme="minorHAnsi"/>
                <w:noProof/>
                <w:lang w:val="es-ES"/>
              </w:rPr>
            </w:pPr>
            <w:r w:rsidRPr="006C3A97">
              <w:rPr>
                <w:rFonts w:cstheme="minorHAnsi"/>
                <w:noProof/>
                <w:lang w:val="es-ES"/>
              </w:rPr>
              <w:t>Miembro permanente del CAI</w:t>
            </w:r>
          </w:p>
        </w:tc>
        <w:tc>
          <w:tcPr>
            <w:tcW w:w="3827" w:type="dxa"/>
          </w:tcPr>
          <w:p w14:paraId="30C95424" w14:textId="77777777" w:rsidR="00AC41DE" w:rsidRPr="006C3A97" w:rsidRDefault="00AC41DE" w:rsidP="00474A42">
            <w:pPr>
              <w:rPr>
                <w:rFonts w:cstheme="minorHAnsi"/>
                <w:noProof/>
                <w:lang w:val="es-ES"/>
              </w:rPr>
            </w:pPr>
            <w:r w:rsidRPr="006C3A97">
              <w:rPr>
                <w:rFonts w:cstheme="minorHAnsi"/>
                <w:noProof/>
                <w:lang w:val="es-ES"/>
              </w:rPr>
              <w:t>Joon</w:t>
            </w:r>
            <w:r w:rsidR="009F5C69" w:rsidRPr="006C3A97">
              <w:rPr>
                <w:rFonts w:cstheme="minorHAnsi"/>
                <w:noProof/>
                <w:lang w:val="es-ES" w:eastAsia="ko-KR"/>
              </w:rPr>
              <w:t>-</w:t>
            </w:r>
            <w:r w:rsidRPr="006C3A97">
              <w:rPr>
                <w:rFonts w:cstheme="minorHAnsi"/>
                <w:noProof/>
                <w:lang w:val="es-ES"/>
              </w:rPr>
              <w:t>woo</w:t>
            </w:r>
            <w:r w:rsidR="009F5C69" w:rsidRPr="006C3A97">
              <w:rPr>
                <w:rFonts w:cstheme="minorHAnsi"/>
                <w:noProof/>
                <w:lang w:val="es-ES" w:eastAsia="ko-KR"/>
              </w:rPr>
              <w:t xml:space="preserve"> </w:t>
            </w:r>
            <w:r w:rsidRPr="006C3A97">
              <w:rPr>
                <w:rFonts w:cstheme="minorHAnsi"/>
                <w:noProof/>
                <w:lang w:val="es-ES"/>
              </w:rPr>
              <w:t>Seo</w:t>
            </w:r>
          </w:p>
        </w:tc>
      </w:tr>
      <w:tr w:rsidR="00AC41DE" w:rsidRPr="006C3A97" w14:paraId="26AF979C" w14:textId="77777777" w:rsidTr="00AC41DE">
        <w:tc>
          <w:tcPr>
            <w:tcW w:w="4673" w:type="dxa"/>
          </w:tcPr>
          <w:p w14:paraId="42130EF1" w14:textId="66CAD8D9" w:rsidR="00AC41DE" w:rsidRPr="006C3A97" w:rsidRDefault="00F47D61" w:rsidP="00474A42">
            <w:pPr>
              <w:rPr>
                <w:rFonts w:cstheme="minorHAnsi"/>
                <w:noProof/>
                <w:lang w:val="es-ES"/>
              </w:rPr>
            </w:pPr>
            <w:r w:rsidRPr="006C3A97">
              <w:rPr>
                <w:rFonts w:cstheme="minorHAnsi"/>
                <w:noProof/>
                <w:lang w:val="es-ES"/>
              </w:rPr>
              <w:t>Centro Regional Ramsar: Asia Oriental</w:t>
            </w:r>
          </w:p>
        </w:tc>
        <w:tc>
          <w:tcPr>
            <w:tcW w:w="3827" w:type="dxa"/>
          </w:tcPr>
          <w:p w14:paraId="241DCF8A" w14:textId="4BB112C0" w:rsidR="00AC41DE" w:rsidRPr="006C3A97" w:rsidRDefault="00AC41DE" w:rsidP="00474A42">
            <w:pPr>
              <w:rPr>
                <w:rFonts w:cstheme="minorHAnsi"/>
                <w:noProof/>
                <w:lang w:val="es-ES"/>
              </w:rPr>
            </w:pPr>
            <w:r w:rsidRPr="006C3A97">
              <w:rPr>
                <w:rFonts w:cstheme="minorHAnsi"/>
                <w:noProof/>
                <w:lang w:val="es-ES"/>
              </w:rPr>
              <w:t>Suh Seung Oh</w:t>
            </w:r>
            <w:r w:rsidR="00206FBA" w:rsidRPr="006C3A97">
              <w:rPr>
                <w:rFonts w:cstheme="minorHAnsi"/>
                <w:noProof/>
                <w:lang w:val="es-ES"/>
              </w:rPr>
              <w:t>, Norman Ramirez</w:t>
            </w:r>
          </w:p>
        </w:tc>
      </w:tr>
      <w:tr w:rsidR="00F47D61" w:rsidRPr="006C3A97" w14:paraId="14358AC3" w14:textId="77777777" w:rsidTr="00AC41DE">
        <w:tc>
          <w:tcPr>
            <w:tcW w:w="4673" w:type="dxa"/>
          </w:tcPr>
          <w:p w14:paraId="3957F12C" w14:textId="2B787BDF" w:rsidR="00F47D61" w:rsidRPr="006C3A97" w:rsidRDefault="00F47D61" w:rsidP="00F47D61">
            <w:pPr>
              <w:rPr>
                <w:rFonts w:cstheme="minorHAnsi"/>
                <w:noProof/>
                <w:lang w:val="es-ES"/>
              </w:rPr>
            </w:pPr>
            <w:r w:rsidRPr="006C3A97">
              <w:rPr>
                <w:rFonts w:cstheme="minorHAnsi"/>
                <w:noProof/>
                <w:lang w:val="es-ES"/>
              </w:rPr>
              <w:t>GECT</w:t>
            </w:r>
          </w:p>
        </w:tc>
        <w:tc>
          <w:tcPr>
            <w:tcW w:w="3827" w:type="dxa"/>
          </w:tcPr>
          <w:p w14:paraId="7DCBF2FB" w14:textId="77777777" w:rsidR="00F47D61" w:rsidRPr="006C3A97" w:rsidRDefault="00F47D61" w:rsidP="00F47D61">
            <w:pPr>
              <w:rPr>
                <w:rFonts w:cstheme="minorHAnsi"/>
                <w:noProof/>
                <w:lang w:val="es-ES"/>
              </w:rPr>
            </w:pPr>
            <w:r w:rsidRPr="006C3A97">
              <w:rPr>
                <w:rFonts w:cstheme="minorHAnsi"/>
                <w:noProof/>
                <w:lang w:val="es-ES"/>
              </w:rPr>
              <w:t>Matthew Simpson</w:t>
            </w:r>
          </w:p>
        </w:tc>
      </w:tr>
      <w:tr w:rsidR="00F47D61" w:rsidRPr="006C3A97" w14:paraId="5C0151A8" w14:textId="77777777" w:rsidTr="00AC41DE">
        <w:tc>
          <w:tcPr>
            <w:tcW w:w="4673" w:type="dxa"/>
          </w:tcPr>
          <w:p w14:paraId="65190CD1" w14:textId="31FD498F" w:rsidR="00F47D61" w:rsidRPr="006C3A97" w:rsidRDefault="00F47D61" w:rsidP="00F47D61">
            <w:pPr>
              <w:rPr>
                <w:rFonts w:cstheme="minorHAnsi"/>
                <w:noProof/>
                <w:lang w:val="es-ES"/>
              </w:rPr>
            </w:pPr>
            <w:r w:rsidRPr="006C3A97">
              <w:rPr>
                <w:rFonts w:cstheme="minorHAnsi"/>
                <w:noProof/>
                <w:lang w:val="es-ES"/>
              </w:rPr>
              <w:t>Grupo de supervisión de las actividades de CECoP</w:t>
            </w:r>
          </w:p>
        </w:tc>
        <w:tc>
          <w:tcPr>
            <w:tcW w:w="3827" w:type="dxa"/>
          </w:tcPr>
          <w:p w14:paraId="0D0D8DB0" w14:textId="77777777" w:rsidR="00F47D61" w:rsidRPr="006C3A97" w:rsidRDefault="00F47D61" w:rsidP="00F47D61">
            <w:pPr>
              <w:rPr>
                <w:rFonts w:cstheme="minorHAnsi"/>
                <w:noProof/>
                <w:lang w:val="es-ES"/>
              </w:rPr>
            </w:pPr>
            <w:r w:rsidRPr="006C3A97">
              <w:rPr>
                <w:rFonts w:cstheme="minorHAnsi"/>
                <w:noProof/>
                <w:lang w:val="es-ES"/>
              </w:rPr>
              <w:t>Chris Rostron</w:t>
            </w:r>
          </w:p>
        </w:tc>
      </w:tr>
      <w:tr w:rsidR="00AC41DE" w:rsidRPr="006C3A97" w14:paraId="002277DE" w14:textId="77777777" w:rsidTr="00AC41DE">
        <w:tc>
          <w:tcPr>
            <w:tcW w:w="4673" w:type="dxa"/>
          </w:tcPr>
          <w:p w14:paraId="39A68721" w14:textId="01EA916D" w:rsidR="00AC41DE" w:rsidRPr="006C3A97" w:rsidRDefault="00F47D61" w:rsidP="00474A42">
            <w:pPr>
              <w:rPr>
                <w:rFonts w:cstheme="minorHAnsi"/>
                <w:noProof/>
                <w:lang w:val="es-ES"/>
              </w:rPr>
            </w:pPr>
            <w:r w:rsidRPr="006C3A97">
              <w:rPr>
                <w:rFonts w:eastAsia="Times New Roman" w:cstheme="minorHAnsi"/>
                <w:noProof/>
                <w:lang w:val="es-ES" w:eastAsia="en-ZA"/>
              </w:rPr>
              <w:t>CP</w:t>
            </w:r>
            <w:r w:rsidR="00474A42" w:rsidRPr="006C3A97">
              <w:rPr>
                <w:rFonts w:eastAsia="Times New Roman" w:cstheme="minorHAnsi"/>
                <w:noProof/>
                <w:lang w:val="es-ES" w:eastAsia="en-ZA"/>
              </w:rPr>
              <w:t xml:space="preserve"> </w:t>
            </w:r>
            <w:r w:rsidR="00AC41DE" w:rsidRPr="006C3A97">
              <w:rPr>
                <w:rFonts w:eastAsia="Times New Roman" w:cstheme="minorHAnsi"/>
                <w:noProof/>
                <w:lang w:val="es-ES" w:eastAsia="en-ZA"/>
              </w:rPr>
              <w:t>Ocean</w:t>
            </w:r>
            <w:r w:rsidRPr="006C3A97">
              <w:rPr>
                <w:rFonts w:eastAsia="Times New Roman" w:cstheme="minorHAnsi"/>
                <w:noProof/>
                <w:lang w:val="es-ES" w:eastAsia="en-ZA"/>
              </w:rPr>
              <w:t>í</w:t>
            </w:r>
            <w:r w:rsidR="00AC41DE" w:rsidRPr="006C3A97">
              <w:rPr>
                <w:rFonts w:eastAsia="Times New Roman" w:cstheme="minorHAnsi"/>
                <w:noProof/>
                <w:lang w:val="es-ES" w:eastAsia="en-ZA"/>
              </w:rPr>
              <w:t>a: Australia</w:t>
            </w:r>
          </w:p>
        </w:tc>
        <w:tc>
          <w:tcPr>
            <w:tcW w:w="3827" w:type="dxa"/>
          </w:tcPr>
          <w:p w14:paraId="449AC272" w14:textId="77777777" w:rsidR="00AC41DE" w:rsidRPr="006C3A97" w:rsidRDefault="00AC41DE" w:rsidP="00474A42">
            <w:pPr>
              <w:rPr>
                <w:rFonts w:cstheme="minorHAnsi"/>
                <w:noProof/>
                <w:lang w:val="es-ES"/>
              </w:rPr>
            </w:pPr>
            <w:r w:rsidRPr="006C3A97">
              <w:rPr>
                <w:rFonts w:cstheme="minorHAnsi"/>
                <w:noProof/>
                <w:lang w:val="es-ES"/>
              </w:rPr>
              <w:t>Jenny Tomkins</w:t>
            </w:r>
          </w:p>
        </w:tc>
      </w:tr>
      <w:tr w:rsidR="00AC41DE" w:rsidRPr="006C3A97" w14:paraId="08C837CD" w14:textId="77777777" w:rsidTr="00AC41DE">
        <w:tc>
          <w:tcPr>
            <w:tcW w:w="4673" w:type="dxa"/>
          </w:tcPr>
          <w:p w14:paraId="455D3B11" w14:textId="033AF87F" w:rsidR="00AC41DE" w:rsidRPr="006C3A97" w:rsidRDefault="00F47D61" w:rsidP="00474A42">
            <w:pPr>
              <w:rPr>
                <w:rFonts w:eastAsia="Times New Roman" w:cstheme="minorHAnsi"/>
                <w:noProof/>
                <w:lang w:val="es-ES" w:eastAsia="en-ZA"/>
              </w:rPr>
            </w:pPr>
            <w:r w:rsidRPr="006C3A97">
              <w:rPr>
                <w:rFonts w:eastAsia="Times New Roman" w:cstheme="minorHAnsi"/>
                <w:noProof/>
                <w:lang w:val="es-ES" w:eastAsia="en-ZA"/>
              </w:rPr>
              <w:t>CP</w:t>
            </w:r>
            <w:r w:rsidR="00AC41DE" w:rsidRPr="006C3A97">
              <w:rPr>
                <w:rFonts w:eastAsia="Times New Roman" w:cstheme="minorHAnsi"/>
                <w:noProof/>
                <w:lang w:val="es-ES" w:eastAsia="en-ZA"/>
              </w:rPr>
              <w:t xml:space="preserve"> Asia: China</w:t>
            </w:r>
          </w:p>
        </w:tc>
        <w:tc>
          <w:tcPr>
            <w:tcW w:w="3827" w:type="dxa"/>
          </w:tcPr>
          <w:p w14:paraId="24AFD697" w14:textId="77777777" w:rsidR="00AC41DE" w:rsidRPr="006C3A97" w:rsidRDefault="00AC41DE" w:rsidP="00474A42">
            <w:pPr>
              <w:rPr>
                <w:rFonts w:cstheme="minorHAnsi"/>
                <w:noProof/>
                <w:lang w:val="es-ES"/>
              </w:rPr>
            </w:pPr>
            <w:r w:rsidRPr="006C3A97">
              <w:rPr>
                <w:rFonts w:cstheme="minorHAnsi"/>
                <w:noProof/>
                <w:lang w:val="es-ES"/>
              </w:rPr>
              <w:t>Guanchuun Lei</w:t>
            </w:r>
          </w:p>
        </w:tc>
      </w:tr>
      <w:tr w:rsidR="00AC41DE" w:rsidRPr="006C3A97" w14:paraId="5983A4A4" w14:textId="77777777" w:rsidTr="00AC41DE">
        <w:tc>
          <w:tcPr>
            <w:tcW w:w="4673" w:type="dxa"/>
          </w:tcPr>
          <w:p w14:paraId="041157E4" w14:textId="147E4159" w:rsidR="00AC41DE" w:rsidRPr="006C3A97" w:rsidRDefault="00266E06" w:rsidP="00474A42">
            <w:pPr>
              <w:rPr>
                <w:rFonts w:eastAsia="Times New Roman" w:cstheme="minorHAnsi"/>
                <w:noProof/>
                <w:lang w:val="es-ES" w:eastAsia="ko-KR"/>
              </w:rPr>
            </w:pPr>
            <w:r w:rsidRPr="006C3A97">
              <w:rPr>
                <w:rFonts w:cstheme="minorHAnsi"/>
                <w:noProof/>
                <w:lang w:val="es-ES" w:eastAsia="ko-KR"/>
              </w:rPr>
              <w:t>Secretar</w:t>
            </w:r>
            <w:r w:rsidR="00F47D61" w:rsidRPr="006C3A97">
              <w:rPr>
                <w:rFonts w:cstheme="minorHAnsi"/>
                <w:noProof/>
                <w:lang w:val="es-ES" w:eastAsia="ko-KR"/>
              </w:rPr>
              <w:t>ía</w:t>
            </w:r>
          </w:p>
        </w:tc>
        <w:tc>
          <w:tcPr>
            <w:tcW w:w="3827" w:type="dxa"/>
          </w:tcPr>
          <w:p w14:paraId="286583F2" w14:textId="77777777" w:rsidR="00AC41DE" w:rsidRPr="006C3A97" w:rsidRDefault="00AC41DE" w:rsidP="00474A42">
            <w:pPr>
              <w:rPr>
                <w:rFonts w:cstheme="minorHAnsi"/>
                <w:noProof/>
                <w:lang w:val="es-ES"/>
              </w:rPr>
            </w:pPr>
            <w:r w:rsidRPr="006C3A97">
              <w:rPr>
                <w:rFonts w:cstheme="minorHAnsi"/>
                <w:noProof/>
                <w:lang w:val="es-ES"/>
              </w:rPr>
              <w:t>Jay Aldous</w:t>
            </w:r>
          </w:p>
        </w:tc>
      </w:tr>
    </w:tbl>
    <w:p w14:paraId="321FA6EE" w14:textId="681EB303" w:rsidR="002478BA" w:rsidRPr="006C3A97" w:rsidRDefault="00F47D61" w:rsidP="00474A42">
      <w:pPr>
        <w:rPr>
          <w:rFonts w:cstheme="minorHAnsi"/>
          <w:noProof/>
          <w:lang w:val="es-ES"/>
        </w:rPr>
      </w:pPr>
      <w:r w:rsidRPr="006C3A97">
        <w:rPr>
          <w:rFonts w:cstheme="minorHAnsi"/>
          <w:noProof/>
          <w:lang w:val="es-ES"/>
        </w:rPr>
        <w:t>Disculpas</w:t>
      </w:r>
      <w:r w:rsidR="002478BA" w:rsidRPr="006C3A97">
        <w:rPr>
          <w:rFonts w:cstheme="minorHAnsi"/>
          <w:noProof/>
          <w:lang w:val="es-ES"/>
        </w:rPr>
        <w:t>: Denis Landenbergue</w:t>
      </w:r>
    </w:p>
    <w:p w14:paraId="0353D6CD" w14:textId="1A807AEE" w:rsidR="001A69A1" w:rsidRPr="006C3A97" w:rsidRDefault="00F47D61" w:rsidP="00474A42">
      <w:pPr>
        <w:rPr>
          <w:rFonts w:cstheme="minorHAnsi"/>
          <w:noProof/>
          <w:lang w:val="es-ES" w:eastAsia="ko-KR"/>
        </w:rPr>
      </w:pPr>
      <w:r w:rsidRPr="006C3A97">
        <w:rPr>
          <w:rFonts w:cstheme="minorHAnsi"/>
          <w:noProof/>
          <w:lang w:val="es-ES" w:eastAsia="ko-KR"/>
        </w:rPr>
        <w:t>Consultor</w:t>
      </w:r>
      <w:r w:rsidR="001A69A1" w:rsidRPr="006C3A97">
        <w:rPr>
          <w:rFonts w:cstheme="minorHAnsi"/>
          <w:noProof/>
          <w:lang w:val="es-ES" w:eastAsia="ko-KR"/>
        </w:rPr>
        <w:t>: Rob McInnes</w:t>
      </w:r>
    </w:p>
    <w:p w14:paraId="15DB55C7" w14:textId="77777777" w:rsidR="0041478B" w:rsidRPr="006C3A97" w:rsidRDefault="0041478B" w:rsidP="00474A42">
      <w:pPr>
        <w:rPr>
          <w:rFonts w:cstheme="minorHAnsi"/>
          <w:noProof/>
          <w:lang w:val="es-ES"/>
        </w:rPr>
      </w:pPr>
    </w:p>
    <w:p w14:paraId="064547DD" w14:textId="54372468" w:rsidR="00F47D61" w:rsidRPr="006C3A97" w:rsidRDefault="00F47D61" w:rsidP="00F47D61">
      <w:pPr>
        <w:rPr>
          <w:rFonts w:cstheme="minorHAnsi"/>
          <w:b/>
          <w:noProof/>
          <w:lang w:val="es-ES"/>
        </w:rPr>
      </w:pPr>
      <w:r w:rsidRPr="006C3A97">
        <w:rPr>
          <w:rFonts w:cstheme="minorHAnsi"/>
          <w:b/>
          <w:noProof/>
          <w:lang w:val="es-ES"/>
        </w:rPr>
        <w:t>4</w:t>
      </w:r>
      <w:r w:rsidRPr="006C3A97">
        <w:rPr>
          <w:rFonts w:cstheme="minorHAnsi"/>
          <w:b/>
          <w:noProof/>
          <w:vertAlign w:val="superscript"/>
          <w:lang w:val="es-ES"/>
        </w:rPr>
        <w:t xml:space="preserve">a </w:t>
      </w:r>
      <w:r w:rsidRPr="006C3A97">
        <w:rPr>
          <w:rFonts w:cstheme="minorHAnsi"/>
          <w:b/>
          <w:noProof/>
          <w:lang w:val="es-ES"/>
        </w:rPr>
        <w:t>reunión</w:t>
      </w:r>
      <w:r w:rsidRPr="006C3A97">
        <w:rPr>
          <w:rFonts w:cstheme="minorHAnsi"/>
          <w:b/>
          <w:noProof/>
          <w:vertAlign w:val="superscript"/>
          <w:lang w:val="es-ES"/>
        </w:rPr>
        <w:t xml:space="preserve"> </w:t>
      </w:r>
      <w:r w:rsidRPr="006C3A97">
        <w:rPr>
          <w:rFonts w:cstheme="minorHAnsi"/>
          <w:b/>
          <w:noProof/>
          <w:sz w:val="24"/>
          <w:szCs w:val="24"/>
          <w:lang w:val="es-ES" w:eastAsia="ko-KR"/>
        </w:rPr>
        <w:t>del Comité Asesor Independiente</w:t>
      </w:r>
    </w:p>
    <w:p w14:paraId="4AA4ECFF" w14:textId="42D88F34" w:rsidR="000206CE" w:rsidRPr="006C3A97" w:rsidRDefault="00F47D61" w:rsidP="00474A42">
      <w:pPr>
        <w:rPr>
          <w:rFonts w:cstheme="minorHAnsi"/>
          <w:noProof/>
          <w:lang w:val="es-ES"/>
        </w:rPr>
      </w:pPr>
      <w:r w:rsidRPr="006C3A97">
        <w:rPr>
          <w:rFonts w:cstheme="minorHAnsi"/>
          <w:noProof/>
          <w:lang w:val="es-ES"/>
        </w:rPr>
        <w:t>Fecha</w:t>
      </w:r>
      <w:r w:rsidR="000206CE" w:rsidRPr="006C3A97">
        <w:rPr>
          <w:rFonts w:cstheme="minorHAnsi"/>
          <w:noProof/>
          <w:lang w:val="es-ES"/>
        </w:rPr>
        <w:t xml:space="preserve">: 5 </w:t>
      </w:r>
      <w:r w:rsidRPr="006C3A97">
        <w:rPr>
          <w:rFonts w:cstheme="minorHAnsi"/>
          <w:noProof/>
          <w:lang w:val="es-ES"/>
        </w:rPr>
        <w:t>de febrero de</w:t>
      </w:r>
      <w:r w:rsidR="000206CE" w:rsidRPr="006C3A97">
        <w:rPr>
          <w:rFonts w:cstheme="minorHAnsi"/>
          <w:noProof/>
          <w:lang w:val="es-ES"/>
        </w:rPr>
        <w:t xml:space="preserve"> 2021</w:t>
      </w:r>
      <w:r w:rsidRPr="006C3A97">
        <w:rPr>
          <w:rFonts w:cstheme="minorHAnsi"/>
          <w:noProof/>
          <w:lang w:val="es-ES"/>
        </w:rPr>
        <w:t>,</w:t>
      </w:r>
      <w:r w:rsidR="000206CE" w:rsidRPr="006C3A97">
        <w:rPr>
          <w:rFonts w:cstheme="minorHAnsi"/>
          <w:noProof/>
          <w:lang w:val="es-ES"/>
        </w:rPr>
        <w:t xml:space="preserve"> Zoom</w:t>
      </w:r>
    </w:p>
    <w:p w14:paraId="3424DD1C" w14:textId="03C4CFBF" w:rsidR="000206CE" w:rsidRPr="006C3A97" w:rsidRDefault="00F47D61" w:rsidP="00474A42">
      <w:pPr>
        <w:rPr>
          <w:rFonts w:eastAsia="Malgun Gothic" w:cstheme="minorHAnsi"/>
          <w:noProof/>
          <w:lang w:val="es-ES"/>
        </w:rPr>
      </w:pPr>
      <w:r w:rsidRPr="006C3A97">
        <w:rPr>
          <w:rFonts w:eastAsia="Malgun Gothic" w:cstheme="minorHAnsi"/>
          <w:noProof/>
          <w:lang w:val="es-ES"/>
        </w:rPr>
        <w:t>Presidencia</w:t>
      </w:r>
      <w:r w:rsidR="000206CE" w:rsidRPr="006C3A97">
        <w:rPr>
          <w:rFonts w:eastAsia="Malgun Gothic" w:cstheme="minorHAnsi"/>
          <w:noProof/>
          <w:lang w:val="es-ES"/>
        </w:rPr>
        <w:t>: Prof. Michael Steiner</w:t>
      </w:r>
    </w:p>
    <w:p w14:paraId="05435949" w14:textId="6626A11D" w:rsidR="000206CE" w:rsidRPr="006C3A97" w:rsidRDefault="00F47D61" w:rsidP="00474A42">
      <w:pPr>
        <w:rPr>
          <w:rFonts w:eastAsia="Malgun Gothic" w:cstheme="minorHAnsi"/>
          <w:noProof/>
          <w:lang w:val="es-ES"/>
        </w:rPr>
      </w:pPr>
      <w:r w:rsidRPr="006C3A97">
        <w:rPr>
          <w:rFonts w:eastAsia="Malgun Gothic" w:cstheme="minorHAnsi"/>
          <w:noProof/>
          <w:lang w:val="es-ES"/>
        </w:rPr>
        <w:t>Copresidencia</w:t>
      </w:r>
      <w:r w:rsidR="000206CE" w:rsidRPr="006C3A97">
        <w:rPr>
          <w:rFonts w:eastAsia="Malgun Gothic" w:cstheme="minorHAnsi"/>
          <w:noProof/>
          <w:lang w:val="es-ES"/>
        </w:rPr>
        <w:t>: Ernita</w:t>
      </w:r>
      <w:r w:rsidR="0066587C" w:rsidRPr="006C3A97">
        <w:rPr>
          <w:rFonts w:eastAsia="Malgun Gothic" w:cstheme="minorHAnsi"/>
          <w:noProof/>
          <w:lang w:val="es-ES"/>
        </w:rPr>
        <w:t xml:space="preserve"> van Wyk</w:t>
      </w:r>
      <w:r w:rsidR="000206CE" w:rsidRPr="006C3A97">
        <w:rPr>
          <w:rFonts w:eastAsia="Malgun Gothic" w:cstheme="minorHAnsi"/>
          <w:noProof/>
          <w:lang w:val="es-ES"/>
        </w:rPr>
        <w:t xml:space="preserve"> (</w:t>
      </w:r>
      <w:r w:rsidR="00FC5DBD" w:rsidRPr="006C3A97">
        <w:rPr>
          <w:rFonts w:eastAsia="Malgun Gothic" w:cstheme="minorHAnsi"/>
          <w:noProof/>
          <w:lang w:val="es-ES"/>
        </w:rPr>
        <w:t>y</w:t>
      </w:r>
      <w:r w:rsidR="000206CE" w:rsidRPr="006C3A97">
        <w:rPr>
          <w:rFonts w:eastAsia="Malgun Gothic" w:cstheme="minorHAnsi"/>
          <w:noProof/>
          <w:lang w:val="es-ES"/>
        </w:rPr>
        <w:t xml:space="preserve"> </w:t>
      </w:r>
      <w:r w:rsidRPr="006C3A97">
        <w:rPr>
          <w:rFonts w:eastAsia="Malgun Gothic" w:cstheme="minorHAnsi"/>
          <w:noProof/>
          <w:lang w:val="es-ES"/>
        </w:rPr>
        <w:t>actas</w:t>
      </w:r>
      <w:r w:rsidR="000206CE" w:rsidRPr="006C3A97">
        <w:rPr>
          <w:rFonts w:eastAsia="Malgun Gothic" w:cstheme="minorHAnsi"/>
          <w:noProof/>
          <w:lang w:val="es-ES"/>
        </w:rPr>
        <w:t>)</w:t>
      </w:r>
    </w:p>
    <w:p w14:paraId="265703A0" w14:textId="77777777" w:rsidR="00474A42" w:rsidRPr="006C3A97" w:rsidRDefault="00474A42" w:rsidP="00474A42">
      <w:pPr>
        <w:rPr>
          <w:rFonts w:cstheme="minorHAnsi"/>
          <w:b/>
          <w:noProof/>
          <w:lang w:val="es-ES"/>
        </w:rPr>
      </w:pPr>
    </w:p>
    <w:p w14:paraId="195C737A" w14:textId="1499732F" w:rsidR="00474A42" w:rsidRPr="006C3A97" w:rsidRDefault="00F47D61" w:rsidP="00474A42">
      <w:pPr>
        <w:rPr>
          <w:rFonts w:eastAsia="Malgun Gothic" w:cstheme="minorHAnsi"/>
          <w:noProof/>
          <w:lang w:val="es-ES"/>
        </w:rPr>
      </w:pPr>
      <w:r w:rsidRPr="006C3A97">
        <w:rPr>
          <w:rFonts w:eastAsia="Malgun Gothic" w:cstheme="minorHAnsi"/>
          <w:noProof/>
          <w:lang w:val="es-ES"/>
        </w:rPr>
        <w:t>Orden del día</w:t>
      </w:r>
      <w:r w:rsidR="00474A42" w:rsidRPr="006C3A97">
        <w:rPr>
          <w:rFonts w:eastAsia="Malgun Gothic" w:cstheme="minorHAnsi"/>
          <w:noProof/>
          <w:lang w:val="es-ES"/>
        </w:rPr>
        <w:t>:</w:t>
      </w:r>
    </w:p>
    <w:p w14:paraId="376016FF" w14:textId="04AE1B67" w:rsidR="009220F3" w:rsidRPr="006C3A97" w:rsidRDefault="00F47D61" w:rsidP="00F47D61">
      <w:pPr>
        <w:pStyle w:val="ListParagraph"/>
        <w:numPr>
          <w:ilvl w:val="0"/>
          <w:numId w:val="6"/>
        </w:numPr>
        <w:spacing w:after="0" w:line="240" w:lineRule="auto"/>
        <w:rPr>
          <w:rFonts w:cstheme="minorHAnsi"/>
          <w:noProof/>
          <w:spacing w:val="3"/>
          <w:shd w:val="clear" w:color="auto" w:fill="FFFFFF"/>
          <w:lang w:val="es-ES"/>
        </w:rPr>
      </w:pPr>
      <w:r w:rsidRPr="006C3A97">
        <w:rPr>
          <w:rFonts w:cstheme="minorHAnsi"/>
          <w:noProof/>
          <w:spacing w:val="3"/>
          <w:shd w:val="clear" w:color="auto" w:fill="FFFFFF"/>
          <w:lang w:val="es-ES"/>
        </w:rPr>
        <w:t xml:space="preserve">Acreditación de Ciudades de Humedal: actualización </w:t>
      </w:r>
      <w:r w:rsidR="00FC5DBD" w:rsidRPr="006C3A97">
        <w:rPr>
          <w:rFonts w:cstheme="minorHAnsi"/>
          <w:noProof/>
          <w:spacing w:val="3"/>
          <w:shd w:val="clear" w:color="auto" w:fill="FFFFFF"/>
          <w:lang w:val="es-ES"/>
        </w:rPr>
        <w:t>sobre</w:t>
      </w:r>
      <w:r w:rsidRPr="006C3A97">
        <w:rPr>
          <w:rFonts w:cstheme="minorHAnsi"/>
          <w:noProof/>
          <w:spacing w:val="3"/>
          <w:shd w:val="clear" w:color="auto" w:fill="FFFFFF"/>
          <w:lang w:val="es-ES"/>
        </w:rPr>
        <w:t xml:space="preserve"> la evaluación</w:t>
      </w:r>
    </w:p>
    <w:p w14:paraId="6F096284" w14:textId="0A109090" w:rsidR="00F47D61" w:rsidRPr="006C3A97" w:rsidRDefault="00F47D61" w:rsidP="00F47D61">
      <w:pPr>
        <w:pStyle w:val="ListParagraph"/>
        <w:numPr>
          <w:ilvl w:val="0"/>
          <w:numId w:val="6"/>
        </w:numPr>
        <w:spacing w:after="0" w:line="240" w:lineRule="auto"/>
        <w:rPr>
          <w:rFonts w:cstheme="minorHAnsi"/>
          <w:noProof/>
          <w:spacing w:val="3"/>
          <w:shd w:val="clear" w:color="auto" w:fill="FFFFFF"/>
          <w:lang w:val="es-ES"/>
        </w:rPr>
      </w:pPr>
      <w:r w:rsidRPr="006C3A97">
        <w:rPr>
          <w:rFonts w:cstheme="minorHAnsi"/>
          <w:noProof/>
          <w:spacing w:val="3"/>
          <w:shd w:val="clear" w:color="auto" w:fill="FFFFFF"/>
          <w:lang w:val="es-ES"/>
        </w:rPr>
        <w:t>Informe del CAI al Comité Permanente</w:t>
      </w:r>
    </w:p>
    <w:p w14:paraId="4F7488B1" w14:textId="77777777" w:rsidR="00474A42" w:rsidRPr="006C3A97" w:rsidRDefault="00474A42" w:rsidP="00474A42">
      <w:pPr>
        <w:rPr>
          <w:rFonts w:cstheme="minorHAnsi"/>
          <w:b/>
          <w:noProof/>
          <w:lang w:val="es-ES"/>
        </w:rPr>
      </w:pPr>
    </w:p>
    <w:p w14:paraId="6730DF2D" w14:textId="1BA65FE7" w:rsidR="000206CE" w:rsidRPr="006C3A97" w:rsidRDefault="00F47D61" w:rsidP="00474A42">
      <w:pPr>
        <w:rPr>
          <w:rFonts w:cstheme="minorHAnsi"/>
          <w:noProof/>
          <w:lang w:val="es-ES"/>
        </w:rPr>
      </w:pPr>
      <w:r w:rsidRPr="006C3A97">
        <w:rPr>
          <w:rFonts w:cstheme="minorHAnsi"/>
          <w:noProof/>
          <w:lang w:val="es-ES"/>
        </w:rPr>
        <w:t>Participantes</w:t>
      </w:r>
      <w:r w:rsidR="000206CE" w:rsidRPr="006C3A97">
        <w:rPr>
          <w:rFonts w:cstheme="minorHAnsi"/>
          <w:noProof/>
          <w:lang w:val="es-ES"/>
        </w:rPr>
        <w:t>:</w:t>
      </w:r>
    </w:p>
    <w:tbl>
      <w:tblPr>
        <w:tblStyle w:val="Tabellenraster2"/>
        <w:tblW w:w="0" w:type="auto"/>
        <w:tblLook w:val="04A0" w:firstRow="1" w:lastRow="0" w:firstColumn="1" w:lastColumn="0" w:noHBand="0" w:noVBand="1"/>
      </w:tblPr>
      <w:tblGrid>
        <w:gridCol w:w="4531"/>
        <w:gridCol w:w="4111"/>
      </w:tblGrid>
      <w:tr w:rsidR="00F47D61" w:rsidRPr="006C3A97" w14:paraId="42AF9445" w14:textId="77777777" w:rsidTr="00AC41DE">
        <w:tc>
          <w:tcPr>
            <w:tcW w:w="4531" w:type="dxa"/>
            <w:shd w:val="clear" w:color="auto" w:fill="D9D9D9"/>
          </w:tcPr>
          <w:p w14:paraId="58EEC273" w14:textId="71CD0703" w:rsidR="00F47D61" w:rsidRPr="006C3A97" w:rsidRDefault="00F47D61" w:rsidP="00F47D61">
            <w:pPr>
              <w:rPr>
                <w:rFonts w:cstheme="minorHAnsi"/>
                <w:b/>
                <w:noProof/>
                <w:lang w:val="es-ES"/>
              </w:rPr>
            </w:pPr>
            <w:r w:rsidRPr="006C3A97">
              <w:rPr>
                <w:rFonts w:cstheme="minorHAnsi"/>
                <w:b/>
                <w:noProof/>
                <w:lang w:val="es-ES"/>
              </w:rPr>
              <w:t xml:space="preserve">Organización integrante del CAI </w:t>
            </w:r>
          </w:p>
        </w:tc>
        <w:tc>
          <w:tcPr>
            <w:tcW w:w="4111" w:type="dxa"/>
            <w:shd w:val="clear" w:color="auto" w:fill="D9D9D9"/>
          </w:tcPr>
          <w:p w14:paraId="5AA68E57" w14:textId="5A920A46" w:rsidR="00F47D61" w:rsidRPr="006C3A97" w:rsidRDefault="00F47D61" w:rsidP="00F47D61">
            <w:pPr>
              <w:rPr>
                <w:rFonts w:cstheme="minorHAnsi"/>
                <w:b/>
                <w:noProof/>
                <w:lang w:val="es-ES"/>
              </w:rPr>
            </w:pPr>
            <w:r w:rsidRPr="006C3A97">
              <w:rPr>
                <w:rFonts w:cstheme="minorHAnsi"/>
                <w:b/>
                <w:noProof/>
                <w:lang w:val="es-ES"/>
              </w:rPr>
              <w:t>Participantes</w:t>
            </w:r>
          </w:p>
        </w:tc>
      </w:tr>
      <w:tr w:rsidR="00F47D61" w:rsidRPr="006C3A97" w14:paraId="4829D36B" w14:textId="77777777" w:rsidTr="00AC41DE">
        <w:tc>
          <w:tcPr>
            <w:tcW w:w="4531" w:type="dxa"/>
          </w:tcPr>
          <w:p w14:paraId="64D7EDC9" w14:textId="062FF9CF" w:rsidR="00F47D61" w:rsidRPr="006C3A97" w:rsidRDefault="00F47D61" w:rsidP="00F47D61">
            <w:pPr>
              <w:rPr>
                <w:rFonts w:cstheme="minorHAnsi"/>
                <w:noProof/>
                <w:lang w:val="es-ES"/>
              </w:rPr>
            </w:pPr>
            <w:r w:rsidRPr="006C3A97">
              <w:rPr>
                <w:rFonts w:cstheme="minorHAnsi"/>
                <w:noProof/>
                <w:lang w:val="es-ES"/>
              </w:rPr>
              <w:t>CP Europa: Austria / Presidencia</w:t>
            </w:r>
          </w:p>
        </w:tc>
        <w:tc>
          <w:tcPr>
            <w:tcW w:w="4111" w:type="dxa"/>
          </w:tcPr>
          <w:p w14:paraId="4ACA263D" w14:textId="77777777" w:rsidR="00F47D61" w:rsidRPr="006C3A97" w:rsidRDefault="00F47D61" w:rsidP="00F47D61">
            <w:pPr>
              <w:rPr>
                <w:rFonts w:cstheme="minorHAnsi"/>
                <w:noProof/>
                <w:lang w:val="es-ES"/>
              </w:rPr>
            </w:pPr>
            <w:r w:rsidRPr="006C3A97">
              <w:rPr>
                <w:rFonts w:cstheme="minorHAnsi"/>
                <w:noProof/>
                <w:lang w:val="es-ES"/>
              </w:rPr>
              <w:t>Gert Michael Steiner</w:t>
            </w:r>
          </w:p>
        </w:tc>
      </w:tr>
      <w:tr w:rsidR="00F47D61" w:rsidRPr="006C3A97" w14:paraId="50E13BAC" w14:textId="77777777" w:rsidTr="00AC41DE">
        <w:tc>
          <w:tcPr>
            <w:tcW w:w="4531" w:type="dxa"/>
          </w:tcPr>
          <w:p w14:paraId="07A080DF" w14:textId="05763069" w:rsidR="00F47D61" w:rsidRPr="006C3A97" w:rsidRDefault="00F47D61" w:rsidP="00F47D61">
            <w:pPr>
              <w:rPr>
                <w:rFonts w:cstheme="minorHAnsi"/>
                <w:noProof/>
                <w:lang w:val="es-ES"/>
              </w:rPr>
            </w:pPr>
            <w:r w:rsidRPr="006C3A97">
              <w:rPr>
                <w:rFonts w:cstheme="minorHAnsi"/>
                <w:noProof/>
                <w:lang w:val="es-ES"/>
              </w:rPr>
              <w:t>ICLEI / Copresidencia</w:t>
            </w:r>
          </w:p>
        </w:tc>
        <w:tc>
          <w:tcPr>
            <w:tcW w:w="4111" w:type="dxa"/>
          </w:tcPr>
          <w:p w14:paraId="337CAC0D" w14:textId="77777777" w:rsidR="00F47D61" w:rsidRPr="006C3A97" w:rsidRDefault="00F47D61" w:rsidP="00F47D61">
            <w:pPr>
              <w:rPr>
                <w:rFonts w:cstheme="minorHAnsi"/>
                <w:noProof/>
                <w:lang w:val="es-ES"/>
              </w:rPr>
            </w:pPr>
            <w:r w:rsidRPr="006C3A97">
              <w:rPr>
                <w:rFonts w:cstheme="minorHAnsi"/>
                <w:noProof/>
                <w:lang w:val="es-ES"/>
              </w:rPr>
              <w:t>Ernita van Wyk</w:t>
            </w:r>
          </w:p>
        </w:tc>
      </w:tr>
      <w:tr w:rsidR="00F47D61" w:rsidRPr="006C3A97" w14:paraId="42AE439D" w14:textId="77777777" w:rsidTr="00AC41DE">
        <w:tc>
          <w:tcPr>
            <w:tcW w:w="4531" w:type="dxa"/>
          </w:tcPr>
          <w:p w14:paraId="6BBB243A" w14:textId="5C97792D" w:rsidR="00F47D61" w:rsidRPr="006C3A97" w:rsidRDefault="00F47D61" w:rsidP="00F47D61">
            <w:pPr>
              <w:rPr>
                <w:rFonts w:cstheme="minorHAnsi"/>
                <w:noProof/>
                <w:lang w:val="es-ES"/>
              </w:rPr>
            </w:pPr>
            <w:r w:rsidRPr="006C3A97">
              <w:rPr>
                <w:rFonts w:cstheme="minorHAnsi"/>
                <w:noProof/>
                <w:lang w:val="es-ES"/>
              </w:rPr>
              <w:t xml:space="preserve">Organizaciones Internacionales Asociadas a </w:t>
            </w:r>
            <w:r w:rsidR="00CC7EAE" w:rsidRPr="006C3A97">
              <w:rPr>
                <w:rFonts w:cstheme="minorHAnsi"/>
                <w:noProof/>
                <w:lang w:val="es-ES"/>
              </w:rPr>
              <w:t>la Convención sobre los Humedales</w:t>
            </w:r>
            <w:r w:rsidRPr="006C3A97">
              <w:rPr>
                <w:rFonts w:cstheme="minorHAnsi"/>
                <w:noProof/>
                <w:lang w:val="es-ES"/>
              </w:rPr>
              <w:t>: WWF</w:t>
            </w:r>
          </w:p>
        </w:tc>
        <w:tc>
          <w:tcPr>
            <w:tcW w:w="4111" w:type="dxa"/>
          </w:tcPr>
          <w:p w14:paraId="0569B0BF" w14:textId="77777777" w:rsidR="00F47D61" w:rsidRPr="006C3A97" w:rsidRDefault="00F47D61" w:rsidP="00F47D61">
            <w:pPr>
              <w:rPr>
                <w:rFonts w:cstheme="minorHAnsi"/>
                <w:noProof/>
                <w:lang w:val="es-ES"/>
              </w:rPr>
            </w:pPr>
            <w:r w:rsidRPr="006C3A97">
              <w:rPr>
                <w:rFonts w:cstheme="minorHAnsi"/>
                <w:noProof/>
                <w:lang w:val="es-ES"/>
              </w:rPr>
              <w:t xml:space="preserve">Wenwei Ren </w:t>
            </w:r>
          </w:p>
        </w:tc>
      </w:tr>
      <w:tr w:rsidR="00F47D61" w:rsidRPr="006C3A97" w14:paraId="60F353F1" w14:textId="77777777" w:rsidTr="00AC41DE">
        <w:tc>
          <w:tcPr>
            <w:tcW w:w="4531" w:type="dxa"/>
          </w:tcPr>
          <w:p w14:paraId="3264A8AA" w14:textId="04C08317" w:rsidR="00F47D61" w:rsidRPr="006C3A97" w:rsidRDefault="00F47D61" w:rsidP="00F47D61">
            <w:pPr>
              <w:rPr>
                <w:rFonts w:cstheme="minorHAnsi"/>
                <w:noProof/>
                <w:lang w:val="es-ES"/>
              </w:rPr>
            </w:pPr>
            <w:r w:rsidRPr="006C3A97">
              <w:rPr>
                <w:rFonts w:cstheme="minorHAnsi"/>
                <w:noProof/>
                <w:lang w:val="es-ES"/>
              </w:rPr>
              <w:t>Miembro permanente del CAI</w:t>
            </w:r>
          </w:p>
        </w:tc>
        <w:tc>
          <w:tcPr>
            <w:tcW w:w="4111" w:type="dxa"/>
          </w:tcPr>
          <w:p w14:paraId="5AA7584C" w14:textId="77777777" w:rsidR="00F47D61" w:rsidRPr="006C3A97" w:rsidRDefault="00F47D61" w:rsidP="00F47D61">
            <w:pPr>
              <w:rPr>
                <w:rFonts w:cstheme="minorHAnsi"/>
                <w:noProof/>
                <w:lang w:val="es-ES"/>
              </w:rPr>
            </w:pPr>
            <w:r w:rsidRPr="006C3A97">
              <w:rPr>
                <w:rFonts w:cstheme="minorHAnsi"/>
                <w:noProof/>
                <w:lang w:val="es-ES"/>
              </w:rPr>
              <w:t>Joon</w:t>
            </w:r>
            <w:r w:rsidRPr="006C3A97">
              <w:rPr>
                <w:rFonts w:eastAsiaTheme="minorEastAsia" w:cstheme="minorHAnsi"/>
                <w:noProof/>
                <w:lang w:val="es-ES" w:eastAsia="ko-KR"/>
              </w:rPr>
              <w:t>-</w:t>
            </w:r>
            <w:r w:rsidRPr="006C3A97">
              <w:rPr>
                <w:rFonts w:cstheme="minorHAnsi"/>
                <w:noProof/>
                <w:lang w:val="es-ES"/>
              </w:rPr>
              <w:t>woo</w:t>
            </w:r>
            <w:r w:rsidRPr="006C3A97">
              <w:rPr>
                <w:rFonts w:eastAsiaTheme="minorEastAsia" w:cstheme="minorHAnsi"/>
                <w:noProof/>
                <w:lang w:val="es-ES" w:eastAsia="ko-KR"/>
              </w:rPr>
              <w:t xml:space="preserve"> </w:t>
            </w:r>
            <w:r w:rsidRPr="006C3A97">
              <w:rPr>
                <w:rFonts w:cstheme="minorHAnsi"/>
                <w:noProof/>
                <w:lang w:val="es-ES"/>
              </w:rPr>
              <w:t>Seo</w:t>
            </w:r>
          </w:p>
        </w:tc>
      </w:tr>
      <w:tr w:rsidR="00F47D61" w:rsidRPr="006C3A97" w14:paraId="6CCBA15F" w14:textId="77777777" w:rsidTr="00AC41DE">
        <w:tc>
          <w:tcPr>
            <w:tcW w:w="4531" w:type="dxa"/>
          </w:tcPr>
          <w:p w14:paraId="71E839D0" w14:textId="307305C8" w:rsidR="00F47D61" w:rsidRPr="006C3A97" w:rsidRDefault="00F47D61" w:rsidP="00F47D61">
            <w:pPr>
              <w:rPr>
                <w:rFonts w:cstheme="minorHAnsi"/>
                <w:noProof/>
                <w:lang w:val="es-ES"/>
              </w:rPr>
            </w:pPr>
            <w:r w:rsidRPr="006C3A97">
              <w:rPr>
                <w:rFonts w:cstheme="minorHAnsi"/>
                <w:noProof/>
                <w:lang w:val="es-ES"/>
              </w:rPr>
              <w:lastRenderedPageBreak/>
              <w:t>Centro Regional Ramsar: Asia Oriental</w:t>
            </w:r>
          </w:p>
        </w:tc>
        <w:tc>
          <w:tcPr>
            <w:tcW w:w="4111" w:type="dxa"/>
          </w:tcPr>
          <w:p w14:paraId="74FEC4AA" w14:textId="77777777" w:rsidR="00F47D61" w:rsidRPr="006C3A97" w:rsidRDefault="00F47D61" w:rsidP="00F47D61">
            <w:pPr>
              <w:rPr>
                <w:rFonts w:cstheme="minorHAnsi"/>
                <w:noProof/>
                <w:lang w:val="es-ES"/>
              </w:rPr>
            </w:pPr>
            <w:r w:rsidRPr="006C3A97">
              <w:rPr>
                <w:rFonts w:cstheme="minorHAnsi"/>
                <w:noProof/>
                <w:lang w:val="es-ES"/>
              </w:rPr>
              <w:t>Suh Seung Oh</w:t>
            </w:r>
          </w:p>
        </w:tc>
      </w:tr>
      <w:tr w:rsidR="00F47D61" w:rsidRPr="006C3A97" w14:paraId="4406791A" w14:textId="77777777" w:rsidTr="00AC41DE">
        <w:tc>
          <w:tcPr>
            <w:tcW w:w="4531" w:type="dxa"/>
          </w:tcPr>
          <w:p w14:paraId="5AFA9DD7" w14:textId="009E6192" w:rsidR="00F47D61" w:rsidRPr="006C3A97" w:rsidRDefault="00F47D61" w:rsidP="00F47D61">
            <w:pPr>
              <w:rPr>
                <w:rFonts w:cstheme="minorHAnsi"/>
                <w:noProof/>
                <w:lang w:val="es-ES"/>
              </w:rPr>
            </w:pPr>
            <w:r w:rsidRPr="006C3A97">
              <w:rPr>
                <w:rFonts w:cstheme="minorHAnsi"/>
                <w:noProof/>
                <w:lang w:val="es-ES"/>
              </w:rPr>
              <w:t>GECT</w:t>
            </w:r>
          </w:p>
        </w:tc>
        <w:tc>
          <w:tcPr>
            <w:tcW w:w="4111" w:type="dxa"/>
          </w:tcPr>
          <w:p w14:paraId="5B862356" w14:textId="77777777" w:rsidR="00F47D61" w:rsidRPr="006C3A97" w:rsidRDefault="00F47D61" w:rsidP="00F47D61">
            <w:pPr>
              <w:rPr>
                <w:rFonts w:cstheme="minorHAnsi"/>
                <w:noProof/>
                <w:lang w:val="es-ES"/>
              </w:rPr>
            </w:pPr>
            <w:r w:rsidRPr="006C3A97">
              <w:rPr>
                <w:rFonts w:cstheme="minorHAnsi"/>
                <w:noProof/>
                <w:lang w:val="es-ES"/>
              </w:rPr>
              <w:t>Matthew Simpson</w:t>
            </w:r>
          </w:p>
        </w:tc>
      </w:tr>
      <w:tr w:rsidR="00AC41DE" w:rsidRPr="006C3A97" w14:paraId="3B45E599" w14:textId="77777777" w:rsidTr="00AC41DE">
        <w:tc>
          <w:tcPr>
            <w:tcW w:w="4531" w:type="dxa"/>
          </w:tcPr>
          <w:p w14:paraId="4760B2A3" w14:textId="75A5C3BB" w:rsidR="00AC41DE" w:rsidRPr="006C3A97" w:rsidRDefault="00F47D61" w:rsidP="00474A42">
            <w:pPr>
              <w:rPr>
                <w:rFonts w:cstheme="minorHAnsi"/>
                <w:noProof/>
                <w:lang w:val="es-ES"/>
              </w:rPr>
            </w:pPr>
            <w:r w:rsidRPr="006C3A97">
              <w:rPr>
                <w:rFonts w:cstheme="minorHAnsi"/>
                <w:noProof/>
                <w:lang w:val="es-ES"/>
              </w:rPr>
              <w:t>Grupo de supervisión de las actividades de CECoP</w:t>
            </w:r>
          </w:p>
        </w:tc>
        <w:tc>
          <w:tcPr>
            <w:tcW w:w="4111" w:type="dxa"/>
          </w:tcPr>
          <w:p w14:paraId="63B1E909" w14:textId="77777777" w:rsidR="00AC41DE" w:rsidRPr="006C3A97" w:rsidRDefault="00AC41DE" w:rsidP="00474A42">
            <w:pPr>
              <w:rPr>
                <w:rFonts w:cstheme="minorHAnsi"/>
                <w:noProof/>
                <w:lang w:val="es-ES"/>
              </w:rPr>
            </w:pPr>
            <w:r w:rsidRPr="006C3A97">
              <w:rPr>
                <w:rFonts w:cstheme="minorHAnsi"/>
                <w:noProof/>
                <w:lang w:val="es-ES"/>
              </w:rPr>
              <w:t>Chris Rostron</w:t>
            </w:r>
          </w:p>
        </w:tc>
      </w:tr>
      <w:tr w:rsidR="00F47D61" w:rsidRPr="006C3A97" w14:paraId="501CB8A5" w14:textId="77777777" w:rsidTr="00AC41DE">
        <w:tc>
          <w:tcPr>
            <w:tcW w:w="4531" w:type="dxa"/>
          </w:tcPr>
          <w:p w14:paraId="0385E492" w14:textId="5692C92A" w:rsidR="00F47D61" w:rsidRPr="006C3A97" w:rsidRDefault="00F47D61" w:rsidP="00F47D61">
            <w:pPr>
              <w:rPr>
                <w:rFonts w:cstheme="minorHAnsi"/>
                <w:noProof/>
                <w:lang w:val="es-ES"/>
              </w:rPr>
            </w:pPr>
            <w:r w:rsidRPr="006C3A97">
              <w:rPr>
                <w:rFonts w:cstheme="minorHAnsi"/>
                <w:noProof/>
                <w:lang w:val="es-ES" w:eastAsia="en-ZA"/>
              </w:rPr>
              <w:t>CP Oceanía: Australia</w:t>
            </w:r>
          </w:p>
        </w:tc>
        <w:tc>
          <w:tcPr>
            <w:tcW w:w="4111" w:type="dxa"/>
          </w:tcPr>
          <w:p w14:paraId="429E5B2E" w14:textId="77777777" w:rsidR="00F47D61" w:rsidRPr="006C3A97" w:rsidRDefault="00F47D61" w:rsidP="00F47D61">
            <w:pPr>
              <w:rPr>
                <w:rFonts w:cstheme="minorHAnsi"/>
                <w:noProof/>
                <w:lang w:val="es-ES"/>
              </w:rPr>
            </w:pPr>
            <w:r w:rsidRPr="006C3A97">
              <w:rPr>
                <w:rFonts w:cstheme="minorHAnsi"/>
                <w:noProof/>
                <w:lang w:val="es-ES"/>
              </w:rPr>
              <w:t>Jenny Tomkins</w:t>
            </w:r>
          </w:p>
        </w:tc>
      </w:tr>
      <w:tr w:rsidR="00F47D61" w:rsidRPr="006C3A97" w14:paraId="1566E1AE" w14:textId="77777777" w:rsidTr="00AC41DE">
        <w:tc>
          <w:tcPr>
            <w:tcW w:w="4531" w:type="dxa"/>
          </w:tcPr>
          <w:p w14:paraId="78E46FF9" w14:textId="18C00064" w:rsidR="00F47D61" w:rsidRPr="006C3A97" w:rsidRDefault="00F47D61" w:rsidP="00F47D61">
            <w:pPr>
              <w:rPr>
                <w:rFonts w:cstheme="minorHAnsi"/>
                <w:noProof/>
                <w:lang w:val="es-ES" w:eastAsia="en-ZA"/>
              </w:rPr>
            </w:pPr>
            <w:r w:rsidRPr="006C3A97">
              <w:rPr>
                <w:rFonts w:cstheme="minorHAnsi"/>
                <w:noProof/>
                <w:lang w:val="es-ES" w:eastAsia="en-ZA"/>
              </w:rPr>
              <w:t>CP Asia: China</w:t>
            </w:r>
          </w:p>
        </w:tc>
        <w:tc>
          <w:tcPr>
            <w:tcW w:w="4111" w:type="dxa"/>
          </w:tcPr>
          <w:p w14:paraId="565EFEEE" w14:textId="4D1DBF1E" w:rsidR="00F47D61" w:rsidRPr="006C3A97" w:rsidRDefault="00F47D61" w:rsidP="00F47D61">
            <w:pPr>
              <w:rPr>
                <w:rFonts w:cstheme="minorHAnsi"/>
                <w:noProof/>
                <w:lang w:val="es-ES"/>
              </w:rPr>
            </w:pPr>
            <w:r w:rsidRPr="006C3A97">
              <w:rPr>
                <w:rFonts w:cstheme="minorHAnsi"/>
                <w:noProof/>
                <w:lang w:val="es-ES"/>
              </w:rPr>
              <w:t>Guangchun Lei</w:t>
            </w:r>
          </w:p>
        </w:tc>
      </w:tr>
      <w:tr w:rsidR="00F47D61" w:rsidRPr="006C3A97" w14:paraId="6DB4165D" w14:textId="77777777" w:rsidTr="00AC41DE">
        <w:tc>
          <w:tcPr>
            <w:tcW w:w="4531" w:type="dxa"/>
          </w:tcPr>
          <w:p w14:paraId="26EC954C" w14:textId="432D12E2" w:rsidR="00F47D61" w:rsidRPr="006C3A97" w:rsidRDefault="00F47D61" w:rsidP="00F47D61">
            <w:pPr>
              <w:rPr>
                <w:rFonts w:eastAsiaTheme="minorEastAsia" w:cstheme="minorHAnsi"/>
                <w:noProof/>
                <w:lang w:val="es-ES" w:eastAsia="ko-KR"/>
              </w:rPr>
            </w:pPr>
            <w:r w:rsidRPr="006C3A97">
              <w:rPr>
                <w:rFonts w:cstheme="minorHAnsi"/>
                <w:noProof/>
                <w:lang w:val="es-ES" w:eastAsia="ko-KR"/>
              </w:rPr>
              <w:t>Secretaría</w:t>
            </w:r>
          </w:p>
        </w:tc>
        <w:tc>
          <w:tcPr>
            <w:tcW w:w="4111" w:type="dxa"/>
          </w:tcPr>
          <w:p w14:paraId="5D284A37" w14:textId="77777777" w:rsidR="00F47D61" w:rsidRPr="006C3A97" w:rsidRDefault="00F47D61" w:rsidP="00F47D61">
            <w:pPr>
              <w:rPr>
                <w:rFonts w:cstheme="minorHAnsi"/>
                <w:noProof/>
                <w:lang w:val="es-ES"/>
              </w:rPr>
            </w:pPr>
            <w:r w:rsidRPr="006C3A97">
              <w:rPr>
                <w:rFonts w:cstheme="minorHAnsi"/>
                <w:noProof/>
                <w:lang w:val="es-ES"/>
              </w:rPr>
              <w:t>Jay Aldous</w:t>
            </w:r>
          </w:p>
        </w:tc>
      </w:tr>
      <w:tr w:rsidR="00AC41DE" w:rsidRPr="006C3A97" w14:paraId="3E8969D4" w14:textId="77777777" w:rsidTr="00AC41DE">
        <w:tc>
          <w:tcPr>
            <w:tcW w:w="4531" w:type="dxa"/>
          </w:tcPr>
          <w:p w14:paraId="30CAEDB0" w14:textId="3C670A9F" w:rsidR="00AC41DE" w:rsidRPr="006C3A97" w:rsidRDefault="00F47D61" w:rsidP="00474A42">
            <w:pPr>
              <w:rPr>
                <w:rFonts w:cstheme="minorHAnsi"/>
                <w:noProof/>
                <w:lang w:val="es-ES"/>
              </w:rPr>
            </w:pPr>
            <w:r w:rsidRPr="006C3A97">
              <w:rPr>
                <w:rFonts w:cstheme="minorHAnsi"/>
                <w:noProof/>
                <w:lang w:val="es-ES"/>
              </w:rPr>
              <w:t>Miembro permanente del CAI</w:t>
            </w:r>
          </w:p>
        </w:tc>
        <w:tc>
          <w:tcPr>
            <w:tcW w:w="4111" w:type="dxa"/>
          </w:tcPr>
          <w:p w14:paraId="740D552C" w14:textId="77777777" w:rsidR="00AC41DE" w:rsidRPr="006C3A97" w:rsidRDefault="00AC41DE" w:rsidP="00474A42">
            <w:pPr>
              <w:rPr>
                <w:rFonts w:cstheme="minorHAnsi"/>
                <w:noProof/>
                <w:lang w:val="es-ES"/>
              </w:rPr>
            </w:pPr>
            <w:r w:rsidRPr="006C3A97">
              <w:rPr>
                <w:rFonts w:cstheme="minorHAnsi"/>
                <w:noProof/>
                <w:lang w:val="es-ES"/>
              </w:rPr>
              <w:t>Denis Landenbergue</w:t>
            </w:r>
          </w:p>
        </w:tc>
      </w:tr>
    </w:tbl>
    <w:p w14:paraId="508AB3C0" w14:textId="019E0789" w:rsidR="00D10526" w:rsidRPr="006C3A97" w:rsidRDefault="00D10526">
      <w:pPr>
        <w:rPr>
          <w:rFonts w:cstheme="minorHAnsi"/>
          <w:noProof/>
          <w:lang w:val="es-ES"/>
        </w:rPr>
      </w:pPr>
      <w:r w:rsidRPr="006C3A97">
        <w:rPr>
          <w:rFonts w:cstheme="minorHAnsi"/>
          <w:noProof/>
          <w:lang w:val="es-ES"/>
        </w:rPr>
        <w:br w:type="page"/>
      </w:r>
    </w:p>
    <w:p w14:paraId="741EB8B8" w14:textId="7BCF75D0" w:rsidR="0041478B" w:rsidRPr="006C3A97" w:rsidRDefault="00F47D61" w:rsidP="008C3B4F">
      <w:pPr>
        <w:rPr>
          <w:b/>
          <w:noProof/>
          <w:sz w:val="24"/>
          <w:szCs w:val="24"/>
          <w:lang w:val="es-ES" w:eastAsia="ko-KR"/>
        </w:rPr>
      </w:pPr>
      <w:r w:rsidRPr="006C3A97">
        <w:rPr>
          <w:b/>
          <w:noProof/>
          <w:sz w:val="24"/>
          <w:szCs w:val="24"/>
          <w:lang w:val="es-ES"/>
        </w:rPr>
        <w:lastRenderedPageBreak/>
        <w:t>Anexo</w:t>
      </w:r>
      <w:r w:rsidR="00D10526" w:rsidRPr="006C3A97">
        <w:rPr>
          <w:b/>
          <w:noProof/>
          <w:sz w:val="24"/>
          <w:szCs w:val="24"/>
          <w:lang w:val="es-ES"/>
        </w:rPr>
        <w:t xml:space="preserve"> </w:t>
      </w:r>
      <w:r w:rsidR="00B2373F">
        <w:rPr>
          <w:b/>
          <w:noProof/>
          <w:sz w:val="24"/>
          <w:szCs w:val="24"/>
          <w:lang w:val="es-ES" w:eastAsia="ko-KR"/>
        </w:rPr>
        <w:t>2</w:t>
      </w:r>
    </w:p>
    <w:p w14:paraId="0EE67A6C" w14:textId="0AAF05F3" w:rsidR="00F47D61" w:rsidRPr="006C3A97" w:rsidRDefault="00F47D61" w:rsidP="002C34FE">
      <w:pPr>
        <w:rPr>
          <w:rFonts w:cstheme="minorHAnsi"/>
          <w:b/>
          <w:noProof/>
          <w:sz w:val="24"/>
          <w:szCs w:val="24"/>
          <w:lang w:val="es-ES"/>
        </w:rPr>
      </w:pPr>
      <w:r w:rsidRPr="006C3A97">
        <w:rPr>
          <w:rFonts w:cstheme="minorHAnsi"/>
          <w:b/>
          <w:noProof/>
          <w:sz w:val="24"/>
          <w:szCs w:val="24"/>
          <w:lang w:val="es-ES"/>
        </w:rPr>
        <w:t xml:space="preserve">Examen de las candidaturas para la acreditación de Ciudad de Humedal de la Convención </w:t>
      </w:r>
      <w:r w:rsidR="00D45C04" w:rsidRPr="006C3A97">
        <w:rPr>
          <w:rFonts w:cstheme="minorHAnsi"/>
          <w:b/>
          <w:noProof/>
          <w:sz w:val="24"/>
          <w:szCs w:val="24"/>
          <w:lang w:val="es-ES"/>
        </w:rPr>
        <w:t>sobre los Humedales</w:t>
      </w:r>
    </w:p>
    <w:p w14:paraId="4CCCA846" w14:textId="77777777" w:rsidR="00D10526" w:rsidRPr="006C3A97" w:rsidRDefault="00D10526" w:rsidP="00D10526">
      <w:pPr>
        <w:rPr>
          <w:rFonts w:cstheme="minorHAnsi"/>
          <w:b/>
          <w:noProof/>
          <w:lang w:val="es-ES"/>
        </w:rPr>
      </w:pPr>
    </w:p>
    <w:p w14:paraId="62605228" w14:textId="7D0FEC85" w:rsidR="00D10526" w:rsidRPr="006C3A97" w:rsidRDefault="00D45C04" w:rsidP="00D10526">
      <w:pPr>
        <w:rPr>
          <w:rFonts w:cstheme="minorHAnsi"/>
          <w:b/>
          <w:noProof/>
          <w:lang w:val="es-ES"/>
        </w:rPr>
      </w:pPr>
      <w:r w:rsidRPr="006C3A97">
        <w:rPr>
          <w:rFonts w:cstheme="minorHAnsi"/>
          <w:b/>
          <w:noProof/>
          <w:lang w:val="es-ES"/>
        </w:rPr>
        <w:t>Proyecto de formulario de evaluación</w:t>
      </w:r>
    </w:p>
    <w:p w14:paraId="0D312C78" w14:textId="77777777" w:rsidR="00D10526" w:rsidRPr="006C3A97" w:rsidRDefault="00D10526" w:rsidP="00D10526">
      <w:pPr>
        <w:rPr>
          <w:rFonts w:cstheme="minorHAnsi"/>
          <w:noProof/>
          <w:lang w:val="es-ES"/>
        </w:rPr>
      </w:pPr>
    </w:p>
    <w:p w14:paraId="32839F75" w14:textId="1CA8C92E" w:rsidR="00D10526" w:rsidRPr="006C3A97" w:rsidRDefault="00D45C04" w:rsidP="00D10526">
      <w:pPr>
        <w:rPr>
          <w:rFonts w:cstheme="minorHAnsi"/>
          <w:b/>
          <w:noProof/>
          <w:lang w:val="es-ES"/>
        </w:rPr>
      </w:pPr>
      <w:r w:rsidRPr="006C3A97">
        <w:rPr>
          <w:rFonts w:cstheme="minorHAnsi"/>
          <w:b/>
          <w:noProof/>
          <w:lang w:val="es-ES"/>
        </w:rPr>
        <w:t>Objetivo</w:t>
      </w:r>
    </w:p>
    <w:p w14:paraId="7E891741" w14:textId="77777777" w:rsidR="00D10526" w:rsidRPr="006C3A97" w:rsidRDefault="00D10526" w:rsidP="00D10526">
      <w:pPr>
        <w:rPr>
          <w:rFonts w:cstheme="minorHAnsi"/>
          <w:noProof/>
          <w:lang w:val="es-ES"/>
        </w:rPr>
      </w:pPr>
    </w:p>
    <w:p w14:paraId="1671B22B" w14:textId="7F7C28C0" w:rsidR="00D45C04" w:rsidRPr="006C3A97" w:rsidRDefault="00D45C04" w:rsidP="00394124">
      <w:pPr>
        <w:rPr>
          <w:rFonts w:cstheme="minorHAnsi"/>
          <w:noProof/>
          <w:lang w:val="es-ES"/>
        </w:rPr>
      </w:pPr>
      <w:r w:rsidRPr="006C3A97">
        <w:rPr>
          <w:rFonts w:cstheme="minorHAnsi"/>
          <w:noProof/>
          <w:lang w:val="es-ES"/>
        </w:rPr>
        <w:t>Este formulario de evaluación tiene por objeto ayudar a los miembros del Comité Asesor Independiente (CAI) de la acreditación de Ciudades de Humedal de la Convención</w:t>
      </w:r>
      <w:r w:rsidR="00603A26" w:rsidRPr="006C3A97">
        <w:rPr>
          <w:rFonts w:cstheme="minorHAnsi"/>
          <w:noProof/>
          <w:lang w:val="es-ES"/>
        </w:rPr>
        <w:t xml:space="preserve"> sobre los Humedales</w:t>
      </w:r>
      <w:r w:rsidRPr="006C3A97">
        <w:rPr>
          <w:rFonts w:cstheme="minorHAnsi"/>
          <w:noProof/>
          <w:lang w:val="es-ES"/>
        </w:rPr>
        <w:t xml:space="preserve"> en el examen de las candidaturas que las Partes Contratantes </w:t>
      </w:r>
      <w:r w:rsidR="001A4C83" w:rsidRPr="006C3A97">
        <w:rPr>
          <w:rFonts w:cstheme="minorHAnsi"/>
          <w:noProof/>
          <w:lang w:val="es-ES"/>
        </w:rPr>
        <w:t>presenten</w:t>
      </w:r>
      <w:r w:rsidRPr="006C3A97">
        <w:rPr>
          <w:rFonts w:cstheme="minorHAnsi"/>
          <w:noProof/>
          <w:lang w:val="es-ES"/>
        </w:rPr>
        <w:t xml:space="preserve"> a la Secretaría de la Convención. Se trata de una herramienta para facilitar la evaluación objetiva de los formularios de candidatura y </w:t>
      </w:r>
      <w:r w:rsidR="00FF61A2" w:rsidRPr="006C3A97">
        <w:rPr>
          <w:rFonts w:cstheme="minorHAnsi"/>
          <w:noProof/>
          <w:lang w:val="es-ES"/>
        </w:rPr>
        <w:t>promover</w:t>
      </w:r>
      <w:r w:rsidRPr="006C3A97">
        <w:rPr>
          <w:rFonts w:cstheme="minorHAnsi"/>
          <w:noProof/>
          <w:lang w:val="es-ES"/>
        </w:rPr>
        <w:t xml:space="preserve"> </w:t>
      </w:r>
      <w:r w:rsidR="00FF61A2" w:rsidRPr="006C3A97">
        <w:rPr>
          <w:rFonts w:cstheme="minorHAnsi"/>
          <w:noProof/>
          <w:lang w:val="es-ES"/>
        </w:rPr>
        <w:t xml:space="preserve">el </w:t>
      </w:r>
      <w:r w:rsidR="0045463F" w:rsidRPr="006C3A97">
        <w:rPr>
          <w:rFonts w:cstheme="minorHAnsi"/>
          <w:noProof/>
          <w:lang w:val="es-ES"/>
        </w:rPr>
        <w:t>dictamen</w:t>
      </w:r>
      <w:r w:rsidR="00FF61A2" w:rsidRPr="006C3A97">
        <w:rPr>
          <w:rFonts w:cstheme="minorHAnsi"/>
          <w:noProof/>
          <w:lang w:val="es-ES"/>
        </w:rPr>
        <w:t xml:space="preserve"> justo</w:t>
      </w:r>
      <w:r w:rsidRPr="006C3A97">
        <w:rPr>
          <w:rFonts w:cstheme="minorHAnsi"/>
          <w:noProof/>
          <w:lang w:val="es-ES"/>
        </w:rPr>
        <w:t xml:space="preserve"> del</w:t>
      </w:r>
      <w:r w:rsidR="002530C1" w:rsidRPr="006C3A97">
        <w:rPr>
          <w:rFonts w:cstheme="minorHAnsi"/>
          <w:noProof/>
          <w:lang w:val="es-ES"/>
        </w:rPr>
        <w:t xml:space="preserve"> </w:t>
      </w:r>
      <w:r w:rsidR="00DF7352">
        <w:rPr>
          <w:rFonts w:cstheme="minorHAnsi"/>
          <w:noProof/>
          <w:lang w:val="es-ES"/>
        </w:rPr>
        <w:t>evaluador</w:t>
      </w:r>
      <w:r w:rsidR="00AE4705" w:rsidRPr="006C3A97">
        <w:rPr>
          <w:rFonts w:cstheme="minorHAnsi"/>
          <w:noProof/>
          <w:lang w:val="es-ES"/>
        </w:rPr>
        <w:t xml:space="preserve"> sobre la base de</w:t>
      </w:r>
      <w:r w:rsidRPr="006C3A97">
        <w:rPr>
          <w:rFonts w:cstheme="minorHAnsi"/>
          <w:noProof/>
          <w:lang w:val="es-ES"/>
        </w:rPr>
        <w:t xml:space="preserve"> los criterios de acreditación. Este formulario estará a disposición en tres (3) idiomas: español, francés e inglés.</w:t>
      </w:r>
    </w:p>
    <w:p w14:paraId="090713AD" w14:textId="4DC205D1" w:rsidR="00D10526" w:rsidRPr="006C3A97" w:rsidRDefault="00D45C04" w:rsidP="00394124">
      <w:pPr>
        <w:rPr>
          <w:rFonts w:cstheme="minorHAnsi"/>
          <w:noProof/>
          <w:lang w:val="es-ES"/>
        </w:rPr>
      </w:pPr>
      <w:r w:rsidRPr="006C3A97">
        <w:rPr>
          <w:rFonts w:cstheme="minorHAnsi"/>
          <w:noProof/>
          <w:lang w:val="es-ES"/>
        </w:rPr>
        <w:t xml:space="preserve"> </w:t>
      </w:r>
    </w:p>
    <w:p w14:paraId="31C3BDD3" w14:textId="57FC10DB" w:rsidR="00D10526" w:rsidRPr="006C3A97" w:rsidRDefault="00D10526" w:rsidP="00394124">
      <w:pPr>
        <w:rPr>
          <w:rFonts w:cstheme="minorHAnsi"/>
          <w:b/>
          <w:noProof/>
          <w:lang w:val="es-ES"/>
        </w:rPr>
      </w:pPr>
      <w:r w:rsidRPr="006C3A97">
        <w:rPr>
          <w:rFonts w:cstheme="minorHAnsi"/>
          <w:b/>
          <w:noProof/>
          <w:lang w:val="es-ES"/>
        </w:rPr>
        <w:t>Instruc</w:t>
      </w:r>
      <w:r w:rsidR="001A4C83" w:rsidRPr="006C3A97">
        <w:rPr>
          <w:rFonts w:cstheme="minorHAnsi"/>
          <w:b/>
          <w:noProof/>
          <w:lang w:val="es-ES"/>
        </w:rPr>
        <w:t>cione</w:t>
      </w:r>
      <w:r w:rsidRPr="006C3A97">
        <w:rPr>
          <w:rFonts w:cstheme="minorHAnsi"/>
          <w:b/>
          <w:noProof/>
          <w:lang w:val="es-ES"/>
        </w:rPr>
        <w:t>s</w:t>
      </w:r>
    </w:p>
    <w:p w14:paraId="3D560F82" w14:textId="77777777" w:rsidR="00D10526" w:rsidRPr="006C3A97" w:rsidRDefault="00D10526" w:rsidP="00394124">
      <w:pPr>
        <w:rPr>
          <w:rFonts w:cstheme="minorHAnsi"/>
          <w:noProof/>
          <w:lang w:val="es-ES"/>
        </w:rPr>
      </w:pPr>
    </w:p>
    <w:p w14:paraId="12AC0951" w14:textId="47405425" w:rsidR="004E5A53" w:rsidRPr="006C3A97" w:rsidRDefault="007D3DDD" w:rsidP="00394124">
      <w:pPr>
        <w:pStyle w:val="ListParagraph"/>
        <w:numPr>
          <w:ilvl w:val="0"/>
          <w:numId w:val="8"/>
        </w:numPr>
        <w:spacing w:after="0" w:line="240" w:lineRule="auto"/>
        <w:ind w:left="360"/>
        <w:rPr>
          <w:rFonts w:eastAsia="Times New Roman" w:cstheme="minorHAnsi"/>
          <w:bCs/>
          <w:noProof/>
          <w:color w:val="000000"/>
          <w:lang w:val="es-ES"/>
        </w:rPr>
      </w:pPr>
      <w:r w:rsidRPr="006C3A97">
        <w:rPr>
          <w:rFonts w:eastAsia="Times New Roman" w:cstheme="minorHAnsi"/>
          <w:bCs/>
          <w:noProof/>
          <w:color w:val="000000"/>
          <w:lang w:val="es-ES"/>
        </w:rPr>
        <w:t>De conformidad con el</w:t>
      </w:r>
      <w:r w:rsidR="004E5A53" w:rsidRPr="006C3A97">
        <w:rPr>
          <w:rFonts w:eastAsia="Times New Roman" w:cstheme="minorHAnsi"/>
          <w:bCs/>
          <w:noProof/>
          <w:color w:val="000000"/>
          <w:lang w:val="es-ES"/>
        </w:rPr>
        <w:t xml:space="preserve"> documento SC53-16, las ciudad</w:t>
      </w:r>
      <w:r w:rsidR="009943DE" w:rsidRPr="006C3A97">
        <w:rPr>
          <w:rFonts w:eastAsia="Times New Roman" w:cstheme="minorHAnsi"/>
          <w:bCs/>
          <w:noProof/>
          <w:color w:val="000000"/>
          <w:lang w:val="es-ES"/>
        </w:rPr>
        <w:t>es</w:t>
      </w:r>
      <w:r w:rsidR="004E5A53" w:rsidRPr="006C3A97">
        <w:rPr>
          <w:rFonts w:eastAsia="Times New Roman" w:cstheme="minorHAnsi"/>
          <w:bCs/>
          <w:noProof/>
          <w:color w:val="000000"/>
          <w:lang w:val="es-ES"/>
        </w:rPr>
        <w:t xml:space="preserve"> se considerarán para su acreditación formal únicamente </w:t>
      </w:r>
      <w:r w:rsidR="00B6652B" w:rsidRPr="006C3A97">
        <w:rPr>
          <w:rFonts w:eastAsia="Times New Roman" w:cstheme="minorHAnsi"/>
          <w:bCs/>
          <w:noProof/>
          <w:color w:val="000000"/>
          <w:lang w:val="es-ES"/>
        </w:rPr>
        <w:t>después de haber cumplido</w:t>
      </w:r>
      <w:r w:rsidR="004E5A53" w:rsidRPr="006C3A97">
        <w:rPr>
          <w:rFonts w:eastAsia="Times New Roman" w:cstheme="minorHAnsi"/>
          <w:bCs/>
          <w:noProof/>
          <w:color w:val="000000"/>
          <w:lang w:val="es-ES"/>
        </w:rPr>
        <w:t xml:space="preserve"> todos los criterios establecidos (Grupo A: Criterios basados en la conservación y el uso racional de los humedales). Para determinar </w:t>
      </w:r>
      <w:r w:rsidR="00B6652B" w:rsidRPr="006C3A97">
        <w:rPr>
          <w:rFonts w:eastAsia="Times New Roman" w:cstheme="minorHAnsi"/>
          <w:bCs/>
          <w:noProof/>
          <w:color w:val="000000"/>
          <w:lang w:val="es-ES"/>
        </w:rPr>
        <w:t>si las ciudades cumplen los criterios</w:t>
      </w:r>
      <w:r w:rsidR="004E5A53" w:rsidRPr="006C3A97">
        <w:rPr>
          <w:rFonts w:eastAsia="Times New Roman" w:cstheme="minorHAnsi"/>
          <w:bCs/>
          <w:noProof/>
          <w:color w:val="000000"/>
          <w:lang w:val="es-ES"/>
        </w:rPr>
        <w:t xml:space="preserve">, los </w:t>
      </w:r>
      <w:r w:rsidR="00DF7352">
        <w:rPr>
          <w:rFonts w:eastAsia="Times New Roman" w:cstheme="minorHAnsi"/>
          <w:bCs/>
          <w:noProof/>
          <w:color w:val="000000"/>
          <w:lang w:val="es-ES"/>
        </w:rPr>
        <w:t>evaluador</w:t>
      </w:r>
      <w:r w:rsidR="004E5A53" w:rsidRPr="006C3A97">
        <w:rPr>
          <w:rFonts w:eastAsia="Times New Roman" w:cstheme="minorHAnsi"/>
          <w:bCs/>
          <w:noProof/>
          <w:color w:val="000000"/>
          <w:lang w:val="es-ES"/>
        </w:rPr>
        <w:t>es deben estudiar la forma y el contenido de los formularios de</w:t>
      </w:r>
      <w:r w:rsidR="009943DE" w:rsidRPr="006C3A97">
        <w:rPr>
          <w:rFonts w:eastAsia="Times New Roman" w:cstheme="minorHAnsi"/>
          <w:bCs/>
          <w:noProof/>
          <w:color w:val="000000"/>
          <w:lang w:val="es-ES"/>
        </w:rPr>
        <w:t xml:space="preserve"> </w:t>
      </w:r>
      <w:r w:rsidR="004E5A53" w:rsidRPr="006C3A97">
        <w:rPr>
          <w:rFonts w:eastAsia="Times New Roman" w:cstheme="minorHAnsi"/>
          <w:bCs/>
          <w:noProof/>
          <w:color w:val="000000"/>
          <w:lang w:val="es-ES"/>
        </w:rPr>
        <w:t>candidatura.</w:t>
      </w:r>
    </w:p>
    <w:p w14:paraId="262D990C" w14:textId="77777777" w:rsidR="00D10526" w:rsidRPr="006C3A97" w:rsidRDefault="00D10526" w:rsidP="00394124">
      <w:pPr>
        <w:rPr>
          <w:rFonts w:eastAsia="Times New Roman" w:cstheme="minorHAnsi"/>
          <w:bCs/>
          <w:noProof/>
          <w:color w:val="000000"/>
          <w:lang w:val="es-ES"/>
        </w:rPr>
      </w:pPr>
    </w:p>
    <w:p w14:paraId="3AF07FD4" w14:textId="482D569C" w:rsidR="009943DE" w:rsidRPr="006C3A97" w:rsidRDefault="009943DE" w:rsidP="00394124">
      <w:pPr>
        <w:pStyle w:val="ListParagraph"/>
        <w:numPr>
          <w:ilvl w:val="0"/>
          <w:numId w:val="8"/>
        </w:numPr>
        <w:spacing w:after="0" w:line="240" w:lineRule="auto"/>
        <w:ind w:left="360"/>
        <w:rPr>
          <w:rFonts w:eastAsia="Times New Roman" w:cstheme="minorHAnsi"/>
          <w:bCs/>
          <w:noProof/>
          <w:color w:val="000000"/>
          <w:lang w:val="es-ES"/>
        </w:rPr>
      </w:pPr>
      <w:r w:rsidRPr="006C3A97">
        <w:rPr>
          <w:rFonts w:eastAsia="Times New Roman" w:cstheme="minorHAnsi"/>
          <w:bCs/>
          <w:noProof/>
          <w:color w:val="000000"/>
          <w:lang w:val="es-ES"/>
        </w:rPr>
        <w:t xml:space="preserve">Los </w:t>
      </w:r>
      <w:r w:rsidR="00DF7352">
        <w:rPr>
          <w:rFonts w:eastAsia="Times New Roman" w:cstheme="minorHAnsi"/>
          <w:bCs/>
          <w:noProof/>
          <w:color w:val="000000"/>
          <w:lang w:val="es-ES"/>
        </w:rPr>
        <w:t>evaluador</w:t>
      </w:r>
      <w:r w:rsidRPr="006C3A97">
        <w:rPr>
          <w:rFonts w:eastAsia="Times New Roman" w:cstheme="minorHAnsi"/>
          <w:bCs/>
          <w:noProof/>
          <w:color w:val="000000"/>
          <w:lang w:val="es-ES"/>
        </w:rPr>
        <w:t>es deben responder las preguntas del formulario de evaluación que corresponden a los criterios de acreditación, marcando la casilla correspondiente (</w:t>
      </w:r>
      <w:r w:rsidR="0039722A" w:rsidRPr="006C3A97">
        <w:rPr>
          <w:rFonts w:eastAsia="Times New Roman" w:cstheme="minorHAnsi"/>
          <w:bCs/>
          <w:noProof/>
          <w:color w:val="000000"/>
          <w:lang w:val="es-ES"/>
        </w:rPr>
        <w:t>“</w:t>
      </w:r>
      <w:r w:rsidRPr="006C3A97">
        <w:rPr>
          <w:rFonts w:eastAsia="Times New Roman" w:cstheme="minorHAnsi"/>
          <w:bCs/>
          <w:noProof/>
          <w:color w:val="000000"/>
          <w:lang w:val="es-ES"/>
        </w:rPr>
        <w:t>Sí</w:t>
      </w:r>
      <w:r w:rsidR="0039722A" w:rsidRPr="006C3A97">
        <w:rPr>
          <w:rFonts w:eastAsia="Times New Roman" w:cstheme="minorHAnsi"/>
          <w:bCs/>
          <w:noProof/>
          <w:color w:val="000000"/>
          <w:lang w:val="es-ES"/>
        </w:rPr>
        <w:t>”</w:t>
      </w:r>
      <w:r w:rsidRPr="006C3A97">
        <w:rPr>
          <w:rFonts w:eastAsia="Times New Roman" w:cstheme="minorHAnsi"/>
          <w:bCs/>
          <w:noProof/>
          <w:color w:val="000000"/>
          <w:lang w:val="es-ES"/>
        </w:rPr>
        <w:t xml:space="preserve"> o </w:t>
      </w:r>
      <w:r w:rsidR="0039722A" w:rsidRPr="006C3A97">
        <w:rPr>
          <w:rFonts w:eastAsia="Times New Roman" w:cstheme="minorHAnsi"/>
          <w:bCs/>
          <w:noProof/>
          <w:color w:val="000000"/>
          <w:lang w:val="es-ES"/>
        </w:rPr>
        <w:t>“</w:t>
      </w:r>
      <w:r w:rsidRPr="006C3A97">
        <w:rPr>
          <w:rFonts w:eastAsia="Times New Roman" w:cstheme="minorHAnsi"/>
          <w:bCs/>
          <w:noProof/>
          <w:color w:val="000000"/>
          <w:lang w:val="es-ES"/>
        </w:rPr>
        <w:t>No</w:t>
      </w:r>
      <w:r w:rsidR="0039722A" w:rsidRPr="006C3A97">
        <w:rPr>
          <w:rFonts w:eastAsia="Times New Roman" w:cstheme="minorHAnsi"/>
          <w:bCs/>
          <w:noProof/>
          <w:color w:val="000000"/>
          <w:lang w:val="es-ES"/>
        </w:rPr>
        <w:t>”</w:t>
      </w:r>
      <w:r w:rsidRPr="006C3A97">
        <w:rPr>
          <w:rFonts w:eastAsia="Times New Roman" w:cstheme="minorHAnsi"/>
          <w:bCs/>
          <w:noProof/>
          <w:color w:val="000000"/>
          <w:lang w:val="es-ES"/>
        </w:rPr>
        <w:t xml:space="preserve">). Se considera que una </w:t>
      </w:r>
      <w:r w:rsidR="0039722A" w:rsidRPr="006C3A97">
        <w:rPr>
          <w:rFonts w:eastAsia="Times New Roman" w:cstheme="minorHAnsi"/>
          <w:bCs/>
          <w:noProof/>
          <w:color w:val="000000"/>
          <w:lang w:val="es-ES"/>
        </w:rPr>
        <w:t>respuesta</w:t>
      </w:r>
      <w:r w:rsidRPr="006C3A97">
        <w:rPr>
          <w:rFonts w:eastAsia="Times New Roman" w:cstheme="minorHAnsi"/>
          <w:bCs/>
          <w:noProof/>
          <w:color w:val="000000"/>
          <w:lang w:val="es-ES"/>
        </w:rPr>
        <w:t xml:space="preserve"> cumple un criterio </w:t>
      </w:r>
      <w:r w:rsidR="0045463F" w:rsidRPr="006C3A97">
        <w:rPr>
          <w:rFonts w:eastAsia="Times New Roman" w:cstheme="minorHAnsi"/>
          <w:bCs/>
          <w:noProof/>
          <w:color w:val="000000"/>
          <w:lang w:val="es-ES"/>
        </w:rPr>
        <w:t>cuando</w:t>
      </w:r>
      <w:r w:rsidRPr="006C3A97">
        <w:rPr>
          <w:rFonts w:eastAsia="Times New Roman" w:cstheme="minorHAnsi"/>
          <w:bCs/>
          <w:noProof/>
          <w:color w:val="000000"/>
          <w:lang w:val="es-ES"/>
        </w:rPr>
        <w:t>:</w:t>
      </w:r>
    </w:p>
    <w:p w14:paraId="63157001" w14:textId="77777777" w:rsidR="00D10526" w:rsidRPr="006C3A97" w:rsidRDefault="00D10526" w:rsidP="00394124">
      <w:pPr>
        <w:rPr>
          <w:rFonts w:eastAsia="Times New Roman" w:cstheme="minorHAnsi"/>
          <w:bCs/>
          <w:noProof/>
          <w:color w:val="000000"/>
          <w:lang w:val="es-ES"/>
        </w:rPr>
      </w:pPr>
    </w:p>
    <w:p w14:paraId="027B795E" w14:textId="5C3EE159" w:rsidR="0039722A" w:rsidRPr="006C3A97" w:rsidRDefault="0039722A" w:rsidP="00394124">
      <w:pPr>
        <w:pStyle w:val="ListParagraph"/>
        <w:numPr>
          <w:ilvl w:val="1"/>
          <w:numId w:val="8"/>
        </w:numPr>
        <w:spacing w:after="0" w:line="240" w:lineRule="auto"/>
        <w:ind w:left="1080"/>
        <w:rPr>
          <w:rFonts w:eastAsia="Times New Roman" w:cstheme="minorHAnsi"/>
          <w:bCs/>
          <w:noProof/>
          <w:color w:val="000000"/>
          <w:lang w:val="es-ES"/>
        </w:rPr>
      </w:pPr>
      <w:r w:rsidRPr="006C3A97">
        <w:rPr>
          <w:rFonts w:eastAsia="Times New Roman" w:cstheme="minorHAnsi"/>
          <w:bCs/>
          <w:noProof/>
          <w:color w:val="000000"/>
          <w:lang w:val="es-ES"/>
        </w:rPr>
        <w:t xml:space="preserve">se ha proporcionado suficiente información para describir con claridad las ideas principales, y </w:t>
      </w:r>
    </w:p>
    <w:p w14:paraId="12A21B16" w14:textId="3F469E1A" w:rsidR="0039722A" w:rsidRPr="006C3A97" w:rsidRDefault="0039722A" w:rsidP="00394124">
      <w:pPr>
        <w:pStyle w:val="ListParagraph"/>
        <w:numPr>
          <w:ilvl w:val="1"/>
          <w:numId w:val="8"/>
        </w:numPr>
        <w:spacing w:after="0" w:line="240" w:lineRule="auto"/>
        <w:ind w:left="1080"/>
        <w:rPr>
          <w:rFonts w:eastAsia="Times New Roman" w:cstheme="minorHAnsi"/>
          <w:bCs/>
          <w:noProof/>
          <w:color w:val="000000"/>
          <w:lang w:val="es-ES"/>
        </w:rPr>
      </w:pPr>
      <w:r w:rsidRPr="006C3A97">
        <w:rPr>
          <w:rFonts w:eastAsia="Times New Roman" w:cstheme="minorHAnsi"/>
          <w:bCs/>
          <w:noProof/>
          <w:color w:val="000000"/>
          <w:lang w:val="es-ES"/>
        </w:rPr>
        <w:t xml:space="preserve">la información proporcionada es pertinente y </w:t>
      </w:r>
      <w:r w:rsidR="0045463F" w:rsidRPr="006C3A97">
        <w:rPr>
          <w:rFonts w:eastAsia="Times New Roman" w:cstheme="minorHAnsi"/>
          <w:bCs/>
          <w:noProof/>
          <w:color w:val="000000"/>
          <w:lang w:val="es-ES"/>
        </w:rPr>
        <w:t>se ajusta al</w:t>
      </w:r>
      <w:r w:rsidRPr="006C3A97">
        <w:rPr>
          <w:rFonts w:eastAsia="Times New Roman" w:cstheme="minorHAnsi"/>
          <w:bCs/>
          <w:noProof/>
          <w:color w:val="000000"/>
          <w:lang w:val="es-ES"/>
        </w:rPr>
        <w:t xml:space="preserve"> criterio.</w:t>
      </w:r>
    </w:p>
    <w:p w14:paraId="04A4B133" w14:textId="77777777" w:rsidR="00D10526" w:rsidRPr="006C3A97" w:rsidRDefault="00D10526" w:rsidP="00394124">
      <w:pPr>
        <w:pStyle w:val="ListParagraph"/>
        <w:rPr>
          <w:rFonts w:eastAsia="Times New Roman" w:cstheme="minorHAnsi"/>
          <w:bCs/>
          <w:noProof/>
          <w:color w:val="000000"/>
          <w:lang w:val="es-ES"/>
        </w:rPr>
      </w:pPr>
    </w:p>
    <w:p w14:paraId="466EDE6D" w14:textId="43CB7245" w:rsidR="0039722A" w:rsidRPr="006C3A97" w:rsidRDefault="0045463F" w:rsidP="00394124">
      <w:pPr>
        <w:pStyle w:val="ListParagraph"/>
        <w:numPr>
          <w:ilvl w:val="0"/>
          <w:numId w:val="8"/>
        </w:numPr>
        <w:spacing w:after="0" w:line="240" w:lineRule="auto"/>
        <w:ind w:left="360"/>
        <w:rPr>
          <w:rFonts w:eastAsia="Times New Roman" w:cstheme="minorHAnsi"/>
          <w:bCs/>
          <w:noProof/>
          <w:color w:val="000000"/>
          <w:lang w:val="es-ES"/>
        </w:rPr>
      </w:pPr>
      <w:r w:rsidRPr="006C3A97">
        <w:rPr>
          <w:rFonts w:eastAsia="Times New Roman" w:cstheme="minorHAnsi"/>
          <w:bCs/>
          <w:noProof/>
          <w:color w:val="000000"/>
          <w:lang w:val="es-ES"/>
        </w:rPr>
        <w:t>Si hubiera</w:t>
      </w:r>
      <w:r w:rsidR="0039722A" w:rsidRPr="006C3A97">
        <w:rPr>
          <w:rFonts w:eastAsia="Times New Roman" w:cstheme="minorHAnsi"/>
          <w:bCs/>
          <w:noProof/>
          <w:color w:val="000000"/>
          <w:lang w:val="es-ES"/>
        </w:rPr>
        <w:t xml:space="preserve"> campos en blanco </w:t>
      </w:r>
      <w:r w:rsidRPr="006C3A97">
        <w:rPr>
          <w:rFonts w:eastAsia="Times New Roman" w:cstheme="minorHAnsi"/>
          <w:bCs/>
          <w:noProof/>
          <w:color w:val="000000"/>
          <w:lang w:val="es-ES"/>
        </w:rPr>
        <w:t>bajo</w:t>
      </w:r>
      <w:r w:rsidR="00590F8F" w:rsidRPr="006C3A97">
        <w:rPr>
          <w:rFonts w:eastAsia="Times New Roman" w:cstheme="minorHAnsi"/>
          <w:bCs/>
          <w:noProof/>
          <w:color w:val="000000"/>
          <w:lang w:val="es-ES"/>
        </w:rPr>
        <w:t xml:space="preserve"> </w:t>
      </w:r>
      <w:r w:rsidR="0039722A" w:rsidRPr="006C3A97">
        <w:rPr>
          <w:rFonts w:eastAsia="Times New Roman" w:cstheme="minorHAnsi"/>
          <w:bCs/>
          <w:noProof/>
          <w:color w:val="000000"/>
          <w:lang w:val="es-ES"/>
        </w:rPr>
        <w:t xml:space="preserve">los criterios del Grupo A </w:t>
      </w:r>
      <w:r w:rsidR="00590F8F" w:rsidRPr="006C3A97">
        <w:rPr>
          <w:rFonts w:eastAsia="Times New Roman" w:cstheme="minorHAnsi"/>
          <w:bCs/>
          <w:noProof/>
          <w:color w:val="000000"/>
          <w:lang w:val="es-ES"/>
        </w:rPr>
        <w:t>del</w:t>
      </w:r>
      <w:r w:rsidR="0039722A" w:rsidRPr="006C3A97">
        <w:rPr>
          <w:rFonts w:eastAsia="Times New Roman" w:cstheme="minorHAnsi"/>
          <w:bCs/>
          <w:noProof/>
          <w:color w:val="000000"/>
          <w:lang w:val="es-ES"/>
        </w:rPr>
        <w:t xml:space="preserve"> formulario</w:t>
      </w:r>
      <w:r w:rsidR="00590F8F" w:rsidRPr="006C3A97">
        <w:rPr>
          <w:rFonts w:eastAsia="Times New Roman" w:cstheme="minorHAnsi"/>
          <w:bCs/>
          <w:noProof/>
          <w:color w:val="000000"/>
          <w:lang w:val="es-ES"/>
        </w:rPr>
        <w:t>, la candidatura</w:t>
      </w:r>
      <w:r w:rsidR="00B6499A" w:rsidRPr="006C3A97">
        <w:rPr>
          <w:rFonts w:eastAsia="Times New Roman" w:cstheme="minorHAnsi"/>
          <w:bCs/>
          <w:noProof/>
          <w:color w:val="000000"/>
          <w:lang w:val="es-ES"/>
        </w:rPr>
        <w:t xml:space="preserve"> </w:t>
      </w:r>
      <w:r w:rsidR="00590F8F" w:rsidRPr="006C3A97">
        <w:rPr>
          <w:rFonts w:eastAsia="Times New Roman" w:cstheme="minorHAnsi"/>
          <w:bCs/>
          <w:noProof/>
          <w:color w:val="000000"/>
          <w:lang w:val="es-ES"/>
        </w:rPr>
        <w:t xml:space="preserve">se </w:t>
      </w:r>
      <w:r w:rsidR="0039722A" w:rsidRPr="006C3A97">
        <w:rPr>
          <w:rFonts w:eastAsia="Times New Roman" w:cstheme="minorHAnsi"/>
          <w:bCs/>
          <w:noProof/>
          <w:color w:val="000000"/>
          <w:lang w:val="es-ES"/>
        </w:rPr>
        <w:t xml:space="preserve">descalificará automáticamente. Asimismo, si </w:t>
      </w:r>
      <w:r w:rsidR="00590F8F" w:rsidRPr="006C3A97">
        <w:rPr>
          <w:rFonts w:eastAsia="Times New Roman" w:cstheme="minorHAnsi"/>
          <w:bCs/>
          <w:noProof/>
          <w:color w:val="000000"/>
          <w:lang w:val="es-ES"/>
        </w:rPr>
        <w:t>una</w:t>
      </w:r>
      <w:r w:rsidR="0039722A" w:rsidRPr="006C3A97">
        <w:rPr>
          <w:rFonts w:eastAsia="Times New Roman" w:cstheme="minorHAnsi"/>
          <w:bCs/>
          <w:noProof/>
          <w:color w:val="000000"/>
          <w:lang w:val="es-ES"/>
        </w:rPr>
        <w:t xml:space="preserve"> respuesta no se ajusta a </w:t>
      </w:r>
      <w:r w:rsidR="00590F8F" w:rsidRPr="006C3A97">
        <w:rPr>
          <w:rFonts w:eastAsia="Times New Roman" w:cstheme="minorHAnsi"/>
          <w:bCs/>
          <w:noProof/>
          <w:color w:val="000000"/>
          <w:lang w:val="es-ES"/>
        </w:rPr>
        <w:t>un</w:t>
      </w:r>
      <w:r w:rsidR="0039722A" w:rsidRPr="006C3A97">
        <w:rPr>
          <w:rFonts w:eastAsia="Times New Roman" w:cstheme="minorHAnsi"/>
          <w:bCs/>
          <w:noProof/>
          <w:color w:val="000000"/>
          <w:lang w:val="es-ES"/>
        </w:rPr>
        <w:t xml:space="preserve"> criterio del Grupo A (“No”), el </w:t>
      </w:r>
      <w:r w:rsidR="00DF7352">
        <w:rPr>
          <w:rFonts w:eastAsia="Times New Roman" w:cstheme="minorHAnsi"/>
          <w:bCs/>
          <w:noProof/>
          <w:color w:val="000000"/>
          <w:lang w:val="es-ES"/>
        </w:rPr>
        <w:t>evaluador</w:t>
      </w:r>
      <w:r w:rsidR="0039722A" w:rsidRPr="006C3A97">
        <w:rPr>
          <w:rFonts w:eastAsia="Times New Roman" w:cstheme="minorHAnsi"/>
          <w:bCs/>
          <w:noProof/>
          <w:color w:val="000000"/>
          <w:lang w:val="es-ES"/>
        </w:rPr>
        <w:t xml:space="preserve"> debe </w:t>
      </w:r>
      <w:r w:rsidR="00590F8F" w:rsidRPr="006C3A97">
        <w:rPr>
          <w:rFonts w:eastAsia="Times New Roman" w:cstheme="minorHAnsi"/>
          <w:bCs/>
          <w:noProof/>
          <w:color w:val="000000"/>
          <w:lang w:val="es-ES"/>
        </w:rPr>
        <w:t>suspender</w:t>
      </w:r>
      <w:r w:rsidR="0039722A" w:rsidRPr="006C3A97">
        <w:rPr>
          <w:rFonts w:eastAsia="Times New Roman" w:cstheme="minorHAnsi"/>
          <w:bCs/>
          <w:noProof/>
          <w:color w:val="000000"/>
          <w:lang w:val="es-ES"/>
        </w:rPr>
        <w:t xml:space="preserve"> el procedimiento de evaluación y descalificar la candidatura</w:t>
      </w:r>
      <w:r w:rsidR="00B6499A" w:rsidRPr="006C3A97">
        <w:rPr>
          <w:rFonts w:eastAsia="Times New Roman" w:cstheme="minorHAnsi"/>
          <w:bCs/>
          <w:noProof/>
          <w:color w:val="000000"/>
          <w:lang w:val="es-ES"/>
        </w:rPr>
        <w:t xml:space="preserve"> de inmediato</w:t>
      </w:r>
      <w:r w:rsidR="0039722A" w:rsidRPr="006C3A97">
        <w:rPr>
          <w:rFonts w:eastAsia="Times New Roman" w:cstheme="minorHAnsi"/>
          <w:bCs/>
          <w:noProof/>
          <w:color w:val="000000"/>
          <w:lang w:val="es-ES"/>
        </w:rPr>
        <w:t xml:space="preserve">. </w:t>
      </w:r>
      <w:r w:rsidR="00590F8F" w:rsidRPr="006C3A97">
        <w:rPr>
          <w:rFonts w:eastAsia="Times New Roman" w:cstheme="minorHAnsi"/>
          <w:bCs/>
          <w:noProof/>
          <w:color w:val="000000"/>
          <w:lang w:val="es-ES"/>
        </w:rPr>
        <w:t>Si</w:t>
      </w:r>
      <w:r w:rsidR="0039722A" w:rsidRPr="006C3A97">
        <w:rPr>
          <w:rFonts w:eastAsia="Times New Roman" w:cstheme="minorHAnsi"/>
          <w:bCs/>
          <w:noProof/>
          <w:color w:val="000000"/>
          <w:lang w:val="es-ES"/>
        </w:rPr>
        <w:t xml:space="preserve"> </w:t>
      </w:r>
      <w:r w:rsidR="00B6499A" w:rsidRPr="006C3A97">
        <w:rPr>
          <w:rFonts w:eastAsia="Times New Roman" w:cstheme="minorHAnsi"/>
          <w:bCs/>
          <w:noProof/>
          <w:color w:val="000000"/>
          <w:lang w:val="es-ES"/>
        </w:rPr>
        <w:t xml:space="preserve">los </w:t>
      </w:r>
      <w:r w:rsidR="00DF7352">
        <w:rPr>
          <w:rFonts w:eastAsia="Times New Roman" w:cstheme="minorHAnsi"/>
          <w:bCs/>
          <w:noProof/>
          <w:color w:val="000000"/>
          <w:lang w:val="es-ES"/>
        </w:rPr>
        <w:t>evaluador</w:t>
      </w:r>
      <w:r w:rsidR="00B6499A" w:rsidRPr="006C3A97">
        <w:rPr>
          <w:rFonts w:eastAsia="Times New Roman" w:cstheme="minorHAnsi"/>
          <w:bCs/>
          <w:noProof/>
          <w:color w:val="000000"/>
          <w:lang w:val="es-ES"/>
        </w:rPr>
        <w:t>es consider</w:t>
      </w:r>
      <w:r w:rsidR="00590F8F" w:rsidRPr="006C3A97">
        <w:rPr>
          <w:rFonts w:eastAsia="Times New Roman" w:cstheme="minorHAnsi"/>
          <w:bCs/>
          <w:noProof/>
          <w:color w:val="000000"/>
          <w:lang w:val="es-ES"/>
        </w:rPr>
        <w:t>a</w:t>
      </w:r>
      <w:r w:rsidR="00B6499A" w:rsidRPr="006C3A97">
        <w:rPr>
          <w:rFonts w:eastAsia="Times New Roman" w:cstheme="minorHAnsi"/>
          <w:bCs/>
          <w:noProof/>
          <w:color w:val="000000"/>
          <w:lang w:val="es-ES"/>
        </w:rPr>
        <w:t>n que alguna</w:t>
      </w:r>
      <w:r w:rsidR="0039722A" w:rsidRPr="006C3A97">
        <w:rPr>
          <w:rFonts w:eastAsia="Times New Roman" w:cstheme="minorHAnsi"/>
          <w:bCs/>
          <w:noProof/>
          <w:color w:val="000000"/>
          <w:lang w:val="es-ES"/>
        </w:rPr>
        <w:t xml:space="preserve"> </w:t>
      </w:r>
      <w:r w:rsidR="00B6499A" w:rsidRPr="006C3A97">
        <w:rPr>
          <w:rFonts w:eastAsia="Times New Roman" w:cstheme="minorHAnsi"/>
          <w:bCs/>
          <w:noProof/>
          <w:color w:val="000000"/>
          <w:lang w:val="es-ES"/>
        </w:rPr>
        <w:t xml:space="preserve">respuesta no </w:t>
      </w:r>
      <w:r w:rsidRPr="006C3A97">
        <w:rPr>
          <w:rFonts w:eastAsia="Times New Roman" w:cstheme="minorHAnsi"/>
          <w:bCs/>
          <w:noProof/>
          <w:color w:val="000000"/>
          <w:lang w:val="es-ES"/>
        </w:rPr>
        <w:t>concuerda con</w:t>
      </w:r>
      <w:r w:rsidR="00B6499A" w:rsidRPr="006C3A97">
        <w:rPr>
          <w:rFonts w:eastAsia="Times New Roman" w:cstheme="minorHAnsi"/>
          <w:bCs/>
          <w:noProof/>
          <w:color w:val="000000"/>
          <w:lang w:val="es-ES"/>
        </w:rPr>
        <w:t xml:space="preserve"> los criterios</w:t>
      </w:r>
      <w:r w:rsidR="0039722A" w:rsidRPr="006C3A97">
        <w:rPr>
          <w:rFonts w:eastAsia="Times New Roman" w:cstheme="minorHAnsi"/>
          <w:bCs/>
          <w:noProof/>
          <w:color w:val="000000"/>
          <w:lang w:val="es-ES"/>
        </w:rPr>
        <w:t xml:space="preserve">, </w:t>
      </w:r>
      <w:r w:rsidR="00590F8F" w:rsidRPr="006C3A97">
        <w:rPr>
          <w:rFonts w:eastAsia="Times New Roman" w:cstheme="minorHAnsi"/>
          <w:bCs/>
          <w:noProof/>
          <w:color w:val="000000"/>
          <w:lang w:val="es-ES"/>
        </w:rPr>
        <w:t>deben</w:t>
      </w:r>
      <w:r w:rsidR="0039722A" w:rsidRPr="006C3A97">
        <w:rPr>
          <w:rFonts w:eastAsia="Times New Roman" w:cstheme="minorHAnsi"/>
          <w:bCs/>
          <w:noProof/>
          <w:color w:val="000000"/>
          <w:lang w:val="es-ES"/>
        </w:rPr>
        <w:t xml:space="preserve"> exponer brevemente el motivo de </w:t>
      </w:r>
      <w:r w:rsidR="00B6499A" w:rsidRPr="006C3A97">
        <w:rPr>
          <w:rFonts w:eastAsia="Times New Roman" w:cstheme="minorHAnsi"/>
          <w:bCs/>
          <w:noProof/>
          <w:color w:val="000000"/>
          <w:lang w:val="es-ES"/>
        </w:rPr>
        <w:t>su dictamen</w:t>
      </w:r>
      <w:r w:rsidR="0039722A" w:rsidRPr="006C3A97">
        <w:rPr>
          <w:rFonts w:eastAsia="Times New Roman" w:cstheme="minorHAnsi"/>
          <w:bCs/>
          <w:noProof/>
          <w:color w:val="000000"/>
          <w:lang w:val="es-ES"/>
        </w:rPr>
        <w:t>.</w:t>
      </w:r>
    </w:p>
    <w:p w14:paraId="43E9CD1A" w14:textId="77777777" w:rsidR="00D10526" w:rsidRPr="006C3A97" w:rsidRDefault="00D10526" w:rsidP="00B6499A">
      <w:pPr>
        <w:rPr>
          <w:rFonts w:eastAsia="Times New Roman" w:cstheme="minorHAnsi"/>
          <w:bCs/>
          <w:noProof/>
          <w:color w:val="000000"/>
          <w:lang w:val="es-ES"/>
        </w:rPr>
      </w:pPr>
    </w:p>
    <w:p w14:paraId="494C2B38" w14:textId="3B0CFA00" w:rsidR="00B6499A" w:rsidRPr="006C3A97" w:rsidRDefault="00B6499A" w:rsidP="00394124">
      <w:pPr>
        <w:pStyle w:val="ListParagraph"/>
        <w:numPr>
          <w:ilvl w:val="0"/>
          <w:numId w:val="8"/>
        </w:numPr>
        <w:spacing w:after="0" w:line="240" w:lineRule="auto"/>
        <w:ind w:left="360"/>
        <w:rPr>
          <w:rFonts w:eastAsia="Times New Roman" w:cstheme="minorHAnsi"/>
          <w:bCs/>
          <w:noProof/>
          <w:color w:val="000000"/>
          <w:lang w:val="es-ES"/>
        </w:rPr>
      </w:pPr>
      <w:r w:rsidRPr="006C3A97">
        <w:rPr>
          <w:rFonts w:eastAsia="Times New Roman" w:cstheme="minorHAnsi"/>
          <w:bCs/>
          <w:noProof/>
          <w:color w:val="000000"/>
          <w:lang w:val="es-ES"/>
        </w:rPr>
        <w:t xml:space="preserve">Los criterios del Grupo B (Enfoques complementarios) tienen por objeto recabar información adicional sobre la ciudad. Los resultados de la evaluación </w:t>
      </w:r>
      <w:r w:rsidR="00AB78A1" w:rsidRPr="006C3A97">
        <w:rPr>
          <w:rFonts w:eastAsia="Times New Roman" w:cstheme="minorHAnsi"/>
          <w:bCs/>
          <w:noProof/>
          <w:color w:val="000000"/>
          <w:lang w:val="es-ES"/>
        </w:rPr>
        <w:t>según</w:t>
      </w:r>
      <w:r w:rsidRPr="006C3A97">
        <w:rPr>
          <w:rFonts w:eastAsia="Times New Roman" w:cstheme="minorHAnsi"/>
          <w:bCs/>
          <w:noProof/>
          <w:color w:val="000000"/>
          <w:lang w:val="es-ES"/>
        </w:rPr>
        <w:t xml:space="preserve"> los criterios del Grupo B no influirán en los resultados de la evaluación general.</w:t>
      </w:r>
    </w:p>
    <w:p w14:paraId="4D35E86B" w14:textId="77777777" w:rsidR="00D10526" w:rsidRPr="006C3A97" w:rsidRDefault="00D10526" w:rsidP="00394124">
      <w:pPr>
        <w:rPr>
          <w:rFonts w:eastAsia="Times New Roman" w:cstheme="minorHAnsi"/>
          <w:bCs/>
          <w:noProof/>
          <w:color w:val="000000"/>
          <w:lang w:val="es-ES"/>
        </w:rPr>
      </w:pPr>
    </w:p>
    <w:p w14:paraId="40ADE6B9" w14:textId="7BDFA1A5" w:rsidR="00D10526" w:rsidRPr="006C3A97" w:rsidRDefault="00B6499A" w:rsidP="00D10526">
      <w:pPr>
        <w:pStyle w:val="ListParagraph"/>
        <w:numPr>
          <w:ilvl w:val="0"/>
          <w:numId w:val="8"/>
        </w:numPr>
        <w:spacing w:after="0" w:line="240" w:lineRule="auto"/>
        <w:ind w:left="360"/>
        <w:rPr>
          <w:rFonts w:eastAsia="Times New Roman" w:cstheme="minorHAnsi"/>
          <w:bCs/>
          <w:noProof/>
          <w:color w:val="000000"/>
          <w:lang w:val="es-ES"/>
        </w:rPr>
      </w:pPr>
      <w:r w:rsidRPr="006C3A97">
        <w:rPr>
          <w:rFonts w:eastAsia="Times New Roman" w:cstheme="minorHAnsi"/>
          <w:bCs/>
          <w:noProof/>
          <w:color w:val="000000"/>
          <w:lang w:val="es-ES"/>
        </w:rPr>
        <w:t>El CAI remitirá al Comité Permanente las candidaturas aprobadas</w:t>
      </w:r>
      <w:r w:rsidR="00AB78A1" w:rsidRPr="006C3A97">
        <w:rPr>
          <w:rFonts w:eastAsia="Times New Roman" w:cstheme="minorHAnsi"/>
          <w:bCs/>
          <w:noProof/>
          <w:color w:val="000000"/>
          <w:lang w:val="es-ES"/>
        </w:rPr>
        <w:t>,</w:t>
      </w:r>
      <w:r w:rsidRPr="006C3A97">
        <w:rPr>
          <w:rFonts w:eastAsia="Times New Roman" w:cstheme="minorHAnsi"/>
          <w:bCs/>
          <w:noProof/>
          <w:color w:val="000000"/>
          <w:lang w:val="es-ES"/>
        </w:rPr>
        <w:t xml:space="preserve"> para su posterior presentación a la Conferencia de las Partes Contratantes de </w:t>
      </w:r>
      <w:r w:rsidR="002D557F" w:rsidRPr="006C3A97">
        <w:rPr>
          <w:rFonts w:eastAsia="Times New Roman" w:cstheme="minorHAnsi"/>
          <w:bCs/>
          <w:noProof/>
          <w:color w:val="000000"/>
          <w:lang w:val="es-ES"/>
        </w:rPr>
        <w:t>la Convención</w:t>
      </w:r>
      <w:r w:rsidRPr="006C3A97">
        <w:rPr>
          <w:rFonts w:eastAsia="Times New Roman" w:cstheme="minorHAnsi"/>
          <w:bCs/>
          <w:noProof/>
          <w:color w:val="000000"/>
          <w:lang w:val="es-ES"/>
        </w:rPr>
        <w:t>.</w:t>
      </w:r>
    </w:p>
    <w:p w14:paraId="6A7916B4" w14:textId="77777777" w:rsidR="00D10526" w:rsidRPr="006C3A97" w:rsidRDefault="00D10526" w:rsidP="00D10526">
      <w:pPr>
        <w:rPr>
          <w:rFonts w:eastAsia="Times New Roman" w:cstheme="minorHAnsi"/>
          <w:bCs/>
          <w:noProof/>
          <w:color w:val="000000"/>
          <w:lang w:val="es-ES"/>
        </w:rPr>
      </w:pPr>
    </w:p>
    <w:p w14:paraId="4E544662" w14:textId="77777777" w:rsidR="00D10526" w:rsidRPr="006C3A97" w:rsidRDefault="00D10526" w:rsidP="00D10526">
      <w:pPr>
        <w:rPr>
          <w:rFonts w:eastAsia="Times New Roman" w:cstheme="minorHAnsi"/>
          <w:bCs/>
          <w:noProof/>
          <w:color w:val="000000"/>
          <w:lang w:val="es-ES"/>
        </w:rPr>
      </w:pPr>
      <w:r w:rsidRPr="006C3A97">
        <w:rPr>
          <w:rFonts w:eastAsia="Times New Roman" w:cstheme="minorHAnsi"/>
          <w:bCs/>
          <w:noProof/>
          <w:color w:val="000000"/>
          <w:lang w:val="es-ES"/>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50"/>
        <w:gridCol w:w="3960"/>
      </w:tblGrid>
      <w:tr w:rsidR="00D10526" w:rsidRPr="006C3A97" w14:paraId="5ECC4C06" w14:textId="77777777" w:rsidTr="009220F3">
        <w:tc>
          <w:tcPr>
            <w:tcW w:w="2250" w:type="dxa"/>
            <w:shd w:val="clear" w:color="auto" w:fill="auto"/>
          </w:tcPr>
          <w:p w14:paraId="121D04DB" w14:textId="6A724119" w:rsidR="00D10526" w:rsidRPr="006C3A97" w:rsidRDefault="00297763" w:rsidP="009220F3">
            <w:pPr>
              <w:rPr>
                <w:rFonts w:eastAsia="Times New Roman" w:cstheme="minorHAnsi"/>
                <w:b/>
                <w:bCs/>
                <w:noProof/>
                <w:color w:val="000000"/>
                <w:lang w:val="es-ES"/>
              </w:rPr>
            </w:pPr>
            <w:r w:rsidRPr="006C3A97">
              <w:rPr>
                <w:rFonts w:eastAsia="Times New Roman" w:cstheme="minorHAnsi"/>
                <w:b/>
                <w:bCs/>
                <w:noProof/>
                <w:color w:val="000000"/>
                <w:lang w:val="es-ES"/>
              </w:rPr>
              <w:lastRenderedPageBreak/>
              <w:t>Número de solicitud</w:t>
            </w:r>
          </w:p>
        </w:tc>
        <w:tc>
          <w:tcPr>
            <w:tcW w:w="3960" w:type="dxa"/>
            <w:shd w:val="clear" w:color="auto" w:fill="auto"/>
          </w:tcPr>
          <w:p w14:paraId="7E500492" w14:textId="77777777" w:rsidR="00D10526" w:rsidRPr="006C3A97" w:rsidRDefault="00D10526" w:rsidP="009220F3">
            <w:pPr>
              <w:rPr>
                <w:rFonts w:eastAsia="Times New Roman" w:cstheme="minorHAnsi"/>
                <w:bCs/>
                <w:noProof/>
                <w:color w:val="000000"/>
                <w:lang w:val="es-ES"/>
              </w:rPr>
            </w:pPr>
          </w:p>
        </w:tc>
      </w:tr>
      <w:tr w:rsidR="00D10526" w:rsidRPr="006C3A97" w14:paraId="6732CCDE" w14:textId="77777777" w:rsidTr="009220F3">
        <w:tc>
          <w:tcPr>
            <w:tcW w:w="2250" w:type="dxa"/>
            <w:shd w:val="clear" w:color="auto" w:fill="auto"/>
          </w:tcPr>
          <w:p w14:paraId="5E8D6D1A" w14:textId="7F8946FC" w:rsidR="00D10526" w:rsidRPr="006C3A97" w:rsidRDefault="00297763" w:rsidP="009220F3">
            <w:pPr>
              <w:rPr>
                <w:rFonts w:eastAsia="Times New Roman" w:cstheme="minorHAnsi"/>
                <w:b/>
                <w:bCs/>
                <w:noProof/>
                <w:color w:val="000000"/>
                <w:lang w:val="es-ES"/>
              </w:rPr>
            </w:pPr>
            <w:r w:rsidRPr="006C3A97">
              <w:rPr>
                <w:rFonts w:eastAsia="Times New Roman" w:cstheme="minorHAnsi"/>
                <w:b/>
                <w:bCs/>
                <w:noProof/>
                <w:color w:val="000000"/>
                <w:lang w:val="es-ES"/>
              </w:rPr>
              <w:t>País</w:t>
            </w:r>
          </w:p>
        </w:tc>
        <w:tc>
          <w:tcPr>
            <w:tcW w:w="3960" w:type="dxa"/>
            <w:shd w:val="clear" w:color="auto" w:fill="auto"/>
          </w:tcPr>
          <w:p w14:paraId="729F6000" w14:textId="77777777" w:rsidR="00D10526" w:rsidRPr="006C3A97" w:rsidRDefault="00D10526" w:rsidP="009220F3">
            <w:pPr>
              <w:rPr>
                <w:rFonts w:eastAsia="Times New Roman" w:cstheme="minorHAnsi"/>
                <w:bCs/>
                <w:noProof/>
                <w:color w:val="000000"/>
                <w:lang w:val="es-ES"/>
              </w:rPr>
            </w:pPr>
          </w:p>
        </w:tc>
      </w:tr>
      <w:tr w:rsidR="00D10526" w:rsidRPr="006C3A97" w14:paraId="6F8DD231" w14:textId="77777777" w:rsidTr="009220F3">
        <w:tc>
          <w:tcPr>
            <w:tcW w:w="2250" w:type="dxa"/>
            <w:shd w:val="clear" w:color="auto" w:fill="auto"/>
          </w:tcPr>
          <w:p w14:paraId="22EA5E01" w14:textId="1BDBDD65" w:rsidR="00D10526" w:rsidRPr="006C3A97" w:rsidRDefault="00297763" w:rsidP="009220F3">
            <w:pPr>
              <w:rPr>
                <w:rFonts w:eastAsia="Times New Roman" w:cstheme="minorHAnsi"/>
                <w:b/>
                <w:bCs/>
                <w:noProof/>
                <w:color w:val="000000"/>
                <w:lang w:val="es-ES"/>
              </w:rPr>
            </w:pPr>
            <w:r w:rsidRPr="006C3A97">
              <w:rPr>
                <w:rFonts w:eastAsia="Times New Roman" w:cstheme="minorHAnsi"/>
                <w:b/>
                <w:bCs/>
                <w:noProof/>
                <w:color w:val="000000"/>
                <w:lang w:val="es-ES"/>
              </w:rPr>
              <w:t>Nombre de la ciudad</w:t>
            </w:r>
          </w:p>
        </w:tc>
        <w:tc>
          <w:tcPr>
            <w:tcW w:w="3960" w:type="dxa"/>
            <w:shd w:val="clear" w:color="auto" w:fill="auto"/>
          </w:tcPr>
          <w:p w14:paraId="142521C9" w14:textId="77777777" w:rsidR="00D10526" w:rsidRPr="006C3A97" w:rsidRDefault="00D10526" w:rsidP="009220F3">
            <w:pPr>
              <w:rPr>
                <w:rFonts w:eastAsia="Times New Roman" w:cstheme="minorHAnsi"/>
                <w:bCs/>
                <w:noProof/>
                <w:color w:val="000000"/>
                <w:lang w:val="es-ES"/>
              </w:rPr>
            </w:pPr>
          </w:p>
        </w:tc>
      </w:tr>
    </w:tbl>
    <w:p w14:paraId="2EC58827" w14:textId="77777777" w:rsidR="00D10526" w:rsidRPr="006C3A97" w:rsidRDefault="00D10526" w:rsidP="00D10526">
      <w:pPr>
        <w:rPr>
          <w:rFonts w:cstheme="minorHAnsi"/>
          <w:noProof/>
          <w:lang w:val="es-ES"/>
        </w:rPr>
      </w:pPr>
    </w:p>
    <w:p w14:paraId="6B051ECD" w14:textId="667B2414" w:rsidR="00D10526" w:rsidRPr="00F43965" w:rsidRDefault="00297763" w:rsidP="00D10526">
      <w:pPr>
        <w:rPr>
          <w:noProof/>
          <w:color w:val="000000"/>
          <w:sz w:val="20"/>
          <w:szCs w:val="20"/>
          <w:lang w:val="es-ES"/>
        </w:rPr>
      </w:pPr>
      <w:r w:rsidRPr="006C3A97">
        <w:rPr>
          <w:rFonts w:cstheme="minorHAnsi"/>
          <w:b/>
          <w:noProof/>
          <w:lang w:val="es-ES"/>
        </w:rPr>
        <w:t>Grupo</w:t>
      </w:r>
      <w:r w:rsidR="00D10526" w:rsidRPr="006C3A97">
        <w:rPr>
          <w:rFonts w:cstheme="minorHAnsi"/>
          <w:b/>
          <w:noProof/>
          <w:lang w:val="es-ES"/>
        </w:rPr>
        <w:t xml:space="preserve"> A: </w:t>
      </w:r>
      <w:r w:rsidRPr="006C3A97">
        <w:rPr>
          <w:rFonts w:cstheme="minorHAnsi"/>
          <w:b/>
          <w:noProof/>
          <w:lang w:val="es-ES"/>
        </w:rPr>
        <w:t>Criterios basados en la conservación y el uso racional de los humedales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016"/>
      </w:tblGrid>
      <w:tr w:rsidR="00D10526" w:rsidRPr="006C3A97" w14:paraId="50C1620E" w14:textId="77777777" w:rsidTr="009220F3">
        <w:tc>
          <w:tcPr>
            <w:tcW w:w="9016" w:type="dxa"/>
          </w:tcPr>
          <w:p w14:paraId="257D8AF3" w14:textId="7DD2F995" w:rsidR="007F79C0" w:rsidRPr="006C3A97" w:rsidRDefault="007F79C0" w:rsidP="007F79C0">
            <w:pPr>
              <w:numPr>
                <w:ilvl w:val="0"/>
                <w:numId w:val="7"/>
              </w:numPr>
              <w:spacing w:after="120"/>
              <w:ind w:left="244" w:hanging="272"/>
              <w:jc w:val="both"/>
              <w:rPr>
                <w:rFonts w:eastAsia="Times New Roman" w:cstheme="minorHAnsi"/>
                <w:b/>
                <w:bCs/>
                <w:noProof/>
                <w:color w:val="000000"/>
                <w:lang w:val="es-ES"/>
              </w:rPr>
            </w:pPr>
            <w:r w:rsidRPr="006C3A97">
              <w:rPr>
                <w:rFonts w:eastAsia="Times New Roman" w:cstheme="minorHAnsi"/>
                <w:b/>
                <w:bCs/>
                <w:noProof/>
                <w:color w:val="000000"/>
                <w:lang w:val="es-ES"/>
              </w:rPr>
              <w:t xml:space="preserve">Una ciudad puede ser considerada para la acreditación si tiene uno o más </w:t>
            </w:r>
            <w:r w:rsidR="00CC7EAE" w:rsidRPr="006C3A97">
              <w:rPr>
                <w:rFonts w:eastAsia="Times New Roman" w:cstheme="minorHAnsi"/>
                <w:b/>
                <w:bCs/>
                <w:noProof/>
                <w:color w:val="000000"/>
                <w:lang w:val="es-ES"/>
              </w:rPr>
              <w:t>Humedales de Importancia Internacional</w:t>
            </w:r>
            <w:r w:rsidRPr="006C3A97">
              <w:rPr>
                <w:rFonts w:eastAsia="Times New Roman" w:cstheme="minorHAnsi"/>
                <w:b/>
                <w:bCs/>
                <w:noProof/>
                <w:color w:val="000000"/>
                <w:lang w:val="es-ES"/>
              </w:rPr>
              <w:t xml:space="preserve"> u otros humedales importantes situados total o parcialmente en su territorio o en sus proximidades y si estos proveen a la ciudad una variedad de servicios de los ecosistemas.</w:t>
            </w:r>
          </w:p>
          <w:p w14:paraId="6FB58797" w14:textId="3519B98B" w:rsidR="001B2DE4" w:rsidRPr="006C3A97" w:rsidRDefault="001B2DE4" w:rsidP="009220F3">
            <w:pPr>
              <w:ind w:left="236"/>
              <w:jc w:val="both"/>
              <w:rPr>
                <w:rFonts w:eastAsia="Times New Roman" w:cstheme="minorHAnsi"/>
                <w:b/>
                <w:bCs/>
                <w:i/>
                <w:iCs/>
                <w:noProof/>
                <w:color w:val="000000"/>
                <w:lang w:val="es-ES"/>
              </w:rPr>
            </w:pPr>
            <w:r w:rsidRPr="006C3A97">
              <w:rPr>
                <w:rFonts w:eastAsia="Times New Roman" w:cstheme="minorHAnsi"/>
                <w:b/>
                <w:bCs/>
                <w:i/>
                <w:iCs/>
                <w:noProof/>
                <w:color w:val="000000"/>
                <w:lang w:val="es-ES"/>
              </w:rPr>
              <w:t xml:space="preserve">NOTA: Este punto no requiere el cumplimiento de los subpuntos 1.1 y 1.2. Se acepta el cumplimiento de </w:t>
            </w:r>
            <w:r w:rsidR="00B96335" w:rsidRPr="006C3A97">
              <w:rPr>
                <w:rFonts w:eastAsia="Times New Roman" w:cstheme="minorHAnsi"/>
                <w:b/>
                <w:bCs/>
                <w:i/>
                <w:iCs/>
                <w:noProof/>
                <w:color w:val="000000"/>
                <w:lang w:val="es-ES"/>
              </w:rPr>
              <w:t>alguno</w:t>
            </w:r>
            <w:r w:rsidRPr="006C3A97">
              <w:rPr>
                <w:rFonts w:eastAsia="Times New Roman" w:cstheme="minorHAnsi"/>
                <w:b/>
                <w:bCs/>
                <w:i/>
                <w:iCs/>
                <w:noProof/>
                <w:color w:val="000000"/>
                <w:lang w:val="es-ES"/>
              </w:rPr>
              <w:t xml:space="preserve"> de los</w:t>
            </w:r>
            <w:r w:rsidR="00B96335" w:rsidRPr="006C3A97">
              <w:rPr>
                <w:rFonts w:eastAsia="Times New Roman" w:cstheme="minorHAnsi"/>
                <w:b/>
                <w:bCs/>
                <w:i/>
                <w:iCs/>
                <w:noProof/>
                <w:color w:val="000000"/>
                <w:lang w:val="es-ES"/>
              </w:rPr>
              <w:t xml:space="preserve"> dos</w:t>
            </w:r>
            <w:r w:rsidRPr="006C3A97">
              <w:rPr>
                <w:rFonts w:eastAsia="Times New Roman" w:cstheme="minorHAnsi"/>
                <w:b/>
                <w:bCs/>
                <w:i/>
                <w:iCs/>
                <w:noProof/>
                <w:color w:val="000000"/>
                <w:lang w:val="es-ES"/>
              </w:rPr>
              <w:t xml:space="preserve"> puntos, ya sea el 1.1 o el 1.2.</w:t>
            </w:r>
          </w:p>
          <w:p w14:paraId="44581A5C" w14:textId="77777777" w:rsidR="00D10526" w:rsidRPr="006C3A97" w:rsidRDefault="00D10526" w:rsidP="001B2DE4">
            <w:pPr>
              <w:rPr>
                <w:rFonts w:eastAsia="Times New Roman" w:cstheme="minorHAnsi"/>
                <w:bCs/>
                <w:noProof/>
                <w:color w:val="000000"/>
                <w:lang w:val="es-ES"/>
              </w:rPr>
            </w:pPr>
          </w:p>
          <w:p w14:paraId="02F803BB" w14:textId="453AF9D8" w:rsidR="00D10526" w:rsidRPr="006C3A97" w:rsidRDefault="00297763" w:rsidP="00D10526">
            <w:pPr>
              <w:pStyle w:val="ListParagraph"/>
              <w:numPr>
                <w:ilvl w:val="1"/>
                <w:numId w:val="7"/>
              </w:numPr>
              <w:spacing w:after="0" w:line="240" w:lineRule="auto"/>
              <w:ind w:left="776" w:hanging="416"/>
              <w:rPr>
                <w:rFonts w:eastAsia="Times New Roman" w:cstheme="minorHAnsi"/>
                <w:bCs/>
                <w:noProof/>
                <w:color w:val="000000"/>
                <w:lang w:val="es-ES"/>
              </w:rPr>
            </w:pPr>
            <w:r w:rsidRPr="006C3A97">
              <w:rPr>
                <w:rFonts w:eastAsia="Times New Roman" w:cstheme="minorHAnsi"/>
                <w:bCs/>
                <w:noProof/>
                <w:color w:val="000000"/>
                <w:lang w:val="es-ES"/>
              </w:rPr>
              <w:t>¿</w:t>
            </w:r>
            <w:r w:rsidR="00AB78A1" w:rsidRPr="006C3A97">
              <w:rPr>
                <w:rFonts w:eastAsia="Times New Roman" w:cstheme="minorHAnsi"/>
                <w:bCs/>
                <w:noProof/>
                <w:color w:val="000000"/>
                <w:lang w:val="es-ES"/>
              </w:rPr>
              <w:t>Posee</w:t>
            </w:r>
            <w:r w:rsidRPr="006C3A97">
              <w:rPr>
                <w:rFonts w:eastAsia="Times New Roman" w:cstheme="minorHAnsi"/>
                <w:bCs/>
                <w:noProof/>
                <w:color w:val="000000"/>
                <w:lang w:val="es-ES"/>
              </w:rPr>
              <w:t xml:space="preserve"> la ciudad uno o más </w:t>
            </w:r>
            <w:r w:rsidR="00CC7EAE" w:rsidRPr="006C3A97">
              <w:rPr>
                <w:rFonts w:eastAsia="Times New Roman" w:cstheme="minorHAnsi"/>
                <w:bCs/>
                <w:noProof/>
                <w:color w:val="000000"/>
                <w:lang w:val="es-ES"/>
              </w:rPr>
              <w:t>Humedales de Importancia Internacional</w:t>
            </w:r>
            <w:r w:rsidRPr="006C3A97">
              <w:rPr>
                <w:rFonts w:eastAsia="Times New Roman" w:cstheme="minorHAnsi"/>
                <w:bCs/>
                <w:noProof/>
                <w:color w:val="000000"/>
                <w:lang w:val="es-ES"/>
              </w:rPr>
              <w:t xml:space="preserve"> </w:t>
            </w:r>
            <w:r w:rsidR="007F79C0" w:rsidRPr="006C3A97">
              <w:rPr>
                <w:rFonts w:eastAsia="Times New Roman" w:cstheme="minorHAnsi"/>
                <w:bCs/>
                <w:noProof/>
                <w:color w:val="000000"/>
                <w:lang w:val="es-ES"/>
              </w:rPr>
              <w:t>situados</w:t>
            </w:r>
            <w:r w:rsidRPr="006C3A97">
              <w:rPr>
                <w:rFonts w:eastAsia="Times New Roman" w:cstheme="minorHAnsi"/>
                <w:bCs/>
                <w:noProof/>
                <w:color w:val="000000"/>
                <w:lang w:val="es-ES"/>
              </w:rPr>
              <w:t xml:space="preserve"> total o parcialmente dentro de los límites administrativos de la ciudad</w:t>
            </w:r>
            <w:r w:rsidR="00D10526" w:rsidRPr="006C3A97">
              <w:rPr>
                <w:rFonts w:eastAsia="Times New Roman" w:cstheme="minorHAnsi"/>
                <w:bCs/>
                <w:noProof/>
                <w:color w:val="000000"/>
                <w:lang w:val="es-ES"/>
              </w:rPr>
              <w:t>?</w:t>
            </w:r>
          </w:p>
          <w:p w14:paraId="7FB3DB45" w14:textId="158487A4" w:rsidR="00D10526" w:rsidRPr="006C3A97" w:rsidRDefault="00297763" w:rsidP="009220F3">
            <w:pPr>
              <w:ind w:left="720" w:firstLine="720"/>
              <w:rPr>
                <w:rFonts w:eastAsia="Times New Roman" w:cstheme="minorHAnsi"/>
                <w:bCs/>
                <w:noProof/>
                <w:color w:val="000000"/>
                <w:lang w:val="es-ES"/>
              </w:rPr>
            </w:pPr>
            <w:r w:rsidRPr="006C3A97">
              <w:rPr>
                <w:rFonts w:eastAsia="Times New Roman" w:cstheme="minorHAnsi"/>
                <w:bCs/>
                <w:noProof/>
                <w:color w:val="000000"/>
                <w:lang w:val="es-ES"/>
              </w:rPr>
              <w:t>Sí</w:t>
            </w:r>
            <w:r w:rsidR="00D10526" w:rsidRPr="006C3A97">
              <w:rPr>
                <w:rFonts w:eastAsia="Times New Roman" w:cstheme="minorHAnsi"/>
                <w:bCs/>
                <w:noProof/>
                <w:color w:val="000000"/>
                <w:lang w:val="es-ES"/>
              </w:rPr>
              <w:t xml:space="preserve"> </w:t>
            </w:r>
            <w:sdt>
              <w:sdtPr>
                <w:rPr>
                  <w:rFonts w:eastAsia="MS Gothic" w:cstheme="minorHAnsi"/>
                  <w:bCs/>
                  <w:noProof/>
                  <w:color w:val="000000"/>
                  <w:lang w:val="es-ES"/>
                </w:rPr>
                <w:id w:val="81496642"/>
              </w:sdtPr>
              <w:sdtEndPr/>
              <w:sdtContent>
                <w:r w:rsidR="00D10526" w:rsidRPr="006C3A97">
                  <w:rPr>
                    <w:rFonts w:ascii="Segoe UI Symbol" w:eastAsia="MS Gothic" w:hAnsi="Segoe UI Symbol" w:cs="Segoe UI Symbol"/>
                    <w:bCs/>
                    <w:noProof/>
                    <w:color w:val="000000"/>
                    <w:lang w:val="es-ES"/>
                  </w:rPr>
                  <w:t>☐</w:t>
                </w:r>
              </w:sdtContent>
            </w:sdt>
            <w:r w:rsidR="00D10526" w:rsidRPr="006C3A97">
              <w:rPr>
                <w:rFonts w:eastAsia="MS Gothic" w:cstheme="minorHAnsi"/>
                <w:bCs/>
                <w:noProof/>
                <w:color w:val="000000"/>
                <w:lang w:val="es-ES"/>
              </w:rPr>
              <w:tab/>
            </w:r>
            <w:r w:rsidR="00D10526" w:rsidRPr="006C3A97">
              <w:rPr>
                <w:rFonts w:eastAsia="MS Gothic" w:cstheme="minorHAnsi"/>
                <w:bCs/>
                <w:noProof/>
                <w:color w:val="000000"/>
                <w:lang w:val="es-ES"/>
              </w:rPr>
              <w:tab/>
            </w:r>
            <w:r w:rsidR="00D10526" w:rsidRPr="006C3A97">
              <w:rPr>
                <w:rFonts w:eastAsia="Times New Roman" w:cstheme="minorHAnsi"/>
                <w:bCs/>
                <w:noProof/>
                <w:color w:val="000000"/>
                <w:lang w:val="es-ES"/>
              </w:rPr>
              <w:t xml:space="preserve">No </w:t>
            </w:r>
            <w:sdt>
              <w:sdtPr>
                <w:rPr>
                  <w:rFonts w:eastAsia="MS Gothic" w:cstheme="minorHAnsi"/>
                  <w:bCs/>
                  <w:noProof/>
                  <w:color w:val="000000"/>
                  <w:lang w:val="es-ES"/>
                </w:rPr>
                <w:id w:val="1820155285"/>
              </w:sdtPr>
              <w:sdtEndPr/>
              <w:sdtContent>
                <w:r w:rsidR="00D10526" w:rsidRPr="006C3A97">
                  <w:rPr>
                    <w:rFonts w:ascii="Segoe UI Symbol" w:eastAsia="MS Gothic" w:hAnsi="Segoe UI Symbol" w:cs="Segoe UI Symbol"/>
                    <w:bCs/>
                    <w:noProof/>
                    <w:color w:val="000000"/>
                    <w:lang w:val="es-ES"/>
                  </w:rPr>
                  <w:t>☐</w:t>
                </w:r>
              </w:sdtContent>
            </w:sdt>
          </w:p>
          <w:p w14:paraId="31EFEB11" w14:textId="77777777" w:rsidR="00D10526" w:rsidRPr="006C3A97" w:rsidRDefault="00D10526" w:rsidP="009220F3">
            <w:pPr>
              <w:rPr>
                <w:rFonts w:eastAsia="Times New Roman" w:cstheme="minorHAnsi"/>
                <w:bCs/>
                <w:noProof/>
                <w:color w:val="000000"/>
                <w:lang w:val="es-ES"/>
              </w:rPr>
            </w:pPr>
          </w:p>
          <w:p w14:paraId="5C19C577" w14:textId="0EBE4826" w:rsidR="00D10526" w:rsidRPr="006C3A97" w:rsidRDefault="00D10526" w:rsidP="009220F3">
            <w:pPr>
              <w:rPr>
                <w:rFonts w:eastAsia="Times New Roman" w:cstheme="minorHAnsi"/>
                <w:bCs/>
                <w:noProof/>
                <w:color w:val="000000"/>
                <w:lang w:val="es-ES"/>
              </w:rPr>
            </w:pPr>
            <w:r w:rsidRPr="006C3A97">
              <w:rPr>
                <w:rFonts w:eastAsia="Times New Roman" w:cstheme="minorHAnsi"/>
                <w:bCs/>
                <w:noProof/>
                <w:color w:val="000000"/>
                <w:lang w:val="es-ES"/>
              </w:rPr>
              <w:tab/>
            </w:r>
            <w:r w:rsidRPr="006C3A97">
              <w:rPr>
                <w:rFonts w:eastAsia="Times New Roman" w:cstheme="minorHAnsi"/>
                <w:bCs/>
                <w:noProof/>
                <w:color w:val="000000"/>
                <w:lang w:val="es-ES"/>
              </w:rPr>
              <w:tab/>
            </w:r>
            <w:r w:rsidR="00297763" w:rsidRPr="006C3A97">
              <w:rPr>
                <w:rFonts w:eastAsia="Times New Roman" w:cstheme="minorHAnsi"/>
                <w:bCs/>
                <w:noProof/>
                <w:color w:val="000000"/>
                <w:lang w:val="es-ES"/>
              </w:rPr>
              <w:t>Si la respuesta es</w:t>
            </w:r>
            <w:r w:rsidR="00D179B9" w:rsidRPr="006C3A97">
              <w:rPr>
                <w:rFonts w:eastAsia="Times New Roman" w:cstheme="minorHAnsi"/>
                <w:bCs/>
                <w:noProof/>
                <w:color w:val="000000"/>
                <w:lang w:val="es-ES"/>
              </w:rPr>
              <w:t xml:space="preserve"> </w:t>
            </w:r>
            <w:r w:rsidRPr="006C3A97">
              <w:rPr>
                <w:rFonts w:eastAsia="Times New Roman" w:cstheme="minorHAnsi"/>
                <w:bCs/>
                <w:noProof/>
                <w:color w:val="000000"/>
                <w:lang w:val="es-ES"/>
              </w:rPr>
              <w:t xml:space="preserve">“No”, </w:t>
            </w:r>
            <w:r w:rsidR="00297763" w:rsidRPr="006C3A97">
              <w:rPr>
                <w:rFonts w:eastAsia="Times New Roman" w:cstheme="minorHAnsi"/>
                <w:bCs/>
                <w:noProof/>
                <w:color w:val="000000"/>
                <w:lang w:val="es-ES"/>
              </w:rPr>
              <w:t xml:space="preserve">especificar brevemente </w:t>
            </w:r>
            <w:r w:rsidR="001B2DE4" w:rsidRPr="006C3A97">
              <w:rPr>
                <w:rFonts w:eastAsia="Times New Roman" w:cstheme="minorHAnsi"/>
                <w:bCs/>
                <w:noProof/>
                <w:color w:val="000000"/>
                <w:lang w:val="es-ES"/>
              </w:rPr>
              <w:t xml:space="preserve">sus razones </w:t>
            </w:r>
            <w:r w:rsidR="00D179B9" w:rsidRPr="006C3A97">
              <w:rPr>
                <w:rFonts w:eastAsia="Times New Roman" w:cstheme="minorHAnsi"/>
                <w:bCs/>
                <w:noProof/>
                <w:color w:val="000000"/>
                <w:lang w:val="es-ES"/>
              </w:rPr>
              <w:t>en este espacio:</w:t>
            </w:r>
            <w:r w:rsidR="001B2DE4" w:rsidRPr="006C3A97">
              <w:rPr>
                <w:rFonts w:eastAsia="Times New Roman" w:cstheme="minorHAnsi"/>
                <w:bCs/>
                <w:noProof/>
                <w:color w:val="000000"/>
                <w:lang w:val="es-ES"/>
              </w:rPr>
              <w:t xml:space="preserve"> </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6C3A97" w14:paraId="59E7CF2D" w14:textId="77777777" w:rsidTr="009220F3">
              <w:tc>
                <w:tcPr>
                  <w:tcW w:w="6660" w:type="dxa"/>
                </w:tcPr>
                <w:p w14:paraId="63B93B59" w14:textId="77777777" w:rsidR="00D10526" w:rsidRPr="006C3A97" w:rsidRDefault="00D10526" w:rsidP="009220F3">
                  <w:pPr>
                    <w:rPr>
                      <w:rFonts w:eastAsia="Times New Roman" w:cstheme="minorHAnsi"/>
                      <w:bCs/>
                      <w:noProof/>
                      <w:color w:val="000000"/>
                      <w:lang w:val="es-ES"/>
                    </w:rPr>
                  </w:pPr>
                </w:p>
                <w:p w14:paraId="5426AC5C" w14:textId="77777777" w:rsidR="00D10526" w:rsidRPr="006C3A97" w:rsidRDefault="00D10526" w:rsidP="009220F3">
                  <w:pPr>
                    <w:rPr>
                      <w:rFonts w:eastAsia="Times New Roman" w:cstheme="minorHAnsi"/>
                      <w:bCs/>
                      <w:noProof/>
                      <w:color w:val="000000"/>
                      <w:lang w:val="es-ES"/>
                    </w:rPr>
                  </w:pPr>
                </w:p>
                <w:p w14:paraId="6AAF15E5" w14:textId="77777777" w:rsidR="00D10526" w:rsidRPr="006C3A97" w:rsidRDefault="00D10526" w:rsidP="009220F3">
                  <w:pPr>
                    <w:rPr>
                      <w:rFonts w:eastAsia="Times New Roman" w:cstheme="minorHAnsi"/>
                      <w:bCs/>
                      <w:noProof/>
                      <w:color w:val="000000"/>
                      <w:lang w:val="es-ES"/>
                    </w:rPr>
                  </w:pPr>
                </w:p>
              </w:tc>
            </w:tr>
          </w:tbl>
          <w:p w14:paraId="2D03DB26" w14:textId="77777777" w:rsidR="00D10526" w:rsidRPr="006C3A97" w:rsidRDefault="00D10526" w:rsidP="009220F3">
            <w:pPr>
              <w:rPr>
                <w:rFonts w:eastAsia="Times New Roman" w:cstheme="minorHAnsi"/>
                <w:bCs/>
                <w:noProof/>
                <w:color w:val="000000"/>
                <w:lang w:val="es-ES"/>
              </w:rPr>
            </w:pPr>
          </w:p>
          <w:p w14:paraId="0408AE21" w14:textId="02C5DC93" w:rsidR="001B2DE4" w:rsidRPr="006C3A97" w:rsidRDefault="00D10526" w:rsidP="00D179B9">
            <w:pPr>
              <w:ind w:left="776" w:right="88"/>
              <w:rPr>
                <w:i/>
                <w:iCs/>
                <w:noProof/>
                <w:lang w:val="es-ES"/>
              </w:rPr>
            </w:pPr>
            <w:r w:rsidRPr="006C3A97">
              <w:rPr>
                <w:rFonts w:eastAsia="Times New Roman" w:cstheme="minorHAnsi"/>
                <w:bCs/>
                <w:i/>
                <w:noProof/>
                <w:color w:val="000000"/>
                <w:lang w:val="es-ES"/>
              </w:rPr>
              <w:t>(</w:t>
            </w:r>
            <w:r w:rsidR="001B2DE4" w:rsidRPr="006C3A97">
              <w:rPr>
                <w:rFonts w:eastAsia="Times New Roman" w:cstheme="minorHAnsi"/>
                <w:bCs/>
                <w:i/>
                <w:noProof/>
                <w:color w:val="000000"/>
                <w:u w:val="single"/>
                <w:lang w:val="es-ES"/>
              </w:rPr>
              <w:t>Esto se refiere al</w:t>
            </w:r>
            <w:r w:rsidR="007F79C0" w:rsidRPr="006C3A97">
              <w:rPr>
                <w:rFonts w:eastAsia="Times New Roman" w:cstheme="minorHAnsi"/>
                <w:bCs/>
                <w:i/>
                <w:noProof/>
                <w:color w:val="000000"/>
                <w:u w:val="single"/>
                <w:lang w:val="es-ES"/>
              </w:rPr>
              <w:t xml:space="preserve"> punto A.1. del</w:t>
            </w:r>
            <w:r w:rsidR="001B2DE4" w:rsidRPr="006C3A97">
              <w:rPr>
                <w:rFonts w:eastAsia="Times New Roman" w:cstheme="minorHAnsi"/>
                <w:bCs/>
                <w:i/>
                <w:noProof/>
                <w:color w:val="000000"/>
                <w:u w:val="single"/>
                <w:lang w:val="es-ES"/>
              </w:rPr>
              <w:t xml:space="preserve"> formulario de candidatura:</w:t>
            </w:r>
            <w:r w:rsidR="001B2DE4" w:rsidRPr="006C3A97">
              <w:rPr>
                <w:rFonts w:eastAsia="Times New Roman" w:cstheme="minorHAnsi"/>
                <w:bCs/>
                <w:i/>
                <w:noProof/>
                <w:color w:val="000000"/>
                <w:lang w:val="es-ES"/>
              </w:rPr>
              <w:t xml:space="preserve"> </w:t>
            </w:r>
            <w:r w:rsidR="001B2DE4" w:rsidRPr="006C3A97">
              <w:rPr>
                <w:i/>
                <w:iCs/>
                <w:noProof/>
                <w:lang w:val="es-ES"/>
              </w:rPr>
              <w:t xml:space="preserve">Nombrar algún </w:t>
            </w:r>
            <w:r w:rsidR="00CC7EAE" w:rsidRPr="006C3A97">
              <w:rPr>
                <w:i/>
                <w:iCs/>
                <w:noProof/>
                <w:lang w:val="es-ES"/>
              </w:rPr>
              <w:t>Humedal de Importancia Internacional</w:t>
            </w:r>
            <w:r w:rsidR="001B2DE4" w:rsidRPr="006C3A97">
              <w:rPr>
                <w:i/>
                <w:iCs/>
                <w:noProof/>
                <w:lang w:val="es-ES"/>
              </w:rPr>
              <w:t xml:space="preserve"> que se encuentre total o parcialmente dentro de los límites administrativos de la ciudad</w:t>
            </w:r>
            <w:r w:rsidR="00C74E0F" w:rsidRPr="006C3A97">
              <w:rPr>
                <w:i/>
                <w:iCs/>
                <w:noProof/>
                <w:lang w:val="es-ES"/>
              </w:rPr>
              <w:t>.)</w:t>
            </w:r>
          </w:p>
          <w:p w14:paraId="4437A046" w14:textId="5421EF27" w:rsidR="00D10526" w:rsidRPr="006C3A97" w:rsidRDefault="001B2DE4" w:rsidP="007F79C0">
            <w:pPr>
              <w:ind w:left="776"/>
              <w:rPr>
                <w:rFonts w:eastAsia="Times New Roman" w:cstheme="minorHAnsi"/>
                <w:bCs/>
                <w:i/>
                <w:noProof/>
                <w:color w:val="000000"/>
                <w:lang w:val="es-ES"/>
              </w:rPr>
            </w:pPr>
            <w:r w:rsidRPr="006C3A97">
              <w:rPr>
                <w:rFonts w:eastAsia="Times New Roman" w:cstheme="minorHAnsi"/>
                <w:bCs/>
                <w:i/>
                <w:noProof/>
                <w:color w:val="000000"/>
                <w:u w:val="single"/>
                <w:lang w:val="es-ES"/>
              </w:rPr>
              <w:t xml:space="preserve"> </w:t>
            </w:r>
          </w:p>
          <w:p w14:paraId="08573D6E" w14:textId="0D8DFEB7" w:rsidR="007F79C0" w:rsidRPr="006C3A97" w:rsidRDefault="007F79C0" w:rsidP="007F79C0">
            <w:pPr>
              <w:pStyle w:val="ListParagraph"/>
              <w:numPr>
                <w:ilvl w:val="1"/>
                <w:numId w:val="7"/>
              </w:numPr>
              <w:spacing w:after="0" w:line="240" w:lineRule="auto"/>
              <w:ind w:left="776" w:hanging="416"/>
              <w:rPr>
                <w:rFonts w:eastAsia="Times New Roman" w:cstheme="minorHAnsi"/>
                <w:bCs/>
                <w:noProof/>
                <w:color w:val="000000"/>
                <w:lang w:val="es-ES"/>
              </w:rPr>
            </w:pPr>
            <w:r w:rsidRPr="006C3A97">
              <w:rPr>
                <w:rFonts w:eastAsia="Times New Roman" w:cstheme="minorHAnsi"/>
                <w:bCs/>
                <w:noProof/>
                <w:color w:val="000000"/>
                <w:lang w:val="es-ES"/>
              </w:rPr>
              <w:t>¿</w:t>
            </w:r>
            <w:r w:rsidR="00AB78A1" w:rsidRPr="006C3A97">
              <w:rPr>
                <w:rFonts w:eastAsia="Times New Roman" w:cstheme="minorHAnsi"/>
                <w:bCs/>
                <w:noProof/>
                <w:color w:val="000000"/>
                <w:lang w:val="es-ES"/>
              </w:rPr>
              <w:t>Posee</w:t>
            </w:r>
            <w:r w:rsidRPr="006C3A97">
              <w:rPr>
                <w:rFonts w:eastAsia="Times New Roman" w:cstheme="minorHAnsi"/>
                <w:bCs/>
                <w:noProof/>
                <w:color w:val="000000"/>
                <w:lang w:val="es-ES"/>
              </w:rPr>
              <w:t xml:space="preserve"> la ciudad otros </w:t>
            </w:r>
            <w:r w:rsidR="00C74E0F" w:rsidRPr="006C3A97">
              <w:rPr>
                <w:rFonts w:eastAsia="Times New Roman" w:cstheme="minorHAnsi"/>
                <w:bCs/>
                <w:noProof/>
                <w:color w:val="000000"/>
                <w:lang w:val="es-ES"/>
              </w:rPr>
              <w:t>humedales</w:t>
            </w:r>
            <w:r w:rsidRPr="006C3A97">
              <w:rPr>
                <w:rFonts w:eastAsia="Times New Roman" w:cstheme="minorHAnsi"/>
                <w:bCs/>
                <w:noProof/>
                <w:color w:val="000000"/>
                <w:lang w:val="es-ES"/>
              </w:rPr>
              <w:t xml:space="preserve"> importantes </w:t>
            </w:r>
            <w:r w:rsidR="00C74E0F" w:rsidRPr="006C3A97">
              <w:rPr>
                <w:rFonts w:eastAsia="Times New Roman" w:cstheme="minorHAnsi"/>
                <w:bCs/>
                <w:noProof/>
                <w:color w:val="000000"/>
                <w:lang w:val="es-ES"/>
              </w:rPr>
              <w:t>que estén situados</w:t>
            </w:r>
            <w:r w:rsidRPr="006C3A97">
              <w:rPr>
                <w:rFonts w:eastAsia="Times New Roman" w:cstheme="minorHAnsi"/>
                <w:bCs/>
                <w:noProof/>
                <w:color w:val="000000"/>
                <w:lang w:val="es-ES"/>
              </w:rPr>
              <w:t xml:space="preserve"> total o parcialmente dentro de los límites administrativos de la ciudad?</w:t>
            </w:r>
          </w:p>
          <w:p w14:paraId="6900B27B" w14:textId="1A0F2820" w:rsidR="00D10526" w:rsidRPr="006C3A97" w:rsidRDefault="007F79C0" w:rsidP="009220F3">
            <w:pPr>
              <w:pStyle w:val="ListParagraph"/>
              <w:ind w:firstLine="720"/>
              <w:rPr>
                <w:rFonts w:eastAsia="Times New Roman" w:cstheme="minorHAnsi"/>
                <w:bCs/>
                <w:noProof/>
                <w:color w:val="000000"/>
                <w:lang w:val="es-ES"/>
              </w:rPr>
            </w:pPr>
            <w:r w:rsidRPr="006C3A97">
              <w:rPr>
                <w:rFonts w:eastAsia="Times New Roman" w:cstheme="minorHAnsi"/>
                <w:bCs/>
                <w:noProof/>
                <w:color w:val="000000"/>
                <w:lang w:val="es-ES"/>
              </w:rPr>
              <w:t xml:space="preserve">Sí </w:t>
            </w:r>
            <w:sdt>
              <w:sdtPr>
                <w:rPr>
                  <w:rFonts w:eastAsia="MS Gothic" w:cstheme="minorHAnsi"/>
                  <w:bCs/>
                  <w:noProof/>
                  <w:color w:val="000000"/>
                  <w:lang w:val="es-ES"/>
                </w:rPr>
                <w:id w:val="1857610067"/>
              </w:sdtPr>
              <w:sdtEndPr/>
              <w:sdtContent>
                <w:r w:rsidR="00D10526" w:rsidRPr="006C3A97">
                  <w:rPr>
                    <w:rFonts w:ascii="Segoe UI Symbol" w:eastAsia="MS Gothic" w:hAnsi="Segoe UI Symbol" w:cs="Segoe UI Symbol"/>
                    <w:bCs/>
                    <w:noProof/>
                    <w:color w:val="000000"/>
                    <w:lang w:val="es-ES"/>
                  </w:rPr>
                  <w:t>☐</w:t>
                </w:r>
              </w:sdtContent>
            </w:sdt>
            <w:r w:rsidR="00D10526" w:rsidRPr="006C3A97">
              <w:rPr>
                <w:rFonts w:eastAsia="MS Gothic" w:cstheme="minorHAnsi"/>
                <w:bCs/>
                <w:noProof/>
                <w:color w:val="000000"/>
                <w:lang w:val="es-ES"/>
              </w:rPr>
              <w:tab/>
            </w:r>
            <w:r w:rsidR="00D10526" w:rsidRPr="006C3A97">
              <w:rPr>
                <w:rFonts w:eastAsia="MS Gothic" w:cstheme="minorHAnsi"/>
                <w:bCs/>
                <w:noProof/>
                <w:color w:val="000000"/>
                <w:lang w:val="es-ES"/>
              </w:rPr>
              <w:tab/>
            </w:r>
            <w:r w:rsidR="00D10526" w:rsidRPr="006C3A97">
              <w:rPr>
                <w:rFonts w:eastAsia="Times New Roman" w:cstheme="minorHAnsi"/>
                <w:bCs/>
                <w:noProof/>
                <w:color w:val="000000"/>
                <w:lang w:val="es-ES"/>
              </w:rPr>
              <w:t xml:space="preserve">No </w:t>
            </w:r>
            <w:sdt>
              <w:sdtPr>
                <w:rPr>
                  <w:rFonts w:eastAsia="MS Gothic" w:cstheme="minorHAnsi"/>
                  <w:bCs/>
                  <w:noProof/>
                  <w:color w:val="000000"/>
                  <w:lang w:val="es-ES"/>
                </w:rPr>
                <w:id w:val="-1663078507"/>
              </w:sdtPr>
              <w:sdtEndPr/>
              <w:sdtContent>
                <w:r w:rsidR="00D10526" w:rsidRPr="006C3A97">
                  <w:rPr>
                    <w:rFonts w:ascii="Segoe UI Symbol" w:eastAsia="MS Gothic" w:hAnsi="Segoe UI Symbol" w:cs="Segoe UI Symbol"/>
                    <w:bCs/>
                    <w:noProof/>
                    <w:color w:val="000000"/>
                    <w:lang w:val="es-ES"/>
                  </w:rPr>
                  <w:t>☐</w:t>
                </w:r>
              </w:sdtContent>
            </w:sdt>
          </w:p>
          <w:p w14:paraId="5ACBFB83" w14:textId="365E0A16" w:rsidR="00D10526" w:rsidRPr="006C3A97" w:rsidRDefault="00D10526" w:rsidP="009220F3">
            <w:pPr>
              <w:rPr>
                <w:rFonts w:eastAsia="Times New Roman" w:cstheme="minorHAnsi"/>
                <w:bCs/>
                <w:noProof/>
                <w:color w:val="000000"/>
                <w:lang w:val="es-ES"/>
              </w:rPr>
            </w:pPr>
            <w:r w:rsidRPr="006C3A97">
              <w:rPr>
                <w:rFonts w:eastAsia="Times New Roman" w:cstheme="minorHAnsi"/>
                <w:bCs/>
                <w:noProof/>
                <w:color w:val="000000"/>
                <w:lang w:val="es-ES"/>
              </w:rPr>
              <w:tab/>
            </w:r>
            <w:r w:rsidRPr="006C3A97">
              <w:rPr>
                <w:rFonts w:eastAsia="Times New Roman" w:cstheme="minorHAnsi"/>
                <w:bCs/>
                <w:noProof/>
                <w:color w:val="000000"/>
                <w:lang w:val="es-ES"/>
              </w:rPr>
              <w:tab/>
            </w:r>
            <w:r w:rsidR="007F79C0" w:rsidRPr="006C3A97">
              <w:rPr>
                <w:rFonts w:eastAsia="Times New Roman" w:cstheme="minorHAnsi"/>
                <w:bCs/>
                <w:noProof/>
                <w:color w:val="000000"/>
                <w:lang w:val="es-ES"/>
              </w:rPr>
              <w:t>Si la respuesta es</w:t>
            </w:r>
            <w:r w:rsidR="00D179B9" w:rsidRPr="006C3A97">
              <w:rPr>
                <w:rFonts w:eastAsia="Times New Roman" w:cstheme="minorHAnsi"/>
                <w:bCs/>
                <w:noProof/>
                <w:color w:val="000000"/>
                <w:lang w:val="es-ES"/>
              </w:rPr>
              <w:t xml:space="preserve"> </w:t>
            </w:r>
            <w:r w:rsidR="007F79C0" w:rsidRPr="006C3A97">
              <w:rPr>
                <w:rFonts w:eastAsia="Times New Roman" w:cstheme="minorHAnsi"/>
                <w:bCs/>
                <w:noProof/>
                <w:color w:val="000000"/>
                <w:lang w:val="es-ES"/>
              </w:rPr>
              <w:t xml:space="preserve">“No”, especificar brevemente sus razones </w:t>
            </w:r>
            <w:r w:rsidR="00D179B9" w:rsidRPr="006C3A97">
              <w:rPr>
                <w:rFonts w:eastAsia="Times New Roman" w:cstheme="minorHAnsi"/>
                <w:bCs/>
                <w:noProof/>
                <w:color w:val="000000"/>
                <w:lang w:val="es-ES"/>
              </w:rPr>
              <w:t>en este espacio:</w:t>
            </w:r>
            <w:r w:rsidR="007F79C0" w:rsidRPr="006C3A97">
              <w:rPr>
                <w:rFonts w:eastAsia="Times New Roman" w:cstheme="minorHAnsi"/>
                <w:bCs/>
                <w:noProof/>
                <w:color w:val="000000"/>
                <w:lang w:val="es-ES"/>
              </w:rPr>
              <w:t xml:space="preserve"> </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6C3A97" w14:paraId="0E8E2C61" w14:textId="77777777" w:rsidTr="009220F3">
              <w:tc>
                <w:tcPr>
                  <w:tcW w:w="6660" w:type="dxa"/>
                </w:tcPr>
                <w:p w14:paraId="5E7CC0D5" w14:textId="77777777" w:rsidR="00D10526" w:rsidRPr="006C3A97" w:rsidRDefault="00D10526" w:rsidP="009220F3">
                  <w:pPr>
                    <w:rPr>
                      <w:rFonts w:eastAsia="Times New Roman" w:cstheme="minorHAnsi"/>
                      <w:bCs/>
                      <w:noProof/>
                      <w:color w:val="000000"/>
                      <w:lang w:val="es-ES"/>
                    </w:rPr>
                  </w:pPr>
                </w:p>
                <w:p w14:paraId="72FE88F6" w14:textId="77777777" w:rsidR="00D10526" w:rsidRPr="006C3A97" w:rsidRDefault="00D10526" w:rsidP="009220F3">
                  <w:pPr>
                    <w:rPr>
                      <w:rFonts w:eastAsia="Times New Roman" w:cstheme="minorHAnsi"/>
                      <w:bCs/>
                      <w:noProof/>
                      <w:color w:val="000000"/>
                      <w:lang w:val="es-ES"/>
                    </w:rPr>
                  </w:pPr>
                </w:p>
                <w:p w14:paraId="29D9408D" w14:textId="77777777" w:rsidR="00D10526" w:rsidRPr="006C3A97" w:rsidRDefault="00D10526" w:rsidP="009220F3">
                  <w:pPr>
                    <w:rPr>
                      <w:rFonts w:eastAsia="Times New Roman" w:cstheme="minorHAnsi"/>
                      <w:bCs/>
                      <w:noProof/>
                      <w:color w:val="000000"/>
                      <w:lang w:val="es-ES"/>
                    </w:rPr>
                  </w:pPr>
                </w:p>
              </w:tc>
            </w:tr>
          </w:tbl>
          <w:p w14:paraId="7F493FD4" w14:textId="77777777" w:rsidR="00D10526" w:rsidRPr="006C3A97" w:rsidRDefault="00D10526" w:rsidP="009220F3">
            <w:pPr>
              <w:rPr>
                <w:rFonts w:eastAsia="Times New Roman" w:cstheme="minorHAnsi"/>
                <w:bCs/>
                <w:noProof/>
                <w:color w:val="000000"/>
                <w:lang w:val="es-ES"/>
              </w:rPr>
            </w:pPr>
          </w:p>
          <w:p w14:paraId="673379D5" w14:textId="0AA50344" w:rsidR="007F79C0" w:rsidRPr="006C3A97" w:rsidRDefault="007F79C0" w:rsidP="00D179B9">
            <w:pPr>
              <w:ind w:left="776" w:right="88"/>
              <w:rPr>
                <w:rFonts w:eastAsia="Times New Roman" w:cstheme="minorHAnsi"/>
                <w:bCs/>
                <w:i/>
                <w:noProof/>
                <w:color w:val="000000"/>
                <w:lang w:val="es-ES"/>
              </w:rPr>
            </w:pPr>
            <w:r w:rsidRPr="006C3A97">
              <w:rPr>
                <w:rFonts w:eastAsia="Times New Roman" w:cstheme="minorHAnsi"/>
                <w:bCs/>
                <w:i/>
                <w:noProof/>
                <w:color w:val="000000"/>
                <w:lang w:val="es-ES"/>
              </w:rPr>
              <w:t>(</w:t>
            </w:r>
            <w:r w:rsidRPr="006C3A97">
              <w:rPr>
                <w:rFonts w:eastAsia="Times New Roman" w:cstheme="minorHAnsi"/>
                <w:bCs/>
                <w:i/>
                <w:noProof/>
                <w:color w:val="000000"/>
                <w:u w:val="single"/>
                <w:lang w:val="es-ES"/>
              </w:rPr>
              <w:t>Esto se refiere al punto A.2. del formulario de candidatura:</w:t>
            </w:r>
            <w:r w:rsidRPr="006C3A97">
              <w:rPr>
                <w:rFonts w:eastAsia="Times New Roman" w:cstheme="minorHAnsi"/>
                <w:bCs/>
                <w:i/>
                <w:noProof/>
                <w:color w:val="000000"/>
                <w:lang w:val="es-ES"/>
              </w:rPr>
              <w:t xml:space="preserve"> Nombrar cualquier otro humedal importante que se encuentre total o parcialmente dentro de los límites administrativos de la ciudad</w:t>
            </w:r>
            <w:r w:rsidR="00C74E0F" w:rsidRPr="006C3A97">
              <w:rPr>
                <w:rFonts w:eastAsia="Times New Roman" w:cstheme="minorHAnsi"/>
                <w:bCs/>
                <w:i/>
                <w:noProof/>
                <w:color w:val="000000"/>
                <w:lang w:val="es-ES"/>
              </w:rPr>
              <w:t>.)</w:t>
            </w:r>
          </w:p>
          <w:p w14:paraId="24DB7B3F" w14:textId="77777777" w:rsidR="00D10526" w:rsidRPr="006C3A97" w:rsidRDefault="00D10526" w:rsidP="009220F3">
            <w:pPr>
              <w:rPr>
                <w:rFonts w:eastAsia="Times New Roman" w:cstheme="minorHAnsi"/>
                <w:bCs/>
                <w:noProof/>
                <w:color w:val="000000"/>
                <w:lang w:val="es-ES"/>
              </w:rPr>
            </w:pPr>
          </w:p>
          <w:p w14:paraId="49A481D4" w14:textId="77777777" w:rsidR="007F79C0" w:rsidRPr="006C3A97" w:rsidRDefault="007F79C0" w:rsidP="007F79C0">
            <w:pPr>
              <w:numPr>
                <w:ilvl w:val="0"/>
                <w:numId w:val="7"/>
              </w:numPr>
              <w:ind w:left="241" w:right="88" w:hanging="270"/>
              <w:rPr>
                <w:rFonts w:cs="Calibri"/>
                <w:b/>
                <w:bCs/>
                <w:iCs/>
                <w:noProof/>
                <w:lang w:val="es-ES"/>
              </w:rPr>
            </w:pPr>
            <w:r w:rsidRPr="006C3A97">
              <w:rPr>
                <w:rFonts w:eastAsia="Times New Roman" w:cstheme="minorHAnsi"/>
                <w:b/>
                <w:bCs/>
                <w:noProof/>
                <w:color w:val="000000"/>
                <w:lang w:val="es-ES"/>
              </w:rPr>
              <w:t>Una</w:t>
            </w:r>
            <w:r w:rsidRPr="006C3A97">
              <w:rPr>
                <w:rFonts w:cs="Calibri"/>
                <w:b/>
                <w:bCs/>
                <w:noProof/>
                <w:lang w:val="es-ES"/>
              </w:rPr>
              <w:t xml:space="preserve"> ciudad puede ser considerada para la acreditación si ha adoptado medidas para la conservación de los humedales y sus servicios, lo que incluye la diversidad biológica y la integridad hidrológica.</w:t>
            </w:r>
          </w:p>
          <w:p w14:paraId="7F43930B" w14:textId="77777777" w:rsidR="00D10526" w:rsidRPr="006C3A97" w:rsidRDefault="00D10526" w:rsidP="009220F3">
            <w:pPr>
              <w:ind w:left="241" w:right="88"/>
              <w:rPr>
                <w:rFonts w:eastAsia="Times New Roman" w:cstheme="minorHAnsi"/>
                <w:bCs/>
                <w:noProof/>
                <w:color w:val="000000"/>
                <w:lang w:val="es-ES"/>
              </w:rPr>
            </w:pPr>
          </w:p>
          <w:p w14:paraId="3FCB5178" w14:textId="7BF7C4AE" w:rsidR="007F79C0" w:rsidRPr="006C3A97" w:rsidRDefault="007F79C0" w:rsidP="00D10526">
            <w:pPr>
              <w:numPr>
                <w:ilvl w:val="1"/>
                <w:numId w:val="7"/>
              </w:numPr>
              <w:ind w:left="776" w:right="88" w:hanging="416"/>
              <w:rPr>
                <w:rFonts w:eastAsia="Times New Roman" w:cstheme="minorHAnsi"/>
                <w:bCs/>
                <w:noProof/>
                <w:color w:val="000000"/>
                <w:lang w:val="es-ES"/>
              </w:rPr>
            </w:pPr>
            <w:r w:rsidRPr="006C3A97">
              <w:rPr>
                <w:rFonts w:eastAsia="Times New Roman" w:cstheme="minorHAnsi"/>
                <w:bCs/>
                <w:noProof/>
                <w:color w:val="000000"/>
                <w:lang w:val="es-ES"/>
              </w:rPr>
              <w:t>¿Posee la ciudad políticas locales, medidas legislativas e instrumentos de regulación que prevengan proactivamente la degradación y pérdida de humedales?</w:t>
            </w:r>
          </w:p>
          <w:p w14:paraId="16756850" w14:textId="07C0C850" w:rsidR="00D10526" w:rsidRPr="006C3A97" w:rsidRDefault="007F79C0" w:rsidP="009220F3">
            <w:pPr>
              <w:pStyle w:val="ListParagraph"/>
              <w:ind w:firstLine="720"/>
              <w:rPr>
                <w:rFonts w:eastAsia="Times New Roman" w:cstheme="minorHAnsi"/>
                <w:bCs/>
                <w:noProof/>
                <w:color w:val="000000"/>
                <w:lang w:val="es-ES"/>
              </w:rPr>
            </w:pPr>
            <w:r w:rsidRPr="006C3A97">
              <w:rPr>
                <w:rFonts w:eastAsia="Times New Roman" w:cstheme="minorHAnsi"/>
                <w:bCs/>
                <w:noProof/>
                <w:color w:val="000000"/>
                <w:lang w:val="es-ES"/>
              </w:rPr>
              <w:t>Sí</w:t>
            </w:r>
            <w:r w:rsidR="00D10526" w:rsidRPr="006C3A97">
              <w:rPr>
                <w:rFonts w:eastAsia="Times New Roman" w:cstheme="minorHAnsi"/>
                <w:bCs/>
                <w:noProof/>
                <w:color w:val="000000"/>
                <w:lang w:val="es-ES"/>
              </w:rPr>
              <w:t xml:space="preserve"> </w:t>
            </w:r>
            <w:sdt>
              <w:sdtPr>
                <w:rPr>
                  <w:rFonts w:eastAsia="MS Gothic" w:cstheme="minorHAnsi"/>
                  <w:bCs/>
                  <w:noProof/>
                  <w:color w:val="000000"/>
                  <w:lang w:val="es-ES"/>
                </w:rPr>
                <w:id w:val="1613551319"/>
              </w:sdtPr>
              <w:sdtEndPr/>
              <w:sdtContent>
                <w:r w:rsidR="00D10526" w:rsidRPr="006C3A97">
                  <w:rPr>
                    <w:rFonts w:ascii="Segoe UI Symbol" w:eastAsia="MS Gothic" w:hAnsi="Segoe UI Symbol" w:cs="Segoe UI Symbol"/>
                    <w:bCs/>
                    <w:noProof/>
                    <w:color w:val="000000"/>
                    <w:lang w:val="es-ES"/>
                  </w:rPr>
                  <w:t>☐</w:t>
                </w:r>
              </w:sdtContent>
            </w:sdt>
            <w:r w:rsidR="00D10526" w:rsidRPr="006C3A97">
              <w:rPr>
                <w:rFonts w:eastAsia="MS Gothic" w:cstheme="minorHAnsi"/>
                <w:bCs/>
                <w:noProof/>
                <w:color w:val="000000"/>
                <w:lang w:val="es-ES"/>
              </w:rPr>
              <w:tab/>
            </w:r>
            <w:r w:rsidR="00D10526" w:rsidRPr="006C3A97">
              <w:rPr>
                <w:rFonts w:eastAsia="MS Gothic" w:cstheme="minorHAnsi"/>
                <w:bCs/>
                <w:noProof/>
                <w:color w:val="000000"/>
                <w:lang w:val="es-ES"/>
              </w:rPr>
              <w:tab/>
            </w:r>
            <w:r w:rsidR="00D10526" w:rsidRPr="006C3A97">
              <w:rPr>
                <w:rFonts w:eastAsia="Times New Roman" w:cstheme="minorHAnsi"/>
                <w:bCs/>
                <w:noProof/>
                <w:color w:val="000000"/>
                <w:lang w:val="es-ES"/>
              </w:rPr>
              <w:t xml:space="preserve">No </w:t>
            </w:r>
            <w:sdt>
              <w:sdtPr>
                <w:rPr>
                  <w:rFonts w:eastAsia="MS Gothic" w:cstheme="minorHAnsi"/>
                  <w:bCs/>
                  <w:noProof/>
                  <w:color w:val="000000"/>
                  <w:lang w:val="es-ES"/>
                </w:rPr>
                <w:id w:val="1533158999"/>
              </w:sdtPr>
              <w:sdtEndPr/>
              <w:sdtContent>
                <w:r w:rsidR="00D10526" w:rsidRPr="006C3A97">
                  <w:rPr>
                    <w:rFonts w:ascii="Segoe UI Symbol" w:eastAsia="MS Gothic" w:hAnsi="Segoe UI Symbol" w:cs="Segoe UI Symbol"/>
                    <w:bCs/>
                    <w:noProof/>
                    <w:color w:val="000000"/>
                    <w:lang w:val="es-ES"/>
                  </w:rPr>
                  <w:t>☐</w:t>
                </w:r>
              </w:sdtContent>
            </w:sdt>
          </w:p>
          <w:p w14:paraId="312F7BC3" w14:textId="28A1E465" w:rsidR="00D10526" w:rsidRPr="006C3A97" w:rsidRDefault="00D10526" w:rsidP="009220F3">
            <w:pPr>
              <w:rPr>
                <w:rFonts w:eastAsia="Times New Roman" w:cstheme="minorHAnsi"/>
                <w:bCs/>
                <w:noProof/>
                <w:color w:val="000000"/>
                <w:lang w:val="es-ES"/>
              </w:rPr>
            </w:pPr>
            <w:r w:rsidRPr="006C3A97">
              <w:rPr>
                <w:rFonts w:eastAsia="Times New Roman" w:cstheme="minorHAnsi"/>
                <w:bCs/>
                <w:noProof/>
                <w:color w:val="000000"/>
                <w:lang w:val="es-ES"/>
              </w:rPr>
              <w:tab/>
            </w:r>
            <w:r w:rsidRPr="006C3A97">
              <w:rPr>
                <w:rFonts w:eastAsia="Times New Roman" w:cstheme="minorHAnsi"/>
                <w:bCs/>
                <w:noProof/>
                <w:color w:val="000000"/>
                <w:lang w:val="es-ES"/>
              </w:rPr>
              <w:tab/>
            </w:r>
            <w:r w:rsidR="007F79C0" w:rsidRPr="006C3A97">
              <w:rPr>
                <w:rFonts w:eastAsia="Times New Roman" w:cstheme="minorHAnsi"/>
                <w:bCs/>
                <w:noProof/>
                <w:color w:val="000000"/>
                <w:lang w:val="es-ES"/>
              </w:rPr>
              <w:t>Si la respuesta es</w:t>
            </w:r>
            <w:r w:rsidR="00D179B9" w:rsidRPr="006C3A97">
              <w:rPr>
                <w:rFonts w:eastAsia="Times New Roman" w:cstheme="minorHAnsi"/>
                <w:bCs/>
                <w:noProof/>
                <w:color w:val="000000"/>
                <w:lang w:val="es-ES"/>
              </w:rPr>
              <w:t xml:space="preserve"> </w:t>
            </w:r>
            <w:r w:rsidR="007F79C0" w:rsidRPr="006C3A97">
              <w:rPr>
                <w:rFonts w:eastAsia="Times New Roman" w:cstheme="minorHAnsi"/>
                <w:bCs/>
                <w:noProof/>
                <w:color w:val="000000"/>
                <w:lang w:val="es-ES"/>
              </w:rPr>
              <w:t xml:space="preserve">“No”, especificar brevemente sus razones </w:t>
            </w:r>
            <w:r w:rsidR="00D179B9" w:rsidRPr="006C3A97">
              <w:rPr>
                <w:rFonts w:eastAsia="Times New Roman" w:cstheme="minorHAnsi"/>
                <w:bCs/>
                <w:noProof/>
                <w:color w:val="000000"/>
                <w:lang w:val="es-ES"/>
              </w:rPr>
              <w:t>en este espacio:</w:t>
            </w:r>
            <w:r w:rsidR="007F79C0" w:rsidRPr="006C3A97">
              <w:rPr>
                <w:rFonts w:eastAsia="Times New Roman" w:cstheme="minorHAnsi"/>
                <w:bCs/>
                <w:noProof/>
                <w:color w:val="000000"/>
                <w:lang w:val="es-ES"/>
              </w:rPr>
              <w:t xml:space="preserve"> </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6C3A97" w14:paraId="44D96A3B" w14:textId="77777777" w:rsidTr="009220F3">
              <w:tc>
                <w:tcPr>
                  <w:tcW w:w="6660" w:type="dxa"/>
                </w:tcPr>
                <w:p w14:paraId="05ABB23F" w14:textId="77777777" w:rsidR="00D10526" w:rsidRPr="006C3A97" w:rsidRDefault="00D10526" w:rsidP="009220F3">
                  <w:pPr>
                    <w:rPr>
                      <w:rFonts w:eastAsia="Times New Roman" w:cstheme="minorHAnsi"/>
                      <w:bCs/>
                      <w:noProof/>
                      <w:color w:val="000000"/>
                      <w:lang w:val="es-ES"/>
                    </w:rPr>
                  </w:pPr>
                </w:p>
                <w:p w14:paraId="26E1DC87" w14:textId="77777777" w:rsidR="00D10526" w:rsidRPr="006C3A97" w:rsidRDefault="00D10526" w:rsidP="009220F3">
                  <w:pPr>
                    <w:rPr>
                      <w:rFonts w:eastAsia="Times New Roman" w:cstheme="minorHAnsi"/>
                      <w:bCs/>
                      <w:noProof/>
                      <w:color w:val="000000"/>
                      <w:lang w:val="es-ES"/>
                    </w:rPr>
                  </w:pPr>
                </w:p>
                <w:p w14:paraId="41D5DF04" w14:textId="77777777" w:rsidR="00D10526" w:rsidRPr="006C3A97" w:rsidRDefault="00D10526" w:rsidP="009220F3">
                  <w:pPr>
                    <w:rPr>
                      <w:rFonts w:eastAsia="Times New Roman" w:cstheme="minorHAnsi"/>
                      <w:bCs/>
                      <w:noProof/>
                      <w:color w:val="000000"/>
                      <w:lang w:val="es-ES"/>
                    </w:rPr>
                  </w:pPr>
                </w:p>
              </w:tc>
            </w:tr>
          </w:tbl>
          <w:p w14:paraId="63CD21BD" w14:textId="77777777" w:rsidR="00D10526" w:rsidRPr="006C3A97" w:rsidRDefault="00D10526" w:rsidP="009220F3">
            <w:pPr>
              <w:rPr>
                <w:rFonts w:eastAsia="Times New Roman" w:cstheme="minorHAnsi"/>
                <w:bCs/>
                <w:noProof/>
                <w:color w:val="000000"/>
                <w:lang w:val="es-ES"/>
              </w:rPr>
            </w:pPr>
          </w:p>
          <w:p w14:paraId="70F9A70A" w14:textId="652B23AE" w:rsidR="007F79C0" w:rsidRPr="006C3A97" w:rsidRDefault="007F79C0" w:rsidP="007F79C0">
            <w:pPr>
              <w:ind w:left="776" w:right="88"/>
              <w:rPr>
                <w:i/>
                <w:iCs/>
                <w:noProof/>
                <w:color w:val="000000"/>
                <w:lang w:val="es-ES"/>
              </w:rPr>
            </w:pPr>
            <w:r w:rsidRPr="006C3A97">
              <w:rPr>
                <w:rFonts w:eastAsia="Times New Roman" w:cstheme="minorHAnsi"/>
                <w:bCs/>
                <w:i/>
                <w:noProof/>
                <w:color w:val="000000"/>
                <w:lang w:val="es-ES"/>
              </w:rPr>
              <w:t>(</w:t>
            </w:r>
            <w:r w:rsidRPr="006C3A97">
              <w:rPr>
                <w:rFonts w:eastAsia="Times New Roman" w:cstheme="minorHAnsi"/>
                <w:bCs/>
                <w:i/>
                <w:noProof/>
                <w:color w:val="000000"/>
                <w:u w:val="single"/>
                <w:lang w:val="es-ES"/>
              </w:rPr>
              <w:t>Esto se refiere al punto A.3. del formulario de candidatura:</w:t>
            </w:r>
            <w:r w:rsidRPr="006C3A97">
              <w:rPr>
                <w:noProof/>
                <w:color w:val="000000"/>
                <w:lang w:val="es-ES"/>
              </w:rPr>
              <w:t xml:space="preserve"> </w:t>
            </w:r>
            <w:r w:rsidRPr="006C3A97">
              <w:rPr>
                <w:i/>
                <w:iCs/>
                <w:noProof/>
                <w:color w:val="000000"/>
                <w:lang w:val="es-ES"/>
              </w:rPr>
              <w:t>Una ciudad puede ser considerada para la acreditación si puede demostrar que el desarrollo evita la degradación y destrucción de los humedales. Describir las políticas nacionales y/o locales, las medidas legislativas y los instrumentos de regulación, los planes de gestión urbana, etc., que la ciudad utiliza para prevenir proactivamente la degradación y pérdida de humedales.)</w:t>
            </w:r>
          </w:p>
          <w:p w14:paraId="03A9B26C" w14:textId="77777777" w:rsidR="00D10526" w:rsidRPr="006C3A97" w:rsidRDefault="00D10526" w:rsidP="009220F3">
            <w:pPr>
              <w:ind w:right="88"/>
              <w:rPr>
                <w:rFonts w:eastAsia="Times New Roman" w:cstheme="minorHAnsi"/>
                <w:bCs/>
                <w:noProof/>
                <w:color w:val="000000"/>
                <w:lang w:val="es-ES"/>
              </w:rPr>
            </w:pPr>
          </w:p>
          <w:p w14:paraId="52209155" w14:textId="77777777" w:rsidR="00FD35B2" w:rsidRPr="00F43965" w:rsidRDefault="00FD35B2" w:rsidP="00FD35B2">
            <w:pPr>
              <w:numPr>
                <w:ilvl w:val="0"/>
                <w:numId w:val="7"/>
              </w:numPr>
              <w:ind w:left="239" w:hanging="270"/>
              <w:rPr>
                <w:b/>
                <w:bCs/>
                <w:noProof/>
                <w:lang w:val="es-ES"/>
              </w:rPr>
            </w:pPr>
            <w:r w:rsidRPr="00F43965">
              <w:rPr>
                <w:rFonts w:eastAsia="Times New Roman" w:cstheme="minorHAnsi"/>
                <w:b/>
                <w:bCs/>
                <w:noProof/>
                <w:color w:val="000000"/>
                <w:lang w:val="es-ES"/>
              </w:rPr>
              <w:t>Una</w:t>
            </w:r>
            <w:r w:rsidRPr="00F43965">
              <w:rPr>
                <w:rFonts w:cs="Calibri"/>
                <w:b/>
                <w:bCs/>
                <w:noProof/>
                <w:lang w:val="es-ES"/>
              </w:rPr>
              <w:t xml:space="preserve"> ciudad puede ser considerada para la acreditación si ha aplicado medidas de restauración y/o manejo de los humedales.</w:t>
            </w:r>
          </w:p>
          <w:p w14:paraId="37377881" w14:textId="77777777" w:rsidR="00D10526" w:rsidRPr="006C3A97" w:rsidRDefault="00D10526" w:rsidP="009220F3">
            <w:pPr>
              <w:ind w:left="239"/>
              <w:rPr>
                <w:rFonts w:eastAsia="Times New Roman" w:cstheme="minorHAnsi"/>
                <w:bCs/>
                <w:noProof/>
                <w:color w:val="000000"/>
                <w:lang w:val="es-ES"/>
              </w:rPr>
            </w:pPr>
          </w:p>
          <w:p w14:paraId="60F0363D" w14:textId="4BBA6E38" w:rsidR="00FD35B2" w:rsidRPr="006C3A97" w:rsidRDefault="00FD35B2" w:rsidP="00D10526">
            <w:pPr>
              <w:numPr>
                <w:ilvl w:val="1"/>
                <w:numId w:val="7"/>
              </w:numPr>
              <w:ind w:left="776" w:hanging="416"/>
              <w:rPr>
                <w:rFonts w:eastAsia="Times New Roman" w:cstheme="minorHAnsi"/>
                <w:bCs/>
                <w:noProof/>
                <w:color w:val="000000"/>
                <w:lang w:val="es-ES"/>
              </w:rPr>
            </w:pPr>
            <w:r w:rsidRPr="006C3A97">
              <w:rPr>
                <w:rFonts w:eastAsia="Times New Roman" w:cstheme="minorHAnsi"/>
                <w:bCs/>
                <w:noProof/>
                <w:color w:val="000000"/>
                <w:lang w:val="es-ES"/>
              </w:rPr>
              <w:t>¿Ha aplicado</w:t>
            </w:r>
            <w:r w:rsidRPr="006C3A97">
              <w:rPr>
                <w:noProof/>
                <w:lang w:val="es-ES"/>
              </w:rPr>
              <w:t xml:space="preserve"> </w:t>
            </w:r>
            <w:r w:rsidRPr="006C3A97">
              <w:rPr>
                <w:rFonts w:eastAsia="Times New Roman" w:cstheme="minorHAnsi"/>
                <w:bCs/>
                <w:noProof/>
                <w:color w:val="000000"/>
                <w:lang w:val="es-ES"/>
              </w:rPr>
              <w:t>la ciudad medidas o proyectos sobre la restauración y creación de humedales como elementos de la infraestructura urbana y, en especial, de manejo del agua?</w:t>
            </w:r>
          </w:p>
          <w:p w14:paraId="0EEC45F1" w14:textId="52FC5048" w:rsidR="00D10526" w:rsidRPr="006C3A97" w:rsidRDefault="00FD35B2" w:rsidP="009220F3">
            <w:pPr>
              <w:pStyle w:val="ListParagraph"/>
              <w:ind w:firstLine="720"/>
              <w:rPr>
                <w:rFonts w:eastAsia="Times New Roman" w:cstheme="minorHAnsi"/>
                <w:bCs/>
                <w:noProof/>
                <w:color w:val="000000"/>
                <w:lang w:val="es-ES"/>
              </w:rPr>
            </w:pPr>
            <w:r w:rsidRPr="006C3A97">
              <w:rPr>
                <w:rFonts w:eastAsia="Times New Roman" w:cstheme="minorHAnsi"/>
                <w:bCs/>
                <w:noProof/>
                <w:color w:val="000000"/>
                <w:lang w:val="es-ES"/>
              </w:rPr>
              <w:t>Sí</w:t>
            </w:r>
            <w:r w:rsidR="00D10526" w:rsidRPr="006C3A97">
              <w:rPr>
                <w:rFonts w:eastAsia="Times New Roman" w:cstheme="minorHAnsi"/>
                <w:bCs/>
                <w:noProof/>
                <w:color w:val="000000"/>
                <w:lang w:val="es-ES"/>
              </w:rPr>
              <w:t xml:space="preserve"> </w:t>
            </w:r>
            <w:sdt>
              <w:sdtPr>
                <w:rPr>
                  <w:rFonts w:eastAsia="MS Gothic" w:cstheme="minorHAnsi"/>
                  <w:bCs/>
                  <w:noProof/>
                  <w:color w:val="000000"/>
                  <w:lang w:val="es-ES"/>
                </w:rPr>
                <w:id w:val="-1783570079"/>
              </w:sdtPr>
              <w:sdtEndPr/>
              <w:sdtContent>
                <w:r w:rsidR="00D10526" w:rsidRPr="006C3A97">
                  <w:rPr>
                    <w:rFonts w:ascii="Segoe UI Symbol" w:eastAsia="MS Gothic" w:hAnsi="Segoe UI Symbol" w:cs="Segoe UI Symbol"/>
                    <w:bCs/>
                    <w:noProof/>
                    <w:color w:val="000000"/>
                    <w:lang w:val="es-ES"/>
                  </w:rPr>
                  <w:t>☐</w:t>
                </w:r>
              </w:sdtContent>
            </w:sdt>
            <w:r w:rsidR="00D10526" w:rsidRPr="006C3A97">
              <w:rPr>
                <w:rFonts w:eastAsia="MS Gothic" w:cstheme="minorHAnsi"/>
                <w:bCs/>
                <w:noProof/>
                <w:color w:val="000000"/>
                <w:lang w:val="es-ES"/>
              </w:rPr>
              <w:tab/>
            </w:r>
            <w:r w:rsidR="00D10526" w:rsidRPr="006C3A97">
              <w:rPr>
                <w:rFonts w:eastAsia="MS Gothic" w:cstheme="minorHAnsi"/>
                <w:bCs/>
                <w:noProof/>
                <w:color w:val="000000"/>
                <w:lang w:val="es-ES"/>
              </w:rPr>
              <w:tab/>
            </w:r>
            <w:r w:rsidR="00D10526" w:rsidRPr="006C3A97">
              <w:rPr>
                <w:rFonts w:eastAsia="Times New Roman" w:cstheme="minorHAnsi"/>
                <w:bCs/>
                <w:noProof/>
                <w:color w:val="000000"/>
                <w:lang w:val="es-ES"/>
              </w:rPr>
              <w:t xml:space="preserve">No </w:t>
            </w:r>
            <w:sdt>
              <w:sdtPr>
                <w:rPr>
                  <w:rFonts w:eastAsia="MS Gothic" w:cstheme="minorHAnsi"/>
                  <w:bCs/>
                  <w:noProof/>
                  <w:color w:val="000000"/>
                  <w:lang w:val="es-ES"/>
                </w:rPr>
                <w:id w:val="-1409065113"/>
              </w:sdtPr>
              <w:sdtEndPr/>
              <w:sdtContent>
                <w:r w:rsidR="00D10526" w:rsidRPr="006C3A97">
                  <w:rPr>
                    <w:rFonts w:ascii="Segoe UI Symbol" w:eastAsia="MS Gothic" w:hAnsi="Segoe UI Symbol" w:cs="Segoe UI Symbol"/>
                    <w:bCs/>
                    <w:noProof/>
                    <w:color w:val="000000"/>
                    <w:lang w:val="es-ES"/>
                  </w:rPr>
                  <w:t>☐</w:t>
                </w:r>
              </w:sdtContent>
            </w:sdt>
          </w:p>
          <w:p w14:paraId="1943EC25" w14:textId="10DE346D" w:rsidR="00D10526" w:rsidRPr="006C3A97" w:rsidRDefault="00D10526" w:rsidP="009220F3">
            <w:pPr>
              <w:rPr>
                <w:rFonts w:eastAsia="Times New Roman" w:cstheme="minorHAnsi"/>
                <w:bCs/>
                <w:noProof/>
                <w:color w:val="000000"/>
                <w:lang w:val="es-ES"/>
              </w:rPr>
            </w:pPr>
            <w:r w:rsidRPr="006C3A97">
              <w:rPr>
                <w:rFonts w:eastAsia="Times New Roman" w:cstheme="minorHAnsi"/>
                <w:bCs/>
                <w:noProof/>
                <w:color w:val="000000"/>
                <w:lang w:val="es-ES"/>
              </w:rPr>
              <w:tab/>
            </w:r>
            <w:r w:rsidRPr="006C3A97">
              <w:rPr>
                <w:rFonts w:eastAsia="Times New Roman" w:cstheme="minorHAnsi"/>
                <w:bCs/>
                <w:noProof/>
                <w:color w:val="000000"/>
                <w:lang w:val="es-ES"/>
              </w:rPr>
              <w:tab/>
            </w:r>
            <w:r w:rsidR="00FD35B2" w:rsidRPr="006C3A97">
              <w:rPr>
                <w:rFonts w:eastAsia="Times New Roman" w:cstheme="minorHAnsi"/>
                <w:bCs/>
                <w:noProof/>
                <w:color w:val="000000"/>
                <w:lang w:val="es-ES"/>
              </w:rPr>
              <w:t>Si la respuesta es</w:t>
            </w:r>
            <w:r w:rsidR="00D179B9" w:rsidRPr="006C3A97">
              <w:rPr>
                <w:rFonts w:eastAsia="Times New Roman" w:cstheme="minorHAnsi"/>
                <w:bCs/>
                <w:noProof/>
                <w:color w:val="000000"/>
                <w:lang w:val="es-ES"/>
              </w:rPr>
              <w:t xml:space="preserve"> </w:t>
            </w:r>
            <w:r w:rsidR="00FD35B2" w:rsidRPr="006C3A97">
              <w:rPr>
                <w:rFonts w:eastAsia="Times New Roman" w:cstheme="minorHAnsi"/>
                <w:bCs/>
                <w:noProof/>
                <w:color w:val="000000"/>
                <w:lang w:val="es-ES"/>
              </w:rPr>
              <w:t xml:space="preserve">“No”, especificar brevemente sus razones </w:t>
            </w:r>
            <w:r w:rsidR="00D179B9" w:rsidRPr="006C3A97">
              <w:rPr>
                <w:rFonts w:eastAsia="Times New Roman" w:cstheme="minorHAnsi"/>
                <w:bCs/>
                <w:noProof/>
                <w:color w:val="000000"/>
                <w:lang w:val="es-ES"/>
              </w:rPr>
              <w:t>en este espacio:</w:t>
            </w:r>
            <w:r w:rsidR="00FD35B2" w:rsidRPr="006C3A97">
              <w:rPr>
                <w:rFonts w:eastAsia="Times New Roman" w:cstheme="minorHAnsi"/>
                <w:bCs/>
                <w:noProof/>
                <w:color w:val="000000"/>
                <w:lang w:val="es-ES"/>
              </w:rPr>
              <w:t xml:space="preserve"> </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6C3A97" w14:paraId="7BE23A39" w14:textId="77777777" w:rsidTr="009220F3">
              <w:tc>
                <w:tcPr>
                  <w:tcW w:w="6660" w:type="dxa"/>
                </w:tcPr>
                <w:p w14:paraId="5DC706C1" w14:textId="77777777" w:rsidR="00D10526" w:rsidRPr="006C3A97" w:rsidRDefault="00D10526" w:rsidP="009220F3">
                  <w:pPr>
                    <w:rPr>
                      <w:rFonts w:eastAsia="Times New Roman" w:cstheme="minorHAnsi"/>
                      <w:bCs/>
                      <w:noProof/>
                      <w:color w:val="000000"/>
                      <w:lang w:val="es-ES"/>
                    </w:rPr>
                  </w:pPr>
                </w:p>
                <w:p w14:paraId="375B069C" w14:textId="77777777" w:rsidR="00D10526" w:rsidRPr="006C3A97" w:rsidRDefault="00D10526" w:rsidP="009220F3">
                  <w:pPr>
                    <w:rPr>
                      <w:rFonts w:eastAsia="Times New Roman" w:cstheme="minorHAnsi"/>
                      <w:bCs/>
                      <w:noProof/>
                      <w:color w:val="000000"/>
                      <w:lang w:val="es-ES"/>
                    </w:rPr>
                  </w:pPr>
                </w:p>
                <w:p w14:paraId="3A19691C" w14:textId="77777777" w:rsidR="00D10526" w:rsidRPr="006C3A97" w:rsidRDefault="00D10526" w:rsidP="009220F3">
                  <w:pPr>
                    <w:rPr>
                      <w:rFonts w:eastAsia="Times New Roman" w:cstheme="minorHAnsi"/>
                      <w:bCs/>
                      <w:noProof/>
                      <w:color w:val="000000"/>
                      <w:lang w:val="es-ES"/>
                    </w:rPr>
                  </w:pPr>
                </w:p>
              </w:tc>
            </w:tr>
          </w:tbl>
          <w:p w14:paraId="30E0A1DB" w14:textId="77777777" w:rsidR="00D10526" w:rsidRPr="006C3A97" w:rsidRDefault="00D10526" w:rsidP="009220F3">
            <w:pPr>
              <w:rPr>
                <w:rFonts w:eastAsia="Times New Roman" w:cstheme="minorHAnsi"/>
                <w:bCs/>
                <w:noProof/>
                <w:color w:val="000000"/>
                <w:lang w:val="es-ES"/>
              </w:rPr>
            </w:pPr>
          </w:p>
          <w:p w14:paraId="6F99014D" w14:textId="4A2340B2" w:rsidR="00FD35B2" w:rsidRPr="006C3A97" w:rsidRDefault="00FD35B2" w:rsidP="00FD35B2">
            <w:pPr>
              <w:ind w:left="776"/>
              <w:rPr>
                <w:bCs/>
                <w:i/>
                <w:noProof/>
                <w:color w:val="000000"/>
                <w:sz w:val="20"/>
                <w:szCs w:val="20"/>
                <w:lang w:val="es-ES"/>
              </w:rPr>
            </w:pPr>
            <w:r w:rsidRPr="006C3A97">
              <w:rPr>
                <w:rFonts w:eastAsia="Times New Roman" w:cstheme="minorHAnsi"/>
                <w:bCs/>
                <w:i/>
                <w:noProof/>
                <w:color w:val="000000"/>
                <w:lang w:val="es-ES"/>
              </w:rPr>
              <w:t>(</w:t>
            </w:r>
            <w:r w:rsidRPr="006C3A97">
              <w:rPr>
                <w:rFonts w:eastAsia="Times New Roman" w:cstheme="minorHAnsi"/>
                <w:bCs/>
                <w:i/>
                <w:noProof/>
                <w:color w:val="000000"/>
                <w:u w:val="single"/>
                <w:lang w:val="es-ES"/>
              </w:rPr>
              <w:t>Esto se refiere al punto A.4. del formulario de candidatura</w:t>
            </w:r>
            <w:r w:rsidRPr="006C3A97">
              <w:rPr>
                <w:rFonts w:eastAsia="Times New Roman" w:cstheme="minorHAnsi"/>
                <w:bCs/>
                <w:iCs/>
                <w:noProof/>
                <w:color w:val="000000"/>
                <w:u w:val="single"/>
                <w:lang w:val="es-ES"/>
              </w:rPr>
              <w:t>:</w:t>
            </w:r>
            <w:r w:rsidRPr="006C3A97">
              <w:rPr>
                <w:rFonts w:eastAsia="Times New Roman" w:cstheme="minorHAnsi"/>
                <w:bCs/>
                <w:iCs/>
                <w:noProof/>
                <w:color w:val="000000"/>
                <w:lang w:val="es-ES"/>
              </w:rPr>
              <w:t xml:space="preserve"> </w:t>
            </w:r>
            <w:r w:rsidRPr="006C3A97">
              <w:rPr>
                <w:bCs/>
                <w:i/>
                <w:noProof/>
                <w:color w:val="000000"/>
                <w:lang w:val="es-ES"/>
              </w:rPr>
              <w:t>Una ciudad puede ser considerada para la acreditación si puede demostrar que promueve proactivamente la restauración o creación de humedales como elementos de la infraestructura urbana y, en especial, de manejo del agua. Presentar ejemplos específicos (sitio y resumen de las medidas aplicadas) de dónde se han creado o restaurado humedales dentro de la ciudad como elementos de la infraestructura urbana, tales como el control de inundaciones, enfriamiento del clima, mejora de la calidad del agua, recreación, etc.)</w:t>
            </w:r>
          </w:p>
          <w:p w14:paraId="1708F179" w14:textId="77777777" w:rsidR="00D10526" w:rsidRPr="006C3A97" w:rsidRDefault="00D10526" w:rsidP="009220F3">
            <w:pPr>
              <w:rPr>
                <w:rFonts w:eastAsia="Times New Roman" w:cstheme="minorHAnsi"/>
                <w:bCs/>
                <w:noProof/>
                <w:color w:val="000000"/>
                <w:lang w:val="es-ES"/>
              </w:rPr>
            </w:pPr>
          </w:p>
          <w:p w14:paraId="295D50B1" w14:textId="77777777" w:rsidR="00FD35B2" w:rsidRPr="006C3A97" w:rsidRDefault="00FD35B2" w:rsidP="00FD35B2">
            <w:pPr>
              <w:numPr>
                <w:ilvl w:val="0"/>
                <w:numId w:val="7"/>
              </w:numPr>
              <w:ind w:left="239" w:right="-2" w:hanging="270"/>
              <w:rPr>
                <w:rFonts w:cs="Calibri"/>
                <w:b/>
                <w:noProof/>
                <w:lang w:val="es-ES"/>
              </w:rPr>
            </w:pPr>
            <w:r w:rsidRPr="006C3A97">
              <w:rPr>
                <w:rFonts w:eastAsia="Times New Roman" w:cstheme="minorHAnsi"/>
                <w:b/>
                <w:bCs/>
                <w:noProof/>
                <w:color w:val="000000"/>
                <w:lang w:val="es-ES"/>
              </w:rPr>
              <w:t>Una</w:t>
            </w:r>
            <w:r w:rsidRPr="006C3A97">
              <w:rPr>
                <w:rFonts w:cs="Calibri"/>
                <w:b/>
                <w:noProof/>
                <w:lang w:val="es-ES"/>
              </w:rPr>
              <w:t xml:space="preserve"> ciudad puede ser considerada para la acreditación si tiene en cuenta los desafíos y oportunidades derivados de la planificación espacial/territorial integrada de los humedales bajo su jurisdicción.</w:t>
            </w:r>
          </w:p>
          <w:p w14:paraId="0939FE7B" w14:textId="77777777" w:rsidR="00D10526" w:rsidRPr="006C3A97" w:rsidRDefault="00D10526" w:rsidP="00FD35B2">
            <w:pPr>
              <w:ind w:right="-2"/>
              <w:rPr>
                <w:rFonts w:eastAsia="Times New Roman" w:cstheme="minorHAnsi"/>
                <w:bCs/>
                <w:noProof/>
                <w:color w:val="000000"/>
                <w:lang w:val="es-ES"/>
              </w:rPr>
            </w:pPr>
          </w:p>
          <w:p w14:paraId="0D77DE12" w14:textId="5CEAFFE4" w:rsidR="00971412" w:rsidRPr="006C3A97" w:rsidRDefault="00FD35B2" w:rsidP="00971412">
            <w:pPr>
              <w:numPr>
                <w:ilvl w:val="1"/>
                <w:numId w:val="7"/>
              </w:numPr>
              <w:ind w:left="776" w:right="-2" w:hanging="416"/>
              <w:rPr>
                <w:rFonts w:eastAsia="Times New Roman" w:cstheme="minorHAnsi"/>
                <w:bCs/>
                <w:noProof/>
                <w:color w:val="000000"/>
                <w:lang w:val="es-ES"/>
              </w:rPr>
            </w:pPr>
            <w:r w:rsidRPr="006C3A97">
              <w:rPr>
                <w:rFonts w:eastAsia="Times New Roman" w:cstheme="minorHAnsi"/>
                <w:bCs/>
                <w:noProof/>
                <w:color w:val="000000"/>
                <w:lang w:val="es-ES"/>
              </w:rPr>
              <w:t xml:space="preserve">¿Ha adoptado la ciudad medidas para integrar la conservación y el uso racional de los humedales </w:t>
            </w:r>
            <w:r w:rsidR="00971412" w:rsidRPr="006C3A97">
              <w:rPr>
                <w:rFonts w:eastAsia="Times New Roman" w:cstheme="minorHAnsi"/>
                <w:bCs/>
                <w:noProof/>
                <w:color w:val="000000"/>
                <w:lang w:val="es-ES"/>
              </w:rPr>
              <w:t>en sus planes de desarrollo y manejo relacionados con el manejo de las cuencas fluviales, zonificación espacial, manejo de los recursos hídricos, desarrollo de infraestructura de transporte, producción agrícola, suministro de combustible, mitigación de la pobreza, control de la contaminación, gestión del riesgo de inundaciones o reducción del riesgo de desastres, entre otros?</w:t>
            </w:r>
          </w:p>
          <w:p w14:paraId="260C781A" w14:textId="324A1748" w:rsidR="00D10526" w:rsidRPr="006C3A97" w:rsidRDefault="00FD35B2" w:rsidP="009220F3">
            <w:pPr>
              <w:ind w:left="720" w:right="-2" w:firstLine="720"/>
              <w:rPr>
                <w:rFonts w:eastAsia="Times New Roman" w:cstheme="minorHAnsi"/>
                <w:bCs/>
                <w:noProof/>
                <w:color w:val="000000"/>
                <w:lang w:val="es-ES"/>
              </w:rPr>
            </w:pPr>
            <w:r w:rsidRPr="006C3A97">
              <w:rPr>
                <w:rFonts w:eastAsia="Times New Roman" w:cstheme="minorHAnsi"/>
                <w:bCs/>
                <w:noProof/>
                <w:color w:val="000000"/>
                <w:lang w:val="es-ES"/>
              </w:rPr>
              <w:t>Sí</w:t>
            </w:r>
            <w:r w:rsidR="00D10526" w:rsidRPr="006C3A97">
              <w:rPr>
                <w:rFonts w:eastAsia="Times New Roman" w:cstheme="minorHAnsi"/>
                <w:bCs/>
                <w:noProof/>
                <w:color w:val="000000"/>
                <w:lang w:val="es-ES"/>
              </w:rPr>
              <w:t xml:space="preserve"> </w:t>
            </w:r>
            <w:sdt>
              <w:sdtPr>
                <w:rPr>
                  <w:rFonts w:eastAsia="MS Gothic" w:cstheme="minorHAnsi"/>
                  <w:bCs/>
                  <w:noProof/>
                  <w:color w:val="000000"/>
                  <w:lang w:val="es-ES"/>
                </w:rPr>
                <w:id w:val="314775810"/>
              </w:sdtPr>
              <w:sdtEndPr/>
              <w:sdtContent>
                <w:r w:rsidR="00D10526" w:rsidRPr="006C3A97">
                  <w:rPr>
                    <w:rFonts w:ascii="Segoe UI Symbol" w:eastAsia="MS Gothic" w:hAnsi="Segoe UI Symbol" w:cs="Segoe UI Symbol"/>
                    <w:bCs/>
                    <w:noProof/>
                    <w:color w:val="000000"/>
                    <w:lang w:val="es-ES"/>
                  </w:rPr>
                  <w:t>☐</w:t>
                </w:r>
              </w:sdtContent>
            </w:sdt>
            <w:r w:rsidR="00D10526" w:rsidRPr="006C3A97">
              <w:rPr>
                <w:rFonts w:eastAsia="MS Gothic" w:cstheme="minorHAnsi"/>
                <w:bCs/>
                <w:noProof/>
                <w:color w:val="000000"/>
                <w:lang w:val="es-ES"/>
              </w:rPr>
              <w:tab/>
            </w:r>
            <w:r w:rsidR="00D10526" w:rsidRPr="006C3A97">
              <w:rPr>
                <w:rFonts w:eastAsia="MS Gothic" w:cstheme="minorHAnsi"/>
                <w:bCs/>
                <w:noProof/>
                <w:color w:val="000000"/>
                <w:lang w:val="es-ES"/>
              </w:rPr>
              <w:tab/>
            </w:r>
            <w:r w:rsidR="00D10526" w:rsidRPr="006C3A97">
              <w:rPr>
                <w:rFonts w:eastAsia="Times New Roman" w:cstheme="minorHAnsi"/>
                <w:bCs/>
                <w:noProof/>
                <w:color w:val="000000"/>
                <w:lang w:val="es-ES"/>
              </w:rPr>
              <w:t xml:space="preserve">No </w:t>
            </w:r>
            <w:sdt>
              <w:sdtPr>
                <w:rPr>
                  <w:rFonts w:eastAsia="MS Gothic" w:cstheme="minorHAnsi"/>
                  <w:bCs/>
                  <w:noProof/>
                  <w:color w:val="000000"/>
                  <w:lang w:val="es-ES"/>
                </w:rPr>
                <w:id w:val="-1411463927"/>
              </w:sdtPr>
              <w:sdtEndPr/>
              <w:sdtContent>
                <w:r w:rsidR="00D10526" w:rsidRPr="006C3A97">
                  <w:rPr>
                    <w:rFonts w:ascii="Segoe UI Symbol" w:eastAsia="MS Gothic" w:hAnsi="Segoe UI Symbol" w:cs="Segoe UI Symbol"/>
                    <w:bCs/>
                    <w:noProof/>
                    <w:color w:val="000000"/>
                    <w:lang w:val="es-ES"/>
                  </w:rPr>
                  <w:t>☐</w:t>
                </w:r>
              </w:sdtContent>
            </w:sdt>
          </w:p>
          <w:p w14:paraId="47684899" w14:textId="77777777" w:rsidR="00D10526" w:rsidRPr="006C3A97" w:rsidRDefault="00D10526" w:rsidP="009220F3">
            <w:pPr>
              <w:rPr>
                <w:rFonts w:eastAsia="Times New Roman" w:cstheme="minorHAnsi"/>
                <w:bCs/>
                <w:noProof/>
                <w:color w:val="000000"/>
                <w:lang w:val="es-ES"/>
              </w:rPr>
            </w:pPr>
          </w:p>
          <w:p w14:paraId="06B5F68B" w14:textId="3865EE68" w:rsidR="00D10526" w:rsidRPr="006C3A97" w:rsidRDefault="00D10526" w:rsidP="009220F3">
            <w:pPr>
              <w:rPr>
                <w:rFonts w:eastAsia="Times New Roman" w:cstheme="minorHAnsi"/>
                <w:bCs/>
                <w:noProof/>
                <w:color w:val="000000"/>
                <w:lang w:val="es-ES"/>
              </w:rPr>
            </w:pPr>
            <w:r w:rsidRPr="006C3A97">
              <w:rPr>
                <w:rFonts w:eastAsia="Times New Roman" w:cstheme="minorHAnsi"/>
                <w:bCs/>
                <w:noProof/>
                <w:color w:val="000000"/>
                <w:lang w:val="es-ES"/>
              </w:rPr>
              <w:tab/>
            </w:r>
            <w:r w:rsidRPr="006C3A97">
              <w:rPr>
                <w:rFonts w:eastAsia="Times New Roman" w:cstheme="minorHAnsi"/>
                <w:bCs/>
                <w:noProof/>
                <w:color w:val="000000"/>
                <w:lang w:val="es-ES"/>
              </w:rPr>
              <w:tab/>
            </w:r>
            <w:r w:rsidR="00971412" w:rsidRPr="006C3A97">
              <w:rPr>
                <w:rFonts w:eastAsia="Times New Roman" w:cstheme="minorHAnsi"/>
                <w:bCs/>
                <w:noProof/>
                <w:color w:val="000000"/>
                <w:lang w:val="es-ES"/>
              </w:rPr>
              <w:t>Si la respuesta es</w:t>
            </w:r>
            <w:r w:rsidR="00D179B9" w:rsidRPr="006C3A97">
              <w:rPr>
                <w:rFonts w:eastAsia="Times New Roman" w:cstheme="minorHAnsi"/>
                <w:bCs/>
                <w:noProof/>
                <w:color w:val="000000"/>
                <w:lang w:val="es-ES"/>
              </w:rPr>
              <w:t xml:space="preserve"> </w:t>
            </w:r>
            <w:r w:rsidR="00971412" w:rsidRPr="006C3A97">
              <w:rPr>
                <w:rFonts w:eastAsia="Times New Roman" w:cstheme="minorHAnsi"/>
                <w:bCs/>
                <w:noProof/>
                <w:color w:val="000000"/>
                <w:lang w:val="es-ES"/>
              </w:rPr>
              <w:t xml:space="preserve">“No”, especificar brevemente sus razones </w:t>
            </w:r>
            <w:r w:rsidR="00D179B9" w:rsidRPr="006C3A97">
              <w:rPr>
                <w:rFonts w:eastAsia="Times New Roman" w:cstheme="minorHAnsi"/>
                <w:bCs/>
                <w:noProof/>
                <w:color w:val="000000"/>
                <w:lang w:val="es-ES"/>
              </w:rPr>
              <w:t>en este espacio:</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6C3A97" w14:paraId="076125EE" w14:textId="77777777" w:rsidTr="009220F3">
              <w:tc>
                <w:tcPr>
                  <w:tcW w:w="6660" w:type="dxa"/>
                </w:tcPr>
                <w:p w14:paraId="0DBFE7A0" w14:textId="77777777" w:rsidR="00D10526" w:rsidRPr="006C3A97" w:rsidRDefault="00D10526" w:rsidP="009220F3">
                  <w:pPr>
                    <w:rPr>
                      <w:rFonts w:eastAsia="Times New Roman" w:cstheme="minorHAnsi"/>
                      <w:bCs/>
                      <w:noProof/>
                      <w:color w:val="000000"/>
                      <w:lang w:val="es-ES"/>
                    </w:rPr>
                  </w:pPr>
                </w:p>
                <w:p w14:paraId="16259049" w14:textId="77777777" w:rsidR="00D10526" w:rsidRPr="006C3A97" w:rsidRDefault="00D10526" w:rsidP="009220F3">
                  <w:pPr>
                    <w:rPr>
                      <w:rFonts w:eastAsia="Times New Roman" w:cstheme="minorHAnsi"/>
                      <w:bCs/>
                      <w:noProof/>
                      <w:color w:val="000000"/>
                      <w:lang w:val="es-ES"/>
                    </w:rPr>
                  </w:pPr>
                </w:p>
                <w:p w14:paraId="3A1D0BF9" w14:textId="77777777" w:rsidR="00D10526" w:rsidRPr="006C3A97" w:rsidRDefault="00D10526" w:rsidP="009220F3">
                  <w:pPr>
                    <w:rPr>
                      <w:rFonts w:eastAsia="Times New Roman" w:cstheme="minorHAnsi"/>
                      <w:bCs/>
                      <w:noProof/>
                      <w:color w:val="000000"/>
                      <w:lang w:val="es-ES"/>
                    </w:rPr>
                  </w:pPr>
                </w:p>
              </w:tc>
            </w:tr>
          </w:tbl>
          <w:p w14:paraId="34F8C01A" w14:textId="77777777" w:rsidR="00D10526" w:rsidRPr="006C3A97" w:rsidRDefault="00D10526" w:rsidP="009220F3">
            <w:pPr>
              <w:rPr>
                <w:rFonts w:eastAsia="Times New Roman" w:cstheme="minorHAnsi"/>
                <w:bCs/>
                <w:noProof/>
                <w:color w:val="000000"/>
                <w:lang w:val="es-ES"/>
              </w:rPr>
            </w:pPr>
          </w:p>
          <w:p w14:paraId="689050F5" w14:textId="4D01A61E" w:rsidR="00D10526" w:rsidRPr="006C3A97" w:rsidRDefault="009B7217" w:rsidP="009B7217">
            <w:pPr>
              <w:ind w:left="866"/>
              <w:rPr>
                <w:bCs/>
                <w:i/>
                <w:iCs/>
                <w:noProof/>
                <w:color w:val="000000"/>
                <w:lang w:val="es-ES"/>
              </w:rPr>
            </w:pPr>
            <w:r w:rsidRPr="006C3A97">
              <w:rPr>
                <w:rFonts w:eastAsia="Times New Roman" w:cstheme="minorHAnsi"/>
                <w:bCs/>
                <w:i/>
                <w:noProof/>
                <w:color w:val="000000"/>
                <w:lang w:val="es-ES"/>
              </w:rPr>
              <w:t>(</w:t>
            </w:r>
            <w:r w:rsidRPr="006C3A97">
              <w:rPr>
                <w:rFonts w:eastAsia="Times New Roman" w:cstheme="minorHAnsi"/>
                <w:bCs/>
                <w:i/>
                <w:noProof/>
                <w:color w:val="000000"/>
                <w:u w:val="single"/>
                <w:lang w:val="es-ES"/>
              </w:rPr>
              <w:t>Esto se refiere al punto A.5. del formulario de candidatura</w:t>
            </w:r>
            <w:r w:rsidRPr="006C3A97">
              <w:rPr>
                <w:rFonts w:eastAsia="Times New Roman" w:cstheme="minorHAnsi"/>
                <w:bCs/>
                <w:iCs/>
                <w:noProof/>
                <w:color w:val="000000"/>
                <w:u w:val="single"/>
                <w:lang w:val="es-ES"/>
              </w:rPr>
              <w:t xml:space="preserve">: </w:t>
            </w:r>
            <w:r w:rsidRPr="006C3A97">
              <w:rPr>
                <w:bCs/>
                <w:i/>
                <w:iCs/>
                <w:noProof/>
                <w:color w:val="000000"/>
                <w:lang w:val="es-ES"/>
              </w:rPr>
              <w:t xml:space="preserve">Una ciudad puede ser considerada para la acreditación si puede demostrar que tiene en cuenta la importancia </w:t>
            </w:r>
            <w:r w:rsidRPr="006C3A97">
              <w:rPr>
                <w:bCs/>
                <w:i/>
                <w:iCs/>
                <w:noProof/>
                <w:color w:val="000000"/>
                <w:lang w:val="es-ES"/>
              </w:rPr>
              <w:lastRenderedPageBreak/>
              <w:t>de los humedales como elementos de la ordenación territorial y el manejo integrado de la ciudad (por ejemplo, mediante el manejo integrado de cuencas fluviales, zonificación espacial, manejo de recursos hídricos, desarrollo de infraestructura de transporte, producción agrícola, suministro de combustible, mitigación de la pobreza, control de la contaminación, gestión del riesgo de inundaciones, reducción del riesgo de desastres, etc.). Describir las medidas (políticas, procedimientos, orientaciones, legislación, etc.) que garantizan que la importancia de los humedales se considere plenamente como elemento de la ordenación territorial y el manejo integrado de la ciudad.)</w:t>
            </w:r>
          </w:p>
          <w:p w14:paraId="037EBE25" w14:textId="77777777" w:rsidR="00D10526" w:rsidRPr="006C3A97" w:rsidRDefault="00D10526" w:rsidP="009220F3">
            <w:pPr>
              <w:ind w:right="-2"/>
              <w:rPr>
                <w:rFonts w:eastAsia="Times New Roman" w:cstheme="minorHAnsi"/>
                <w:bCs/>
                <w:noProof/>
                <w:color w:val="000000"/>
                <w:lang w:val="es-ES"/>
              </w:rPr>
            </w:pPr>
          </w:p>
          <w:p w14:paraId="5487B7E4" w14:textId="2B93C5E5" w:rsidR="009B7217" w:rsidRPr="006C3A97" w:rsidRDefault="009B7217" w:rsidP="009B7217">
            <w:pPr>
              <w:numPr>
                <w:ilvl w:val="0"/>
                <w:numId w:val="7"/>
              </w:numPr>
              <w:ind w:left="239" w:hanging="270"/>
              <w:rPr>
                <w:rFonts w:cs="Calibri"/>
                <w:b/>
                <w:noProof/>
                <w:lang w:val="es-ES"/>
              </w:rPr>
            </w:pPr>
            <w:r w:rsidRPr="006C3A97">
              <w:rPr>
                <w:rFonts w:eastAsia="Times New Roman" w:cstheme="minorHAnsi"/>
                <w:b/>
                <w:bCs/>
                <w:noProof/>
                <w:color w:val="000000"/>
                <w:lang w:val="es-ES"/>
              </w:rPr>
              <w:t>Una</w:t>
            </w:r>
            <w:r w:rsidRPr="006C3A97">
              <w:rPr>
                <w:rFonts w:cs="Calibri"/>
                <w:b/>
                <w:noProof/>
                <w:lang w:val="es-ES"/>
              </w:rPr>
              <w:t xml:space="preserve"> ciudad puede ser considerada para la acreditación si ha producido información adaptada localmente para aumentar la conciencia pública sobre los valores de los humedales, y si ha promovido el uso racional de los humedales entre las partes interesadas, por </w:t>
            </w:r>
            <w:r w:rsidR="00622241" w:rsidRPr="006C3A97">
              <w:rPr>
                <w:rFonts w:cs="Calibri"/>
                <w:b/>
                <w:noProof/>
                <w:lang w:val="es-ES"/>
              </w:rPr>
              <w:t>ejemplo,</w:t>
            </w:r>
            <w:r w:rsidRPr="006C3A97">
              <w:rPr>
                <w:rFonts w:cs="Calibri"/>
                <w:b/>
                <w:noProof/>
                <w:lang w:val="es-ES"/>
              </w:rPr>
              <w:t xml:space="preserve"> a través de la creación de centros de educación/información sobre los humedales.</w:t>
            </w:r>
          </w:p>
          <w:p w14:paraId="37B409B8" w14:textId="77777777" w:rsidR="00D10526" w:rsidRPr="006C3A97" w:rsidRDefault="00D10526" w:rsidP="009B7217">
            <w:pPr>
              <w:rPr>
                <w:rFonts w:eastAsia="Times New Roman" w:cstheme="minorHAnsi"/>
                <w:bCs/>
                <w:noProof/>
                <w:color w:val="000000"/>
                <w:lang w:val="es-ES"/>
              </w:rPr>
            </w:pPr>
          </w:p>
          <w:p w14:paraId="35BD4BB3" w14:textId="1B7DDF32" w:rsidR="00572555" w:rsidRPr="006C3A97" w:rsidRDefault="009B7217" w:rsidP="00572555">
            <w:pPr>
              <w:ind w:left="236"/>
              <w:jc w:val="both"/>
              <w:rPr>
                <w:rFonts w:eastAsia="Times New Roman" w:cstheme="minorHAnsi"/>
                <w:b/>
                <w:bCs/>
                <w:i/>
                <w:noProof/>
                <w:color w:val="000000"/>
                <w:lang w:val="es-ES"/>
              </w:rPr>
            </w:pPr>
            <w:r w:rsidRPr="006C3A97">
              <w:rPr>
                <w:rFonts w:eastAsia="Times New Roman" w:cstheme="minorHAnsi"/>
                <w:b/>
                <w:bCs/>
                <w:i/>
                <w:iCs/>
                <w:noProof/>
                <w:color w:val="000000"/>
                <w:lang w:val="es-ES"/>
              </w:rPr>
              <w:t xml:space="preserve">NOTA: Este punto requiere el cumplimiento de todos los subpuntos, 5.1, 5.2 y 5.3. </w:t>
            </w:r>
            <w:r w:rsidR="00572555" w:rsidRPr="006C3A97">
              <w:rPr>
                <w:rFonts w:eastAsia="Times New Roman" w:cstheme="minorHAnsi"/>
                <w:b/>
                <w:bCs/>
                <w:i/>
                <w:noProof/>
                <w:color w:val="000000"/>
                <w:lang w:val="es-ES"/>
              </w:rPr>
              <w:t>El incumplimiento de cualquiera de los tres (3) puntos descalifica la candidatura.</w:t>
            </w:r>
          </w:p>
          <w:p w14:paraId="54157851" w14:textId="77777777" w:rsidR="00D10526" w:rsidRPr="006C3A97" w:rsidRDefault="00D10526" w:rsidP="00572555">
            <w:pPr>
              <w:rPr>
                <w:rFonts w:eastAsia="Times New Roman" w:cstheme="minorHAnsi"/>
                <w:bCs/>
                <w:noProof/>
                <w:color w:val="000000"/>
                <w:lang w:val="es-ES"/>
              </w:rPr>
            </w:pPr>
          </w:p>
          <w:p w14:paraId="4465D3AE" w14:textId="58D68BDC" w:rsidR="00572555" w:rsidRPr="006C3A97" w:rsidRDefault="00572555" w:rsidP="00D10526">
            <w:pPr>
              <w:numPr>
                <w:ilvl w:val="1"/>
                <w:numId w:val="7"/>
              </w:numPr>
              <w:ind w:left="776" w:hanging="416"/>
              <w:rPr>
                <w:rFonts w:eastAsia="Times New Roman" w:cstheme="minorHAnsi"/>
                <w:bCs/>
                <w:noProof/>
                <w:color w:val="000000"/>
                <w:lang w:val="es-ES"/>
              </w:rPr>
            </w:pPr>
            <w:r w:rsidRPr="006C3A97">
              <w:rPr>
                <w:rFonts w:eastAsia="Times New Roman" w:cstheme="minorHAnsi"/>
                <w:bCs/>
                <w:noProof/>
                <w:color w:val="000000"/>
                <w:lang w:val="es-ES"/>
              </w:rPr>
              <w:t>¿Pudo la ciudad tomar medidas para involucrar a las comunidades indígenas y locales y garantizar su participación activa en los procesos de toma de decisiones sobre la planificación espacial de la ciudad y el manejo de los humedales a través de medios formales o informales?</w:t>
            </w:r>
          </w:p>
          <w:p w14:paraId="4EE7E7FA" w14:textId="77777777" w:rsidR="000E35D9" w:rsidRPr="006C3A97" w:rsidRDefault="00572555" w:rsidP="000E35D9">
            <w:pPr>
              <w:pStyle w:val="ListParagraph"/>
              <w:spacing w:after="120"/>
              <w:ind w:firstLine="720"/>
              <w:rPr>
                <w:rFonts w:eastAsia="MS Gothic" w:cstheme="minorHAnsi"/>
                <w:bCs/>
                <w:noProof/>
                <w:color w:val="000000"/>
                <w:lang w:val="es-ES"/>
              </w:rPr>
            </w:pPr>
            <w:r w:rsidRPr="006C3A97">
              <w:rPr>
                <w:rFonts w:eastAsia="Times New Roman" w:cstheme="minorHAnsi"/>
                <w:bCs/>
                <w:noProof/>
                <w:color w:val="000000"/>
                <w:lang w:val="es-ES"/>
              </w:rPr>
              <w:t>Sí</w:t>
            </w:r>
            <w:r w:rsidR="00D10526" w:rsidRPr="006C3A97">
              <w:rPr>
                <w:rFonts w:eastAsia="Times New Roman" w:cstheme="minorHAnsi"/>
                <w:bCs/>
                <w:noProof/>
                <w:color w:val="000000"/>
                <w:lang w:val="es-ES"/>
              </w:rPr>
              <w:t xml:space="preserve"> </w:t>
            </w:r>
            <w:sdt>
              <w:sdtPr>
                <w:rPr>
                  <w:rFonts w:eastAsia="MS Gothic" w:cstheme="minorHAnsi"/>
                  <w:bCs/>
                  <w:noProof/>
                  <w:color w:val="000000"/>
                  <w:lang w:val="es-ES"/>
                </w:rPr>
                <w:id w:val="-925878592"/>
              </w:sdtPr>
              <w:sdtEndPr/>
              <w:sdtContent>
                <w:r w:rsidR="00D10526" w:rsidRPr="006C3A97">
                  <w:rPr>
                    <w:rFonts w:ascii="Segoe UI Symbol" w:eastAsia="MS Gothic" w:hAnsi="Segoe UI Symbol" w:cs="Segoe UI Symbol"/>
                    <w:bCs/>
                    <w:noProof/>
                    <w:color w:val="000000"/>
                    <w:lang w:val="es-ES"/>
                  </w:rPr>
                  <w:t>☐</w:t>
                </w:r>
              </w:sdtContent>
            </w:sdt>
            <w:r w:rsidR="00D10526" w:rsidRPr="006C3A97">
              <w:rPr>
                <w:rFonts w:eastAsia="MS Gothic" w:cstheme="minorHAnsi"/>
                <w:bCs/>
                <w:noProof/>
                <w:color w:val="000000"/>
                <w:lang w:val="es-ES"/>
              </w:rPr>
              <w:tab/>
            </w:r>
            <w:r w:rsidR="00D10526" w:rsidRPr="006C3A97">
              <w:rPr>
                <w:rFonts w:eastAsia="MS Gothic" w:cstheme="minorHAnsi"/>
                <w:bCs/>
                <w:noProof/>
                <w:color w:val="000000"/>
                <w:lang w:val="es-ES"/>
              </w:rPr>
              <w:tab/>
            </w:r>
            <w:r w:rsidR="00D10526" w:rsidRPr="006C3A97">
              <w:rPr>
                <w:rFonts w:eastAsia="Times New Roman" w:cstheme="minorHAnsi"/>
                <w:bCs/>
                <w:noProof/>
                <w:color w:val="000000"/>
                <w:lang w:val="es-ES"/>
              </w:rPr>
              <w:t xml:space="preserve">No </w:t>
            </w:r>
            <w:sdt>
              <w:sdtPr>
                <w:rPr>
                  <w:rFonts w:eastAsia="MS Gothic" w:cstheme="minorHAnsi"/>
                  <w:bCs/>
                  <w:noProof/>
                  <w:color w:val="000000"/>
                  <w:lang w:val="es-ES"/>
                </w:rPr>
                <w:id w:val="-1298602099"/>
              </w:sdtPr>
              <w:sdtEndPr/>
              <w:sdtContent>
                <w:r w:rsidR="00D10526" w:rsidRPr="006C3A97">
                  <w:rPr>
                    <w:rFonts w:ascii="Segoe UI Symbol" w:eastAsia="MS Gothic" w:hAnsi="Segoe UI Symbol" w:cs="Segoe UI Symbol"/>
                    <w:bCs/>
                    <w:noProof/>
                    <w:color w:val="000000"/>
                    <w:lang w:val="es-ES"/>
                  </w:rPr>
                  <w:t>☐</w:t>
                </w:r>
              </w:sdtContent>
            </w:sdt>
          </w:p>
          <w:p w14:paraId="785F6361" w14:textId="77777777" w:rsidR="000E35D9" w:rsidRPr="006C3A97" w:rsidRDefault="000E35D9" w:rsidP="000E35D9">
            <w:pPr>
              <w:pStyle w:val="ListParagraph"/>
              <w:spacing w:after="120"/>
              <w:ind w:firstLine="720"/>
              <w:rPr>
                <w:rFonts w:eastAsia="MS Gothic" w:cstheme="minorHAnsi"/>
                <w:bCs/>
                <w:noProof/>
                <w:color w:val="000000"/>
                <w:lang w:val="es-ES"/>
              </w:rPr>
            </w:pPr>
          </w:p>
          <w:p w14:paraId="5FE7240E" w14:textId="31BB4554" w:rsidR="00D10526" w:rsidRPr="006C3A97" w:rsidRDefault="00572555" w:rsidP="000E35D9">
            <w:pPr>
              <w:pStyle w:val="ListParagraph"/>
              <w:spacing w:after="120"/>
              <w:ind w:firstLine="720"/>
              <w:rPr>
                <w:rFonts w:eastAsia="Times New Roman" w:cstheme="minorHAnsi"/>
                <w:bCs/>
                <w:noProof/>
                <w:color w:val="000000"/>
                <w:lang w:val="es-ES"/>
              </w:rPr>
            </w:pPr>
            <w:r w:rsidRPr="006C3A97">
              <w:rPr>
                <w:rFonts w:eastAsia="Times New Roman" w:cstheme="minorHAnsi"/>
                <w:bCs/>
                <w:noProof/>
                <w:color w:val="000000"/>
                <w:lang w:val="es-ES"/>
              </w:rPr>
              <w:t>Si la respuesta es</w:t>
            </w:r>
            <w:r w:rsidR="00D179B9" w:rsidRPr="006C3A97">
              <w:rPr>
                <w:rFonts w:eastAsia="Times New Roman" w:cstheme="minorHAnsi"/>
                <w:bCs/>
                <w:noProof/>
                <w:color w:val="000000"/>
                <w:lang w:val="es-ES"/>
              </w:rPr>
              <w:t xml:space="preserve"> </w:t>
            </w:r>
            <w:r w:rsidRPr="006C3A97">
              <w:rPr>
                <w:rFonts w:eastAsia="Times New Roman" w:cstheme="minorHAnsi"/>
                <w:bCs/>
                <w:noProof/>
                <w:color w:val="000000"/>
                <w:lang w:val="es-ES"/>
              </w:rPr>
              <w:t xml:space="preserve">“No”, especificar brevemente sus razones </w:t>
            </w:r>
            <w:r w:rsidR="00D179B9" w:rsidRPr="006C3A97">
              <w:rPr>
                <w:rFonts w:eastAsia="Times New Roman" w:cstheme="minorHAnsi"/>
                <w:bCs/>
                <w:noProof/>
                <w:color w:val="000000"/>
                <w:lang w:val="es-ES"/>
              </w:rPr>
              <w:t>en este espacio:</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6C3A97" w14:paraId="39438D9F" w14:textId="77777777" w:rsidTr="009220F3">
              <w:tc>
                <w:tcPr>
                  <w:tcW w:w="6660" w:type="dxa"/>
                </w:tcPr>
                <w:p w14:paraId="415F2738" w14:textId="77777777" w:rsidR="00D10526" w:rsidRPr="006C3A97" w:rsidRDefault="00D10526" w:rsidP="009220F3">
                  <w:pPr>
                    <w:rPr>
                      <w:rFonts w:eastAsia="Times New Roman" w:cstheme="minorHAnsi"/>
                      <w:bCs/>
                      <w:noProof/>
                      <w:color w:val="000000"/>
                      <w:lang w:val="es-ES"/>
                    </w:rPr>
                  </w:pPr>
                </w:p>
                <w:p w14:paraId="7A706C07" w14:textId="77777777" w:rsidR="00D10526" w:rsidRPr="006C3A97" w:rsidRDefault="00D10526" w:rsidP="009220F3">
                  <w:pPr>
                    <w:rPr>
                      <w:rFonts w:eastAsia="Times New Roman" w:cstheme="minorHAnsi"/>
                      <w:bCs/>
                      <w:noProof/>
                      <w:color w:val="000000"/>
                      <w:lang w:val="es-ES"/>
                    </w:rPr>
                  </w:pPr>
                </w:p>
                <w:p w14:paraId="45ED3CD5" w14:textId="77777777" w:rsidR="00D10526" w:rsidRPr="006C3A97" w:rsidRDefault="00D10526" w:rsidP="009220F3">
                  <w:pPr>
                    <w:rPr>
                      <w:rFonts w:eastAsia="Times New Roman" w:cstheme="minorHAnsi"/>
                      <w:bCs/>
                      <w:noProof/>
                      <w:color w:val="000000"/>
                      <w:lang w:val="es-ES"/>
                    </w:rPr>
                  </w:pPr>
                </w:p>
              </w:tc>
            </w:tr>
          </w:tbl>
          <w:p w14:paraId="6F9CE938" w14:textId="77777777" w:rsidR="00D10526" w:rsidRPr="006C3A97" w:rsidRDefault="00D10526" w:rsidP="009220F3">
            <w:pPr>
              <w:rPr>
                <w:rFonts w:eastAsia="Times New Roman" w:cstheme="minorHAnsi"/>
                <w:bCs/>
                <w:noProof/>
                <w:color w:val="000000"/>
                <w:lang w:val="es-ES"/>
              </w:rPr>
            </w:pPr>
          </w:p>
          <w:p w14:paraId="70CBC809" w14:textId="1134E5A7" w:rsidR="00D10526" w:rsidRPr="006C3A97" w:rsidRDefault="00572555" w:rsidP="00572555">
            <w:pPr>
              <w:ind w:left="776"/>
              <w:rPr>
                <w:bCs/>
                <w:i/>
                <w:noProof/>
                <w:lang w:val="es-ES"/>
              </w:rPr>
            </w:pPr>
            <w:r w:rsidRPr="006C3A97">
              <w:rPr>
                <w:rFonts w:eastAsia="Times New Roman" w:cstheme="minorHAnsi"/>
                <w:bCs/>
                <w:i/>
                <w:noProof/>
                <w:color w:val="000000"/>
                <w:lang w:val="es-ES"/>
              </w:rPr>
              <w:t>(</w:t>
            </w:r>
            <w:r w:rsidRPr="006C3A97">
              <w:rPr>
                <w:rFonts w:eastAsia="Times New Roman" w:cstheme="minorHAnsi"/>
                <w:bCs/>
                <w:i/>
                <w:noProof/>
                <w:color w:val="000000"/>
                <w:u w:val="single"/>
                <w:lang w:val="es-ES"/>
              </w:rPr>
              <w:t>Esto se refiere al punto A.6. del formulario de candidatura:</w:t>
            </w:r>
            <w:r w:rsidRPr="006C3A97">
              <w:rPr>
                <w:rFonts w:eastAsia="Times New Roman" w:cstheme="minorHAnsi"/>
                <w:bCs/>
                <w:i/>
                <w:noProof/>
                <w:color w:val="000000"/>
                <w:lang w:val="es-ES"/>
              </w:rPr>
              <w:t xml:space="preserve"> </w:t>
            </w:r>
            <w:r w:rsidRPr="006C3A97">
              <w:rPr>
                <w:bCs/>
                <w:i/>
                <w:noProof/>
                <w:lang w:val="es-ES"/>
              </w:rPr>
              <w:t>Una ciudad puede ser considerada para la acreditación si puede demostrar que ha adoptado los principios de inclusión, empoderamiento y participación de las comunidades indígenas y locales y la sociedad civil en la toma de decisiones y en la planificación y gestión de la ciudad. Describir la manera en que se ha dado participación a las comunidades indígenas y locales y la forma en que estas colaboran en la gestión de asuntos relacionados con los humedales.)</w:t>
            </w:r>
          </w:p>
          <w:p w14:paraId="54C5E3A6" w14:textId="77777777" w:rsidR="00D10526" w:rsidRPr="006C3A97" w:rsidRDefault="00D10526" w:rsidP="009220F3">
            <w:pPr>
              <w:rPr>
                <w:rFonts w:eastAsia="Times New Roman" w:cstheme="minorHAnsi"/>
                <w:bCs/>
                <w:noProof/>
                <w:color w:val="000000"/>
                <w:lang w:val="es-ES"/>
              </w:rPr>
            </w:pPr>
          </w:p>
          <w:p w14:paraId="540799C9" w14:textId="7731C1E8" w:rsidR="00572555" w:rsidRPr="006C3A97" w:rsidRDefault="00572555" w:rsidP="00572555">
            <w:pPr>
              <w:numPr>
                <w:ilvl w:val="1"/>
                <w:numId w:val="7"/>
              </w:numPr>
              <w:ind w:left="776" w:hanging="416"/>
              <w:rPr>
                <w:rFonts w:eastAsia="Times New Roman" w:cstheme="minorHAnsi"/>
                <w:bCs/>
                <w:noProof/>
                <w:color w:val="000000"/>
                <w:lang w:val="es-ES"/>
              </w:rPr>
            </w:pPr>
            <w:r w:rsidRPr="006C3A97">
              <w:rPr>
                <w:rFonts w:eastAsia="Times New Roman" w:cstheme="minorHAnsi"/>
                <w:bCs/>
                <w:noProof/>
                <w:color w:val="000000"/>
                <w:lang w:val="es-ES"/>
              </w:rPr>
              <w:t xml:space="preserve">¿Ha realizado la ciudad actividades que hayan contribuido a elevar los niveles de conciencia pública sobre los valores de los humedales y </w:t>
            </w:r>
            <w:r w:rsidR="0056629F" w:rsidRPr="006C3A97">
              <w:rPr>
                <w:rFonts w:eastAsia="Times New Roman" w:cstheme="minorHAnsi"/>
                <w:bCs/>
                <w:noProof/>
                <w:color w:val="000000"/>
                <w:lang w:val="es-ES"/>
              </w:rPr>
              <w:t>promovido</w:t>
            </w:r>
            <w:r w:rsidRPr="006C3A97">
              <w:rPr>
                <w:rFonts w:eastAsia="Times New Roman" w:cstheme="minorHAnsi"/>
                <w:bCs/>
                <w:noProof/>
                <w:color w:val="000000"/>
                <w:lang w:val="es-ES"/>
              </w:rPr>
              <w:t xml:space="preserve"> el uso racional de los humedales entre una diversidad de actores y comunidades </w:t>
            </w:r>
            <w:r w:rsidR="00711A23" w:rsidRPr="006C3A97">
              <w:rPr>
                <w:rFonts w:eastAsia="Times New Roman" w:cstheme="minorHAnsi"/>
                <w:bCs/>
                <w:noProof/>
                <w:color w:val="000000"/>
                <w:lang w:val="es-ES"/>
              </w:rPr>
              <w:t>(</w:t>
            </w:r>
            <w:r w:rsidRPr="006C3A97">
              <w:rPr>
                <w:rFonts w:eastAsia="Times New Roman" w:cstheme="minorHAnsi"/>
                <w:bCs/>
                <w:noProof/>
                <w:color w:val="000000"/>
                <w:lang w:val="es-ES"/>
              </w:rPr>
              <w:t xml:space="preserve">por ejemplo, </w:t>
            </w:r>
            <w:r w:rsidR="00711A23" w:rsidRPr="006C3A97">
              <w:rPr>
                <w:rFonts w:eastAsia="Times New Roman" w:cstheme="minorHAnsi"/>
                <w:bCs/>
                <w:noProof/>
                <w:color w:val="000000"/>
                <w:lang w:val="es-ES"/>
              </w:rPr>
              <w:t xml:space="preserve">mediante </w:t>
            </w:r>
            <w:r w:rsidRPr="006C3A97">
              <w:rPr>
                <w:rFonts w:eastAsia="Times New Roman" w:cstheme="minorHAnsi"/>
                <w:bCs/>
                <w:noProof/>
                <w:color w:val="000000"/>
                <w:lang w:val="es-ES"/>
              </w:rPr>
              <w:t>centros de información o educación sobre los humedales, difusión periódica de información sobre humedales, creación y ejecución de programas de educación escolar, etc.</w:t>
            </w:r>
            <w:r w:rsidR="00711A23" w:rsidRPr="006C3A97">
              <w:rPr>
                <w:rFonts w:eastAsia="Times New Roman" w:cstheme="minorHAnsi"/>
                <w:bCs/>
                <w:noProof/>
                <w:color w:val="000000"/>
                <w:lang w:val="es-ES"/>
              </w:rPr>
              <w:t>)</w:t>
            </w:r>
            <w:r w:rsidRPr="006C3A97">
              <w:rPr>
                <w:rFonts w:eastAsia="Times New Roman" w:cstheme="minorHAnsi"/>
                <w:bCs/>
                <w:noProof/>
                <w:color w:val="000000"/>
                <w:lang w:val="es-ES"/>
              </w:rPr>
              <w:t>?</w:t>
            </w:r>
          </w:p>
          <w:p w14:paraId="624B9AD0" w14:textId="77777777" w:rsidR="000E35D9" w:rsidRPr="006C3A97" w:rsidRDefault="00572555" w:rsidP="000E35D9">
            <w:pPr>
              <w:ind w:left="720" w:firstLine="720"/>
              <w:rPr>
                <w:rFonts w:eastAsia="MS Gothic" w:cstheme="minorHAnsi"/>
                <w:bCs/>
                <w:noProof/>
                <w:color w:val="000000"/>
                <w:lang w:val="es-ES"/>
              </w:rPr>
            </w:pPr>
            <w:r w:rsidRPr="006C3A97">
              <w:rPr>
                <w:rFonts w:eastAsia="Times New Roman" w:cstheme="minorHAnsi"/>
                <w:bCs/>
                <w:noProof/>
                <w:color w:val="000000"/>
                <w:lang w:val="es-ES"/>
              </w:rPr>
              <w:t>Sí</w:t>
            </w:r>
            <w:r w:rsidR="00D10526" w:rsidRPr="006C3A97">
              <w:rPr>
                <w:rFonts w:eastAsia="Times New Roman" w:cstheme="minorHAnsi"/>
                <w:bCs/>
                <w:noProof/>
                <w:color w:val="000000"/>
                <w:lang w:val="es-ES"/>
              </w:rPr>
              <w:t xml:space="preserve"> </w:t>
            </w:r>
            <w:sdt>
              <w:sdtPr>
                <w:rPr>
                  <w:rFonts w:eastAsia="MS Gothic" w:cstheme="minorHAnsi"/>
                  <w:bCs/>
                  <w:noProof/>
                  <w:color w:val="000000"/>
                  <w:lang w:val="es-ES"/>
                </w:rPr>
                <w:id w:val="883915695"/>
              </w:sdtPr>
              <w:sdtEndPr/>
              <w:sdtContent>
                <w:r w:rsidR="00D10526" w:rsidRPr="006C3A97">
                  <w:rPr>
                    <w:rFonts w:ascii="Segoe UI Symbol" w:eastAsia="MS Gothic" w:hAnsi="Segoe UI Symbol" w:cs="Segoe UI Symbol"/>
                    <w:bCs/>
                    <w:noProof/>
                    <w:color w:val="000000"/>
                    <w:lang w:val="es-ES"/>
                  </w:rPr>
                  <w:t>☐</w:t>
                </w:r>
              </w:sdtContent>
            </w:sdt>
            <w:r w:rsidR="00D10526" w:rsidRPr="006C3A97">
              <w:rPr>
                <w:rFonts w:eastAsia="MS Gothic" w:cstheme="minorHAnsi"/>
                <w:bCs/>
                <w:noProof/>
                <w:color w:val="000000"/>
                <w:lang w:val="es-ES"/>
              </w:rPr>
              <w:tab/>
            </w:r>
            <w:r w:rsidR="00D10526" w:rsidRPr="006C3A97">
              <w:rPr>
                <w:rFonts w:eastAsia="MS Gothic" w:cstheme="minorHAnsi"/>
                <w:bCs/>
                <w:noProof/>
                <w:color w:val="000000"/>
                <w:lang w:val="es-ES"/>
              </w:rPr>
              <w:tab/>
            </w:r>
            <w:r w:rsidR="00D10526" w:rsidRPr="006C3A97">
              <w:rPr>
                <w:rFonts w:eastAsia="Times New Roman" w:cstheme="minorHAnsi"/>
                <w:bCs/>
                <w:noProof/>
                <w:color w:val="000000"/>
                <w:lang w:val="es-ES"/>
              </w:rPr>
              <w:t xml:space="preserve">No </w:t>
            </w:r>
            <w:sdt>
              <w:sdtPr>
                <w:rPr>
                  <w:rFonts w:eastAsia="MS Gothic" w:cstheme="minorHAnsi"/>
                  <w:bCs/>
                  <w:noProof/>
                  <w:color w:val="000000"/>
                  <w:lang w:val="es-ES"/>
                </w:rPr>
                <w:id w:val="1447201569"/>
              </w:sdtPr>
              <w:sdtEndPr/>
              <w:sdtContent>
                <w:r w:rsidR="00D10526" w:rsidRPr="006C3A97">
                  <w:rPr>
                    <w:rFonts w:ascii="Segoe UI Symbol" w:eastAsia="MS Gothic" w:hAnsi="Segoe UI Symbol" w:cs="Segoe UI Symbol"/>
                    <w:bCs/>
                    <w:noProof/>
                    <w:color w:val="000000"/>
                    <w:lang w:val="es-ES"/>
                  </w:rPr>
                  <w:t>☐</w:t>
                </w:r>
              </w:sdtContent>
            </w:sdt>
          </w:p>
          <w:p w14:paraId="68758A1D" w14:textId="77777777" w:rsidR="000E35D9" w:rsidRPr="006C3A97" w:rsidRDefault="000E35D9" w:rsidP="000E35D9">
            <w:pPr>
              <w:ind w:left="720" w:firstLine="720"/>
              <w:rPr>
                <w:rFonts w:eastAsia="MS Gothic" w:cstheme="minorHAnsi"/>
                <w:bCs/>
                <w:noProof/>
                <w:color w:val="000000"/>
                <w:lang w:val="es-ES"/>
              </w:rPr>
            </w:pPr>
          </w:p>
          <w:p w14:paraId="5F8E8427" w14:textId="097F01D2" w:rsidR="00D10526" w:rsidRPr="006C3A97" w:rsidRDefault="0074347B" w:rsidP="000E35D9">
            <w:pPr>
              <w:ind w:left="720" w:firstLine="720"/>
              <w:rPr>
                <w:rFonts w:eastAsia="Times New Roman" w:cstheme="minorHAnsi"/>
                <w:bCs/>
                <w:noProof/>
                <w:color w:val="000000"/>
                <w:lang w:val="es-ES"/>
              </w:rPr>
            </w:pPr>
            <w:r w:rsidRPr="006C3A97">
              <w:rPr>
                <w:rFonts w:eastAsia="Times New Roman" w:cstheme="minorHAnsi"/>
                <w:bCs/>
                <w:noProof/>
                <w:color w:val="000000"/>
                <w:lang w:val="es-ES"/>
              </w:rPr>
              <w:t xml:space="preserve">Si la respuesta es “No”, especificar brevemente sus razones </w:t>
            </w:r>
            <w:r w:rsidR="00D179B9" w:rsidRPr="006C3A97">
              <w:rPr>
                <w:rFonts w:eastAsia="Times New Roman" w:cstheme="minorHAnsi"/>
                <w:bCs/>
                <w:noProof/>
                <w:color w:val="000000"/>
                <w:lang w:val="es-ES"/>
              </w:rPr>
              <w:t>en este espacio:</w:t>
            </w:r>
            <w:r w:rsidRPr="006C3A97">
              <w:rPr>
                <w:rFonts w:eastAsia="Times New Roman" w:cstheme="minorHAnsi"/>
                <w:bCs/>
                <w:noProof/>
                <w:color w:val="000000"/>
                <w:lang w:val="es-ES"/>
              </w:rPr>
              <w:t xml:space="preserve"> </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6C3A97" w14:paraId="4EDB6C09" w14:textId="77777777" w:rsidTr="009220F3">
              <w:tc>
                <w:tcPr>
                  <w:tcW w:w="6660" w:type="dxa"/>
                </w:tcPr>
                <w:p w14:paraId="7970ACD3" w14:textId="77777777" w:rsidR="00D10526" w:rsidRPr="006C3A97" w:rsidRDefault="00D10526" w:rsidP="009220F3">
                  <w:pPr>
                    <w:rPr>
                      <w:rFonts w:eastAsia="Times New Roman" w:cstheme="minorHAnsi"/>
                      <w:bCs/>
                      <w:noProof/>
                      <w:color w:val="000000"/>
                      <w:lang w:val="es-ES"/>
                    </w:rPr>
                  </w:pPr>
                </w:p>
                <w:p w14:paraId="72A300A1" w14:textId="77777777" w:rsidR="00D10526" w:rsidRPr="006C3A97" w:rsidRDefault="00D10526" w:rsidP="009220F3">
                  <w:pPr>
                    <w:rPr>
                      <w:rFonts w:eastAsia="Times New Roman" w:cstheme="minorHAnsi"/>
                      <w:bCs/>
                      <w:noProof/>
                      <w:color w:val="000000"/>
                      <w:lang w:val="es-ES"/>
                    </w:rPr>
                  </w:pPr>
                </w:p>
                <w:p w14:paraId="725C0291" w14:textId="77777777" w:rsidR="00D10526" w:rsidRPr="006C3A97" w:rsidRDefault="00D10526" w:rsidP="009220F3">
                  <w:pPr>
                    <w:rPr>
                      <w:rFonts w:eastAsia="Times New Roman" w:cstheme="minorHAnsi"/>
                      <w:bCs/>
                      <w:noProof/>
                      <w:color w:val="000000"/>
                      <w:lang w:val="es-ES"/>
                    </w:rPr>
                  </w:pPr>
                </w:p>
              </w:tc>
            </w:tr>
          </w:tbl>
          <w:p w14:paraId="52CC7CBF" w14:textId="77777777" w:rsidR="00D10526" w:rsidRPr="006C3A97" w:rsidRDefault="00D10526" w:rsidP="009220F3">
            <w:pPr>
              <w:rPr>
                <w:rFonts w:eastAsia="Times New Roman" w:cstheme="minorHAnsi"/>
                <w:bCs/>
                <w:noProof/>
                <w:color w:val="000000"/>
                <w:lang w:val="es-ES"/>
              </w:rPr>
            </w:pPr>
          </w:p>
          <w:p w14:paraId="79C4F61A" w14:textId="4AE8E681" w:rsidR="0074347B" w:rsidRPr="006C3A97" w:rsidRDefault="0074347B" w:rsidP="0074347B">
            <w:pPr>
              <w:ind w:left="776"/>
              <w:rPr>
                <w:bCs/>
                <w:i/>
                <w:noProof/>
                <w:color w:val="000000"/>
                <w:lang w:val="es-ES"/>
              </w:rPr>
            </w:pPr>
            <w:r w:rsidRPr="006C3A97">
              <w:rPr>
                <w:rFonts w:eastAsia="Times New Roman" w:cstheme="minorHAnsi"/>
                <w:bCs/>
                <w:i/>
                <w:noProof/>
                <w:color w:val="000000"/>
                <w:lang w:val="es-ES"/>
              </w:rPr>
              <w:lastRenderedPageBreak/>
              <w:t>(</w:t>
            </w:r>
            <w:r w:rsidRPr="006C3A97">
              <w:rPr>
                <w:rFonts w:eastAsia="Times New Roman" w:cstheme="minorHAnsi"/>
                <w:bCs/>
                <w:i/>
                <w:noProof/>
                <w:color w:val="000000"/>
                <w:u w:val="single"/>
                <w:lang w:val="es-ES"/>
              </w:rPr>
              <w:t>Esto se refiere al punto A.7. del formulario de candidatura:</w:t>
            </w:r>
            <w:r w:rsidRPr="006C3A97">
              <w:rPr>
                <w:rFonts w:eastAsia="Times New Roman" w:cstheme="minorHAnsi"/>
                <w:bCs/>
                <w:i/>
                <w:noProof/>
                <w:color w:val="000000"/>
                <w:lang w:val="es-ES"/>
              </w:rPr>
              <w:t xml:space="preserve"> </w:t>
            </w:r>
            <w:r w:rsidRPr="006C3A97">
              <w:rPr>
                <w:bCs/>
                <w:i/>
                <w:noProof/>
                <w:color w:val="000000"/>
                <w:lang w:val="es-ES"/>
              </w:rPr>
              <w:t>Una ciudad puede ser considerada para la acreditación si puede demostrar que ha aumentado los niveles de conciencia pública sobre los valores de los humedales y si ha promovido el uso racional de los humedales entre una diversidad de actores y comunidades mediante, por ejemplo, centros de educación o información, difusión periódica de información sobre humedales, creación y ejecución de programas de educación escolar, etc.</w:t>
            </w:r>
            <w:r w:rsidR="00DC0651" w:rsidRPr="006C3A97">
              <w:rPr>
                <w:bCs/>
                <w:i/>
                <w:noProof/>
                <w:color w:val="000000"/>
                <w:lang w:val="es-ES"/>
              </w:rPr>
              <w:t>)</w:t>
            </w:r>
          </w:p>
          <w:p w14:paraId="674E4C0C" w14:textId="77777777" w:rsidR="00D10526" w:rsidRPr="006C3A97" w:rsidRDefault="00D10526" w:rsidP="009220F3">
            <w:pPr>
              <w:rPr>
                <w:rFonts w:eastAsia="Times New Roman" w:cstheme="minorHAnsi"/>
                <w:bCs/>
                <w:noProof/>
                <w:color w:val="000000"/>
                <w:lang w:val="es-ES"/>
              </w:rPr>
            </w:pPr>
          </w:p>
          <w:p w14:paraId="72C3D5C5" w14:textId="77777777" w:rsidR="0074347B" w:rsidRPr="006C3A97" w:rsidRDefault="0074347B" w:rsidP="001103D4">
            <w:pPr>
              <w:numPr>
                <w:ilvl w:val="1"/>
                <w:numId w:val="7"/>
              </w:numPr>
              <w:ind w:left="776" w:hanging="416"/>
              <w:rPr>
                <w:rFonts w:eastAsia="Times New Roman" w:cstheme="minorHAnsi"/>
                <w:bCs/>
                <w:noProof/>
                <w:color w:val="000000"/>
                <w:lang w:val="es-ES"/>
              </w:rPr>
            </w:pPr>
            <w:r w:rsidRPr="006C3A97">
              <w:rPr>
                <w:rFonts w:eastAsia="Times New Roman" w:cstheme="minorHAnsi"/>
                <w:bCs/>
                <w:noProof/>
                <w:color w:val="000000"/>
                <w:lang w:val="es-ES"/>
              </w:rPr>
              <w:t xml:space="preserve">¿Ha organizado la ciudad actividades de apoyo a la celebración del Día Mundial de los Humedales? </w:t>
            </w:r>
          </w:p>
          <w:p w14:paraId="3FF2F2E6" w14:textId="4BD98F9F" w:rsidR="00D10526" w:rsidRPr="006C3A97" w:rsidRDefault="0074347B" w:rsidP="0074347B">
            <w:pPr>
              <w:ind w:left="1440"/>
              <w:rPr>
                <w:rFonts w:eastAsia="Times New Roman" w:cstheme="minorHAnsi"/>
                <w:bCs/>
                <w:noProof/>
                <w:color w:val="000000"/>
                <w:lang w:val="es-ES"/>
              </w:rPr>
            </w:pPr>
            <w:r w:rsidRPr="006C3A97">
              <w:rPr>
                <w:rFonts w:eastAsia="Times New Roman" w:cstheme="minorHAnsi"/>
                <w:bCs/>
                <w:noProof/>
                <w:color w:val="000000"/>
                <w:lang w:val="es-ES"/>
              </w:rPr>
              <w:t>Sí</w:t>
            </w:r>
            <w:r w:rsidR="00D10526" w:rsidRPr="006C3A97">
              <w:rPr>
                <w:rFonts w:eastAsia="Times New Roman" w:cstheme="minorHAnsi"/>
                <w:bCs/>
                <w:noProof/>
                <w:color w:val="000000"/>
                <w:lang w:val="es-ES"/>
              </w:rPr>
              <w:t xml:space="preserve"> </w:t>
            </w:r>
            <w:sdt>
              <w:sdtPr>
                <w:rPr>
                  <w:rFonts w:eastAsia="MS Gothic" w:cstheme="minorHAnsi"/>
                  <w:bCs/>
                  <w:noProof/>
                  <w:color w:val="000000"/>
                  <w:lang w:val="es-ES"/>
                </w:rPr>
                <w:id w:val="1619267296"/>
              </w:sdtPr>
              <w:sdtEndPr/>
              <w:sdtContent>
                <w:r w:rsidR="00D10526" w:rsidRPr="006C3A97">
                  <w:rPr>
                    <w:rFonts w:ascii="Segoe UI Symbol" w:eastAsia="MS Gothic" w:hAnsi="Segoe UI Symbol" w:cs="Segoe UI Symbol"/>
                    <w:bCs/>
                    <w:noProof/>
                    <w:color w:val="000000"/>
                    <w:lang w:val="es-ES"/>
                  </w:rPr>
                  <w:t>☐</w:t>
                </w:r>
              </w:sdtContent>
            </w:sdt>
            <w:r w:rsidR="00D10526" w:rsidRPr="006C3A97">
              <w:rPr>
                <w:rFonts w:eastAsia="MS Gothic" w:cstheme="minorHAnsi"/>
                <w:bCs/>
                <w:noProof/>
                <w:color w:val="000000"/>
                <w:lang w:val="es-ES"/>
              </w:rPr>
              <w:tab/>
            </w:r>
            <w:r w:rsidR="00D10526" w:rsidRPr="006C3A97">
              <w:rPr>
                <w:rFonts w:eastAsia="MS Gothic" w:cstheme="minorHAnsi"/>
                <w:bCs/>
                <w:noProof/>
                <w:color w:val="000000"/>
                <w:lang w:val="es-ES"/>
              </w:rPr>
              <w:tab/>
            </w:r>
            <w:r w:rsidR="00D10526" w:rsidRPr="006C3A97">
              <w:rPr>
                <w:rFonts w:eastAsia="Times New Roman" w:cstheme="minorHAnsi"/>
                <w:bCs/>
                <w:noProof/>
                <w:color w:val="000000"/>
                <w:lang w:val="es-ES"/>
              </w:rPr>
              <w:t xml:space="preserve">No </w:t>
            </w:r>
            <w:sdt>
              <w:sdtPr>
                <w:rPr>
                  <w:rFonts w:eastAsia="MS Gothic" w:cstheme="minorHAnsi"/>
                  <w:bCs/>
                  <w:noProof/>
                  <w:color w:val="000000"/>
                  <w:lang w:val="es-ES"/>
                </w:rPr>
                <w:id w:val="-26111583"/>
              </w:sdtPr>
              <w:sdtEndPr/>
              <w:sdtContent>
                <w:r w:rsidR="00D10526" w:rsidRPr="006C3A97">
                  <w:rPr>
                    <w:rFonts w:ascii="Segoe UI Symbol" w:eastAsia="MS Gothic" w:hAnsi="Segoe UI Symbol" w:cs="Segoe UI Symbol"/>
                    <w:bCs/>
                    <w:noProof/>
                    <w:color w:val="000000"/>
                    <w:lang w:val="es-ES"/>
                  </w:rPr>
                  <w:t>☐</w:t>
                </w:r>
              </w:sdtContent>
            </w:sdt>
          </w:p>
          <w:p w14:paraId="665D3E17" w14:textId="5CFA0D60" w:rsidR="00D10526" w:rsidRPr="006C3A97" w:rsidRDefault="00D10526" w:rsidP="009220F3">
            <w:pPr>
              <w:rPr>
                <w:rFonts w:eastAsia="Times New Roman" w:cstheme="minorHAnsi"/>
                <w:bCs/>
                <w:noProof/>
                <w:color w:val="000000"/>
                <w:lang w:val="es-ES"/>
              </w:rPr>
            </w:pPr>
            <w:r w:rsidRPr="006C3A97">
              <w:rPr>
                <w:rFonts w:eastAsia="Times New Roman" w:cstheme="minorHAnsi"/>
                <w:bCs/>
                <w:noProof/>
                <w:color w:val="000000"/>
                <w:lang w:val="es-ES"/>
              </w:rPr>
              <w:tab/>
            </w:r>
            <w:r w:rsidRPr="006C3A97">
              <w:rPr>
                <w:rFonts w:eastAsia="Times New Roman" w:cstheme="minorHAnsi"/>
                <w:bCs/>
                <w:noProof/>
                <w:color w:val="000000"/>
                <w:lang w:val="es-ES"/>
              </w:rPr>
              <w:tab/>
            </w:r>
            <w:r w:rsidR="0074347B" w:rsidRPr="006C3A97">
              <w:rPr>
                <w:rFonts w:eastAsia="Times New Roman" w:cstheme="minorHAnsi"/>
                <w:bCs/>
                <w:noProof/>
                <w:color w:val="000000"/>
                <w:lang w:val="es-ES"/>
              </w:rPr>
              <w:t xml:space="preserve">Si la respuesta es “No”, especificar brevemente sus razones </w:t>
            </w:r>
            <w:r w:rsidR="00D179B9" w:rsidRPr="006C3A97">
              <w:rPr>
                <w:rFonts w:eastAsia="Times New Roman" w:cstheme="minorHAnsi"/>
                <w:bCs/>
                <w:noProof/>
                <w:color w:val="000000"/>
                <w:lang w:val="es-ES"/>
              </w:rPr>
              <w:t>en este espacio:</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6C3A97" w14:paraId="3B15B870" w14:textId="77777777" w:rsidTr="009220F3">
              <w:tc>
                <w:tcPr>
                  <w:tcW w:w="6660" w:type="dxa"/>
                </w:tcPr>
                <w:p w14:paraId="2223DEB6" w14:textId="77777777" w:rsidR="00D10526" w:rsidRPr="006C3A97" w:rsidRDefault="00D10526" w:rsidP="009220F3">
                  <w:pPr>
                    <w:rPr>
                      <w:rFonts w:eastAsia="Times New Roman" w:cstheme="minorHAnsi"/>
                      <w:bCs/>
                      <w:noProof/>
                      <w:color w:val="000000"/>
                      <w:lang w:val="es-ES"/>
                    </w:rPr>
                  </w:pPr>
                </w:p>
                <w:p w14:paraId="5523A43D" w14:textId="77777777" w:rsidR="00D10526" w:rsidRPr="006C3A97" w:rsidRDefault="00D10526" w:rsidP="009220F3">
                  <w:pPr>
                    <w:rPr>
                      <w:rFonts w:eastAsia="Times New Roman" w:cstheme="minorHAnsi"/>
                      <w:bCs/>
                      <w:noProof/>
                      <w:color w:val="000000"/>
                      <w:lang w:val="es-ES"/>
                    </w:rPr>
                  </w:pPr>
                </w:p>
                <w:p w14:paraId="536093DF" w14:textId="77777777" w:rsidR="00D10526" w:rsidRPr="006C3A97" w:rsidRDefault="00D10526" w:rsidP="009220F3">
                  <w:pPr>
                    <w:rPr>
                      <w:rFonts w:eastAsia="Times New Roman" w:cstheme="minorHAnsi"/>
                      <w:bCs/>
                      <w:noProof/>
                      <w:color w:val="000000"/>
                      <w:lang w:val="es-ES"/>
                    </w:rPr>
                  </w:pPr>
                </w:p>
              </w:tc>
            </w:tr>
          </w:tbl>
          <w:p w14:paraId="4B518624" w14:textId="77777777" w:rsidR="00D10526" w:rsidRPr="006C3A97" w:rsidRDefault="00D10526" w:rsidP="009220F3">
            <w:pPr>
              <w:rPr>
                <w:rFonts w:eastAsia="Times New Roman" w:cstheme="minorHAnsi"/>
                <w:bCs/>
                <w:noProof/>
                <w:color w:val="000000"/>
                <w:lang w:val="es-ES"/>
              </w:rPr>
            </w:pPr>
          </w:p>
          <w:p w14:paraId="729E88EC" w14:textId="26FAD341" w:rsidR="00D10526" w:rsidRPr="006C3A97" w:rsidRDefault="001103D4" w:rsidP="001103D4">
            <w:pPr>
              <w:ind w:left="776"/>
              <w:rPr>
                <w:bCs/>
                <w:i/>
                <w:noProof/>
                <w:color w:val="000000"/>
                <w:lang w:val="es-ES"/>
              </w:rPr>
            </w:pPr>
            <w:r w:rsidRPr="006C3A97">
              <w:rPr>
                <w:rFonts w:eastAsia="Times New Roman" w:cstheme="minorHAnsi"/>
                <w:bCs/>
                <w:i/>
                <w:noProof/>
                <w:color w:val="000000"/>
                <w:lang w:val="es-ES"/>
              </w:rPr>
              <w:t>(</w:t>
            </w:r>
            <w:r w:rsidRPr="006C3A97">
              <w:rPr>
                <w:rFonts w:eastAsia="Times New Roman" w:cstheme="minorHAnsi"/>
                <w:bCs/>
                <w:i/>
                <w:noProof/>
                <w:color w:val="000000"/>
                <w:u w:val="single"/>
                <w:lang w:val="es-ES"/>
              </w:rPr>
              <w:t>Esto se refiere al punto A.8. del formulario de candidatura:</w:t>
            </w:r>
            <w:r w:rsidR="00D10526" w:rsidRPr="006C3A97">
              <w:rPr>
                <w:rFonts w:eastAsia="Times New Roman" w:cstheme="minorHAnsi"/>
                <w:bCs/>
                <w:i/>
                <w:noProof/>
                <w:color w:val="000000"/>
                <w:lang w:val="es-ES"/>
              </w:rPr>
              <w:t xml:space="preserve"> </w:t>
            </w:r>
            <w:r w:rsidRPr="006C3A97">
              <w:rPr>
                <w:bCs/>
                <w:i/>
                <w:noProof/>
                <w:color w:val="000000"/>
                <w:lang w:val="es-ES"/>
              </w:rPr>
              <w:t>Una ciudad puede ser considerada para la acreditación si puede demostrar que ha promovido proactivamente eventos alrededor del Día Mundial de los Humedales (2 de febrero) con el fin de aumentar la conciencia sobre los humedales y su importancia para la ciudad. Describir los tipos de eventos que se han realizado para celebrar el Día Mundial de los Humedales en la ciudad.)</w:t>
            </w:r>
          </w:p>
          <w:p w14:paraId="46F7A7AA" w14:textId="77777777" w:rsidR="00D10526" w:rsidRPr="006C3A97" w:rsidRDefault="00D10526" w:rsidP="009220F3">
            <w:pPr>
              <w:rPr>
                <w:rFonts w:eastAsia="Times New Roman" w:cstheme="minorHAnsi"/>
                <w:bCs/>
                <w:noProof/>
                <w:color w:val="000000"/>
                <w:lang w:val="es-ES"/>
              </w:rPr>
            </w:pPr>
          </w:p>
          <w:p w14:paraId="16372F7B" w14:textId="41221538" w:rsidR="001103D4" w:rsidRPr="006C3A97" w:rsidRDefault="001103D4" w:rsidP="001103D4">
            <w:pPr>
              <w:numPr>
                <w:ilvl w:val="0"/>
                <w:numId w:val="7"/>
              </w:numPr>
              <w:ind w:left="239" w:hanging="270"/>
              <w:rPr>
                <w:b/>
                <w:noProof/>
                <w:lang w:val="es-ES"/>
              </w:rPr>
            </w:pPr>
            <w:r w:rsidRPr="006C3A97">
              <w:rPr>
                <w:b/>
                <w:noProof/>
                <w:lang w:val="es-ES"/>
              </w:rPr>
              <w:t>Una ciudad puede ser considerada para la acreditación si ha establecido un comité local de Ciudades de Humedal de la Convención con conocimientos y experiencia adecuados sobre los humedales y si demuestra representar a las partes interesadas y estar comprometida con las mismas para apoyar la acreditación de Ciudad de Humedal, mediante la presentación del formulario de acreditación y la posterior ejecución de medidas adecuadas para el cumplimiento de las obligaciones derivadas del proceso de acreditación.</w:t>
            </w:r>
          </w:p>
          <w:p w14:paraId="5274EA5A" w14:textId="77777777" w:rsidR="00D10526" w:rsidRPr="006C3A97" w:rsidRDefault="00D10526" w:rsidP="009220F3">
            <w:pPr>
              <w:rPr>
                <w:rFonts w:eastAsia="Times New Roman" w:cstheme="minorHAnsi"/>
                <w:bCs/>
                <w:noProof/>
                <w:color w:val="000000"/>
                <w:lang w:val="es-ES"/>
              </w:rPr>
            </w:pPr>
          </w:p>
          <w:p w14:paraId="67001694" w14:textId="5C05EC67" w:rsidR="001103D4" w:rsidRPr="006C3A97" w:rsidRDefault="001103D4" w:rsidP="00D10526">
            <w:pPr>
              <w:pStyle w:val="ListParagraph"/>
              <w:numPr>
                <w:ilvl w:val="1"/>
                <w:numId w:val="7"/>
              </w:numPr>
              <w:spacing w:after="0" w:line="240" w:lineRule="auto"/>
              <w:ind w:left="776" w:hanging="416"/>
              <w:rPr>
                <w:rFonts w:eastAsia="Times New Roman" w:cstheme="minorHAnsi"/>
                <w:bCs/>
                <w:noProof/>
                <w:color w:val="000000"/>
                <w:lang w:val="es-ES"/>
              </w:rPr>
            </w:pPr>
            <w:r w:rsidRPr="006C3A97">
              <w:rPr>
                <w:rFonts w:eastAsia="Times New Roman" w:cstheme="minorHAnsi"/>
                <w:bCs/>
                <w:noProof/>
                <w:color w:val="000000"/>
                <w:lang w:val="es-ES"/>
              </w:rPr>
              <w:t>¿Ha formado la ciudad un comité local operativo para la acreditación de Ciudad de Humedal de la Convención sobre los Humedales que tenga una composición y funciones definidas?</w:t>
            </w:r>
          </w:p>
          <w:p w14:paraId="04B8E6C5" w14:textId="529D1F0E" w:rsidR="00D10526" w:rsidRPr="006C3A97" w:rsidRDefault="001103D4" w:rsidP="009220F3">
            <w:pPr>
              <w:pStyle w:val="ListParagraph"/>
              <w:ind w:firstLine="720"/>
              <w:rPr>
                <w:rFonts w:eastAsia="Times New Roman" w:cstheme="minorHAnsi"/>
                <w:bCs/>
                <w:noProof/>
                <w:color w:val="000000"/>
                <w:lang w:val="es-ES"/>
              </w:rPr>
            </w:pPr>
            <w:r w:rsidRPr="006C3A97">
              <w:rPr>
                <w:rFonts w:eastAsia="Times New Roman" w:cstheme="minorHAnsi"/>
                <w:bCs/>
                <w:noProof/>
                <w:color w:val="000000"/>
                <w:lang w:val="es-ES"/>
              </w:rPr>
              <w:t>Sí</w:t>
            </w:r>
            <w:r w:rsidR="00D10526" w:rsidRPr="006C3A97">
              <w:rPr>
                <w:rFonts w:eastAsia="Times New Roman" w:cstheme="minorHAnsi"/>
                <w:bCs/>
                <w:noProof/>
                <w:color w:val="000000"/>
                <w:lang w:val="es-ES"/>
              </w:rPr>
              <w:t xml:space="preserve"> </w:t>
            </w:r>
            <w:sdt>
              <w:sdtPr>
                <w:rPr>
                  <w:rFonts w:eastAsia="MS Gothic" w:cstheme="minorHAnsi"/>
                  <w:bCs/>
                  <w:noProof/>
                  <w:color w:val="000000"/>
                  <w:lang w:val="es-ES"/>
                </w:rPr>
                <w:id w:val="579882148"/>
              </w:sdtPr>
              <w:sdtEndPr/>
              <w:sdtContent>
                <w:r w:rsidR="00D10526" w:rsidRPr="006C3A97">
                  <w:rPr>
                    <w:rFonts w:ascii="Segoe UI Symbol" w:eastAsia="MS Gothic" w:hAnsi="Segoe UI Symbol" w:cs="Segoe UI Symbol"/>
                    <w:bCs/>
                    <w:noProof/>
                    <w:color w:val="000000"/>
                    <w:lang w:val="es-ES"/>
                  </w:rPr>
                  <w:t>☐</w:t>
                </w:r>
              </w:sdtContent>
            </w:sdt>
            <w:r w:rsidR="00D10526" w:rsidRPr="006C3A97">
              <w:rPr>
                <w:rFonts w:eastAsia="MS Gothic" w:cstheme="minorHAnsi"/>
                <w:bCs/>
                <w:noProof/>
                <w:color w:val="000000"/>
                <w:lang w:val="es-ES"/>
              </w:rPr>
              <w:tab/>
            </w:r>
            <w:r w:rsidR="00D10526" w:rsidRPr="006C3A97">
              <w:rPr>
                <w:rFonts w:eastAsia="MS Gothic" w:cstheme="minorHAnsi"/>
                <w:bCs/>
                <w:noProof/>
                <w:color w:val="000000"/>
                <w:lang w:val="es-ES"/>
              </w:rPr>
              <w:tab/>
            </w:r>
            <w:r w:rsidR="00D10526" w:rsidRPr="006C3A97">
              <w:rPr>
                <w:rFonts w:eastAsia="Times New Roman" w:cstheme="minorHAnsi"/>
                <w:bCs/>
                <w:noProof/>
                <w:color w:val="000000"/>
                <w:lang w:val="es-ES"/>
              </w:rPr>
              <w:t xml:space="preserve">No </w:t>
            </w:r>
            <w:sdt>
              <w:sdtPr>
                <w:rPr>
                  <w:rFonts w:eastAsia="MS Gothic" w:cstheme="minorHAnsi"/>
                  <w:bCs/>
                  <w:noProof/>
                  <w:color w:val="000000"/>
                  <w:lang w:val="es-ES"/>
                </w:rPr>
                <w:id w:val="-1874921625"/>
              </w:sdtPr>
              <w:sdtEndPr/>
              <w:sdtContent>
                <w:r w:rsidR="00D10526" w:rsidRPr="006C3A97">
                  <w:rPr>
                    <w:rFonts w:ascii="Segoe UI Symbol" w:eastAsia="MS Gothic" w:hAnsi="Segoe UI Symbol" w:cs="Segoe UI Symbol"/>
                    <w:bCs/>
                    <w:noProof/>
                    <w:color w:val="000000"/>
                    <w:lang w:val="es-ES"/>
                  </w:rPr>
                  <w:t>☐</w:t>
                </w:r>
              </w:sdtContent>
            </w:sdt>
          </w:p>
          <w:p w14:paraId="4479B55C" w14:textId="065BECDB" w:rsidR="00D10526" w:rsidRPr="006C3A97" w:rsidRDefault="00D10526" w:rsidP="009220F3">
            <w:pPr>
              <w:rPr>
                <w:rFonts w:eastAsia="Times New Roman" w:cstheme="minorHAnsi"/>
                <w:bCs/>
                <w:noProof/>
                <w:color w:val="000000"/>
                <w:lang w:val="es-ES"/>
              </w:rPr>
            </w:pPr>
            <w:r w:rsidRPr="006C3A97">
              <w:rPr>
                <w:rFonts w:eastAsia="Times New Roman" w:cstheme="minorHAnsi"/>
                <w:bCs/>
                <w:noProof/>
                <w:color w:val="000000"/>
                <w:lang w:val="es-ES"/>
              </w:rPr>
              <w:tab/>
            </w:r>
            <w:r w:rsidRPr="006C3A97">
              <w:rPr>
                <w:rFonts w:eastAsia="Times New Roman" w:cstheme="minorHAnsi"/>
                <w:bCs/>
                <w:noProof/>
                <w:color w:val="000000"/>
                <w:lang w:val="es-ES"/>
              </w:rPr>
              <w:tab/>
            </w:r>
            <w:r w:rsidR="001103D4" w:rsidRPr="006C3A97">
              <w:rPr>
                <w:rFonts w:eastAsia="Times New Roman" w:cstheme="minorHAnsi"/>
                <w:bCs/>
                <w:noProof/>
                <w:color w:val="000000"/>
                <w:lang w:val="es-ES"/>
              </w:rPr>
              <w:t>Si la respuesta es “No”, especificar brevemente sus razones en este espacio:</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6C3A97" w14:paraId="596EB098" w14:textId="77777777" w:rsidTr="009220F3">
              <w:tc>
                <w:tcPr>
                  <w:tcW w:w="6660" w:type="dxa"/>
                </w:tcPr>
                <w:p w14:paraId="0C2F6131" w14:textId="77777777" w:rsidR="00D10526" w:rsidRPr="006C3A97" w:rsidRDefault="00D10526" w:rsidP="009220F3">
                  <w:pPr>
                    <w:rPr>
                      <w:rFonts w:eastAsia="Times New Roman" w:cstheme="minorHAnsi"/>
                      <w:bCs/>
                      <w:noProof/>
                      <w:color w:val="000000"/>
                      <w:lang w:val="es-ES"/>
                    </w:rPr>
                  </w:pPr>
                </w:p>
                <w:p w14:paraId="10B05551" w14:textId="77777777" w:rsidR="00D10526" w:rsidRPr="006C3A97" w:rsidRDefault="00D10526" w:rsidP="009220F3">
                  <w:pPr>
                    <w:rPr>
                      <w:rFonts w:eastAsia="Times New Roman" w:cstheme="minorHAnsi"/>
                      <w:bCs/>
                      <w:noProof/>
                      <w:color w:val="000000"/>
                      <w:lang w:val="es-ES"/>
                    </w:rPr>
                  </w:pPr>
                </w:p>
                <w:p w14:paraId="57C5C6F6" w14:textId="77777777" w:rsidR="00D10526" w:rsidRPr="006C3A97" w:rsidRDefault="00D10526" w:rsidP="009220F3">
                  <w:pPr>
                    <w:rPr>
                      <w:rFonts w:eastAsia="Times New Roman" w:cstheme="minorHAnsi"/>
                      <w:bCs/>
                      <w:noProof/>
                      <w:color w:val="000000"/>
                      <w:lang w:val="es-ES"/>
                    </w:rPr>
                  </w:pPr>
                </w:p>
              </w:tc>
            </w:tr>
          </w:tbl>
          <w:p w14:paraId="0679A046" w14:textId="77777777" w:rsidR="00D10526" w:rsidRPr="006C3A97" w:rsidRDefault="00D10526" w:rsidP="009220F3">
            <w:pPr>
              <w:rPr>
                <w:rFonts w:eastAsia="Times New Roman" w:cstheme="minorHAnsi"/>
                <w:bCs/>
                <w:noProof/>
                <w:color w:val="000000"/>
                <w:lang w:val="es-ES"/>
              </w:rPr>
            </w:pPr>
          </w:p>
          <w:p w14:paraId="4B3116B7" w14:textId="57FC1ECE" w:rsidR="007558CC" w:rsidRPr="006C3A97" w:rsidRDefault="007558CC" w:rsidP="007558CC">
            <w:pPr>
              <w:ind w:left="776"/>
              <w:rPr>
                <w:bCs/>
                <w:i/>
                <w:noProof/>
                <w:color w:val="000000"/>
                <w:lang w:val="es-ES"/>
              </w:rPr>
            </w:pPr>
            <w:r w:rsidRPr="006C3A97">
              <w:rPr>
                <w:rFonts w:eastAsia="Times New Roman" w:cstheme="minorHAnsi"/>
                <w:bCs/>
                <w:i/>
                <w:noProof/>
                <w:color w:val="000000"/>
                <w:lang w:val="es-ES"/>
              </w:rPr>
              <w:t>(</w:t>
            </w:r>
            <w:r w:rsidRPr="006C3A97">
              <w:rPr>
                <w:rFonts w:eastAsia="Times New Roman" w:cstheme="minorHAnsi"/>
                <w:bCs/>
                <w:i/>
                <w:noProof/>
                <w:color w:val="000000"/>
                <w:u w:val="single"/>
                <w:lang w:val="es-ES"/>
              </w:rPr>
              <w:t>Esto se refiere al punto A.</w:t>
            </w:r>
            <w:r w:rsidR="00965DC8" w:rsidRPr="006C3A97">
              <w:rPr>
                <w:rFonts w:eastAsia="Times New Roman" w:cstheme="minorHAnsi"/>
                <w:bCs/>
                <w:i/>
                <w:noProof/>
                <w:color w:val="000000"/>
                <w:u w:val="single"/>
                <w:lang w:val="es-ES"/>
              </w:rPr>
              <w:t>9</w:t>
            </w:r>
            <w:r w:rsidRPr="006C3A97">
              <w:rPr>
                <w:rFonts w:eastAsia="Times New Roman" w:cstheme="minorHAnsi"/>
                <w:bCs/>
                <w:i/>
                <w:noProof/>
                <w:color w:val="000000"/>
                <w:u w:val="single"/>
                <w:lang w:val="es-ES"/>
              </w:rPr>
              <w:t>. del formulario de candidatura:</w:t>
            </w:r>
            <w:r w:rsidR="00D10526" w:rsidRPr="006C3A97">
              <w:rPr>
                <w:rFonts w:eastAsia="Times New Roman" w:cstheme="minorHAnsi"/>
                <w:bCs/>
                <w:i/>
                <w:noProof/>
                <w:color w:val="000000"/>
                <w:lang w:val="es-ES"/>
              </w:rPr>
              <w:t xml:space="preserve"> </w:t>
            </w:r>
            <w:r w:rsidRPr="006C3A97">
              <w:rPr>
                <w:bCs/>
                <w:i/>
                <w:noProof/>
                <w:color w:val="000000"/>
                <w:lang w:val="es-ES"/>
              </w:rPr>
              <w:t>Una ciudad puede ser considerada para la acreditación si puede demostrar que ha establecido un comité local (o una estructura similar) para apoyar y promover los objetivos de la acreditación de Ciudad de Humedal. Dicho comité debe tener conocimientos y experiencia adecuados sobre los humedales y debe ser representativo de las partes interesadas y las comunidades. Describir el comité, sus miembros, su mandato y su funcionamiento.</w:t>
            </w:r>
            <w:r w:rsidR="00BD6E4C" w:rsidRPr="006C3A97">
              <w:rPr>
                <w:bCs/>
                <w:i/>
                <w:noProof/>
                <w:color w:val="000000"/>
                <w:lang w:val="es-ES"/>
              </w:rPr>
              <w:t>)</w:t>
            </w:r>
          </w:p>
          <w:p w14:paraId="22667C75" w14:textId="77777777" w:rsidR="00D10526" w:rsidRPr="006C3A97" w:rsidRDefault="00D10526" w:rsidP="009220F3">
            <w:pPr>
              <w:rPr>
                <w:rFonts w:eastAsia="Times New Roman" w:cstheme="minorHAnsi"/>
                <w:bCs/>
                <w:noProof/>
                <w:color w:val="000000"/>
                <w:lang w:val="es-ES"/>
              </w:rPr>
            </w:pPr>
          </w:p>
        </w:tc>
      </w:tr>
    </w:tbl>
    <w:p w14:paraId="7629CA31" w14:textId="77777777" w:rsidR="00D10526" w:rsidRPr="006C3A97" w:rsidRDefault="00D10526" w:rsidP="00D10526">
      <w:pPr>
        <w:rPr>
          <w:rFonts w:eastAsia="Times New Roman" w:cstheme="minorHAnsi"/>
          <w:bCs/>
          <w:noProof/>
          <w:color w:val="000000"/>
          <w:lang w:val="es-ES"/>
        </w:rPr>
      </w:pPr>
    </w:p>
    <w:p w14:paraId="299AE5D2" w14:textId="77777777" w:rsidR="00965DC8" w:rsidRPr="006C3A97" w:rsidRDefault="00965DC8" w:rsidP="00D10526">
      <w:pPr>
        <w:rPr>
          <w:rFonts w:cstheme="minorHAnsi"/>
          <w:b/>
          <w:noProof/>
          <w:lang w:val="es-ES"/>
        </w:rPr>
      </w:pPr>
    </w:p>
    <w:p w14:paraId="6ED85CBA" w14:textId="77777777" w:rsidR="00965DC8" w:rsidRPr="006C3A97" w:rsidRDefault="00965DC8" w:rsidP="00D10526">
      <w:pPr>
        <w:rPr>
          <w:rFonts w:cstheme="minorHAnsi"/>
          <w:b/>
          <w:noProof/>
          <w:lang w:val="es-ES"/>
        </w:rPr>
      </w:pPr>
    </w:p>
    <w:p w14:paraId="703A9013" w14:textId="77777777" w:rsidR="00965DC8" w:rsidRPr="006C3A97" w:rsidRDefault="00965DC8" w:rsidP="00D10526">
      <w:pPr>
        <w:rPr>
          <w:rFonts w:cstheme="minorHAnsi"/>
          <w:b/>
          <w:noProof/>
          <w:lang w:val="es-ES"/>
        </w:rPr>
      </w:pPr>
    </w:p>
    <w:p w14:paraId="3C3EBE80" w14:textId="7D6A4088" w:rsidR="00D10526" w:rsidRPr="006C3A97" w:rsidRDefault="00BD6E4C" w:rsidP="00D10526">
      <w:pPr>
        <w:rPr>
          <w:rFonts w:cstheme="minorHAnsi"/>
          <w:b/>
          <w:noProof/>
          <w:lang w:val="es-ES"/>
        </w:rPr>
      </w:pPr>
      <w:r w:rsidRPr="006C3A97">
        <w:rPr>
          <w:rFonts w:cstheme="minorHAnsi"/>
          <w:b/>
          <w:noProof/>
          <w:lang w:val="es-ES"/>
        </w:rPr>
        <w:lastRenderedPageBreak/>
        <w:t>Grupo</w:t>
      </w:r>
      <w:r w:rsidR="00D10526" w:rsidRPr="006C3A97">
        <w:rPr>
          <w:rFonts w:cstheme="minorHAnsi"/>
          <w:b/>
          <w:noProof/>
          <w:lang w:val="es-ES"/>
        </w:rPr>
        <w:t xml:space="preserve"> B: </w:t>
      </w:r>
      <w:r w:rsidRPr="006C3A97">
        <w:rPr>
          <w:rFonts w:cstheme="minorHAnsi"/>
          <w:b/>
          <w:noProof/>
          <w:lang w:val="es-ES"/>
        </w:rPr>
        <w:t>Enfoques complementarios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016"/>
      </w:tblGrid>
      <w:tr w:rsidR="00D10526" w:rsidRPr="006C3A97" w14:paraId="468C2C15" w14:textId="77777777" w:rsidTr="009220F3">
        <w:tc>
          <w:tcPr>
            <w:tcW w:w="9016" w:type="dxa"/>
          </w:tcPr>
          <w:p w14:paraId="01AAA737" w14:textId="77777777" w:rsidR="00BD6E4C" w:rsidRPr="006C3A97" w:rsidRDefault="00BD6E4C" w:rsidP="00BD6E4C">
            <w:pPr>
              <w:pStyle w:val="ListParagraph"/>
              <w:numPr>
                <w:ilvl w:val="0"/>
                <w:numId w:val="9"/>
              </w:numPr>
              <w:spacing w:after="0" w:line="240" w:lineRule="auto"/>
              <w:ind w:left="236" w:hanging="270"/>
              <w:rPr>
                <w:b/>
                <w:noProof/>
                <w:lang w:val="es-ES"/>
              </w:rPr>
            </w:pPr>
            <w:r w:rsidRPr="006C3A97">
              <w:rPr>
                <w:rFonts w:eastAsia="Times New Roman" w:cstheme="minorHAnsi"/>
                <w:b/>
                <w:bCs/>
                <w:noProof/>
                <w:color w:val="000000"/>
                <w:lang w:val="es-ES"/>
              </w:rPr>
              <w:t>Una</w:t>
            </w:r>
            <w:r w:rsidRPr="006C3A97">
              <w:rPr>
                <w:b/>
                <w:noProof/>
                <w:lang w:val="es-ES"/>
              </w:rPr>
              <w:t xml:space="preserve"> ciudad puede ser considerada para la acreditación si ha desarrollado y aplicado normas adecuadas respecto a la calidad del agua, el saneamiento y la gestión de toda el área que se encuentra bajo la jurisdicción de la ciudad.</w:t>
            </w:r>
          </w:p>
          <w:p w14:paraId="16AA05F9" w14:textId="77777777" w:rsidR="00D10526" w:rsidRPr="006C3A97" w:rsidRDefault="00D10526" w:rsidP="009220F3">
            <w:pPr>
              <w:rPr>
                <w:rFonts w:eastAsia="Times New Roman" w:cstheme="minorHAnsi"/>
                <w:bCs/>
                <w:noProof/>
                <w:color w:val="000000"/>
                <w:lang w:val="es-ES"/>
              </w:rPr>
            </w:pPr>
          </w:p>
          <w:p w14:paraId="13B3DBAE" w14:textId="191D99A7" w:rsidR="00D10526" w:rsidRPr="006C3A97" w:rsidRDefault="0082159A" w:rsidP="00D10526">
            <w:pPr>
              <w:pStyle w:val="ListParagraph"/>
              <w:numPr>
                <w:ilvl w:val="1"/>
                <w:numId w:val="10"/>
              </w:numPr>
              <w:spacing w:after="0" w:line="240" w:lineRule="auto"/>
              <w:ind w:left="776" w:hanging="450"/>
              <w:rPr>
                <w:rFonts w:eastAsia="Times New Roman" w:cstheme="minorHAnsi"/>
                <w:bCs/>
                <w:noProof/>
                <w:color w:val="000000"/>
                <w:lang w:val="es-ES"/>
              </w:rPr>
            </w:pPr>
            <w:r w:rsidRPr="006C3A97">
              <w:rPr>
                <w:rFonts w:eastAsia="Times New Roman" w:cstheme="minorHAnsi"/>
                <w:bCs/>
                <w:noProof/>
                <w:color w:val="000000"/>
                <w:lang w:val="es-ES"/>
              </w:rPr>
              <w:t xml:space="preserve">¿Dispone la ciudad de políticas o marcos </w:t>
            </w:r>
            <w:r w:rsidR="006D617A" w:rsidRPr="006C3A97">
              <w:rPr>
                <w:rFonts w:eastAsia="Times New Roman" w:cstheme="minorHAnsi"/>
                <w:bCs/>
                <w:noProof/>
                <w:color w:val="000000"/>
                <w:lang w:val="es-ES"/>
              </w:rPr>
              <w:t>regulatorios</w:t>
            </w:r>
            <w:r w:rsidRPr="006C3A97">
              <w:rPr>
                <w:rFonts w:eastAsia="Times New Roman" w:cstheme="minorHAnsi"/>
                <w:bCs/>
                <w:noProof/>
                <w:color w:val="000000"/>
                <w:lang w:val="es-ES"/>
              </w:rPr>
              <w:t xml:space="preserve"> </w:t>
            </w:r>
            <w:r w:rsidR="006D617A" w:rsidRPr="006C3A97">
              <w:rPr>
                <w:rFonts w:cs="Calibri"/>
                <w:bCs/>
                <w:noProof/>
                <w:lang w:val="es-ES"/>
              </w:rPr>
              <w:t xml:space="preserve">que </w:t>
            </w:r>
            <w:r w:rsidR="00965DC8" w:rsidRPr="006C3A97">
              <w:rPr>
                <w:rFonts w:cs="Calibri"/>
                <w:bCs/>
                <w:noProof/>
                <w:lang w:val="es-ES"/>
              </w:rPr>
              <w:t>promueven y mantienen</w:t>
            </w:r>
            <w:r w:rsidR="006D617A" w:rsidRPr="006C3A97">
              <w:rPr>
                <w:rFonts w:cs="Calibri"/>
                <w:bCs/>
                <w:noProof/>
                <w:lang w:val="es-ES"/>
              </w:rPr>
              <w:t xml:space="preserve"> las normas de calidad del agua y saneamiento</w:t>
            </w:r>
            <w:r w:rsidRPr="006C3A97">
              <w:rPr>
                <w:rFonts w:eastAsia="Times New Roman" w:cstheme="minorHAnsi"/>
                <w:bCs/>
                <w:noProof/>
                <w:color w:val="000000"/>
                <w:lang w:val="es-ES"/>
              </w:rPr>
              <w:t xml:space="preserve">? </w:t>
            </w:r>
          </w:p>
          <w:p w14:paraId="75FF5ADB" w14:textId="3D4A060D" w:rsidR="00D10526" w:rsidRPr="006C3A97" w:rsidRDefault="006D617A" w:rsidP="009220F3">
            <w:pPr>
              <w:pStyle w:val="ListParagraph"/>
              <w:ind w:firstLine="720"/>
              <w:rPr>
                <w:rFonts w:eastAsia="Times New Roman" w:cstheme="minorHAnsi"/>
                <w:bCs/>
                <w:noProof/>
                <w:color w:val="000000"/>
                <w:lang w:val="es-ES"/>
              </w:rPr>
            </w:pPr>
            <w:r w:rsidRPr="006C3A97">
              <w:rPr>
                <w:rFonts w:eastAsia="Times New Roman" w:cstheme="minorHAnsi"/>
                <w:bCs/>
                <w:noProof/>
                <w:color w:val="000000"/>
                <w:lang w:val="es-ES"/>
              </w:rPr>
              <w:t>Sí</w:t>
            </w:r>
            <w:r w:rsidR="00D10526" w:rsidRPr="006C3A97">
              <w:rPr>
                <w:rFonts w:eastAsia="Times New Roman" w:cstheme="minorHAnsi"/>
                <w:bCs/>
                <w:noProof/>
                <w:color w:val="000000"/>
                <w:lang w:val="es-ES"/>
              </w:rPr>
              <w:t xml:space="preserve"> </w:t>
            </w:r>
            <w:sdt>
              <w:sdtPr>
                <w:rPr>
                  <w:rFonts w:eastAsia="MS Gothic" w:cstheme="minorHAnsi"/>
                  <w:bCs/>
                  <w:noProof/>
                  <w:color w:val="000000"/>
                  <w:lang w:val="es-ES"/>
                </w:rPr>
                <w:id w:val="527452075"/>
              </w:sdtPr>
              <w:sdtEndPr/>
              <w:sdtContent>
                <w:r w:rsidR="00D10526" w:rsidRPr="006C3A97">
                  <w:rPr>
                    <w:rFonts w:ascii="Segoe UI Symbol" w:eastAsia="MS Gothic" w:hAnsi="Segoe UI Symbol" w:cs="Segoe UI Symbol"/>
                    <w:bCs/>
                    <w:noProof/>
                    <w:color w:val="000000"/>
                    <w:lang w:val="es-ES"/>
                  </w:rPr>
                  <w:t>☐</w:t>
                </w:r>
              </w:sdtContent>
            </w:sdt>
            <w:r w:rsidR="00D10526" w:rsidRPr="006C3A97">
              <w:rPr>
                <w:rFonts w:eastAsia="MS Gothic" w:cstheme="minorHAnsi"/>
                <w:bCs/>
                <w:noProof/>
                <w:color w:val="000000"/>
                <w:lang w:val="es-ES"/>
              </w:rPr>
              <w:tab/>
            </w:r>
            <w:r w:rsidR="00D10526" w:rsidRPr="006C3A97">
              <w:rPr>
                <w:rFonts w:eastAsia="MS Gothic" w:cstheme="minorHAnsi"/>
                <w:bCs/>
                <w:noProof/>
                <w:color w:val="000000"/>
                <w:lang w:val="es-ES"/>
              </w:rPr>
              <w:tab/>
            </w:r>
            <w:r w:rsidR="00D10526" w:rsidRPr="006C3A97">
              <w:rPr>
                <w:rFonts w:eastAsia="Times New Roman" w:cstheme="minorHAnsi"/>
                <w:bCs/>
                <w:noProof/>
                <w:color w:val="000000"/>
                <w:lang w:val="es-ES"/>
              </w:rPr>
              <w:t xml:space="preserve">No </w:t>
            </w:r>
            <w:sdt>
              <w:sdtPr>
                <w:rPr>
                  <w:rFonts w:eastAsia="MS Gothic" w:cstheme="minorHAnsi"/>
                  <w:bCs/>
                  <w:noProof/>
                  <w:color w:val="000000"/>
                  <w:lang w:val="es-ES"/>
                </w:rPr>
                <w:id w:val="-1025404521"/>
              </w:sdtPr>
              <w:sdtEndPr/>
              <w:sdtContent>
                <w:r w:rsidR="00D10526" w:rsidRPr="006C3A97">
                  <w:rPr>
                    <w:rFonts w:ascii="Segoe UI Symbol" w:eastAsia="MS Gothic" w:hAnsi="Segoe UI Symbol" w:cs="Segoe UI Symbol"/>
                    <w:bCs/>
                    <w:noProof/>
                    <w:color w:val="000000"/>
                    <w:lang w:val="es-ES"/>
                  </w:rPr>
                  <w:t>☐</w:t>
                </w:r>
              </w:sdtContent>
            </w:sdt>
          </w:p>
          <w:p w14:paraId="724DCB85" w14:textId="77777777" w:rsidR="00E62A2E" w:rsidRPr="006C3A97" w:rsidRDefault="00D10526" w:rsidP="00E62A2E">
            <w:pPr>
              <w:rPr>
                <w:rFonts w:eastAsia="Times New Roman" w:cstheme="minorHAnsi"/>
                <w:bCs/>
                <w:noProof/>
                <w:color w:val="000000"/>
                <w:lang w:val="es-ES"/>
              </w:rPr>
            </w:pPr>
            <w:r w:rsidRPr="006C3A97">
              <w:rPr>
                <w:rFonts w:eastAsia="Times New Roman" w:cstheme="minorHAnsi"/>
                <w:bCs/>
                <w:noProof/>
                <w:color w:val="000000"/>
                <w:lang w:val="es-ES"/>
              </w:rPr>
              <w:tab/>
            </w:r>
            <w:r w:rsidRPr="006C3A97">
              <w:rPr>
                <w:rFonts w:eastAsia="Times New Roman" w:cstheme="minorHAnsi"/>
                <w:bCs/>
                <w:noProof/>
                <w:color w:val="000000"/>
                <w:lang w:val="es-ES"/>
              </w:rPr>
              <w:tab/>
            </w:r>
            <w:r w:rsidR="00E62A2E" w:rsidRPr="006C3A97">
              <w:rPr>
                <w:rFonts w:eastAsia="Times New Roman" w:cstheme="minorHAnsi"/>
                <w:bCs/>
                <w:noProof/>
                <w:color w:val="000000"/>
                <w:lang w:val="es-ES"/>
              </w:rPr>
              <w:t>Si la respuesta es “No”, especificar brevemente sus razones en este espacio:</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E62A2E" w:rsidRPr="006C3A97" w14:paraId="6570320C" w14:textId="77777777" w:rsidTr="00223C37">
              <w:tc>
                <w:tcPr>
                  <w:tcW w:w="6660" w:type="dxa"/>
                </w:tcPr>
                <w:p w14:paraId="2D85ADD2" w14:textId="77777777" w:rsidR="00E62A2E" w:rsidRPr="006C3A97" w:rsidRDefault="00E62A2E" w:rsidP="00E62A2E">
                  <w:pPr>
                    <w:rPr>
                      <w:rFonts w:eastAsia="Times New Roman" w:cstheme="minorHAnsi"/>
                      <w:bCs/>
                      <w:noProof/>
                      <w:color w:val="000000"/>
                      <w:lang w:val="es-ES"/>
                    </w:rPr>
                  </w:pPr>
                </w:p>
                <w:p w14:paraId="7C6A188B" w14:textId="77777777" w:rsidR="00E62A2E" w:rsidRPr="006C3A97" w:rsidRDefault="00E62A2E" w:rsidP="00E62A2E">
                  <w:pPr>
                    <w:rPr>
                      <w:rFonts w:eastAsia="Times New Roman" w:cstheme="minorHAnsi"/>
                      <w:bCs/>
                      <w:noProof/>
                      <w:color w:val="000000"/>
                      <w:lang w:val="es-ES"/>
                    </w:rPr>
                  </w:pPr>
                </w:p>
                <w:p w14:paraId="0D3C82BD" w14:textId="77777777" w:rsidR="00E62A2E" w:rsidRPr="006C3A97" w:rsidRDefault="00E62A2E" w:rsidP="00E62A2E">
                  <w:pPr>
                    <w:rPr>
                      <w:rFonts w:eastAsia="Times New Roman" w:cstheme="minorHAnsi"/>
                      <w:bCs/>
                      <w:noProof/>
                      <w:color w:val="000000"/>
                      <w:lang w:val="es-ES"/>
                    </w:rPr>
                  </w:pPr>
                </w:p>
              </w:tc>
            </w:tr>
          </w:tbl>
          <w:p w14:paraId="1F0A0876" w14:textId="1C3CE8B4" w:rsidR="00D10526" w:rsidRPr="006C3A97" w:rsidRDefault="00D10526" w:rsidP="009220F3">
            <w:pPr>
              <w:rPr>
                <w:rFonts w:eastAsia="Times New Roman" w:cstheme="minorHAnsi"/>
                <w:bCs/>
                <w:noProof/>
                <w:color w:val="000000"/>
                <w:lang w:val="es-ES"/>
              </w:rPr>
            </w:pPr>
          </w:p>
          <w:p w14:paraId="3A3AD851" w14:textId="63DFBB34" w:rsidR="00D10526" w:rsidRPr="006C3A97" w:rsidRDefault="006D617A" w:rsidP="006D617A">
            <w:pPr>
              <w:ind w:left="776"/>
              <w:rPr>
                <w:rFonts w:cs="Calibri"/>
                <w:bCs/>
                <w:i/>
                <w:noProof/>
                <w:lang w:val="es-ES"/>
              </w:rPr>
            </w:pPr>
            <w:r w:rsidRPr="006C3A97">
              <w:rPr>
                <w:rFonts w:eastAsia="Times New Roman" w:cstheme="minorHAnsi"/>
                <w:bCs/>
                <w:i/>
                <w:noProof/>
                <w:color w:val="000000"/>
                <w:lang w:val="es-ES"/>
              </w:rPr>
              <w:t>(</w:t>
            </w:r>
            <w:r w:rsidRPr="006C3A97">
              <w:rPr>
                <w:rFonts w:eastAsia="Times New Roman" w:cstheme="minorHAnsi"/>
                <w:bCs/>
                <w:i/>
                <w:noProof/>
                <w:color w:val="000000"/>
                <w:u w:val="single"/>
                <w:lang w:val="es-ES"/>
              </w:rPr>
              <w:t>Esto se refiere al punto B.1</w:t>
            </w:r>
            <w:r w:rsidR="00DC0651" w:rsidRPr="006C3A97">
              <w:rPr>
                <w:rFonts w:eastAsia="Times New Roman" w:cstheme="minorHAnsi"/>
                <w:bCs/>
                <w:i/>
                <w:noProof/>
                <w:color w:val="000000"/>
                <w:u w:val="single"/>
                <w:lang w:val="es-ES"/>
              </w:rPr>
              <w:t>.</w:t>
            </w:r>
            <w:r w:rsidRPr="006C3A97">
              <w:rPr>
                <w:rFonts w:eastAsia="Times New Roman" w:cstheme="minorHAnsi"/>
                <w:bCs/>
                <w:i/>
                <w:noProof/>
                <w:color w:val="000000"/>
                <w:u w:val="single"/>
                <w:lang w:val="es-ES"/>
              </w:rPr>
              <w:t xml:space="preserve"> del formulario de candidatura:</w:t>
            </w:r>
            <w:r w:rsidR="00D10526" w:rsidRPr="006C3A97">
              <w:rPr>
                <w:rFonts w:eastAsia="Times New Roman" w:cstheme="minorHAnsi"/>
                <w:bCs/>
                <w:i/>
                <w:noProof/>
                <w:color w:val="000000"/>
                <w:lang w:val="es-ES"/>
              </w:rPr>
              <w:t xml:space="preserve"> </w:t>
            </w:r>
            <w:r w:rsidRPr="006C3A97">
              <w:rPr>
                <w:rFonts w:cs="Calibri"/>
                <w:bCs/>
                <w:i/>
                <w:noProof/>
                <w:lang w:val="es-ES"/>
              </w:rPr>
              <w:t>Una ciudad puede ser considerada para la acreditación si puede demostrar que ha aplicado normas de calidad del agua y saneamiento, lo que incluye instalaciones para el manejo de desechos que abarcan la recolección y el tratamiento de desechos sólidos y aguas residuales (industriales, domésticas y de aguas pluviales). Describir las normas, las políticas y el marco regulatorio que garantiza el cumplimiento de las normas de calidad del agua y saneamiento.)</w:t>
            </w:r>
          </w:p>
          <w:p w14:paraId="7E897556" w14:textId="77777777" w:rsidR="00D10526" w:rsidRPr="006C3A97" w:rsidRDefault="00D10526" w:rsidP="009220F3">
            <w:pPr>
              <w:rPr>
                <w:rFonts w:eastAsia="Times New Roman" w:cstheme="minorHAnsi"/>
                <w:bCs/>
                <w:noProof/>
                <w:color w:val="000000"/>
                <w:lang w:val="es-ES"/>
              </w:rPr>
            </w:pPr>
          </w:p>
          <w:p w14:paraId="1BD19E74" w14:textId="77777777" w:rsidR="006D617A" w:rsidRPr="006C3A97" w:rsidRDefault="006D617A" w:rsidP="006D617A">
            <w:pPr>
              <w:numPr>
                <w:ilvl w:val="0"/>
                <w:numId w:val="9"/>
              </w:numPr>
              <w:ind w:left="239" w:hanging="270"/>
              <w:rPr>
                <w:rFonts w:cs="Calibri"/>
                <w:b/>
                <w:noProof/>
                <w:lang w:val="es-ES"/>
              </w:rPr>
            </w:pPr>
            <w:r w:rsidRPr="006C3A97">
              <w:rPr>
                <w:rFonts w:eastAsia="Times New Roman" w:cstheme="minorHAnsi"/>
                <w:b/>
                <w:bCs/>
                <w:noProof/>
                <w:color w:val="000000"/>
                <w:lang w:val="es-ES"/>
              </w:rPr>
              <w:t>Una</w:t>
            </w:r>
            <w:r w:rsidRPr="006C3A97">
              <w:rPr>
                <w:b/>
                <w:noProof/>
                <w:lang w:val="es-ES"/>
              </w:rPr>
              <w:t xml:space="preserve"> ciudad puede ser considerada para la acreditación si reconoce y tiene en cuenta los valores socioeconómicos y culturales y los servicios más amplios de los ecosistemas de los humedales, y si ha establecido buenas prácticas para incluir y proteger los humedales en la toma de decisiones.</w:t>
            </w:r>
          </w:p>
          <w:p w14:paraId="220458DB" w14:textId="77777777" w:rsidR="006D617A" w:rsidRPr="006C3A97" w:rsidRDefault="006D617A" w:rsidP="006D617A">
            <w:pPr>
              <w:ind w:left="239"/>
              <w:rPr>
                <w:rFonts w:eastAsia="Times New Roman" w:cstheme="minorHAnsi"/>
                <w:b/>
                <w:bCs/>
                <w:noProof/>
                <w:color w:val="000000"/>
                <w:lang w:val="es-ES"/>
              </w:rPr>
            </w:pPr>
          </w:p>
          <w:p w14:paraId="0DEE4E37" w14:textId="2B083037" w:rsidR="00E62A2E" w:rsidRPr="006C3A97" w:rsidRDefault="006D617A" w:rsidP="00E62A2E">
            <w:pPr>
              <w:pStyle w:val="ListParagraph"/>
              <w:numPr>
                <w:ilvl w:val="1"/>
                <w:numId w:val="11"/>
              </w:numPr>
              <w:spacing w:after="0" w:line="240" w:lineRule="auto"/>
              <w:ind w:left="776" w:right="22" w:hanging="450"/>
              <w:rPr>
                <w:rFonts w:eastAsia="Times New Roman" w:cstheme="minorHAnsi"/>
                <w:bCs/>
                <w:noProof/>
                <w:color w:val="000000"/>
                <w:lang w:val="es-ES"/>
              </w:rPr>
            </w:pPr>
            <w:r w:rsidRPr="006C3A97">
              <w:rPr>
                <w:rFonts w:eastAsia="Times New Roman" w:cstheme="minorHAnsi"/>
                <w:bCs/>
                <w:noProof/>
                <w:color w:val="000000"/>
                <w:lang w:val="es-ES"/>
              </w:rPr>
              <w:t>¿Ha adoptado la ciudad instrumentos o políticas formales que recono</w:t>
            </w:r>
            <w:r w:rsidR="00E62A2E" w:rsidRPr="006C3A97">
              <w:rPr>
                <w:rFonts w:eastAsia="Times New Roman" w:cstheme="minorHAnsi"/>
                <w:bCs/>
                <w:noProof/>
                <w:color w:val="000000"/>
                <w:lang w:val="es-ES"/>
              </w:rPr>
              <w:t>zca</w:t>
            </w:r>
            <w:r w:rsidRPr="006C3A97">
              <w:rPr>
                <w:rFonts w:eastAsia="Times New Roman" w:cstheme="minorHAnsi"/>
                <w:bCs/>
                <w:noProof/>
                <w:color w:val="000000"/>
                <w:lang w:val="es-ES"/>
              </w:rPr>
              <w:t>n la importancia de los servicios de los ecosistemas</w:t>
            </w:r>
            <w:r w:rsidR="00E62A2E" w:rsidRPr="006C3A97">
              <w:rPr>
                <w:rFonts w:eastAsia="Times New Roman" w:cstheme="minorHAnsi"/>
                <w:bCs/>
                <w:noProof/>
                <w:color w:val="000000"/>
                <w:lang w:val="es-ES"/>
              </w:rPr>
              <w:t xml:space="preserve"> que </w:t>
            </w:r>
            <w:r w:rsidR="00D90AF0" w:rsidRPr="006C3A97">
              <w:rPr>
                <w:rFonts w:eastAsia="Times New Roman" w:cstheme="minorHAnsi"/>
                <w:bCs/>
                <w:noProof/>
                <w:color w:val="000000"/>
                <w:lang w:val="es-ES"/>
              </w:rPr>
              <w:t xml:space="preserve">prestan </w:t>
            </w:r>
            <w:r w:rsidR="00E62A2E" w:rsidRPr="006C3A97">
              <w:rPr>
                <w:rFonts w:eastAsia="Times New Roman" w:cstheme="minorHAnsi"/>
                <w:bCs/>
                <w:noProof/>
                <w:color w:val="000000"/>
                <w:lang w:val="es-ES"/>
              </w:rPr>
              <w:t>los humedales</w:t>
            </w:r>
            <w:r w:rsidRPr="006C3A97">
              <w:rPr>
                <w:rFonts w:eastAsia="Times New Roman" w:cstheme="minorHAnsi"/>
                <w:bCs/>
                <w:noProof/>
                <w:color w:val="000000"/>
                <w:lang w:val="es-ES"/>
              </w:rPr>
              <w:t xml:space="preserve">? </w:t>
            </w:r>
          </w:p>
          <w:p w14:paraId="5C25886B" w14:textId="1975148B" w:rsidR="00D10526" w:rsidRPr="006C3A97" w:rsidRDefault="00E62A2E" w:rsidP="00E62A2E">
            <w:pPr>
              <w:pStyle w:val="ListParagraph"/>
              <w:spacing w:after="0" w:line="240" w:lineRule="auto"/>
              <w:ind w:left="776" w:right="22"/>
              <w:rPr>
                <w:rFonts w:eastAsia="Times New Roman" w:cstheme="minorHAnsi"/>
                <w:bCs/>
                <w:noProof/>
                <w:color w:val="000000"/>
                <w:lang w:val="es-ES"/>
              </w:rPr>
            </w:pPr>
            <w:r w:rsidRPr="006C3A97">
              <w:rPr>
                <w:rFonts w:eastAsia="Times New Roman" w:cstheme="minorHAnsi"/>
                <w:bCs/>
                <w:noProof/>
                <w:color w:val="000000"/>
                <w:lang w:val="es-ES"/>
              </w:rPr>
              <w:t>Sí</w:t>
            </w:r>
            <w:r w:rsidR="00D10526" w:rsidRPr="006C3A97">
              <w:rPr>
                <w:rFonts w:eastAsia="Times New Roman" w:cstheme="minorHAnsi"/>
                <w:bCs/>
                <w:noProof/>
                <w:color w:val="000000"/>
                <w:lang w:val="es-ES"/>
              </w:rPr>
              <w:t xml:space="preserve"> </w:t>
            </w:r>
            <w:sdt>
              <w:sdtPr>
                <w:rPr>
                  <w:rFonts w:eastAsia="MS Gothic" w:cstheme="minorHAnsi"/>
                  <w:bCs/>
                  <w:noProof/>
                  <w:color w:val="000000"/>
                  <w:lang w:val="es-ES"/>
                </w:rPr>
                <w:id w:val="-1941907390"/>
              </w:sdtPr>
              <w:sdtEndPr/>
              <w:sdtContent>
                <w:r w:rsidR="00D10526" w:rsidRPr="006C3A97">
                  <w:rPr>
                    <w:rFonts w:ascii="Segoe UI Symbol" w:eastAsia="MS Gothic" w:hAnsi="Segoe UI Symbol" w:cs="Segoe UI Symbol"/>
                    <w:bCs/>
                    <w:noProof/>
                    <w:color w:val="000000"/>
                    <w:lang w:val="es-ES"/>
                  </w:rPr>
                  <w:t>☐</w:t>
                </w:r>
              </w:sdtContent>
            </w:sdt>
            <w:r w:rsidR="00D10526" w:rsidRPr="006C3A97">
              <w:rPr>
                <w:rFonts w:eastAsia="MS Gothic" w:cstheme="minorHAnsi"/>
                <w:bCs/>
                <w:noProof/>
                <w:color w:val="000000"/>
                <w:lang w:val="es-ES"/>
              </w:rPr>
              <w:tab/>
            </w:r>
            <w:r w:rsidR="00D10526" w:rsidRPr="006C3A97">
              <w:rPr>
                <w:rFonts w:eastAsia="MS Gothic" w:cstheme="minorHAnsi"/>
                <w:bCs/>
                <w:noProof/>
                <w:color w:val="000000"/>
                <w:lang w:val="es-ES"/>
              </w:rPr>
              <w:tab/>
            </w:r>
            <w:r w:rsidR="00D10526" w:rsidRPr="006C3A97">
              <w:rPr>
                <w:rFonts w:eastAsia="Times New Roman" w:cstheme="minorHAnsi"/>
                <w:bCs/>
                <w:noProof/>
                <w:color w:val="000000"/>
                <w:lang w:val="es-ES"/>
              </w:rPr>
              <w:t xml:space="preserve">No </w:t>
            </w:r>
            <w:sdt>
              <w:sdtPr>
                <w:rPr>
                  <w:rFonts w:eastAsia="MS Gothic" w:cstheme="minorHAnsi"/>
                  <w:bCs/>
                  <w:noProof/>
                  <w:color w:val="000000"/>
                  <w:lang w:val="es-ES"/>
                </w:rPr>
                <w:id w:val="-919244996"/>
              </w:sdtPr>
              <w:sdtEndPr/>
              <w:sdtContent>
                <w:r w:rsidR="00D10526" w:rsidRPr="006C3A97">
                  <w:rPr>
                    <w:rFonts w:ascii="Segoe UI Symbol" w:eastAsia="MS Gothic" w:hAnsi="Segoe UI Symbol" w:cs="Segoe UI Symbol"/>
                    <w:bCs/>
                    <w:noProof/>
                    <w:color w:val="000000"/>
                    <w:lang w:val="es-ES"/>
                  </w:rPr>
                  <w:t>☐</w:t>
                </w:r>
              </w:sdtContent>
            </w:sdt>
          </w:p>
          <w:p w14:paraId="1A8896E7" w14:textId="5A126D30" w:rsidR="00E62A2E" w:rsidRPr="006C3A97" w:rsidRDefault="00D10526" w:rsidP="00E62A2E">
            <w:pPr>
              <w:rPr>
                <w:rFonts w:eastAsia="Times New Roman" w:cstheme="minorHAnsi"/>
                <w:bCs/>
                <w:noProof/>
                <w:color w:val="000000"/>
                <w:lang w:val="es-ES"/>
              </w:rPr>
            </w:pPr>
            <w:r w:rsidRPr="006C3A97">
              <w:rPr>
                <w:rFonts w:eastAsia="Times New Roman" w:cstheme="minorHAnsi"/>
                <w:bCs/>
                <w:noProof/>
                <w:color w:val="000000"/>
                <w:lang w:val="es-ES"/>
              </w:rPr>
              <w:tab/>
            </w:r>
            <w:r w:rsidRPr="006C3A97">
              <w:rPr>
                <w:rFonts w:eastAsia="Times New Roman" w:cstheme="minorHAnsi"/>
                <w:bCs/>
                <w:noProof/>
                <w:color w:val="000000"/>
                <w:lang w:val="es-ES"/>
              </w:rPr>
              <w:tab/>
            </w:r>
            <w:r w:rsidR="00E62A2E" w:rsidRPr="006C3A97">
              <w:rPr>
                <w:rFonts w:eastAsia="Times New Roman" w:cstheme="minorHAnsi"/>
                <w:bCs/>
                <w:noProof/>
                <w:color w:val="000000"/>
                <w:lang w:val="es-ES"/>
              </w:rPr>
              <w:t>Si la respuesta es “No”, especificar brevemente sus razones en este espacio:</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E62A2E" w:rsidRPr="006C3A97" w14:paraId="14B2E072" w14:textId="77777777" w:rsidTr="00223C37">
              <w:tc>
                <w:tcPr>
                  <w:tcW w:w="6660" w:type="dxa"/>
                </w:tcPr>
                <w:p w14:paraId="0511E700" w14:textId="77777777" w:rsidR="00E62A2E" w:rsidRPr="006C3A97" w:rsidRDefault="00E62A2E" w:rsidP="00E62A2E">
                  <w:pPr>
                    <w:rPr>
                      <w:rFonts w:eastAsia="Times New Roman" w:cstheme="minorHAnsi"/>
                      <w:bCs/>
                      <w:noProof/>
                      <w:color w:val="000000"/>
                      <w:lang w:val="es-ES"/>
                    </w:rPr>
                  </w:pPr>
                </w:p>
                <w:p w14:paraId="1AD79EA1" w14:textId="77777777" w:rsidR="00E62A2E" w:rsidRPr="006C3A97" w:rsidRDefault="00E62A2E" w:rsidP="00E62A2E">
                  <w:pPr>
                    <w:rPr>
                      <w:rFonts w:eastAsia="Times New Roman" w:cstheme="minorHAnsi"/>
                      <w:bCs/>
                      <w:noProof/>
                      <w:color w:val="000000"/>
                      <w:lang w:val="es-ES"/>
                    </w:rPr>
                  </w:pPr>
                </w:p>
                <w:p w14:paraId="5CED3FBB" w14:textId="77777777" w:rsidR="00E62A2E" w:rsidRPr="006C3A97" w:rsidRDefault="00E62A2E" w:rsidP="00E62A2E">
                  <w:pPr>
                    <w:rPr>
                      <w:rFonts w:eastAsia="Times New Roman" w:cstheme="minorHAnsi"/>
                      <w:bCs/>
                      <w:noProof/>
                      <w:color w:val="000000"/>
                      <w:lang w:val="es-ES"/>
                    </w:rPr>
                  </w:pPr>
                </w:p>
              </w:tc>
            </w:tr>
          </w:tbl>
          <w:p w14:paraId="7F689B9B" w14:textId="32EB0799" w:rsidR="00D10526" w:rsidRPr="006C3A97" w:rsidRDefault="00D10526" w:rsidP="009220F3">
            <w:pPr>
              <w:rPr>
                <w:rFonts w:eastAsia="Times New Roman" w:cstheme="minorHAnsi"/>
                <w:bCs/>
                <w:noProof/>
                <w:color w:val="000000"/>
                <w:lang w:val="es-ES"/>
              </w:rPr>
            </w:pPr>
          </w:p>
          <w:p w14:paraId="7BD130DD" w14:textId="1F9C5464" w:rsidR="006D617A" w:rsidRPr="006C3A97" w:rsidRDefault="006D617A" w:rsidP="006D617A">
            <w:pPr>
              <w:ind w:left="776"/>
              <w:rPr>
                <w:bCs/>
                <w:i/>
                <w:noProof/>
                <w:color w:val="000000"/>
                <w:lang w:val="es-ES"/>
              </w:rPr>
            </w:pPr>
            <w:r w:rsidRPr="006C3A97">
              <w:rPr>
                <w:rFonts w:eastAsia="Times New Roman" w:cstheme="minorHAnsi"/>
                <w:bCs/>
                <w:i/>
                <w:noProof/>
                <w:color w:val="000000"/>
                <w:lang w:val="es-ES"/>
              </w:rPr>
              <w:t>(</w:t>
            </w:r>
            <w:r w:rsidRPr="006C3A97">
              <w:rPr>
                <w:rFonts w:eastAsia="Times New Roman" w:cstheme="minorHAnsi"/>
                <w:bCs/>
                <w:i/>
                <w:noProof/>
                <w:color w:val="000000"/>
                <w:u w:val="single"/>
                <w:lang w:val="es-ES"/>
              </w:rPr>
              <w:t>Esto se refiere al punto B.2</w:t>
            </w:r>
            <w:r w:rsidR="00DC0651" w:rsidRPr="006C3A97">
              <w:rPr>
                <w:rFonts w:eastAsia="Times New Roman" w:cstheme="minorHAnsi"/>
                <w:bCs/>
                <w:i/>
                <w:noProof/>
                <w:color w:val="000000"/>
                <w:u w:val="single"/>
                <w:lang w:val="es-ES"/>
              </w:rPr>
              <w:t>.</w:t>
            </w:r>
            <w:r w:rsidRPr="006C3A97">
              <w:rPr>
                <w:rFonts w:eastAsia="Times New Roman" w:cstheme="minorHAnsi"/>
                <w:bCs/>
                <w:i/>
                <w:noProof/>
                <w:color w:val="000000"/>
                <w:u w:val="single"/>
                <w:lang w:val="es-ES"/>
              </w:rPr>
              <w:t xml:space="preserve"> del formulario de candidatura:</w:t>
            </w:r>
            <w:r w:rsidR="00D10526" w:rsidRPr="006C3A97">
              <w:rPr>
                <w:rFonts w:eastAsia="Times New Roman" w:cstheme="minorHAnsi"/>
                <w:bCs/>
                <w:i/>
                <w:noProof/>
                <w:color w:val="000000"/>
                <w:lang w:val="es-ES"/>
              </w:rPr>
              <w:t xml:space="preserve"> </w:t>
            </w:r>
            <w:r w:rsidRPr="006C3A97">
              <w:rPr>
                <w:bCs/>
                <w:i/>
                <w:noProof/>
                <w:color w:val="000000"/>
                <w:lang w:val="es-ES"/>
              </w:rPr>
              <w:t>Una ciudad puede ser considerada para la acreditación si puede demostrar que reconoce proactivamente los servicios de los ecosistemas que los humedales proporcionan y si ha integrado estos valores múltiples en la toma de decisiones. Cuando proceda, se debe prestar especial atención a la descripción de la agricultura, silvicultura, pesca y turismo sostenibles y los valores culturales de los humedales. Describir cómo se reconocen los diferentes servicios de aprovisionamiento, de regulación, culturales y de apoyo de los ecosistemas y cómo los beneficios que estos brindan a la sociedad humana se integran en la planificación y la toma de decisiones. En lo posible, ilustrar con ejemplos.)</w:t>
            </w:r>
          </w:p>
          <w:p w14:paraId="3F70A408" w14:textId="77777777" w:rsidR="00D10526" w:rsidRPr="006C3A97" w:rsidRDefault="00D10526" w:rsidP="009220F3">
            <w:pPr>
              <w:rPr>
                <w:rFonts w:eastAsia="Times New Roman" w:cstheme="minorHAnsi"/>
                <w:bCs/>
                <w:noProof/>
                <w:color w:val="000000"/>
                <w:lang w:val="es-ES"/>
              </w:rPr>
            </w:pPr>
          </w:p>
          <w:p w14:paraId="45F7FEE6" w14:textId="5032EF5A" w:rsidR="00DF1393" w:rsidRPr="006C3A97" w:rsidRDefault="00DF1393" w:rsidP="00D90AF0">
            <w:pPr>
              <w:numPr>
                <w:ilvl w:val="0"/>
                <w:numId w:val="9"/>
              </w:numPr>
              <w:ind w:left="360" w:hanging="270"/>
              <w:rPr>
                <w:rFonts w:eastAsia="Times New Roman" w:cstheme="minorHAnsi"/>
                <w:b/>
                <w:bCs/>
                <w:noProof/>
                <w:color w:val="000000"/>
                <w:lang w:val="es-ES"/>
              </w:rPr>
            </w:pPr>
            <w:r w:rsidRPr="006C3A97">
              <w:rPr>
                <w:rFonts w:eastAsia="Times New Roman" w:cstheme="minorHAnsi"/>
                <w:b/>
                <w:bCs/>
                <w:noProof/>
                <w:color w:val="000000"/>
                <w:lang w:val="es-ES"/>
              </w:rPr>
              <w:t>Una</w:t>
            </w:r>
            <w:r w:rsidRPr="006C3A97">
              <w:rPr>
                <w:rFonts w:cs="Calibri"/>
                <w:b/>
                <w:bCs/>
                <w:iCs/>
                <w:noProof/>
                <w:color w:val="000000"/>
                <w:lang w:val="es-ES"/>
              </w:rPr>
              <w:t xml:space="preserve"> ciudad puede ser considerada para la acreditación si puede demostrar que hay un vínculo estrecho entre las comunidades locales y los humedales. </w:t>
            </w:r>
          </w:p>
          <w:p w14:paraId="4DD20B8D" w14:textId="77777777" w:rsidR="00DF1393" w:rsidRPr="006C3A97" w:rsidRDefault="00DF1393" w:rsidP="00DF1393">
            <w:pPr>
              <w:pStyle w:val="ListParagraph"/>
              <w:spacing w:after="0" w:line="240" w:lineRule="auto"/>
              <w:ind w:left="776"/>
              <w:rPr>
                <w:rFonts w:eastAsia="Times New Roman" w:cstheme="minorHAnsi"/>
                <w:bCs/>
                <w:noProof/>
                <w:color w:val="000000"/>
                <w:lang w:val="es-ES"/>
              </w:rPr>
            </w:pPr>
          </w:p>
          <w:p w14:paraId="39316CF8" w14:textId="5F636776" w:rsidR="004B5173" w:rsidRPr="006C3A97" w:rsidRDefault="00DF1393" w:rsidP="00DF1393">
            <w:pPr>
              <w:pStyle w:val="ListParagraph"/>
              <w:spacing w:after="0" w:line="240" w:lineRule="auto"/>
              <w:ind w:left="776"/>
              <w:rPr>
                <w:rFonts w:eastAsia="Times New Roman" w:cstheme="minorHAnsi"/>
                <w:bCs/>
                <w:noProof/>
                <w:color w:val="000000"/>
                <w:lang w:val="es-ES"/>
              </w:rPr>
            </w:pPr>
            <w:r w:rsidRPr="006C3A97">
              <w:rPr>
                <w:rFonts w:eastAsia="Times New Roman" w:cstheme="minorHAnsi"/>
                <w:bCs/>
                <w:noProof/>
                <w:color w:val="000000"/>
                <w:lang w:val="es-ES"/>
              </w:rPr>
              <w:t xml:space="preserve">3.3 </w:t>
            </w:r>
            <w:r w:rsidR="004B5173" w:rsidRPr="006C3A97">
              <w:rPr>
                <w:rFonts w:eastAsia="Times New Roman" w:cstheme="minorHAnsi"/>
                <w:bCs/>
                <w:noProof/>
                <w:color w:val="000000"/>
                <w:lang w:val="es-ES"/>
              </w:rPr>
              <w:t>Dentro de la jurisdicción del gobierno de la ciudad, ¿practican las comunidades locales el uso racional de los recursos de los humedales?</w:t>
            </w:r>
          </w:p>
          <w:p w14:paraId="5EDCAD0E" w14:textId="5DD16C4C" w:rsidR="00D10526" w:rsidRPr="006C3A97" w:rsidRDefault="004B5173" w:rsidP="009220F3">
            <w:pPr>
              <w:ind w:left="1080" w:right="22" w:firstLine="360"/>
              <w:rPr>
                <w:rFonts w:eastAsia="MS Gothic" w:cstheme="minorHAnsi"/>
                <w:bCs/>
                <w:noProof/>
                <w:color w:val="000000"/>
                <w:lang w:val="es-ES"/>
              </w:rPr>
            </w:pPr>
            <w:r w:rsidRPr="006C3A97">
              <w:rPr>
                <w:rFonts w:eastAsia="Times New Roman" w:cstheme="minorHAnsi"/>
                <w:bCs/>
                <w:noProof/>
                <w:color w:val="000000"/>
                <w:lang w:val="es-ES"/>
              </w:rPr>
              <w:lastRenderedPageBreak/>
              <w:t>Sí</w:t>
            </w:r>
            <w:r w:rsidR="00D10526" w:rsidRPr="006C3A97">
              <w:rPr>
                <w:rFonts w:eastAsia="Times New Roman" w:cstheme="minorHAnsi"/>
                <w:bCs/>
                <w:noProof/>
                <w:color w:val="000000"/>
                <w:lang w:val="es-ES"/>
              </w:rPr>
              <w:t xml:space="preserve"> </w:t>
            </w:r>
            <w:sdt>
              <w:sdtPr>
                <w:rPr>
                  <w:rFonts w:eastAsia="MS Gothic" w:cstheme="minorHAnsi"/>
                  <w:bCs/>
                  <w:noProof/>
                  <w:color w:val="000000"/>
                  <w:lang w:val="es-ES"/>
                </w:rPr>
                <w:id w:val="587283169"/>
              </w:sdtPr>
              <w:sdtEndPr/>
              <w:sdtContent>
                <w:r w:rsidR="00D10526" w:rsidRPr="006C3A97">
                  <w:rPr>
                    <w:rFonts w:ascii="Segoe UI Symbol" w:eastAsia="MS Gothic" w:hAnsi="Segoe UI Symbol" w:cs="Segoe UI Symbol"/>
                    <w:bCs/>
                    <w:noProof/>
                    <w:color w:val="000000"/>
                    <w:lang w:val="es-ES"/>
                  </w:rPr>
                  <w:t>☐</w:t>
                </w:r>
              </w:sdtContent>
            </w:sdt>
            <w:r w:rsidR="00D10526" w:rsidRPr="006C3A97">
              <w:rPr>
                <w:rFonts w:eastAsia="MS Gothic" w:cstheme="minorHAnsi"/>
                <w:bCs/>
                <w:noProof/>
                <w:color w:val="000000"/>
                <w:lang w:val="es-ES"/>
              </w:rPr>
              <w:tab/>
            </w:r>
            <w:r w:rsidR="00D10526" w:rsidRPr="006C3A97">
              <w:rPr>
                <w:rFonts w:eastAsia="MS Gothic" w:cstheme="minorHAnsi"/>
                <w:bCs/>
                <w:noProof/>
                <w:color w:val="000000"/>
                <w:lang w:val="es-ES"/>
              </w:rPr>
              <w:tab/>
            </w:r>
            <w:r w:rsidR="00D10526" w:rsidRPr="006C3A97">
              <w:rPr>
                <w:rFonts w:eastAsia="Times New Roman" w:cstheme="minorHAnsi"/>
                <w:bCs/>
                <w:noProof/>
                <w:color w:val="000000"/>
                <w:lang w:val="es-ES"/>
              </w:rPr>
              <w:t xml:space="preserve">No </w:t>
            </w:r>
            <w:sdt>
              <w:sdtPr>
                <w:rPr>
                  <w:rFonts w:eastAsia="MS Gothic" w:cstheme="minorHAnsi"/>
                  <w:bCs/>
                  <w:noProof/>
                  <w:color w:val="000000"/>
                  <w:lang w:val="es-ES"/>
                </w:rPr>
                <w:id w:val="168753601"/>
              </w:sdtPr>
              <w:sdtEndPr/>
              <w:sdtContent>
                <w:r w:rsidR="00D10526" w:rsidRPr="006C3A97">
                  <w:rPr>
                    <w:rFonts w:ascii="Segoe UI Symbol" w:eastAsia="MS Gothic" w:hAnsi="Segoe UI Symbol" w:cs="Segoe UI Symbol"/>
                    <w:bCs/>
                    <w:noProof/>
                    <w:color w:val="000000"/>
                    <w:lang w:val="es-ES"/>
                  </w:rPr>
                  <w:t>☐</w:t>
                </w:r>
              </w:sdtContent>
            </w:sdt>
          </w:p>
          <w:p w14:paraId="09E2FD5C" w14:textId="788943DC" w:rsidR="004B5173" w:rsidRPr="006C3A97" w:rsidRDefault="00D10526" w:rsidP="004B5173">
            <w:pPr>
              <w:rPr>
                <w:rFonts w:eastAsia="Times New Roman" w:cstheme="minorHAnsi"/>
                <w:bCs/>
                <w:noProof/>
                <w:color w:val="000000"/>
                <w:lang w:val="es-ES"/>
              </w:rPr>
            </w:pPr>
            <w:r w:rsidRPr="006C3A97">
              <w:rPr>
                <w:rFonts w:eastAsia="Times New Roman" w:cstheme="minorHAnsi"/>
                <w:bCs/>
                <w:noProof/>
                <w:color w:val="000000"/>
                <w:lang w:val="es-ES"/>
              </w:rPr>
              <w:tab/>
            </w:r>
            <w:r w:rsidRPr="006C3A97">
              <w:rPr>
                <w:rFonts w:eastAsia="Times New Roman" w:cstheme="minorHAnsi"/>
                <w:bCs/>
                <w:noProof/>
                <w:color w:val="000000"/>
                <w:lang w:val="es-ES"/>
              </w:rPr>
              <w:tab/>
            </w:r>
            <w:r w:rsidR="004B5173" w:rsidRPr="006C3A97">
              <w:rPr>
                <w:rFonts w:eastAsia="Times New Roman" w:cstheme="minorHAnsi"/>
                <w:bCs/>
                <w:noProof/>
                <w:color w:val="000000"/>
                <w:lang w:val="es-ES"/>
              </w:rPr>
              <w:t>Si la respuesta es “No”, especificar brevemente sus razones en este espacio:</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4B5173" w:rsidRPr="006C3A97" w14:paraId="6568E2AD" w14:textId="77777777" w:rsidTr="00223C37">
              <w:tc>
                <w:tcPr>
                  <w:tcW w:w="6660" w:type="dxa"/>
                </w:tcPr>
                <w:p w14:paraId="641E637F" w14:textId="77777777" w:rsidR="004B5173" w:rsidRPr="006C3A97" w:rsidRDefault="004B5173" w:rsidP="004B5173">
                  <w:pPr>
                    <w:rPr>
                      <w:rFonts w:eastAsia="Times New Roman" w:cstheme="minorHAnsi"/>
                      <w:bCs/>
                      <w:noProof/>
                      <w:color w:val="000000"/>
                      <w:lang w:val="es-ES"/>
                    </w:rPr>
                  </w:pPr>
                </w:p>
                <w:p w14:paraId="7CDBFE5D" w14:textId="77777777" w:rsidR="004B5173" w:rsidRPr="006C3A97" w:rsidRDefault="004B5173" w:rsidP="004B5173">
                  <w:pPr>
                    <w:rPr>
                      <w:rFonts w:eastAsia="Times New Roman" w:cstheme="minorHAnsi"/>
                      <w:bCs/>
                      <w:noProof/>
                      <w:color w:val="000000"/>
                      <w:lang w:val="es-ES"/>
                    </w:rPr>
                  </w:pPr>
                </w:p>
                <w:p w14:paraId="1EBA1FF6" w14:textId="77777777" w:rsidR="004B5173" w:rsidRPr="006C3A97" w:rsidRDefault="004B5173" w:rsidP="004B5173">
                  <w:pPr>
                    <w:rPr>
                      <w:rFonts w:eastAsia="Times New Roman" w:cstheme="minorHAnsi"/>
                      <w:bCs/>
                      <w:noProof/>
                      <w:color w:val="000000"/>
                      <w:lang w:val="es-ES"/>
                    </w:rPr>
                  </w:pPr>
                </w:p>
              </w:tc>
            </w:tr>
          </w:tbl>
          <w:p w14:paraId="0B09CD71" w14:textId="03CCFD8A" w:rsidR="00D10526" w:rsidRPr="006C3A97" w:rsidRDefault="00D10526" w:rsidP="009220F3">
            <w:pPr>
              <w:rPr>
                <w:rFonts w:eastAsia="Times New Roman" w:cstheme="minorHAnsi"/>
                <w:bCs/>
                <w:noProof/>
                <w:color w:val="000000"/>
                <w:lang w:val="es-ES"/>
              </w:rPr>
            </w:pPr>
          </w:p>
          <w:p w14:paraId="4337384A" w14:textId="4B5E470F" w:rsidR="00D90AF0" w:rsidRPr="006C3A97" w:rsidRDefault="004B5173" w:rsidP="00D90AF0">
            <w:pPr>
              <w:ind w:left="776"/>
              <w:rPr>
                <w:rFonts w:cs="Calibri"/>
                <w:bCs/>
                <w:i/>
                <w:noProof/>
                <w:color w:val="000000"/>
                <w:lang w:val="es-ES"/>
              </w:rPr>
            </w:pPr>
            <w:r w:rsidRPr="006C3A97">
              <w:rPr>
                <w:rFonts w:eastAsia="Times New Roman" w:cstheme="minorHAnsi"/>
                <w:bCs/>
                <w:i/>
                <w:noProof/>
                <w:color w:val="000000"/>
                <w:lang w:val="es-ES"/>
              </w:rPr>
              <w:t>(</w:t>
            </w:r>
            <w:r w:rsidRPr="006C3A97">
              <w:rPr>
                <w:rFonts w:eastAsia="Times New Roman" w:cstheme="minorHAnsi"/>
                <w:bCs/>
                <w:i/>
                <w:noProof/>
                <w:color w:val="000000"/>
                <w:u w:val="single"/>
                <w:lang w:val="es-ES"/>
              </w:rPr>
              <w:t>Esto se refiere al punto B.3</w:t>
            </w:r>
            <w:r w:rsidR="00DC0651" w:rsidRPr="006C3A97">
              <w:rPr>
                <w:rFonts w:eastAsia="Times New Roman" w:cstheme="minorHAnsi"/>
                <w:bCs/>
                <w:i/>
                <w:noProof/>
                <w:color w:val="000000"/>
                <w:u w:val="single"/>
                <w:lang w:val="es-ES"/>
              </w:rPr>
              <w:t>.</w:t>
            </w:r>
            <w:r w:rsidRPr="006C3A97">
              <w:rPr>
                <w:rFonts w:eastAsia="Times New Roman" w:cstheme="minorHAnsi"/>
                <w:bCs/>
                <w:i/>
                <w:noProof/>
                <w:color w:val="000000"/>
                <w:u w:val="single"/>
                <w:lang w:val="es-ES"/>
              </w:rPr>
              <w:t xml:space="preserve"> del formulario de candidatura:</w:t>
            </w:r>
            <w:r w:rsidRPr="006C3A97">
              <w:rPr>
                <w:rFonts w:eastAsia="Times New Roman" w:cstheme="minorHAnsi"/>
                <w:bCs/>
                <w:i/>
                <w:noProof/>
                <w:color w:val="000000"/>
                <w:lang w:val="es-ES"/>
              </w:rPr>
              <w:t xml:space="preserve"> </w:t>
            </w:r>
            <w:r w:rsidRPr="006C3A97">
              <w:rPr>
                <w:rFonts w:cs="Calibri"/>
                <w:bCs/>
                <w:i/>
                <w:noProof/>
                <w:color w:val="000000"/>
                <w:lang w:val="es-ES"/>
              </w:rPr>
              <w:t>Una ciudad puede ser considerada para la acreditación si puede demostrar que hay un vínculo estrecho entre las comunidades locales y los humedales.</w:t>
            </w:r>
            <w:r w:rsidR="00D90AF0" w:rsidRPr="006C3A97">
              <w:rPr>
                <w:rFonts w:cs="Calibri"/>
                <w:bCs/>
                <w:i/>
                <w:noProof/>
                <w:color w:val="000000"/>
                <w:lang w:val="es-ES"/>
              </w:rPr>
              <w:t xml:space="preserve"> Describir cómo las comunidades locales están comprometidas con el uso racional de los humedales y cómo se benefician de los servicios que prestan los humedales.)</w:t>
            </w:r>
          </w:p>
          <w:p w14:paraId="37BC1C08" w14:textId="77777777" w:rsidR="00D10526" w:rsidRPr="006C3A97" w:rsidRDefault="00D10526" w:rsidP="009220F3">
            <w:pPr>
              <w:rPr>
                <w:rFonts w:cstheme="minorHAnsi"/>
                <w:b/>
                <w:noProof/>
                <w:lang w:val="es-ES"/>
              </w:rPr>
            </w:pPr>
          </w:p>
        </w:tc>
      </w:tr>
    </w:tbl>
    <w:p w14:paraId="689E20C7" w14:textId="7AD8F645" w:rsidR="00D10526" w:rsidRPr="006C3A97" w:rsidRDefault="00D10526" w:rsidP="00D10526">
      <w:pPr>
        <w:rPr>
          <w:rFonts w:eastAsia="Times New Roman" w:cstheme="minorHAnsi"/>
          <w:b/>
          <w:bCs/>
          <w:noProof/>
          <w:color w:val="000000"/>
          <w:lang w:val="es-ES"/>
        </w:rPr>
      </w:pPr>
      <w:r w:rsidRPr="006C3A97">
        <w:rPr>
          <w:rFonts w:eastAsia="Times New Roman" w:cstheme="minorHAnsi"/>
          <w:b/>
          <w:bCs/>
          <w:noProof/>
          <w:color w:val="000000"/>
          <w:lang w:val="es-ES"/>
        </w:rPr>
        <w:lastRenderedPageBreak/>
        <w:t>Recomenda</w:t>
      </w:r>
      <w:r w:rsidR="007F36B8" w:rsidRPr="006C3A97">
        <w:rPr>
          <w:rFonts w:eastAsia="Times New Roman" w:cstheme="minorHAnsi"/>
          <w:b/>
          <w:bCs/>
          <w:noProof/>
          <w:color w:val="000000"/>
          <w:lang w:val="es-ES"/>
        </w:rPr>
        <w:t>ció</w:t>
      </w:r>
      <w:r w:rsidRPr="006C3A97">
        <w:rPr>
          <w:rFonts w:eastAsia="Times New Roman" w:cstheme="minorHAnsi"/>
          <w:b/>
          <w:bCs/>
          <w:noProof/>
          <w:color w:val="000000"/>
          <w:lang w:val="es-ES"/>
        </w:rPr>
        <w:t>n</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016"/>
      </w:tblGrid>
      <w:tr w:rsidR="00D10526" w:rsidRPr="006C3A97" w14:paraId="015434C5" w14:textId="77777777" w:rsidTr="006B5F27">
        <w:trPr>
          <w:trHeight w:val="2030"/>
        </w:trPr>
        <w:tc>
          <w:tcPr>
            <w:tcW w:w="9016" w:type="dxa"/>
          </w:tcPr>
          <w:p w14:paraId="155C701A" w14:textId="422DC990" w:rsidR="00D10526" w:rsidRPr="006C3A97" w:rsidRDefault="00D90AF0" w:rsidP="009220F3">
            <w:pPr>
              <w:rPr>
                <w:rFonts w:eastAsia="Times New Roman" w:cstheme="minorHAnsi"/>
                <w:bCs/>
                <w:noProof/>
                <w:color w:val="000000"/>
                <w:lang w:val="es-ES"/>
              </w:rPr>
            </w:pPr>
            <w:r w:rsidRPr="006C3A97">
              <w:rPr>
                <w:rFonts w:eastAsia="Times New Roman" w:cstheme="minorHAnsi"/>
                <w:bCs/>
                <w:noProof/>
                <w:color w:val="000000"/>
                <w:lang w:val="es-ES"/>
              </w:rPr>
              <w:t>¿Recomienda usted la acreditación de esta ciudad</w:t>
            </w:r>
            <w:r w:rsidR="00D10526" w:rsidRPr="006C3A97">
              <w:rPr>
                <w:rFonts w:eastAsia="Times New Roman" w:cstheme="minorHAnsi"/>
                <w:bCs/>
                <w:noProof/>
                <w:color w:val="000000"/>
                <w:lang w:val="es-ES"/>
              </w:rPr>
              <w:t>?</w:t>
            </w:r>
          </w:p>
          <w:p w14:paraId="164547F3" w14:textId="3B5AE5D4" w:rsidR="00D10526" w:rsidRPr="006C3A97" w:rsidRDefault="00D10526" w:rsidP="009220F3">
            <w:pPr>
              <w:rPr>
                <w:rFonts w:eastAsia="Times New Roman" w:cstheme="minorHAnsi"/>
                <w:bCs/>
                <w:noProof/>
                <w:color w:val="000000"/>
                <w:lang w:val="es-ES"/>
              </w:rPr>
            </w:pPr>
            <w:r w:rsidRPr="006C3A97">
              <w:rPr>
                <w:rFonts w:eastAsia="Times New Roman" w:cstheme="minorHAnsi"/>
                <w:bCs/>
                <w:noProof/>
                <w:color w:val="000000"/>
                <w:lang w:val="es-ES"/>
              </w:rPr>
              <w:tab/>
            </w:r>
            <w:r w:rsidRPr="006C3A97">
              <w:rPr>
                <w:rFonts w:eastAsia="Times New Roman" w:cstheme="minorHAnsi"/>
                <w:bCs/>
                <w:noProof/>
                <w:color w:val="000000"/>
                <w:lang w:val="es-ES"/>
              </w:rPr>
              <w:tab/>
            </w:r>
            <w:r w:rsidR="00D90AF0" w:rsidRPr="006C3A97">
              <w:rPr>
                <w:rFonts w:eastAsia="Times New Roman" w:cstheme="minorHAnsi"/>
                <w:bCs/>
                <w:noProof/>
                <w:color w:val="000000"/>
                <w:lang w:val="es-ES"/>
              </w:rPr>
              <w:t>Sí</w:t>
            </w:r>
            <w:r w:rsidRPr="006C3A97">
              <w:rPr>
                <w:rFonts w:eastAsia="Times New Roman" w:cstheme="minorHAnsi"/>
                <w:bCs/>
                <w:noProof/>
                <w:color w:val="000000"/>
                <w:lang w:val="es-ES"/>
              </w:rPr>
              <w:t xml:space="preserve"> </w:t>
            </w:r>
            <w:r w:rsidRPr="006C3A97">
              <w:rPr>
                <w:rFonts w:ascii="Segoe UI Symbol" w:eastAsia="MS Gothic" w:hAnsi="Segoe UI Symbol" w:cs="Segoe UI Symbol"/>
                <w:bCs/>
                <w:noProof/>
                <w:color w:val="000000"/>
                <w:lang w:val="es-ES"/>
              </w:rPr>
              <w:t>☐</w:t>
            </w:r>
            <w:r w:rsidRPr="006C3A97">
              <w:rPr>
                <w:rFonts w:eastAsia="MS Gothic" w:cstheme="minorHAnsi"/>
                <w:bCs/>
                <w:noProof/>
                <w:color w:val="000000"/>
                <w:lang w:val="es-ES"/>
              </w:rPr>
              <w:tab/>
            </w:r>
            <w:r w:rsidRPr="006C3A97">
              <w:rPr>
                <w:rFonts w:eastAsia="MS Gothic" w:cstheme="minorHAnsi"/>
                <w:bCs/>
                <w:noProof/>
                <w:color w:val="000000"/>
                <w:lang w:val="es-ES"/>
              </w:rPr>
              <w:tab/>
            </w:r>
            <w:r w:rsidRPr="006C3A97">
              <w:rPr>
                <w:rFonts w:eastAsia="Times New Roman" w:cstheme="minorHAnsi"/>
                <w:bCs/>
                <w:noProof/>
                <w:color w:val="000000"/>
                <w:lang w:val="es-ES"/>
              </w:rPr>
              <w:t xml:space="preserve">No </w:t>
            </w:r>
            <w:r w:rsidRPr="006C3A97">
              <w:rPr>
                <w:rFonts w:ascii="Segoe UI Symbol" w:eastAsia="MS Gothic" w:hAnsi="Segoe UI Symbol" w:cs="Segoe UI Symbol"/>
                <w:bCs/>
                <w:noProof/>
                <w:color w:val="000000"/>
                <w:lang w:val="es-ES"/>
              </w:rPr>
              <w:t>☐</w:t>
            </w:r>
          </w:p>
          <w:p w14:paraId="704C6BDA" w14:textId="77777777" w:rsidR="00D06332" w:rsidRPr="006C3A97" w:rsidRDefault="00D06332" w:rsidP="009220F3">
            <w:pPr>
              <w:rPr>
                <w:rFonts w:eastAsia="Times New Roman" w:cstheme="minorHAnsi"/>
                <w:bCs/>
                <w:noProof/>
                <w:color w:val="000000"/>
                <w:lang w:val="es-ES"/>
              </w:rPr>
            </w:pPr>
          </w:p>
          <w:p w14:paraId="7AE5F916" w14:textId="1B7B9D40" w:rsidR="00D10526" w:rsidRPr="006C3A97" w:rsidRDefault="00D90AF0" w:rsidP="009220F3">
            <w:pPr>
              <w:rPr>
                <w:rFonts w:eastAsia="Times New Roman" w:cstheme="minorHAnsi"/>
                <w:bCs/>
                <w:noProof/>
                <w:color w:val="000000"/>
                <w:lang w:val="es-ES"/>
              </w:rPr>
            </w:pPr>
            <w:r w:rsidRPr="006C3A97">
              <w:rPr>
                <w:rFonts w:eastAsia="Times New Roman" w:cstheme="minorHAnsi"/>
                <w:bCs/>
                <w:noProof/>
                <w:color w:val="000000"/>
                <w:lang w:val="es-ES"/>
              </w:rPr>
              <w:t xml:space="preserve">Si la respuesta es </w:t>
            </w:r>
            <w:r w:rsidR="00D10526" w:rsidRPr="006C3A97">
              <w:rPr>
                <w:rFonts w:eastAsia="Times New Roman" w:cstheme="minorHAnsi"/>
                <w:bCs/>
                <w:noProof/>
                <w:color w:val="000000"/>
                <w:lang w:val="es-ES"/>
              </w:rPr>
              <w:t xml:space="preserve">“No”, </w:t>
            </w:r>
            <w:r w:rsidRPr="006C3A97">
              <w:rPr>
                <w:rFonts w:eastAsia="Times New Roman" w:cstheme="minorHAnsi"/>
                <w:bCs/>
                <w:noProof/>
                <w:color w:val="000000"/>
                <w:lang w:val="es-ES"/>
              </w:rPr>
              <w:t>puede proporcionar más información en el espacio que aparece a continuación para explicar su recomendación.</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1A39D6" w:rsidRPr="006C3A97" w14:paraId="572DD209" w14:textId="77777777" w:rsidTr="006B5F27">
              <w:trPr>
                <w:trHeight w:val="573"/>
              </w:trPr>
              <w:tc>
                <w:tcPr>
                  <w:tcW w:w="6660" w:type="dxa"/>
                </w:tcPr>
                <w:p w14:paraId="3600E7A0" w14:textId="4163F9C7" w:rsidR="001A39D6" w:rsidRPr="006C3A97" w:rsidRDefault="001A39D6" w:rsidP="001A39D6">
                  <w:pPr>
                    <w:rPr>
                      <w:rFonts w:eastAsia="Times New Roman" w:cstheme="minorHAnsi"/>
                      <w:bCs/>
                      <w:noProof/>
                      <w:color w:val="000000"/>
                      <w:lang w:val="es-ES"/>
                    </w:rPr>
                  </w:pPr>
                </w:p>
                <w:p w14:paraId="5BC2B1DA" w14:textId="77777777" w:rsidR="001A39D6" w:rsidRPr="006C3A97" w:rsidRDefault="001A39D6" w:rsidP="001A39D6">
                  <w:pPr>
                    <w:rPr>
                      <w:rFonts w:eastAsia="Times New Roman" w:cstheme="minorHAnsi"/>
                      <w:bCs/>
                      <w:noProof/>
                      <w:color w:val="000000"/>
                      <w:lang w:val="es-ES"/>
                    </w:rPr>
                  </w:pPr>
                </w:p>
              </w:tc>
            </w:tr>
          </w:tbl>
          <w:p w14:paraId="56652549" w14:textId="77777777" w:rsidR="00D10526" w:rsidRPr="006C3A97" w:rsidRDefault="00D10526" w:rsidP="009220F3">
            <w:pPr>
              <w:rPr>
                <w:rFonts w:eastAsia="Times New Roman" w:cstheme="minorHAnsi"/>
                <w:bCs/>
                <w:noProof/>
                <w:color w:val="000000"/>
                <w:lang w:val="es-ES"/>
              </w:rPr>
            </w:pPr>
          </w:p>
        </w:tc>
      </w:tr>
    </w:tbl>
    <w:p w14:paraId="091C2E9F" w14:textId="77777777" w:rsidR="006B5F27" w:rsidRPr="006C3A97" w:rsidRDefault="006B5F27" w:rsidP="006B5F27">
      <w:pPr>
        <w:rPr>
          <w:rFonts w:eastAsia="Times New Roman" w:cstheme="minorHAnsi"/>
          <w:bCs/>
          <w:noProof/>
          <w:color w:val="000000"/>
          <w:lang w:val="es-ES"/>
        </w:rPr>
      </w:pPr>
    </w:p>
    <w:p w14:paraId="3A6BB60C" w14:textId="77777777" w:rsidR="00FD55CF" w:rsidRPr="006C3A97" w:rsidRDefault="00FD55CF" w:rsidP="006B5F27">
      <w:pPr>
        <w:rPr>
          <w:rFonts w:eastAsia="Times New Roman" w:cstheme="minorHAnsi"/>
          <w:bCs/>
          <w:noProof/>
          <w:color w:val="000000"/>
          <w:lang w:val="es-ES"/>
        </w:rPr>
      </w:pPr>
    </w:p>
    <w:p w14:paraId="4AB861AA" w14:textId="5BA0E603" w:rsidR="00FD55CF" w:rsidRPr="006C3A97" w:rsidRDefault="00FD55CF" w:rsidP="006B5F27">
      <w:pPr>
        <w:rPr>
          <w:rFonts w:eastAsia="Times New Roman" w:cstheme="minorHAnsi"/>
          <w:bCs/>
          <w:noProof/>
          <w:color w:val="000000"/>
          <w:lang w:val="es-ES"/>
        </w:rPr>
      </w:pPr>
    </w:p>
    <w:p w14:paraId="46A4DC94" w14:textId="77777777" w:rsidR="00DC0651" w:rsidRPr="006C3A97" w:rsidRDefault="00DC0651" w:rsidP="006B5F27">
      <w:pPr>
        <w:rPr>
          <w:rFonts w:eastAsia="Times New Roman" w:cstheme="minorHAnsi"/>
          <w:bCs/>
          <w:noProof/>
          <w:color w:val="000000"/>
          <w:lang w:val="es-ES"/>
        </w:rPr>
      </w:pPr>
    </w:p>
    <w:p w14:paraId="575E6AA2" w14:textId="1153EC67" w:rsidR="006B5F27" w:rsidRPr="006C3A97" w:rsidRDefault="00D85E68" w:rsidP="006B5F27">
      <w:pPr>
        <w:rPr>
          <w:rFonts w:eastAsia="Times New Roman" w:cstheme="minorHAnsi"/>
          <w:bCs/>
          <w:noProof/>
          <w:color w:val="000000"/>
          <w:lang w:val="es-ES"/>
        </w:rPr>
      </w:pPr>
      <w:r w:rsidRPr="006C3A97">
        <w:rPr>
          <w:rFonts w:eastAsia="Times New Roman" w:cstheme="minorHAnsi"/>
          <w:bCs/>
          <w:noProof/>
          <w:color w:val="000000"/>
          <w:lang w:val="es-ES"/>
        </w:rPr>
        <w:t>___________________</w:t>
      </w:r>
      <w:r w:rsidR="00DC0651" w:rsidRPr="006C3A97">
        <w:rPr>
          <w:rFonts w:eastAsia="Times New Roman" w:cstheme="minorHAnsi"/>
          <w:bCs/>
          <w:noProof/>
          <w:color w:val="000000"/>
          <w:lang w:val="es-ES"/>
        </w:rPr>
        <w:t>_____</w:t>
      </w:r>
      <w:r w:rsidRPr="006C3A97">
        <w:rPr>
          <w:rFonts w:eastAsia="Times New Roman" w:cstheme="minorHAnsi"/>
          <w:bCs/>
          <w:noProof/>
          <w:color w:val="000000"/>
          <w:lang w:val="es-ES"/>
        </w:rPr>
        <w:t>________________</w:t>
      </w:r>
    </w:p>
    <w:p w14:paraId="34C9807A" w14:textId="009BCDF2" w:rsidR="006B5F27" w:rsidRPr="006C3A97" w:rsidRDefault="0015656F" w:rsidP="006B5F27">
      <w:pPr>
        <w:rPr>
          <w:rFonts w:eastAsia="Times New Roman" w:cstheme="minorHAnsi"/>
          <w:bCs/>
          <w:noProof/>
          <w:color w:val="000000"/>
          <w:lang w:val="es-ES"/>
        </w:rPr>
      </w:pPr>
      <w:r w:rsidRPr="006C3A97">
        <w:rPr>
          <w:rFonts w:eastAsia="Times New Roman" w:cstheme="minorHAnsi"/>
          <w:bCs/>
          <w:noProof/>
          <w:color w:val="000000"/>
          <w:lang w:val="es-ES"/>
        </w:rPr>
        <w:t xml:space="preserve">Firma </w:t>
      </w:r>
      <w:r w:rsidR="00DC0651" w:rsidRPr="006C3A97">
        <w:rPr>
          <w:rFonts w:eastAsia="Times New Roman" w:cstheme="minorHAnsi"/>
          <w:bCs/>
          <w:noProof/>
          <w:color w:val="000000"/>
          <w:lang w:val="es-ES"/>
        </w:rPr>
        <w:t>encima del</w:t>
      </w:r>
      <w:r w:rsidRPr="006C3A97">
        <w:rPr>
          <w:rFonts w:eastAsia="Times New Roman" w:cstheme="minorHAnsi"/>
          <w:bCs/>
          <w:noProof/>
          <w:color w:val="000000"/>
          <w:lang w:val="es-ES"/>
        </w:rPr>
        <w:t xml:space="preserve"> nombre impreso del evaluador</w:t>
      </w:r>
    </w:p>
    <w:p w14:paraId="6A599EB8" w14:textId="0AC20E91" w:rsidR="00D10526" w:rsidRPr="006C3A97" w:rsidRDefault="0015656F" w:rsidP="00B30383">
      <w:pPr>
        <w:tabs>
          <w:tab w:val="left" w:pos="1822"/>
        </w:tabs>
        <w:rPr>
          <w:rFonts w:cstheme="minorHAnsi"/>
          <w:noProof/>
          <w:lang w:val="es-ES"/>
        </w:rPr>
      </w:pPr>
      <w:r w:rsidRPr="006C3A97">
        <w:rPr>
          <w:rFonts w:eastAsia="Times New Roman" w:cstheme="minorHAnsi"/>
          <w:bCs/>
          <w:noProof/>
          <w:color w:val="000000"/>
          <w:lang w:val="es-ES"/>
        </w:rPr>
        <w:t>Fecha</w:t>
      </w:r>
      <w:r w:rsidR="00D85E68" w:rsidRPr="006C3A97">
        <w:rPr>
          <w:rFonts w:eastAsia="Times New Roman" w:cstheme="minorHAnsi"/>
          <w:bCs/>
          <w:noProof/>
          <w:color w:val="000000"/>
          <w:lang w:val="es-ES"/>
        </w:rPr>
        <w:t>:</w:t>
      </w:r>
    </w:p>
    <w:sectPr w:rsidR="00D10526" w:rsidRPr="006C3A97" w:rsidSect="00B2373F">
      <w:footerReference w:type="default" r:id="rId8"/>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ACCDD" w14:textId="77777777" w:rsidR="00BF7DC4" w:rsidRDefault="00BF7DC4" w:rsidP="00494467">
      <w:r>
        <w:separator/>
      </w:r>
    </w:p>
  </w:endnote>
  <w:endnote w:type="continuationSeparator" w:id="0">
    <w:p w14:paraId="3DA67596" w14:textId="77777777" w:rsidR="00BF7DC4" w:rsidRDefault="00BF7DC4" w:rsidP="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AA141" w14:textId="53911688" w:rsidR="00934D55" w:rsidRPr="00D85324" w:rsidRDefault="00934D55">
    <w:pPr>
      <w:pStyle w:val="Footer"/>
      <w:rPr>
        <w:sz w:val="20"/>
        <w:szCs w:val="20"/>
      </w:rPr>
    </w:pPr>
    <w:r w:rsidRPr="00D85324">
      <w:rPr>
        <w:sz w:val="20"/>
        <w:szCs w:val="20"/>
      </w:rPr>
      <w:t>SC59 Doc.22</w:t>
    </w:r>
    <w:r w:rsidRPr="00D85324">
      <w:rPr>
        <w:sz w:val="20"/>
        <w:szCs w:val="20"/>
      </w:rPr>
      <w:tab/>
    </w:r>
    <w:r w:rsidRPr="00D85324">
      <w:rPr>
        <w:sz w:val="20"/>
        <w:szCs w:val="20"/>
      </w:rPr>
      <w:tab/>
    </w:r>
    <w:r w:rsidRPr="00D85324">
      <w:rPr>
        <w:sz w:val="20"/>
        <w:szCs w:val="20"/>
      </w:rPr>
      <w:fldChar w:fldCharType="begin"/>
    </w:r>
    <w:r w:rsidRPr="00D85324">
      <w:rPr>
        <w:sz w:val="20"/>
        <w:szCs w:val="20"/>
      </w:rPr>
      <w:instrText xml:space="preserve"> PAGE   \* MERGEFORMAT </w:instrText>
    </w:r>
    <w:r w:rsidRPr="00D85324">
      <w:rPr>
        <w:sz w:val="20"/>
        <w:szCs w:val="20"/>
      </w:rPr>
      <w:fldChar w:fldCharType="separate"/>
    </w:r>
    <w:r w:rsidR="00B2373F">
      <w:rPr>
        <w:noProof/>
        <w:sz w:val="20"/>
        <w:szCs w:val="20"/>
      </w:rPr>
      <w:t>3</w:t>
    </w:r>
    <w:r w:rsidRPr="00D8532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9388D" w14:textId="77777777" w:rsidR="00BF7DC4" w:rsidRDefault="00BF7DC4" w:rsidP="00494467">
      <w:r>
        <w:separator/>
      </w:r>
    </w:p>
  </w:footnote>
  <w:footnote w:type="continuationSeparator" w:id="0">
    <w:p w14:paraId="593AE747" w14:textId="77777777" w:rsidR="00BF7DC4" w:rsidRDefault="00BF7DC4" w:rsidP="00494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8C353DA"/>
    <w:multiLevelType w:val="hybridMultilevel"/>
    <w:tmpl w:val="CC58CC82"/>
    <w:lvl w:ilvl="0" w:tplc="0409000F">
      <w:start w:val="1"/>
      <w:numFmt w:val="decimal"/>
      <w:lvlText w:val="%1."/>
      <w:lvlJc w:val="left"/>
      <w:pPr>
        <w:ind w:left="64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C51221"/>
    <w:multiLevelType w:val="hybridMultilevel"/>
    <w:tmpl w:val="5096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4"/>
  </w:num>
  <w:num w:numId="4">
    <w:abstractNumId w:val="5"/>
  </w:num>
  <w:num w:numId="5">
    <w:abstractNumId w:val="2"/>
  </w:num>
  <w:num w:numId="6">
    <w:abstractNumId w:val="0"/>
  </w:num>
  <w:num w:numId="7">
    <w:abstractNumId w:val="13"/>
  </w:num>
  <w:num w:numId="8">
    <w:abstractNumId w:val="1"/>
  </w:num>
  <w:num w:numId="9">
    <w:abstractNumId w:val="11"/>
  </w:num>
  <w:num w:numId="10">
    <w:abstractNumId w:val="8"/>
  </w:num>
  <w:num w:numId="11">
    <w:abstractNumId w:val="14"/>
  </w:num>
  <w:num w:numId="12">
    <w:abstractNumId w:val="9"/>
  </w:num>
  <w:num w:numId="13">
    <w:abstractNumId w:val="1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oNotTrackFormatting/>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A"/>
    <w:rsid w:val="00004063"/>
    <w:rsid w:val="00005B64"/>
    <w:rsid w:val="00014250"/>
    <w:rsid w:val="0001469A"/>
    <w:rsid w:val="000206CE"/>
    <w:rsid w:val="000219E0"/>
    <w:rsid w:val="00066BDE"/>
    <w:rsid w:val="000803AE"/>
    <w:rsid w:val="000861B3"/>
    <w:rsid w:val="000A3B79"/>
    <w:rsid w:val="000E35D9"/>
    <w:rsid w:val="00100AFD"/>
    <w:rsid w:val="001041A3"/>
    <w:rsid w:val="001103D4"/>
    <w:rsid w:val="00145C8E"/>
    <w:rsid w:val="0015656F"/>
    <w:rsid w:val="00162991"/>
    <w:rsid w:val="0016365B"/>
    <w:rsid w:val="00181C63"/>
    <w:rsid w:val="001A39D6"/>
    <w:rsid w:val="001A4C83"/>
    <w:rsid w:val="001A69A1"/>
    <w:rsid w:val="001B101E"/>
    <w:rsid w:val="001B2DE4"/>
    <w:rsid w:val="001C169F"/>
    <w:rsid w:val="001F0FDC"/>
    <w:rsid w:val="001F38AA"/>
    <w:rsid w:val="001F4BC1"/>
    <w:rsid w:val="00206FBA"/>
    <w:rsid w:val="00223C37"/>
    <w:rsid w:val="002258BB"/>
    <w:rsid w:val="00227E6E"/>
    <w:rsid w:val="00232499"/>
    <w:rsid w:val="002478BA"/>
    <w:rsid w:val="002530C1"/>
    <w:rsid w:val="00266E06"/>
    <w:rsid w:val="00277DB9"/>
    <w:rsid w:val="00284E6E"/>
    <w:rsid w:val="00297763"/>
    <w:rsid w:val="002A4427"/>
    <w:rsid w:val="002B7884"/>
    <w:rsid w:val="002C34FE"/>
    <w:rsid w:val="002D557F"/>
    <w:rsid w:val="002E577E"/>
    <w:rsid w:val="003104AE"/>
    <w:rsid w:val="003118F7"/>
    <w:rsid w:val="00313139"/>
    <w:rsid w:val="00321A58"/>
    <w:rsid w:val="00322330"/>
    <w:rsid w:val="00394124"/>
    <w:rsid w:val="0039722A"/>
    <w:rsid w:val="003A45B5"/>
    <w:rsid w:val="003A5B73"/>
    <w:rsid w:val="003C3F04"/>
    <w:rsid w:val="003D3FC8"/>
    <w:rsid w:val="003F64C4"/>
    <w:rsid w:val="0041478B"/>
    <w:rsid w:val="004155F8"/>
    <w:rsid w:val="0045463F"/>
    <w:rsid w:val="00474A42"/>
    <w:rsid w:val="00494467"/>
    <w:rsid w:val="004B5173"/>
    <w:rsid w:val="004B5900"/>
    <w:rsid w:val="004D5DBC"/>
    <w:rsid w:val="004E5A53"/>
    <w:rsid w:val="004F70B6"/>
    <w:rsid w:val="00501CA1"/>
    <w:rsid w:val="0050735F"/>
    <w:rsid w:val="00514B5B"/>
    <w:rsid w:val="00545FD9"/>
    <w:rsid w:val="0056629F"/>
    <w:rsid w:val="00572555"/>
    <w:rsid w:val="00590F8F"/>
    <w:rsid w:val="005912A2"/>
    <w:rsid w:val="00597195"/>
    <w:rsid w:val="00597B6E"/>
    <w:rsid w:val="005B45DA"/>
    <w:rsid w:val="005D670A"/>
    <w:rsid w:val="00603A26"/>
    <w:rsid w:val="006204FE"/>
    <w:rsid w:val="006205D5"/>
    <w:rsid w:val="00622241"/>
    <w:rsid w:val="00624D36"/>
    <w:rsid w:val="0063374E"/>
    <w:rsid w:val="006416BA"/>
    <w:rsid w:val="00645B0A"/>
    <w:rsid w:val="0066074A"/>
    <w:rsid w:val="0066587C"/>
    <w:rsid w:val="00670D59"/>
    <w:rsid w:val="0068264F"/>
    <w:rsid w:val="00695709"/>
    <w:rsid w:val="006B5F27"/>
    <w:rsid w:val="006C3A97"/>
    <w:rsid w:val="006C6FA4"/>
    <w:rsid w:val="006D052E"/>
    <w:rsid w:val="006D166B"/>
    <w:rsid w:val="006D32DE"/>
    <w:rsid w:val="006D617A"/>
    <w:rsid w:val="006E09C4"/>
    <w:rsid w:val="00711A23"/>
    <w:rsid w:val="00713DE6"/>
    <w:rsid w:val="007176D1"/>
    <w:rsid w:val="0072642B"/>
    <w:rsid w:val="007332BB"/>
    <w:rsid w:val="0074347B"/>
    <w:rsid w:val="007558CC"/>
    <w:rsid w:val="00763D73"/>
    <w:rsid w:val="00773519"/>
    <w:rsid w:val="007830A4"/>
    <w:rsid w:val="00786680"/>
    <w:rsid w:val="007910F7"/>
    <w:rsid w:val="0079389C"/>
    <w:rsid w:val="007959CF"/>
    <w:rsid w:val="007B2EAD"/>
    <w:rsid w:val="007C012D"/>
    <w:rsid w:val="007C1BFC"/>
    <w:rsid w:val="007C7B2D"/>
    <w:rsid w:val="007D0CFD"/>
    <w:rsid w:val="007D3DDD"/>
    <w:rsid w:val="007F36B8"/>
    <w:rsid w:val="007F79C0"/>
    <w:rsid w:val="0082159A"/>
    <w:rsid w:val="008413C1"/>
    <w:rsid w:val="00855A67"/>
    <w:rsid w:val="008608B9"/>
    <w:rsid w:val="00864EB2"/>
    <w:rsid w:val="008B5716"/>
    <w:rsid w:val="008B64E8"/>
    <w:rsid w:val="008C3B4F"/>
    <w:rsid w:val="00904DAE"/>
    <w:rsid w:val="009077E5"/>
    <w:rsid w:val="00911DC1"/>
    <w:rsid w:val="009220F3"/>
    <w:rsid w:val="00933F27"/>
    <w:rsid w:val="00934D55"/>
    <w:rsid w:val="009518B1"/>
    <w:rsid w:val="00965DC8"/>
    <w:rsid w:val="00970462"/>
    <w:rsid w:val="00971412"/>
    <w:rsid w:val="009738C7"/>
    <w:rsid w:val="009943DE"/>
    <w:rsid w:val="009B7217"/>
    <w:rsid w:val="009C12EB"/>
    <w:rsid w:val="009F5C69"/>
    <w:rsid w:val="00A46103"/>
    <w:rsid w:val="00A47B92"/>
    <w:rsid w:val="00A505FF"/>
    <w:rsid w:val="00A72DCF"/>
    <w:rsid w:val="00AB2605"/>
    <w:rsid w:val="00AB3258"/>
    <w:rsid w:val="00AB78A1"/>
    <w:rsid w:val="00AC41DE"/>
    <w:rsid w:val="00AD5DF3"/>
    <w:rsid w:val="00AD640E"/>
    <w:rsid w:val="00AD7DEC"/>
    <w:rsid w:val="00AE4705"/>
    <w:rsid w:val="00B03C1D"/>
    <w:rsid w:val="00B06C44"/>
    <w:rsid w:val="00B2373F"/>
    <w:rsid w:val="00B27666"/>
    <w:rsid w:val="00B27A49"/>
    <w:rsid w:val="00B30383"/>
    <w:rsid w:val="00B33802"/>
    <w:rsid w:val="00B46653"/>
    <w:rsid w:val="00B56788"/>
    <w:rsid w:val="00B62338"/>
    <w:rsid w:val="00B6499A"/>
    <w:rsid w:val="00B6652B"/>
    <w:rsid w:val="00B803CE"/>
    <w:rsid w:val="00B94F19"/>
    <w:rsid w:val="00B96335"/>
    <w:rsid w:val="00B9789D"/>
    <w:rsid w:val="00BA4186"/>
    <w:rsid w:val="00BA7E5F"/>
    <w:rsid w:val="00BB1988"/>
    <w:rsid w:val="00BB27B1"/>
    <w:rsid w:val="00BC0BA1"/>
    <w:rsid w:val="00BC4231"/>
    <w:rsid w:val="00BD6E4C"/>
    <w:rsid w:val="00BD6E98"/>
    <w:rsid w:val="00BF7A51"/>
    <w:rsid w:val="00BF7DC4"/>
    <w:rsid w:val="00C07818"/>
    <w:rsid w:val="00C21465"/>
    <w:rsid w:val="00C549EE"/>
    <w:rsid w:val="00C556A1"/>
    <w:rsid w:val="00C55A09"/>
    <w:rsid w:val="00C74E0F"/>
    <w:rsid w:val="00C75918"/>
    <w:rsid w:val="00C759A7"/>
    <w:rsid w:val="00CA61DC"/>
    <w:rsid w:val="00CB0814"/>
    <w:rsid w:val="00CB3D6F"/>
    <w:rsid w:val="00CC7EAE"/>
    <w:rsid w:val="00CD71FC"/>
    <w:rsid w:val="00D06332"/>
    <w:rsid w:val="00D10526"/>
    <w:rsid w:val="00D179B9"/>
    <w:rsid w:val="00D337AB"/>
    <w:rsid w:val="00D348AF"/>
    <w:rsid w:val="00D45C04"/>
    <w:rsid w:val="00D47871"/>
    <w:rsid w:val="00D577DD"/>
    <w:rsid w:val="00D61607"/>
    <w:rsid w:val="00D61801"/>
    <w:rsid w:val="00D73DBA"/>
    <w:rsid w:val="00D8102A"/>
    <w:rsid w:val="00D85324"/>
    <w:rsid w:val="00D85E68"/>
    <w:rsid w:val="00D90AF0"/>
    <w:rsid w:val="00DA6228"/>
    <w:rsid w:val="00DA64D0"/>
    <w:rsid w:val="00DB12C5"/>
    <w:rsid w:val="00DC0651"/>
    <w:rsid w:val="00DE0A89"/>
    <w:rsid w:val="00DE5A11"/>
    <w:rsid w:val="00DF1393"/>
    <w:rsid w:val="00DF7352"/>
    <w:rsid w:val="00E24918"/>
    <w:rsid w:val="00E44952"/>
    <w:rsid w:val="00E5564F"/>
    <w:rsid w:val="00E57D92"/>
    <w:rsid w:val="00E62A2E"/>
    <w:rsid w:val="00E65824"/>
    <w:rsid w:val="00E91697"/>
    <w:rsid w:val="00ED4A4E"/>
    <w:rsid w:val="00ED4EA7"/>
    <w:rsid w:val="00EE4727"/>
    <w:rsid w:val="00F06080"/>
    <w:rsid w:val="00F06AE8"/>
    <w:rsid w:val="00F43965"/>
    <w:rsid w:val="00F47D61"/>
    <w:rsid w:val="00F53F16"/>
    <w:rsid w:val="00F75091"/>
    <w:rsid w:val="00F86325"/>
    <w:rsid w:val="00FA18F5"/>
    <w:rsid w:val="00FA641B"/>
    <w:rsid w:val="00FB1B9A"/>
    <w:rsid w:val="00FB7B41"/>
    <w:rsid w:val="00FC5DBD"/>
    <w:rsid w:val="00FD35B2"/>
    <w:rsid w:val="00FD55CF"/>
    <w:rsid w:val="00FE4A24"/>
    <w:rsid w:val="00FF4724"/>
    <w:rsid w:val="00FF61A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0A"/>
  </w:style>
  <w:style w:type="paragraph" w:styleId="Heading1">
    <w:name w:val="heading 1"/>
    <w:basedOn w:val="Normal"/>
    <w:next w:val="Normal"/>
    <w:link w:val="Heading1Char"/>
    <w:uiPriority w:val="9"/>
    <w:qFormat/>
    <w:rsid w:val="00BF7DC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basedOn w:val="Normal"/>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BF7DC4"/>
    <w:pPr>
      <w:widowControl w:val="0"/>
      <w:spacing w:after="360"/>
      <w:ind w:right="17"/>
      <w:jc w:val="center"/>
    </w:pPr>
    <w:rPr>
      <w:rFonts w:ascii="Trebuchet MS" w:hAnsi="Trebuchet MS" w:cs="Times New Roman"/>
      <w:b/>
      <w:bCs/>
      <w:sz w:val="28"/>
      <w:szCs w:val="28"/>
      <w:lang w:val="en-GB" w:eastAsia="el-GR"/>
    </w:rPr>
  </w:style>
  <w:style w:type="paragraph" w:customStyle="1" w:styleId="DRText">
    <w:name w:val="DR Text"/>
    <w:basedOn w:val="Heading1"/>
    <w:link w:val="DRTextChar"/>
    <w:qFormat/>
    <w:rsid w:val="00BF7DC4"/>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val="en-GB" w:eastAsia="en-GB"/>
    </w:rPr>
  </w:style>
  <w:style w:type="character" w:customStyle="1" w:styleId="DRTitleChar">
    <w:name w:val="DR Title Char"/>
    <w:basedOn w:val="DefaultParagraphFont"/>
    <w:link w:val="DRTitle"/>
    <w:rsid w:val="00BF7DC4"/>
    <w:rPr>
      <w:rFonts w:ascii="Trebuchet MS" w:hAnsi="Trebuchet MS" w:cs="Times New Roman"/>
      <w:b/>
      <w:bCs/>
      <w:sz w:val="28"/>
      <w:szCs w:val="28"/>
      <w:lang w:val="en-GB" w:eastAsia="el-GR"/>
    </w:rPr>
  </w:style>
  <w:style w:type="paragraph" w:customStyle="1" w:styleId="DRSubHeading">
    <w:name w:val="DR Sub Heading"/>
    <w:basedOn w:val="DRText"/>
    <w:link w:val="DRSubHeadingChar"/>
    <w:qFormat/>
    <w:rsid w:val="00BF7DC4"/>
    <w:pPr>
      <w:numPr>
        <w:numId w:val="0"/>
      </w:numPr>
      <w:ind w:left="426"/>
      <w:jc w:val="center"/>
    </w:pPr>
  </w:style>
  <w:style w:type="character" w:customStyle="1" w:styleId="DRTextChar">
    <w:name w:val="DR Text Char"/>
    <w:basedOn w:val="Heading1Char"/>
    <w:link w:val="DRText"/>
    <w:rsid w:val="00BF7DC4"/>
    <w:rPr>
      <w:rFonts w:ascii="Times New Roman" w:eastAsiaTheme="majorEastAsia" w:hAnsi="Times New Roman" w:cs="Times New Roman"/>
      <w:color w:val="000000" w:themeColor="text1"/>
      <w:sz w:val="32"/>
      <w:szCs w:val="32"/>
      <w:lang w:val="en-GB" w:eastAsia="en-GB"/>
    </w:rPr>
  </w:style>
  <w:style w:type="character" w:customStyle="1" w:styleId="DRSubHeadingChar">
    <w:name w:val="DR Sub Heading Char"/>
    <w:basedOn w:val="DRTextChar"/>
    <w:link w:val="DRSubHeading"/>
    <w:rsid w:val="00BF7DC4"/>
    <w:rPr>
      <w:rFonts w:ascii="Times New Roman" w:eastAsiaTheme="majorEastAsia" w:hAnsi="Times New Roman" w:cs="Times New Roman"/>
      <w:color w:val="000000" w:themeColor="text1"/>
      <w:sz w:val="32"/>
      <w:szCs w:val="32"/>
      <w:lang w:val="en-GB" w:eastAsia="en-GB"/>
    </w:rPr>
  </w:style>
  <w:style w:type="paragraph" w:customStyle="1" w:styleId="Annextext">
    <w:name w:val="Annex text"/>
    <w:basedOn w:val="DRText"/>
    <w:link w:val="AnnextextChar"/>
    <w:qFormat/>
    <w:rsid w:val="00BF7DC4"/>
    <w:pPr>
      <w:numPr>
        <w:numId w:val="14"/>
      </w:numPr>
    </w:pPr>
  </w:style>
  <w:style w:type="character" w:customStyle="1" w:styleId="AnnextextChar">
    <w:name w:val="Annex text Char"/>
    <w:basedOn w:val="DRTextChar"/>
    <w:link w:val="Annextext"/>
    <w:rsid w:val="00BF7DC4"/>
    <w:rPr>
      <w:rFonts w:ascii="Times New Roman" w:eastAsiaTheme="majorEastAsia" w:hAnsi="Times New Roman" w:cs="Times New Roman"/>
      <w:color w:val="000000" w:themeColor="text1"/>
      <w:sz w:val="32"/>
      <w:szCs w:val="32"/>
      <w:lang w:val="en-GB" w:eastAsia="en-GB"/>
    </w:rPr>
  </w:style>
  <w:style w:type="character" w:customStyle="1" w:styleId="Heading1Char">
    <w:name w:val="Heading 1 Char"/>
    <w:basedOn w:val="DefaultParagraphFont"/>
    <w:link w:val="Heading1"/>
    <w:uiPriority w:val="9"/>
    <w:rsid w:val="00BF7DC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87F5E-D635-4053-B204-65B36665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3621</Words>
  <Characters>20646</Characters>
  <Application>Microsoft Office Word</Application>
  <DocSecurity>0</DocSecurity>
  <Lines>172</Lines>
  <Paragraphs>48</Paragraphs>
  <ScaleCrop>false</ScaleCrop>
  <HeadingPairs>
    <vt:vector size="8" baseType="variant">
      <vt:variant>
        <vt:lpstr>Title</vt:lpstr>
      </vt:variant>
      <vt:variant>
        <vt:i4>1</vt:i4>
      </vt:variant>
      <vt:variant>
        <vt:lpstr>Título</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Manager/>
  <Company/>
  <LinksUpToDate>false</LinksUpToDate>
  <CharactersWithSpaces>24219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Michael Steiner</dc:creator>
  <cp:keywords/>
  <dc:description/>
  <cp:lastModifiedBy>Ed Jennings</cp:lastModifiedBy>
  <cp:revision>2</cp:revision>
  <dcterms:created xsi:type="dcterms:W3CDTF">2021-06-10T14:38:00Z</dcterms:created>
  <dcterms:modified xsi:type="dcterms:W3CDTF">2021-06-10T14:38:00Z</dcterms:modified>
  <cp:category/>
</cp:coreProperties>
</file>