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CDC9E" w14:textId="77777777" w:rsidR="00A50DBB" w:rsidRPr="00F96AE5" w:rsidRDefault="00A50DBB" w:rsidP="00A50DBB">
      <w:pPr>
        <w:pBdr>
          <w:top w:val="single" w:sz="12" w:space="0" w:color="auto" w:shadow="1"/>
          <w:left w:val="single" w:sz="12" w:space="4" w:color="auto" w:shadow="1"/>
          <w:bottom w:val="single" w:sz="12" w:space="1" w:color="auto" w:shadow="1"/>
          <w:right w:val="single" w:sz="12" w:space="0" w:color="auto" w:shadow="1"/>
        </w:pBdr>
        <w:ind w:right="2790"/>
        <w:rPr>
          <w:rFonts w:asciiTheme="minorHAnsi" w:hAnsiTheme="minorHAnsi" w:cstheme="minorHAnsi"/>
          <w:bCs/>
          <w:sz w:val="24"/>
          <w:szCs w:val="24"/>
        </w:rPr>
      </w:pPr>
      <w:r w:rsidRPr="00F96AE5">
        <w:rPr>
          <w:rFonts w:asciiTheme="minorHAnsi" w:hAnsiTheme="minorHAnsi"/>
          <w:sz w:val="24"/>
        </w:rPr>
        <w:t>LA CONVENCIÓN SOBRE LOS HUMEDALES</w:t>
      </w:r>
    </w:p>
    <w:p w14:paraId="63E38314" w14:textId="77777777" w:rsidR="002A7C41" w:rsidRDefault="00A50DBB" w:rsidP="002A7C41">
      <w:pPr>
        <w:pBdr>
          <w:top w:val="single" w:sz="12" w:space="0" w:color="auto" w:shadow="1"/>
          <w:left w:val="single" w:sz="12" w:space="4" w:color="auto" w:shadow="1"/>
          <w:bottom w:val="single" w:sz="12" w:space="1" w:color="auto" w:shadow="1"/>
          <w:right w:val="single" w:sz="12" w:space="0" w:color="auto" w:shadow="1"/>
        </w:pBdr>
        <w:ind w:right="2790"/>
        <w:rPr>
          <w:rFonts w:asciiTheme="minorHAnsi" w:hAnsiTheme="minorHAnsi"/>
          <w:sz w:val="24"/>
        </w:rPr>
      </w:pPr>
      <w:r w:rsidRPr="00F96AE5">
        <w:rPr>
          <w:rFonts w:asciiTheme="minorHAnsi" w:hAnsiTheme="minorHAnsi"/>
          <w:sz w:val="24"/>
        </w:rPr>
        <w:t>59ª Reunión del Comité Permanente</w:t>
      </w:r>
      <w:r w:rsidR="002A7C41" w:rsidRPr="002A7C41">
        <w:rPr>
          <w:rFonts w:asciiTheme="minorHAnsi" w:hAnsiTheme="minorHAnsi"/>
          <w:sz w:val="24"/>
        </w:rPr>
        <w:t xml:space="preserve"> </w:t>
      </w:r>
    </w:p>
    <w:p w14:paraId="30141231" w14:textId="2418BBA6" w:rsidR="002A7C41" w:rsidRPr="002A7C41" w:rsidRDefault="002A7C41" w:rsidP="002A7C41">
      <w:pPr>
        <w:pBdr>
          <w:top w:val="single" w:sz="12" w:space="0" w:color="auto" w:shadow="1"/>
          <w:left w:val="single" w:sz="12" w:space="4" w:color="auto" w:shadow="1"/>
          <w:bottom w:val="single" w:sz="12" w:space="1" w:color="auto" w:shadow="1"/>
          <w:right w:val="single" w:sz="12" w:space="0" w:color="auto" w:shadow="1"/>
        </w:pBdr>
        <w:ind w:right="2790"/>
        <w:rPr>
          <w:rFonts w:asciiTheme="minorHAnsi" w:hAnsiTheme="minorHAnsi"/>
          <w:sz w:val="24"/>
        </w:rPr>
      </w:pPr>
      <w:r w:rsidRPr="002A7C41">
        <w:rPr>
          <w:rFonts w:asciiTheme="minorHAnsi" w:hAnsiTheme="minorHAnsi"/>
          <w:sz w:val="24"/>
        </w:rPr>
        <w:t>Reanudación de la reunión</w:t>
      </w:r>
    </w:p>
    <w:p w14:paraId="13685BCA" w14:textId="6246AEDA" w:rsidR="00A50DBB" w:rsidRPr="002A7C41" w:rsidRDefault="002A7C41" w:rsidP="002A7C41">
      <w:pPr>
        <w:pBdr>
          <w:top w:val="single" w:sz="12" w:space="0" w:color="auto" w:shadow="1"/>
          <w:left w:val="single" w:sz="12" w:space="4" w:color="auto" w:shadow="1"/>
          <w:bottom w:val="single" w:sz="12" w:space="1" w:color="auto" w:shadow="1"/>
          <w:right w:val="single" w:sz="12" w:space="0" w:color="auto" w:shadow="1"/>
        </w:pBdr>
        <w:ind w:right="2790"/>
        <w:rPr>
          <w:rFonts w:asciiTheme="minorHAnsi" w:hAnsiTheme="minorHAnsi"/>
          <w:sz w:val="24"/>
        </w:rPr>
      </w:pPr>
      <w:r w:rsidRPr="002A7C41">
        <w:rPr>
          <w:rFonts w:asciiTheme="minorHAnsi" w:hAnsiTheme="minorHAnsi"/>
          <w:sz w:val="24"/>
        </w:rPr>
        <w:t>Gland, Suiza, 23 a 27 de mayo de 2022</w:t>
      </w:r>
    </w:p>
    <w:p w14:paraId="25B2A7CB" w14:textId="77777777" w:rsidR="002A7C41" w:rsidRDefault="002A7C41" w:rsidP="0037459E">
      <w:pPr>
        <w:jc w:val="right"/>
        <w:rPr>
          <w:rFonts w:asciiTheme="minorHAnsi" w:hAnsiTheme="minorHAnsi"/>
          <w:b/>
          <w:sz w:val="28"/>
          <w:szCs w:val="28"/>
        </w:rPr>
      </w:pPr>
    </w:p>
    <w:p w14:paraId="7C9BC30C" w14:textId="544DEC5C" w:rsidR="0037459E" w:rsidRPr="00110F2D" w:rsidRDefault="0037459E" w:rsidP="0037459E">
      <w:pPr>
        <w:jc w:val="right"/>
        <w:rPr>
          <w:rFonts w:asciiTheme="minorHAnsi" w:hAnsiTheme="minorHAnsi"/>
          <w:b/>
          <w:sz w:val="28"/>
          <w:szCs w:val="28"/>
        </w:rPr>
      </w:pPr>
      <w:r>
        <w:rPr>
          <w:rFonts w:asciiTheme="minorHAnsi" w:hAnsiTheme="minorHAnsi"/>
          <w:b/>
          <w:sz w:val="28"/>
          <w:szCs w:val="28"/>
        </w:rPr>
        <w:t>SC59</w:t>
      </w:r>
      <w:r w:rsidR="002A7C41">
        <w:rPr>
          <w:rFonts w:asciiTheme="minorHAnsi" w:hAnsiTheme="minorHAnsi"/>
          <w:b/>
          <w:sz w:val="28"/>
          <w:szCs w:val="28"/>
        </w:rPr>
        <w:t>/2022</w:t>
      </w:r>
      <w:r>
        <w:rPr>
          <w:rFonts w:asciiTheme="minorHAnsi" w:hAnsiTheme="minorHAnsi"/>
          <w:b/>
          <w:sz w:val="28"/>
          <w:szCs w:val="28"/>
        </w:rPr>
        <w:t xml:space="preserve"> Doc.24.4</w:t>
      </w:r>
    </w:p>
    <w:p w14:paraId="7E968D74" w14:textId="77777777" w:rsidR="0037459E" w:rsidRDefault="0037459E" w:rsidP="0037459E">
      <w:pPr>
        <w:ind w:left="0" w:firstLine="0"/>
        <w:jc w:val="center"/>
        <w:rPr>
          <w:rFonts w:asciiTheme="minorHAnsi" w:eastAsia="Times New Roman" w:hAnsiTheme="minorHAnsi"/>
          <w:b/>
          <w:bCs/>
          <w:sz w:val="28"/>
          <w:szCs w:val="28"/>
        </w:rPr>
      </w:pPr>
    </w:p>
    <w:p w14:paraId="62DFD4B2" w14:textId="7DB50A4F" w:rsidR="000F2336" w:rsidRPr="00F96AE5" w:rsidRDefault="00A50DBB" w:rsidP="0037459E">
      <w:pPr>
        <w:ind w:left="0" w:firstLine="0"/>
        <w:jc w:val="center"/>
        <w:rPr>
          <w:rFonts w:asciiTheme="minorHAnsi" w:eastAsia="SimSun" w:hAnsiTheme="minorHAnsi"/>
          <w:b/>
          <w:bCs/>
          <w:sz w:val="28"/>
          <w:szCs w:val="28"/>
        </w:rPr>
      </w:pPr>
      <w:r w:rsidRPr="00F96AE5">
        <w:rPr>
          <w:rFonts w:asciiTheme="minorHAnsi" w:hAnsiTheme="minorHAnsi"/>
          <w:b/>
          <w:sz w:val="28"/>
        </w:rPr>
        <w:t>Proyecto de resolución sobre</w:t>
      </w:r>
      <w:r w:rsidR="0037459E">
        <w:rPr>
          <w:rFonts w:asciiTheme="minorHAnsi" w:hAnsiTheme="minorHAnsi"/>
          <w:b/>
          <w:sz w:val="28"/>
        </w:rPr>
        <w:t xml:space="preserve"> </w:t>
      </w:r>
      <w:r w:rsidRPr="00F96AE5">
        <w:rPr>
          <w:rFonts w:asciiTheme="minorHAnsi" w:hAnsiTheme="minorHAnsi"/>
          <w:b/>
          <w:sz w:val="28"/>
        </w:rPr>
        <w:t>Orientaciones para la conservación y gestión</w:t>
      </w:r>
      <w:r w:rsidRPr="00F96AE5">
        <w:rPr>
          <w:rFonts w:asciiTheme="minorHAnsi" w:hAnsiTheme="minorHAnsi"/>
          <w:b/>
          <w:sz w:val="28"/>
        </w:rPr>
        <w:br/>
        <w:t>de pequeños humedales</w:t>
      </w:r>
    </w:p>
    <w:p w14:paraId="3FEFA747" w14:textId="77777777" w:rsidR="000F2336" w:rsidRPr="00F96AE5" w:rsidRDefault="000F2336" w:rsidP="0037459E">
      <w:pPr>
        <w:jc w:val="right"/>
        <w:rPr>
          <w:rFonts w:asciiTheme="minorHAnsi" w:eastAsia="SimSun" w:hAnsiTheme="minorHAnsi"/>
          <w:b/>
          <w:sz w:val="28"/>
          <w:szCs w:val="28"/>
          <w:lang w:eastAsia="zh-CN"/>
        </w:rPr>
      </w:pPr>
    </w:p>
    <w:p w14:paraId="1CD85D53" w14:textId="4F801369" w:rsidR="0031177D" w:rsidRDefault="000F2336" w:rsidP="0037459E">
      <w:pPr>
        <w:ind w:right="16"/>
        <w:rPr>
          <w:rFonts w:asciiTheme="minorHAnsi" w:hAnsiTheme="minorHAnsi"/>
          <w:i/>
        </w:rPr>
      </w:pPr>
      <w:r w:rsidRPr="00F96AE5">
        <w:rPr>
          <w:rFonts w:asciiTheme="minorHAnsi" w:hAnsiTheme="minorHAnsi"/>
          <w:i/>
        </w:rPr>
        <w:t>Presentado por China</w:t>
      </w:r>
      <w:r w:rsidR="002A7C41">
        <w:rPr>
          <w:rFonts w:asciiTheme="minorHAnsi" w:hAnsiTheme="minorHAnsi"/>
          <w:i/>
        </w:rPr>
        <w:t xml:space="preserve">, </w:t>
      </w:r>
      <w:r w:rsidR="002A7C41" w:rsidRPr="002A7C41">
        <w:rPr>
          <w:rFonts w:asciiTheme="minorHAnsi" w:hAnsiTheme="minorHAnsi"/>
          <w:i/>
        </w:rPr>
        <w:t>copatrocinado por la República de Corea</w:t>
      </w:r>
    </w:p>
    <w:p w14:paraId="653A232A" w14:textId="77777777" w:rsidR="0095778A" w:rsidRDefault="0095778A" w:rsidP="0037459E">
      <w:pPr>
        <w:ind w:right="16"/>
        <w:rPr>
          <w:rFonts w:asciiTheme="minorHAnsi" w:hAnsiTheme="minorHAnsi"/>
          <w:i/>
        </w:rPr>
      </w:pPr>
    </w:p>
    <w:p w14:paraId="3EF3407C" w14:textId="56247B13" w:rsidR="0095778A" w:rsidRDefault="0095778A" w:rsidP="0037459E">
      <w:pPr>
        <w:ind w:right="16"/>
        <w:rPr>
          <w:rFonts w:asciiTheme="minorHAnsi" w:hAnsiTheme="minorHAnsi"/>
          <w:i/>
        </w:rPr>
      </w:pPr>
    </w:p>
    <w:p w14:paraId="7DF44EF1" w14:textId="77777777" w:rsidR="0095778A" w:rsidRPr="008C76B2" w:rsidRDefault="0095778A" w:rsidP="0095778A">
      <w:pPr>
        <w:rPr>
          <w:i/>
        </w:rPr>
      </w:pPr>
      <w:r w:rsidRPr="008C76B2">
        <w:rPr>
          <w:i/>
        </w:rPr>
        <w:t>Nota introductoria de la Secretaría:</w:t>
      </w:r>
    </w:p>
    <w:p w14:paraId="2085778A" w14:textId="6A3CCA81" w:rsidR="0095778A" w:rsidRPr="008C76B2" w:rsidRDefault="002A7C41" w:rsidP="0095778A">
      <w:pPr>
        <w:ind w:left="0" w:firstLine="0"/>
      </w:pPr>
      <w:r w:rsidRPr="00BA55AA">
        <w:t xml:space="preserve">El proyecto de resolución presentado </w:t>
      </w:r>
      <w:r>
        <w:t>a</w:t>
      </w:r>
      <w:r w:rsidRPr="00BA55AA">
        <w:t xml:space="preserve"> la reunión SC59 en 2021 se ha actualizado para reflejar la incorporación de la </w:t>
      </w:r>
      <w:r>
        <w:t>República</w:t>
      </w:r>
      <w:r w:rsidRPr="00BA55AA">
        <w:t xml:space="preserve"> de Corea como copatrocinadora. </w:t>
      </w:r>
      <w:r w:rsidR="0095778A" w:rsidRPr="008C76B2">
        <w:t xml:space="preserve">El proyecto de resolución hace referencia a las resoluciones anteriores VII.20 y VIII.6, que tratan sobre la necesidad de inventarios de humedales. También hace referencia a la Resolución VII.21, sobre la inclusión de los pequeños humedales en los inventarios, pero no menciona la Resolución XIII.21 sobre los humedales pequeños. Contiene un anexo técnico con orientaciones sobre la conservación y gestión de los pequeños humedales. La Secretaría invitó al </w:t>
      </w:r>
      <w:r w:rsidR="0095778A" w:rsidRPr="008C76B2">
        <w:rPr>
          <w:b/>
        </w:rPr>
        <w:t xml:space="preserve">GECT a examinar </w:t>
      </w:r>
      <w:r w:rsidR="0095778A" w:rsidRPr="008C76B2">
        <w:t>esas orientaciones y la clasificación propuesta de humedales pequeños y a informar al Comité Permanente al respecto.</w:t>
      </w:r>
    </w:p>
    <w:p w14:paraId="5092675C" w14:textId="77777777" w:rsidR="0095778A" w:rsidRPr="00F96AE5" w:rsidRDefault="0095778A" w:rsidP="0037459E">
      <w:pPr>
        <w:ind w:right="16"/>
        <w:rPr>
          <w:rFonts w:ascii="SimSun" w:eastAsia="SimSun" w:hAnsi="SimSun" w:cs="SimSun"/>
          <w:i/>
        </w:rPr>
      </w:pPr>
    </w:p>
    <w:p w14:paraId="27075F2D" w14:textId="2392E6D1" w:rsidR="0095778A" w:rsidRDefault="0095778A">
      <w:pPr>
        <w:spacing w:after="160" w:line="259" w:lineRule="auto"/>
        <w:ind w:left="0" w:firstLine="0"/>
        <w:rPr>
          <w:rFonts w:asciiTheme="minorHAnsi" w:eastAsia="SimSun" w:hAnsiTheme="minorHAnsi"/>
          <w:b/>
          <w:sz w:val="28"/>
          <w:szCs w:val="28"/>
        </w:rPr>
      </w:pPr>
      <w:r>
        <w:rPr>
          <w:rFonts w:asciiTheme="minorHAnsi" w:eastAsia="SimSun" w:hAnsiTheme="minorHAnsi"/>
          <w:b/>
          <w:sz w:val="28"/>
          <w:szCs w:val="28"/>
        </w:rPr>
        <w:br w:type="page"/>
      </w:r>
    </w:p>
    <w:p w14:paraId="643F1800" w14:textId="77777777" w:rsidR="0095778A" w:rsidRPr="0095778A" w:rsidRDefault="0095778A" w:rsidP="0095778A">
      <w:pPr>
        <w:ind w:left="0" w:firstLine="0"/>
        <w:jc w:val="center"/>
        <w:rPr>
          <w:rFonts w:asciiTheme="minorHAnsi" w:eastAsia="SimSun" w:hAnsiTheme="minorHAnsi"/>
          <w:b/>
          <w:bCs/>
          <w:sz w:val="24"/>
          <w:szCs w:val="24"/>
        </w:rPr>
      </w:pPr>
      <w:r w:rsidRPr="0095778A">
        <w:rPr>
          <w:rFonts w:asciiTheme="minorHAnsi" w:hAnsiTheme="minorHAnsi"/>
          <w:b/>
          <w:sz w:val="24"/>
          <w:szCs w:val="24"/>
        </w:rPr>
        <w:lastRenderedPageBreak/>
        <w:t>Proyecto de resolución sobre Orientaciones para la conservación y gestión</w:t>
      </w:r>
      <w:r w:rsidRPr="0095778A">
        <w:rPr>
          <w:rFonts w:asciiTheme="minorHAnsi" w:hAnsiTheme="minorHAnsi"/>
          <w:b/>
          <w:sz w:val="24"/>
          <w:szCs w:val="24"/>
        </w:rPr>
        <w:br/>
        <w:t>de pequeños humedales</w:t>
      </w:r>
    </w:p>
    <w:p w14:paraId="55ADABE7" w14:textId="77777777" w:rsidR="000F2336" w:rsidRPr="00F96AE5" w:rsidRDefault="000F2336" w:rsidP="0095778A">
      <w:pPr>
        <w:rPr>
          <w:rFonts w:asciiTheme="minorHAnsi" w:eastAsia="SimSun" w:hAnsiTheme="minorHAnsi"/>
          <w:b/>
          <w:sz w:val="28"/>
          <w:szCs w:val="28"/>
        </w:rPr>
      </w:pPr>
    </w:p>
    <w:p w14:paraId="4D8156B5" w14:textId="1B9DD836" w:rsidR="000F2336" w:rsidRPr="00F96AE5" w:rsidRDefault="000F2336" w:rsidP="0037459E">
      <w:pPr>
        <w:jc w:val="both"/>
        <w:rPr>
          <w:rFonts w:asciiTheme="minorHAnsi" w:eastAsia="SimSun" w:hAnsiTheme="minorHAnsi"/>
        </w:rPr>
      </w:pPr>
      <w:r w:rsidRPr="00F96AE5">
        <w:rPr>
          <w:noProof/>
          <w:lang w:val="en-GB" w:eastAsia="en-GB"/>
        </w:rPr>
        <mc:AlternateContent>
          <mc:Choice Requires="wps">
            <w:drawing>
              <wp:inline distT="0" distB="0" distL="0" distR="0" wp14:anchorId="659A15D4" wp14:editId="020CA53B">
                <wp:extent cx="5820410" cy="666750"/>
                <wp:effectExtent l="0" t="0" r="2794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666750"/>
                        </a:xfrm>
                        <a:prstGeom prst="rect">
                          <a:avLst/>
                        </a:prstGeom>
                        <a:solidFill>
                          <a:srgbClr val="FFFFFF"/>
                        </a:solidFill>
                        <a:ln w="9525">
                          <a:solidFill>
                            <a:srgbClr val="000000"/>
                          </a:solidFill>
                          <a:miter lim="800000"/>
                          <a:headEnd/>
                          <a:tailEnd/>
                        </a:ln>
                      </wps:spPr>
                      <wps:txbx>
                        <w:txbxContent>
                          <w:p w14:paraId="500CDB4B" w14:textId="7FF55B9C" w:rsidR="00340C77" w:rsidRPr="00F00856" w:rsidRDefault="00340C77" w:rsidP="00F00856">
                            <w:pPr>
                              <w:widowControl w:val="0"/>
                              <w:ind w:left="0" w:firstLine="0"/>
                              <w:rPr>
                                <w:rFonts w:ascii="Microsoft YaHei" w:eastAsia="Microsoft YaHei" w:hAnsi="Microsoft YaHei" w:cs="Microsoft YaHei"/>
                              </w:rPr>
                            </w:pPr>
                            <w:r>
                              <w:rPr>
                                <w:rFonts w:asciiTheme="minorHAnsi" w:hAnsiTheme="minorHAnsi"/>
                                <w:b/>
                              </w:rPr>
                              <w:t>Acción solicitada:</w:t>
                            </w:r>
                            <w:r>
                              <w:rPr>
                                <w:rFonts w:ascii="Microsoft YaHei" w:hAnsi="Microsoft YaHei"/>
                              </w:rPr>
                              <w:t xml:space="preserve"> </w:t>
                            </w:r>
                          </w:p>
                          <w:p w14:paraId="1577FC6F" w14:textId="26BE35C1" w:rsidR="00340C77" w:rsidRPr="00D64579" w:rsidRDefault="00340C77" w:rsidP="00D64579">
                            <w:pPr>
                              <w:widowControl w:val="0"/>
                              <w:numPr>
                                <w:ilvl w:val="0"/>
                                <w:numId w:val="1"/>
                              </w:numPr>
                              <w:ind w:left="426" w:hanging="426"/>
                              <w:rPr>
                                <w:rFonts w:asciiTheme="minorHAnsi" w:hAnsiTheme="minorHAnsi"/>
                              </w:rPr>
                            </w:pPr>
                            <w:r>
                              <w:rPr>
                                <w:rFonts w:asciiTheme="minorHAnsi" w:hAnsiTheme="minorHAnsi"/>
                              </w:rPr>
                              <w:t>Se invita al Comité Permanente a examinar y aprobar el proyecto de resolución adjunto para su consideración en la 14ª reunión de la Conferencia de las Partes.</w:t>
                            </w:r>
                          </w:p>
                        </w:txbxContent>
                      </wps:txbx>
                      <wps:bodyPr rot="0" vert="horz" wrap="square" lIns="91440" tIns="45720" rIns="91440" bIns="45720" anchor="t" anchorCtr="0" upright="1">
                        <a:noAutofit/>
                      </wps:bodyPr>
                    </wps:wsp>
                  </a:graphicData>
                </a:graphic>
              </wp:inline>
            </w:drawing>
          </mc:Choice>
          <mc:Fallback>
            <w:pict>
              <v:shapetype w14:anchorId="659A15D4" id="_x0000_t202" coordsize="21600,21600" o:spt="202" path="m,l,21600r21600,l21600,xe">
                <v:stroke joinstyle="miter"/>
                <v:path gradientshapeok="t" o:connecttype="rect"/>
              </v:shapetype>
              <v:shape id="Text Box 1" o:spid="_x0000_s1026" type="#_x0000_t202" style="width:458.3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">
                <v:textbox>
                  <w:txbxContent>
                    <w:p w14:paraId="500CDB4B" w14:textId="7FF55B9C" w:rsidR="00340C77" w:rsidRPr="00F00856" w:rsidRDefault="00340C77" w:rsidP="00F00856">
                      <w:pPr>
                        <w:widowControl w:val="0"/>
                        <w:ind w:left="0" w:firstLine="0"/>
                        <w:rPr>
                          <w:rFonts w:ascii="Microsoft YaHei" w:eastAsia="Microsoft YaHei" w:hAnsi="Microsoft YaHei" w:cs="Microsoft YaHei"/>
                        </w:rPr>
                      </w:pPr>
                      <w:r>
                        <w:rPr>
                          <w:rFonts w:asciiTheme="minorHAnsi" w:hAnsiTheme="minorHAnsi"/>
                          <w:b/>
                        </w:rPr>
                        <w:t>Acción solicitada:</w:t>
                      </w:r>
                      <w:r>
                        <w:rPr>
                          <w:rFonts w:ascii="Microsoft YaHei" w:hAnsi="Microsoft YaHei"/>
                        </w:rPr>
                        <w:t xml:space="preserve"> </w:t>
                      </w:r>
                    </w:p>
                    <w:p w14:paraId="1577FC6F" w14:textId="26BE35C1" w:rsidR="00340C77" w:rsidRPr="00D64579" w:rsidRDefault="00340C77" w:rsidP="00D64579">
                      <w:pPr>
                        <w:widowControl w:val="0"/>
                        <w:numPr>
                          <w:ilvl w:val="0"/>
                          <w:numId w:val="1"/>
                        </w:numPr>
                        <w:ind w:left="426" w:hanging="426"/>
                        <w:rPr>
                          <w:rFonts w:asciiTheme="minorHAnsi" w:hAnsiTheme="minorHAnsi"/>
                        </w:rPr>
                      </w:pPr>
                      <w:r>
                        <w:rPr>
                          <w:rFonts w:asciiTheme="minorHAnsi" w:hAnsiTheme="minorHAnsi"/>
                        </w:rPr>
                        <w:t>Se invita al Comité Permanente a examinar y aprobar el proyecto de resolución adjunto para su consideración en la 14ª reunión de la Conferencia de las Partes.</w:t>
                      </w:r>
                    </w:p>
                  </w:txbxContent>
                </v:textbox>
                <w10:anchorlock/>
              </v:shape>
            </w:pict>
          </mc:Fallback>
        </mc:AlternateContent>
      </w:r>
    </w:p>
    <w:p w14:paraId="75E84680" w14:textId="77777777" w:rsidR="000F2336" w:rsidRPr="00F96AE5" w:rsidRDefault="000F2336" w:rsidP="0037459E">
      <w:pPr>
        <w:rPr>
          <w:rFonts w:eastAsia="SimSun" w:cs="Arial"/>
        </w:rPr>
      </w:pPr>
    </w:p>
    <w:p w14:paraId="6AE59A27" w14:textId="77777777" w:rsidR="000F2336" w:rsidRPr="00F96AE5" w:rsidRDefault="000F2336" w:rsidP="0037459E">
      <w:pPr>
        <w:rPr>
          <w:rFonts w:eastAsia="SimSun" w:cs="Arial"/>
          <w:b/>
        </w:rPr>
      </w:pPr>
    </w:p>
    <w:p w14:paraId="0557BB8A" w14:textId="0C03CD84" w:rsidR="000F2336" w:rsidRPr="00F96AE5" w:rsidRDefault="000F2336" w:rsidP="0037459E">
      <w:pPr>
        <w:rPr>
          <w:rFonts w:eastAsia="SimSun" w:cs="Arial"/>
          <w:b/>
        </w:rPr>
      </w:pPr>
      <w:r w:rsidRPr="00F96AE5">
        <w:rPr>
          <w:b/>
        </w:rPr>
        <w:t>Introducción</w:t>
      </w:r>
    </w:p>
    <w:p w14:paraId="11C249DE" w14:textId="77777777" w:rsidR="000F2336" w:rsidRPr="00F96AE5" w:rsidRDefault="000F2336" w:rsidP="0037459E">
      <w:pPr>
        <w:rPr>
          <w:rFonts w:eastAsia="SimSun" w:cs="Arial"/>
        </w:rPr>
      </w:pPr>
    </w:p>
    <w:p w14:paraId="65988DFB" w14:textId="2A854A96" w:rsidR="000F2336" w:rsidRPr="00F96AE5" w:rsidRDefault="00740929" w:rsidP="0037459E">
      <w:pPr>
        <w:rPr>
          <w:rFonts w:eastAsia="SimSun" w:cs="Arial"/>
          <w:i/>
        </w:rPr>
      </w:pPr>
      <w:r w:rsidRPr="00F96AE5">
        <w:rPr>
          <w:i/>
        </w:rPr>
        <w:t xml:space="preserve">Breve información de antecedentes o de contexto para el Comité Permanente </w:t>
      </w:r>
    </w:p>
    <w:p w14:paraId="7B5B2AD8" w14:textId="3A2B6C66" w:rsidR="000F2336" w:rsidRPr="00F96AE5" w:rsidRDefault="000F2336" w:rsidP="0037459E">
      <w:pPr>
        <w:rPr>
          <w:rFonts w:eastAsia="SimSun" w:cs="Arial"/>
        </w:rPr>
      </w:pPr>
    </w:p>
    <w:p w14:paraId="2EEA6617" w14:textId="1434A3C6" w:rsidR="00D64579" w:rsidRPr="00F96AE5" w:rsidRDefault="00FA3D01" w:rsidP="0037459E">
      <w:pPr>
        <w:ind w:left="0" w:firstLine="0"/>
        <w:rPr>
          <w:rFonts w:eastAsia="SimSun" w:cs="Arial"/>
        </w:rPr>
      </w:pPr>
      <w:r w:rsidRPr="00F96AE5">
        <w:t>El proyecto de resolución tiene la finalidad de proporcionar a las Partes Contratantes directrices técnicas para fortalecer la conservación y gestión de los pequeños humedales, con el fin de mejorar la precisión del inventario y el seguimiento, así como la eficacia de la gestión de los pequeños humedales, mitigar las amenazas que enfrentan los pequeños humedales, aumentar sus efectos contra la gran presión del cambio climático y la pérdida de biodiversidad y mejorar los servicios de los ecosistemas de los pequeños humedales.</w:t>
      </w:r>
    </w:p>
    <w:p w14:paraId="579D4D79" w14:textId="77777777" w:rsidR="00D64579" w:rsidRPr="00F96AE5" w:rsidRDefault="00D64579" w:rsidP="0037459E">
      <w:pPr>
        <w:rPr>
          <w:rFonts w:eastAsia="SimSun" w:cs="Arial"/>
          <w:lang w:eastAsia="zh-CN"/>
        </w:rPr>
      </w:pPr>
    </w:p>
    <w:p w14:paraId="73879FD8" w14:textId="77777777" w:rsidR="000F2336" w:rsidRPr="00F96AE5" w:rsidRDefault="000F2336" w:rsidP="0037459E">
      <w:pPr>
        <w:rPr>
          <w:rFonts w:eastAsia="SimSun" w:cs="Arial"/>
          <w:i/>
        </w:rPr>
      </w:pPr>
      <w:r w:rsidRPr="00F96AE5">
        <w:rPr>
          <w:i/>
        </w:rPr>
        <w:t>Repercusiones financieras de la aplicación</w:t>
      </w:r>
    </w:p>
    <w:tbl>
      <w:tblPr>
        <w:tblStyle w:val="TableGrid"/>
        <w:tblW w:w="0" w:type="auto"/>
        <w:tblInd w:w="0" w:type="dxa"/>
        <w:tblLook w:val="04A0" w:firstRow="1" w:lastRow="0" w:firstColumn="1" w:lastColumn="0" w:noHBand="0" w:noVBand="1"/>
      </w:tblPr>
      <w:tblGrid>
        <w:gridCol w:w="2802"/>
        <w:gridCol w:w="3827"/>
        <w:gridCol w:w="2387"/>
      </w:tblGrid>
      <w:tr w:rsidR="00FA3D01" w:rsidRPr="00F96AE5" w14:paraId="2D2204D9" w14:textId="77777777" w:rsidTr="00F96AE5">
        <w:tc>
          <w:tcPr>
            <w:tcW w:w="2802" w:type="dxa"/>
          </w:tcPr>
          <w:p w14:paraId="1C8B526A" w14:textId="77777777" w:rsidR="00FA3D01" w:rsidRPr="00F96AE5" w:rsidRDefault="00FA3D01" w:rsidP="0037459E">
            <w:pPr>
              <w:ind w:left="0" w:firstLine="0"/>
            </w:pPr>
            <w:r w:rsidRPr="00F96AE5">
              <w:t>Párrafo (número y parte principal del texto)</w:t>
            </w:r>
          </w:p>
        </w:tc>
        <w:tc>
          <w:tcPr>
            <w:tcW w:w="3827" w:type="dxa"/>
          </w:tcPr>
          <w:p w14:paraId="27E564B5" w14:textId="77777777" w:rsidR="00FA3D01" w:rsidRPr="00F96AE5" w:rsidRDefault="00FA3D01" w:rsidP="0037459E">
            <w:r w:rsidRPr="00F96AE5">
              <w:t xml:space="preserve">Acción </w:t>
            </w:r>
          </w:p>
        </w:tc>
        <w:tc>
          <w:tcPr>
            <w:tcW w:w="2387" w:type="dxa"/>
          </w:tcPr>
          <w:p w14:paraId="26553013" w14:textId="77777777" w:rsidR="00FA3D01" w:rsidRPr="00F96AE5" w:rsidRDefault="00FA3D01" w:rsidP="0037459E">
            <w:r w:rsidRPr="00F96AE5">
              <w:t>Costo (francos suizos)</w:t>
            </w:r>
          </w:p>
        </w:tc>
      </w:tr>
      <w:tr w:rsidR="00FA3D01" w:rsidRPr="00F96AE5" w14:paraId="673D7195" w14:textId="77777777" w:rsidTr="00F96AE5">
        <w:tc>
          <w:tcPr>
            <w:tcW w:w="2802" w:type="dxa"/>
          </w:tcPr>
          <w:p w14:paraId="0D20B84D" w14:textId="541FB524" w:rsidR="00FA3D01" w:rsidRPr="00F96AE5" w:rsidRDefault="00FA3D01" w:rsidP="0037459E">
            <w:pPr>
              <w:rPr>
                <w:rFonts w:eastAsiaTheme="minorEastAsia"/>
              </w:rPr>
            </w:pPr>
            <w:r w:rsidRPr="00F96AE5">
              <w:t>No se aplica</w:t>
            </w:r>
          </w:p>
        </w:tc>
        <w:tc>
          <w:tcPr>
            <w:tcW w:w="3827" w:type="dxa"/>
          </w:tcPr>
          <w:p w14:paraId="3B4B0FAE" w14:textId="0CEEDEF7" w:rsidR="00FA3D01" w:rsidRPr="00F96AE5" w:rsidRDefault="00FA3D01" w:rsidP="0037459E">
            <w:pPr>
              <w:rPr>
                <w:rFonts w:eastAsiaTheme="minorEastAsia"/>
              </w:rPr>
            </w:pPr>
            <w:r w:rsidRPr="00F96AE5">
              <w:t>-</w:t>
            </w:r>
          </w:p>
        </w:tc>
        <w:tc>
          <w:tcPr>
            <w:tcW w:w="2387" w:type="dxa"/>
          </w:tcPr>
          <w:p w14:paraId="49A55868" w14:textId="09B1E707" w:rsidR="00FA3D01" w:rsidRPr="00F96AE5" w:rsidRDefault="00FA3D01" w:rsidP="0037459E">
            <w:pPr>
              <w:rPr>
                <w:rFonts w:eastAsiaTheme="minorEastAsia"/>
              </w:rPr>
            </w:pPr>
            <w:r w:rsidRPr="00F96AE5">
              <w:t>Ninguno</w:t>
            </w:r>
          </w:p>
        </w:tc>
      </w:tr>
    </w:tbl>
    <w:p w14:paraId="5FF8C972" w14:textId="490EBC92" w:rsidR="00FA3D01" w:rsidRDefault="00FA3D01" w:rsidP="0037459E">
      <w:pPr>
        <w:rPr>
          <w:rFonts w:eastAsia="SimSun" w:cs="Arial"/>
          <w:lang w:eastAsia="zh-CN"/>
        </w:rPr>
      </w:pPr>
    </w:p>
    <w:p w14:paraId="55650D05" w14:textId="77777777" w:rsidR="0037459E" w:rsidRPr="00F96AE5" w:rsidRDefault="0037459E" w:rsidP="0037459E">
      <w:pPr>
        <w:rPr>
          <w:rFonts w:eastAsia="SimSun" w:cs="Arial"/>
          <w:lang w:eastAsia="zh-CN"/>
        </w:rPr>
      </w:pPr>
    </w:p>
    <w:p w14:paraId="74F3A5DC" w14:textId="77777777" w:rsidR="000F2336" w:rsidRPr="00F96AE5" w:rsidRDefault="000F2336" w:rsidP="0037459E">
      <w:pPr>
        <w:ind w:left="0" w:right="16" w:firstLine="0"/>
        <w:rPr>
          <w:rFonts w:asciiTheme="minorHAnsi" w:eastAsia="SimSun" w:hAnsiTheme="minorHAnsi"/>
          <w:b/>
          <w:bCs/>
        </w:rPr>
      </w:pPr>
      <w:r w:rsidRPr="00F96AE5">
        <w:rPr>
          <w:rFonts w:asciiTheme="minorHAnsi" w:hAnsiTheme="minorHAnsi"/>
          <w:b/>
        </w:rPr>
        <w:t>Proyecto de resolución XIV.xx</w:t>
      </w:r>
    </w:p>
    <w:p w14:paraId="15A0C290" w14:textId="1DA34D5F" w:rsidR="00F00856" w:rsidRPr="00F96AE5" w:rsidRDefault="00FA3D01" w:rsidP="0037459E">
      <w:pPr>
        <w:ind w:right="16"/>
        <w:rPr>
          <w:rFonts w:ascii="SimSun" w:eastAsia="SimSun" w:hAnsi="SimSun" w:cs="SimSun"/>
          <w:b/>
          <w:bCs/>
        </w:rPr>
      </w:pPr>
      <w:r w:rsidRPr="00F96AE5">
        <w:rPr>
          <w:rFonts w:asciiTheme="minorHAnsi" w:hAnsiTheme="minorHAnsi"/>
          <w:b/>
        </w:rPr>
        <w:t>Orientaciones para la conservación y gestión de pequeños humedales</w:t>
      </w:r>
    </w:p>
    <w:p w14:paraId="2B319B1F" w14:textId="77777777" w:rsidR="000F2336" w:rsidRPr="00F96AE5" w:rsidRDefault="000F2336" w:rsidP="0037459E">
      <w:pPr>
        <w:ind w:left="0" w:right="16" w:firstLine="0"/>
        <w:rPr>
          <w:rFonts w:asciiTheme="minorHAnsi" w:eastAsia="SimSun" w:hAnsiTheme="minorHAnsi"/>
        </w:rPr>
      </w:pPr>
    </w:p>
    <w:p w14:paraId="6313C9CB" w14:textId="77777777" w:rsidR="00FA3D01" w:rsidRPr="00F96AE5" w:rsidRDefault="00FA3D01" w:rsidP="0037459E">
      <w:pPr>
        <w:ind w:rightChars="107" w:right="235"/>
        <w:rPr>
          <w:rFonts w:asciiTheme="minorHAnsi" w:eastAsia="SimSun" w:hAnsiTheme="minorHAnsi" w:cstheme="minorHAnsi"/>
          <w:bCs/>
        </w:rPr>
      </w:pPr>
      <w:r w:rsidRPr="00F96AE5">
        <w:rPr>
          <w:rFonts w:asciiTheme="minorHAnsi" w:hAnsiTheme="minorHAnsi"/>
        </w:rPr>
        <w:t xml:space="preserve">1. </w:t>
      </w:r>
      <w:r w:rsidRPr="00F96AE5">
        <w:rPr>
          <w:rFonts w:asciiTheme="minorHAnsi" w:hAnsiTheme="minorHAnsi"/>
        </w:rPr>
        <w:tab/>
        <w:t>RECORDANDO los compromisos asumidos por las Partes Contratantes en el Artículo 3.1 de la Convención para promover, en la medida de lo posible, el uso racional de los humedales en su territorio; y</w:t>
      </w:r>
    </w:p>
    <w:p w14:paraId="4745BD47" w14:textId="77777777" w:rsidR="00FA3D01" w:rsidRPr="00F96AE5" w:rsidRDefault="00FA3D01" w:rsidP="0037459E">
      <w:pPr>
        <w:ind w:rightChars="107" w:right="235"/>
        <w:rPr>
          <w:rFonts w:asciiTheme="minorHAnsi" w:eastAsia="SimSun" w:hAnsiTheme="minorHAnsi" w:cstheme="minorHAnsi"/>
          <w:bCs/>
        </w:rPr>
      </w:pPr>
    </w:p>
    <w:p w14:paraId="791D0216" w14:textId="1A446192" w:rsidR="00FA3D01" w:rsidRPr="00F96AE5" w:rsidRDefault="00FA3D01" w:rsidP="0037459E">
      <w:pPr>
        <w:ind w:rightChars="107" w:right="235"/>
        <w:rPr>
          <w:rFonts w:asciiTheme="minorHAnsi" w:eastAsia="SimSun" w:hAnsiTheme="minorHAnsi" w:cstheme="minorHAnsi"/>
          <w:bCs/>
        </w:rPr>
      </w:pPr>
      <w:r w:rsidRPr="00F96AE5">
        <w:rPr>
          <w:rFonts w:asciiTheme="minorHAnsi" w:hAnsiTheme="minorHAnsi"/>
        </w:rPr>
        <w:t>2.</w:t>
      </w:r>
      <w:r w:rsidRPr="00F96AE5">
        <w:rPr>
          <w:rFonts w:asciiTheme="minorHAnsi" w:hAnsiTheme="minorHAnsi"/>
        </w:rPr>
        <w:tab/>
        <w:t>RECORDANDO la Resolución VII.20, que insta “a todas las Partes Contratantes que no han ultimado aún inventarios nacionales exhaustivos de sus recursos de humedales y que abarquen, cuando quiera que sea posible, las pérdidas de humedales y los humedales susceptibles de restaurarse, a que confieran la más alta prioridad en el próximo trienio a la compilación de inventarios nacionales exhaustivos” y el Marco de Ramsar para el Inventario de Humedales anejo a la Resolución VII.6;</w:t>
      </w:r>
    </w:p>
    <w:p w14:paraId="581BC56E" w14:textId="77777777" w:rsidR="00FA3D01" w:rsidRPr="00F96AE5" w:rsidRDefault="00FA3D01" w:rsidP="0037459E">
      <w:pPr>
        <w:ind w:rightChars="107" w:right="235"/>
        <w:rPr>
          <w:rFonts w:asciiTheme="minorHAnsi" w:eastAsia="SimSun" w:hAnsiTheme="minorHAnsi" w:cstheme="minorHAnsi"/>
          <w:bCs/>
        </w:rPr>
      </w:pPr>
    </w:p>
    <w:p w14:paraId="508B908D" w14:textId="00D58462" w:rsidR="00FA3D01" w:rsidRPr="00F96AE5" w:rsidRDefault="00FA3D01" w:rsidP="0037459E">
      <w:pPr>
        <w:ind w:rightChars="107" w:right="235"/>
        <w:rPr>
          <w:rFonts w:asciiTheme="minorHAnsi" w:eastAsia="SimSun" w:hAnsiTheme="minorHAnsi" w:cstheme="minorHAnsi"/>
          <w:bCs/>
        </w:rPr>
      </w:pPr>
      <w:r w:rsidRPr="00F96AE5">
        <w:rPr>
          <w:rFonts w:asciiTheme="minorHAnsi" w:hAnsiTheme="minorHAnsi"/>
        </w:rPr>
        <w:t>3.</w:t>
      </w:r>
      <w:r w:rsidRPr="00F96AE5">
        <w:rPr>
          <w:rFonts w:asciiTheme="minorHAnsi" w:hAnsiTheme="minorHAnsi"/>
        </w:rPr>
        <w:tab/>
        <w:t>RECORDANDO TAMBIÉN la Resolución VII.21, que alienta a las Partes Contratantes a que incluyan los pequeños humedales en sus inventarios basados en datos científicos, a evaluar la conectividad hidrológica y la calidad de los pequeños humedales, según proceda, y a promulgar políticas nacionales y regionales sobre los pequeños humedales, y pide al Grupo de Examen Científico y Técnico que elabore unas orientaciones para la identificación de los pequeños humedales, a fin de hacer frente a las importantes presiones de origen humano que amenazan a los pequeños humedales y evitar que se sigan perdiendo;</w:t>
      </w:r>
    </w:p>
    <w:p w14:paraId="05D0A562" w14:textId="306543F8" w:rsidR="00FA3D01" w:rsidRPr="00F96AE5" w:rsidRDefault="00FA3D01" w:rsidP="0037459E">
      <w:pPr>
        <w:rPr>
          <w:rFonts w:asciiTheme="minorHAnsi" w:eastAsia="SimSun" w:hAnsiTheme="minorHAnsi" w:cstheme="minorHAnsi"/>
          <w:bCs/>
          <w:lang w:eastAsia="zh-CN"/>
        </w:rPr>
      </w:pPr>
    </w:p>
    <w:p w14:paraId="37ED50BE" w14:textId="2B7D257E" w:rsidR="00FA3D01" w:rsidRPr="00F96AE5" w:rsidRDefault="00FA3D01" w:rsidP="0037459E">
      <w:pPr>
        <w:rPr>
          <w:rFonts w:asciiTheme="minorHAnsi" w:eastAsia="SimSun" w:hAnsiTheme="minorHAnsi" w:cstheme="minorHAnsi"/>
          <w:bCs/>
        </w:rPr>
      </w:pPr>
      <w:r w:rsidRPr="00F96AE5">
        <w:rPr>
          <w:rFonts w:asciiTheme="minorHAnsi" w:hAnsiTheme="minorHAnsi"/>
        </w:rPr>
        <w:t>4.</w:t>
      </w:r>
      <w:r w:rsidRPr="00F96AE5">
        <w:rPr>
          <w:rFonts w:asciiTheme="minorHAnsi" w:hAnsiTheme="minorHAnsi"/>
        </w:rPr>
        <w:tab/>
        <w:t>OBSERVANDO los grandes esfuerzos realizados por muchos países para conservar y gestionar los pequeños humedales, que proporcionan ejemplos de su conservación y gestión;</w:t>
      </w:r>
    </w:p>
    <w:p w14:paraId="7E968380" w14:textId="33A04A6F" w:rsidR="00EA6138" w:rsidRPr="00F96AE5" w:rsidRDefault="00EA6138" w:rsidP="0037459E">
      <w:pPr>
        <w:rPr>
          <w:rFonts w:asciiTheme="minorHAnsi" w:eastAsia="SimSun" w:hAnsiTheme="minorHAnsi" w:cstheme="minorHAnsi"/>
          <w:bCs/>
          <w:lang w:eastAsia="zh-CN"/>
        </w:rPr>
      </w:pPr>
    </w:p>
    <w:p w14:paraId="275452ED" w14:textId="3074FD4F" w:rsidR="00FA3D01" w:rsidRPr="00F96AE5" w:rsidRDefault="00FA3D01" w:rsidP="0037459E">
      <w:pPr>
        <w:rPr>
          <w:rFonts w:asciiTheme="minorHAnsi" w:eastAsia="SimSun" w:hAnsiTheme="minorHAnsi" w:cstheme="minorHAnsi"/>
          <w:bCs/>
        </w:rPr>
      </w:pPr>
      <w:r w:rsidRPr="00F96AE5">
        <w:rPr>
          <w:rFonts w:asciiTheme="minorHAnsi" w:hAnsiTheme="minorHAnsi"/>
        </w:rPr>
        <w:lastRenderedPageBreak/>
        <w:t>5.</w:t>
      </w:r>
      <w:r w:rsidRPr="00F96AE5">
        <w:rPr>
          <w:rFonts w:asciiTheme="minorHAnsi" w:hAnsiTheme="minorHAnsi"/>
        </w:rPr>
        <w:tab/>
        <w:t>CONSCIENTE de que en algunos inventarios de humedales llevados a cabo por muchos países no se han priorizado o abarcado completamente los pequeños humedales ni se han establecido normas claras sobre su identificación, clasificación y evaluación;</w:t>
      </w:r>
    </w:p>
    <w:p w14:paraId="2C1C5FF3" w14:textId="5799C252" w:rsidR="00FA3D01" w:rsidRPr="00F96AE5" w:rsidRDefault="00FA3D01" w:rsidP="0037459E">
      <w:pPr>
        <w:rPr>
          <w:rFonts w:asciiTheme="minorHAnsi" w:eastAsia="SimSun" w:hAnsiTheme="minorHAnsi" w:cstheme="minorHAnsi"/>
          <w:bCs/>
          <w:lang w:eastAsia="zh-CN"/>
        </w:rPr>
      </w:pPr>
    </w:p>
    <w:p w14:paraId="40C0A3D9" w14:textId="0F833B6B" w:rsidR="00FA3D01" w:rsidRPr="00F96AE5" w:rsidRDefault="00FA3D01" w:rsidP="0037459E">
      <w:pPr>
        <w:rPr>
          <w:rFonts w:asciiTheme="minorHAnsi" w:eastAsia="SimSun" w:hAnsiTheme="minorHAnsi" w:cstheme="minorHAnsi"/>
          <w:bCs/>
        </w:rPr>
      </w:pPr>
      <w:r w:rsidRPr="00F96AE5">
        <w:rPr>
          <w:rFonts w:asciiTheme="minorHAnsi" w:hAnsiTheme="minorHAnsi"/>
        </w:rPr>
        <w:t>6.</w:t>
      </w:r>
      <w:r w:rsidRPr="00F96AE5">
        <w:rPr>
          <w:rFonts w:asciiTheme="minorHAnsi" w:hAnsiTheme="minorHAnsi"/>
        </w:rPr>
        <w:tab/>
        <w:t>PREOCUPADA por el hecho de que los pequeños humedales enfrentan cada vez más presiones a causa del desarrollo que conducen a su degradación y pérdida, y por la urgente necesidad de conservar, restaurar y gestionar los pequeños humedales;</w:t>
      </w:r>
    </w:p>
    <w:p w14:paraId="3664BD20" w14:textId="51B843AC" w:rsidR="00FA3D01" w:rsidRPr="00F96AE5" w:rsidRDefault="00FA3D01" w:rsidP="0037459E">
      <w:pPr>
        <w:rPr>
          <w:rFonts w:asciiTheme="minorHAnsi" w:eastAsia="SimSun" w:hAnsiTheme="minorHAnsi" w:cstheme="minorHAnsi"/>
          <w:bCs/>
          <w:lang w:eastAsia="zh-CN"/>
        </w:rPr>
      </w:pPr>
    </w:p>
    <w:p w14:paraId="25090F87" w14:textId="13268E27" w:rsidR="00FA3D01" w:rsidRPr="00F96AE5" w:rsidRDefault="00FA3D01" w:rsidP="0037459E">
      <w:pPr>
        <w:rPr>
          <w:rFonts w:asciiTheme="minorHAnsi" w:eastAsia="SimSun" w:hAnsiTheme="minorHAnsi" w:cstheme="minorHAnsi"/>
          <w:bCs/>
        </w:rPr>
      </w:pPr>
      <w:r w:rsidRPr="00F96AE5">
        <w:rPr>
          <w:rFonts w:asciiTheme="minorHAnsi" w:hAnsiTheme="minorHAnsi"/>
        </w:rPr>
        <w:t>7.</w:t>
      </w:r>
      <w:r w:rsidRPr="00F96AE5">
        <w:rPr>
          <w:rFonts w:asciiTheme="minorHAnsi" w:hAnsiTheme="minorHAnsi"/>
        </w:rPr>
        <w:tab/>
        <w:t>CONSCIENTE TAMBIÉN de que se carece de especificaciones técnicas y normas unificadas para la identificación, clasificación, inventario, conservación, restauración y gestión de los pequeños humedales, lo que conlleva grandes dificultades en varios países;</w:t>
      </w:r>
    </w:p>
    <w:p w14:paraId="3B90F738" w14:textId="77777777" w:rsidR="00FA3D01" w:rsidRPr="00F96AE5" w:rsidRDefault="00FA3D01" w:rsidP="0037459E">
      <w:pPr>
        <w:rPr>
          <w:rFonts w:asciiTheme="minorHAnsi" w:eastAsia="SimSun" w:hAnsiTheme="minorHAnsi" w:cstheme="minorHAnsi"/>
          <w:b/>
          <w:lang w:eastAsia="zh-CN"/>
        </w:rPr>
      </w:pPr>
    </w:p>
    <w:p w14:paraId="75A53261" w14:textId="6E8C417E" w:rsidR="00FA3D01" w:rsidRPr="00F96AE5" w:rsidRDefault="00FA3D01" w:rsidP="0037459E">
      <w:pPr>
        <w:ind w:left="426" w:right="16" w:hanging="426"/>
        <w:jc w:val="center"/>
        <w:rPr>
          <w:rFonts w:asciiTheme="minorHAnsi" w:eastAsia="SimSun" w:hAnsiTheme="minorHAnsi"/>
        </w:rPr>
      </w:pPr>
      <w:r w:rsidRPr="00F96AE5">
        <w:rPr>
          <w:rFonts w:asciiTheme="minorHAnsi" w:hAnsiTheme="minorHAnsi"/>
        </w:rPr>
        <w:t>LA CONFERENCIA DE LAS PARTES CONTRATANTES</w:t>
      </w:r>
    </w:p>
    <w:p w14:paraId="15B981D3" w14:textId="77777777" w:rsidR="00FA3D01" w:rsidRPr="00F96AE5" w:rsidRDefault="00FA3D01" w:rsidP="0037459E">
      <w:pPr>
        <w:ind w:left="426" w:right="16" w:hanging="426"/>
        <w:jc w:val="center"/>
        <w:rPr>
          <w:rFonts w:asciiTheme="minorHAnsi" w:eastAsia="SimSun" w:hAnsiTheme="minorHAnsi"/>
        </w:rPr>
      </w:pPr>
    </w:p>
    <w:p w14:paraId="29279502" w14:textId="27BF7AA5" w:rsidR="00FA3D01" w:rsidRPr="00F96AE5" w:rsidRDefault="00FA3D01" w:rsidP="0037459E">
      <w:pPr>
        <w:rPr>
          <w:rFonts w:asciiTheme="minorHAnsi" w:eastAsia="SimSun" w:hAnsiTheme="minorHAnsi" w:cstheme="minorHAnsi"/>
          <w:bCs/>
        </w:rPr>
      </w:pPr>
      <w:r w:rsidRPr="00F96AE5">
        <w:rPr>
          <w:rFonts w:asciiTheme="minorHAnsi" w:hAnsiTheme="minorHAnsi"/>
        </w:rPr>
        <w:t xml:space="preserve">8. </w:t>
      </w:r>
      <w:r w:rsidRPr="00F96AE5">
        <w:rPr>
          <w:rFonts w:asciiTheme="minorHAnsi" w:hAnsiTheme="minorHAnsi"/>
        </w:rPr>
        <w:tab/>
        <w:t>INVITA a las Partes Contratantes a que utilicen el Anexo 1 para orientar la identificación, clasificación, inventario, conservación, restauración y gestión de los pequeños humedales en sus territorios, y a que informen al Grupo de Examen Científico y Técnico sobre su viabilidad y sugerencias para su revisión;</w:t>
      </w:r>
    </w:p>
    <w:p w14:paraId="007C85F3" w14:textId="442B75DF" w:rsidR="00FA3D01" w:rsidRPr="00F96AE5" w:rsidRDefault="00FA3D01" w:rsidP="0037459E">
      <w:pPr>
        <w:rPr>
          <w:rFonts w:asciiTheme="minorHAnsi" w:eastAsia="SimSun" w:hAnsiTheme="minorHAnsi" w:cstheme="minorHAnsi"/>
          <w:bCs/>
        </w:rPr>
      </w:pPr>
    </w:p>
    <w:p w14:paraId="5255C780" w14:textId="51E1D7EC" w:rsidR="00FA3D01" w:rsidRPr="00F96AE5" w:rsidRDefault="00FA3D01" w:rsidP="0037459E">
      <w:pPr>
        <w:rPr>
          <w:rFonts w:asciiTheme="minorHAnsi" w:eastAsia="SimSun" w:hAnsiTheme="minorHAnsi" w:cstheme="minorHAnsi"/>
          <w:bCs/>
        </w:rPr>
      </w:pPr>
      <w:r w:rsidRPr="00F96AE5">
        <w:rPr>
          <w:rFonts w:asciiTheme="minorHAnsi" w:hAnsiTheme="minorHAnsi"/>
        </w:rPr>
        <w:t>9.</w:t>
      </w:r>
      <w:r w:rsidRPr="00F96AE5">
        <w:rPr>
          <w:rFonts w:asciiTheme="minorHAnsi" w:hAnsiTheme="minorHAnsi"/>
        </w:rPr>
        <w:tab/>
        <w:t>ALIENTA a las Partes Contratantes a que establezcan especificaciones sobre la conservación y gestión de los pequeños humedales que se ajusten a la legislación y a los planes correspondientes según sus propias condiciones nacionales, basándose en la situación real de sus pequeños humedales;</w:t>
      </w:r>
    </w:p>
    <w:p w14:paraId="1537E8D4" w14:textId="1CEBCC68" w:rsidR="00FA3D01" w:rsidRPr="00F96AE5" w:rsidRDefault="00FA3D01" w:rsidP="0037459E">
      <w:pPr>
        <w:rPr>
          <w:rFonts w:asciiTheme="minorHAnsi" w:eastAsia="SimSun" w:hAnsiTheme="minorHAnsi" w:cstheme="minorHAnsi"/>
          <w:bCs/>
        </w:rPr>
      </w:pPr>
    </w:p>
    <w:p w14:paraId="1D0D7EE3" w14:textId="7625FAE4" w:rsidR="00FA3D01" w:rsidRPr="00F96AE5" w:rsidRDefault="00FA3D01" w:rsidP="0037459E">
      <w:pPr>
        <w:rPr>
          <w:rFonts w:asciiTheme="minorHAnsi" w:eastAsia="SimSun" w:hAnsiTheme="minorHAnsi" w:cstheme="minorHAnsi"/>
          <w:bCs/>
        </w:rPr>
      </w:pPr>
      <w:r w:rsidRPr="00F96AE5">
        <w:rPr>
          <w:rFonts w:asciiTheme="minorHAnsi" w:hAnsiTheme="minorHAnsi"/>
        </w:rPr>
        <w:t>10.</w:t>
      </w:r>
      <w:r w:rsidRPr="00F96AE5">
        <w:rPr>
          <w:rFonts w:asciiTheme="minorHAnsi" w:hAnsiTheme="minorHAnsi"/>
        </w:rPr>
        <w:tab/>
        <w:t>INVITA a las Partes Contratantes a llevar a cabo la identificación y gestión de los pequeños humedales siguiendo las orientaciones, a designar pequeños humedales y complejos de pequeños humedales que reúnan los criterios de designación de humedales para su inclusión en la Lista de Humedales de Importancia Internacional, en un esfuerzo encaminado a asegurar la conservación de su biodiversidad y el mantenimiento de sus valores ecológicos, culturales y sociales;</w:t>
      </w:r>
    </w:p>
    <w:p w14:paraId="737B519F" w14:textId="77777777" w:rsidR="00FA3D01" w:rsidRPr="00F96AE5" w:rsidRDefault="00FA3D01" w:rsidP="0037459E">
      <w:pPr>
        <w:rPr>
          <w:rFonts w:asciiTheme="minorHAnsi" w:eastAsia="SimSun" w:hAnsiTheme="minorHAnsi" w:cstheme="minorHAnsi"/>
          <w:bCs/>
          <w:lang w:eastAsia="zh-CN"/>
        </w:rPr>
      </w:pPr>
    </w:p>
    <w:p w14:paraId="44321A86" w14:textId="686AE04D" w:rsidR="00FA3D01" w:rsidRPr="00F96AE5" w:rsidRDefault="00FA3D01" w:rsidP="0037459E">
      <w:pPr>
        <w:rPr>
          <w:rFonts w:asciiTheme="minorHAnsi" w:eastAsia="SimSun" w:hAnsiTheme="minorHAnsi" w:cstheme="minorHAnsi"/>
          <w:bCs/>
        </w:rPr>
      </w:pPr>
      <w:r w:rsidRPr="00F96AE5">
        <w:rPr>
          <w:rFonts w:asciiTheme="minorHAnsi" w:hAnsiTheme="minorHAnsi"/>
        </w:rPr>
        <w:t>11.</w:t>
      </w:r>
      <w:r w:rsidRPr="00F96AE5">
        <w:rPr>
          <w:rFonts w:asciiTheme="minorHAnsi" w:hAnsiTheme="minorHAnsi"/>
        </w:rPr>
        <w:tab/>
        <w:t>PIDE al Grupo de Examen Científico y Técnico que, basándose en los conocimientos científicos más recientes y en la información remitida por las Partes Contratantes, elabore y mejore las orientaciones y las incluya en el Marco de Ramsar para el Inventario de Humedales y en los manuales.</w:t>
      </w:r>
    </w:p>
    <w:p w14:paraId="403E0C26" w14:textId="77777777" w:rsidR="00FA3D01" w:rsidRPr="00F96AE5" w:rsidRDefault="00FA3D01" w:rsidP="0037459E">
      <w:pPr>
        <w:ind w:left="0" w:firstLine="0"/>
        <w:rPr>
          <w:rFonts w:asciiTheme="minorHAnsi" w:eastAsia="SimSun" w:hAnsiTheme="minorHAnsi" w:cstheme="minorHAnsi"/>
          <w:bCs/>
        </w:rPr>
      </w:pPr>
      <w:r w:rsidRPr="00F96AE5">
        <w:br w:type="page"/>
      </w:r>
    </w:p>
    <w:p w14:paraId="11DAD435" w14:textId="69681645" w:rsidR="000F2336" w:rsidRPr="00F96AE5" w:rsidRDefault="00FA3D01" w:rsidP="000F2336">
      <w:pPr>
        <w:rPr>
          <w:rFonts w:asciiTheme="minorHAnsi" w:eastAsia="SimSun" w:hAnsiTheme="minorHAnsi" w:cstheme="minorHAnsi"/>
          <w:b/>
        </w:rPr>
      </w:pPr>
      <w:r w:rsidRPr="00F96AE5">
        <w:rPr>
          <w:rFonts w:asciiTheme="minorHAnsi" w:hAnsiTheme="minorHAnsi"/>
          <w:b/>
        </w:rPr>
        <w:lastRenderedPageBreak/>
        <w:t>Anexo</w:t>
      </w:r>
    </w:p>
    <w:p w14:paraId="592B538B" w14:textId="6E30ECB6" w:rsidR="00FA3D01" w:rsidRPr="00F96AE5" w:rsidRDefault="00FA3D01" w:rsidP="000F2336">
      <w:pPr>
        <w:rPr>
          <w:rFonts w:asciiTheme="minorHAnsi" w:eastAsia="SimSun" w:hAnsiTheme="minorHAnsi" w:cstheme="minorHAnsi"/>
          <w:b/>
          <w:lang w:eastAsia="zh-CN"/>
        </w:rPr>
      </w:pPr>
    </w:p>
    <w:p w14:paraId="65F5ED90" w14:textId="26B139D0" w:rsidR="00FA3D01" w:rsidRPr="00F96AE5" w:rsidRDefault="00FA3D01" w:rsidP="000F2336">
      <w:pPr>
        <w:rPr>
          <w:rFonts w:asciiTheme="minorHAnsi" w:eastAsia="SimSun" w:hAnsiTheme="minorHAnsi" w:cstheme="minorHAnsi"/>
          <w:b/>
        </w:rPr>
      </w:pPr>
      <w:r w:rsidRPr="00F96AE5">
        <w:rPr>
          <w:rFonts w:asciiTheme="minorHAnsi" w:hAnsiTheme="minorHAnsi"/>
          <w:b/>
        </w:rPr>
        <w:t>Directrices para la conservación y gestión de pequeños humedales</w:t>
      </w:r>
    </w:p>
    <w:p w14:paraId="7DF3237F" w14:textId="73A5B9CB" w:rsidR="00FA3D01" w:rsidRPr="00F96AE5" w:rsidRDefault="00FA3D01" w:rsidP="000F2336">
      <w:pPr>
        <w:rPr>
          <w:rFonts w:asciiTheme="minorHAnsi" w:eastAsia="SimSun" w:hAnsiTheme="minorHAnsi" w:cstheme="minorHAnsi"/>
          <w:bCs/>
          <w:lang w:eastAsia="zh-CN"/>
        </w:rPr>
      </w:pPr>
    </w:p>
    <w:p w14:paraId="6DE8F638" w14:textId="02398477" w:rsidR="003C1304" w:rsidRPr="00F96AE5" w:rsidRDefault="003C1304" w:rsidP="003C1304">
      <w:pPr>
        <w:ind w:left="0" w:firstLine="0"/>
        <w:rPr>
          <w:rFonts w:asciiTheme="minorHAnsi" w:eastAsia="SimSun" w:hAnsiTheme="minorHAnsi" w:cstheme="minorHAnsi"/>
          <w:bCs/>
        </w:rPr>
      </w:pPr>
      <w:r w:rsidRPr="00F96AE5">
        <w:rPr>
          <w:rFonts w:asciiTheme="minorHAnsi" w:hAnsiTheme="minorHAnsi"/>
        </w:rPr>
        <w:t>En el presente documento se especifican la definición, la clasificación, el inventario, las estadísticas, la cartografía y la identificación de los pequeños humedales y su estrategia, proceso, modelo y puntos clave para la restauración, así como las normas de gestión. Se aplica a la labor de conservación y gestión de los pequeños humedales.</w:t>
      </w:r>
    </w:p>
    <w:p w14:paraId="1D3AA21B" w14:textId="77777777" w:rsidR="003C1304" w:rsidRPr="00F96AE5" w:rsidRDefault="003C1304" w:rsidP="003C1304">
      <w:pPr>
        <w:rPr>
          <w:rFonts w:asciiTheme="minorHAnsi" w:eastAsia="SimSun" w:hAnsiTheme="minorHAnsi" w:cstheme="minorHAnsi"/>
          <w:bCs/>
          <w:lang w:eastAsia="zh-CN"/>
        </w:rPr>
      </w:pPr>
    </w:p>
    <w:p w14:paraId="6D699EAD" w14:textId="77777777" w:rsidR="003C1304" w:rsidRPr="00F96AE5" w:rsidRDefault="003C1304" w:rsidP="003C1304">
      <w:pPr>
        <w:rPr>
          <w:rFonts w:asciiTheme="minorHAnsi" w:eastAsia="SimSun" w:hAnsiTheme="minorHAnsi" w:cstheme="minorHAnsi"/>
          <w:bCs/>
          <w:u w:val="single"/>
        </w:rPr>
      </w:pPr>
      <w:r w:rsidRPr="00F96AE5">
        <w:rPr>
          <w:rFonts w:asciiTheme="minorHAnsi" w:hAnsiTheme="minorHAnsi"/>
          <w:u w:val="single"/>
        </w:rPr>
        <w:t>Definición y clasificación</w:t>
      </w:r>
    </w:p>
    <w:p w14:paraId="07F94DE2" w14:textId="514F1F14" w:rsidR="003C1304" w:rsidRPr="00F96AE5" w:rsidRDefault="003C1304" w:rsidP="003C1304">
      <w:pPr>
        <w:rPr>
          <w:rFonts w:asciiTheme="minorHAnsi" w:eastAsia="SimSun" w:hAnsiTheme="minorHAnsi" w:cstheme="minorHAnsi"/>
          <w:bCs/>
        </w:rPr>
      </w:pPr>
      <w:r w:rsidRPr="00F96AE5">
        <w:rPr>
          <w:rFonts w:asciiTheme="minorHAnsi" w:hAnsiTheme="minorHAnsi"/>
        </w:rPr>
        <w:t>1.</w:t>
      </w:r>
      <w:r w:rsidRPr="00F96AE5">
        <w:rPr>
          <w:rFonts w:asciiTheme="minorHAnsi" w:hAnsiTheme="minorHAnsi"/>
        </w:rPr>
        <w:tab/>
        <w:t>Los pequeños humedales se definen aquí como humedales marinos y costeros, humedales lacustres, humedales de pantanos y humedales artificiales con una superficie inferior a 8 hm</w:t>
      </w:r>
      <w:r w:rsidRPr="00F96AE5">
        <w:rPr>
          <w:rFonts w:asciiTheme="minorHAnsi" w:hAnsiTheme="minorHAnsi"/>
          <w:vertAlign w:val="superscript"/>
        </w:rPr>
        <w:t>2</w:t>
      </w:r>
      <w:r w:rsidRPr="00F96AE5">
        <w:rPr>
          <w:rFonts w:asciiTheme="minorHAnsi" w:hAnsiTheme="minorHAnsi"/>
        </w:rPr>
        <w:t>, y humedales fluviales con una anchura inferior a 10 m y una longitud inferior a 5 km, con agua durante todo el año o parte del tiempo, incluidos humedales naturales como pequeños estanques de fosa, arroyos de marea, canales, estanques estacionales, “potholes” de pantanos, manantiales y humedales artificiales como humedales de aguas pluviales, zonas de tratamiento de aguas residuales de humedales, estanques de acuicultura, pequeños arrozales y pequeñas masas de agua urbanas;</w:t>
      </w:r>
    </w:p>
    <w:p w14:paraId="022D9479" w14:textId="77777777" w:rsidR="003C1304" w:rsidRPr="00F96AE5" w:rsidRDefault="003C1304" w:rsidP="003C1304">
      <w:pPr>
        <w:rPr>
          <w:rFonts w:asciiTheme="minorHAnsi" w:eastAsia="SimSun" w:hAnsiTheme="minorHAnsi" w:cstheme="minorHAnsi"/>
          <w:bCs/>
          <w:lang w:eastAsia="zh-CN"/>
        </w:rPr>
      </w:pPr>
    </w:p>
    <w:p w14:paraId="29A5905E" w14:textId="3BBFEFA9" w:rsidR="003C1304" w:rsidRPr="00F96AE5" w:rsidRDefault="003C1304" w:rsidP="003C1304">
      <w:pPr>
        <w:rPr>
          <w:rFonts w:asciiTheme="minorHAnsi" w:eastAsia="SimSun" w:hAnsiTheme="minorHAnsi" w:cstheme="minorHAnsi"/>
          <w:bCs/>
        </w:rPr>
      </w:pPr>
      <w:r w:rsidRPr="00F96AE5">
        <w:rPr>
          <w:rFonts w:asciiTheme="minorHAnsi" w:hAnsiTheme="minorHAnsi"/>
        </w:rPr>
        <w:t>2.</w:t>
      </w:r>
      <w:r w:rsidRPr="00F96AE5">
        <w:rPr>
          <w:rFonts w:asciiTheme="minorHAnsi" w:hAnsiTheme="minorHAnsi"/>
        </w:rPr>
        <w:tab/>
        <w:t>Según los atributos naturales de la formación de los humedales, los pequeños humedales se dividen en pequeños humedales naturales que se forman por la confluencia de la topografía natural y las condiciones hidrológicas, con 4 categorías y 19 tipos, y pequeños humedales artificiales, que se forman por las actividades humanas, con 6 categorías y 15 tipos (véanse más detalles en el Cuadro 1 adjunto);</w:t>
      </w:r>
    </w:p>
    <w:p w14:paraId="4FA038A5" w14:textId="77777777" w:rsidR="003C1304" w:rsidRPr="00F96AE5" w:rsidRDefault="003C1304" w:rsidP="003C1304">
      <w:pPr>
        <w:rPr>
          <w:rFonts w:asciiTheme="minorHAnsi" w:eastAsia="SimSun" w:hAnsiTheme="minorHAnsi" w:cstheme="minorHAnsi"/>
          <w:bCs/>
          <w:lang w:eastAsia="zh-CN"/>
        </w:rPr>
      </w:pPr>
    </w:p>
    <w:p w14:paraId="50AA0242" w14:textId="2FB595CD" w:rsidR="003C1304" w:rsidRPr="00F96AE5" w:rsidRDefault="003C1304" w:rsidP="003C1304">
      <w:pPr>
        <w:rPr>
          <w:rFonts w:asciiTheme="minorHAnsi" w:eastAsia="SimSun" w:hAnsiTheme="minorHAnsi" w:cstheme="minorHAnsi"/>
          <w:bCs/>
          <w:u w:val="single"/>
        </w:rPr>
      </w:pPr>
      <w:r w:rsidRPr="00F96AE5">
        <w:rPr>
          <w:rFonts w:asciiTheme="minorHAnsi" w:hAnsiTheme="minorHAnsi"/>
          <w:u w:val="single"/>
        </w:rPr>
        <w:t>Identificación</w:t>
      </w:r>
    </w:p>
    <w:p w14:paraId="25258288" w14:textId="2C2F10C0" w:rsidR="003C1304" w:rsidRPr="00F96AE5" w:rsidRDefault="003C1304" w:rsidP="003C1304">
      <w:pPr>
        <w:rPr>
          <w:rFonts w:asciiTheme="minorHAnsi" w:eastAsia="SimSun" w:hAnsiTheme="minorHAnsi" w:cstheme="minorHAnsi"/>
          <w:bCs/>
        </w:rPr>
      </w:pPr>
      <w:r w:rsidRPr="00F96AE5">
        <w:rPr>
          <w:rFonts w:asciiTheme="minorHAnsi" w:hAnsiTheme="minorHAnsi"/>
        </w:rPr>
        <w:t>1.</w:t>
      </w:r>
      <w:r w:rsidRPr="00F96AE5">
        <w:rPr>
          <w:rFonts w:asciiTheme="minorHAnsi" w:hAnsiTheme="minorHAnsi"/>
        </w:rPr>
        <w:tab/>
        <w:t>El límite inferior de la superficie de investigación en un pequeño humedal es de 200 m</w:t>
      </w:r>
      <w:r w:rsidRPr="00F96AE5">
        <w:rPr>
          <w:rFonts w:asciiTheme="minorHAnsi" w:hAnsiTheme="minorHAnsi"/>
          <w:vertAlign w:val="superscript"/>
        </w:rPr>
        <w:t>2</w:t>
      </w:r>
      <w:r w:rsidRPr="00F96AE5">
        <w:rPr>
          <w:rFonts w:asciiTheme="minorHAnsi" w:hAnsiTheme="minorHAnsi"/>
        </w:rPr>
        <w:t xml:space="preserve"> en las zonas urbanas y de 600 m</w:t>
      </w:r>
      <w:r w:rsidRPr="00F96AE5">
        <w:rPr>
          <w:rFonts w:asciiTheme="minorHAnsi" w:hAnsiTheme="minorHAnsi"/>
          <w:vertAlign w:val="superscript"/>
        </w:rPr>
        <w:t>2</w:t>
      </w:r>
      <w:r w:rsidRPr="00F96AE5">
        <w:rPr>
          <w:rFonts w:asciiTheme="minorHAnsi" w:hAnsiTheme="minorHAnsi"/>
        </w:rPr>
        <w:t xml:space="preserve"> en las zonas rurales, mientras que el límite superior es de 8 hm</w:t>
      </w:r>
      <w:r w:rsidRPr="00F96AE5">
        <w:rPr>
          <w:rFonts w:asciiTheme="minorHAnsi" w:hAnsiTheme="minorHAnsi"/>
          <w:vertAlign w:val="superscript"/>
        </w:rPr>
        <w:t>2</w:t>
      </w:r>
      <w:r w:rsidRPr="00F96AE5">
        <w:rPr>
          <w:rFonts w:asciiTheme="minorHAnsi" w:hAnsiTheme="minorHAnsi"/>
        </w:rPr>
        <w:t xml:space="preserve"> (los humedales fluviales deben tener menos de 10 m de anchura y 5 km de longitud). Por lo general, se centra en la superficie de agua abierta, bordeada por bosques, tierras de cultivo, orillas de estanques, taludes de piedra o carreteras, sin incluir los pequeños arrozales, arrozales inundados o campos de vegetales acuáticos;</w:t>
      </w:r>
    </w:p>
    <w:p w14:paraId="036CC769" w14:textId="77777777" w:rsidR="0029213E" w:rsidRPr="00F96AE5" w:rsidRDefault="0029213E" w:rsidP="0029213E">
      <w:pPr>
        <w:rPr>
          <w:rFonts w:asciiTheme="minorHAnsi" w:eastAsia="SimSun" w:hAnsiTheme="minorHAnsi" w:cstheme="minorHAnsi"/>
          <w:bCs/>
          <w:highlight w:val="yellow"/>
          <w:lang w:eastAsia="zh-CN"/>
        </w:rPr>
      </w:pPr>
    </w:p>
    <w:p w14:paraId="263BCB33" w14:textId="31465EE8" w:rsidR="0029213E" w:rsidRPr="00F96AE5" w:rsidRDefault="0029213E" w:rsidP="0029213E">
      <w:pPr>
        <w:rPr>
          <w:rFonts w:asciiTheme="minorHAnsi" w:eastAsia="SimSun" w:hAnsiTheme="minorHAnsi" w:cstheme="minorHAnsi"/>
          <w:bCs/>
        </w:rPr>
      </w:pPr>
      <w:r w:rsidRPr="00F96AE5">
        <w:rPr>
          <w:rFonts w:asciiTheme="minorHAnsi" w:hAnsiTheme="minorHAnsi"/>
        </w:rPr>
        <w:t>2.</w:t>
      </w:r>
      <w:r w:rsidRPr="00F96AE5">
        <w:rPr>
          <w:rFonts w:asciiTheme="minorHAnsi" w:hAnsiTheme="minorHAnsi"/>
        </w:rPr>
        <w:tab/>
        <w:t>Un pequeño humedal que cumpla cualquiera de los siguientes criterios puede ser designado como un pequeño humedal importante:</w:t>
      </w:r>
    </w:p>
    <w:p w14:paraId="5EEF39EB" w14:textId="7484C8C7" w:rsidR="0029213E" w:rsidRPr="00F96AE5" w:rsidRDefault="0029213E" w:rsidP="00AF2163">
      <w:pPr>
        <w:ind w:left="851"/>
        <w:rPr>
          <w:rFonts w:asciiTheme="minorHAnsi" w:eastAsia="SimSun" w:hAnsiTheme="minorHAnsi" w:cstheme="minorHAnsi"/>
          <w:bCs/>
        </w:rPr>
      </w:pPr>
      <w:r w:rsidRPr="00F96AE5">
        <w:rPr>
          <w:rFonts w:asciiTheme="minorHAnsi" w:hAnsiTheme="minorHAnsi"/>
        </w:rPr>
        <w:t>a.</w:t>
      </w:r>
      <w:r w:rsidRPr="00F96AE5">
        <w:rPr>
          <w:rFonts w:asciiTheme="minorHAnsi" w:hAnsiTheme="minorHAnsi"/>
        </w:rPr>
        <w:tab/>
        <w:t>de tipo único en la región local;</w:t>
      </w:r>
    </w:p>
    <w:p w14:paraId="1A8DD6C6" w14:textId="77777777" w:rsidR="0029213E" w:rsidRPr="00F96AE5" w:rsidRDefault="0029213E" w:rsidP="00AF2163">
      <w:pPr>
        <w:ind w:left="851"/>
        <w:rPr>
          <w:rFonts w:asciiTheme="minorHAnsi" w:eastAsia="SimSun" w:hAnsiTheme="minorHAnsi" w:cstheme="minorHAnsi"/>
          <w:bCs/>
        </w:rPr>
      </w:pPr>
      <w:r w:rsidRPr="00F96AE5">
        <w:rPr>
          <w:rFonts w:asciiTheme="minorHAnsi" w:hAnsiTheme="minorHAnsi"/>
        </w:rPr>
        <w:t>b.</w:t>
      </w:r>
      <w:r w:rsidRPr="00F96AE5">
        <w:rPr>
          <w:rFonts w:asciiTheme="minorHAnsi" w:hAnsiTheme="minorHAnsi"/>
        </w:rPr>
        <w:tab/>
        <w:t>con distribución de especies en peligro únicas;</w:t>
      </w:r>
    </w:p>
    <w:p w14:paraId="4E751AB5" w14:textId="2517758D" w:rsidR="0029213E" w:rsidRPr="00F96AE5" w:rsidRDefault="0029213E" w:rsidP="00AF2163">
      <w:pPr>
        <w:ind w:left="851"/>
        <w:rPr>
          <w:rFonts w:asciiTheme="minorHAnsi" w:eastAsia="SimSun" w:hAnsiTheme="minorHAnsi" w:cstheme="minorHAnsi"/>
          <w:bCs/>
        </w:rPr>
      </w:pPr>
      <w:r w:rsidRPr="00F96AE5">
        <w:rPr>
          <w:rFonts w:asciiTheme="minorHAnsi" w:hAnsiTheme="minorHAnsi"/>
        </w:rPr>
        <w:t>c.</w:t>
      </w:r>
      <w:r w:rsidRPr="00F96AE5">
        <w:rPr>
          <w:rFonts w:asciiTheme="minorHAnsi" w:hAnsiTheme="minorHAnsi"/>
        </w:rPr>
        <w:tab/>
        <w:t>con valores culturales únicos;</w:t>
      </w:r>
    </w:p>
    <w:p w14:paraId="7D8E751B" w14:textId="77777777" w:rsidR="0029213E" w:rsidRPr="00F96AE5" w:rsidRDefault="0029213E" w:rsidP="00AF2163">
      <w:pPr>
        <w:ind w:left="851"/>
        <w:rPr>
          <w:rFonts w:asciiTheme="minorHAnsi" w:eastAsia="SimSun" w:hAnsiTheme="minorHAnsi" w:cstheme="minorHAnsi"/>
          <w:bCs/>
        </w:rPr>
      </w:pPr>
      <w:r w:rsidRPr="00F96AE5">
        <w:rPr>
          <w:rFonts w:asciiTheme="minorHAnsi" w:hAnsiTheme="minorHAnsi"/>
        </w:rPr>
        <w:t>d.</w:t>
      </w:r>
      <w:r w:rsidRPr="00F96AE5">
        <w:rPr>
          <w:rFonts w:asciiTheme="minorHAnsi" w:hAnsiTheme="minorHAnsi"/>
        </w:rPr>
        <w:tab/>
        <w:t>de otra importancia especial para la conservación.</w:t>
      </w:r>
    </w:p>
    <w:p w14:paraId="2B0D6C1B" w14:textId="77777777" w:rsidR="003C1304" w:rsidRPr="00F96AE5" w:rsidRDefault="003C1304" w:rsidP="003C1304">
      <w:pPr>
        <w:rPr>
          <w:rFonts w:asciiTheme="minorHAnsi" w:eastAsia="SimSun" w:hAnsiTheme="minorHAnsi" w:cstheme="minorHAnsi"/>
          <w:bCs/>
          <w:lang w:eastAsia="zh-CN"/>
        </w:rPr>
      </w:pPr>
    </w:p>
    <w:p w14:paraId="34DDF65E" w14:textId="51CE1290" w:rsidR="003C1304" w:rsidRPr="00F96AE5" w:rsidRDefault="0029213E" w:rsidP="003C1304">
      <w:pPr>
        <w:rPr>
          <w:rFonts w:asciiTheme="minorHAnsi" w:eastAsia="SimSun" w:hAnsiTheme="minorHAnsi" w:cstheme="minorHAnsi"/>
          <w:bCs/>
        </w:rPr>
      </w:pPr>
      <w:r w:rsidRPr="00F96AE5">
        <w:rPr>
          <w:rFonts w:asciiTheme="minorHAnsi" w:hAnsiTheme="minorHAnsi"/>
        </w:rPr>
        <w:t>3.</w:t>
      </w:r>
      <w:r w:rsidRPr="00F96AE5">
        <w:rPr>
          <w:rFonts w:asciiTheme="minorHAnsi" w:hAnsiTheme="minorHAnsi"/>
        </w:rPr>
        <w:tab/>
        <w:t>Las parcelas se dividen según el tipo y el patrón de uso dominante de los pequeños humedales. Cada pequeña parcela de humedal se codificará y cada código estará compuesto por el código de la división administrativa local, el código de clasificación secundaria y el código de secuencia;</w:t>
      </w:r>
    </w:p>
    <w:p w14:paraId="3A67A7AE" w14:textId="77777777" w:rsidR="003C1304" w:rsidRPr="00F96AE5" w:rsidRDefault="003C1304" w:rsidP="003C1304">
      <w:pPr>
        <w:rPr>
          <w:rFonts w:asciiTheme="minorHAnsi" w:eastAsia="SimSun" w:hAnsiTheme="minorHAnsi" w:cstheme="minorHAnsi"/>
          <w:bCs/>
          <w:lang w:eastAsia="zh-CN"/>
        </w:rPr>
      </w:pPr>
    </w:p>
    <w:p w14:paraId="47A3597C" w14:textId="60E1AC1D" w:rsidR="00EE1EF2" w:rsidRPr="00F96AE5" w:rsidRDefault="0029213E" w:rsidP="00EE1EF2">
      <w:pPr>
        <w:rPr>
          <w:rFonts w:asciiTheme="minorHAnsi" w:eastAsia="SimSun" w:hAnsiTheme="minorHAnsi" w:cstheme="minorHAnsi"/>
          <w:bCs/>
        </w:rPr>
      </w:pPr>
      <w:r w:rsidRPr="00F96AE5">
        <w:rPr>
          <w:rFonts w:asciiTheme="minorHAnsi" w:hAnsiTheme="minorHAnsi"/>
        </w:rPr>
        <w:t>4.</w:t>
      </w:r>
      <w:r w:rsidRPr="00F96AE5">
        <w:rPr>
          <w:rFonts w:asciiTheme="minorHAnsi" w:hAnsiTheme="minorHAnsi"/>
        </w:rPr>
        <w:tab/>
        <w:t>El contenido de la investigación será variado en función de la importancia de los pequeños humedales. En el caso de los pequeños humedales ordinarios, abarca la superficie, el tipo, la distribución, los tipos de vegetación, la propiedad de la tierra, el estado de conservación y gestión, el estado de utilización del humedal, etc. En el caso de los pequeños humedales importantes, la investigación debe abarcar también el estado ambiental del agua y del suelo y la biodiversidad de fauna y flora (véanse más detalles en el Cuadro 2 adjunto);</w:t>
      </w:r>
    </w:p>
    <w:p w14:paraId="3736BD1D" w14:textId="77777777" w:rsidR="003C1304" w:rsidRPr="00F96AE5" w:rsidRDefault="003C1304" w:rsidP="00EE1EF2">
      <w:pPr>
        <w:ind w:left="0" w:firstLine="0"/>
        <w:rPr>
          <w:rFonts w:asciiTheme="minorHAnsi" w:eastAsia="SimSun" w:hAnsiTheme="minorHAnsi" w:cstheme="minorHAnsi"/>
          <w:bCs/>
          <w:lang w:eastAsia="zh-CN"/>
        </w:rPr>
      </w:pPr>
    </w:p>
    <w:p w14:paraId="7A40D3F4" w14:textId="7E9C2E6C" w:rsidR="003C1304" w:rsidRPr="00F96AE5" w:rsidRDefault="0029213E" w:rsidP="00462D97">
      <w:pPr>
        <w:rPr>
          <w:rFonts w:asciiTheme="minorHAnsi" w:eastAsia="SimSun" w:hAnsiTheme="minorHAnsi" w:cstheme="minorHAnsi"/>
          <w:bCs/>
        </w:rPr>
      </w:pPr>
      <w:r w:rsidRPr="00F96AE5">
        <w:rPr>
          <w:rFonts w:asciiTheme="minorHAnsi" w:hAnsiTheme="minorHAnsi"/>
        </w:rPr>
        <w:lastRenderedPageBreak/>
        <w:t>5.</w:t>
      </w:r>
      <w:r w:rsidRPr="00F96AE5">
        <w:rPr>
          <w:rFonts w:asciiTheme="minorHAnsi" w:hAnsiTheme="minorHAnsi"/>
        </w:rPr>
        <w:tab/>
        <w:t>Deben utilizarse la teleobservación, el Sistema de Posicionamiento Global (GPS) y el Sistema de Información Geográfica (SIG) para obtener información territorial sobre los pequeños humedales, lo que incluye su tipo, superficie, distribución y elevación media. Se debe realizar una investigación de campo para obtener datos sobre el suministro de agua, el tipo y la superficie de la vegetación, la propiedad de la tierra, el estado de conservación y gestión, el estado de utilización del humedal, la calidad ambiental del agua y del suelo y la biodiversidad de la fauna. Todos los datos obtenidos deben resumirse e introducirse en la base de datos en un formato unificado.</w:t>
      </w:r>
    </w:p>
    <w:p w14:paraId="241025B6" w14:textId="77777777" w:rsidR="003C1304" w:rsidRPr="00F96AE5" w:rsidRDefault="003C1304" w:rsidP="003C1304">
      <w:pPr>
        <w:rPr>
          <w:rFonts w:asciiTheme="minorHAnsi" w:eastAsia="SimSun" w:hAnsiTheme="minorHAnsi" w:cstheme="minorHAnsi"/>
          <w:bCs/>
          <w:lang w:eastAsia="zh-CN"/>
        </w:rPr>
      </w:pPr>
    </w:p>
    <w:p w14:paraId="1A838A84" w14:textId="537E3D77" w:rsidR="003C1304" w:rsidRPr="00F96AE5" w:rsidRDefault="0029213E" w:rsidP="003C1304">
      <w:pPr>
        <w:rPr>
          <w:rFonts w:asciiTheme="minorHAnsi" w:eastAsia="SimSun" w:hAnsiTheme="minorHAnsi" w:cstheme="minorHAnsi"/>
          <w:bCs/>
        </w:rPr>
      </w:pPr>
      <w:r w:rsidRPr="00F96AE5">
        <w:rPr>
          <w:rFonts w:asciiTheme="minorHAnsi" w:hAnsiTheme="minorHAnsi"/>
        </w:rPr>
        <w:t>6.</w:t>
      </w:r>
      <w:r w:rsidRPr="00F96AE5">
        <w:rPr>
          <w:rFonts w:asciiTheme="minorHAnsi" w:hAnsiTheme="minorHAnsi"/>
        </w:rPr>
        <w:tab/>
        <w:t>Sobre la base de los diversos resultados de la investigación, pueden trazarse con el software del SIG mapas temáticos de resultados del inventario de pequeños humedales, lo que incluye el mapa de localización de la muestra de la investigación de campo y el mapa de distribución de los recursos de pequeños humedales en la zona investigada. Véase el Cuadro 1 adjunto para conocer los estilos de color y los valores correspondientes de los diferentes pequeños humedales.</w:t>
      </w:r>
    </w:p>
    <w:p w14:paraId="4365A3CC" w14:textId="77777777" w:rsidR="003C1304" w:rsidRPr="00F96AE5" w:rsidRDefault="003C1304" w:rsidP="003C1304">
      <w:pPr>
        <w:rPr>
          <w:rFonts w:asciiTheme="minorHAnsi" w:eastAsia="SimSun" w:hAnsiTheme="minorHAnsi" w:cstheme="minorHAnsi"/>
          <w:bCs/>
          <w:lang w:eastAsia="zh-CN"/>
        </w:rPr>
      </w:pPr>
    </w:p>
    <w:p w14:paraId="2D49ABA4" w14:textId="4A9A7694" w:rsidR="003C1304" w:rsidRPr="00F96AE5" w:rsidRDefault="0029213E" w:rsidP="003C1304">
      <w:pPr>
        <w:rPr>
          <w:rFonts w:asciiTheme="minorHAnsi" w:eastAsia="SimSun" w:hAnsiTheme="minorHAnsi" w:cstheme="minorHAnsi"/>
          <w:bCs/>
        </w:rPr>
      </w:pPr>
      <w:r w:rsidRPr="00F96AE5">
        <w:rPr>
          <w:rFonts w:asciiTheme="minorHAnsi" w:hAnsiTheme="minorHAnsi"/>
        </w:rPr>
        <w:t>7.</w:t>
      </w:r>
      <w:r w:rsidRPr="00F96AE5">
        <w:rPr>
          <w:rFonts w:asciiTheme="minorHAnsi" w:hAnsiTheme="minorHAnsi"/>
        </w:rPr>
        <w:tab/>
        <w:t>Para la designación de pequeños humedales, la autoridad local de gestión de humedales presentará las solicitudes, que luego serán examinadas por la organización profesional pertinente. Se creará una base de datos específica de pequeños humedales importantes y de pequeños humedales ordinarios para una gestión diferenciada.</w:t>
      </w:r>
    </w:p>
    <w:p w14:paraId="5AD7975A" w14:textId="77777777" w:rsidR="003C1304" w:rsidRPr="00F96AE5" w:rsidRDefault="003C1304" w:rsidP="003C1304">
      <w:pPr>
        <w:rPr>
          <w:rFonts w:asciiTheme="minorHAnsi" w:eastAsia="SimSun" w:hAnsiTheme="minorHAnsi" w:cstheme="minorHAnsi"/>
          <w:bCs/>
          <w:lang w:eastAsia="zh-CN"/>
        </w:rPr>
      </w:pPr>
    </w:p>
    <w:p w14:paraId="1BD64159" w14:textId="7E2A5C1D" w:rsidR="003C1304" w:rsidRPr="00F96AE5" w:rsidRDefault="0029213E" w:rsidP="003C1304">
      <w:pPr>
        <w:rPr>
          <w:rFonts w:asciiTheme="minorHAnsi" w:eastAsia="SimSun" w:hAnsiTheme="minorHAnsi" w:cstheme="minorHAnsi"/>
          <w:bCs/>
        </w:rPr>
      </w:pPr>
      <w:r w:rsidRPr="00F96AE5">
        <w:rPr>
          <w:rFonts w:asciiTheme="minorHAnsi" w:hAnsiTheme="minorHAnsi"/>
        </w:rPr>
        <w:t>8.</w:t>
      </w:r>
      <w:r w:rsidRPr="00F96AE5">
        <w:rPr>
          <w:rFonts w:asciiTheme="minorHAnsi" w:hAnsiTheme="minorHAnsi"/>
        </w:rPr>
        <w:tab/>
        <w:t>Para los pequeños humedales importantes, deberá elaborarse una ficha que incluya información básica como el nombre del humedal, su ubicación, tipo y superficie total, los principales animales y plantas predominantes, la propiedad de la tierra, la elevación media, el estado de utilización del humedal, el estado de conservación y gestión y el estado de uso de las tierras circundantes.</w:t>
      </w:r>
    </w:p>
    <w:p w14:paraId="4EF99D87" w14:textId="591D17E3" w:rsidR="008C0575" w:rsidRPr="00F96AE5" w:rsidRDefault="008C0575" w:rsidP="00EE1EF2">
      <w:pPr>
        <w:ind w:left="0" w:firstLine="0"/>
        <w:rPr>
          <w:rFonts w:asciiTheme="minorHAnsi" w:eastAsia="SimSun" w:hAnsiTheme="minorHAnsi" w:cstheme="minorHAnsi"/>
          <w:bCs/>
          <w:lang w:eastAsia="zh-CN"/>
        </w:rPr>
      </w:pPr>
    </w:p>
    <w:p w14:paraId="173EB866" w14:textId="57CF93DA" w:rsidR="008C0575" w:rsidRPr="00F96AE5" w:rsidRDefault="008C0575" w:rsidP="008C0575">
      <w:pPr>
        <w:rPr>
          <w:rFonts w:asciiTheme="minorHAnsi" w:eastAsia="SimSun" w:hAnsiTheme="minorHAnsi" w:cstheme="minorHAnsi"/>
          <w:bCs/>
          <w:u w:val="single"/>
        </w:rPr>
      </w:pPr>
      <w:r w:rsidRPr="00F96AE5">
        <w:rPr>
          <w:rFonts w:asciiTheme="minorHAnsi" w:hAnsiTheme="minorHAnsi"/>
          <w:u w:val="single"/>
        </w:rPr>
        <w:t>Restauración</w:t>
      </w:r>
    </w:p>
    <w:p w14:paraId="6F7C87F3" w14:textId="0D856F87" w:rsidR="00FD0899" w:rsidRPr="00F96AE5" w:rsidRDefault="008C0575" w:rsidP="008C0575">
      <w:pPr>
        <w:rPr>
          <w:rFonts w:asciiTheme="minorHAnsi" w:eastAsia="SimSun" w:hAnsiTheme="minorHAnsi" w:cstheme="minorHAnsi"/>
          <w:bCs/>
        </w:rPr>
      </w:pPr>
      <w:r w:rsidRPr="00F96AE5">
        <w:rPr>
          <w:rFonts w:asciiTheme="minorHAnsi" w:hAnsiTheme="minorHAnsi"/>
        </w:rPr>
        <w:t>1.</w:t>
      </w:r>
      <w:r w:rsidRPr="00F96AE5">
        <w:rPr>
          <w:rFonts w:asciiTheme="minorHAnsi" w:hAnsiTheme="minorHAnsi"/>
        </w:rPr>
        <w:tab/>
        <w:t>De acuerdo con el creciente nivel de degradación de los pequeños humedales, deben adoptarse diferentes estrategias de restauración, desde la protección y la conservación, la restauración natural y la regeneración asistida hasta la reconstrucción ecológica.</w:t>
      </w:r>
    </w:p>
    <w:p w14:paraId="71E1360A" w14:textId="77777777" w:rsidR="008C0575" w:rsidRPr="00F96AE5" w:rsidRDefault="008C0575" w:rsidP="008C0575">
      <w:pPr>
        <w:rPr>
          <w:rFonts w:asciiTheme="minorHAnsi" w:eastAsia="SimSun" w:hAnsiTheme="minorHAnsi" w:cstheme="minorHAnsi"/>
          <w:bCs/>
          <w:lang w:eastAsia="zh-CN"/>
        </w:rPr>
      </w:pPr>
    </w:p>
    <w:p w14:paraId="67E322C7" w14:textId="77777777" w:rsidR="008C0575" w:rsidRPr="00F96AE5" w:rsidRDefault="008C0575" w:rsidP="008C0575">
      <w:pPr>
        <w:rPr>
          <w:rFonts w:asciiTheme="minorHAnsi" w:eastAsia="SimSun" w:hAnsiTheme="minorHAnsi" w:cstheme="minorHAnsi"/>
          <w:bCs/>
        </w:rPr>
      </w:pPr>
      <w:r w:rsidRPr="00F96AE5">
        <w:rPr>
          <w:rFonts w:asciiTheme="minorHAnsi" w:hAnsiTheme="minorHAnsi"/>
        </w:rPr>
        <w:t>2.</w:t>
      </w:r>
      <w:r w:rsidRPr="00F96AE5">
        <w:rPr>
          <w:rFonts w:asciiTheme="minorHAnsi" w:hAnsiTheme="minorHAnsi"/>
        </w:rPr>
        <w:tab/>
        <w:t>Se sugieren los siguientes procesos de restauración de pequeños humedales:</w:t>
      </w:r>
    </w:p>
    <w:p w14:paraId="0FBA23F5" w14:textId="77777777" w:rsidR="008C0575" w:rsidRPr="00F96AE5" w:rsidRDefault="008C0575" w:rsidP="00AF2163">
      <w:pPr>
        <w:ind w:left="851"/>
        <w:rPr>
          <w:rFonts w:asciiTheme="minorHAnsi" w:eastAsia="SimSun" w:hAnsiTheme="minorHAnsi" w:cstheme="minorHAnsi"/>
          <w:bCs/>
        </w:rPr>
      </w:pPr>
      <w:r w:rsidRPr="00F96AE5">
        <w:rPr>
          <w:rFonts w:asciiTheme="minorHAnsi" w:hAnsiTheme="minorHAnsi"/>
        </w:rPr>
        <w:t>a.</w:t>
      </w:r>
      <w:r w:rsidRPr="00F96AE5">
        <w:rPr>
          <w:rFonts w:asciiTheme="minorHAnsi" w:hAnsiTheme="minorHAnsi"/>
        </w:rPr>
        <w:tab/>
        <w:t>Investigación y evaluación del estado ecológico. La atención debe centrarse en la recolección de diversos datos relacionados con la zona de restauración, como los elementos geográficos naturales, los recursos animales y vegetales, las actividades humanas, el clima y la hidrología.</w:t>
      </w:r>
    </w:p>
    <w:p w14:paraId="7302248D" w14:textId="57D33785" w:rsidR="008C0575" w:rsidRPr="00F96AE5" w:rsidRDefault="008C0575" w:rsidP="00AF2163">
      <w:pPr>
        <w:ind w:left="851"/>
        <w:rPr>
          <w:rFonts w:asciiTheme="minorHAnsi" w:eastAsia="SimSun" w:hAnsiTheme="minorHAnsi" w:cstheme="minorHAnsi"/>
          <w:bCs/>
        </w:rPr>
      </w:pPr>
      <w:r w:rsidRPr="00F96AE5">
        <w:rPr>
          <w:rFonts w:asciiTheme="minorHAnsi" w:hAnsiTheme="minorHAnsi"/>
        </w:rPr>
        <w:t>b.</w:t>
      </w:r>
      <w:r w:rsidRPr="00F96AE5">
        <w:rPr>
          <w:rFonts w:asciiTheme="minorHAnsi" w:hAnsiTheme="minorHAnsi"/>
        </w:rPr>
        <w:tab/>
        <w:t>Identificación de los factores de presión. Es necesario identificar los factores de presión que enfrentan los humedales y determinar las medidas y tecnologías necesarias para abordar estos problemas, que incluyen las actividades humanas directas e indirectas y las causas naturales, como el aumento del nivel del mar, el cambio climático y la invasión de especies exóticas.</w:t>
      </w:r>
    </w:p>
    <w:p w14:paraId="3441180E" w14:textId="77777777" w:rsidR="008C0575" w:rsidRPr="00F96AE5" w:rsidRDefault="008C0575" w:rsidP="00AF2163">
      <w:pPr>
        <w:ind w:left="851"/>
        <w:rPr>
          <w:rFonts w:asciiTheme="minorHAnsi" w:eastAsia="SimSun" w:hAnsiTheme="minorHAnsi" w:cstheme="minorHAnsi"/>
          <w:bCs/>
        </w:rPr>
      </w:pPr>
      <w:r w:rsidRPr="00F96AE5">
        <w:rPr>
          <w:rFonts w:asciiTheme="minorHAnsi" w:hAnsiTheme="minorHAnsi"/>
        </w:rPr>
        <w:t>c.</w:t>
      </w:r>
      <w:r w:rsidRPr="00F96AE5">
        <w:rPr>
          <w:rFonts w:asciiTheme="minorHAnsi" w:hAnsiTheme="minorHAnsi"/>
        </w:rPr>
        <w:tab/>
        <w:t>Establecimiento de objetivos de restauración. Los pequeños humedales se diferencian de los grandes humedales en cuanto a que suelen tener funciones relativamente únicas. El diseño y la aplicación específicos de la conservación y restauración de los pequeños humedales deberían basarse en las funciones dominantes, con objetivos de restauración más claros y tecnología específica.</w:t>
      </w:r>
    </w:p>
    <w:p w14:paraId="40449B0A" w14:textId="56189C2B" w:rsidR="008C0575" w:rsidRPr="00F96AE5" w:rsidRDefault="008C0575" w:rsidP="00AF2163">
      <w:pPr>
        <w:ind w:left="851"/>
        <w:rPr>
          <w:rFonts w:asciiTheme="minorHAnsi" w:eastAsia="SimSun" w:hAnsiTheme="minorHAnsi" w:cstheme="minorHAnsi"/>
          <w:bCs/>
        </w:rPr>
      </w:pPr>
      <w:r w:rsidRPr="00F96AE5">
        <w:rPr>
          <w:rFonts w:asciiTheme="minorHAnsi" w:hAnsiTheme="minorHAnsi"/>
        </w:rPr>
        <w:t>d.</w:t>
      </w:r>
      <w:r w:rsidRPr="00F96AE5">
        <w:rPr>
          <w:rFonts w:asciiTheme="minorHAnsi" w:hAnsiTheme="minorHAnsi"/>
        </w:rPr>
        <w:tab/>
        <w:t>Selección del enfoque de restauración. Se adoptarán los enfoques correspondientes para eliminar y reducir los factores de presión que restringen el desempeño de las funciones dominantes, en términos de hidrología, hábitat, biología, paisaje, etc.</w:t>
      </w:r>
    </w:p>
    <w:p w14:paraId="22FCB330" w14:textId="77777777" w:rsidR="008C0575" w:rsidRPr="00F96AE5" w:rsidRDefault="008C0575" w:rsidP="00AF2163">
      <w:pPr>
        <w:ind w:left="851"/>
        <w:rPr>
          <w:rFonts w:asciiTheme="minorHAnsi" w:eastAsia="SimSun" w:hAnsiTheme="minorHAnsi" w:cstheme="minorHAnsi"/>
          <w:bCs/>
        </w:rPr>
      </w:pPr>
      <w:r w:rsidRPr="00F96AE5">
        <w:rPr>
          <w:rFonts w:asciiTheme="minorHAnsi" w:hAnsiTheme="minorHAnsi"/>
        </w:rPr>
        <w:lastRenderedPageBreak/>
        <w:t>e.</w:t>
      </w:r>
      <w:r w:rsidRPr="00F96AE5">
        <w:rPr>
          <w:rFonts w:asciiTheme="minorHAnsi" w:hAnsiTheme="minorHAnsi"/>
        </w:rPr>
        <w:tab/>
        <w:t>Evaluación del impacto ambiental y su control. Por lo general, la evaluación del impacto incluye dos partes: durante el período de elaboración y durante el período operativo de los proyectos de restauración de humedales, y abarca la zona dentro del lugar y alrededor de este. En respuesta a los problemas planteados tras la evaluación del impacto ambiental, deben proponerse medidas eficaces para mitigar y controlar el impacto.</w:t>
      </w:r>
    </w:p>
    <w:p w14:paraId="53730922" w14:textId="115918CB" w:rsidR="008C0575" w:rsidRPr="00F96AE5" w:rsidRDefault="008C0575" w:rsidP="00AF2163">
      <w:pPr>
        <w:ind w:left="851"/>
        <w:rPr>
          <w:rFonts w:asciiTheme="minorHAnsi" w:eastAsia="SimSun" w:hAnsiTheme="minorHAnsi" w:cstheme="minorHAnsi"/>
          <w:bCs/>
        </w:rPr>
      </w:pPr>
      <w:r w:rsidRPr="00F96AE5">
        <w:rPr>
          <w:rFonts w:asciiTheme="minorHAnsi" w:hAnsiTheme="minorHAnsi"/>
        </w:rPr>
        <w:t>f.</w:t>
      </w:r>
      <w:r w:rsidRPr="00F96AE5">
        <w:rPr>
          <w:rFonts w:asciiTheme="minorHAnsi" w:hAnsiTheme="minorHAnsi"/>
        </w:rPr>
        <w:tab/>
        <w:t>Seguimiento y evaluación. Es necesario registrar e informar el estado del proyecto y los factores internos y externos que afectan su progreso de forma oportuna, continua y sistemática durante todo el proceso de ejecución del proyecto, y centrarse en los resultados de las medidas de restauración para evaluar si el proyecto de restauración ha alcanzado los objetivos previstos.</w:t>
      </w:r>
    </w:p>
    <w:p w14:paraId="7F324F3D" w14:textId="77777777" w:rsidR="008C0575" w:rsidRPr="00F96AE5" w:rsidRDefault="008C0575" w:rsidP="00AF2163">
      <w:pPr>
        <w:ind w:left="851"/>
        <w:rPr>
          <w:rFonts w:asciiTheme="minorHAnsi" w:eastAsia="SimSun" w:hAnsiTheme="minorHAnsi" w:cstheme="minorHAnsi"/>
          <w:bCs/>
        </w:rPr>
      </w:pPr>
      <w:r w:rsidRPr="00F96AE5">
        <w:rPr>
          <w:rFonts w:asciiTheme="minorHAnsi" w:hAnsiTheme="minorHAnsi"/>
        </w:rPr>
        <w:t>g.</w:t>
      </w:r>
      <w:r w:rsidRPr="00F96AE5">
        <w:rPr>
          <w:rFonts w:asciiTheme="minorHAnsi" w:hAnsiTheme="minorHAnsi"/>
        </w:rPr>
        <w:tab/>
        <w:t>Gestión del período posterior. Los responsables de la toma de decisiones pueden preservar los humedales basándose en los resultados del seguimiento de los efectos de la restauración y formular planes de gestión de los humedales a corto o largo plazo.</w:t>
      </w:r>
    </w:p>
    <w:p w14:paraId="4816DAF5" w14:textId="77777777" w:rsidR="008C0575" w:rsidRPr="00F96AE5" w:rsidRDefault="008C0575" w:rsidP="00AF2163">
      <w:pPr>
        <w:ind w:left="851"/>
        <w:rPr>
          <w:rFonts w:asciiTheme="minorHAnsi" w:eastAsia="SimSun" w:hAnsiTheme="minorHAnsi" w:cstheme="minorHAnsi"/>
          <w:bCs/>
          <w:lang w:eastAsia="zh-CN"/>
        </w:rPr>
      </w:pPr>
    </w:p>
    <w:p w14:paraId="2FDAD653" w14:textId="3AC461BE" w:rsidR="008C0575" w:rsidRPr="00F96AE5" w:rsidRDefault="008C0575" w:rsidP="008C0575">
      <w:pPr>
        <w:rPr>
          <w:rFonts w:asciiTheme="minorHAnsi" w:eastAsia="SimSun" w:hAnsiTheme="minorHAnsi" w:cstheme="minorHAnsi"/>
          <w:bCs/>
        </w:rPr>
      </w:pPr>
      <w:r w:rsidRPr="00F96AE5">
        <w:rPr>
          <w:rFonts w:asciiTheme="minorHAnsi" w:hAnsiTheme="minorHAnsi"/>
        </w:rPr>
        <w:t>3.</w:t>
      </w:r>
      <w:r w:rsidRPr="00F96AE5">
        <w:rPr>
          <w:rFonts w:asciiTheme="minorHAnsi" w:hAnsiTheme="minorHAnsi"/>
        </w:rPr>
        <w:tab/>
        <w:t>Los modelos y puntos clave para la restauración de los pequeños humedales son los siguientes:</w:t>
      </w:r>
    </w:p>
    <w:p w14:paraId="795D0883" w14:textId="0806CADE" w:rsidR="008C0575" w:rsidRPr="00F96AE5" w:rsidRDefault="008C0575" w:rsidP="00AF2163">
      <w:pPr>
        <w:ind w:left="851"/>
        <w:rPr>
          <w:rFonts w:asciiTheme="minorHAnsi" w:eastAsia="SimSun" w:hAnsiTheme="minorHAnsi" w:cstheme="minorHAnsi"/>
          <w:bCs/>
        </w:rPr>
      </w:pPr>
      <w:r w:rsidRPr="00F96AE5">
        <w:rPr>
          <w:rFonts w:asciiTheme="minorHAnsi" w:hAnsiTheme="minorHAnsi"/>
        </w:rPr>
        <w:t>a.</w:t>
      </w:r>
      <w:r w:rsidRPr="00F96AE5">
        <w:rPr>
          <w:rFonts w:asciiTheme="minorHAnsi" w:hAnsiTheme="minorHAnsi"/>
        </w:rPr>
        <w:tab/>
        <w:t>Pequeños humedales en los que predomina la conservación de la naturaleza. La finalidad principal es proteger las funciones ecológicas existentes, centrándose en los pequeños humedales con valores importantes de función ecológica y buenas condiciones ecológicas. El enfoque principal sería la protección y la conservación, principalmente mediante medidas preventivas, centrándose en la protección de la situación actual, evitando las perturbaciones humanas y garantizando que la calidad del agua, el volumen de agua, los animales y las plantas, la topografía y las formas del terreno no sufran cambios importantes, siguiendo el principio de no afectar la estructura ecológica y el medio ambiente existentes. Podrían ser humedales estacionales.</w:t>
      </w:r>
    </w:p>
    <w:p w14:paraId="011C8C0B" w14:textId="77777777" w:rsidR="008C0575" w:rsidRPr="00F96AE5" w:rsidRDefault="008C0575" w:rsidP="00AF2163">
      <w:pPr>
        <w:ind w:left="851"/>
        <w:rPr>
          <w:rFonts w:asciiTheme="minorHAnsi" w:eastAsia="SimSun" w:hAnsiTheme="minorHAnsi" w:cstheme="minorHAnsi"/>
          <w:bCs/>
        </w:rPr>
      </w:pPr>
      <w:r w:rsidRPr="00F96AE5">
        <w:rPr>
          <w:rFonts w:asciiTheme="minorHAnsi" w:hAnsiTheme="minorHAnsi"/>
        </w:rPr>
        <w:t>b.</w:t>
      </w:r>
      <w:r w:rsidRPr="00F96AE5">
        <w:rPr>
          <w:rFonts w:asciiTheme="minorHAnsi" w:hAnsiTheme="minorHAnsi"/>
        </w:rPr>
        <w:tab/>
        <w:t>Pequeños humedales en los que predomina la construcción paisajística. Los objetos principales son las masas de agua del paisaje urbano o los pequeños humedales con valores paisajísticos ornamentales como función principal, fundamentalmente en las zonas habitadas para la mejora del paisaje y del entorno de vida y las actividades de ocio de los residentes. Para su restauración, deben tenerse en cuenta el paisaje ecológico, la restauración de la vegetación, el volumen y la calidad del agua y algunos requisitos especiales (como la creación de hábitats especiales), etc., para la configuración del sistema hídrico y la circulación del agua, la restauración de las riberas, la selección de plantas adecuadas y el diseño adaptado de la construcción, etc., para satisfacer las diferentes necesidades en cuanto a ecología, seguridad y estética.</w:t>
      </w:r>
    </w:p>
    <w:p w14:paraId="3F353E9D" w14:textId="77777777" w:rsidR="008C0575" w:rsidRPr="00F96AE5" w:rsidRDefault="008C0575" w:rsidP="00AF2163">
      <w:pPr>
        <w:ind w:left="851"/>
        <w:rPr>
          <w:rFonts w:asciiTheme="minorHAnsi" w:eastAsia="SimSun" w:hAnsiTheme="minorHAnsi" w:cstheme="minorHAnsi"/>
          <w:bCs/>
        </w:rPr>
      </w:pPr>
      <w:r w:rsidRPr="00F96AE5">
        <w:rPr>
          <w:rFonts w:asciiTheme="minorHAnsi" w:hAnsiTheme="minorHAnsi"/>
        </w:rPr>
        <w:t>c.</w:t>
      </w:r>
      <w:r w:rsidRPr="00F96AE5">
        <w:rPr>
          <w:rFonts w:asciiTheme="minorHAnsi" w:hAnsiTheme="minorHAnsi"/>
        </w:rPr>
        <w:tab/>
        <w:t>Pequeños humedales en los que predomina la depuración de la calidad del agua. Se trata principalmente de pequeños humedales intensivos, flexibles, bellos y de bajo costo que se forman sobre todo para poner en pleno juego la capacidad de depuración de los humedales y reducir las aguas residuales domésticas, el exceso de agua de las explotaciones agrícolas, las aguas residuales del ganado y las aves de corral, el exceso de agua de las plantas de tratamiento de aguas residuales y otros tipos diferentes de contaminantes. Sus objetivos principales son la degradación de la contaminación y la depuración del agua, e intentan lograr un flujo propio sin energía, y construir una relación armoniosa entre los humedales, las personas y el medio ambiente circundante.</w:t>
      </w:r>
    </w:p>
    <w:p w14:paraId="78AFE4D9" w14:textId="1245EB9F" w:rsidR="008C0575" w:rsidRPr="00F96AE5" w:rsidRDefault="008C0575" w:rsidP="00AF2163">
      <w:pPr>
        <w:ind w:left="851"/>
        <w:rPr>
          <w:rFonts w:asciiTheme="minorHAnsi" w:eastAsia="SimSun" w:hAnsiTheme="minorHAnsi" w:cstheme="minorHAnsi"/>
          <w:bCs/>
        </w:rPr>
      </w:pPr>
      <w:r w:rsidRPr="00F96AE5">
        <w:rPr>
          <w:rFonts w:asciiTheme="minorHAnsi" w:hAnsiTheme="minorHAnsi"/>
        </w:rPr>
        <w:t>d.</w:t>
      </w:r>
      <w:r w:rsidRPr="00F96AE5">
        <w:rPr>
          <w:rFonts w:asciiTheme="minorHAnsi" w:hAnsiTheme="minorHAnsi"/>
        </w:rPr>
        <w:tab/>
        <w:t>Pequeños humedales en los que predomina la restauración del hábitat. Con la función principal de proporcionar hábitats para la vida silvestre, a fin de conservar y restaurar la biodiversidad regional, es necesario aplicar medidas de restauración específicas para satisfacer las necesidades de hábitat de los diferentes animales silvestres, incluidas las aves (como las aves zancudas y las aves nadadoras), los reptiles anfibios (como las ranas), los peces y los insectos (como las luciérnagas y las libélulas), mediante el retorno de los estanques a los humedales, la restauración de las riberas, la construcción de islas ecológicas, la restauración de la vegetación, etc. Pueden ser humedales estacionales.</w:t>
      </w:r>
    </w:p>
    <w:p w14:paraId="0EEB6002" w14:textId="20A5A7E8" w:rsidR="008C0575" w:rsidRPr="00F96AE5" w:rsidRDefault="008C0575" w:rsidP="00AF2163">
      <w:pPr>
        <w:ind w:left="851"/>
        <w:rPr>
          <w:rFonts w:asciiTheme="minorHAnsi" w:eastAsia="SimSun" w:hAnsiTheme="minorHAnsi" w:cstheme="minorHAnsi"/>
          <w:bCs/>
        </w:rPr>
      </w:pPr>
      <w:r w:rsidRPr="00F96AE5">
        <w:rPr>
          <w:rFonts w:asciiTheme="minorHAnsi" w:hAnsiTheme="minorHAnsi"/>
        </w:rPr>
        <w:lastRenderedPageBreak/>
        <w:t>e.</w:t>
      </w:r>
      <w:r w:rsidRPr="00F96AE5">
        <w:rPr>
          <w:rFonts w:asciiTheme="minorHAnsi" w:hAnsiTheme="minorHAnsi"/>
        </w:rPr>
        <w:tab/>
        <w:t xml:space="preserve">Pequeños humedales en los que predomina la exposición cultural. La función principal incluye la preservación cultural, la promoción del conocimiento científico y la educación ecológica y ambiental. Mediante la exploración en profundidad de los recursos sociales y humanos locales relacionados con los humedales, combinada con la conservación de los pequeños humedales y la creación de hábitats, se puede cultivar un importante entorno de educación científica. </w:t>
      </w:r>
    </w:p>
    <w:p w14:paraId="76CED3E9" w14:textId="1F6CFE24" w:rsidR="008C0575" w:rsidRPr="00F96AE5" w:rsidRDefault="008C0575" w:rsidP="00AF2163">
      <w:pPr>
        <w:ind w:left="851"/>
        <w:rPr>
          <w:rFonts w:asciiTheme="minorHAnsi" w:eastAsia="SimSun" w:hAnsiTheme="minorHAnsi" w:cstheme="minorHAnsi"/>
          <w:bCs/>
        </w:rPr>
      </w:pPr>
      <w:r w:rsidRPr="00F96AE5">
        <w:rPr>
          <w:rFonts w:asciiTheme="minorHAnsi" w:hAnsiTheme="minorHAnsi"/>
        </w:rPr>
        <w:t>f.</w:t>
      </w:r>
      <w:r w:rsidRPr="00F96AE5">
        <w:rPr>
          <w:rFonts w:asciiTheme="minorHAnsi" w:hAnsiTheme="minorHAnsi"/>
        </w:rPr>
        <w:tab/>
        <w:t>Pequeños humedales en los que predomina el almacenamiento y la regulación. La función principal incluye la regulación del almacenamiento, el complemento de la fuente de agua, la regulación del microclima local y la fijación del dióxido de carbono. Principalmente a través de la reorganización del sistema hídrico, la restauración de la vegetación, la restauración de las riberas y la restauración del paisaje ecológico, se mejora el sistema hidrológico de los pequeños humedales y se garantiza la estabilidad de las comunidades de vegetación de los humedales. Podrían ser humedales estacionales.</w:t>
      </w:r>
    </w:p>
    <w:p w14:paraId="77A491C5" w14:textId="77777777" w:rsidR="008C0575" w:rsidRPr="00F96AE5" w:rsidRDefault="008C0575" w:rsidP="00AF2163">
      <w:pPr>
        <w:ind w:left="851"/>
        <w:rPr>
          <w:rFonts w:asciiTheme="minorHAnsi" w:eastAsia="SimSun" w:hAnsiTheme="minorHAnsi" w:cstheme="minorHAnsi"/>
          <w:bCs/>
        </w:rPr>
      </w:pPr>
      <w:r w:rsidRPr="00F96AE5">
        <w:rPr>
          <w:rFonts w:asciiTheme="minorHAnsi" w:hAnsiTheme="minorHAnsi"/>
        </w:rPr>
        <w:t>g.</w:t>
      </w:r>
      <w:r w:rsidRPr="00F96AE5">
        <w:rPr>
          <w:rFonts w:asciiTheme="minorHAnsi" w:hAnsiTheme="minorHAnsi"/>
        </w:rPr>
        <w:tab/>
        <w:t>Pequeños humedales en los que predomina la utilización de recursos biológicos. La función principal es proporcionar abundantes productos animales y vegetales. Por lo general, basándose en el cultivo de plantas acuáticas económicas y la cría de animales acuáticos económicos, se llevan a cabo actividades para usar racionalmente los recursos biológicos de los humedales, como la cría ecológica de animales acuáticos económicos, la plantación ecológica de vegetales acuáticos y otras plantas económicas de los humedales, con el fin de optimizar la estructura industrial rural e integrar la vida de los residentes, la producción y la ecología.</w:t>
      </w:r>
    </w:p>
    <w:p w14:paraId="7F7923C8" w14:textId="202546A2" w:rsidR="008C0575" w:rsidRPr="00F96AE5" w:rsidRDefault="008C0575" w:rsidP="00AF2163">
      <w:pPr>
        <w:ind w:left="851"/>
        <w:rPr>
          <w:rFonts w:asciiTheme="minorHAnsi" w:eastAsia="SimSun" w:hAnsiTheme="minorHAnsi" w:cstheme="minorHAnsi"/>
          <w:bCs/>
        </w:rPr>
      </w:pPr>
      <w:r w:rsidRPr="00F96AE5">
        <w:rPr>
          <w:rFonts w:asciiTheme="minorHAnsi" w:hAnsiTheme="minorHAnsi"/>
        </w:rPr>
        <w:t>h.</w:t>
      </w:r>
      <w:r w:rsidRPr="00F96AE5">
        <w:rPr>
          <w:rFonts w:asciiTheme="minorHAnsi" w:hAnsiTheme="minorHAnsi"/>
        </w:rPr>
        <w:tab/>
        <w:t>Pequeños humedales multifuncionales. El complejo de pequeños humedales está compuesto por una serie de pequeños humedales multifuncionales, conectados por sistemas de agua, cercanos entre sí y situados en el mismo entorno ecológico. Mediante la reconstrucción de la microtopografía, la restauración del espacio acuático, la restauración de la vegetación, la reorganización del sistema acuático, etc., es necesario coordinar la relación entre sus subsistemas, tener en cuenta la integridad del ecosistema de los pequeños humedales y combinar plenamente su conexión en el espacio, el sistema hídrico y otros aspectos, a fin de evitar la fragmentación del hábitat y permitir que las funciones ecológicas entren plenamente en juego.</w:t>
      </w:r>
    </w:p>
    <w:p w14:paraId="655E9B2D" w14:textId="77777777" w:rsidR="008C0575" w:rsidRPr="00F96AE5" w:rsidRDefault="008C0575" w:rsidP="008C0575">
      <w:pPr>
        <w:rPr>
          <w:rFonts w:asciiTheme="minorHAnsi" w:eastAsia="SimSun" w:hAnsiTheme="minorHAnsi" w:cstheme="minorHAnsi"/>
          <w:bCs/>
          <w:lang w:eastAsia="zh-CN"/>
        </w:rPr>
      </w:pPr>
    </w:p>
    <w:p w14:paraId="6CBE7CF9" w14:textId="5D05C554" w:rsidR="008C0575" w:rsidRPr="00F96AE5" w:rsidRDefault="008C0575" w:rsidP="00EE1EF2">
      <w:pPr>
        <w:rPr>
          <w:rFonts w:asciiTheme="minorHAnsi" w:eastAsia="SimSun" w:hAnsiTheme="minorHAnsi" w:cstheme="minorHAnsi"/>
          <w:bCs/>
          <w:u w:val="single"/>
        </w:rPr>
      </w:pPr>
      <w:r w:rsidRPr="00F96AE5">
        <w:rPr>
          <w:rFonts w:asciiTheme="minorHAnsi" w:hAnsiTheme="minorHAnsi"/>
          <w:u w:val="single"/>
        </w:rPr>
        <w:t>Gestión</w:t>
      </w:r>
    </w:p>
    <w:p w14:paraId="62CD437B" w14:textId="59A3CEB8" w:rsidR="008C0575" w:rsidRPr="00F96AE5" w:rsidRDefault="00EE1EF2" w:rsidP="008C0575">
      <w:pPr>
        <w:rPr>
          <w:rFonts w:asciiTheme="minorHAnsi" w:eastAsia="SimSun" w:hAnsiTheme="minorHAnsi" w:cstheme="minorHAnsi"/>
          <w:bCs/>
        </w:rPr>
      </w:pPr>
      <w:r w:rsidRPr="00F96AE5">
        <w:rPr>
          <w:rFonts w:asciiTheme="minorHAnsi" w:hAnsiTheme="minorHAnsi"/>
        </w:rPr>
        <w:t>1.</w:t>
      </w:r>
      <w:r w:rsidRPr="00F96AE5">
        <w:rPr>
          <w:rFonts w:asciiTheme="minorHAnsi" w:hAnsiTheme="minorHAnsi"/>
        </w:rPr>
        <w:tab/>
        <w:t>Tras la identificación de los pequeños humedales, los pequeños humedales importantes y los pequeños humedales ordinarios se incluyen en sistemas de conservación de humedales. En el caso de los que no están identificados, pueden incluirse en la reserva de recursos de humedales para compensar la pérdida de humedales.</w:t>
      </w:r>
    </w:p>
    <w:p w14:paraId="77A2BC97" w14:textId="77777777" w:rsidR="008C0575" w:rsidRPr="00F96AE5" w:rsidRDefault="008C0575" w:rsidP="008C0575">
      <w:pPr>
        <w:rPr>
          <w:rFonts w:asciiTheme="minorHAnsi" w:eastAsia="SimSun" w:hAnsiTheme="minorHAnsi" w:cstheme="minorHAnsi"/>
          <w:bCs/>
          <w:lang w:eastAsia="zh-CN"/>
        </w:rPr>
      </w:pPr>
    </w:p>
    <w:p w14:paraId="081C6F3F" w14:textId="084D8222" w:rsidR="00226C90" w:rsidRPr="00F96AE5" w:rsidRDefault="00EE1EF2" w:rsidP="00226C90">
      <w:pPr>
        <w:rPr>
          <w:rFonts w:asciiTheme="minorHAnsi" w:eastAsia="SimSun" w:hAnsiTheme="minorHAnsi" w:cstheme="minorHAnsi"/>
          <w:bCs/>
        </w:rPr>
      </w:pPr>
      <w:r w:rsidRPr="00F96AE5">
        <w:rPr>
          <w:rFonts w:asciiTheme="minorHAnsi" w:hAnsiTheme="minorHAnsi"/>
        </w:rPr>
        <w:t>2.</w:t>
      </w:r>
      <w:r w:rsidRPr="00F96AE5">
        <w:rPr>
          <w:rFonts w:asciiTheme="minorHAnsi" w:hAnsiTheme="minorHAnsi"/>
        </w:rPr>
        <w:tab/>
        <w:t xml:space="preserve">Es necesario llevar a cabo una investigación de los recursos de los pequeños humedales y establecer una base de datos y un sistema de información geográfica que incluya todos los factores de la investigación, así como alentar a las instituciones de investigación científica, a los individuos y a los diversos interesados directos a llevar a cabo proyectos de investigación científica sobre los pequeños humedales de forma independiente o cooperativa. </w:t>
      </w:r>
    </w:p>
    <w:p w14:paraId="20861830" w14:textId="77777777" w:rsidR="00226C90" w:rsidRPr="00F96AE5" w:rsidRDefault="00226C90" w:rsidP="00226C90">
      <w:pPr>
        <w:rPr>
          <w:rFonts w:asciiTheme="minorHAnsi" w:eastAsia="SimSun" w:hAnsiTheme="minorHAnsi" w:cstheme="minorHAnsi"/>
          <w:bCs/>
          <w:lang w:eastAsia="zh-CN"/>
        </w:rPr>
      </w:pPr>
    </w:p>
    <w:p w14:paraId="3929F72D" w14:textId="67321B48" w:rsidR="008C0575" w:rsidRPr="00F96AE5" w:rsidRDefault="00226C90" w:rsidP="00226C90">
      <w:pPr>
        <w:rPr>
          <w:rFonts w:asciiTheme="minorHAnsi" w:eastAsia="SimSun" w:hAnsiTheme="minorHAnsi" w:cstheme="minorHAnsi"/>
          <w:bCs/>
        </w:rPr>
      </w:pPr>
      <w:r w:rsidRPr="00F96AE5">
        <w:rPr>
          <w:rFonts w:asciiTheme="minorHAnsi" w:hAnsiTheme="minorHAnsi"/>
        </w:rPr>
        <w:t>3.</w:t>
      </w:r>
      <w:r w:rsidRPr="00F96AE5">
        <w:rPr>
          <w:rFonts w:asciiTheme="minorHAnsi" w:hAnsiTheme="minorHAnsi"/>
        </w:rPr>
        <w:tab/>
        <w:t>En las zonas urbanas, los pequeños humedales deberían protegerse y restaurarse como infraestructura verde urbana; en las zonas rurales, basándose en el espacio de los pequeños humedales y en el sistema de ríos y lagos interconectados, se puede explorar la práctica de una “aldea de humedales” para lograr el desarrollo integrado de la producción rural, los medios de vida y la ecología.</w:t>
      </w:r>
    </w:p>
    <w:p w14:paraId="19FC38D1" w14:textId="77777777" w:rsidR="008C0575" w:rsidRPr="00F96AE5" w:rsidRDefault="008C0575" w:rsidP="008C0575">
      <w:pPr>
        <w:rPr>
          <w:rFonts w:asciiTheme="minorHAnsi" w:eastAsia="SimSun" w:hAnsiTheme="minorHAnsi" w:cstheme="minorHAnsi"/>
          <w:bCs/>
          <w:lang w:eastAsia="zh-CN"/>
        </w:rPr>
      </w:pPr>
    </w:p>
    <w:p w14:paraId="7C1C57A1" w14:textId="57EBFB8A" w:rsidR="008C0575" w:rsidRPr="00F96AE5" w:rsidRDefault="00226C90" w:rsidP="008C0575">
      <w:pPr>
        <w:rPr>
          <w:rFonts w:asciiTheme="minorHAnsi" w:eastAsia="SimSun" w:hAnsiTheme="minorHAnsi" w:cstheme="minorHAnsi"/>
          <w:bCs/>
        </w:rPr>
      </w:pPr>
      <w:r w:rsidRPr="00F96AE5">
        <w:rPr>
          <w:rFonts w:asciiTheme="minorHAnsi" w:hAnsiTheme="minorHAnsi"/>
        </w:rPr>
        <w:t>4.</w:t>
      </w:r>
      <w:r w:rsidRPr="00F96AE5">
        <w:rPr>
          <w:rFonts w:asciiTheme="minorHAnsi" w:hAnsiTheme="minorHAnsi"/>
        </w:rPr>
        <w:tab/>
        <w:t xml:space="preserve">Se estudiará el mecanismo de gestión comunitaria conjunta para coordinar la relación entre el desarrollo de las comunidades circundantes y la conservación de los pequeños humedales. Para </w:t>
      </w:r>
      <w:r w:rsidRPr="00F96AE5">
        <w:rPr>
          <w:rFonts w:asciiTheme="minorHAnsi" w:hAnsiTheme="minorHAnsi"/>
        </w:rPr>
        <w:lastRenderedPageBreak/>
        <w:t>las actividades de ecoturismo, desarrollo comunitario y gestión conjunta, el departamento de gestión debe recaudar fondos a través de empresas mixtas y de la cooperación, con un plan de conservación formulado de antemano, para no dañar la estructura y la función de los ecosistemas de los pequeños humedales.</w:t>
      </w:r>
    </w:p>
    <w:p w14:paraId="665AB40C" w14:textId="77777777" w:rsidR="008C0575" w:rsidRPr="00F96AE5" w:rsidRDefault="008C0575" w:rsidP="008C0575">
      <w:pPr>
        <w:rPr>
          <w:rFonts w:asciiTheme="minorHAnsi" w:eastAsia="SimSun" w:hAnsiTheme="minorHAnsi" w:cstheme="minorHAnsi"/>
          <w:bCs/>
          <w:lang w:eastAsia="zh-CN"/>
        </w:rPr>
      </w:pPr>
    </w:p>
    <w:p w14:paraId="40BA143D" w14:textId="76857A2D" w:rsidR="008C0575" w:rsidRPr="00F96AE5" w:rsidRDefault="00226C90" w:rsidP="008C0575">
      <w:pPr>
        <w:rPr>
          <w:rFonts w:asciiTheme="minorHAnsi" w:eastAsia="SimSun" w:hAnsiTheme="minorHAnsi" w:cstheme="minorHAnsi"/>
          <w:bCs/>
        </w:rPr>
      </w:pPr>
      <w:r w:rsidRPr="00F96AE5">
        <w:rPr>
          <w:rFonts w:asciiTheme="minorHAnsi" w:hAnsiTheme="minorHAnsi"/>
        </w:rPr>
        <w:t>5.</w:t>
      </w:r>
      <w:r w:rsidRPr="00F96AE5">
        <w:rPr>
          <w:rFonts w:asciiTheme="minorHAnsi" w:hAnsiTheme="minorHAnsi"/>
        </w:rPr>
        <w:tab/>
        <w:t>Para aquellos que ocupen y utilicen legalmente los pequeños humedales, se establecerá un mecanismo de compensación ecológica, basado en el principio de “quien utiliza debe proteger y quien se beneficia debe compensar”. Las medidas de protección de los pequeños humedales podrían ser compensadas o recompensadas.</w:t>
      </w:r>
    </w:p>
    <w:p w14:paraId="3DA746DF" w14:textId="77777777" w:rsidR="008C0575" w:rsidRPr="00F96AE5" w:rsidRDefault="008C0575" w:rsidP="008C0575">
      <w:pPr>
        <w:rPr>
          <w:rFonts w:asciiTheme="minorHAnsi" w:eastAsia="SimSun" w:hAnsiTheme="minorHAnsi" w:cstheme="minorHAnsi"/>
          <w:bCs/>
          <w:lang w:eastAsia="zh-CN"/>
        </w:rPr>
      </w:pPr>
    </w:p>
    <w:p w14:paraId="5556A344" w14:textId="7CB2A432" w:rsidR="008C0575" w:rsidRPr="00F96AE5" w:rsidRDefault="00226C90" w:rsidP="008C0575">
      <w:pPr>
        <w:rPr>
          <w:rFonts w:asciiTheme="minorHAnsi" w:eastAsia="SimSun" w:hAnsiTheme="minorHAnsi" w:cstheme="minorHAnsi"/>
          <w:bCs/>
        </w:rPr>
      </w:pPr>
      <w:r w:rsidRPr="00F96AE5">
        <w:rPr>
          <w:rFonts w:asciiTheme="minorHAnsi" w:hAnsiTheme="minorHAnsi"/>
        </w:rPr>
        <w:t>6.</w:t>
      </w:r>
      <w:r w:rsidRPr="00F96AE5">
        <w:rPr>
          <w:rFonts w:asciiTheme="minorHAnsi" w:hAnsiTheme="minorHAnsi"/>
        </w:rPr>
        <w:tab/>
        <w:t>Se reforzará la educación científica sobre la protección de los pequeños humedales. Especialmente en festividades como el Día Mundial de los Humedales y el Día Mundial del Medio Ambiente, es necesario sensibilizar al público sobre la conservación de los pequeños humedales, a través de la televisión, la radio, los periódicos e Internet, mediante documentales, anuncios de servicio público y foros, etc., y llevar a cabo programas sobre los humedales en los centros educativos locales.</w:t>
      </w:r>
    </w:p>
    <w:p w14:paraId="77C241C4" w14:textId="77777777" w:rsidR="008C0575" w:rsidRPr="00F96AE5" w:rsidRDefault="008C0575" w:rsidP="008C0575">
      <w:pPr>
        <w:rPr>
          <w:rFonts w:asciiTheme="minorHAnsi" w:eastAsia="SimSun" w:hAnsiTheme="minorHAnsi" w:cstheme="minorHAnsi"/>
          <w:bCs/>
          <w:lang w:eastAsia="zh-CN"/>
        </w:rPr>
      </w:pPr>
    </w:p>
    <w:p w14:paraId="3EAC59F7" w14:textId="251E604F" w:rsidR="00CA422A" w:rsidRPr="00F96AE5" w:rsidRDefault="00226C90" w:rsidP="008C0575">
      <w:pPr>
        <w:rPr>
          <w:rFonts w:asciiTheme="minorHAnsi" w:eastAsia="SimSun" w:hAnsiTheme="minorHAnsi" w:cstheme="minorHAnsi"/>
          <w:bCs/>
        </w:rPr>
      </w:pPr>
      <w:r w:rsidRPr="00F96AE5">
        <w:rPr>
          <w:rFonts w:asciiTheme="minorHAnsi" w:hAnsiTheme="minorHAnsi"/>
        </w:rPr>
        <w:t>7.</w:t>
      </w:r>
      <w:r w:rsidRPr="00F96AE5">
        <w:rPr>
          <w:rFonts w:asciiTheme="minorHAnsi" w:hAnsiTheme="minorHAnsi"/>
        </w:rPr>
        <w:tab/>
        <w:t xml:space="preserve">Los departamentos de gestión supervisarán e inspeccionarán periódicamente los proyectos de conservación y restauración de los pequeños humedales, organizarán al personal técnico para que haga un seguimiento y evaluación periódicos, y detendrán y abordarán a tiempo cualquier infracción de las leyes y reglamentos. </w:t>
      </w:r>
    </w:p>
    <w:p w14:paraId="3C2C0730" w14:textId="77777777" w:rsidR="00CA422A" w:rsidRPr="00F96AE5" w:rsidRDefault="00CA422A" w:rsidP="008C0575">
      <w:pPr>
        <w:rPr>
          <w:rFonts w:asciiTheme="minorHAnsi" w:eastAsia="SimSun" w:hAnsiTheme="minorHAnsi" w:cstheme="minorHAnsi"/>
          <w:bCs/>
          <w:lang w:eastAsia="zh-CN"/>
        </w:rPr>
      </w:pPr>
    </w:p>
    <w:p w14:paraId="64C04EEF" w14:textId="49DDA644" w:rsidR="00340C77" w:rsidRPr="00F96AE5" w:rsidRDefault="000F2336">
      <w:pPr>
        <w:spacing w:after="160" w:line="259" w:lineRule="auto"/>
        <w:ind w:left="0" w:firstLine="0"/>
        <w:rPr>
          <w:rFonts w:asciiTheme="minorHAnsi" w:eastAsia="SimSun" w:hAnsiTheme="minorHAnsi" w:cstheme="minorHAnsi"/>
        </w:rPr>
      </w:pPr>
      <w:r w:rsidRPr="00F96AE5">
        <w:br w:type="page"/>
      </w:r>
    </w:p>
    <w:p w14:paraId="574064FB" w14:textId="3A636388" w:rsidR="00A50DBB" w:rsidRPr="00F96AE5" w:rsidRDefault="00A50DBB">
      <w:pPr>
        <w:spacing w:after="160" w:line="259" w:lineRule="auto"/>
        <w:ind w:left="0" w:firstLine="0"/>
        <w:rPr>
          <w:rFonts w:asciiTheme="minorHAnsi" w:eastAsia="SimSun" w:hAnsiTheme="minorHAnsi" w:cstheme="minorHAnsi"/>
        </w:rPr>
      </w:pPr>
      <w:r w:rsidRPr="00F96AE5">
        <w:rPr>
          <w:rFonts w:asciiTheme="minorHAnsi" w:hAnsiTheme="minorHAnsi"/>
          <w:b/>
          <w:color w:val="000000"/>
          <w:sz w:val="21"/>
        </w:rPr>
        <w:lastRenderedPageBreak/>
        <w:t>Cuadro 1</w:t>
      </w:r>
      <w:r w:rsidRPr="00F96AE5">
        <w:rPr>
          <w:rFonts w:asciiTheme="minorHAnsi" w:hAnsiTheme="minorHAnsi"/>
          <w:b/>
          <w:color w:val="000000"/>
          <w:sz w:val="21"/>
        </w:rPr>
        <w:tab/>
        <w:t>Sistema de clasificación de pequeños humedales y código de colores</w:t>
      </w:r>
    </w:p>
    <w:tbl>
      <w:tblPr>
        <w:tblpPr w:leftFromText="181" w:rightFromText="181" w:horzAnchor="margin" w:tblpXSpec="center" w:tblpYSpec="center"/>
        <w:tblOverlap w:val="neve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708"/>
        <w:gridCol w:w="1418"/>
        <w:gridCol w:w="1133"/>
        <w:gridCol w:w="2422"/>
        <w:gridCol w:w="1843"/>
        <w:gridCol w:w="1757"/>
      </w:tblGrid>
      <w:tr w:rsidR="00340C77" w:rsidRPr="00F96AE5" w14:paraId="79EA3905" w14:textId="77777777" w:rsidTr="00EB5A6C">
        <w:trPr>
          <w:tblHeader/>
          <w:jc w:val="center"/>
        </w:trPr>
        <w:tc>
          <w:tcPr>
            <w:tcW w:w="948" w:type="dxa"/>
            <w:tcBorders>
              <w:top w:val="single" w:sz="4" w:space="0" w:color="auto"/>
            </w:tcBorders>
            <w:vAlign w:val="center"/>
          </w:tcPr>
          <w:p w14:paraId="0635071A"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rPr>
            </w:pPr>
            <w:r w:rsidRPr="00F96AE5">
              <w:rPr>
                <w:rFonts w:asciiTheme="minorHAnsi" w:hAnsiTheme="minorHAnsi"/>
                <w:b/>
                <w:color w:val="000000"/>
                <w:sz w:val="21"/>
              </w:rPr>
              <w:lastRenderedPageBreak/>
              <w:t>Nivel 1</w:t>
            </w:r>
          </w:p>
        </w:tc>
        <w:tc>
          <w:tcPr>
            <w:tcW w:w="708" w:type="dxa"/>
            <w:tcBorders>
              <w:top w:val="single" w:sz="4" w:space="0" w:color="auto"/>
            </w:tcBorders>
            <w:vAlign w:val="center"/>
          </w:tcPr>
          <w:p w14:paraId="3B5E16CF" w14:textId="2A7D03DF" w:rsidR="00340C77" w:rsidRPr="00F96AE5"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rPr>
            </w:pPr>
            <w:r w:rsidRPr="00F96AE5">
              <w:rPr>
                <w:rFonts w:asciiTheme="minorHAnsi" w:hAnsiTheme="minorHAnsi"/>
                <w:b/>
                <w:color w:val="000000"/>
                <w:sz w:val="21"/>
              </w:rPr>
              <w:t>Có</w:t>
            </w:r>
            <w:r w:rsidR="002975F8" w:rsidRPr="00F96AE5">
              <w:rPr>
                <w:rFonts w:asciiTheme="minorHAnsi" w:hAnsiTheme="minorHAnsi"/>
                <w:b/>
                <w:color w:val="000000"/>
                <w:sz w:val="21"/>
              </w:rPr>
              <w:t>-</w:t>
            </w:r>
            <w:r w:rsidRPr="00F96AE5">
              <w:rPr>
                <w:rFonts w:asciiTheme="minorHAnsi" w:hAnsiTheme="minorHAnsi"/>
                <w:b/>
                <w:color w:val="000000"/>
                <w:sz w:val="21"/>
              </w:rPr>
              <w:t>digo</w:t>
            </w:r>
          </w:p>
        </w:tc>
        <w:tc>
          <w:tcPr>
            <w:tcW w:w="1418" w:type="dxa"/>
            <w:tcBorders>
              <w:top w:val="single" w:sz="4" w:space="0" w:color="auto"/>
            </w:tcBorders>
            <w:vAlign w:val="center"/>
          </w:tcPr>
          <w:p w14:paraId="239DDD0A"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rPr>
            </w:pPr>
            <w:r w:rsidRPr="00F96AE5">
              <w:rPr>
                <w:rFonts w:asciiTheme="minorHAnsi" w:hAnsiTheme="minorHAnsi"/>
                <w:b/>
                <w:color w:val="000000"/>
                <w:sz w:val="21"/>
              </w:rPr>
              <w:t>Nivel 2</w:t>
            </w:r>
          </w:p>
        </w:tc>
        <w:tc>
          <w:tcPr>
            <w:tcW w:w="1133" w:type="dxa"/>
            <w:tcBorders>
              <w:top w:val="single" w:sz="4" w:space="0" w:color="auto"/>
            </w:tcBorders>
            <w:vAlign w:val="center"/>
          </w:tcPr>
          <w:p w14:paraId="7A359A4D"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rPr>
            </w:pPr>
            <w:r w:rsidRPr="00F96AE5">
              <w:rPr>
                <w:rFonts w:asciiTheme="minorHAnsi" w:hAnsiTheme="minorHAnsi"/>
                <w:b/>
                <w:color w:val="000000"/>
                <w:sz w:val="21"/>
              </w:rPr>
              <w:t>Código</w:t>
            </w:r>
          </w:p>
        </w:tc>
        <w:tc>
          <w:tcPr>
            <w:tcW w:w="2422" w:type="dxa"/>
            <w:tcBorders>
              <w:top w:val="single" w:sz="4" w:space="0" w:color="auto"/>
            </w:tcBorders>
            <w:vAlign w:val="center"/>
          </w:tcPr>
          <w:p w14:paraId="756D7BB9"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rPr>
            </w:pPr>
            <w:r w:rsidRPr="00F96AE5">
              <w:rPr>
                <w:rFonts w:asciiTheme="minorHAnsi" w:hAnsiTheme="minorHAnsi"/>
                <w:b/>
                <w:color w:val="000000"/>
                <w:sz w:val="21"/>
              </w:rPr>
              <w:t>Nivel 3</w:t>
            </w:r>
          </w:p>
        </w:tc>
        <w:tc>
          <w:tcPr>
            <w:tcW w:w="1843" w:type="dxa"/>
            <w:tcBorders>
              <w:top w:val="single" w:sz="4" w:space="0" w:color="auto"/>
            </w:tcBorders>
            <w:vAlign w:val="center"/>
          </w:tcPr>
          <w:p w14:paraId="04305CE0"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rPr>
            </w:pPr>
            <w:r w:rsidRPr="00F96AE5">
              <w:rPr>
                <w:rFonts w:asciiTheme="minorHAnsi" w:hAnsiTheme="minorHAnsi"/>
                <w:b/>
                <w:color w:val="000000"/>
                <w:sz w:val="21"/>
              </w:rPr>
              <w:t>Estilo de color</w:t>
            </w:r>
          </w:p>
        </w:tc>
        <w:tc>
          <w:tcPr>
            <w:tcW w:w="1757" w:type="dxa"/>
            <w:tcBorders>
              <w:top w:val="single" w:sz="4" w:space="0" w:color="auto"/>
            </w:tcBorders>
            <w:vAlign w:val="center"/>
          </w:tcPr>
          <w:p w14:paraId="4E67A9CF"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rPr>
            </w:pPr>
            <w:r w:rsidRPr="00F96AE5">
              <w:rPr>
                <w:rFonts w:asciiTheme="minorHAnsi" w:hAnsiTheme="minorHAnsi"/>
                <w:b/>
                <w:color w:val="000000"/>
                <w:sz w:val="21"/>
              </w:rPr>
              <w:t>Valor del color</w:t>
            </w:r>
          </w:p>
        </w:tc>
      </w:tr>
      <w:tr w:rsidR="00340C77" w:rsidRPr="00F96AE5" w14:paraId="212991A1" w14:textId="77777777" w:rsidTr="00EB5A6C">
        <w:trPr>
          <w:tblHeader/>
          <w:jc w:val="center"/>
        </w:trPr>
        <w:tc>
          <w:tcPr>
            <w:tcW w:w="948" w:type="dxa"/>
            <w:vMerge w:val="restart"/>
            <w:vAlign w:val="center"/>
          </w:tcPr>
          <w:p w14:paraId="299A7851" w14:textId="7123DD62" w:rsidR="00340C77" w:rsidRPr="00F96AE5"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rPr>
            </w:pPr>
            <w:r w:rsidRPr="00F96AE5">
              <w:rPr>
                <w:rFonts w:asciiTheme="minorHAnsi" w:hAnsiTheme="minorHAnsi"/>
                <w:b/>
                <w:color w:val="000000"/>
                <w:sz w:val="21"/>
              </w:rPr>
              <w:t>peque</w:t>
            </w:r>
            <w:r w:rsidR="002975F8" w:rsidRPr="00F96AE5">
              <w:rPr>
                <w:rFonts w:asciiTheme="minorHAnsi" w:hAnsiTheme="minorHAnsi"/>
                <w:b/>
                <w:color w:val="000000"/>
                <w:sz w:val="21"/>
              </w:rPr>
              <w:t>-</w:t>
            </w:r>
            <w:r w:rsidRPr="00F96AE5">
              <w:rPr>
                <w:rFonts w:asciiTheme="minorHAnsi" w:hAnsiTheme="minorHAnsi"/>
                <w:b/>
                <w:color w:val="000000"/>
                <w:sz w:val="21"/>
              </w:rPr>
              <w:t>ño hume</w:t>
            </w:r>
            <w:r w:rsidR="002975F8" w:rsidRPr="00F96AE5">
              <w:rPr>
                <w:rFonts w:asciiTheme="minorHAnsi" w:hAnsiTheme="minorHAnsi"/>
                <w:b/>
                <w:color w:val="000000"/>
                <w:sz w:val="21"/>
              </w:rPr>
              <w:t>-</w:t>
            </w:r>
            <w:r w:rsidRPr="00F96AE5">
              <w:rPr>
                <w:rFonts w:asciiTheme="minorHAnsi" w:hAnsiTheme="minorHAnsi"/>
                <w:b/>
                <w:color w:val="000000"/>
                <w:sz w:val="21"/>
              </w:rPr>
              <w:t>dal natural</w:t>
            </w:r>
          </w:p>
        </w:tc>
        <w:tc>
          <w:tcPr>
            <w:tcW w:w="708" w:type="dxa"/>
            <w:vMerge w:val="restart"/>
            <w:vAlign w:val="center"/>
          </w:tcPr>
          <w:p w14:paraId="26068CE0"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PHN </w:t>
            </w:r>
            <w:r w:rsidRPr="00F96AE5">
              <w:rPr>
                <w:rFonts w:ascii="Microsoft YaHei" w:hAnsi="Microsoft YaHei"/>
                <w:color w:val="000000"/>
                <w:sz w:val="21"/>
              </w:rPr>
              <w:t>Ⅰ</w:t>
            </w:r>
          </w:p>
        </w:tc>
        <w:tc>
          <w:tcPr>
            <w:tcW w:w="1418" w:type="dxa"/>
            <w:vMerge w:val="restart"/>
            <w:vAlign w:val="center"/>
          </w:tcPr>
          <w:p w14:paraId="645731DC"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pequeño humedal costero y de alta mar</w:t>
            </w:r>
          </w:p>
        </w:tc>
        <w:tc>
          <w:tcPr>
            <w:tcW w:w="1133" w:type="dxa"/>
            <w:vAlign w:val="center"/>
          </w:tcPr>
          <w:p w14:paraId="00209F84"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PHN </w:t>
            </w:r>
            <w:r w:rsidRPr="00F96AE5">
              <w:rPr>
                <w:rFonts w:ascii="Microsoft YaHei" w:hAnsi="Microsoft YaHei"/>
                <w:color w:val="000000"/>
                <w:sz w:val="21"/>
              </w:rPr>
              <w:t>Ⅰ</w:t>
            </w:r>
            <w:r w:rsidRPr="00F96AE5">
              <w:rPr>
                <w:rFonts w:asciiTheme="minorHAnsi" w:hAnsiTheme="minorHAnsi"/>
                <w:color w:val="000000"/>
                <w:sz w:val="21"/>
              </w:rPr>
              <w:t>1</w:t>
            </w:r>
          </w:p>
        </w:tc>
        <w:tc>
          <w:tcPr>
            <w:tcW w:w="2422" w:type="dxa"/>
            <w:vAlign w:val="center"/>
          </w:tcPr>
          <w:p w14:paraId="7E942F37"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pequeño lago costero de agua salada</w:t>
            </w:r>
          </w:p>
        </w:tc>
        <w:tc>
          <w:tcPr>
            <w:tcW w:w="1843" w:type="dxa"/>
            <w:vAlign w:val="center"/>
          </w:tcPr>
          <w:p w14:paraId="15E44DE4"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noProof/>
                <w:color w:val="000000"/>
                <w:sz w:val="21"/>
                <w:lang w:val="en-GB" w:eastAsia="en-GB"/>
              </w:rPr>
              <w:drawing>
                <wp:inline distT="0" distB="0" distL="0" distR="0" wp14:anchorId="01FBDB4E" wp14:editId="3618EA32">
                  <wp:extent cx="1029970" cy="213360"/>
                  <wp:effectExtent l="0" t="0" r="0" b="0"/>
                  <wp:docPr id="3" name="图片 72" descr="说明: C100M100Y58K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72" descr="说明: C100M100Y58K1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9970" cy="213360"/>
                          </a:xfrm>
                          <a:prstGeom prst="rect">
                            <a:avLst/>
                          </a:prstGeom>
                          <a:noFill/>
                          <a:ln>
                            <a:noFill/>
                          </a:ln>
                        </pic:spPr>
                      </pic:pic>
                    </a:graphicData>
                  </a:graphic>
                </wp:inline>
              </w:drawing>
            </w:r>
          </w:p>
        </w:tc>
        <w:tc>
          <w:tcPr>
            <w:tcW w:w="1757" w:type="dxa"/>
            <w:vAlign w:val="center"/>
          </w:tcPr>
          <w:p w14:paraId="728CDDE5"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C100M100Y58K14</w:t>
            </w:r>
          </w:p>
        </w:tc>
      </w:tr>
      <w:tr w:rsidR="00340C77" w:rsidRPr="00F96AE5" w14:paraId="3F416972" w14:textId="77777777" w:rsidTr="00EB5A6C">
        <w:trPr>
          <w:tblHeader/>
          <w:jc w:val="center"/>
        </w:trPr>
        <w:tc>
          <w:tcPr>
            <w:tcW w:w="948" w:type="dxa"/>
            <w:vMerge/>
            <w:vAlign w:val="center"/>
          </w:tcPr>
          <w:p w14:paraId="52C495A5"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eastAsia="zh-CN"/>
              </w:rPr>
            </w:pPr>
          </w:p>
        </w:tc>
        <w:tc>
          <w:tcPr>
            <w:tcW w:w="708" w:type="dxa"/>
            <w:vMerge/>
            <w:vAlign w:val="center"/>
          </w:tcPr>
          <w:p w14:paraId="5AADB1B5"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418" w:type="dxa"/>
            <w:vMerge/>
            <w:vAlign w:val="center"/>
          </w:tcPr>
          <w:p w14:paraId="548753A1"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133" w:type="dxa"/>
            <w:vAlign w:val="center"/>
          </w:tcPr>
          <w:p w14:paraId="66A03063"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PHN </w:t>
            </w:r>
            <w:r w:rsidRPr="00F96AE5">
              <w:rPr>
                <w:rFonts w:ascii="Microsoft YaHei" w:hAnsi="Microsoft YaHei"/>
                <w:color w:val="000000"/>
                <w:sz w:val="21"/>
              </w:rPr>
              <w:t>Ⅰ</w:t>
            </w:r>
            <w:r w:rsidRPr="00F96AE5">
              <w:rPr>
                <w:rFonts w:asciiTheme="minorHAnsi" w:hAnsiTheme="minorHAnsi"/>
                <w:color w:val="000000"/>
                <w:sz w:val="21"/>
              </w:rPr>
              <w:t>2</w:t>
            </w:r>
          </w:p>
        </w:tc>
        <w:tc>
          <w:tcPr>
            <w:tcW w:w="2422" w:type="dxa"/>
            <w:vAlign w:val="center"/>
          </w:tcPr>
          <w:p w14:paraId="2A6D2B32"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pequeño lago costero de agua dulce</w:t>
            </w:r>
          </w:p>
        </w:tc>
        <w:tc>
          <w:tcPr>
            <w:tcW w:w="1843" w:type="dxa"/>
            <w:vAlign w:val="center"/>
          </w:tcPr>
          <w:p w14:paraId="391EDFDA"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noProof/>
                <w:color w:val="000000"/>
                <w:sz w:val="21"/>
                <w:lang w:val="en-GB" w:eastAsia="en-GB"/>
              </w:rPr>
              <w:drawing>
                <wp:inline distT="0" distB="0" distL="0" distR="0" wp14:anchorId="74DD561B" wp14:editId="6A3D47C3">
                  <wp:extent cx="1029970" cy="239395"/>
                  <wp:effectExtent l="0" t="0" r="0" b="0"/>
                  <wp:docPr id="4" name="图片 70" descr="说明: C92M98Y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70" descr="说明: C92M98Y19"/>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9970" cy="239395"/>
                          </a:xfrm>
                          <a:prstGeom prst="rect">
                            <a:avLst/>
                          </a:prstGeom>
                          <a:noFill/>
                          <a:ln>
                            <a:noFill/>
                          </a:ln>
                        </pic:spPr>
                      </pic:pic>
                    </a:graphicData>
                  </a:graphic>
                </wp:inline>
              </w:drawing>
            </w:r>
          </w:p>
        </w:tc>
        <w:tc>
          <w:tcPr>
            <w:tcW w:w="1757" w:type="dxa"/>
            <w:vAlign w:val="center"/>
          </w:tcPr>
          <w:p w14:paraId="707E7AFF"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C92 M98 Y19</w:t>
            </w:r>
          </w:p>
        </w:tc>
      </w:tr>
      <w:tr w:rsidR="00340C77" w:rsidRPr="00F96AE5" w14:paraId="2BB0883E" w14:textId="77777777" w:rsidTr="00EB5A6C">
        <w:trPr>
          <w:tblHeader/>
          <w:jc w:val="center"/>
        </w:trPr>
        <w:tc>
          <w:tcPr>
            <w:tcW w:w="948" w:type="dxa"/>
            <w:vMerge/>
            <w:vAlign w:val="center"/>
          </w:tcPr>
          <w:p w14:paraId="4B7707F7"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eastAsia="zh-CN"/>
              </w:rPr>
            </w:pPr>
          </w:p>
        </w:tc>
        <w:tc>
          <w:tcPr>
            <w:tcW w:w="708" w:type="dxa"/>
            <w:vMerge w:val="restart"/>
            <w:vAlign w:val="center"/>
          </w:tcPr>
          <w:p w14:paraId="3079687F"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PHN </w:t>
            </w:r>
            <w:r w:rsidRPr="00F96AE5">
              <w:rPr>
                <w:rFonts w:ascii="Microsoft YaHei" w:hAnsi="Microsoft YaHei"/>
                <w:color w:val="000000"/>
                <w:sz w:val="21"/>
              </w:rPr>
              <w:t>Ⅱ</w:t>
            </w:r>
          </w:p>
        </w:tc>
        <w:tc>
          <w:tcPr>
            <w:tcW w:w="1418" w:type="dxa"/>
            <w:vMerge w:val="restart"/>
            <w:vAlign w:val="center"/>
          </w:tcPr>
          <w:p w14:paraId="3CAA9AD7"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pequeño humedal de pantano</w:t>
            </w:r>
          </w:p>
        </w:tc>
        <w:tc>
          <w:tcPr>
            <w:tcW w:w="1133" w:type="dxa"/>
            <w:vAlign w:val="center"/>
          </w:tcPr>
          <w:p w14:paraId="7803079D"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PHN </w:t>
            </w:r>
            <w:r w:rsidRPr="00F96AE5">
              <w:rPr>
                <w:rFonts w:ascii="Microsoft YaHei" w:hAnsi="Microsoft YaHei"/>
                <w:color w:val="000000"/>
                <w:sz w:val="21"/>
              </w:rPr>
              <w:t>Ⅱ</w:t>
            </w:r>
            <w:r w:rsidRPr="00F96AE5">
              <w:rPr>
                <w:rFonts w:asciiTheme="minorHAnsi" w:hAnsiTheme="minorHAnsi"/>
                <w:color w:val="000000"/>
                <w:sz w:val="21"/>
              </w:rPr>
              <w:t>1</w:t>
            </w:r>
          </w:p>
        </w:tc>
        <w:tc>
          <w:tcPr>
            <w:tcW w:w="2422" w:type="dxa"/>
            <w:vAlign w:val="center"/>
          </w:tcPr>
          <w:p w14:paraId="27480640"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pequeña turbera de musgo esfagnáceo</w:t>
            </w:r>
          </w:p>
        </w:tc>
        <w:tc>
          <w:tcPr>
            <w:tcW w:w="1843" w:type="dxa"/>
            <w:vAlign w:val="center"/>
          </w:tcPr>
          <w:p w14:paraId="1124949A"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noProof/>
                <w:color w:val="000000"/>
                <w:sz w:val="21"/>
                <w:lang w:val="en-GB" w:eastAsia="en-GB"/>
              </w:rPr>
              <w:drawing>
                <wp:inline distT="0" distB="0" distL="0" distR="0" wp14:anchorId="4BF6EAB7" wp14:editId="5A975761">
                  <wp:extent cx="1029970" cy="230505"/>
                  <wp:effectExtent l="0" t="0" r="0" b="0"/>
                  <wp:docPr id="5" name="图片 69" descr="说明: C65M39Y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9" descr="说明: C65M39Y76"/>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9970" cy="230505"/>
                          </a:xfrm>
                          <a:prstGeom prst="rect">
                            <a:avLst/>
                          </a:prstGeom>
                          <a:noFill/>
                          <a:ln>
                            <a:noFill/>
                          </a:ln>
                        </pic:spPr>
                      </pic:pic>
                    </a:graphicData>
                  </a:graphic>
                </wp:inline>
              </w:drawing>
            </w:r>
          </w:p>
        </w:tc>
        <w:tc>
          <w:tcPr>
            <w:tcW w:w="1757" w:type="dxa"/>
            <w:vAlign w:val="center"/>
          </w:tcPr>
          <w:p w14:paraId="43659922"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C65 M39 Y76</w:t>
            </w:r>
          </w:p>
        </w:tc>
      </w:tr>
      <w:tr w:rsidR="00340C77" w:rsidRPr="00F96AE5" w14:paraId="5CAFAFD8" w14:textId="77777777" w:rsidTr="00EB5A6C">
        <w:trPr>
          <w:tblHeader/>
          <w:jc w:val="center"/>
        </w:trPr>
        <w:tc>
          <w:tcPr>
            <w:tcW w:w="948" w:type="dxa"/>
            <w:vMerge/>
            <w:vAlign w:val="center"/>
          </w:tcPr>
          <w:p w14:paraId="2E6772AA"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eastAsia="zh-CN"/>
              </w:rPr>
            </w:pPr>
          </w:p>
        </w:tc>
        <w:tc>
          <w:tcPr>
            <w:tcW w:w="708" w:type="dxa"/>
            <w:vMerge/>
            <w:vAlign w:val="center"/>
          </w:tcPr>
          <w:p w14:paraId="51A6A9D1"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418" w:type="dxa"/>
            <w:vMerge/>
            <w:vAlign w:val="center"/>
          </w:tcPr>
          <w:p w14:paraId="01CD8A66"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133" w:type="dxa"/>
            <w:vAlign w:val="center"/>
          </w:tcPr>
          <w:p w14:paraId="45432BDE"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PHN </w:t>
            </w:r>
            <w:r w:rsidRPr="00F96AE5">
              <w:rPr>
                <w:rFonts w:ascii="Microsoft YaHei" w:hAnsi="Microsoft YaHei"/>
                <w:color w:val="000000"/>
                <w:sz w:val="21"/>
              </w:rPr>
              <w:t>Ⅱ</w:t>
            </w:r>
            <w:r w:rsidRPr="00F96AE5">
              <w:rPr>
                <w:rFonts w:asciiTheme="minorHAnsi" w:hAnsiTheme="minorHAnsi"/>
                <w:color w:val="000000"/>
                <w:sz w:val="21"/>
              </w:rPr>
              <w:t>2</w:t>
            </w:r>
          </w:p>
        </w:tc>
        <w:tc>
          <w:tcPr>
            <w:tcW w:w="2422" w:type="dxa"/>
            <w:vAlign w:val="center"/>
          </w:tcPr>
          <w:p w14:paraId="3CF6C210"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pequeña marisma herbácea</w:t>
            </w:r>
          </w:p>
        </w:tc>
        <w:tc>
          <w:tcPr>
            <w:tcW w:w="1843" w:type="dxa"/>
            <w:vAlign w:val="center"/>
          </w:tcPr>
          <w:p w14:paraId="617FA532"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noProof/>
                <w:color w:val="000000"/>
                <w:sz w:val="21"/>
                <w:lang w:val="en-GB" w:eastAsia="en-GB"/>
              </w:rPr>
              <w:drawing>
                <wp:inline distT="0" distB="0" distL="0" distR="0" wp14:anchorId="7B000977" wp14:editId="4B780348">
                  <wp:extent cx="1029970" cy="213360"/>
                  <wp:effectExtent l="0" t="0" r="0" b="0"/>
                  <wp:docPr id="6" name="图片 68" descr="说明: C80M58Y70K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8" descr="说明: C80M58Y70K1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9970" cy="213360"/>
                          </a:xfrm>
                          <a:prstGeom prst="rect">
                            <a:avLst/>
                          </a:prstGeom>
                          <a:noFill/>
                          <a:ln>
                            <a:noFill/>
                          </a:ln>
                        </pic:spPr>
                      </pic:pic>
                    </a:graphicData>
                  </a:graphic>
                </wp:inline>
              </w:drawing>
            </w:r>
          </w:p>
        </w:tc>
        <w:tc>
          <w:tcPr>
            <w:tcW w:w="1757" w:type="dxa"/>
            <w:vAlign w:val="center"/>
          </w:tcPr>
          <w:p w14:paraId="78F150A5"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C80 M58 Y70 K19</w:t>
            </w:r>
          </w:p>
        </w:tc>
      </w:tr>
      <w:tr w:rsidR="00340C77" w:rsidRPr="00F96AE5" w14:paraId="65A60AA7" w14:textId="77777777" w:rsidTr="00EB5A6C">
        <w:trPr>
          <w:tblHeader/>
          <w:jc w:val="center"/>
        </w:trPr>
        <w:tc>
          <w:tcPr>
            <w:tcW w:w="948" w:type="dxa"/>
            <w:vMerge/>
            <w:vAlign w:val="center"/>
          </w:tcPr>
          <w:p w14:paraId="5AF9CC81"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eastAsia="zh-CN"/>
              </w:rPr>
            </w:pPr>
          </w:p>
        </w:tc>
        <w:tc>
          <w:tcPr>
            <w:tcW w:w="708" w:type="dxa"/>
            <w:vMerge/>
            <w:vAlign w:val="center"/>
          </w:tcPr>
          <w:p w14:paraId="3C27654D"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418" w:type="dxa"/>
            <w:vMerge/>
            <w:vAlign w:val="center"/>
          </w:tcPr>
          <w:p w14:paraId="4E661F27"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133" w:type="dxa"/>
            <w:vAlign w:val="center"/>
          </w:tcPr>
          <w:p w14:paraId="3EC5EF63"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PHN </w:t>
            </w:r>
            <w:r w:rsidRPr="00F96AE5">
              <w:rPr>
                <w:rFonts w:ascii="Microsoft YaHei" w:hAnsi="Microsoft YaHei"/>
                <w:color w:val="000000"/>
                <w:sz w:val="21"/>
              </w:rPr>
              <w:t>Ⅱ</w:t>
            </w:r>
            <w:r w:rsidRPr="00F96AE5">
              <w:rPr>
                <w:rFonts w:asciiTheme="minorHAnsi" w:hAnsiTheme="minorHAnsi"/>
                <w:color w:val="000000"/>
                <w:sz w:val="21"/>
              </w:rPr>
              <w:t>3</w:t>
            </w:r>
          </w:p>
        </w:tc>
        <w:tc>
          <w:tcPr>
            <w:tcW w:w="2422" w:type="dxa"/>
            <w:vAlign w:val="center"/>
          </w:tcPr>
          <w:p w14:paraId="4A7D8919" w14:textId="77777777" w:rsidR="00340C77" w:rsidRPr="00F96AE5" w:rsidRDefault="00340C77" w:rsidP="002975F8">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pequeña marisma arbustiva</w:t>
            </w:r>
          </w:p>
        </w:tc>
        <w:tc>
          <w:tcPr>
            <w:tcW w:w="1843" w:type="dxa"/>
            <w:vAlign w:val="center"/>
          </w:tcPr>
          <w:p w14:paraId="4D015FA5"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noProof/>
                <w:color w:val="000000"/>
                <w:sz w:val="21"/>
                <w:lang w:val="en-GB" w:eastAsia="en-GB"/>
              </w:rPr>
              <w:drawing>
                <wp:inline distT="0" distB="0" distL="0" distR="0" wp14:anchorId="5622AE1B" wp14:editId="0B7E308E">
                  <wp:extent cx="1012190" cy="204470"/>
                  <wp:effectExtent l="0" t="0" r="0" b="0"/>
                  <wp:docPr id="7" name="图片 67" descr="说明: C83M53Y100K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7" descr="说明: C83M53Y100K2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2190" cy="204470"/>
                          </a:xfrm>
                          <a:prstGeom prst="rect">
                            <a:avLst/>
                          </a:prstGeom>
                          <a:noFill/>
                          <a:ln>
                            <a:noFill/>
                          </a:ln>
                        </pic:spPr>
                      </pic:pic>
                    </a:graphicData>
                  </a:graphic>
                </wp:inline>
              </w:drawing>
            </w:r>
          </w:p>
        </w:tc>
        <w:tc>
          <w:tcPr>
            <w:tcW w:w="1757" w:type="dxa"/>
            <w:vAlign w:val="center"/>
          </w:tcPr>
          <w:p w14:paraId="48BF156E"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C83 M53 Y100 K22</w:t>
            </w:r>
          </w:p>
        </w:tc>
      </w:tr>
      <w:tr w:rsidR="00340C77" w:rsidRPr="00F96AE5" w14:paraId="4603FB59" w14:textId="77777777" w:rsidTr="00EB5A6C">
        <w:trPr>
          <w:tblHeader/>
          <w:jc w:val="center"/>
        </w:trPr>
        <w:tc>
          <w:tcPr>
            <w:tcW w:w="948" w:type="dxa"/>
            <w:vMerge/>
            <w:vAlign w:val="center"/>
          </w:tcPr>
          <w:p w14:paraId="2DF3A5E0"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eastAsia="zh-CN"/>
              </w:rPr>
            </w:pPr>
          </w:p>
        </w:tc>
        <w:tc>
          <w:tcPr>
            <w:tcW w:w="708" w:type="dxa"/>
            <w:vMerge/>
            <w:vAlign w:val="center"/>
          </w:tcPr>
          <w:p w14:paraId="772F49DB"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418" w:type="dxa"/>
            <w:vMerge/>
            <w:vAlign w:val="center"/>
          </w:tcPr>
          <w:p w14:paraId="6C313B56"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133" w:type="dxa"/>
            <w:vAlign w:val="center"/>
          </w:tcPr>
          <w:p w14:paraId="37BE37EC"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PHN </w:t>
            </w:r>
            <w:r w:rsidRPr="00F96AE5">
              <w:rPr>
                <w:rFonts w:ascii="Microsoft YaHei" w:hAnsi="Microsoft YaHei"/>
                <w:color w:val="000000"/>
                <w:sz w:val="21"/>
              </w:rPr>
              <w:t>Ⅱ</w:t>
            </w:r>
            <w:r w:rsidRPr="00F96AE5">
              <w:rPr>
                <w:rFonts w:asciiTheme="minorHAnsi" w:hAnsiTheme="minorHAnsi"/>
                <w:color w:val="000000"/>
                <w:sz w:val="21"/>
              </w:rPr>
              <w:t>4</w:t>
            </w:r>
          </w:p>
        </w:tc>
        <w:tc>
          <w:tcPr>
            <w:tcW w:w="2422" w:type="dxa"/>
            <w:vAlign w:val="center"/>
          </w:tcPr>
          <w:p w14:paraId="17741EF2"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pequeña marisma forestal</w:t>
            </w:r>
          </w:p>
        </w:tc>
        <w:tc>
          <w:tcPr>
            <w:tcW w:w="1843" w:type="dxa"/>
            <w:vAlign w:val="center"/>
          </w:tcPr>
          <w:p w14:paraId="5CD3E4F5"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noProof/>
                <w:color w:val="000000"/>
                <w:sz w:val="21"/>
                <w:lang w:val="en-GB" w:eastAsia="en-GB"/>
              </w:rPr>
              <w:drawing>
                <wp:inline distT="0" distB="0" distL="0" distR="0" wp14:anchorId="03197CE6" wp14:editId="03D937B5">
                  <wp:extent cx="1038860" cy="239395"/>
                  <wp:effectExtent l="0" t="0" r="0" b="0"/>
                  <wp:docPr id="8" name="图片 66" descr="说明: C72M4Y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6" descr="说明: C72M4Y5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8860" cy="239395"/>
                          </a:xfrm>
                          <a:prstGeom prst="rect">
                            <a:avLst/>
                          </a:prstGeom>
                          <a:noFill/>
                          <a:ln>
                            <a:noFill/>
                          </a:ln>
                        </pic:spPr>
                      </pic:pic>
                    </a:graphicData>
                  </a:graphic>
                </wp:inline>
              </w:drawing>
            </w:r>
          </w:p>
        </w:tc>
        <w:tc>
          <w:tcPr>
            <w:tcW w:w="1757" w:type="dxa"/>
            <w:vAlign w:val="center"/>
          </w:tcPr>
          <w:p w14:paraId="480369F0"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C72 M4 Y58</w:t>
            </w:r>
          </w:p>
        </w:tc>
      </w:tr>
      <w:tr w:rsidR="00340C77" w:rsidRPr="00F96AE5" w14:paraId="65D550B8" w14:textId="77777777" w:rsidTr="00EB5A6C">
        <w:trPr>
          <w:tblHeader/>
          <w:jc w:val="center"/>
        </w:trPr>
        <w:tc>
          <w:tcPr>
            <w:tcW w:w="948" w:type="dxa"/>
            <w:vMerge/>
            <w:vAlign w:val="center"/>
          </w:tcPr>
          <w:p w14:paraId="21CE5309"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eastAsia="zh-CN"/>
              </w:rPr>
            </w:pPr>
          </w:p>
        </w:tc>
        <w:tc>
          <w:tcPr>
            <w:tcW w:w="708" w:type="dxa"/>
            <w:vMerge/>
            <w:vAlign w:val="center"/>
          </w:tcPr>
          <w:p w14:paraId="0354419C"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418" w:type="dxa"/>
            <w:vMerge/>
            <w:vAlign w:val="center"/>
          </w:tcPr>
          <w:p w14:paraId="5265C022"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133" w:type="dxa"/>
            <w:vAlign w:val="center"/>
          </w:tcPr>
          <w:p w14:paraId="2488B69E"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PHN </w:t>
            </w:r>
            <w:r w:rsidRPr="00F96AE5">
              <w:rPr>
                <w:rFonts w:ascii="Microsoft YaHei" w:hAnsi="Microsoft YaHei"/>
                <w:color w:val="000000"/>
                <w:sz w:val="21"/>
              </w:rPr>
              <w:t>Ⅱ</w:t>
            </w:r>
            <w:r w:rsidRPr="00F96AE5">
              <w:rPr>
                <w:rFonts w:asciiTheme="minorHAnsi" w:hAnsiTheme="minorHAnsi"/>
                <w:color w:val="000000"/>
                <w:sz w:val="21"/>
              </w:rPr>
              <w:t>5</w:t>
            </w:r>
          </w:p>
        </w:tc>
        <w:tc>
          <w:tcPr>
            <w:tcW w:w="2422" w:type="dxa"/>
            <w:vAlign w:val="center"/>
          </w:tcPr>
          <w:p w14:paraId="2BD282D9"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pequeña marisma interior de agua salada</w:t>
            </w:r>
          </w:p>
        </w:tc>
        <w:tc>
          <w:tcPr>
            <w:tcW w:w="1843" w:type="dxa"/>
            <w:vAlign w:val="center"/>
          </w:tcPr>
          <w:p w14:paraId="45F28231"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noProof/>
                <w:color w:val="000000"/>
                <w:sz w:val="21"/>
                <w:lang w:val="en-GB" w:eastAsia="en-GB"/>
              </w:rPr>
              <w:drawing>
                <wp:inline distT="0" distB="0" distL="0" distR="0" wp14:anchorId="3F3ADE6B" wp14:editId="50737A2A">
                  <wp:extent cx="1029970" cy="230505"/>
                  <wp:effectExtent l="0" t="0" r="0" b="0"/>
                  <wp:docPr id="9" name="图片 65" descr="说明: C60Y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5" descr="说明: C60Y5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9970" cy="230505"/>
                          </a:xfrm>
                          <a:prstGeom prst="rect">
                            <a:avLst/>
                          </a:prstGeom>
                          <a:noFill/>
                          <a:ln>
                            <a:noFill/>
                          </a:ln>
                        </pic:spPr>
                      </pic:pic>
                    </a:graphicData>
                  </a:graphic>
                </wp:inline>
              </w:drawing>
            </w:r>
          </w:p>
        </w:tc>
        <w:tc>
          <w:tcPr>
            <w:tcW w:w="1757" w:type="dxa"/>
            <w:vAlign w:val="center"/>
          </w:tcPr>
          <w:p w14:paraId="037976F5"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C60 Y54</w:t>
            </w:r>
          </w:p>
        </w:tc>
      </w:tr>
      <w:tr w:rsidR="00340C77" w:rsidRPr="00F96AE5" w14:paraId="7E02DFB0" w14:textId="77777777" w:rsidTr="00EB5A6C">
        <w:trPr>
          <w:tblHeader/>
          <w:jc w:val="center"/>
        </w:trPr>
        <w:tc>
          <w:tcPr>
            <w:tcW w:w="948" w:type="dxa"/>
            <w:vMerge/>
            <w:vAlign w:val="center"/>
          </w:tcPr>
          <w:p w14:paraId="43869A21"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eastAsia="zh-CN"/>
              </w:rPr>
            </w:pPr>
          </w:p>
        </w:tc>
        <w:tc>
          <w:tcPr>
            <w:tcW w:w="708" w:type="dxa"/>
            <w:vMerge/>
            <w:vAlign w:val="center"/>
          </w:tcPr>
          <w:p w14:paraId="1DD3C46C"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418" w:type="dxa"/>
            <w:vMerge/>
            <w:vAlign w:val="center"/>
          </w:tcPr>
          <w:p w14:paraId="6023344E"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133" w:type="dxa"/>
            <w:vAlign w:val="center"/>
          </w:tcPr>
          <w:p w14:paraId="419A82B5"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PHN </w:t>
            </w:r>
            <w:r w:rsidRPr="00F96AE5">
              <w:rPr>
                <w:rFonts w:ascii="Microsoft YaHei" w:hAnsi="Microsoft YaHei"/>
                <w:color w:val="000000"/>
                <w:sz w:val="21"/>
              </w:rPr>
              <w:t>Ⅱ</w:t>
            </w:r>
            <w:r w:rsidRPr="00F96AE5">
              <w:rPr>
                <w:rFonts w:asciiTheme="minorHAnsi" w:hAnsiTheme="minorHAnsi"/>
                <w:color w:val="000000"/>
                <w:sz w:val="21"/>
              </w:rPr>
              <w:t>6</w:t>
            </w:r>
          </w:p>
        </w:tc>
        <w:tc>
          <w:tcPr>
            <w:tcW w:w="2422" w:type="dxa"/>
            <w:vAlign w:val="center"/>
          </w:tcPr>
          <w:p w14:paraId="5F952295"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pequeña marisma estacional</w:t>
            </w:r>
          </w:p>
        </w:tc>
        <w:tc>
          <w:tcPr>
            <w:tcW w:w="1843" w:type="dxa"/>
            <w:vAlign w:val="center"/>
          </w:tcPr>
          <w:p w14:paraId="775C9D3F"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noProof/>
                <w:color w:val="000000"/>
                <w:sz w:val="21"/>
                <w:lang w:val="en-GB" w:eastAsia="en-GB"/>
              </w:rPr>
              <w:drawing>
                <wp:inline distT="0" distB="0" distL="0" distR="0" wp14:anchorId="79227CDD" wp14:editId="3B1D21CC">
                  <wp:extent cx="1038860" cy="204470"/>
                  <wp:effectExtent l="0" t="0" r="0" b="0"/>
                  <wp:docPr id="10" name="图片 64" descr="说明: C51Y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4" descr="说明: C51Y56"/>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8860" cy="204470"/>
                          </a:xfrm>
                          <a:prstGeom prst="rect">
                            <a:avLst/>
                          </a:prstGeom>
                          <a:noFill/>
                          <a:ln>
                            <a:noFill/>
                          </a:ln>
                        </pic:spPr>
                      </pic:pic>
                    </a:graphicData>
                  </a:graphic>
                </wp:inline>
              </w:drawing>
            </w:r>
          </w:p>
        </w:tc>
        <w:tc>
          <w:tcPr>
            <w:tcW w:w="1757" w:type="dxa"/>
            <w:vAlign w:val="center"/>
          </w:tcPr>
          <w:p w14:paraId="3709620A"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C51 Y56</w:t>
            </w:r>
          </w:p>
        </w:tc>
      </w:tr>
      <w:tr w:rsidR="00340C77" w:rsidRPr="00F96AE5" w14:paraId="4DC18134" w14:textId="77777777" w:rsidTr="00EB5A6C">
        <w:trPr>
          <w:tblHeader/>
          <w:jc w:val="center"/>
        </w:trPr>
        <w:tc>
          <w:tcPr>
            <w:tcW w:w="948" w:type="dxa"/>
            <w:vMerge/>
            <w:vAlign w:val="center"/>
          </w:tcPr>
          <w:p w14:paraId="4F4C5CC5"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eastAsia="zh-CN"/>
              </w:rPr>
            </w:pPr>
          </w:p>
        </w:tc>
        <w:tc>
          <w:tcPr>
            <w:tcW w:w="708" w:type="dxa"/>
            <w:vMerge/>
            <w:vAlign w:val="center"/>
          </w:tcPr>
          <w:p w14:paraId="3F8FD8E5"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418" w:type="dxa"/>
            <w:vMerge/>
            <w:vAlign w:val="center"/>
          </w:tcPr>
          <w:p w14:paraId="0C808F2E"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133" w:type="dxa"/>
            <w:vAlign w:val="center"/>
          </w:tcPr>
          <w:p w14:paraId="3B017DDA"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PHN </w:t>
            </w:r>
            <w:r w:rsidRPr="00F96AE5">
              <w:rPr>
                <w:rFonts w:ascii="Microsoft YaHei" w:hAnsi="Microsoft YaHei"/>
                <w:color w:val="000000"/>
                <w:sz w:val="21"/>
              </w:rPr>
              <w:t>Ⅱ</w:t>
            </w:r>
            <w:r w:rsidRPr="00F96AE5">
              <w:rPr>
                <w:rFonts w:asciiTheme="minorHAnsi" w:hAnsiTheme="minorHAnsi"/>
                <w:color w:val="000000"/>
                <w:sz w:val="21"/>
              </w:rPr>
              <w:t>7</w:t>
            </w:r>
          </w:p>
        </w:tc>
        <w:tc>
          <w:tcPr>
            <w:tcW w:w="2422" w:type="dxa"/>
            <w:vAlign w:val="center"/>
          </w:tcPr>
          <w:p w14:paraId="4345D921"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pequeña pradera de marisma</w:t>
            </w:r>
          </w:p>
        </w:tc>
        <w:tc>
          <w:tcPr>
            <w:tcW w:w="1843" w:type="dxa"/>
            <w:vAlign w:val="center"/>
          </w:tcPr>
          <w:p w14:paraId="69A7A505"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noProof/>
                <w:color w:val="000000"/>
                <w:sz w:val="21"/>
                <w:lang w:val="en-GB" w:eastAsia="en-GB"/>
              </w:rPr>
              <w:drawing>
                <wp:inline distT="0" distB="0" distL="0" distR="0" wp14:anchorId="67A65E28" wp14:editId="74771692">
                  <wp:extent cx="1029970" cy="230505"/>
                  <wp:effectExtent l="0" t="0" r="0" b="0"/>
                  <wp:docPr id="11" name="图片 63" descr="说明: C29Y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3" descr="说明: C29Y2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9970" cy="230505"/>
                          </a:xfrm>
                          <a:prstGeom prst="rect">
                            <a:avLst/>
                          </a:prstGeom>
                          <a:noFill/>
                          <a:ln>
                            <a:noFill/>
                          </a:ln>
                        </pic:spPr>
                      </pic:pic>
                    </a:graphicData>
                  </a:graphic>
                </wp:inline>
              </w:drawing>
            </w:r>
          </w:p>
        </w:tc>
        <w:tc>
          <w:tcPr>
            <w:tcW w:w="1757" w:type="dxa"/>
            <w:vAlign w:val="center"/>
          </w:tcPr>
          <w:p w14:paraId="5F72AF72"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C29 Y26</w:t>
            </w:r>
          </w:p>
        </w:tc>
      </w:tr>
      <w:tr w:rsidR="00340C77" w:rsidRPr="00F96AE5" w14:paraId="6D28F622" w14:textId="77777777" w:rsidTr="00EB5A6C">
        <w:trPr>
          <w:tblHeader/>
          <w:jc w:val="center"/>
        </w:trPr>
        <w:tc>
          <w:tcPr>
            <w:tcW w:w="948" w:type="dxa"/>
            <w:vMerge/>
            <w:vAlign w:val="center"/>
          </w:tcPr>
          <w:p w14:paraId="13868B19"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eastAsia="zh-CN"/>
              </w:rPr>
            </w:pPr>
          </w:p>
        </w:tc>
        <w:tc>
          <w:tcPr>
            <w:tcW w:w="708" w:type="dxa"/>
            <w:vMerge/>
            <w:vAlign w:val="center"/>
          </w:tcPr>
          <w:p w14:paraId="2B930471"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418" w:type="dxa"/>
            <w:vMerge/>
            <w:vAlign w:val="center"/>
          </w:tcPr>
          <w:p w14:paraId="421E2C08"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133" w:type="dxa"/>
            <w:vAlign w:val="center"/>
          </w:tcPr>
          <w:p w14:paraId="1A8C059A"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PHN </w:t>
            </w:r>
            <w:r w:rsidRPr="00F96AE5">
              <w:rPr>
                <w:rFonts w:ascii="Microsoft YaHei" w:hAnsi="Microsoft YaHei"/>
                <w:color w:val="000000"/>
                <w:sz w:val="21"/>
              </w:rPr>
              <w:t>Ⅱ</w:t>
            </w:r>
            <w:r w:rsidRPr="00F96AE5">
              <w:rPr>
                <w:rFonts w:asciiTheme="minorHAnsi" w:hAnsiTheme="minorHAnsi"/>
                <w:color w:val="000000"/>
                <w:sz w:val="21"/>
              </w:rPr>
              <w:t>8</w:t>
            </w:r>
          </w:p>
        </w:tc>
        <w:tc>
          <w:tcPr>
            <w:tcW w:w="2422" w:type="dxa"/>
            <w:vAlign w:val="center"/>
          </w:tcPr>
          <w:p w14:paraId="08BF9E7E"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pequeño humedal geotérmico</w:t>
            </w:r>
          </w:p>
        </w:tc>
        <w:tc>
          <w:tcPr>
            <w:tcW w:w="1843" w:type="dxa"/>
            <w:vAlign w:val="center"/>
          </w:tcPr>
          <w:p w14:paraId="3A300E6E"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noProof/>
                <w:color w:val="000000"/>
                <w:sz w:val="21"/>
                <w:lang w:val="en-GB" w:eastAsia="en-GB"/>
              </w:rPr>
              <w:drawing>
                <wp:inline distT="0" distB="0" distL="0" distR="0" wp14:anchorId="17A9CA6A" wp14:editId="67C70338">
                  <wp:extent cx="1029970" cy="204470"/>
                  <wp:effectExtent l="0" t="0" r="0" b="0"/>
                  <wp:docPr id="12" name="图片 62" descr="说明: C60Y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2" descr="说明: C60Y10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9970" cy="204470"/>
                          </a:xfrm>
                          <a:prstGeom prst="rect">
                            <a:avLst/>
                          </a:prstGeom>
                          <a:noFill/>
                          <a:ln>
                            <a:noFill/>
                          </a:ln>
                        </pic:spPr>
                      </pic:pic>
                    </a:graphicData>
                  </a:graphic>
                </wp:inline>
              </w:drawing>
            </w:r>
          </w:p>
        </w:tc>
        <w:tc>
          <w:tcPr>
            <w:tcW w:w="1757" w:type="dxa"/>
            <w:vAlign w:val="center"/>
          </w:tcPr>
          <w:p w14:paraId="60A676D0"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C60 Y100</w:t>
            </w:r>
          </w:p>
        </w:tc>
      </w:tr>
      <w:tr w:rsidR="00340C77" w:rsidRPr="00F96AE5" w14:paraId="672819CE" w14:textId="77777777" w:rsidTr="00EB5A6C">
        <w:trPr>
          <w:tblHeader/>
          <w:jc w:val="center"/>
        </w:trPr>
        <w:tc>
          <w:tcPr>
            <w:tcW w:w="948" w:type="dxa"/>
            <w:vMerge/>
            <w:vAlign w:val="center"/>
          </w:tcPr>
          <w:p w14:paraId="577757C2"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eastAsia="zh-CN"/>
              </w:rPr>
            </w:pPr>
          </w:p>
        </w:tc>
        <w:tc>
          <w:tcPr>
            <w:tcW w:w="708" w:type="dxa"/>
            <w:vMerge/>
            <w:vAlign w:val="center"/>
          </w:tcPr>
          <w:p w14:paraId="186E8C6A"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418" w:type="dxa"/>
            <w:vMerge/>
            <w:vAlign w:val="center"/>
          </w:tcPr>
          <w:p w14:paraId="640D774D"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133" w:type="dxa"/>
            <w:vAlign w:val="center"/>
          </w:tcPr>
          <w:p w14:paraId="73A6B909" w14:textId="77777777" w:rsidR="00340C77" w:rsidRPr="00F96AE5" w:rsidRDefault="00340C77" w:rsidP="00340C77">
            <w:pPr>
              <w:adjustRightInd w:val="0"/>
              <w:snapToGrid w:val="0"/>
              <w:ind w:left="0" w:firstLine="0"/>
              <w:jc w:val="center"/>
              <w:rPr>
                <w:rFonts w:asciiTheme="minorHAnsi" w:eastAsia="SimSun" w:hAnsiTheme="minorHAnsi" w:cstheme="minorHAnsi"/>
                <w:b/>
                <w:bCs/>
                <w:color w:val="000000"/>
                <w:kern w:val="2"/>
                <w:sz w:val="21"/>
                <w:szCs w:val="21"/>
              </w:rPr>
            </w:pPr>
            <w:r w:rsidRPr="00F96AE5">
              <w:rPr>
                <w:rFonts w:asciiTheme="minorHAnsi" w:hAnsiTheme="minorHAnsi"/>
                <w:color w:val="000000"/>
                <w:sz w:val="21"/>
              </w:rPr>
              <w:t xml:space="preserve">PHN </w:t>
            </w:r>
            <w:r w:rsidRPr="00F96AE5">
              <w:rPr>
                <w:rFonts w:ascii="Microsoft YaHei" w:hAnsi="Microsoft YaHei"/>
                <w:color w:val="000000"/>
                <w:sz w:val="21"/>
              </w:rPr>
              <w:t>Ⅱ</w:t>
            </w:r>
            <w:r w:rsidRPr="00F96AE5">
              <w:rPr>
                <w:rFonts w:asciiTheme="minorHAnsi" w:hAnsiTheme="minorHAnsi"/>
                <w:color w:val="000000"/>
                <w:sz w:val="21"/>
              </w:rPr>
              <w:t>9</w:t>
            </w:r>
          </w:p>
        </w:tc>
        <w:tc>
          <w:tcPr>
            <w:tcW w:w="2422" w:type="dxa"/>
            <w:vAlign w:val="center"/>
          </w:tcPr>
          <w:p w14:paraId="5E1575F8"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pequeño manantial de agua dulce/humedal de oasis</w:t>
            </w:r>
          </w:p>
        </w:tc>
        <w:tc>
          <w:tcPr>
            <w:tcW w:w="1843" w:type="dxa"/>
            <w:vAlign w:val="center"/>
          </w:tcPr>
          <w:p w14:paraId="785B93EA"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noProof/>
                <w:color w:val="000000"/>
                <w:sz w:val="21"/>
                <w:lang w:val="en-GB" w:eastAsia="en-GB"/>
              </w:rPr>
              <w:drawing>
                <wp:inline distT="0" distB="0" distL="0" distR="0" wp14:anchorId="58D37CD2" wp14:editId="44685955">
                  <wp:extent cx="1029970" cy="213360"/>
                  <wp:effectExtent l="0" t="0" r="0" b="0"/>
                  <wp:docPr id="13" name="图片 61" descr="说明: C39Y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1" descr="说明: C39Y9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9970" cy="213360"/>
                          </a:xfrm>
                          <a:prstGeom prst="rect">
                            <a:avLst/>
                          </a:prstGeom>
                          <a:noFill/>
                          <a:ln>
                            <a:noFill/>
                          </a:ln>
                        </pic:spPr>
                      </pic:pic>
                    </a:graphicData>
                  </a:graphic>
                </wp:inline>
              </w:drawing>
            </w:r>
          </w:p>
        </w:tc>
        <w:tc>
          <w:tcPr>
            <w:tcW w:w="1757" w:type="dxa"/>
            <w:vAlign w:val="center"/>
          </w:tcPr>
          <w:p w14:paraId="6C467CA1"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C39 Y93</w:t>
            </w:r>
          </w:p>
        </w:tc>
      </w:tr>
      <w:tr w:rsidR="00340C77" w:rsidRPr="00F96AE5" w14:paraId="7C306F59" w14:textId="77777777" w:rsidTr="00EB5A6C">
        <w:trPr>
          <w:tblHeader/>
          <w:jc w:val="center"/>
        </w:trPr>
        <w:tc>
          <w:tcPr>
            <w:tcW w:w="948" w:type="dxa"/>
            <w:vMerge/>
            <w:vAlign w:val="center"/>
          </w:tcPr>
          <w:p w14:paraId="0872F4A4"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eastAsia="zh-CN"/>
              </w:rPr>
            </w:pPr>
          </w:p>
        </w:tc>
        <w:tc>
          <w:tcPr>
            <w:tcW w:w="708" w:type="dxa"/>
            <w:vMerge w:val="restart"/>
            <w:vAlign w:val="center"/>
          </w:tcPr>
          <w:p w14:paraId="3D1FF445"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PHN </w:t>
            </w:r>
            <w:r w:rsidRPr="00F96AE5">
              <w:rPr>
                <w:rFonts w:ascii="Microsoft YaHei" w:hAnsi="Microsoft YaHei"/>
                <w:color w:val="000000"/>
                <w:sz w:val="21"/>
              </w:rPr>
              <w:t>Ⅲ</w:t>
            </w:r>
          </w:p>
        </w:tc>
        <w:tc>
          <w:tcPr>
            <w:tcW w:w="1418" w:type="dxa"/>
            <w:vMerge w:val="restart"/>
            <w:vAlign w:val="center"/>
          </w:tcPr>
          <w:p w14:paraId="0DEAD9DB"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pequeño humedal fluvial</w:t>
            </w:r>
          </w:p>
        </w:tc>
        <w:tc>
          <w:tcPr>
            <w:tcW w:w="1133" w:type="dxa"/>
            <w:vAlign w:val="center"/>
          </w:tcPr>
          <w:p w14:paraId="05B4516C"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PHN </w:t>
            </w:r>
            <w:r w:rsidRPr="00F96AE5">
              <w:rPr>
                <w:rFonts w:ascii="Microsoft YaHei" w:hAnsi="Microsoft YaHei"/>
                <w:color w:val="000000"/>
                <w:sz w:val="21"/>
              </w:rPr>
              <w:t>Ⅲ</w:t>
            </w:r>
            <w:r w:rsidRPr="00F96AE5">
              <w:rPr>
                <w:rFonts w:asciiTheme="minorHAnsi" w:hAnsiTheme="minorHAnsi"/>
                <w:color w:val="000000"/>
                <w:sz w:val="21"/>
              </w:rPr>
              <w:t>1</w:t>
            </w:r>
          </w:p>
        </w:tc>
        <w:tc>
          <w:tcPr>
            <w:tcW w:w="2422" w:type="dxa"/>
            <w:vAlign w:val="center"/>
          </w:tcPr>
          <w:p w14:paraId="71A44BD0"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pequeño río permanente</w:t>
            </w:r>
          </w:p>
        </w:tc>
        <w:tc>
          <w:tcPr>
            <w:tcW w:w="1843" w:type="dxa"/>
            <w:vAlign w:val="center"/>
          </w:tcPr>
          <w:p w14:paraId="46FD5184"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noProof/>
                <w:color w:val="000000"/>
                <w:sz w:val="21"/>
                <w:lang w:val="en-GB" w:eastAsia="en-GB"/>
              </w:rPr>
              <w:drawing>
                <wp:inline distT="0" distB="0" distL="0" distR="0" wp14:anchorId="7237F1EF" wp14:editId="674958C8">
                  <wp:extent cx="1029970" cy="213360"/>
                  <wp:effectExtent l="0" t="0" r="0" b="0"/>
                  <wp:docPr id="14" name="图片 60" descr="说明: C68M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0" descr="说明: C68M5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9970" cy="213360"/>
                          </a:xfrm>
                          <a:prstGeom prst="rect">
                            <a:avLst/>
                          </a:prstGeom>
                          <a:noFill/>
                          <a:ln>
                            <a:noFill/>
                          </a:ln>
                        </pic:spPr>
                      </pic:pic>
                    </a:graphicData>
                  </a:graphic>
                </wp:inline>
              </w:drawing>
            </w:r>
          </w:p>
        </w:tc>
        <w:tc>
          <w:tcPr>
            <w:tcW w:w="1757" w:type="dxa"/>
            <w:vAlign w:val="center"/>
          </w:tcPr>
          <w:p w14:paraId="7F2CFE9B"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C68 M56</w:t>
            </w:r>
          </w:p>
        </w:tc>
      </w:tr>
      <w:tr w:rsidR="00340C77" w:rsidRPr="00F96AE5" w14:paraId="52E157D9" w14:textId="77777777" w:rsidTr="00EB5A6C">
        <w:trPr>
          <w:tblHeader/>
          <w:jc w:val="center"/>
        </w:trPr>
        <w:tc>
          <w:tcPr>
            <w:tcW w:w="948" w:type="dxa"/>
            <w:vMerge/>
            <w:vAlign w:val="center"/>
          </w:tcPr>
          <w:p w14:paraId="692CB106"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eastAsia="zh-CN"/>
              </w:rPr>
            </w:pPr>
          </w:p>
        </w:tc>
        <w:tc>
          <w:tcPr>
            <w:tcW w:w="708" w:type="dxa"/>
            <w:vMerge/>
            <w:vAlign w:val="center"/>
          </w:tcPr>
          <w:p w14:paraId="72903195"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418" w:type="dxa"/>
            <w:vMerge/>
            <w:vAlign w:val="center"/>
          </w:tcPr>
          <w:p w14:paraId="20CB0B61"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133" w:type="dxa"/>
            <w:vAlign w:val="center"/>
          </w:tcPr>
          <w:p w14:paraId="28805198"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PHN </w:t>
            </w:r>
            <w:r w:rsidRPr="00F96AE5">
              <w:rPr>
                <w:rFonts w:ascii="Microsoft YaHei" w:hAnsi="Microsoft YaHei"/>
                <w:color w:val="000000"/>
                <w:sz w:val="21"/>
              </w:rPr>
              <w:t>Ⅲ</w:t>
            </w:r>
            <w:r w:rsidRPr="00F96AE5">
              <w:rPr>
                <w:rFonts w:asciiTheme="minorHAnsi" w:hAnsiTheme="minorHAnsi"/>
                <w:color w:val="000000"/>
                <w:sz w:val="21"/>
              </w:rPr>
              <w:t>2</w:t>
            </w:r>
          </w:p>
        </w:tc>
        <w:tc>
          <w:tcPr>
            <w:tcW w:w="2422" w:type="dxa"/>
            <w:vAlign w:val="center"/>
          </w:tcPr>
          <w:p w14:paraId="5DC70763"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pequeño río estacional o intermitente</w:t>
            </w:r>
          </w:p>
        </w:tc>
        <w:tc>
          <w:tcPr>
            <w:tcW w:w="1843" w:type="dxa"/>
            <w:vAlign w:val="center"/>
          </w:tcPr>
          <w:p w14:paraId="377352A2"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noProof/>
                <w:color w:val="000000"/>
                <w:sz w:val="21"/>
                <w:lang w:val="en-GB" w:eastAsia="en-GB"/>
              </w:rPr>
              <w:drawing>
                <wp:inline distT="0" distB="0" distL="0" distR="0" wp14:anchorId="03DFCD59" wp14:editId="3BD576E5">
                  <wp:extent cx="1012190" cy="186690"/>
                  <wp:effectExtent l="0" t="0" r="0" b="0"/>
                  <wp:docPr id="15" name="图片 59" descr="说明: C38M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9" descr="说明: C38M27"/>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12190" cy="186690"/>
                          </a:xfrm>
                          <a:prstGeom prst="rect">
                            <a:avLst/>
                          </a:prstGeom>
                          <a:noFill/>
                          <a:ln>
                            <a:noFill/>
                          </a:ln>
                        </pic:spPr>
                      </pic:pic>
                    </a:graphicData>
                  </a:graphic>
                </wp:inline>
              </w:drawing>
            </w:r>
          </w:p>
        </w:tc>
        <w:tc>
          <w:tcPr>
            <w:tcW w:w="1757" w:type="dxa"/>
            <w:vAlign w:val="center"/>
          </w:tcPr>
          <w:p w14:paraId="5E35D961"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C38 M27</w:t>
            </w:r>
          </w:p>
        </w:tc>
      </w:tr>
      <w:tr w:rsidR="00340C77" w:rsidRPr="00F96AE5" w14:paraId="59D08348" w14:textId="77777777" w:rsidTr="00EB5A6C">
        <w:trPr>
          <w:tblHeader/>
          <w:jc w:val="center"/>
        </w:trPr>
        <w:tc>
          <w:tcPr>
            <w:tcW w:w="948" w:type="dxa"/>
            <w:vMerge/>
            <w:vAlign w:val="center"/>
          </w:tcPr>
          <w:p w14:paraId="29F3F21B"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eastAsia="zh-CN"/>
              </w:rPr>
            </w:pPr>
          </w:p>
        </w:tc>
        <w:tc>
          <w:tcPr>
            <w:tcW w:w="708" w:type="dxa"/>
            <w:vMerge/>
            <w:vAlign w:val="center"/>
          </w:tcPr>
          <w:p w14:paraId="0E9BBA39"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418" w:type="dxa"/>
            <w:vMerge/>
            <w:vAlign w:val="center"/>
          </w:tcPr>
          <w:p w14:paraId="0743C9F8"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133" w:type="dxa"/>
            <w:vAlign w:val="center"/>
          </w:tcPr>
          <w:p w14:paraId="4EA7D77B" w14:textId="77777777" w:rsidR="00340C77" w:rsidRPr="00F96AE5" w:rsidRDefault="00340C77" w:rsidP="00340C77">
            <w:pPr>
              <w:adjustRightInd w:val="0"/>
              <w:snapToGrid w:val="0"/>
              <w:ind w:left="0" w:firstLine="0"/>
              <w:jc w:val="center"/>
              <w:rPr>
                <w:rFonts w:asciiTheme="minorHAnsi" w:eastAsia="SimSun" w:hAnsiTheme="minorHAnsi" w:cstheme="minorHAnsi"/>
                <w:b/>
                <w:bCs/>
                <w:color w:val="000000"/>
                <w:kern w:val="2"/>
                <w:sz w:val="21"/>
                <w:szCs w:val="21"/>
              </w:rPr>
            </w:pPr>
            <w:r w:rsidRPr="00F96AE5">
              <w:rPr>
                <w:rFonts w:asciiTheme="minorHAnsi" w:hAnsiTheme="minorHAnsi"/>
                <w:color w:val="000000"/>
                <w:sz w:val="21"/>
              </w:rPr>
              <w:t xml:space="preserve">PHN </w:t>
            </w:r>
            <w:r w:rsidRPr="00F96AE5">
              <w:rPr>
                <w:rFonts w:ascii="Microsoft YaHei" w:hAnsi="Microsoft YaHei"/>
                <w:color w:val="000000"/>
                <w:sz w:val="21"/>
              </w:rPr>
              <w:t>Ⅲ</w:t>
            </w:r>
            <w:r w:rsidRPr="00F96AE5">
              <w:rPr>
                <w:rFonts w:asciiTheme="minorHAnsi" w:hAnsiTheme="minorHAnsi"/>
                <w:color w:val="000000"/>
                <w:sz w:val="21"/>
              </w:rPr>
              <w:t>3</w:t>
            </w:r>
          </w:p>
        </w:tc>
        <w:tc>
          <w:tcPr>
            <w:tcW w:w="2422" w:type="dxa"/>
            <w:vAlign w:val="center"/>
          </w:tcPr>
          <w:p w14:paraId="18025FDB"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pequeño arroyo</w:t>
            </w:r>
          </w:p>
        </w:tc>
        <w:tc>
          <w:tcPr>
            <w:tcW w:w="1843" w:type="dxa"/>
            <w:vAlign w:val="center"/>
          </w:tcPr>
          <w:p w14:paraId="2E2403B1"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noProof/>
                <w:color w:val="000000"/>
                <w:sz w:val="21"/>
                <w:lang w:val="en-GB" w:eastAsia="en-GB"/>
              </w:rPr>
              <w:drawing>
                <wp:inline distT="0" distB="0" distL="0" distR="0" wp14:anchorId="073F0570" wp14:editId="17C04FCA">
                  <wp:extent cx="1038860" cy="204470"/>
                  <wp:effectExtent l="0" t="0" r="0" b="0"/>
                  <wp:docPr id="16" name="图片 58" descr="说明: C95M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8" descr="说明: C95M81"/>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38860" cy="204470"/>
                          </a:xfrm>
                          <a:prstGeom prst="rect">
                            <a:avLst/>
                          </a:prstGeom>
                          <a:noFill/>
                          <a:ln>
                            <a:noFill/>
                          </a:ln>
                        </pic:spPr>
                      </pic:pic>
                    </a:graphicData>
                  </a:graphic>
                </wp:inline>
              </w:drawing>
            </w:r>
          </w:p>
        </w:tc>
        <w:tc>
          <w:tcPr>
            <w:tcW w:w="1757" w:type="dxa"/>
            <w:vAlign w:val="center"/>
          </w:tcPr>
          <w:p w14:paraId="36AE5A71"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C95 M81</w:t>
            </w:r>
          </w:p>
        </w:tc>
      </w:tr>
      <w:tr w:rsidR="00340C77" w:rsidRPr="00F96AE5" w14:paraId="4FC0F72C" w14:textId="77777777" w:rsidTr="00EB5A6C">
        <w:trPr>
          <w:tblHeader/>
          <w:jc w:val="center"/>
        </w:trPr>
        <w:tc>
          <w:tcPr>
            <w:tcW w:w="948" w:type="dxa"/>
            <w:vMerge/>
            <w:vAlign w:val="center"/>
          </w:tcPr>
          <w:p w14:paraId="2F494004"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eastAsia="zh-CN"/>
              </w:rPr>
            </w:pPr>
          </w:p>
        </w:tc>
        <w:tc>
          <w:tcPr>
            <w:tcW w:w="708" w:type="dxa"/>
            <w:vMerge w:val="restart"/>
            <w:vAlign w:val="center"/>
          </w:tcPr>
          <w:p w14:paraId="2829B1A5"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PHN </w:t>
            </w:r>
            <w:r w:rsidRPr="00F96AE5">
              <w:rPr>
                <w:rFonts w:ascii="Microsoft YaHei" w:hAnsi="Microsoft YaHei"/>
                <w:color w:val="000000"/>
                <w:sz w:val="21"/>
              </w:rPr>
              <w:t>Ⅳ</w:t>
            </w:r>
          </w:p>
        </w:tc>
        <w:tc>
          <w:tcPr>
            <w:tcW w:w="1418" w:type="dxa"/>
            <w:vMerge w:val="restart"/>
            <w:vAlign w:val="center"/>
          </w:tcPr>
          <w:p w14:paraId="6290D8C3"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pequeño humedal lacustre</w:t>
            </w:r>
          </w:p>
        </w:tc>
        <w:tc>
          <w:tcPr>
            <w:tcW w:w="1133" w:type="dxa"/>
            <w:vAlign w:val="center"/>
          </w:tcPr>
          <w:p w14:paraId="69D8982A"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PHN </w:t>
            </w:r>
            <w:r w:rsidRPr="00F96AE5">
              <w:rPr>
                <w:rFonts w:ascii="Microsoft YaHei" w:hAnsi="Microsoft YaHei"/>
                <w:color w:val="000000"/>
                <w:sz w:val="21"/>
              </w:rPr>
              <w:t>Ⅳ</w:t>
            </w:r>
            <w:r w:rsidRPr="00F96AE5">
              <w:rPr>
                <w:rFonts w:asciiTheme="minorHAnsi" w:hAnsiTheme="minorHAnsi"/>
                <w:color w:val="000000"/>
                <w:sz w:val="21"/>
              </w:rPr>
              <w:t>1</w:t>
            </w:r>
          </w:p>
        </w:tc>
        <w:tc>
          <w:tcPr>
            <w:tcW w:w="2422" w:type="dxa"/>
            <w:vAlign w:val="center"/>
          </w:tcPr>
          <w:p w14:paraId="35526F9B"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pequeño lago permanente de agua dulce</w:t>
            </w:r>
          </w:p>
        </w:tc>
        <w:tc>
          <w:tcPr>
            <w:tcW w:w="1843" w:type="dxa"/>
            <w:vAlign w:val="center"/>
          </w:tcPr>
          <w:p w14:paraId="369059D0"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noProof/>
                <w:color w:val="000000"/>
                <w:sz w:val="21"/>
                <w:lang w:val="en-GB" w:eastAsia="en-GB"/>
              </w:rPr>
              <w:drawing>
                <wp:inline distT="0" distB="0" distL="0" distR="0" wp14:anchorId="47C1B167" wp14:editId="6CBF9F05">
                  <wp:extent cx="1038860" cy="230505"/>
                  <wp:effectExtent l="0" t="0" r="0" b="0"/>
                  <wp:docPr id="17" name="图片 57" descr="说明: C65M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7" descr="说明: C65M72"/>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8860" cy="230505"/>
                          </a:xfrm>
                          <a:prstGeom prst="rect">
                            <a:avLst/>
                          </a:prstGeom>
                          <a:noFill/>
                          <a:ln>
                            <a:noFill/>
                          </a:ln>
                        </pic:spPr>
                      </pic:pic>
                    </a:graphicData>
                  </a:graphic>
                </wp:inline>
              </w:drawing>
            </w:r>
          </w:p>
        </w:tc>
        <w:tc>
          <w:tcPr>
            <w:tcW w:w="1757" w:type="dxa"/>
            <w:vAlign w:val="center"/>
          </w:tcPr>
          <w:p w14:paraId="5AD2457F"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C65 M72</w:t>
            </w:r>
          </w:p>
        </w:tc>
      </w:tr>
      <w:tr w:rsidR="00340C77" w:rsidRPr="00F96AE5" w14:paraId="76A2C854" w14:textId="77777777" w:rsidTr="00EB5A6C">
        <w:trPr>
          <w:tblHeader/>
          <w:jc w:val="center"/>
        </w:trPr>
        <w:tc>
          <w:tcPr>
            <w:tcW w:w="948" w:type="dxa"/>
            <w:vMerge/>
            <w:vAlign w:val="center"/>
          </w:tcPr>
          <w:p w14:paraId="38D72B40"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eastAsia="zh-CN"/>
              </w:rPr>
            </w:pPr>
          </w:p>
        </w:tc>
        <w:tc>
          <w:tcPr>
            <w:tcW w:w="708" w:type="dxa"/>
            <w:vMerge/>
            <w:vAlign w:val="center"/>
          </w:tcPr>
          <w:p w14:paraId="31A30F0B"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418" w:type="dxa"/>
            <w:vMerge/>
            <w:vAlign w:val="center"/>
          </w:tcPr>
          <w:p w14:paraId="5784D5D6"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133" w:type="dxa"/>
            <w:vAlign w:val="center"/>
          </w:tcPr>
          <w:p w14:paraId="1E0C5F77"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PHN </w:t>
            </w:r>
            <w:r w:rsidRPr="00F96AE5">
              <w:rPr>
                <w:rFonts w:ascii="Microsoft YaHei" w:hAnsi="Microsoft YaHei"/>
                <w:color w:val="000000"/>
                <w:sz w:val="21"/>
              </w:rPr>
              <w:t>Ⅳ</w:t>
            </w:r>
            <w:r w:rsidRPr="00F96AE5">
              <w:rPr>
                <w:rFonts w:asciiTheme="minorHAnsi" w:hAnsiTheme="minorHAnsi"/>
                <w:color w:val="000000"/>
                <w:sz w:val="21"/>
              </w:rPr>
              <w:t>2</w:t>
            </w:r>
          </w:p>
        </w:tc>
        <w:tc>
          <w:tcPr>
            <w:tcW w:w="2422" w:type="dxa"/>
            <w:vAlign w:val="center"/>
          </w:tcPr>
          <w:p w14:paraId="5BB72136"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pequeño lago permanente de agua salada</w:t>
            </w:r>
          </w:p>
        </w:tc>
        <w:tc>
          <w:tcPr>
            <w:tcW w:w="1843" w:type="dxa"/>
            <w:vAlign w:val="center"/>
          </w:tcPr>
          <w:p w14:paraId="1B81EB50"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noProof/>
                <w:color w:val="000000"/>
                <w:sz w:val="21"/>
                <w:lang w:val="en-GB" w:eastAsia="en-GB"/>
              </w:rPr>
              <w:drawing>
                <wp:inline distT="0" distB="0" distL="0" distR="0" wp14:anchorId="0E448485" wp14:editId="759CA5F9">
                  <wp:extent cx="1029970" cy="213360"/>
                  <wp:effectExtent l="0" t="0" r="0" b="0"/>
                  <wp:docPr id="18" name="图片 56" descr="说明: C43Y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6" descr="说明: C43Y7"/>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29970" cy="213360"/>
                          </a:xfrm>
                          <a:prstGeom prst="rect">
                            <a:avLst/>
                          </a:prstGeom>
                          <a:noFill/>
                          <a:ln>
                            <a:noFill/>
                          </a:ln>
                        </pic:spPr>
                      </pic:pic>
                    </a:graphicData>
                  </a:graphic>
                </wp:inline>
              </w:drawing>
            </w:r>
          </w:p>
        </w:tc>
        <w:tc>
          <w:tcPr>
            <w:tcW w:w="1757" w:type="dxa"/>
            <w:vAlign w:val="center"/>
          </w:tcPr>
          <w:p w14:paraId="622D159B"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C43 Y7</w:t>
            </w:r>
          </w:p>
        </w:tc>
      </w:tr>
      <w:tr w:rsidR="00340C77" w:rsidRPr="00F96AE5" w14:paraId="3A7C0E07" w14:textId="77777777" w:rsidTr="00EB5A6C">
        <w:trPr>
          <w:tblHeader/>
          <w:jc w:val="center"/>
        </w:trPr>
        <w:tc>
          <w:tcPr>
            <w:tcW w:w="948" w:type="dxa"/>
            <w:vMerge/>
            <w:vAlign w:val="center"/>
          </w:tcPr>
          <w:p w14:paraId="5DEC235E"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eastAsia="zh-CN"/>
              </w:rPr>
            </w:pPr>
          </w:p>
        </w:tc>
        <w:tc>
          <w:tcPr>
            <w:tcW w:w="708" w:type="dxa"/>
            <w:vMerge/>
            <w:vAlign w:val="center"/>
          </w:tcPr>
          <w:p w14:paraId="4715B9DF"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418" w:type="dxa"/>
            <w:vMerge/>
            <w:vAlign w:val="center"/>
          </w:tcPr>
          <w:p w14:paraId="278868FE"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133" w:type="dxa"/>
            <w:vAlign w:val="center"/>
          </w:tcPr>
          <w:p w14:paraId="3730AEF7"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PHN </w:t>
            </w:r>
            <w:r w:rsidRPr="00F96AE5">
              <w:rPr>
                <w:rFonts w:ascii="Microsoft YaHei" w:hAnsi="Microsoft YaHei"/>
                <w:color w:val="000000"/>
                <w:sz w:val="21"/>
              </w:rPr>
              <w:t>Ⅳ</w:t>
            </w:r>
            <w:r w:rsidRPr="00F96AE5">
              <w:rPr>
                <w:rFonts w:asciiTheme="minorHAnsi" w:hAnsiTheme="minorHAnsi"/>
                <w:color w:val="000000"/>
                <w:sz w:val="21"/>
              </w:rPr>
              <w:t>3</w:t>
            </w:r>
          </w:p>
        </w:tc>
        <w:tc>
          <w:tcPr>
            <w:tcW w:w="2422" w:type="dxa"/>
            <w:vAlign w:val="center"/>
          </w:tcPr>
          <w:p w14:paraId="61B519A3"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pequeño lago interior permanente de agua salada</w:t>
            </w:r>
          </w:p>
        </w:tc>
        <w:tc>
          <w:tcPr>
            <w:tcW w:w="1843" w:type="dxa"/>
            <w:vAlign w:val="center"/>
          </w:tcPr>
          <w:p w14:paraId="7BA56F3B"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noProof/>
                <w:color w:val="000000"/>
                <w:sz w:val="21"/>
                <w:lang w:val="en-GB" w:eastAsia="en-GB"/>
              </w:rPr>
              <w:drawing>
                <wp:inline distT="0" distB="0" distL="0" distR="0" wp14:anchorId="1598427D" wp14:editId="0D3B60CC">
                  <wp:extent cx="1012190" cy="213360"/>
                  <wp:effectExtent l="0" t="0" r="0" b="0"/>
                  <wp:docPr id="19" name="图片 55" descr="说明: C28M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5" descr="说明: C28M6"/>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12190" cy="213360"/>
                          </a:xfrm>
                          <a:prstGeom prst="rect">
                            <a:avLst/>
                          </a:prstGeom>
                          <a:noFill/>
                          <a:ln>
                            <a:noFill/>
                          </a:ln>
                        </pic:spPr>
                      </pic:pic>
                    </a:graphicData>
                  </a:graphic>
                </wp:inline>
              </w:drawing>
            </w:r>
          </w:p>
        </w:tc>
        <w:tc>
          <w:tcPr>
            <w:tcW w:w="1757" w:type="dxa"/>
            <w:vAlign w:val="center"/>
          </w:tcPr>
          <w:p w14:paraId="14A935A7"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C28 M6</w:t>
            </w:r>
          </w:p>
        </w:tc>
      </w:tr>
      <w:tr w:rsidR="00340C77" w:rsidRPr="00F96AE5" w14:paraId="183D039F" w14:textId="77777777" w:rsidTr="00EB5A6C">
        <w:trPr>
          <w:tblHeader/>
          <w:jc w:val="center"/>
        </w:trPr>
        <w:tc>
          <w:tcPr>
            <w:tcW w:w="948" w:type="dxa"/>
            <w:vMerge/>
            <w:vAlign w:val="center"/>
          </w:tcPr>
          <w:p w14:paraId="4432EB86"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eastAsia="zh-CN"/>
              </w:rPr>
            </w:pPr>
          </w:p>
        </w:tc>
        <w:tc>
          <w:tcPr>
            <w:tcW w:w="708" w:type="dxa"/>
            <w:vMerge/>
            <w:vAlign w:val="center"/>
          </w:tcPr>
          <w:p w14:paraId="70824A5E"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418" w:type="dxa"/>
            <w:vMerge/>
            <w:vAlign w:val="center"/>
          </w:tcPr>
          <w:p w14:paraId="516BFE6B"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133" w:type="dxa"/>
            <w:vAlign w:val="center"/>
          </w:tcPr>
          <w:p w14:paraId="370C3BE5"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PHN </w:t>
            </w:r>
            <w:r w:rsidRPr="00F96AE5">
              <w:rPr>
                <w:rFonts w:ascii="Microsoft YaHei" w:hAnsi="Microsoft YaHei"/>
                <w:color w:val="000000"/>
                <w:sz w:val="21"/>
              </w:rPr>
              <w:t>Ⅳ</w:t>
            </w:r>
            <w:r w:rsidRPr="00F96AE5">
              <w:rPr>
                <w:rFonts w:asciiTheme="minorHAnsi" w:hAnsiTheme="minorHAnsi"/>
                <w:color w:val="000000"/>
                <w:sz w:val="21"/>
              </w:rPr>
              <w:t>4</w:t>
            </w:r>
          </w:p>
        </w:tc>
        <w:tc>
          <w:tcPr>
            <w:tcW w:w="2422" w:type="dxa"/>
            <w:vAlign w:val="center"/>
          </w:tcPr>
          <w:p w14:paraId="6B627EAE"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pequeño lago estacional de agua dulce</w:t>
            </w:r>
          </w:p>
        </w:tc>
        <w:tc>
          <w:tcPr>
            <w:tcW w:w="1843" w:type="dxa"/>
            <w:vAlign w:val="center"/>
          </w:tcPr>
          <w:p w14:paraId="3CA2C5C8"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noProof/>
                <w:color w:val="000000"/>
                <w:sz w:val="21"/>
                <w:lang w:val="en-GB" w:eastAsia="en-GB"/>
              </w:rPr>
              <w:drawing>
                <wp:inline distT="0" distB="0" distL="0" distR="0" wp14:anchorId="39FD2C1B" wp14:editId="4091D1EA">
                  <wp:extent cx="1029970" cy="230505"/>
                  <wp:effectExtent l="0" t="0" r="0" b="0"/>
                  <wp:docPr id="20" name="图片 54" descr="说明: C45Y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4" descr="说明: C45Y18"/>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9970" cy="230505"/>
                          </a:xfrm>
                          <a:prstGeom prst="rect">
                            <a:avLst/>
                          </a:prstGeom>
                          <a:noFill/>
                          <a:ln>
                            <a:noFill/>
                          </a:ln>
                        </pic:spPr>
                      </pic:pic>
                    </a:graphicData>
                  </a:graphic>
                </wp:inline>
              </w:drawing>
            </w:r>
          </w:p>
        </w:tc>
        <w:tc>
          <w:tcPr>
            <w:tcW w:w="1757" w:type="dxa"/>
            <w:vAlign w:val="center"/>
          </w:tcPr>
          <w:p w14:paraId="4B8A6B23"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C45 Y18</w:t>
            </w:r>
          </w:p>
        </w:tc>
      </w:tr>
      <w:tr w:rsidR="00340C77" w:rsidRPr="00F96AE5" w14:paraId="42D94FFE" w14:textId="77777777" w:rsidTr="00EB5A6C">
        <w:trPr>
          <w:tblHeader/>
          <w:jc w:val="center"/>
        </w:trPr>
        <w:tc>
          <w:tcPr>
            <w:tcW w:w="948" w:type="dxa"/>
            <w:vMerge/>
            <w:vAlign w:val="center"/>
          </w:tcPr>
          <w:p w14:paraId="77C09F6F"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lang w:eastAsia="zh-CN"/>
              </w:rPr>
            </w:pPr>
          </w:p>
        </w:tc>
        <w:tc>
          <w:tcPr>
            <w:tcW w:w="708" w:type="dxa"/>
            <w:vMerge/>
            <w:vAlign w:val="center"/>
          </w:tcPr>
          <w:p w14:paraId="33B159C4"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418" w:type="dxa"/>
            <w:vMerge/>
            <w:vAlign w:val="center"/>
          </w:tcPr>
          <w:p w14:paraId="35CD722B"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133" w:type="dxa"/>
            <w:vAlign w:val="center"/>
          </w:tcPr>
          <w:p w14:paraId="25A1BDC7" w14:textId="77777777" w:rsidR="00340C77" w:rsidRPr="00F96AE5" w:rsidRDefault="00340C77" w:rsidP="002975F8">
            <w:pPr>
              <w:keepNext/>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PHN </w:t>
            </w:r>
            <w:r w:rsidRPr="00F96AE5">
              <w:rPr>
                <w:rFonts w:ascii="Microsoft YaHei" w:hAnsi="Microsoft YaHei"/>
                <w:color w:val="000000"/>
                <w:sz w:val="21"/>
              </w:rPr>
              <w:t>Ⅳ</w:t>
            </w:r>
            <w:r w:rsidRPr="00F96AE5">
              <w:rPr>
                <w:rFonts w:asciiTheme="minorHAnsi" w:hAnsiTheme="minorHAnsi"/>
                <w:color w:val="000000"/>
                <w:sz w:val="21"/>
              </w:rPr>
              <w:t>5</w:t>
            </w:r>
          </w:p>
        </w:tc>
        <w:tc>
          <w:tcPr>
            <w:tcW w:w="2422" w:type="dxa"/>
            <w:vAlign w:val="center"/>
          </w:tcPr>
          <w:p w14:paraId="48FA532F" w14:textId="77777777" w:rsidR="00340C77" w:rsidRPr="00F96AE5" w:rsidRDefault="00340C77" w:rsidP="002975F8">
            <w:pPr>
              <w:keepNext/>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pequeño lago estacional de agua salada</w:t>
            </w:r>
          </w:p>
        </w:tc>
        <w:tc>
          <w:tcPr>
            <w:tcW w:w="1843" w:type="dxa"/>
            <w:vAlign w:val="center"/>
          </w:tcPr>
          <w:p w14:paraId="46560E63" w14:textId="77777777" w:rsidR="00340C77" w:rsidRPr="00F96AE5" w:rsidRDefault="00340C77" w:rsidP="002975F8">
            <w:pPr>
              <w:keepNext/>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noProof/>
                <w:color w:val="000000"/>
                <w:sz w:val="21"/>
                <w:lang w:val="en-GB" w:eastAsia="en-GB"/>
              </w:rPr>
              <w:drawing>
                <wp:inline distT="0" distB="0" distL="0" distR="0" wp14:anchorId="352ECA23" wp14:editId="5F0D692B">
                  <wp:extent cx="1012190" cy="204470"/>
                  <wp:effectExtent l="0" t="0" r="0" b="0"/>
                  <wp:docPr id="21" name="图片 53" descr="说明: C21Y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3" descr="说明: C21Y8"/>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12190" cy="204470"/>
                          </a:xfrm>
                          <a:prstGeom prst="rect">
                            <a:avLst/>
                          </a:prstGeom>
                          <a:noFill/>
                          <a:ln>
                            <a:noFill/>
                          </a:ln>
                        </pic:spPr>
                      </pic:pic>
                    </a:graphicData>
                  </a:graphic>
                </wp:inline>
              </w:drawing>
            </w:r>
          </w:p>
        </w:tc>
        <w:tc>
          <w:tcPr>
            <w:tcW w:w="1757" w:type="dxa"/>
            <w:vAlign w:val="center"/>
          </w:tcPr>
          <w:p w14:paraId="6E72BD69" w14:textId="77777777" w:rsidR="00340C77" w:rsidRPr="00F96AE5" w:rsidRDefault="00340C77" w:rsidP="002975F8">
            <w:pPr>
              <w:keepNext/>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C21 Y8</w:t>
            </w:r>
          </w:p>
        </w:tc>
      </w:tr>
      <w:tr w:rsidR="00340C77" w:rsidRPr="00F96AE5" w14:paraId="61A2EB39" w14:textId="77777777" w:rsidTr="00EB5A6C">
        <w:trPr>
          <w:tblHeader/>
          <w:jc w:val="center"/>
        </w:trPr>
        <w:tc>
          <w:tcPr>
            <w:tcW w:w="948" w:type="dxa"/>
            <w:vMerge w:val="restart"/>
            <w:vAlign w:val="center"/>
          </w:tcPr>
          <w:p w14:paraId="25DE9E03" w14:textId="1852F3D6" w:rsidR="00340C77" w:rsidRPr="00F96AE5" w:rsidRDefault="00340C77" w:rsidP="00340C77">
            <w:pPr>
              <w:widowControl w:val="0"/>
              <w:adjustRightInd w:val="0"/>
              <w:snapToGrid w:val="0"/>
              <w:ind w:left="0" w:firstLine="0"/>
              <w:jc w:val="center"/>
              <w:rPr>
                <w:rFonts w:asciiTheme="minorHAnsi" w:eastAsia="SimSun" w:hAnsiTheme="minorHAnsi" w:cstheme="minorHAnsi"/>
                <w:b/>
                <w:bCs/>
                <w:color w:val="000000"/>
                <w:kern w:val="2"/>
                <w:sz w:val="21"/>
                <w:szCs w:val="21"/>
              </w:rPr>
            </w:pPr>
            <w:r w:rsidRPr="00F96AE5">
              <w:rPr>
                <w:rFonts w:asciiTheme="minorHAnsi" w:hAnsiTheme="minorHAnsi"/>
                <w:b/>
                <w:color w:val="000000"/>
                <w:sz w:val="21"/>
              </w:rPr>
              <w:t>peque</w:t>
            </w:r>
            <w:r w:rsidR="002975F8" w:rsidRPr="00F96AE5">
              <w:rPr>
                <w:rFonts w:asciiTheme="minorHAnsi" w:hAnsiTheme="minorHAnsi"/>
                <w:b/>
                <w:color w:val="000000"/>
                <w:sz w:val="21"/>
              </w:rPr>
              <w:t>-</w:t>
            </w:r>
            <w:r w:rsidRPr="00F96AE5">
              <w:rPr>
                <w:rFonts w:asciiTheme="minorHAnsi" w:hAnsiTheme="minorHAnsi"/>
                <w:b/>
                <w:color w:val="000000"/>
                <w:sz w:val="21"/>
              </w:rPr>
              <w:t>ño hume</w:t>
            </w:r>
            <w:r w:rsidR="002975F8" w:rsidRPr="00F96AE5">
              <w:rPr>
                <w:rFonts w:asciiTheme="minorHAnsi" w:hAnsiTheme="minorHAnsi"/>
                <w:b/>
                <w:color w:val="000000"/>
                <w:sz w:val="21"/>
              </w:rPr>
              <w:t>-</w:t>
            </w:r>
            <w:r w:rsidRPr="00F96AE5">
              <w:rPr>
                <w:rFonts w:asciiTheme="minorHAnsi" w:hAnsiTheme="minorHAnsi"/>
                <w:b/>
                <w:color w:val="000000"/>
                <w:sz w:val="21"/>
              </w:rPr>
              <w:t>dal artificial</w:t>
            </w:r>
          </w:p>
        </w:tc>
        <w:tc>
          <w:tcPr>
            <w:tcW w:w="708" w:type="dxa"/>
            <w:vMerge w:val="restart"/>
            <w:vAlign w:val="center"/>
          </w:tcPr>
          <w:p w14:paraId="6860B1A7"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PHA </w:t>
            </w:r>
            <w:r w:rsidRPr="00F96AE5">
              <w:rPr>
                <w:rFonts w:ascii="Microsoft YaHei" w:hAnsi="Microsoft YaHei"/>
                <w:color w:val="000000"/>
                <w:sz w:val="21"/>
              </w:rPr>
              <w:t>Ⅰ</w:t>
            </w:r>
          </w:p>
        </w:tc>
        <w:tc>
          <w:tcPr>
            <w:tcW w:w="1418" w:type="dxa"/>
            <w:vMerge w:val="restart"/>
            <w:vAlign w:val="center"/>
          </w:tcPr>
          <w:p w14:paraId="608C4854"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pequeño humedal para la agricultura</w:t>
            </w:r>
          </w:p>
        </w:tc>
        <w:tc>
          <w:tcPr>
            <w:tcW w:w="1133" w:type="dxa"/>
            <w:vAlign w:val="center"/>
          </w:tcPr>
          <w:p w14:paraId="00BFB79B"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PHA </w:t>
            </w:r>
            <w:r w:rsidRPr="00F96AE5">
              <w:rPr>
                <w:rFonts w:ascii="Microsoft YaHei" w:hAnsi="Microsoft YaHei"/>
                <w:color w:val="000000"/>
                <w:sz w:val="21"/>
              </w:rPr>
              <w:t>Ⅰ</w:t>
            </w:r>
            <w:r w:rsidRPr="00F96AE5">
              <w:rPr>
                <w:rFonts w:asciiTheme="minorHAnsi" w:hAnsiTheme="minorHAnsi"/>
                <w:color w:val="000000"/>
                <w:sz w:val="21"/>
              </w:rPr>
              <w:t>1</w:t>
            </w:r>
          </w:p>
        </w:tc>
        <w:tc>
          <w:tcPr>
            <w:tcW w:w="2422" w:type="dxa"/>
            <w:vAlign w:val="center"/>
          </w:tcPr>
          <w:p w14:paraId="55F356CD"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pequeña zanja o canal de riego</w:t>
            </w:r>
          </w:p>
        </w:tc>
        <w:tc>
          <w:tcPr>
            <w:tcW w:w="1843" w:type="dxa"/>
            <w:vAlign w:val="center"/>
          </w:tcPr>
          <w:p w14:paraId="7355D7BA"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noProof/>
                <w:color w:val="000000"/>
                <w:sz w:val="21"/>
                <w:lang w:val="en-GB" w:eastAsia="en-GB"/>
              </w:rPr>
              <w:drawing>
                <wp:inline distT="0" distB="0" distL="0" distR="0" wp14:anchorId="20888943" wp14:editId="3106A5BC">
                  <wp:extent cx="1029970" cy="213360"/>
                  <wp:effectExtent l="0" t="0" r="0" b="0"/>
                  <wp:docPr id="22" name="图片 52" descr="说明: C29M53Y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2" descr="说明: C29M53Y81"/>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29970" cy="213360"/>
                          </a:xfrm>
                          <a:prstGeom prst="rect">
                            <a:avLst/>
                          </a:prstGeom>
                          <a:noFill/>
                          <a:ln>
                            <a:noFill/>
                          </a:ln>
                        </pic:spPr>
                      </pic:pic>
                    </a:graphicData>
                  </a:graphic>
                </wp:inline>
              </w:drawing>
            </w:r>
          </w:p>
        </w:tc>
        <w:tc>
          <w:tcPr>
            <w:tcW w:w="1757" w:type="dxa"/>
            <w:vAlign w:val="center"/>
          </w:tcPr>
          <w:p w14:paraId="3F41FD65"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C29 M53 Y81</w:t>
            </w:r>
          </w:p>
        </w:tc>
      </w:tr>
      <w:tr w:rsidR="00340C77" w:rsidRPr="00F96AE5" w14:paraId="47041797" w14:textId="77777777" w:rsidTr="00EB5A6C">
        <w:trPr>
          <w:tblHeader/>
          <w:jc w:val="center"/>
        </w:trPr>
        <w:tc>
          <w:tcPr>
            <w:tcW w:w="948" w:type="dxa"/>
            <w:vMerge/>
            <w:vAlign w:val="center"/>
          </w:tcPr>
          <w:p w14:paraId="4226DA40"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708" w:type="dxa"/>
            <w:vMerge/>
            <w:vAlign w:val="center"/>
          </w:tcPr>
          <w:p w14:paraId="678F9C58"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418" w:type="dxa"/>
            <w:vMerge/>
            <w:vAlign w:val="center"/>
          </w:tcPr>
          <w:p w14:paraId="0B6DC6AC"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133" w:type="dxa"/>
            <w:vAlign w:val="center"/>
          </w:tcPr>
          <w:p w14:paraId="0D6B5AC7"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PHA </w:t>
            </w:r>
            <w:r w:rsidRPr="00F96AE5">
              <w:rPr>
                <w:rFonts w:ascii="Microsoft YaHei" w:hAnsi="Microsoft YaHei"/>
                <w:color w:val="000000"/>
                <w:sz w:val="21"/>
              </w:rPr>
              <w:t>Ⅰ</w:t>
            </w:r>
            <w:r w:rsidRPr="00F96AE5">
              <w:rPr>
                <w:rFonts w:asciiTheme="minorHAnsi" w:hAnsiTheme="minorHAnsi"/>
                <w:color w:val="000000"/>
                <w:sz w:val="21"/>
              </w:rPr>
              <w:t>2</w:t>
            </w:r>
          </w:p>
        </w:tc>
        <w:tc>
          <w:tcPr>
            <w:tcW w:w="2422" w:type="dxa"/>
            <w:vAlign w:val="center"/>
          </w:tcPr>
          <w:p w14:paraId="6A8630CC"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pequeño arrozal/arrozal inundado</w:t>
            </w:r>
          </w:p>
        </w:tc>
        <w:tc>
          <w:tcPr>
            <w:tcW w:w="1843" w:type="dxa"/>
            <w:vAlign w:val="center"/>
          </w:tcPr>
          <w:p w14:paraId="390AFE44"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noProof/>
                <w:color w:val="000000"/>
                <w:sz w:val="21"/>
                <w:lang w:val="en-GB" w:eastAsia="en-GB"/>
              </w:rPr>
              <w:drawing>
                <wp:inline distT="0" distB="0" distL="0" distR="0" wp14:anchorId="6710E154" wp14:editId="0DA15106">
                  <wp:extent cx="1012190" cy="230505"/>
                  <wp:effectExtent l="0" t="0" r="0" b="0"/>
                  <wp:docPr id="23" name="图片 51" descr="说明: C4M21Y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1" descr="说明: C4M21Y72"/>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12190" cy="230505"/>
                          </a:xfrm>
                          <a:prstGeom prst="rect">
                            <a:avLst/>
                          </a:prstGeom>
                          <a:noFill/>
                          <a:ln>
                            <a:noFill/>
                          </a:ln>
                        </pic:spPr>
                      </pic:pic>
                    </a:graphicData>
                  </a:graphic>
                </wp:inline>
              </w:drawing>
            </w:r>
          </w:p>
        </w:tc>
        <w:tc>
          <w:tcPr>
            <w:tcW w:w="1757" w:type="dxa"/>
            <w:vAlign w:val="center"/>
          </w:tcPr>
          <w:p w14:paraId="75C94FB7"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C4 M21 Y72</w:t>
            </w:r>
          </w:p>
        </w:tc>
      </w:tr>
      <w:tr w:rsidR="00340C77" w:rsidRPr="00F96AE5" w14:paraId="3DF65A86" w14:textId="77777777" w:rsidTr="00EB5A6C">
        <w:trPr>
          <w:tblHeader/>
          <w:jc w:val="center"/>
        </w:trPr>
        <w:tc>
          <w:tcPr>
            <w:tcW w:w="948" w:type="dxa"/>
            <w:vMerge/>
            <w:vAlign w:val="center"/>
          </w:tcPr>
          <w:p w14:paraId="0309DC4B"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708" w:type="dxa"/>
            <w:vMerge/>
            <w:vAlign w:val="center"/>
          </w:tcPr>
          <w:p w14:paraId="2C54D3F5"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418" w:type="dxa"/>
            <w:vMerge/>
            <w:vAlign w:val="center"/>
          </w:tcPr>
          <w:p w14:paraId="4D542603"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133" w:type="dxa"/>
            <w:vAlign w:val="center"/>
          </w:tcPr>
          <w:p w14:paraId="304320ED"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PHA </w:t>
            </w:r>
            <w:r w:rsidRPr="00F96AE5">
              <w:rPr>
                <w:rFonts w:ascii="Microsoft YaHei" w:hAnsi="Microsoft YaHei"/>
                <w:color w:val="000000"/>
                <w:sz w:val="21"/>
              </w:rPr>
              <w:t>Ⅰ</w:t>
            </w:r>
            <w:r w:rsidRPr="00F96AE5">
              <w:rPr>
                <w:rFonts w:asciiTheme="minorHAnsi" w:hAnsiTheme="minorHAnsi"/>
                <w:color w:val="000000"/>
                <w:sz w:val="21"/>
              </w:rPr>
              <w:t>3</w:t>
            </w:r>
          </w:p>
        </w:tc>
        <w:tc>
          <w:tcPr>
            <w:tcW w:w="2422" w:type="dxa"/>
            <w:vAlign w:val="center"/>
          </w:tcPr>
          <w:p w14:paraId="1A52E3CA"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campo de vegetales acuáticos</w:t>
            </w:r>
          </w:p>
        </w:tc>
        <w:tc>
          <w:tcPr>
            <w:tcW w:w="1843" w:type="dxa"/>
            <w:vAlign w:val="center"/>
          </w:tcPr>
          <w:p w14:paraId="78F97EFE"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noProof/>
                <w:color w:val="000000"/>
                <w:sz w:val="21"/>
                <w:lang w:val="en-GB" w:eastAsia="en-GB"/>
              </w:rPr>
              <w:drawing>
                <wp:inline distT="0" distB="0" distL="0" distR="0" wp14:anchorId="00AE102D" wp14:editId="30AF3C48">
                  <wp:extent cx="1012190" cy="213360"/>
                  <wp:effectExtent l="0" t="0" r="0" b="0"/>
                  <wp:docPr id="24" name="图片 50" descr="说明: C11M27Y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0" descr="说明: C11M27Y40"/>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12190" cy="213360"/>
                          </a:xfrm>
                          <a:prstGeom prst="rect">
                            <a:avLst/>
                          </a:prstGeom>
                          <a:noFill/>
                          <a:ln>
                            <a:noFill/>
                          </a:ln>
                        </pic:spPr>
                      </pic:pic>
                    </a:graphicData>
                  </a:graphic>
                </wp:inline>
              </w:drawing>
            </w:r>
          </w:p>
        </w:tc>
        <w:tc>
          <w:tcPr>
            <w:tcW w:w="1757" w:type="dxa"/>
            <w:vAlign w:val="center"/>
          </w:tcPr>
          <w:p w14:paraId="1689C279"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C11 M27 Y40</w:t>
            </w:r>
          </w:p>
        </w:tc>
      </w:tr>
      <w:tr w:rsidR="00340C77" w:rsidRPr="00F96AE5" w14:paraId="5D443B4F" w14:textId="77777777" w:rsidTr="00EB5A6C">
        <w:trPr>
          <w:tblHeader/>
          <w:jc w:val="center"/>
        </w:trPr>
        <w:tc>
          <w:tcPr>
            <w:tcW w:w="948" w:type="dxa"/>
            <w:vMerge/>
            <w:vAlign w:val="center"/>
          </w:tcPr>
          <w:p w14:paraId="2EFB93DB"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708" w:type="dxa"/>
            <w:vMerge/>
            <w:vAlign w:val="center"/>
          </w:tcPr>
          <w:p w14:paraId="046415D9"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418" w:type="dxa"/>
            <w:vMerge/>
            <w:vAlign w:val="center"/>
          </w:tcPr>
          <w:p w14:paraId="0EA6DEC8"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133" w:type="dxa"/>
            <w:vAlign w:val="center"/>
          </w:tcPr>
          <w:p w14:paraId="32BD53EE"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PHA </w:t>
            </w:r>
            <w:r w:rsidRPr="00F96AE5">
              <w:rPr>
                <w:rFonts w:ascii="Microsoft YaHei" w:hAnsi="Microsoft YaHei"/>
                <w:color w:val="000000"/>
                <w:sz w:val="21"/>
              </w:rPr>
              <w:t>Ⅰ</w:t>
            </w:r>
            <w:r w:rsidRPr="00F96AE5">
              <w:rPr>
                <w:rFonts w:asciiTheme="minorHAnsi" w:hAnsiTheme="minorHAnsi"/>
                <w:color w:val="000000"/>
                <w:sz w:val="21"/>
              </w:rPr>
              <w:t>4</w:t>
            </w:r>
          </w:p>
        </w:tc>
        <w:tc>
          <w:tcPr>
            <w:tcW w:w="2422" w:type="dxa"/>
            <w:vAlign w:val="center"/>
          </w:tcPr>
          <w:p w14:paraId="2449B0EC"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pequeño salitral</w:t>
            </w:r>
          </w:p>
        </w:tc>
        <w:tc>
          <w:tcPr>
            <w:tcW w:w="1843" w:type="dxa"/>
            <w:vAlign w:val="center"/>
          </w:tcPr>
          <w:p w14:paraId="3A1510F2"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noProof/>
                <w:color w:val="000000"/>
                <w:sz w:val="21"/>
                <w:lang w:val="en-GB" w:eastAsia="en-GB"/>
              </w:rPr>
              <w:drawing>
                <wp:inline distT="0" distB="0" distL="0" distR="0" wp14:anchorId="4DA856E5" wp14:editId="4E1A7222">
                  <wp:extent cx="1003300" cy="213360"/>
                  <wp:effectExtent l="0" t="0" r="0" b="0"/>
                  <wp:docPr id="25" name="图片 49" descr="说明: C14M5Y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9" descr="说明: C14M5Y48"/>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03300" cy="213360"/>
                          </a:xfrm>
                          <a:prstGeom prst="rect">
                            <a:avLst/>
                          </a:prstGeom>
                          <a:noFill/>
                          <a:ln>
                            <a:noFill/>
                          </a:ln>
                        </pic:spPr>
                      </pic:pic>
                    </a:graphicData>
                  </a:graphic>
                </wp:inline>
              </w:drawing>
            </w:r>
          </w:p>
        </w:tc>
        <w:tc>
          <w:tcPr>
            <w:tcW w:w="1757" w:type="dxa"/>
            <w:vAlign w:val="center"/>
          </w:tcPr>
          <w:p w14:paraId="5537EB21"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C14 M5 Y48</w:t>
            </w:r>
          </w:p>
        </w:tc>
      </w:tr>
      <w:tr w:rsidR="00340C77" w:rsidRPr="00F96AE5" w14:paraId="1CE81F39" w14:textId="77777777" w:rsidTr="00EB5A6C">
        <w:trPr>
          <w:tblHeader/>
          <w:jc w:val="center"/>
        </w:trPr>
        <w:tc>
          <w:tcPr>
            <w:tcW w:w="948" w:type="dxa"/>
            <w:vMerge/>
            <w:vAlign w:val="center"/>
          </w:tcPr>
          <w:p w14:paraId="1DA43C3D"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708" w:type="dxa"/>
            <w:vMerge/>
            <w:vAlign w:val="center"/>
          </w:tcPr>
          <w:p w14:paraId="40A7B146"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418" w:type="dxa"/>
            <w:vMerge/>
            <w:vAlign w:val="center"/>
          </w:tcPr>
          <w:p w14:paraId="7C489E59"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133" w:type="dxa"/>
            <w:vAlign w:val="center"/>
          </w:tcPr>
          <w:p w14:paraId="08EFA6F5"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PHA </w:t>
            </w:r>
            <w:r w:rsidRPr="00F96AE5">
              <w:rPr>
                <w:rFonts w:ascii="Microsoft YaHei" w:hAnsi="Microsoft YaHei"/>
                <w:color w:val="000000"/>
                <w:sz w:val="21"/>
              </w:rPr>
              <w:t>Ⅰ</w:t>
            </w:r>
            <w:r w:rsidRPr="00F96AE5">
              <w:rPr>
                <w:rFonts w:asciiTheme="minorHAnsi" w:hAnsiTheme="minorHAnsi"/>
                <w:color w:val="000000"/>
                <w:sz w:val="21"/>
              </w:rPr>
              <w:t>5</w:t>
            </w:r>
          </w:p>
        </w:tc>
        <w:tc>
          <w:tcPr>
            <w:tcW w:w="2422" w:type="dxa"/>
            <w:vAlign w:val="center"/>
          </w:tcPr>
          <w:p w14:paraId="6CE4CAC2"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estanque agrícola</w:t>
            </w:r>
          </w:p>
        </w:tc>
        <w:tc>
          <w:tcPr>
            <w:tcW w:w="1843" w:type="dxa"/>
            <w:vAlign w:val="center"/>
          </w:tcPr>
          <w:p w14:paraId="204378CD"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noProof/>
                <w:color w:val="000000"/>
                <w:sz w:val="21"/>
                <w:lang w:val="en-GB" w:eastAsia="en-GB"/>
              </w:rPr>
              <w:drawing>
                <wp:inline distT="0" distB="0" distL="0" distR="0" wp14:anchorId="679969E6" wp14:editId="03809DCF">
                  <wp:extent cx="1029970" cy="213360"/>
                  <wp:effectExtent l="0" t="0" r="0" b="0"/>
                  <wp:docPr id="26" name="图片 48" descr="说明: C17Y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8" descr="说明: C17Y84"/>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29970" cy="213360"/>
                          </a:xfrm>
                          <a:prstGeom prst="rect">
                            <a:avLst/>
                          </a:prstGeom>
                          <a:noFill/>
                          <a:ln>
                            <a:noFill/>
                          </a:ln>
                        </pic:spPr>
                      </pic:pic>
                    </a:graphicData>
                  </a:graphic>
                </wp:inline>
              </w:drawing>
            </w:r>
          </w:p>
        </w:tc>
        <w:tc>
          <w:tcPr>
            <w:tcW w:w="1757" w:type="dxa"/>
            <w:vAlign w:val="center"/>
          </w:tcPr>
          <w:p w14:paraId="577E21EB"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C17 Y84</w:t>
            </w:r>
          </w:p>
        </w:tc>
      </w:tr>
      <w:tr w:rsidR="00340C77" w:rsidRPr="00F96AE5" w14:paraId="7D1F087D" w14:textId="77777777" w:rsidTr="00EB5A6C">
        <w:trPr>
          <w:tblHeader/>
          <w:jc w:val="center"/>
        </w:trPr>
        <w:tc>
          <w:tcPr>
            <w:tcW w:w="948" w:type="dxa"/>
            <w:vMerge/>
            <w:vAlign w:val="center"/>
          </w:tcPr>
          <w:p w14:paraId="100281EF"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708" w:type="dxa"/>
            <w:vMerge w:val="restart"/>
            <w:vAlign w:val="center"/>
          </w:tcPr>
          <w:p w14:paraId="4B3F7874"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PHA </w:t>
            </w:r>
            <w:r w:rsidRPr="00F96AE5">
              <w:rPr>
                <w:rFonts w:ascii="Microsoft YaHei" w:hAnsi="Microsoft YaHei"/>
                <w:color w:val="000000"/>
                <w:sz w:val="21"/>
              </w:rPr>
              <w:t>Ⅱ</w:t>
            </w:r>
          </w:p>
        </w:tc>
        <w:tc>
          <w:tcPr>
            <w:tcW w:w="1418" w:type="dxa"/>
            <w:vMerge w:val="restart"/>
            <w:vAlign w:val="center"/>
          </w:tcPr>
          <w:p w14:paraId="5CFCD0AE"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pequeño humedal para la conservación del agua</w:t>
            </w:r>
          </w:p>
        </w:tc>
        <w:tc>
          <w:tcPr>
            <w:tcW w:w="1133" w:type="dxa"/>
            <w:vAlign w:val="center"/>
          </w:tcPr>
          <w:p w14:paraId="69DE9B8B"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PHA </w:t>
            </w:r>
            <w:r w:rsidRPr="00F96AE5">
              <w:rPr>
                <w:rFonts w:ascii="Microsoft YaHei" w:hAnsi="Microsoft YaHei"/>
                <w:color w:val="000000"/>
                <w:sz w:val="21"/>
              </w:rPr>
              <w:t>Ⅱ</w:t>
            </w:r>
            <w:r w:rsidRPr="00F96AE5">
              <w:rPr>
                <w:rFonts w:asciiTheme="minorHAnsi" w:hAnsiTheme="minorHAnsi"/>
                <w:color w:val="000000"/>
                <w:sz w:val="21"/>
              </w:rPr>
              <w:t>1</w:t>
            </w:r>
          </w:p>
        </w:tc>
        <w:tc>
          <w:tcPr>
            <w:tcW w:w="2422" w:type="dxa"/>
            <w:vAlign w:val="center"/>
          </w:tcPr>
          <w:p w14:paraId="1C0218C3"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pequeño embalse (charca)</w:t>
            </w:r>
          </w:p>
        </w:tc>
        <w:tc>
          <w:tcPr>
            <w:tcW w:w="1843" w:type="dxa"/>
            <w:vAlign w:val="center"/>
          </w:tcPr>
          <w:p w14:paraId="177CAE95"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noProof/>
                <w:color w:val="000000"/>
                <w:sz w:val="21"/>
                <w:lang w:val="en-GB" w:eastAsia="en-GB"/>
              </w:rPr>
              <w:drawing>
                <wp:inline distT="0" distB="0" distL="0" distR="0" wp14:anchorId="7832CE56" wp14:editId="5022A5AA">
                  <wp:extent cx="1012190" cy="204470"/>
                  <wp:effectExtent l="0" t="0" r="0" b="0"/>
                  <wp:docPr id="27" name="图片 47" descr="说明: C19Y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7" descr="说明: C19Y72"/>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12190" cy="204470"/>
                          </a:xfrm>
                          <a:prstGeom prst="rect">
                            <a:avLst/>
                          </a:prstGeom>
                          <a:noFill/>
                          <a:ln>
                            <a:noFill/>
                          </a:ln>
                        </pic:spPr>
                      </pic:pic>
                    </a:graphicData>
                  </a:graphic>
                </wp:inline>
              </w:drawing>
            </w:r>
          </w:p>
        </w:tc>
        <w:tc>
          <w:tcPr>
            <w:tcW w:w="1757" w:type="dxa"/>
            <w:vAlign w:val="center"/>
          </w:tcPr>
          <w:p w14:paraId="25425762"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C19 Y72</w:t>
            </w:r>
          </w:p>
        </w:tc>
      </w:tr>
      <w:tr w:rsidR="00340C77" w:rsidRPr="00F96AE5" w14:paraId="17EFC8D7" w14:textId="77777777" w:rsidTr="00EB5A6C">
        <w:trPr>
          <w:tblHeader/>
          <w:jc w:val="center"/>
        </w:trPr>
        <w:tc>
          <w:tcPr>
            <w:tcW w:w="948" w:type="dxa"/>
            <w:vMerge/>
            <w:vAlign w:val="center"/>
          </w:tcPr>
          <w:p w14:paraId="2A95A4F6"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708" w:type="dxa"/>
            <w:vMerge/>
            <w:vAlign w:val="center"/>
          </w:tcPr>
          <w:p w14:paraId="49E64D74"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418" w:type="dxa"/>
            <w:vMerge/>
            <w:vAlign w:val="center"/>
          </w:tcPr>
          <w:p w14:paraId="23363E0C"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133" w:type="dxa"/>
            <w:vAlign w:val="center"/>
          </w:tcPr>
          <w:p w14:paraId="72F72334"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PHA </w:t>
            </w:r>
            <w:r w:rsidRPr="00F96AE5">
              <w:rPr>
                <w:rFonts w:ascii="Microsoft YaHei" w:hAnsi="Microsoft YaHei"/>
                <w:color w:val="000000"/>
                <w:sz w:val="21"/>
              </w:rPr>
              <w:t>Ⅱ</w:t>
            </w:r>
            <w:r w:rsidRPr="00F96AE5">
              <w:rPr>
                <w:rFonts w:asciiTheme="minorHAnsi" w:hAnsiTheme="minorHAnsi"/>
                <w:color w:val="000000"/>
                <w:sz w:val="21"/>
              </w:rPr>
              <w:t>2</w:t>
            </w:r>
          </w:p>
        </w:tc>
        <w:tc>
          <w:tcPr>
            <w:tcW w:w="2422" w:type="dxa"/>
            <w:vAlign w:val="center"/>
          </w:tcPr>
          <w:p w14:paraId="0E0E81B9"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pequeño canal, río de conducción de agua</w:t>
            </w:r>
          </w:p>
        </w:tc>
        <w:tc>
          <w:tcPr>
            <w:tcW w:w="1843" w:type="dxa"/>
            <w:vAlign w:val="center"/>
          </w:tcPr>
          <w:p w14:paraId="5D934530"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noProof/>
                <w:color w:val="000000"/>
                <w:sz w:val="21"/>
                <w:lang w:val="en-GB" w:eastAsia="en-GB"/>
              </w:rPr>
              <w:drawing>
                <wp:inline distT="0" distB="0" distL="0" distR="0" wp14:anchorId="5C3A3E4D" wp14:editId="4174FE1E">
                  <wp:extent cx="1012190" cy="213360"/>
                  <wp:effectExtent l="0" t="0" r="0" b="0"/>
                  <wp:docPr id="28" name="图片 46" descr="说明: C84M100Y53K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6" descr="说明: C84M100Y53K12"/>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12190" cy="213360"/>
                          </a:xfrm>
                          <a:prstGeom prst="rect">
                            <a:avLst/>
                          </a:prstGeom>
                          <a:noFill/>
                          <a:ln>
                            <a:noFill/>
                          </a:ln>
                        </pic:spPr>
                      </pic:pic>
                    </a:graphicData>
                  </a:graphic>
                </wp:inline>
              </w:drawing>
            </w:r>
          </w:p>
        </w:tc>
        <w:tc>
          <w:tcPr>
            <w:tcW w:w="1757" w:type="dxa"/>
            <w:vAlign w:val="center"/>
          </w:tcPr>
          <w:p w14:paraId="75D21801"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C84 M100 Y53 K12</w:t>
            </w:r>
          </w:p>
        </w:tc>
      </w:tr>
      <w:tr w:rsidR="00340C77" w:rsidRPr="00F96AE5" w14:paraId="00EC713F" w14:textId="77777777" w:rsidTr="00EB5A6C">
        <w:trPr>
          <w:tblHeader/>
          <w:jc w:val="center"/>
        </w:trPr>
        <w:tc>
          <w:tcPr>
            <w:tcW w:w="948" w:type="dxa"/>
            <w:vMerge/>
            <w:vAlign w:val="center"/>
          </w:tcPr>
          <w:p w14:paraId="64F897ED"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708" w:type="dxa"/>
            <w:vMerge w:val="restart"/>
            <w:vAlign w:val="center"/>
          </w:tcPr>
          <w:p w14:paraId="2FE9454D"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PHA </w:t>
            </w:r>
            <w:r w:rsidRPr="00F96AE5">
              <w:rPr>
                <w:rFonts w:ascii="Microsoft YaHei" w:hAnsi="Microsoft YaHei"/>
                <w:color w:val="000000"/>
                <w:sz w:val="21"/>
              </w:rPr>
              <w:t>Ⅲ</w:t>
            </w:r>
          </w:p>
        </w:tc>
        <w:tc>
          <w:tcPr>
            <w:tcW w:w="1418" w:type="dxa"/>
            <w:vMerge w:val="restart"/>
            <w:vAlign w:val="center"/>
          </w:tcPr>
          <w:p w14:paraId="23146B86"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pequeño humedal para acuicultura</w:t>
            </w:r>
          </w:p>
        </w:tc>
        <w:tc>
          <w:tcPr>
            <w:tcW w:w="1133" w:type="dxa"/>
            <w:vAlign w:val="center"/>
          </w:tcPr>
          <w:p w14:paraId="616DB145"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PHA </w:t>
            </w:r>
            <w:r w:rsidRPr="00F96AE5">
              <w:rPr>
                <w:rFonts w:ascii="Microsoft YaHei" w:hAnsi="Microsoft YaHei"/>
                <w:color w:val="000000"/>
                <w:sz w:val="21"/>
              </w:rPr>
              <w:t>Ⅲ</w:t>
            </w:r>
            <w:r w:rsidRPr="00F96AE5">
              <w:rPr>
                <w:rFonts w:asciiTheme="minorHAnsi" w:hAnsiTheme="minorHAnsi"/>
                <w:color w:val="000000"/>
                <w:sz w:val="21"/>
              </w:rPr>
              <w:t>1</w:t>
            </w:r>
          </w:p>
        </w:tc>
        <w:tc>
          <w:tcPr>
            <w:tcW w:w="2422" w:type="dxa"/>
            <w:vAlign w:val="center"/>
          </w:tcPr>
          <w:p w14:paraId="483689BE"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pequeño humedal de acuicultura de agua dulce</w:t>
            </w:r>
          </w:p>
        </w:tc>
        <w:tc>
          <w:tcPr>
            <w:tcW w:w="1843" w:type="dxa"/>
            <w:vAlign w:val="center"/>
          </w:tcPr>
          <w:p w14:paraId="6F4F2A84"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noProof/>
                <w:color w:val="000000"/>
                <w:sz w:val="21"/>
                <w:lang w:val="en-GB" w:eastAsia="en-GB"/>
              </w:rPr>
              <w:drawing>
                <wp:inline distT="0" distB="0" distL="0" distR="0" wp14:anchorId="40459F30" wp14:editId="49F8C98E">
                  <wp:extent cx="1029970" cy="230505"/>
                  <wp:effectExtent l="0" t="0" r="0" b="0"/>
                  <wp:docPr id="29" name="图片 45" descr="说明: C64M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5" descr="说明: C64M21"/>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29970" cy="230505"/>
                          </a:xfrm>
                          <a:prstGeom prst="rect">
                            <a:avLst/>
                          </a:prstGeom>
                          <a:noFill/>
                          <a:ln>
                            <a:noFill/>
                          </a:ln>
                        </pic:spPr>
                      </pic:pic>
                    </a:graphicData>
                  </a:graphic>
                </wp:inline>
              </w:drawing>
            </w:r>
          </w:p>
        </w:tc>
        <w:tc>
          <w:tcPr>
            <w:tcW w:w="1757" w:type="dxa"/>
            <w:vAlign w:val="center"/>
          </w:tcPr>
          <w:p w14:paraId="4B1F0AC1"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C64 M21</w:t>
            </w:r>
          </w:p>
        </w:tc>
      </w:tr>
      <w:tr w:rsidR="00340C77" w:rsidRPr="00F96AE5" w14:paraId="5D420643" w14:textId="77777777" w:rsidTr="00EB5A6C">
        <w:trPr>
          <w:tblHeader/>
          <w:jc w:val="center"/>
        </w:trPr>
        <w:tc>
          <w:tcPr>
            <w:tcW w:w="948" w:type="dxa"/>
            <w:vMerge/>
            <w:vAlign w:val="center"/>
          </w:tcPr>
          <w:p w14:paraId="09C13D48"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708" w:type="dxa"/>
            <w:vMerge/>
            <w:vAlign w:val="center"/>
          </w:tcPr>
          <w:p w14:paraId="555899E5"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418" w:type="dxa"/>
            <w:vMerge/>
            <w:vAlign w:val="center"/>
          </w:tcPr>
          <w:p w14:paraId="4314C803"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133" w:type="dxa"/>
            <w:vAlign w:val="center"/>
          </w:tcPr>
          <w:p w14:paraId="0F49E6C5"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PHA </w:t>
            </w:r>
            <w:r w:rsidRPr="00F96AE5">
              <w:rPr>
                <w:rFonts w:ascii="Microsoft YaHei" w:hAnsi="Microsoft YaHei"/>
                <w:color w:val="000000"/>
                <w:sz w:val="21"/>
              </w:rPr>
              <w:t>Ⅲ</w:t>
            </w:r>
            <w:r w:rsidRPr="00F96AE5">
              <w:rPr>
                <w:rFonts w:asciiTheme="minorHAnsi" w:hAnsiTheme="minorHAnsi"/>
                <w:color w:val="000000"/>
                <w:sz w:val="21"/>
              </w:rPr>
              <w:t>2</w:t>
            </w:r>
          </w:p>
        </w:tc>
        <w:tc>
          <w:tcPr>
            <w:tcW w:w="2422" w:type="dxa"/>
            <w:vAlign w:val="center"/>
          </w:tcPr>
          <w:p w14:paraId="2126D894"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pequeño humedal de acuicultura de agua de mar</w:t>
            </w:r>
          </w:p>
        </w:tc>
        <w:tc>
          <w:tcPr>
            <w:tcW w:w="1843" w:type="dxa"/>
            <w:vAlign w:val="center"/>
          </w:tcPr>
          <w:p w14:paraId="6A4F6467" w14:textId="77777777" w:rsidR="00340C77" w:rsidRPr="00F96AE5" w:rsidRDefault="00340C77" w:rsidP="00340C77">
            <w:pPr>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noProof/>
                <w:color w:val="000000"/>
                <w:sz w:val="21"/>
                <w:lang w:val="en-GB" w:eastAsia="en-GB"/>
              </w:rPr>
              <w:drawing>
                <wp:inline distT="0" distB="0" distL="0" distR="0" wp14:anchorId="6859339C" wp14:editId="411DDE82">
                  <wp:extent cx="1029970" cy="204470"/>
                  <wp:effectExtent l="0" t="0" r="0" b="0"/>
                  <wp:docPr id="30" name="图片 44" descr="说明: C37M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4" descr="说明: C37M55"/>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9970" cy="204470"/>
                          </a:xfrm>
                          <a:prstGeom prst="rect">
                            <a:avLst/>
                          </a:prstGeom>
                          <a:noFill/>
                          <a:ln>
                            <a:noFill/>
                          </a:ln>
                        </pic:spPr>
                      </pic:pic>
                    </a:graphicData>
                  </a:graphic>
                </wp:inline>
              </w:drawing>
            </w:r>
          </w:p>
        </w:tc>
        <w:tc>
          <w:tcPr>
            <w:tcW w:w="1757" w:type="dxa"/>
            <w:vAlign w:val="center"/>
          </w:tcPr>
          <w:p w14:paraId="02CBBDEE"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C37 M55</w:t>
            </w:r>
          </w:p>
        </w:tc>
      </w:tr>
      <w:tr w:rsidR="00340C77" w:rsidRPr="00F96AE5" w14:paraId="0279FC9B" w14:textId="77777777" w:rsidTr="00EB5A6C">
        <w:trPr>
          <w:tblHeader/>
          <w:jc w:val="center"/>
        </w:trPr>
        <w:tc>
          <w:tcPr>
            <w:tcW w:w="948" w:type="dxa"/>
            <w:vMerge/>
            <w:vAlign w:val="center"/>
          </w:tcPr>
          <w:p w14:paraId="48F71807"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708" w:type="dxa"/>
            <w:vAlign w:val="center"/>
          </w:tcPr>
          <w:p w14:paraId="4A618D4C"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PHA </w:t>
            </w:r>
            <w:r w:rsidRPr="00F96AE5">
              <w:rPr>
                <w:rFonts w:ascii="Microsoft YaHei" w:hAnsi="Microsoft YaHei"/>
                <w:color w:val="000000"/>
                <w:sz w:val="21"/>
              </w:rPr>
              <w:t>Ⅳ</w:t>
            </w:r>
            <w:r w:rsidRPr="00F96AE5">
              <w:rPr>
                <w:rFonts w:asciiTheme="minorHAnsi" w:hAnsiTheme="minorHAnsi"/>
                <w:color w:val="000000"/>
                <w:sz w:val="21"/>
              </w:rPr>
              <w:t xml:space="preserve"> </w:t>
            </w:r>
          </w:p>
        </w:tc>
        <w:tc>
          <w:tcPr>
            <w:tcW w:w="1418" w:type="dxa"/>
            <w:vAlign w:val="center"/>
          </w:tcPr>
          <w:p w14:paraId="1B7684C3"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pequeño humedal para disfrute paisajístico</w:t>
            </w:r>
          </w:p>
        </w:tc>
        <w:tc>
          <w:tcPr>
            <w:tcW w:w="1133" w:type="dxa"/>
            <w:vAlign w:val="center"/>
          </w:tcPr>
          <w:p w14:paraId="2CCFF2C0"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PHA </w:t>
            </w:r>
            <w:r w:rsidRPr="00F96AE5">
              <w:rPr>
                <w:rFonts w:ascii="Microsoft YaHei" w:hAnsi="Microsoft YaHei"/>
                <w:color w:val="000000"/>
                <w:sz w:val="21"/>
              </w:rPr>
              <w:t>Ⅳ</w:t>
            </w:r>
            <w:r w:rsidRPr="00F96AE5">
              <w:rPr>
                <w:rFonts w:asciiTheme="minorHAnsi" w:hAnsiTheme="minorHAnsi"/>
                <w:color w:val="000000"/>
                <w:sz w:val="21"/>
              </w:rPr>
              <w:t>1</w:t>
            </w:r>
          </w:p>
        </w:tc>
        <w:tc>
          <w:tcPr>
            <w:tcW w:w="2422" w:type="dxa"/>
            <w:vAlign w:val="center"/>
          </w:tcPr>
          <w:p w14:paraId="40A07549"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masa de agua paisajística</w:t>
            </w:r>
          </w:p>
        </w:tc>
        <w:tc>
          <w:tcPr>
            <w:tcW w:w="1843" w:type="dxa"/>
            <w:vAlign w:val="center"/>
          </w:tcPr>
          <w:p w14:paraId="66C03A93"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noProof/>
                <w:color w:val="000000"/>
                <w:sz w:val="21"/>
                <w:lang w:val="en-GB" w:eastAsia="en-GB"/>
              </w:rPr>
              <w:drawing>
                <wp:inline distT="0" distB="0" distL="0" distR="0" wp14:anchorId="31EDFE37" wp14:editId="123E476B">
                  <wp:extent cx="1012190" cy="204470"/>
                  <wp:effectExtent l="0" t="0" r="0" b="0"/>
                  <wp:docPr id="31" name="图片 43" descr="说明: C17M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3" descr="说明: C17M30"/>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12190" cy="204470"/>
                          </a:xfrm>
                          <a:prstGeom prst="rect">
                            <a:avLst/>
                          </a:prstGeom>
                          <a:noFill/>
                          <a:ln>
                            <a:noFill/>
                          </a:ln>
                        </pic:spPr>
                      </pic:pic>
                    </a:graphicData>
                  </a:graphic>
                </wp:inline>
              </w:drawing>
            </w:r>
          </w:p>
        </w:tc>
        <w:tc>
          <w:tcPr>
            <w:tcW w:w="1757" w:type="dxa"/>
            <w:vAlign w:val="center"/>
          </w:tcPr>
          <w:p w14:paraId="7793F70F"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C17 M30</w:t>
            </w:r>
          </w:p>
        </w:tc>
      </w:tr>
      <w:tr w:rsidR="00340C77" w:rsidRPr="00F96AE5" w14:paraId="5C6E8F65" w14:textId="77777777" w:rsidTr="00EB5A6C">
        <w:trPr>
          <w:tblHeader/>
          <w:jc w:val="center"/>
        </w:trPr>
        <w:tc>
          <w:tcPr>
            <w:tcW w:w="948" w:type="dxa"/>
            <w:vMerge/>
            <w:vAlign w:val="center"/>
          </w:tcPr>
          <w:p w14:paraId="1CDC670E"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708" w:type="dxa"/>
            <w:vMerge w:val="restart"/>
            <w:vAlign w:val="center"/>
          </w:tcPr>
          <w:p w14:paraId="4E6A4606"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PHA </w:t>
            </w:r>
            <w:r w:rsidRPr="00F96AE5">
              <w:rPr>
                <w:rFonts w:ascii="Microsoft YaHei" w:hAnsi="Microsoft YaHei"/>
                <w:color w:val="000000"/>
                <w:sz w:val="21"/>
              </w:rPr>
              <w:t>Ⅴ</w:t>
            </w:r>
          </w:p>
        </w:tc>
        <w:tc>
          <w:tcPr>
            <w:tcW w:w="1418" w:type="dxa"/>
            <w:vMerge w:val="restart"/>
            <w:vAlign w:val="center"/>
          </w:tcPr>
          <w:p w14:paraId="5E0D3F07"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pequeño humedal para depuración ecológica</w:t>
            </w:r>
          </w:p>
        </w:tc>
        <w:tc>
          <w:tcPr>
            <w:tcW w:w="1133" w:type="dxa"/>
            <w:vAlign w:val="center"/>
          </w:tcPr>
          <w:p w14:paraId="3D37CA22"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PHA </w:t>
            </w:r>
            <w:r w:rsidRPr="00F96AE5">
              <w:rPr>
                <w:rFonts w:ascii="Microsoft YaHei" w:hAnsi="Microsoft YaHei"/>
                <w:color w:val="000000"/>
                <w:sz w:val="21"/>
              </w:rPr>
              <w:t>Ⅴ</w:t>
            </w:r>
            <w:r w:rsidRPr="00F96AE5">
              <w:rPr>
                <w:rFonts w:asciiTheme="minorHAnsi" w:hAnsiTheme="minorHAnsi"/>
                <w:color w:val="000000"/>
                <w:sz w:val="21"/>
              </w:rPr>
              <w:t>1</w:t>
            </w:r>
          </w:p>
        </w:tc>
        <w:tc>
          <w:tcPr>
            <w:tcW w:w="2422" w:type="dxa"/>
            <w:vAlign w:val="center"/>
          </w:tcPr>
          <w:p w14:paraId="205244FB"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humedal de agua pluvial (huerto de agua pluvial)</w:t>
            </w:r>
          </w:p>
        </w:tc>
        <w:tc>
          <w:tcPr>
            <w:tcW w:w="1843" w:type="dxa"/>
            <w:vAlign w:val="center"/>
          </w:tcPr>
          <w:p w14:paraId="0F2D27BB"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noProof/>
                <w:color w:val="000000"/>
                <w:sz w:val="21"/>
                <w:lang w:val="en-GB" w:eastAsia="en-GB"/>
              </w:rPr>
              <w:drawing>
                <wp:inline distT="0" distB="0" distL="0" distR="0" wp14:anchorId="7A4699A0" wp14:editId="01809374">
                  <wp:extent cx="1029970" cy="213360"/>
                  <wp:effectExtent l="0" t="0" r="0" b="0"/>
                  <wp:docPr id="32" name="图片 42" descr="说明: C21M65Y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2" descr="说明: C21M65Y9"/>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29970" cy="213360"/>
                          </a:xfrm>
                          <a:prstGeom prst="rect">
                            <a:avLst/>
                          </a:prstGeom>
                          <a:noFill/>
                          <a:ln>
                            <a:noFill/>
                          </a:ln>
                        </pic:spPr>
                      </pic:pic>
                    </a:graphicData>
                  </a:graphic>
                </wp:inline>
              </w:drawing>
            </w:r>
          </w:p>
        </w:tc>
        <w:tc>
          <w:tcPr>
            <w:tcW w:w="1757" w:type="dxa"/>
            <w:vAlign w:val="center"/>
          </w:tcPr>
          <w:p w14:paraId="5259DC8B"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C21 M65 Y9</w:t>
            </w:r>
          </w:p>
        </w:tc>
      </w:tr>
      <w:tr w:rsidR="00340C77" w:rsidRPr="00F96AE5" w14:paraId="0759450E" w14:textId="77777777" w:rsidTr="00EB5A6C">
        <w:trPr>
          <w:tblHeader/>
          <w:jc w:val="center"/>
        </w:trPr>
        <w:tc>
          <w:tcPr>
            <w:tcW w:w="948" w:type="dxa"/>
            <w:vMerge/>
            <w:vAlign w:val="center"/>
          </w:tcPr>
          <w:p w14:paraId="187FF9CC"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708" w:type="dxa"/>
            <w:vMerge/>
            <w:vAlign w:val="center"/>
          </w:tcPr>
          <w:p w14:paraId="009ED45D"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418" w:type="dxa"/>
            <w:vMerge/>
            <w:vAlign w:val="center"/>
          </w:tcPr>
          <w:p w14:paraId="6845B1AC"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133" w:type="dxa"/>
            <w:vAlign w:val="center"/>
          </w:tcPr>
          <w:p w14:paraId="54BE1509"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PHA </w:t>
            </w:r>
            <w:r w:rsidRPr="00F96AE5">
              <w:rPr>
                <w:rFonts w:ascii="Microsoft YaHei" w:hAnsi="Microsoft YaHei"/>
                <w:color w:val="000000"/>
                <w:sz w:val="21"/>
              </w:rPr>
              <w:t>Ⅴ</w:t>
            </w:r>
            <w:r w:rsidRPr="00F96AE5">
              <w:rPr>
                <w:rFonts w:asciiTheme="minorHAnsi" w:hAnsiTheme="minorHAnsi"/>
                <w:color w:val="000000"/>
                <w:sz w:val="21"/>
              </w:rPr>
              <w:t>2</w:t>
            </w:r>
          </w:p>
        </w:tc>
        <w:tc>
          <w:tcPr>
            <w:tcW w:w="2422" w:type="dxa"/>
            <w:vAlign w:val="center"/>
          </w:tcPr>
          <w:p w14:paraId="1B39E1C0"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humedal artificial para la depuración intensiva del exceso de agua de las explotaciones agrícolas</w:t>
            </w:r>
          </w:p>
        </w:tc>
        <w:tc>
          <w:tcPr>
            <w:tcW w:w="1843" w:type="dxa"/>
            <w:vAlign w:val="center"/>
          </w:tcPr>
          <w:p w14:paraId="1696304F"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noProof/>
                <w:color w:val="000000"/>
                <w:sz w:val="21"/>
                <w:lang w:val="en-GB" w:eastAsia="en-GB"/>
              </w:rPr>
              <w:drawing>
                <wp:inline distT="0" distB="0" distL="0" distR="0" wp14:anchorId="3CA5743A" wp14:editId="3268998F">
                  <wp:extent cx="1012190" cy="186690"/>
                  <wp:effectExtent l="0" t="0" r="0" b="0"/>
                  <wp:docPr id="33" name="图片 41" descr="说明: C8M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1" descr="说明: C8M63"/>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12190" cy="186690"/>
                          </a:xfrm>
                          <a:prstGeom prst="rect">
                            <a:avLst/>
                          </a:prstGeom>
                          <a:noFill/>
                          <a:ln>
                            <a:noFill/>
                          </a:ln>
                        </pic:spPr>
                      </pic:pic>
                    </a:graphicData>
                  </a:graphic>
                </wp:inline>
              </w:drawing>
            </w:r>
          </w:p>
        </w:tc>
        <w:tc>
          <w:tcPr>
            <w:tcW w:w="1757" w:type="dxa"/>
            <w:vAlign w:val="center"/>
          </w:tcPr>
          <w:p w14:paraId="1AC80AF6"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C8 M63</w:t>
            </w:r>
          </w:p>
        </w:tc>
      </w:tr>
      <w:tr w:rsidR="00340C77" w:rsidRPr="00F96AE5" w14:paraId="45501F24" w14:textId="77777777" w:rsidTr="00EB5A6C">
        <w:trPr>
          <w:tblHeader/>
          <w:jc w:val="center"/>
        </w:trPr>
        <w:tc>
          <w:tcPr>
            <w:tcW w:w="948" w:type="dxa"/>
            <w:vMerge/>
            <w:vAlign w:val="center"/>
          </w:tcPr>
          <w:p w14:paraId="06BADAB8"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708" w:type="dxa"/>
            <w:vMerge/>
            <w:vAlign w:val="center"/>
          </w:tcPr>
          <w:p w14:paraId="496573E6"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418" w:type="dxa"/>
            <w:vMerge/>
            <w:vAlign w:val="center"/>
          </w:tcPr>
          <w:p w14:paraId="541C1B17"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133" w:type="dxa"/>
            <w:vAlign w:val="center"/>
          </w:tcPr>
          <w:p w14:paraId="554827B5"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PHA </w:t>
            </w:r>
            <w:r w:rsidRPr="00F96AE5">
              <w:rPr>
                <w:rFonts w:ascii="Microsoft YaHei" w:hAnsi="Microsoft YaHei"/>
                <w:color w:val="000000"/>
                <w:sz w:val="21"/>
              </w:rPr>
              <w:t>Ⅴ</w:t>
            </w:r>
            <w:r w:rsidRPr="00F96AE5">
              <w:rPr>
                <w:rFonts w:asciiTheme="minorHAnsi" w:hAnsiTheme="minorHAnsi"/>
                <w:color w:val="000000"/>
                <w:sz w:val="21"/>
              </w:rPr>
              <w:t>3</w:t>
            </w:r>
          </w:p>
        </w:tc>
        <w:tc>
          <w:tcPr>
            <w:tcW w:w="2422" w:type="dxa"/>
            <w:vAlign w:val="center"/>
          </w:tcPr>
          <w:p w14:paraId="4C28293D"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humedal artificial para la depuración intensiva del exceso de agua de la cría de ganado y aves de corral</w:t>
            </w:r>
          </w:p>
        </w:tc>
        <w:tc>
          <w:tcPr>
            <w:tcW w:w="1843" w:type="dxa"/>
            <w:vAlign w:val="center"/>
          </w:tcPr>
          <w:p w14:paraId="3BC2E4DF"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noProof/>
                <w:color w:val="000000"/>
                <w:sz w:val="21"/>
                <w:lang w:val="en-GB" w:eastAsia="en-GB"/>
              </w:rPr>
              <w:drawing>
                <wp:inline distT="0" distB="0" distL="0" distR="0" wp14:anchorId="71D7C2A3" wp14:editId="7D52D030">
                  <wp:extent cx="1012190" cy="213360"/>
                  <wp:effectExtent l="0" t="0" r="0" b="0"/>
                  <wp:docPr id="34" name="图片 40" descr="说明: M66Y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0" descr="说明: M66Y22"/>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12190" cy="213360"/>
                          </a:xfrm>
                          <a:prstGeom prst="rect">
                            <a:avLst/>
                          </a:prstGeom>
                          <a:noFill/>
                          <a:ln>
                            <a:noFill/>
                          </a:ln>
                        </pic:spPr>
                      </pic:pic>
                    </a:graphicData>
                  </a:graphic>
                </wp:inline>
              </w:drawing>
            </w:r>
          </w:p>
        </w:tc>
        <w:tc>
          <w:tcPr>
            <w:tcW w:w="1757" w:type="dxa"/>
            <w:vAlign w:val="center"/>
          </w:tcPr>
          <w:p w14:paraId="3ED32570"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M66 Y22</w:t>
            </w:r>
          </w:p>
        </w:tc>
      </w:tr>
      <w:tr w:rsidR="00340C77" w:rsidRPr="00F96AE5" w14:paraId="790F16FD" w14:textId="77777777" w:rsidTr="00EB5A6C">
        <w:trPr>
          <w:tblHeader/>
          <w:jc w:val="center"/>
        </w:trPr>
        <w:tc>
          <w:tcPr>
            <w:tcW w:w="948" w:type="dxa"/>
            <w:vMerge/>
            <w:vAlign w:val="center"/>
          </w:tcPr>
          <w:p w14:paraId="2DC77FAC"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708" w:type="dxa"/>
            <w:vMerge/>
            <w:vAlign w:val="center"/>
          </w:tcPr>
          <w:p w14:paraId="5979A9EC"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418" w:type="dxa"/>
            <w:vMerge/>
            <w:vAlign w:val="center"/>
          </w:tcPr>
          <w:p w14:paraId="2B78A4AB"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133" w:type="dxa"/>
            <w:vAlign w:val="center"/>
          </w:tcPr>
          <w:p w14:paraId="4E51F71B"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PHA </w:t>
            </w:r>
            <w:r w:rsidRPr="00F96AE5">
              <w:rPr>
                <w:rFonts w:ascii="Microsoft YaHei" w:hAnsi="Microsoft YaHei"/>
                <w:color w:val="000000"/>
                <w:sz w:val="21"/>
              </w:rPr>
              <w:t>Ⅴ</w:t>
            </w:r>
            <w:r w:rsidRPr="00F96AE5">
              <w:rPr>
                <w:rFonts w:asciiTheme="minorHAnsi" w:hAnsiTheme="minorHAnsi"/>
                <w:color w:val="000000"/>
                <w:sz w:val="21"/>
              </w:rPr>
              <w:t>4</w:t>
            </w:r>
          </w:p>
        </w:tc>
        <w:tc>
          <w:tcPr>
            <w:tcW w:w="2422" w:type="dxa"/>
            <w:vAlign w:val="center"/>
          </w:tcPr>
          <w:p w14:paraId="3981AF7C"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humedal artificial para la depuración intensiva de aguas residuales domésticas</w:t>
            </w:r>
          </w:p>
        </w:tc>
        <w:tc>
          <w:tcPr>
            <w:tcW w:w="1843" w:type="dxa"/>
            <w:vAlign w:val="center"/>
          </w:tcPr>
          <w:p w14:paraId="3F35F85F"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noProof/>
                <w:color w:val="000000"/>
                <w:sz w:val="21"/>
                <w:lang w:val="en-GB" w:eastAsia="en-GB"/>
              </w:rPr>
              <w:drawing>
                <wp:inline distT="0" distB="0" distL="0" distR="0" wp14:anchorId="6D09ADB5" wp14:editId="2759E4BA">
                  <wp:extent cx="1012190" cy="213360"/>
                  <wp:effectExtent l="0" t="0" r="0" b="0"/>
                  <wp:docPr id="35" name="图片 39" descr="说明: M67Y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9" descr="说明: M67Y63"/>
                          <pic:cNvPicPr>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12190" cy="213360"/>
                          </a:xfrm>
                          <a:prstGeom prst="rect">
                            <a:avLst/>
                          </a:prstGeom>
                          <a:noFill/>
                          <a:ln>
                            <a:noFill/>
                          </a:ln>
                        </pic:spPr>
                      </pic:pic>
                    </a:graphicData>
                  </a:graphic>
                </wp:inline>
              </w:drawing>
            </w:r>
          </w:p>
        </w:tc>
        <w:tc>
          <w:tcPr>
            <w:tcW w:w="1757" w:type="dxa"/>
            <w:vAlign w:val="center"/>
          </w:tcPr>
          <w:p w14:paraId="14862390"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M67 Y63</w:t>
            </w:r>
          </w:p>
        </w:tc>
      </w:tr>
      <w:tr w:rsidR="00340C77" w:rsidRPr="00F96AE5" w14:paraId="5684F619" w14:textId="77777777" w:rsidTr="00EB5A6C">
        <w:trPr>
          <w:tblHeader/>
          <w:jc w:val="center"/>
        </w:trPr>
        <w:tc>
          <w:tcPr>
            <w:tcW w:w="948" w:type="dxa"/>
            <w:vMerge/>
            <w:vAlign w:val="center"/>
          </w:tcPr>
          <w:p w14:paraId="52F1D348"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708" w:type="dxa"/>
            <w:vMerge/>
            <w:vAlign w:val="center"/>
          </w:tcPr>
          <w:p w14:paraId="2243563D"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418" w:type="dxa"/>
            <w:vMerge/>
            <w:vAlign w:val="center"/>
          </w:tcPr>
          <w:p w14:paraId="0C5016EA"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1133" w:type="dxa"/>
            <w:vAlign w:val="center"/>
          </w:tcPr>
          <w:p w14:paraId="778BBDAF"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PHA </w:t>
            </w:r>
            <w:r w:rsidRPr="00F96AE5">
              <w:rPr>
                <w:rFonts w:ascii="Microsoft YaHei" w:hAnsi="Microsoft YaHei"/>
                <w:color w:val="000000"/>
                <w:sz w:val="21"/>
              </w:rPr>
              <w:t>Ⅴ</w:t>
            </w:r>
            <w:r w:rsidRPr="00F96AE5">
              <w:rPr>
                <w:rFonts w:asciiTheme="minorHAnsi" w:hAnsiTheme="minorHAnsi"/>
                <w:color w:val="000000"/>
                <w:sz w:val="21"/>
              </w:rPr>
              <w:t>5</w:t>
            </w:r>
          </w:p>
        </w:tc>
        <w:tc>
          <w:tcPr>
            <w:tcW w:w="2422" w:type="dxa"/>
            <w:vAlign w:val="center"/>
          </w:tcPr>
          <w:p w14:paraId="46F8E8FF"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humedal artificial para la depuración intensiva del exceso de agua de las plantas de tratamiento de aguas residuales</w:t>
            </w:r>
          </w:p>
        </w:tc>
        <w:tc>
          <w:tcPr>
            <w:tcW w:w="1843" w:type="dxa"/>
            <w:vAlign w:val="center"/>
          </w:tcPr>
          <w:p w14:paraId="560F5361"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noProof/>
                <w:color w:val="000000"/>
                <w:sz w:val="21"/>
                <w:lang w:val="en-GB" w:eastAsia="en-GB"/>
              </w:rPr>
              <w:drawing>
                <wp:inline distT="0" distB="0" distL="0" distR="0" wp14:anchorId="3EA883AB" wp14:editId="61D017A1">
                  <wp:extent cx="994410" cy="186690"/>
                  <wp:effectExtent l="0" t="0" r="0" b="0"/>
                  <wp:docPr id="36" name="图片 38" descr="说明: timg (2)-恢复的"/>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8" descr="说明: timg (2)-恢复的"/>
                          <pic:cNvPicPr>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94410" cy="186690"/>
                          </a:xfrm>
                          <a:prstGeom prst="rect">
                            <a:avLst/>
                          </a:prstGeom>
                          <a:noFill/>
                          <a:ln>
                            <a:noFill/>
                          </a:ln>
                        </pic:spPr>
                      </pic:pic>
                    </a:graphicData>
                  </a:graphic>
                </wp:inline>
              </w:drawing>
            </w:r>
          </w:p>
        </w:tc>
        <w:tc>
          <w:tcPr>
            <w:tcW w:w="1757" w:type="dxa"/>
            <w:vAlign w:val="center"/>
          </w:tcPr>
          <w:p w14:paraId="24FE9ACA"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C50 M80 Y50</w:t>
            </w:r>
          </w:p>
        </w:tc>
      </w:tr>
      <w:tr w:rsidR="00340C77" w:rsidRPr="00F96AE5" w14:paraId="0EB99E55" w14:textId="77777777" w:rsidTr="00EB5A6C">
        <w:trPr>
          <w:tblHeader/>
          <w:jc w:val="center"/>
        </w:trPr>
        <w:tc>
          <w:tcPr>
            <w:tcW w:w="948" w:type="dxa"/>
            <w:vMerge/>
            <w:vAlign w:val="center"/>
          </w:tcPr>
          <w:p w14:paraId="45E1F832"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lang w:eastAsia="zh-CN"/>
              </w:rPr>
            </w:pPr>
          </w:p>
        </w:tc>
        <w:tc>
          <w:tcPr>
            <w:tcW w:w="708" w:type="dxa"/>
            <w:vAlign w:val="center"/>
          </w:tcPr>
          <w:p w14:paraId="08FB6B36"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PHA </w:t>
            </w:r>
            <w:r w:rsidRPr="00F96AE5">
              <w:rPr>
                <w:rFonts w:ascii="Microsoft YaHei" w:hAnsi="Microsoft YaHei"/>
                <w:color w:val="000000"/>
                <w:sz w:val="21"/>
              </w:rPr>
              <w:t>Ⅵ</w:t>
            </w:r>
          </w:p>
        </w:tc>
        <w:tc>
          <w:tcPr>
            <w:tcW w:w="1418" w:type="dxa"/>
            <w:vAlign w:val="center"/>
          </w:tcPr>
          <w:p w14:paraId="304CB050"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pequeño humedal anegado tras la excavación</w:t>
            </w:r>
          </w:p>
        </w:tc>
        <w:tc>
          <w:tcPr>
            <w:tcW w:w="1133" w:type="dxa"/>
            <w:vAlign w:val="center"/>
          </w:tcPr>
          <w:p w14:paraId="0914C1A9"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 xml:space="preserve">PHA </w:t>
            </w:r>
            <w:r w:rsidRPr="00F96AE5">
              <w:rPr>
                <w:rFonts w:ascii="Microsoft YaHei" w:hAnsi="Microsoft YaHei"/>
                <w:color w:val="000000"/>
                <w:sz w:val="21"/>
              </w:rPr>
              <w:t>Ⅵ</w:t>
            </w:r>
            <w:r w:rsidRPr="00F96AE5">
              <w:rPr>
                <w:rFonts w:asciiTheme="minorHAnsi" w:hAnsiTheme="minorHAnsi"/>
                <w:color w:val="000000"/>
                <w:sz w:val="21"/>
              </w:rPr>
              <w:t>1</w:t>
            </w:r>
          </w:p>
        </w:tc>
        <w:tc>
          <w:tcPr>
            <w:tcW w:w="2422" w:type="dxa"/>
            <w:vAlign w:val="center"/>
          </w:tcPr>
          <w:p w14:paraId="7C5626A4"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pequeño humedal anegado tras la excavación minera y el hundimiento</w:t>
            </w:r>
          </w:p>
        </w:tc>
        <w:tc>
          <w:tcPr>
            <w:tcW w:w="1843" w:type="dxa"/>
            <w:vAlign w:val="center"/>
          </w:tcPr>
          <w:p w14:paraId="10154EE7"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noProof/>
                <w:color w:val="000000"/>
                <w:sz w:val="21"/>
                <w:lang w:val="en-GB" w:eastAsia="en-GB"/>
              </w:rPr>
              <w:drawing>
                <wp:inline distT="0" distB="0" distL="0" distR="0" wp14:anchorId="07275388" wp14:editId="0ABC4C4B">
                  <wp:extent cx="1003300" cy="230505"/>
                  <wp:effectExtent l="0" t="0" r="0" b="0"/>
                  <wp:docPr id="37" name="图片 37" descr="说明: C53M87Y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7" descr="说明: C53M87Y78"/>
                          <pic:cNvPicPr>
                            <a:picLocks/>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03300" cy="230505"/>
                          </a:xfrm>
                          <a:prstGeom prst="rect">
                            <a:avLst/>
                          </a:prstGeom>
                          <a:noFill/>
                          <a:ln>
                            <a:noFill/>
                          </a:ln>
                        </pic:spPr>
                      </pic:pic>
                    </a:graphicData>
                  </a:graphic>
                </wp:inline>
              </w:drawing>
            </w:r>
          </w:p>
        </w:tc>
        <w:tc>
          <w:tcPr>
            <w:tcW w:w="1757" w:type="dxa"/>
            <w:vAlign w:val="center"/>
          </w:tcPr>
          <w:p w14:paraId="1C80A7FF" w14:textId="77777777" w:rsidR="00340C77" w:rsidRPr="00F96AE5" w:rsidRDefault="00340C77" w:rsidP="00340C77">
            <w:pPr>
              <w:widowControl w:val="0"/>
              <w:adjustRightInd w:val="0"/>
              <w:snapToGrid w:val="0"/>
              <w:ind w:left="0" w:firstLine="0"/>
              <w:jc w:val="center"/>
              <w:rPr>
                <w:rFonts w:asciiTheme="minorHAnsi" w:eastAsia="SimSun" w:hAnsiTheme="minorHAnsi" w:cstheme="minorHAnsi"/>
                <w:color w:val="000000"/>
                <w:kern w:val="2"/>
                <w:sz w:val="21"/>
                <w:szCs w:val="21"/>
              </w:rPr>
            </w:pPr>
            <w:r w:rsidRPr="00F96AE5">
              <w:rPr>
                <w:rFonts w:asciiTheme="minorHAnsi" w:hAnsiTheme="minorHAnsi"/>
                <w:color w:val="000000"/>
                <w:sz w:val="21"/>
              </w:rPr>
              <w:t>C53 M87 Y78</w:t>
            </w:r>
          </w:p>
        </w:tc>
      </w:tr>
    </w:tbl>
    <w:p w14:paraId="039042D2" w14:textId="77777777" w:rsidR="00EB5A6C" w:rsidRDefault="00EB5A6C" w:rsidP="00A50DBB">
      <w:pPr>
        <w:pStyle w:val="a1"/>
        <w:spacing w:before="120" w:after="120"/>
        <w:ind w:firstLineChars="0" w:firstLine="0"/>
        <w:rPr>
          <w:rFonts w:asciiTheme="minorHAnsi" w:hAnsiTheme="minorHAnsi"/>
          <w:b/>
          <w:noProof w:val="0"/>
          <w:color w:val="000000"/>
        </w:rPr>
      </w:pPr>
    </w:p>
    <w:p w14:paraId="0116A232" w14:textId="77777777" w:rsidR="00EB5A6C" w:rsidRDefault="00EB5A6C">
      <w:pPr>
        <w:spacing w:after="160" w:line="259" w:lineRule="auto"/>
        <w:ind w:left="0" w:firstLine="0"/>
        <w:rPr>
          <w:rFonts w:asciiTheme="minorHAnsi" w:eastAsia="SimSun" w:hAnsiTheme="minorHAnsi"/>
          <w:b/>
          <w:color w:val="000000"/>
          <w:sz w:val="21"/>
          <w:szCs w:val="20"/>
          <w:lang w:eastAsia="zh-CN"/>
        </w:rPr>
      </w:pPr>
      <w:r>
        <w:rPr>
          <w:rFonts w:asciiTheme="minorHAnsi" w:hAnsiTheme="minorHAnsi"/>
          <w:b/>
          <w:color w:val="000000"/>
        </w:rPr>
        <w:br w:type="page"/>
      </w:r>
    </w:p>
    <w:p w14:paraId="064279F5" w14:textId="2603F68F" w:rsidR="00340C77" w:rsidRPr="00F96AE5" w:rsidRDefault="00340C77" w:rsidP="00A50DBB">
      <w:pPr>
        <w:pStyle w:val="a1"/>
        <w:spacing w:before="120" w:after="120"/>
        <w:ind w:firstLineChars="0" w:firstLine="0"/>
        <w:rPr>
          <w:rFonts w:asciiTheme="minorHAnsi" w:hAnsiTheme="minorHAnsi" w:cstheme="minorHAnsi"/>
          <w:b/>
          <w:bCs/>
          <w:noProof w:val="0"/>
          <w:color w:val="000000"/>
        </w:rPr>
      </w:pPr>
      <w:r w:rsidRPr="00F96AE5">
        <w:rPr>
          <w:rFonts w:asciiTheme="minorHAnsi" w:hAnsiTheme="minorHAnsi"/>
          <w:b/>
          <w:noProof w:val="0"/>
          <w:color w:val="000000"/>
        </w:rPr>
        <w:lastRenderedPageBreak/>
        <w:t>Cuadro 2</w:t>
      </w:r>
      <w:r w:rsidRPr="00F96AE5">
        <w:rPr>
          <w:rFonts w:asciiTheme="minorHAnsi" w:hAnsiTheme="minorHAnsi"/>
          <w:b/>
          <w:noProof w:val="0"/>
          <w:color w:val="000000"/>
        </w:rPr>
        <w:tab/>
        <w:t xml:space="preserve">Contenido de la investigación sobre los pequeños humedales </w:t>
      </w:r>
    </w:p>
    <w:tbl>
      <w:tblPr>
        <w:tblpPr w:leftFromText="181" w:rightFromText="181" w:vertAnchor="text" w:horzAnchor="page" w:tblpX="1421" w:tblpY="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2409"/>
        <w:gridCol w:w="6095"/>
      </w:tblGrid>
      <w:tr w:rsidR="00340C77" w:rsidRPr="00F96AE5" w14:paraId="27F4EC1F" w14:textId="77777777" w:rsidTr="00A50DBB">
        <w:trPr>
          <w:trHeight w:val="416"/>
        </w:trPr>
        <w:tc>
          <w:tcPr>
            <w:tcW w:w="676" w:type="dxa"/>
            <w:vAlign w:val="center"/>
          </w:tcPr>
          <w:p w14:paraId="3F4D57C3" w14:textId="77777777" w:rsidR="00340C77" w:rsidRPr="00F96AE5" w:rsidRDefault="00340C77" w:rsidP="00A50DBB">
            <w:pPr>
              <w:tabs>
                <w:tab w:val="center" w:pos="4153"/>
              </w:tabs>
              <w:snapToGrid w:val="0"/>
              <w:jc w:val="center"/>
              <w:rPr>
                <w:rFonts w:asciiTheme="minorHAnsi" w:hAnsiTheme="minorHAnsi" w:cstheme="minorHAnsi"/>
                <w:b/>
                <w:bCs/>
                <w:color w:val="000000"/>
                <w:szCs w:val="21"/>
              </w:rPr>
            </w:pPr>
            <w:r w:rsidRPr="00F96AE5">
              <w:rPr>
                <w:rFonts w:asciiTheme="minorHAnsi" w:hAnsiTheme="minorHAnsi"/>
                <w:b/>
                <w:color w:val="000000"/>
              </w:rPr>
              <w:t>Núm.</w:t>
            </w:r>
          </w:p>
        </w:tc>
        <w:tc>
          <w:tcPr>
            <w:tcW w:w="2409" w:type="dxa"/>
            <w:vAlign w:val="center"/>
          </w:tcPr>
          <w:p w14:paraId="152CB0AE" w14:textId="77777777" w:rsidR="00340C77" w:rsidRPr="00F96AE5" w:rsidRDefault="00340C77" w:rsidP="00A21612">
            <w:pPr>
              <w:adjustRightInd w:val="0"/>
              <w:snapToGrid w:val="0"/>
              <w:ind w:left="29" w:firstLine="0"/>
              <w:jc w:val="center"/>
              <w:rPr>
                <w:rFonts w:asciiTheme="minorHAnsi" w:hAnsiTheme="minorHAnsi" w:cstheme="minorHAnsi"/>
                <w:b/>
                <w:bCs/>
                <w:color w:val="000000"/>
                <w:szCs w:val="21"/>
              </w:rPr>
            </w:pPr>
            <w:r w:rsidRPr="00F96AE5">
              <w:rPr>
                <w:rFonts w:asciiTheme="minorHAnsi" w:hAnsiTheme="minorHAnsi"/>
                <w:b/>
                <w:color w:val="000000"/>
              </w:rPr>
              <w:t xml:space="preserve">Contenido de la investigación </w:t>
            </w:r>
          </w:p>
        </w:tc>
        <w:tc>
          <w:tcPr>
            <w:tcW w:w="6095" w:type="dxa"/>
            <w:vAlign w:val="center"/>
          </w:tcPr>
          <w:p w14:paraId="6E82B8B5" w14:textId="77777777" w:rsidR="00340C77" w:rsidRPr="00F96AE5" w:rsidRDefault="00340C77" w:rsidP="00A50DBB">
            <w:pPr>
              <w:adjustRightInd w:val="0"/>
              <w:snapToGrid w:val="0"/>
              <w:jc w:val="center"/>
              <w:rPr>
                <w:rFonts w:asciiTheme="minorHAnsi" w:hAnsiTheme="minorHAnsi" w:cstheme="minorHAnsi"/>
                <w:b/>
                <w:bCs/>
                <w:color w:val="000000"/>
                <w:szCs w:val="21"/>
              </w:rPr>
            </w:pPr>
            <w:r w:rsidRPr="00F96AE5">
              <w:rPr>
                <w:rFonts w:asciiTheme="minorHAnsi" w:hAnsiTheme="minorHAnsi"/>
                <w:b/>
                <w:color w:val="000000"/>
              </w:rPr>
              <w:t>Descripción</w:t>
            </w:r>
          </w:p>
        </w:tc>
      </w:tr>
      <w:tr w:rsidR="00340C77" w:rsidRPr="00F96AE5" w14:paraId="2C3DB49F" w14:textId="77777777" w:rsidTr="00A50DBB">
        <w:trPr>
          <w:trHeight w:val="589"/>
        </w:trPr>
        <w:tc>
          <w:tcPr>
            <w:tcW w:w="676" w:type="dxa"/>
            <w:vAlign w:val="center"/>
          </w:tcPr>
          <w:p w14:paraId="7A13182E" w14:textId="77777777" w:rsidR="00340C77" w:rsidRPr="00F96AE5" w:rsidRDefault="00340C77" w:rsidP="00A50DBB">
            <w:pPr>
              <w:adjustRightInd w:val="0"/>
              <w:snapToGrid w:val="0"/>
              <w:jc w:val="center"/>
              <w:rPr>
                <w:rFonts w:asciiTheme="minorHAnsi" w:hAnsiTheme="minorHAnsi" w:cstheme="minorHAnsi"/>
                <w:color w:val="000000"/>
                <w:szCs w:val="21"/>
              </w:rPr>
            </w:pPr>
            <w:r w:rsidRPr="00F96AE5">
              <w:rPr>
                <w:rFonts w:asciiTheme="minorHAnsi" w:hAnsiTheme="minorHAnsi"/>
                <w:color w:val="000000"/>
              </w:rPr>
              <w:t>1</w:t>
            </w:r>
          </w:p>
        </w:tc>
        <w:tc>
          <w:tcPr>
            <w:tcW w:w="2409" w:type="dxa"/>
            <w:vAlign w:val="center"/>
          </w:tcPr>
          <w:p w14:paraId="4993A262" w14:textId="77777777" w:rsidR="00340C77" w:rsidRPr="00F96AE5" w:rsidRDefault="00340C77" w:rsidP="00A21612">
            <w:pPr>
              <w:adjustRightInd w:val="0"/>
              <w:snapToGrid w:val="0"/>
              <w:ind w:left="29" w:firstLine="0"/>
              <w:jc w:val="center"/>
              <w:rPr>
                <w:rFonts w:asciiTheme="minorHAnsi" w:hAnsiTheme="minorHAnsi" w:cstheme="minorHAnsi"/>
                <w:color w:val="000000"/>
                <w:szCs w:val="21"/>
              </w:rPr>
            </w:pPr>
            <w:r w:rsidRPr="00F96AE5">
              <w:rPr>
                <w:rFonts w:asciiTheme="minorHAnsi" w:hAnsiTheme="minorHAnsi"/>
                <w:color w:val="000000"/>
              </w:rPr>
              <w:t>Nombre de la parcela investigada</w:t>
            </w:r>
          </w:p>
        </w:tc>
        <w:tc>
          <w:tcPr>
            <w:tcW w:w="6095" w:type="dxa"/>
            <w:vAlign w:val="center"/>
          </w:tcPr>
          <w:p w14:paraId="3FC9653D" w14:textId="77777777" w:rsidR="00340C77" w:rsidRPr="00F96AE5" w:rsidRDefault="00340C77" w:rsidP="00A50DBB">
            <w:pPr>
              <w:adjustRightInd w:val="0"/>
              <w:snapToGrid w:val="0"/>
              <w:ind w:left="60" w:firstLine="0"/>
              <w:rPr>
                <w:rFonts w:asciiTheme="minorHAnsi" w:hAnsiTheme="minorHAnsi" w:cstheme="minorHAnsi"/>
                <w:color w:val="000000"/>
                <w:szCs w:val="21"/>
              </w:rPr>
            </w:pPr>
            <w:r w:rsidRPr="00F96AE5">
              <w:rPr>
                <w:rFonts w:asciiTheme="minorHAnsi" w:hAnsiTheme="minorHAnsi"/>
                <w:color w:val="000000"/>
              </w:rPr>
              <w:t>Nombre basado en el nombre existente de la parcela de humedal o de las características naturales cercanas y de las zonas residenciales en el mapa topográfico</w:t>
            </w:r>
          </w:p>
        </w:tc>
      </w:tr>
      <w:tr w:rsidR="00340C77" w:rsidRPr="00F96AE5" w14:paraId="61384672" w14:textId="77777777" w:rsidTr="00A50DBB">
        <w:trPr>
          <w:trHeight w:val="128"/>
        </w:trPr>
        <w:tc>
          <w:tcPr>
            <w:tcW w:w="676" w:type="dxa"/>
            <w:vAlign w:val="center"/>
          </w:tcPr>
          <w:p w14:paraId="5646FAF9" w14:textId="77777777" w:rsidR="00340C77" w:rsidRPr="00F96AE5" w:rsidRDefault="00340C77" w:rsidP="00A50DBB">
            <w:pPr>
              <w:adjustRightInd w:val="0"/>
              <w:snapToGrid w:val="0"/>
              <w:jc w:val="center"/>
              <w:rPr>
                <w:rFonts w:asciiTheme="minorHAnsi" w:hAnsiTheme="minorHAnsi" w:cstheme="minorHAnsi"/>
                <w:color w:val="000000"/>
                <w:szCs w:val="21"/>
              </w:rPr>
            </w:pPr>
            <w:r w:rsidRPr="00F96AE5">
              <w:rPr>
                <w:rFonts w:asciiTheme="minorHAnsi" w:hAnsiTheme="minorHAnsi"/>
                <w:color w:val="000000"/>
              </w:rPr>
              <w:t>2</w:t>
            </w:r>
          </w:p>
        </w:tc>
        <w:tc>
          <w:tcPr>
            <w:tcW w:w="2409" w:type="dxa"/>
            <w:vAlign w:val="center"/>
          </w:tcPr>
          <w:p w14:paraId="7C16F9AC" w14:textId="77777777" w:rsidR="00340C77" w:rsidRPr="00F96AE5" w:rsidRDefault="00340C77" w:rsidP="00A21612">
            <w:pPr>
              <w:adjustRightInd w:val="0"/>
              <w:snapToGrid w:val="0"/>
              <w:ind w:left="29" w:firstLine="0"/>
              <w:jc w:val="center"/>
              <w:rPr>
                <w:rFonts w:asciiTheme="minorHAnsi" w:hAnsiTheme="minorHAnsi" w:cstheme="minorHAnsi"/>
                <w:color w:val="000000"/>
                <w:szCs w:val="21"/>
              </w:rPr>
            </w:pPr>
            <w:r w:rsidRPr="00F96AE5">
              <w:rPr>
                <w:rFonts w:asciiTheme="minorHAnsi" w:hAnsiTheme="minorHAnsi"/>
                <w:color w:val="000000"/>
              </w:rPr>
              <w:t>Núm. de la parcela investigada</w:t>
            </w:r>
          </w:p>
        </w:tc>
        <w:tc>
          <w:tcPr>
            <w:tcW w:w="6095" w:type="dxa"/>
            <w:vAlign w:val="center"/>
          </w:tcPr>
          <w:p w14:paraId="187525CF" w14:textId="77777777" w:rsidR="00340C77" w:rsidRPr="00F96AE5" w:rsidRDefault="00340C77" w:rsidP="00A50DBB">
            <w:pPr>
              <w:adjustRightInd w:val="0"/>
              <w:snapToGrid w:val="0"/>
              <w:ind w:left="60" w:firstLine="0"/>
              <w:rPr>
                <w:rFonts w:asciiTheme="minorHAnsi" w:hAnsiTheme="minorHAnsi" w:cstheme="minorHAnsi"/>
                <w:color w:val="000000"/>
                <w:szCs w:val="21"/>
              </w:rPr>
            </w:pPr>
            <w:r w:rsidRPr="00F96AE5">
              <w:rPr>
                <w:rFonts w:asciiTheme="minorHAnsi" w:hAnsiTheme="minorHAnsi"/>
                <w:color w:val="000000"/>
              </w:rPr>
              <w:t>Rellenar según el orden de las parcelas de humedales en la zona de humedales</w:t>
            </w:r>
          </w:p>
        </w:tc>
      </w:tr>
      <w:tr w:rsidR="00340C77" w:rsidRPr="00F96AE5" w14:paraId="4D55FDA1" w14:textId="77777777" w:rsidTr="00A50DBB">
        <w:tc>
          <w:tcPr>
            <w:tcW w:w="676" w:type="dxa"/>
            <w:vAlign w:val="center"/>
          </w:tcPr>
          <w:p w14:paraId="46F371DC" w14:textId="77777777" w:rsidR="00340C77" w:rsidRPr="00F96AE5" w:rsidRDefault="00340C77" w:rsidP="00A50DBB">
            <w:pPr>
              <w:adjustRightInd w:val="0"/>
              <w:snapToGrid w:val="0"/>
              <w:jc w:val="center"/>
              <w:rPr>
                <w:rFonts w:asciiTheme="minorHAnsi" w:hAnsiTheme="minorHAnsi" w:cstheme="minorHAnsi"/>
                <w:color w:val="000000"/>
                <w:szCs w:val="21"/>
              </w:rPr>
            </w:pPr>
            <w:r w:rsidRPr="00F96AE5">
              <w:rPr>
                <w:rFonts w:asciiTheme="minorHAnsi" w:hAnsiTheme="minorHAnsi"/>
                <w:color w:val="000000"/>
              </w:rPr>
              <w:t>3</w:t>
            </w:r>
          </w:p>
        </w:tc>
        <w:tc>
          <w:tcPr>
            <w:tcW w:w="2409" w:type="dxa"/>
            <w:vAlign w:val="center"/>
          </w:tcPr>
          <w:p w14:paraId="0463D4B9" w14:textId="77777777" w:rsidR="00340C77" w:rsidRPr="00F96AE5" w:rsidRDefault="00340C77" w:rsidP="00A21612">
            <w:pPr>
              <w:adjustRightInd w:val="0"/>
              <w:snapToGrid w:val="0"/>
              <w:ind w:left="29" w:firstLine="0"/>
              <w:jc w:val="center"/>
              <w:rPr>
                <w:rFonts w:asciiTheme="minorHAnsi" w:hAnsiTheme="minorHAnsi" w:cstheme="minorHAnsi"/>
                <w:color w:val="000000"/>
                <w:szCs w:val="21"/>
              </w:rPr>
            </w:pPr>
            <w:r w:rsidRPr="00F96AE5">
              <w:rPr>
                <w:rFonts w:asciiTheme="minorHAnsi" w:hAnsiTheme="minorHAnsi"/>
                <w:color w:val="000000"/>
              </w:rPr>
              <w:t>Nombre de la zona de humedal</w:t>
            </w:r>
          </w:p>
        </w:tc>
        <w:tc>
          <w:tcPr>
            <w:tcW w:w="6095" w:type="dxa"/>
            <w:vAlign w:val="center"/>
          </w:tcPr>
          <w:p w14:paraId="04E481D8" w14:textId="77777777" w:rsidR="00340C77" w:rsidRPr="00F96AE5" w:rsidRDefault="00340C77" w:rsidP="00A50DBB">
            <w:pPr>
              <w:adjustRightInd w:val="0"/>
              <w:snapToGrid w:val="0"/>
              <w:ind w:left="60" w:firstLine="0"/>
              <w:rPr>
                <w:rFonts w:asciiTheme="minorHAnsi" w:hAnsiTheme="minorHAnsi" w:cstheme="minorHAnsi"/>
                <w:color w:val="000000"/>
                <w:szCs w:val="21"/>
              </w:rPr>
            </w:pPr>
            <w:r w:rsidRPr="00F96AE5">
              <w:rPr>
                <w:rFonts w:asciiTheme="minorHAnsi" w:hAnsiTheme="minorHAnsi"/>
                <w:color w:val="000000"/>
              </w:rPr>
              <w:t xml:space="preserve">Rellenar según el nombre existente de la zona de humedal </w:t>
            </w:r>
          </w:p>
        </w:tc>
      </w:tr>
      <w:tr w:rsidR="00340C77" w:rsidRPr="00F96AE5" w14:paraId="71078489" w14:textId="77777777" w:rsidTr="00A50DBB">
        <w:tc>
          <w:tcPr>
            <w:tcW w:w="676" w:type="dxa"/>
            <w:vAlign w:val="center"/>
          </w:tcPr>
          <w:p w14:paraId="76EFF23C" w14:textId="77777777" w:rsidR="00340C77" w:rsidRPr="00F96AE5" w:rsidRDefault="00340C77" w:rsidP="00A50DBB">
            <w:pPr>
              <w:adjustRightInd w:val="0"/>
              <w:snapToGrid w:val="0"/>
              <w:jc w:val="center"/>
              <w:rPr>
                <w:rFonts w:asciiTheme="minorHAnsi" w:hAnsiTheme="minorHAnsi" w:cstheme="minorHAnsi"/>
                <w:color w:val="000000"/>
                <w:szCs w:val="21"/>
              </w:rPr>
            </w:pPr>
            <w:r w:rsidRPr="00F96AE5">
              <w:rPr>
                <w:rFonts w:asciiTheme="minorHAnsi" w:hAnsiTheme="minorHAnsi"/>
                <w:color w:val="000000"/>
              </w:rPr>
              <w:t>4</w:t>
            </w:r>
          </w:p>
        </w:tc>
        <w:tc>
          <w:tcPr>
            <w:tcW w:w="2409" w:type="dxa"/>
            <w:vAlign w:val="center"/>
          </w:tcPr>
          <w:p w14:paraId="6E2CE573" w14:textId="77777777" w:rsidR="00340C77" w:rsidRPr="00F96AE5" w:rsidRDefault="00340C77" w:rsidP="00A21612">
            <w:pPr>
              <w:adjustRightInd w:val="0"/>
              <w:snapToGrid w:val="0"/>
              <w:ind w:left="29" w:firstLine="0"/>
              <w:jc w:val="center"/>
              <w:rPr>
                <w:rFonts w:asciiTheme="minorHAnsi" w:hAnsiTheme="minorHAnsi" w:cstheme="minorHAnsi"/>
                <w:color w:val="000000"/>
                <w:szCs w:val="21"/>
              </w:rPr>
            </w:pPr>
            <w:r w:rsidRPr="00F96AE5">
              <w:rPr>
                <w:rFonts w:asciiTheme="minorHAnsi" w:hAnsiTheme="minorHAnsi"/>
                <w:color w:val="000000"/>
              </w:rPr>
              <w:t xml:space="preserve">Código de la zona de humedal </w:t>
            </w:r>
          </w:p>
        </w:tc>
        <w:tc>
          <w:tcPr>
            <w:tcW w:w="6095" w:type="dxa"/>
            <w:vAlign w:val="center"/>
          </w:tcPr>
          <w:p w14:paraId="4B6B5E25" w14:textId="77777777" w:rsidR="00340C77" w:rsidRPr="00F96AE5" w:rsidRDefault="00340C77" w:rsidP="00A50DBB">
            <w:pPr>
              <w:adjustRightInd w:val="0"/>
              <w:snapToGrid w:val="0"/>
              <w:ind w:left="60" w:firstLine="0"/>
              <w:rPr>
                <w:rFonts w:asciiTheme="minorHAnsi" w:hAnsiTheme="minorHAnsi" w:cstheme="minorHAnsi"/>
                <w:color w:val="000000"/>
                <w:szCs w:val="21"/>
              </w:rPr>
            </w:pPr>
            <w:r w:rsidRPr="00F96AE5">
              <w:rPr>
                <w:rFonts w:asciiTheme="minorHAnsi" w:hAnsiTheme="minorHAnsi"/>
                <w:color w:val="000000"/>
              </w:rPr>
              <w:t>Rellenar según la normativa pertinente de codificación de humedales</w:t>
            </w:r>
          </w:p>
        </w:tc>
      </w:tr>
      <w:tr w:rsidR="00340C77" w:rsidRPr="00F96AE5" w14:paraId="68FB4544" w14:textId="77777777" w:rsidTr="00A50DBB">
        <w:tc>
          <w:tcPr>
            <w:tcW w:w="676" w:type="dxa"/>
            <w:vAlign w:val="center"/>
          </w:tcPr>
          <w:p w14:paraId="48746678" w14:textId="77777777" w:rsidR="00340C77" w:rsidRPr="00F96AE5" w:rsidRDefault="00340C77" w:rsidP="00A50DBB">
            <w:pPr>
              <w:adjustRightInd w:val="0"/>
              <w:snapToGrid w:val="0"/>
              <w:jc w:val="center"/>
              <w:rPr>
                <w:rFonts w:asciiTheme="minorHAnsi" w:hAnsiTheme="minorHAnsi" w:cstheme="minorHAnsi"/>
                <w:color w:val="000000"/>
                <w:szCs w:val="21"/>
              </w:rPr>
            </w:pPr>
            <w:r w:rsidRPr="00F96AE5">
              <w:rPr>
                <w:rFonts w:asciiTheme="minorHAnsi" w:hAnsiTheme="minorHAnsi"/>
                <w:color w:val="000000"/>
              </w:rPr>
              <w:t>5</w:t>
            </w:r>
          </w:p>
        </w:tc>
        <w:tc>
          <w:tcPr>
            <w:tcW w:w="2409" w:type="dxa"/>
            <w:vAlign w:val="center"/>
          </w:tcPr>
          <w:p w14:paraId="348BD63F" w14:textId="77777777" w:rsidR="00340C77" w:rsidRPr="00F96AE5" w:rsidRDefault="00340C77" w:rsidP="00A21612">
            <w:pPr>
              <w:adjustRightInd w:val="0"/>
              <w:snapToGrid w:val="0"/>
              <w:ind w:left="29" w:firstLine="0"/>
              <w:jc w:val="center"/>
              <w:rPr>
                <w:rFonts w:asciiTheme="minorHAnsi" w:hAnsiTheme="minorHAnsi" w:cstheme="minorHAnsi"/>
                <w:color w:val="000000"/>
                <w:szCs w:val="21"/>
              </w:rPr>
            </w:pPr>
            <w:r w:rsidRPr="00F96AE5">
              <w:rPr>
                <w:rFonts w:asciiTheme="minorHAnsi" w:hAnsiTheme="minorHAnsi"/>
                <w:color w:val="000000"/>
              </w:rPr>
              <w:t>Tipo de humedal</w:t>
            </w:r>
          </w:p>
        </w:tc>
        <w:tc>
          <w:tcPr>
            <w:tcW w:w="6095" w:type="dxa"/>
            <w:vAlign w:val="center"/>
          </w:tcPr>
          <w:p w14:paraId="73A701C1" w14:textId="77777777" w:rsidR="00340C77" w:rsidRPr="00F96AE5" w:rsidRDefault="00340C77" w:rsidP="00A50DBB">
            <w:pPr>
              <w:adjustRightInd w:val="0"/>
              <w:snapToGrid w:val="0"/>
              <w:ind w:left="60" w:firstLine="0"/>
              <w:rPr>
                <w:rFonts w:asciiTheme="minorHAnsi" w:hAnsiTheme="minorHAnsi" w:cstheme="minorHAnsi"/>
                <w:color w:val="000000"/>
                <w:szCs w:val="21"/>
              </w:rPr>
            </w:pPr>
            <w:r w:rsidRPr="00F96AE5">
              <w:rPr>
                <w:rFonts w:asciiTheme="minorHAnsi" w:hAnsiTheme="minorHAnsi"/>
                <w:color w:val="000000"/>
              </w:rPr>
              <w:t>Rellenar según los requisitos de la clasificación de los pequeños humedales</w:t>
            </w:r>
          </w:p>
        </w:tc>
      </w:tr>
      <w:tr w:rsidR="00340C77" w:rsidRPr="00F96AE5" w14:paraId="77F9A31A" w14:textId="77777777" w:rsidTr="00A50DBB">
        <w:trPr>
          <w:trHeight w:val="203"/>
        </w:trPr>
        <w:tc>
          <w:tcPr>
            <w:tcW w:w="676" w:type="dxa"/>
            <w:vAlign w:val="center"/>
          </w:tcPr>
          <w:p w14:paraId="0A9D4129" w14:textId="77777777" w:rsidR="00340C77" w:rsidRPr="00F96AE5" w:rsidRDefault="00340C77" w:rsidP="00A50DBB">
            <w:pPr>
              <w:adjustRightInd w:val="0"/>
              <w:snapToGrid w:val="0"/>
              <w:jc w:val="center"/>
              <w:rPr>
                <w:rFonts w:asciiTheme="minorHAnsi" w:hAnsiTheme="minorHAnsi" w:cstheme="minorHAnsi"/>
                <w:color w:val="000000"/>
                <w:szCs w:val="21"/>
              </w:rPr>
            </w:pPr>
            <w:r w:rsidRPr="00F96AE5">
              <w:rPr>
                <w:rFonts w:asciiTheme="minorHAnsi" w:hAnsiTheme="minorHAnsi"/>
                <w:color w:val="000000"/>
              </w:rPr>
              <w:t>6</w:t>
            </w:r>
          </w:p>
        </w:tc>
        <w:tc>
          <w:tcPr>
            <w:tcW w:w="2409" w:type="dxa"/>
            <w:vAlign w:val="center"/>
          </w:tcPr>
          <w:p w14:paraId="4DD9743F" w14:textId="567E43B7" w:rsidR="00340C77" w:rsidRPr="00F96AE5" w:rsidRDefault="00340C77" w:rsidP="00A21612">
            <w:pPr>
              <w:adjustRightInd w:val="0"/>
              <w:snapToGrid w:val="0"/>
              <w:ind w:left="29" w:firstLine="0"/>
              <w:jc w:val="center"/>
              <w:rPr>
                <w:rFonts w:asciiTheme="minorHAnsi" w:hAnsiTheme="minorHAnsi" w:cstheme="minorHAnsi"/>
                <w:color w:val="000000"/>
                <w:szCs w:val="21"/>
              </w:rPr>
            </w:pPr>
            <w:r w:rsidRPr="00F96AE5">
              <w:rPr>
                <w:rFonts w:asciiTheme="minorHAnsi" w:hAnsiTheme="minorHAnsi"/>
                <w:color w:val="000000"/>
              </w:rPr>
              <w:t>Superficie del humedal (hm</w:t>
            </w:r>
            <w:r w:rsidRPr="00F96AE5">
              <w:rPr>
                <w:rFonts w:asciiTheme="minorHAnsi" w:hAnsiTheme="minorHAnsi"/>
                <w:color w:val="000000"/>
                <w:vertAlign w:val="superscript"/>
              </w:rPr>
              <w:t>2</w:t>
            </w:r>
            <w:r w:rsidRPr="00F96AE5">
              <w:rPr>
                <w:rFonts w:asciiTheme="minorHAnsi" w:hAnsiTheme="minorHAnsi"/>
                <w:color w:val="000000"/>
              </w:rPr>
              <w:t>)</w:t>
            </w:r>
          </w:p>
        </w:tc>
        <w:tc>
          <w:tcPr>
            <w:tcW w:w="6095" w:type="dxa"/>
            <w:vAlign w:val="center"/>
          </w:tcPr>
          <w:p w14:paraId="2A4D7120" w14:textId="77777777" w:rsidR="00340C77" w:rsidRPr="00F96AE5" w:rsidRDefault="00340C77" w:rsidP="00A50DBB">
            <w:pPr>
              <w:adjustRightInd w:val="0"/>
              <w:snapToGrid w:val="0"/>
              <w:ind w:left="60" w:firstLine="0"/>
              <w:rPr>
                <w:rFonts w:asciiTheme="minorHAnsi" w:hAnsiTheme="minorHAnsi" w:cstheme="minorHAnsi"/>
                <w:color w:val="000000"/>
                <w:szCs w:val="21"/>
              </w:rPr>
            </w:pPr>
            <w:r w:rsidRPr="00F96AE5">
              <w:rPr>
                <w:rFonts w:asciiTheme="minorHAnsi" w:hAnsiTheme="minorHAnsi"/>
                <w:color w:val="000000"/>
              </w:rPr>
              <w:t>Rellenar directamente los datos de superficie de las parcelas de humedales interpretados mediante imágenes de teleobservación</w:t>
            </w:r>
          </w:p>
        </w:tc>
      </w:tr>
      <w:tr w:rsidR="00340C77" w:rsidRPr="00F96AE5" w14:paraId="5BD6D618" w14:textId="77777777" w:rsidTr="00A50DBB">
        <w:tc>
          <w:tcPr>
            <w:tcW w:w="676" w:type="dxa"/>
            <w:vAlign w:val="center"/>
          </w:tcPr>
          <w:p w14:paraId="3EF30B6A" w14:textId="77777777" w:rsidR="00340C77" w:rsidRPr="00F96AE5" w:rsidRDefault="00340C77" w:rsidP="00A50DBB">
            <w:pPr>
              <w:adjustRightInd w:val="0"/>
              <w:snapToGrid w:val="0"/>
              <w:jc w:val="center"/>
              <w:rPr>
                <w:rFonts w:asciiTheme="minorHAnsi" w:hAnsiTheme="minorHAnsi" w:cstheme="minorHAnsi"/>
                <w:color w:val="000000"/>
                <w:szCs w:val="21"/>
              </w:rPr>
            </w:pPr>
            <w:r w:rsidRPr="00F96AE5">
              <w:rPr>
                <w:rFonts w:asciiTheme="minorHAnsi" w:hAnsiTheme="minorHAnsi"/>
                <w:color w:val="000000"/>
              </w:rPr>
              <w:t>7</w:t>
            </w:r>
          </w:p>
        </w:tc>
        <w:tc>
          <w:tcPr>
            <w:tcW w:w="2409" w:type="dxa"/>
            <w:vAlign w:val="center"/>
          </w:tcPr>
          <w:p w14:paraId="0D09BBCD" w14:textId="77777777" w:rsidR="00340C77" w:rsidRPr="00F96AE5" w:rsidRDefault="00340C77" w:rsidP="00A21612">
            <w:pPr>
              <w:adjustRightInd w:val="0"/>
              <w:snapToGrid w:val="0"/>
              <w:ind w:left="29" w:firstLine="0"/>
              <w:jc w:val="center"/>
              <w:rPr>
                <w:rFonts w:asciiTheme="minorHAnsi" w:hAnsiTheme="minorHAnsi" w:cstheme="minorHAnsi"/>
                <w:color w:val="000000"/>
                <w:szCs w:val="21"/>
              </w:rPr>
            </w:pPr>
            <w:r w:rsidRPr="00F96AE5">
              <w:rPr>
                <w:rFonts w:asciiTheme="minorHAnsi" w:hAnsiTheme="minorHAnsi"/>
                <w:color w:val="000000"/>
              </w:rPr>
              <w:t>Distribución del humedal (área administrativa, coordenada central)</w:t>
            </w:r>
          </w:p>
        </w:tc>
        <w:tc>
          <w:tcPr>
            <w:tcW w:w="6095" w:type="dxa"/>
            <w:vAlign w:val="center"/>
          </w:tcPr>
          <w:p w14:paraId="4976563A" w14:textId="77777777" w:rsidR="00340C77" w:rsidRPr="00F96AE5" w:rsidRDefault="00340C77" w:rsidP="00A50DBB">
            <w:pPr>
              <w:adjustRightInd w:val="0"/>
              <w:snapToGrid w:val="0"/>
              <w:ind w:left="60" w:firstLine="0"/>
              <w:rPr>
                <w:rFonts w:asciiTheme="minorHAnsi" w:hAnsiTheme="minorHAnsi" w:cstheme="minorHAnsi"/>
                <w:color w:val="000000"/>
                <w:szCs w:val="21"/>
              </w:rPr>
            </w:pPr>
            <w:r w:rsidRPr="00F96AE5">
              <w:rPr>
                <w:rFonts w:asciiTheme="minorHAnsi" w:hAnsiTheme="minorHAnsi"/>
                <w:color w:val="000000"/>
              </w:rPr>
              <w:t xml:space="preserve">Rellenar tanto el área administrativa como la coordenada central </w:t>
            </w:r>
          </w:p>
        </w:tc>
      </w:tr>
      <w:tr w:rsidR="00340C77" w:rsidRPr="00F96AE5" w14:paraId="7DB824DC" w14:textId="77777777" w:rsidTr="00A50DBB">
        <w:tc>
          <w:tcPr>
            <w:tcW w:w="676" w:type="dxa"/>
            <w:vAlign w:val="center"/>
          </w:tcPr>
          <w:p w14:paraId="5BE04D8E" w14:textId="77777777" w:rsidR="00340C77" w:rsidRPr="00F96AE5" w:rsidRDefault="00340C77" w:rsidP="00A50DBB">
            <w:pPr>
              <w:adjustRightInd w:val="0"/>
              <w:snapToGrid w:val="0"/>
              <w:jc w:val="center"/>
              <w:rPr>
                <w:rFonts w:asciiTheme="minorHAnsi" w:hAnsiTheme="minorHAnsi" w:cstheme="minorHAnsi"/>
                <w:color w:val="000000"/>
                <w:szCs w:val="21"/>
              </w:rPr>
            </w:pPr>
            <w:r w:rsidRPr="00F96AE5">
              <w:rPr>
                <w:rFonts w:asciiTheme="minorHAnsi" w:hAnsiTheme="minorHAnsi"/>
                <w:color w:val="000000"/>
              </w:rPr>
              <w:t>8</w:t>
            </w:r>
          </w:p>
        </w:tc>
        <w:tc>
          <w:tcPr>
            <w:tcW w:w="2409" w:type="dxa"/>
            <w:vAlign w:val="center"/>
          </w:tcPr>
          <w:p w14:paraId="470C1D92" w14:textId="77777777" w:rsidR="00340C77" w:rsidRPr="00F96AE5" w:rsidRDefault="00340C77" w:rsidP="00A21612">
            <w:pPr>
              <w:adjustRightInd w:val="0"/>
              <w:snapToGrid w:val="0"/>
              <w:ind w:left="29" w:firstLine="0"/>
              <w:jc w:val="center"/>
              <w:rPr>
                <w:rFonts w:asciiTheme="minorHAnsi" w:hAnsiTheme="minorHAnsi" w:cstheme="minorHAnsi"/>
                <w:color w:val="000000"/>
                <w:szCs w:val="21"/>
              </w:rPr>
            </w:pPr>
            <w:r w:rsidRPr="00F96AE5">
              <w:rPr>
                <w:rFonts w:asciiTheme="minorHAnsi" w:hAnsiTheme="minorHAnsi"/>
                <w:color w:val="000000"/>
              </w:rPr>
              <w:t>Elevación media (m)</w:t>
            </w:r>
          </w:p>
        </w:tc>
        <w:tc>
          <w:tcPr>
            <w:tcW w:w="6095" w:type="dxa"/>
            <w:vAlign w:val="center"/>
          </w:tcPr>
          <w:p w14:paraId="36D753D7" w14:textId="77777777" w:rsidR="00340C77" w:rsidRPr="00F96AE5" w:rsidRDefault="00340C77" w:rsidP="00A50DBB">
            <w:pPr>
              <w:adjustRightInd w:val="0"/>
              <w:snapToGrid w:val="0"/>
              <w:ind w:left="60" w:firstLine="0"/>
              <w:rPr>
                <w:rFonts w:asciiTheme="minorHAnsi" w:hAnsiTheme="minorHAnsi" w:cstheme="minorHAnsi"/>
                <w:color w:val="000000"/>
                <w:szCs w:val="21"/>
              </w:rPr>
            </w:pPr>
            <w:r w:rsidRPr="00F96AE5">
              <w:rPr>
                <w:rFonts w:asciiTheme="minorHAnsi" w:hAnsiTheme="minorHAnsi"/>
                <w:color w:val="000000"/>
              </w:rPr>
              <w:t>Rellenar con la elevación media de la parcela de humedal</w:t>
            </w:r>
          </w:p>
        </w:tc>
      </w:tr>
      <w:tr w:rsidR="00340C77" w:rsidRPr="00F96AE5" w14:paraId="160F8729" w14:textId="77777777" w:rsidTr="00A50DBB">
        <w:tc>
          <w:tcPr>
            <w:tcW w:w="676" w:type="dxa"/>
            <w:vAlign w:val="center"/>
          </w:tcPr>
          <w:p w14:paraId="1C6B103F" w14:textId="77777777" w:rsidR="00340C77" w:rsidRPr="00F96AE5" w:rsidRDefault="00340C77" w:rsidP="00A50DBB">
            <w:pPr>
              <w:adjustRightInd w:val="0"/>
              <w:snapToGrid w:val="0"/>
              <w:jc w:val="center"/>
              <w:rPr>
                <w:rFonts w:asciiTheme="minorHAnsi" w:hAnsiTheme="minorHAnsi" w:cstheme="minorHAnsi"/>
                <w:color w:val="000000"/>
                <w:szCs w:val="21"/>
              </w:rPr>
            </w:pPr>
            <w:r w:rsidRPr="00F96AE5">
              <w:rPr>
                <w:rFonts w:asciiTheme="minorHAnsi" w:hAnsiTheme="minorHAnsi"/>
                <w:color w:val="000000"/>
              </w:rPr>
              <w:t>9</w:t>
            </w:r>
          </w:p>
        </w:tc>
        <w:tc>
          <w:tcPr>
            <w:tcW w:w="2409" w:type="dxa"/>
            <w:vAlign w:val="center"/>
          </w:tcPr>
          <w:p w14:paraId="525B1255" w14:textId="77777777" w:rsidR="00340C77" w:rsidRPr="00F96AE5" w:rsidRDefault="00340C77" w:rsidP="00A21612">
            <w:pPr>
              <w:adjustRightInd w:val="0"/>
              <w:snapToGrid w:val="0"/>
              <w:ind w:left="29" w:firstLine="0"/>
              <w:jc w:val="center"/>
              <w:rPr>
                <w:rFonts w:asciiTheme="minorHAnsi" w:hAnsiTheme="minorHAnsi" w:cstheme="minorHAnsi"/>
                <w:color w:val="000000"/>
                <w:szCs w:val="21"/>
              </w:rPr>
            </w:pPr>
            <w:r w:rsidRPr="00F96AE5">
              <w:rPr>
                <w:rFonts w:asciiTheme="minorHAnsi" w:hAnsiTheme="minorHAnsi"/>
                <w:color w:val="000000"/>
              </w:rPr>
              <w:t>Cuenca hidrográfica</w:t>
            </w:r>
          </w:p>
        </w:tc>
        <w:tc>
          <w:tcPr>
            <w:tcW w:w="6095" w:type="dxa"/>
            <w:vAlign w:val="center"/>
          </w:tcPr>
          <w:p w14:paraId="0ADB31BB" w14:textId="77777777" w:rsidR="00340C77" w:rsidRPr="00F96AE5" w:rsidRDefault="00340C77" w:rsidP="00A50DBB">
            <w:pPr>
              <w:adjustRightInd w:val="0"/>
              <w:snapToGrid w:val="0"/>
              <w:ind w:left="60" w:firstLine="0"/>
              <w:rPr>
                <w:rFonts w:asciiTheme="minorHAnsi" w:hAnsiTheme="minorHAnsi" w:cstheme="minorHAnsi"/>
                <w:color w:val="000000"/>
                <w:szCs w:val="21"/>
              </w:rPr>
            </w:pPr>
            <w:r w:rsidRPr="00F96AE5">
              <w:rPr>
                <w:rFonts w:asciiTheme="minorHAnsi" w:hAnsiTheme="minorHAnsi"/>
                <w:color w:val="000000"/>
              </w:rPr>
              <w:t>De acuerdo con la clasificación de las cuencas de primer, segundo y tercer nivel en todo el país, rellenar en la cuenca de tercer nivel</w:t>
            </w:r>
          </w:p>
        </w:tc>
      </w:tr>
      <w:tr w:rsidR="00340C77" w:rsidRPr="00F96AE5" w14:paraId="7E0092FA" w14:textId="77777777" w:rsidTr="00A50DBB">
        <w:tc>
          <w:tcPr>
            <w:tcW w:w="676" w:type="dxa"/>
            <w:vAlign w:val="center"/>
          </w:tcPr>
          <w:p w14:paraId="6CC0FA85" w14:textId="77777777" w:rsidR="00340C77" w:rsidRPr="00F96AE5" w:rsidRDefault="00340C77" w:rsidP="00A50DBB">
            <w:pPr>
              <w:adjustRightInd w:val="0"/>
              <w:snapToGrid w:val="0"/>
              <w:jc w:val="center"/>
              <w:rPr>
                <w:rFonts w:asciiTheme="minorHAnsi" w:hAnsiTheme="minorHAnsi" w:cstheme="minorHAnsi"/>
                <w:color w:val="000000"/>
                <w:szCs w:val="21"/>
              </w:rPr>
            </w:pPr>
            <w:r w:rsidRPr="00F96AE5">
              <w:rPr>
                <w:rFonts w:asciiTheme="minorHAnsi" w:hAnsiTheme="minorHAnsi"/>
                <w:color w:val="000000"/>
              </w:rPr>
              <w:t>10</w:t>
            </w:r>
          </w:p>
        </w:tc>
        <w:tc>
          <w:tcPr>
            <w:tcW w:w="2409" w:type="dxa"/>
            <w:vAlign w:val="center"/>
          </w:tcPr>
          <w:p w14:paraId="4257BD39" w14:textId="77777777" w:rsidR="00340C77" w:rsidRPr="00F96AE5" w:rsidRDefault="00340C77" w:rsidP="00A21612">
            <w:pPr>
              <w:adjustRightInd w:val="0"/>
              <w:snapToGrid w:val="0"/>
              <w:ind w:left="29" w:firstLine="0"/>
              <w:jc w:val="center"/>
              <w:rPr>
                <w:rFonts w:asciiTheme="minorHAnsi" w:hAnsiTheme="minorHAnsi" w:cstheme="minorHAnsi"/>
                <w:color w:val="000000"/>
                <w:szCs w:val="21"/>
              </w:rPr>
            </w:pPr>
            <w:r w:rsidRPr="00F96AE5">
              <w:rPr>
                <w:rFonts w:asciiTheme="minorHAnsi" w:hAnsiTheme="minorHAnsi"/>
                <w:color w:val="000000"/>
              </w:rPr>
              <w:t>Humedal fluvial</w:t>
            </w:r>
          </w:p>
        </w:tc>
        <w:tc>
          <w:tcPr>
            <w:tcW w:w="6095" w:type="dxa"/>
            <w:vAlign w:val="center"/>
          </w:tcPr>
          <w:p w14:paraId="3B0305C1" w14:textId="77777777" w:rsidR="00340C77" w:rsidRPr="00F96AE5" w:rsidRDefault="00340C77" w:rsidP="00A50DBB">
            <w:pPr>
              <w:adjustRightInd w:val="0"/>
              <w:snapToGrid w:val="0"/>
              <w:ind w:left="60" w:firstLine="0"/>
              <w:rPr>
                <w:rFonts w:asciiTheme="minorHAnsi" w:hAnsiTheme="minorHAnsi" w:cstheme="minorHAnsi"/>
                <w:color w:val="000000"/>
                <w:szCs w:val="21"/>
              </w:rPr>
            </w:pPr>
            <w:r w:rsidRPr="00F96AE5">
              <w:rPr>
                <w:rFonts w:asciiTheme="minorHAnsi" w:hAnsiTheme="minorHAnsi"/>
                <w:color w:val="000000"/>
              </w:rPr>
              <w:t>Rellenar en el nivel de los ríos</w:t>
            </w:r>
          </w:p>
        </w:tc>
      </w:tr>
      <w:tr w:rsidR="00340C77" w:rsidRPr="00F96AE5" w14:paraId="03086B1C" w14:textId="77777777" w:rsidTr="00A50DBB">
        <w:tc>
          <w:tcPr>
            <w:tcW w:w="676" w:type="dxa"/>
            <w:vAlign w:val="center"/>
          </w:tcPr>
          <w:p w14:paraId="7713872A" w14:textId="77777777" w:rsidR="00340C77" w:rsidRPr="00F96AE5" w:rsidRDefault="00340C77" w:rsidP="00A50DBB">
            <w:pPr>
              <w:adjustRightInd w:val="0"/>
              <w:snapToGrid w:val="0"/>
              <w:jc w:val="center"/>
              <w:rPr>
                <w:rFonts w:asciiTheme="minorHAnsi" w:hAnsiTheme="minorHAnsi" w:cstheme="minorHAnsi"/>
                <w:color w:val="000000"/>
                <w:szCs w:val="21"/>
              </w:rPr>
            </w:pPr>
            <w:r w:rsidRPr="00F96AE5">
              <w:rPr>
                <w:rFonts w:asciiTheme="minorHAnsi" w:hAnsiTheme="minorHAnsi"/>
                <w:color w:val="000000"/>
              </w:rPr>
              <w:t>11</w:t>
            </w:r>
          </w:p>
        </w:tc>
        <w:tc>
          <w:tcPr>
            <w:tcW w:w="2409" w:type="dxa"/>
            <w:vAlign w:val="center"/>
          </w:tcPr>
          <w:p w14:paraId="43354A52" w14:textId="5B0EE85E" w:rsidR="00340C77" w:rsidRPr="00F96AE5" w:rsidRDefault="00340C77" w:rsidP="00A21612">
            <w:pPr>
              <w:adjustRightInd w:val="0"/>
              <w:snapToGrid w:val="0"/>
              <w:ind w:left="29" w:firstLine="0"/>
              <w:jc w:val="center"/>
              <w:rPr>
                <w:rFonts w:asciiTheme="minorHAnsi" w:hAnsiTheme="minorHAnsi" w:cstheme="minorHAnsi"/>
                <w:color w:val="000000"/>
                <w:szCs w:val="21"/>
              </w:rPr>
            </w:pPr>
            <w:r w:rsidRPr="00F96AE5">
              <w:rPr>
                <w:rFonts w:asciiTheme="minorHAnsi" w:hAnsiTheme="minorHAnsi"/>
                <w:color w:val="000000"/>
              </w:rPr>
              <w:t>Tipo de vegetación y superficie (hm</w:t>
            </w:r>
            <w:r w:rsidRPr="00F96AE5">
              <w:rPr>
                <w:rFonts w:asciiTheme="minorHAnsi" w:hAnsiTheme="minorHAnsi"/>
                <w:color w:val="000000"/>
                <w:vertAlign w:val="superscript"/>
              </w:rPr>
              <w:t>2</w:t>
            </w:r>
            <w:r w:rsidRPr="00F96AE5">
              <w:rPr>
                <w:rFonts w:asciiTheme="minorHAnsi" w:hAnsiTheme="minorHAnsi"/>
                <w:color w:val="000000"/>
              </w:rPr>
              <w:t>)</w:t>
            </w:r>
          </w:p>
        </w:tc>
        <w:tc>
          <w:tcPr>
            <w:tcW w:w="6095" w:type="dxa"/>
            <w:vAlign w:val="center"/>
          </w:tcPr>
          <w:p w14:paraId="6E711390" w14:textId="77777777" w:rsidR="00340C77" w:rsidRPr="00F96AE5" w:rsidRDefault="00340C77" w:rsidP="00A50DBB">
            <w:pPr>
              <w:adjustRightInd w:val="0"/>
              <w:snapToGrid w:val="0"/>
              <w:ind w:left="60" w:firstLine="0"/>
              <w:rPr>
                <w:rFonts w:asciiTheme="minorHAnsi" w:hAnsiTheme="minorHAnsi" w:cstheme="minorHAnsi"/>
                <w:color w:val="000000"/>
                <w:szCs w:val="21"/>
              </w:rPr>
            </w:pPr>
            <w:r w:rsidRPr="00F96AE5">
              <w:rPr>
                <w:rFonts w:asciiTheme="minorHAnsi" w:hAnsiTheme="minorHAnsi"/>
                <w:color w:val="000000"/>
              </w:rPr>
              <w:t>Se basa principalmente en la interpretación de la teleobservación, en combinación con la investigación y la verificación sobre el terreno</w:t>
            </w:r>
          </w:p>
        </w:tc>
      </w:tr>
      <w:tr w:rsidR="00340C77" w:rsidRPr="00F96AE5" w14:paraId="6E505BD2" w14:textId="77777777" w:rsidTr="00A50DBB">
        <w:tc>
          <w:tcPr>
            <w:tcW w:w="676" w:type="dxa"/>
            <w:vAlign w:val="center"/>
          </w:tcPr>
          <w:p w14:paraId="7501C4F2" w14:textId="77777777" w:rsidR="00340C77" w:rsidRPr="00F96AE5" w:rsidRDefault="00340C77" w:rsidP="00A50DBB">
            <w:pPr>
              <w:adjustRightInd w:val="0"/>
              <w:snapToGrid w:val="0"/>
              <w:jc w:val="center"/>
              <w:rPr>
                <w:rFonts w:asciiTheme="minorHAnsi" w:hAnsiTheme="minorHAnsi" w:cstheme="minorHAnsi"/>
                <w:color w:val="000000"/>
                <w:szCs w:val="21"/>
              </w:rPr>
            </w:pPr>
            <w:r w:rsidRPr="00F96AE5">
              <w:rPr>
                <w:rFonts w:asciiTheme="minorHAnsi" w:hAnsiTheme="minorHAnsi"/>
                <w:color w:val="000000"/>
              </w:rPr>
              <w:t>12</w:t>
            </w:r>
          </w:p>
        </w:tc>
        <w:tc>
          <w:tcPr>
            <w:tcW w:w="2409" w:type="dxa"/>
            <w:vAlign w:val="center"/>
          </w:tcPr>
          <w:p w14:paraId="5FED6576" w14:textId="77777777" w:rsidR="00340C77" w:rsidRPr="00F96AE5" w:rsidRDefault="00340C77" w:rsidP="00A21612">
            <w:pPr>
              <w:adjustRightInd w:val="0"/>
              <w:snapToGrid w:val="0"/>
              <w:ind w:left="29" w:firstLine="0"/>
              <w:jc w:val="center"/>
              <w:rPr>
                <w:rFonts w:asciiTheme="minorHAnsi" w:hAnsiTheme="minorHAnsi" w:cstheme="minorHAnsi"/>
                <w:color w:val="000000"/>
                <w:szCs w:val="21"/>
              </w:rPr>
            </w:pPr>
            <w:r w:rsidRPr="00F96AE5">
              <w:rPr>
                <w:rFonts w:asciiTheme="minorHAnsi" w:hAnsiTheme="minorHAnsi"/>
                <w:color w:val="000000"/>
              </w:rPr>
              <w:t>Situación del suministro de agua</w:t>
            </w:r>
          </w:p>
        </w:tc>
        <w:tc>
          <w:tcPr>
            <w:tcW w:w="6095" w:type="dxa"/>
            <w:vAlign w:val="center"/>
          </w:tcPr>
          <w:p w14:paraId="315A3FDA" w14:textId="77777777" w:rsidR="00340C77" w:rsidRPr="00F96AE5" w:rsidRDefault="00340C77" w:rsidP="00A50DBB">
            <w:pPr>
              <w:adjustRightInd w:val="0"/>
              <w:snapToGrid w:val="0"/>
              <w:ind w:left="60" w:firstLine="0"/>
              <w:rPr>
                <w:rFonts w:asciiTheme="minorHAnsi" w:hAnsiTheme="minorHAnsi" w:cstheme="minorHAnsi"/>
                <w:color w:val="000000"/>
                <w:szCs w:val="21"/>
              </w:rPr>
            </w:pPr>
            <w:r w:rsidRPr="00F96AE5">
              <w:rPr>
                <w:rFonts w:asciiTheme="minorHAnsi" w:hAnsiTheme="minorHAnsi"/>
                <w:color w:val="000000"/>
              </w:rPr>
              <w:t>Rellenar según los cinco tipos de recarga: recarga por escorrentía superficial, recarga por precipitación atmosférica, recarga de aguas subterráneas, recarga artificial y recarga global (según el tipo predominante; si existen dos o más tipos de recarga al mismo tiempo y es difícil distinguir entre las recargas primarias y secundarias, rellenar con “recarga global”)</w:t>
            </w:r>
          </w:p>
        </w:tc>
      </w:tr>
      <w:tr w:rsidR="00340C77" w:rsidRPr="00F96AE5" w14:paraId="1D5225CB" w14:textId="77777777" w:rsidTr="00A50DBB">
        <w:trPr>
          <w:trHeight w:val="313"/>
        </w:trPr>
        <w:tc>
          <w:tcPr>
            <w:tcW w:w="676" w:type="dxa"/>
            <w:vAlign w:val="center"/>
          </w:tcPr>
          <w:p w14:paraId="1BDF6806" w14:textId="77777777" w:rsidR="00340C77" w:rsidRPr="00F96AE5" w:rsidRDefault="00340C77" w:rsidP="00A50DBB">
            <w:pPr>
              <w:adjustRightInd w:val="0"/>
              <w:snapToGrid w:val="0"/>
              <w:jc w:val="center"/>
              <w:rPr>
                <w:rFonts w:asciiTheme="minorHAnsi" w:hAnsiTheme="minorHAnsi" w:cstheme="minorHAnsi"/>
                <w:color w:val="000000"/>
                <w:szCs w:val="21"/>
              </w:rPr>
            </w:pPr>
            <w:r w:rsidRPr="00F96AE5">
              <w:rPr>
                <w:rFonts w:asciiTheme="minorHAnsi" w:hAnsiTheme="minorHAnsi"/>
                <w:color w:val="000000"/>
              </w:rPr>
              <w:t>13</w:t>
            </w:r>
          </w:p>
        </w:tc>
        <w:tc>
          <w:tcPr>
            <w:tcW w:w="2409" w:type="dxa"/>
            <w:vAlign w:val="center"/>
          </w:tcPr>
          <w:p w14:paraId="64A674D6" w14:textId="77777777" w:rsidR="00340C77" w:rsidRPr="00F96AE5" w:rsidRDefault="00340C77" w:rsidP="00A21612">
            <w:pPr>
              <w:adjustRightInd w:val="0"/>
              <w:snapToGrid w:val="0"/>
              <w:ind w:left="29" w:firstLine="0"/>
              <w:jc w:val="center"/>
              <w:rPr>
                <w:rFonts w:asciiTheme="minorHAnsi" w:hAnsiTheme="minorHAnsi" w:cstheme="minorHAnsi"/>
                <w:color w:val="000000"/>
                <w:szCs w:val="21"/>
              </w:rPr>
            </w:pPr>
            <w:r w:rsidRPr="00F96AE5">
              <w:rPr>
                <w:rFonts w:asciiTheme="minorHAnsi" w:hAnsiTheme="minorHAnsi"/>
                <w:color w:val="000000"/>
              </w:rPr>
              <w:t>Propiedad de la tierra</w:t>
            </w:r>
          </w:p>
        </w:tc>
        <w:tc>
          <w:tcPr>
            <w:tcW w:w="6095" w:type="dxa"/>
            <w:vAlign w:val="center"/>
          </w:tcPr>
          <w:p w14:paraId="60DD1A98" w14:textId="1261148F" w:rsidR="00340C77" w:rsidRPr="00F96AE5" w:rsidRDefault="00340C77" w:rsidP="00A50DBB">
            <w:pPr>
              <w:adjustRightInd w:val="0"/>
              <w:snapToGrid w:val="0"/>
              <w:ind w:left="60" w:firstLine="0"/>
              <w:rPr>
                <w:rFonts w:asciiTheme="minorHAnsi" w:hAnsiTheme="minorHAnsi" w:cstheme="minorHAnsi"/>
                <w:color w:val="000000"/>
                <w:szCs w:val="21"/>
              </w:rPr>
            </w:pPr>
            <w:r w:rsidRPr="00F96AE5">
              <w:rPr>
                <w:rFonts w:asciiTheme="minorHAnsi" w:hAnsiTheme="minorHAnsi"/>
                <w:color w:val="000000"/>
              </w:rPr>
              <w:t>Propiedad estatal, colectiva o privada</w:t>
            </w:r>
          </w:p>
        </w:tc>
      </w:tr>
      <w:tr w:rsidR="00340C77" w:rsidRPr="00F96AE5" w14:paraId="60761910" w14:textId="77777777" w:rsidTr="00A50DBB">
        <w:tc>
          <w:tcPr>
            <w:tcW w:w="676" w:type="dxa"/>
            <w:vAlign w:val="center"/>
          </w:tcPr>
          <w:p w14:paraId="738097C9" w14:textId="77777777" w:rsidR="00340C77" w:rsidRPr="00F96AE5" w:rsidRDefault="00340C77" w:rsidP="00A50DBB">
            <w:pPr>
              <w:adjustRightInd w:val="0"/>
              <w:snapToGrid w:val="0"/>
              <w:jc w:val="center"/>
              <w:rPr>
                <w:rFonts w:asciiTheme="minorHAnsi" w:hAnsiTheme="minorHAnsi" w:cstheme="minorHAnsi"/>
                <w:color w:val="000000"/>
                <w:szCs w:val="21"/>
              </w:rPr>
            </w:pPr>
            <w:r w:rsidRPr="00F96AE5">
              <w:rPr>
                <w:rFonts w:asciiTheme="minorHAnsi" w:hAnsiTheme="minorHAnsi"/>
                <w:color w:val="000000"/>
              </w:rPr>
              <w:t>14</w:t>
            </w:r>
          </w:p>
        </w:tc>
        <w:tc>
          <w:tcPr>
            <w:tcW w:w="2409" w:type="dxa"/>
            <w:vAlign w:val="center"/>
          </w:tcPr>
          <w:p w14:paraId="274BFF52" w14:textId="77777777" w:rsidR="00340C77" w:rsidRPr="00F96AE5" w:rsidRDefault="00340C77" w:rsidP="00A21612">
            <w:pPr>
              <w:adjustRightInd w:val="0"/>
              <w:snapToGrid w:val="0"/>
              <w:ind w:left="29" w:firstLine="0"/>
              <w:jc w:val="center"/>
              <w:rPr>
                <w:rFonts w:asciiTheme="minorHAnsi" w:hAnsiTheme="minorHAnsi" w:cstheme="minorHAnsi"/>
                <w:color w:val="000000"/>
                <w:szCs w:val="21"/>
              </w:rPr>
            </w:pPr>
            <w:r w:rsidRPr="00F96AE5">
              <w:rPr>
                <w:rFonts w:asciiTheme="minorHAnsi" w:hAnsiTheme="minorHAnsi"/>
                <w:color w:val="000000"/>
              </w:rPr>
              <w:t>Principales especies vegetales dominantes</w:t>
            </w:r>
          </w:p>
        </w:tc>
        <w:tc>
          <w:tcPr>
            <w:tcW w:w="6095" w:type="dxa"/>
            <w:vAlign w:val="center"/>
          </w:tcPr>
          <w:p w14:paraId="298EA5A9" w14:textId="77777777" w:rsidR="00340C77" w:rsidRPr="00F96AE5" w:rsidRDefault="00340C77" w:rsidP="00A50DBB">
            <w:pPr>
              <w:adjustRightInd w:val="0"/>
              <w:snapToGrid w:val="0"/>
              <w:ind w:left="60" w:firstLine="0"/>
              <w:rPr>
                <w:rFonts w:asciiTheme="minorHAnsi" w:hAnsiTheme="minorHAnsi" w:cstheme="minorHAnsi"/>
                <w:color w:val="000000"/>
                <w:szCs w:val="21"/>
              </w:rPr>
            </w:pPr>
            <w:r w:rsidRPr="00F96AE5">
              <w:rPr>
                <w:rFonts w:asciiTheme="minorHAnsi" w:hAnsiTheme="minorHAnsi"/>
                <w:color w:val="000000"/>
              </w:rPr>
              <w:t>Rellenar las principales especies vegetales dominantes encontradas sobre el terreno</w:t>
            </w:r>
          </w:p>
        </w:tc>
      </w:tr>
      <w:tr w:rsidR="00340C77" w:rsidRPr="00F96AE5" w14:paraId="23131539" w14:textId="77777777" w:rsidTr="00A50DBB">
        <w:trPr>
          <w:trHeight w:val="90"/>
        </w:trPr>
        <w:tc>
          <w:tcPr>
            <w:tcW w:w="676" w:type="dxa"/>
            <w:vAlign w:val="center"/>
          </w:tcPr>
          <w:p w14:paraId="2DAC5E65" w14:textId="77777777" w:rsidR="00340C77" w:rsidRPr="00F96AE5" w:rsidRDefault="00340C77" w:rsidP="00A50DBB">
            <w:pPr>
              <w:adjustRightInd w:val="0"/>
              <w:snapToGrid w:val="0"/>
              <w:jc w:val="center"/>
              <w:rPr>
                <w:rFonts w:asciiTheme="minorHAnsi" w:hAnsiTheme="minorHAnsi" w:cstheme="minorHAnsi"/>
                <w:color w:val="000000"/>
                <w:szCs w:val="21"/>
              </w:rPr>
            </w:pPr>
            <w:r w:rsidRPr="00F96AE5">
              <w:rPr>
                <w:rFonts w:asciiTheme="minorHAnsi" w:hAnsiTheme="minorHAnsi"/>
                <w:color w:val="000000"/>
              </w:rPr>
              <w:t>15</w:t>
            </w:r>
          </w:p>
        </w:tc>
        <w:tc>
          <w:tcPr>
            <w:tcW w:w="2409" w:type="dxa"/>
            <w:vAlign w:val="center"/>
          </w:tcPr>
          <w:p w14:paraId="48AE0B87" w14:textId="77777777" w:rsidR="00340C77" w:rsidRPr="00F96AE5" w:rsidRDefault="00340C77" w:rsidP="00A21612">
            <w:pPr>
              <w:adjustRightInd w:val="0"/>
              <w:snapToGrid w:val="0"/>
              <w:ind w:left="29" w:firstLine="0"/>
              <w:jc w:val="center"/>
              <w:rPr>
                <w:rFonts w:asciiTheme="minorHAnsi" w:hAnsiTheme="minorHAnsi" w:cstheme="minorHAnsi"/>
                <w:color w:val="000000"/>
                <w:szCs w:val="21"/>
              </w:rPr>
            </w:pPr>
            <w:r w:rsidRPr="00F96AE5">
              <w:rPr>
                <w:rFonts w:asciiTheme="minorHAnsi" w:hAnsiTheme="minorHAnsi"/>
                <w:color w:val="000000"/>
              </w:rPr>
              <w:t>Factor de zonificación de la parcela de humedal</w:t>
            </w:r>
          </w:p>
        </w:tc>
        <w:tc>
          <w:tcPr>
            <w:tcW w:w="6095" w:type="dxa"/>
            <w:vAlign w:val="center"/>
          </w:tcPr>
          <w:p w14:paraId="57FD14C8" w14:textId="77777777" w:rsidR="00340C77" w:rsidRPr="00F96AE5" w:rsidRDefault="00340C77" w:rsidP="00A50DBB">
            <w:pPr>
              <w:adjustRightInd w:val="0"/>
              <w:snapToGrid w:val="0"/>
              <w:ind w:left="60" w:firstLine="0"/>
              <w:rPr>
                <w:rFonts w:asciiTheme="minorHAnsi" w:hAnsiTheme="minorHAnsi" w:cstheme="minorHAnsi"/>
                <w:color w:val="000000"/>
                <w:szCs w:val="21"/>
              </w:rPr>
            </w:pPr>
            <w:r w:rsidRPr="00F96AE5">
              <w:rPr>
                <w:rFonts w:asciiTheme="minorHAnsi" w:hAnsiTheme="minorHAnsi"/>
                <w:color w:val="000000"/>
              </w:rPr>
              <w:t>Basado principalmente en el tipo de humedal, complementado por los métodos de utilización dominantes</w:t>
            </w:r>
          </w:p>
        </w:tc>
      </w:tr>
      <w:tr w:rsidR="00340C77" w:rsidRPr="00F96AE5" w14:paraId="77A8781B" w14:textId="77777777" w:rsidTr="00A50DBB">
        <w:tc>
          <w:tcPr>
            <w:tcW w:w="676" w:type="dxa"/>
            <w:vAlign w:val="center"/>
          </w:tcPr>
          <w:p w14:paraId="2E21FA02" w14:textId="77777777" w:rsidR="00340C77" w:rsidRPr="00F96AE5" w:rsidRDefault="00340C77" w:rsidP="00A50DBB">
            <w:pPr>
              <w:adjustRightInd w:val="0"/>
              <w:snapToGrid w:val="0"/>
              <w:jc w:val="center"/>
              <w:rPr>
                <w:rFonts w:asciiTheme="minorHAnsi" w:hAnsiTheme="minorHAnsi" w:cstheme="minorHAnsi"/>
                <w:color w:val="000000"/>
                <w:szCs w:val="21"/>
              </w:rPr>
            </w:pPr>
            <w:r w:rsidRPr="00F96AE5">
              <w:rPr>
                <w:rFonts w:asciiTheme="minorHAnsi" w:hAnsiTheme="minorHAnsi"/>
                <w:color w:val="000000"/>
              </w:rPr>
              <w:t>16</w:t>
            </w:r>
          </w:p>
        </w:tc>
        <w:tc>
          <w:tcPr>
            <w:tcW w:w="2409" w:type="dxa"/>
            <w:vAlign w:val="center"/>
          </w:tcPr>
          <w:p w14:paraId="6880F172" w14:textId="77777777" w:rsidR="00340C77" w:rsidRPr="00F96AE5" w:rsidRDefault="00340C77" w:rsidP="00A21612">
            <w:pPr>
              <w:adjustRightInd w:val="0"/>
              <w:snapToGrid w:val="0"/>
              <w:ind w:left="29" w:firstLine="0"/>
              <w:jc w:val="center"/>
              <w:rPr>
                <w:rFonts w:asciiTheme="minorHAnsi" w:hAnsiTheme="minorHAnsi" w:cstheme="minorHAnsi"/>
                <w:color w:val="000000"/>
                <w:szCs w:val="21"/>
              </w:rPr>
            </w:pPr>
            <w:r w:rsidRPr="00F96AE5">
              <w:rPr>
                <w:rFonts w:asciiTheme="minorHAnsi" w:hAnsiTheme="minorHAnsi"/>
                <w:color w:val="000000"/>
              </w:rPr>
              <w:t>Estado de gestión de la conservación</w:t>
            </w:r>
          </w:p>
        </w:tc>
        <w:tc>
          <w:tcPr>
            <w:tcW w:w="6095" w:type="dxa"/>
            <w:vAlign w:val="center"/>
          </w:tcPr>
          <w:p w14:paraId="35BB90A2" w14:textId="77777777" w:rsidR="00340C77" w:rsidRPr="00F96AE5" w:rsidRDefault="00340C77" w:rsidP="00A50DBB">
            <w:pPr>
              <w:adjustRightInd w:val="0"/>
              <w:snapToGrid w:val="0"/>
              <w:ind w:left="60" w:firstLine="0"/>
              <w:rPr>
                <w:rFonts w:asciiTheme="minorHAnsi" w:hAnsiTheme="minorHAnsi" w:cstheme="minorHAnsi"/>
                <w:color w:val="000000"/>
                <w:szCs w:val="21"/>
              </w:rPr>
            </w:pPr>
            <w:r w:rsidRPr="00F96AE5">
              <w:rPr>
                <w:rFonts w:asciiTheme="minorHAnsi" w:hAnsiTheme="minorHAnsi"/>
                <w:color w:val="000000"/>
              </w:rPr>
              <w:t>Incluir las medidas de conservación y gestión adoptadas, ya sea que correspondan a reservas naturales, áreas de conservación de la naturaleza o parques de humedales</w:t>
            </w:r>
          </w:p>
        </w:tc>
      </w:tr>
      <w:tr w:rsidR="00340C77" w:rsidRPr="00F96AE5" w14:paraId="1B4939A0" w14:textId="77777777" w:rsidTr="002975F8">
        <w:trPr>
          <w:cantSplit/>
        </w:trPr>
        <w:tc>
          <w:tcPr>
            <w:tcW w:w="676" w:type="dxa"/>
            <w:vAlign w:val="center"/>
          </w:tcPr>
          <w:p w14:paraId="15149B2C" w14:textId="77777777" w:rsidR="00340C77" w:rsidRPr="00F96AE5" w:rsidRDefault="00340C77" w:rsidP="00A50DBB">
            <w:pPr>
              <w:adjustRightInd w:val="0"/>
              <w:snapToGrid w:val="0"/>
              <w:jc w:val="center"/>
              <w:rPr>
                <w:rFonts w:asciiTheme="minorHAnsi" w:hAnsiTheme="minorHAnsi" w:cstheme="minorHAnsi"/>
                <w:color w:val="000000"/>
                <w:szCs w:val="21"/>
              </w:rPr>
            </w:pPr>
            <w:r w:rsidRPr="00F96AE5">
              <w:rPr>
                <w:rFonts w:asciiTheme="minorHAnsi" w:hAnsiTheme="minorHAnsi"/>
                <w:color w:val="000000"/>
              </w:rPr>
              <w:t>17</w:t>
            </w:r>
          </w:p>
        </w:tc>
        <w:tc>
          <w:tcPr>
            <w:tcW w:w="2409" w:type="dxa"/>
            <w:vAlign w:val="center"/>
          </w:tcPr>
          <w:p w14:paraId="5291A819" w14:textId="77777777" w:rsidR="00340C77" w:rsidRPr="00F96AE5" w:rsidRDefault="00340C77" w:rsidP="00A21612">
            <w:pPr>
              <w:adjustRightInd w:val="0"/>
              <w:snapToGrid w:val="0"/>
              <w:ind w:left="29" w:firstLine="0"/>
              <w:jc w:val="center"/>
              <w:rPr>
                <w:rFonts w:asciiTheme="minorHAnsi" w:hAnsiTheme="minorHAnsi" w:cstheme="minorHAnsi"/>
                <w:color w:val="000000"/>
                <w:szCs w:val="21"/>
              </w:rPr>
            </w:pPr>
            <w:r w:rsidRPr="00F96AE5">
              <w:rPr>
                <w:rFonts w:asciiTheme="minorHAnsi" w:hAnsiTheme="minorHAnsi"/>
                <w:color w:val="000000"/>
              </w:rPr>
              <w:t>Estado de utilización de los humedales</w:t>
            </w:r>
          </w:p>
        </w:tc>
        <w:tc>
          <w:tcPr>
            <w:tcW w:w="6095" w:type="dxa"/>
            <w:vAlign w:val="center"/>
          </w:tcPr>
          <w:p w14:paraId="38EA9B01" w14:textId="77777777" w:rsidR="00340C77" w:rsidRPr="00F96AE5" w:rsidRDefault="00340C77" w:rsidP="00A50DBB">
            <w:pPr>
              <w:adjustRightInd w:val="0"/>
              <w:snapToGrid w:val="0"/>
              <w:ind w:left="60" w:firstLine="0"/>
              <w:rPr>
                <w:rFonts w:asciiTheme="minorHAnsi" w:hAnsiTheme="minorHAnsi" w:cstheme="minorHAnsi"/>
                <w:color w:val="000000"/>
                <w:szCs w:val="21"/>
              </w:rPr>
            </w:pPr>
            <w:r w:rsidRPr="00F96AE5">
              <w:rPr>
                <w:rFonts w:asciiTheme="minorHAnsi" w:hAnsiTheme="minorHAnsi"/>
                <w:color w:val="000000"/>
              </w:rPr>
              <w:t xml:space="preserve">Clasificar según la utilización de los humedales y rellenar con el uso dominante </w:t>
            </w:r>
          </w:p>
        </w:tc>
      </w:tr>
      <w:tr w:rsidR="00340C77" w:rsidRPr="00F96AE5" w14:paraId="519999E1" w14:textId="77777777" w:rsidTr="00A50DBB">
        <w:tc>
          <w:tcPr>
            <w:tcW w:w="676" w:type="dxa"/>
            <w:vAlign w:val="center"/>
          </w:tcPr>
          <w:p w14:paraId="633474CE" w14:textId="77777777" w:rsidR="00340C77" w:rsidRPr="00F96AE5" w:rsidRDefault="00340C77" w:rsidP="00A50DBB">
            <w:pPr>
              <w:adjustRightInd w:val="0"/>
              <w:snapToGrid w:val="0"/>
              <w:jc w:val="center"/>
              <w:rPr>
                <w:rFonts w:asciiTheme="minorHAnsi" w:hAnsiTheme="minorHAnsi" w:cstheme="minorHAnsi"/>
                <w:color w:val="000000"/>
                <w:szCs w:val="21"/>
              </w:rPr>
            </w:pPr>
            <w:r w:rsidRPr="00F96AE5">
              <w:rPr>
                <w:rFonts w:asciiTheme="minorHAnsi" w:hAnsiTheme="minorHAnsi"/>
                <w:color w:val="000000"/>
              </w:rPr>
              <w:t>18</w:t>
            </w:r>
          </w:p>
        </w:tc>
        <w:tc>
          <w:tcPr>
            <w:tcW w:w="2409" w:type="dxa"/>
            <w:vAlign w:val="center"/>
          </w:tcPr>
          <w:p w14:paraId="6E720030" w14:textId="77777777" w:rsidR="00340C77" w:rsidRPr="00F96AE5" w:rsidRDefault="00340C77" w:rsidP="00A21612">
            <w:pPr>
              <w:adjustRightInd w:val="0"/>
              <w:snapToGrid w:val="0"/>
              <w:ind w:left="29" w:firstLine="0"/>
              <w:jc w:val="center"/>
              <w:rPr>
                <w:rFonts w:asciiTheme="minorHAnsi" w:hAnsiTheme="minorHAnsi" w:cstheme="minorHAnsi"/>
                <w:color w:val="000000"/>
                <w:szCs w:val="21"/>
              </w:rPr>
            </w:pPr>
            <w:r w:rsidRPr="00F96AE5">
              <w:rPr>
                <w:rFonts w:asciiTheme="minorHAnsi" w:hAnsiTheme="minorHAnsi"/>
                <w:color w:val="000000"/>
              </w:rPr>
              <w:t>Estado de uso de la tierra circundante</w:t>
            </w:r>
          </w:p>
        </w:tc>
        <w:tc>
          <w:tcPr>
            <w:tcW w:w="6095" w:type="dxa"/>
            <w:vAlign w:val="center"/>
          </w:tcPr>
          <w:p w14:paraId="267E2D39" w14:textId="10290045" w:rsidR="00340C77" w:rsidRPr="00F96AE5" w:rsidRDefault="00340C77" w:rsidP="00A50DBB">
            <w:pPr>
              <w:adjustRightInd w:val="0"/>
              <w:snapToGrid w:val="0"/>
              <w:ind w:left="60" w:firstLine="0"/>
              <w:rPr>
                <w:rFonts w:asciiTheme="minorHAnsi" w:hAnsiTheme="minorHAnsi" w:cstheme="minorHAnsi"/>
                <w:color w:val="000000"/>
                <w:szCs w:val="21"/>
              </w:rPr>
            </w:pPr>
            <w:r w:rsidRPr="00F96AE5">
              <w:rPr>
                <w:rFonts w:asciiTheme="minorHAnsi" w:hAnsiTheme="minorHAnsi"/>
                <w:color w:val="000000"/>
              </w:rPr>
              <w:t>Principales tipos de uso de la tierra en un radio de 100 m de los pequeños humedales</w:t>
            </w:r>
          </w:p>
        </w:tc>
      </w:tr>
      <w:tr w:rsidR="00340C77" w:rsidRPr="00F96AE5" w14:paraId="5E8AEE5A" w14:textId="77777777" w:rsidTr="00A50DBB">
        <w:tc>
          <w:tcPr>
            <w:tcW w:w="676" w:type="dxa"/>
            <w:vAlign w:val="center"/>
          </w:tcPr>
          <w:p w14:paraId="0CB13318" w14:textId="77777777" w:rsidR="00340C77" w:rsidRPr="00F96AE5" w:rsidRDefault="00340C77" w:rsidP="00A50DBB">
            <w:pPr>
              <w:adjustRightInd w:val="0"/>
              <w:snapToGrid w:val="0"/>
              <w:jc w:val="center"/>
              <w:rPr>
                <w:rFonts w:asciiTheme="minorHAnsi" w:hAnsiTheme="minorHAnsi" w:cstheme="minorHAnsi"/>
                <w:color w:val="000000"/>
                <w:szCs w:val="21"/>
                <w:vertAlign w:val="superscript"/>
              </w:rPr>
            </w:pPr>
            <w:r w:rsidRPr="00F96AE5">
              <w:rPr>
                <w:rFonts w:asciiTheme="minorHAnsi" w:hAnsiTheme="minorHAnsi"/>
                <w:color w:val="000000"/>
              </w:rPr>
              <w:t>19</w:t>
            </w:r>
          </w:p>
        </w:tc>
        <w:tc>
          <w:tcPr>
            <w:tcW w:w="2409" w:type="dxa"/>
          </w:tcPr>
          <w:p w14:paraId="0501D7D8" w14:textId="77777777" w:rsidR="00340C77" w:rsidRPr="00F96AE5" w:rsidRDefault="00340C77" w:rsidP="00A21612">
            <w:pPr>
              <w:adjustRightInd w:val="0"/>
              <w:snapToGrid w:val="0"/>
              <w:ind w:left="29" w:firstLine="0"/>
              <w:jc w:val="center"/>
              <w:rPr>
                <w:rFonts w:asciiTheme="minorHAnsi" w:hAnsiTheme="minorHAnsi" w:cstheme="minorHAnsi"/>
                <w:color w:val="000000"/>
                <w:szCs w:val="21"/>
              </w:rPr>
            </w:pPr>
            <w:r w:rsidRPr="00F96AE5">
              <w:rPr>
                <w:rFonts w:asciiTheme="minorHAnsi" w:hAnsiTheme="minorHAnsi"/>
                <w:color w:val="000000"/>
              </w:rPr>
              <w:t>Elementos del entorno natural*</w:t>
            </w:r>
          </w:p>
        </w:tc>
        <w:tc>
          <w:tcPr>
            <w:tcW w:w="6095" w:type="dxa"/>
          </w:tcPr>
          <w:p w14:paraId="32C22ED2" w14:textId="77777777" w:rsidR="00340C77" w:rsidRPr="00F96AE5" w:rsidRDefault="00340C77" w:rsidP="00A50DBB">
            <w:pPr>
              <w:adjustRightInd w:val="0"/>
              <w:snapToGrid w:val="0"/>
              <w:ind w:left="60" w:firstLine="0"/>
              <w:rPr>
                <w:rFonts w:asciiTheme="minorHAnsi" w:hAnsiTheme="minorHAnsi" w:cstheme="minorHAnsi"/>
                <w:color w:val="000000"/>
                <w:szCs w:val="21"/>
              </w:rPr>
            </w:pPr>
            <w:r w:rsidRPr="00F96AE5">
              <w:rPr>
                <w:rFonts w:asciiTheme="minorHAnsi" w:hAnsiTheme="minorHAnsi"/>
                <w:color w:val="000000"/>
              </w:rPr>
              <w:t>Incluye la forma, el relieve, el clima, el suelo, la profundidad de los sedimentos, el estado de la base, la proporción de sombra</w:t>
            </w:r>
          </w:p>
        </w:tc>
      </w:tr>
      <w:tr w:rsidR="00340C77" w:rsidRPr="00F96AE5" w14:paraId="0499D1B5" w14:textId="77777777" w:rsidTr="00A50DBB">
        <w:tc>
          <w:tcPr>
            <w:tcW w:w="676" w:type="dxa"/>
            <w:vAlign w:val="center"/>
          </w:tcPr>
          <w:p w14:paraId="12E6D827" w14:textId="77777777" w:rsidR="00340C77" w:rsidRPr="00F96AE5" w:rsidRDefault="00340C77" w:rsidP="00A50DBB">
            <w:pPr>
              <w:adjustRightInd w:val="0"/>
              <w:snapToGrid w:val="0"/>
              <w:jc w:val="center"/>
              <w:rPr>
                <w:rFonts w:asciiTheme="minorHAnsi" w:hAnsiTheme="minorHAnsi" w:cstheme="minorHAnsi"/>
                <w:color w:val="000000"/>
                <w:szCs w:val="21"/>
                <w:vertAlign w:val="superscript"/>
              </w:rPr>
            </w:pPr>
            <w:r w:rsidRPr="00F96AE5">
              <w:rPr>
                <w:rFonts w:asciiTheme="minorHAnsi" w:hAnsiTheme="minorHAnsi"/>
                <w:color w:val="000000"/>
              </w:rPr>
              <w:lastRenderedPageBreak/>
              <w:t>20</w:t>
            </w:r>
          </w:p>
        </w:tc>
        <w:tc>
          <w:tcPr>
            <w:tcW w:w="2409" w:type="dxa"/>
          </w:tcPr>
          <w:p w14:paraId="3CFF0165" w14:textId="77777777" w:rsidR="00340C77" w:rsidRPr="00F96AE5" w:rsidRDefault="00340C77" w:rsidP="00A21612">
            <w:pPr>
              <w:adjustRightInd w:val="0"/>
              <w:snapToGrid w:val="0"/>
              <w:ind w:left="29" w:firstLine="0"/>
              <w:jc w:val="center"/>
              <w:rPr>
                <w:rFonts w:asciiTheme="minorHAnsi" w:hAnsiTheme="minorHAnsi" w:cstheme="minorHAnsi"/>
                <w:color w:val="000000"/>
                <w:szCs w:val="21"/>
              </w:rPr>
            </w:pPr>
            <w:r w:rsidRPr="00F96AE5">
              <w:rPr>
                <w:rFonts w:asciiTheme="minorHAnsi" w:hAnsiTheme="minorHAnsi"/>
                <w:color w:val="000000"/>
              </w:rPr>
              <w:t>Elementos del medio acuático de los humedales</w:t>
            </w:r>
            <w:r w:rsidRPr="00F96AE5">
              <w:rPr>
                <w:rFonts w:asciiTheme="minorHAnsi" w:hAnsiTheme="minorHAnsi"/>
                <w:color w:val="000000"/>
                <w:vertAlign w:val="superscript"/>
              </w:rPr>
              <w:t>*</w:t>
            </w:r>
          </w:p>
        </w:tc>
        <w:tc>
          <w:tcPr>
            <w:tcW w:w="6095" w:type="dxa"/>
          </w:tcPr>
          <w:p w14:paraId="1DE5667F" w14:textId="77777777" w:rsidR="00340C77" w:rsidRPr="00F96AE5" w:rsidRDefault="00340C77" w:rsidP="00A50DBB">
            <w:pPr>
              <w:adjustRightInd w:val="0"/>
              <w:snapToGrid w:val="0"/>
              <w:ind w:left="60" w:firstLine="0"/>
              <w:rPr>
                <w:rFonts w:asciiTheme="minorHAnsi" w:hAnsiTheme="minorHAnsi" w:cstheme="minorHAnsi"/>
                <w:color w:val="000000"/>
                <w:szCs w:val="21"/>
              </w:rPr>
            </w:pPr>
            <w:r w:rsidRPr="00F96AE5">
              <w:rPr>
                <w:rFonts w:asciiTheme="minorHAnsi" w:hAnsiTheme="minorHAnsi"/>
                <w:color w:val="000000"/>
              </w:rPr>
              <w:t xml:space="preserve">Incluir la hidrología, la calidad de las aguas superficiales y la calidad de las aguas subterráneas. </w:t>
            </w:r>
          </w:p>
        </w:tc>
      </w:tr>
      <w:tr w:rsidR="00340C77" w:rsidRPr="00F96AE5" w14:paraId="47FAEEBA" w14:textId="77777777" w:rsidTr="00A50DBB">
        <w:tc>
          <w:tcPr>
            <w:tcW w:w="676" w:type="dxa"/>
            <w:vAlign w:val="center"/>
          </w:tcPr>
          <w:p w14:paraId="1C0ECFBE" w14:textId="77777777" w:rsidR="00340C77" w:rsidRPr="00F96AE5" w:rsidRDefault="00340C77" w:rsidP="00A50DBB">
            <w:pPr>
              <w:adjustRightInd w:val="0"/>
              <w:snapToGrid w:val="0"/>
              <w:jc w:val="center"/>
              <w:rPr>
                <w:rFonts w:asciiTheme="minorHAnsi" w:hAnsiTheme="minorHAnsi" w:cstheme="minorHAnsi"/>
                <w:color w:val="000000"/>
                <w:szCs w:val="21"/>
                <w:vertAlign w:val="superscript"/>
              </w:rPr>
            </w:pPr>
            <w:r w:rsidRPr="00F96AE5">
              <w:rPr>
                <w:rFonts w:asciiTheme="minorHAnsi" w:hAnsiTheme="minorHAnsi"/>
                <w:color w:val="000000"/>
              </w:rPr>
              <w:t>21</w:t>
            </w:r>
          </w:p>
        </w:tc>
        <w:tc>
          <w:tcPr>
            <w:tcW w:w="2409" w:type="dxa"/>
            <w:vAlign w:val="center"/>
          </w:tcPr>
          <w:p w14:paraId="7F446E55" w14:textId="77777777" w:rsidR="00340C77" w:rsidRPr="00F96AE5" w:rsidRDefault="00340C77" w:rsidP="00A21612">
            <w:pPr>
              <w:adjustRightInd w:val="0"/>
              <w:snapToGrid w:val="0"/>
              <w:ind w:left="29" w:firstLine="0"/>
              <w:jc w:val="center"/>
              <w:rPr>
                <w:rFonts w:asciiTheme="minorHAnsi" w:hAnsiTheme="minorHAnsi" w:cstheme="minorHAnsi"/>
                <w:color w:val="000000"/>
                <w:szCs w:val="21"/>
              </w:rPr>
            </w:pPr>
            <w:r w:rsidRPr="00F96AE5">
              <w:rPr>
                <w:rFonts w:asciiTheme="minorHAnsi" w:hAnsiTheme="minorHAnsi"/>
                <w:color w:val="000000"/>
              </w:rPr>
              <w:t>Fauna y flora de los humedales</w:t>
            </w:r>
            <w:r w:rsidRPr="00F96AE5">
              <w:rPr>
                <w:rFonts w:asciiTheme="minorHAnsi" w:hAnsiTheme="minorHAnsi"/>
                <w:color w:val="000000"/>
                <w:vertAlign w:val="superscript"/>
              </w:rPr>
              <w:t>*</w:t>
            </w:r>
          </w:p>
        </w:tc>
        <w:tc>
          <w:tcPr>
            <w:tcW w:w="6095" w:type="dxa"/>
          </w:tcPr>
          <w:p w14:paraId="7F49A990" w14:textId="69B38DBE" w:rsidR="00340C77" w:rsidRPr="00F96AE5" w:rsidRDefault="00340C77" w:rsidP="00A50DBB">
            <w:pPr>
              <w:adjustRightInd w:val="0"/>
              <w:snapToGrid w:val="0"/>
              <w:ind w:left="60" w:firstLine="0"/>
              <w:rPr>
                <w:rFonts w:asciiTheme="minorHAnsi" w:hAnsiTheme="minorHAnsi" w:cstheme="minorHAnsi"/>
                <w:color w:val="000000"/>
                <w:szCs w:val="21"/>
              </w:rPr>
            </w:pPr>
            <w:r w:rsidRPr="00F96AE5">
              <w:rPr>
                <w:rFonts w:asciiTheme="minorHAnsi" w:hAnsiTheme="minorHAnsi"/>
                <w:color w:val="000000"/>
              </w:rPr>
              <w:t>Centrarse en la investigación de los tipos, la distribución y las condiciones del hábitat de invertebrados acuáticos importantes (incluidos moluscos y crustáceos, camarones y cangrejos) en las parcelas de pequeños humedales; los tipos, la distribución y las condiciones del hábitat de los anfibios y las aves acuáticas; los animales, los reptiles y los peces que predominan o se encuentran en gran cantidad en los pequeños humedales</w:t>
            </w:r>
          </w:p>
        </w:tc>
      </w:tr>
      <w:tr w:rsidR="00340C77" w:rsidRPr="00F96AE5" w14:paraId="79F155FE" w14:textId="77777777" w:rsidTr="00A50DBB">
        <w:tc>
          <w:tcPr>
            <w:tcW w:w="676" w:type="dxa"/>
            <w:vAlign w:val="center"/>
          </w:tcPr>
          <w:p w14:paraId="00A52154" w14:textId="77777777" w:rsidR="00340C77" w:rsidRPr="00F96AE5" w:rsidRDefault="00340C77" w:rsidP="00A50DBB">
            <w:pPr>
              <w:adjustRightInd w:val="0"/>
              <w:snapToGrid w:val="0"/>
              <w:jc w:val="center"/>
              <w:rPr>
                <w:rFonts w:asciiTheme="minorHAnsi" w:hAnsiTheme="minorHAnsi" w:cstheme="minorHAnsi"/>
                <w:color w:val="000000"/>
                <w:szCs w:val="21"/>
                <w:vertAlign w:val="superscript"/>
              </w:rPr>
            </w:pPr>
            <w:r w:rsidRPr="00F96AE5">
              <w:rPr>
                <w:rFonts w:asciiTheme="minorHAnsi" w:hAnsiTheme="minorHAnsi"/>
                <w:color w:val="000000"/>
              </w:rPr>
              <w:t>22</w:t>
            </w:r>
          </w:p>
        </w:tc>
        <w:tc>
          <w:tcPr>
            <w:tcW w:w="2409" w:type="dxa"/>
            <w:vAlign w:val="center"/>
          </w:tcPr>
          <w:p w14:paraId="59FC3921" w14:textId="77777777" w:rsidR="00340C77" w:rsidRPr="00F96AE5" w:rsidRDefault="00340C77" w:rsidP="00A21612">
            <w:pPr>
              <w:adjustRightInd w:val="0"/>
              <w:snapToGrid w:val="0"/>
              <w:ind w:left="29" w:firstLine="0"/>
              <w:jc w:val="center"/>
              <w:rPr>
                <w:rFonts w:asciiTheme="minorHAnsi" w:hAnsiTheme="minorHAnsi" w:cstheme="minorHAnsi"/>
                <w:color w:val="000000"/>
                <w:szCs w:val="21"/>
              </w:rPr>
            </w:pPr>
            <w:r w:rsidRPr="00F96AE5">
              <w:rPr>
                <w:rFonts w:asciiTheme="minorHAnsi" w:hAnsiTheme="minorHAnsi"/>
                <w:color w:val="000000"/>
              </w:rPr>
              <w:t>Insectos de los humedales</w:t>
            </w:r>
            <w:r w:rsidRPr="00F96AE5">
              <w:rPr>
                <w:rFonts w:asciiTheme="minorHAnsi" w:hAnsiTheme="minorHAnsi"/>
                <w:color w:val="000000"/>
                <w:vertAlign w:val="superscript"/>
              </w:rPr>
              <w:t>*</w:t>
            </w:r>
          </w:p>
        </w:tc>
        <w:tc>
          <w:tcPr>
            <w:tcW w:w="6095" w:type="dxa"/>
          </w:tcPr>
          <w:p w14:paraId="3C2887DF" w14:textId="77777777" w:rsidR="00340C77" w:rsidRPr="00F96AE5" w:rsidRDefault="00340C77" w:rsidP="00A50DBB">
            <w:pPr>
              <w:adjustRightInd w:val="0"/>
              <w:snapToGrid w:val="0"/>
              <w:ind w:left="60" w:firstLine="0"/>
              <w:rPr>
                <w:rFonts w:asciiTheme="minorHAnsi" w:hAnsiTheme="minorHAnsi" w:cstheme="minorHAnsi"/>
                <w:color w:val="000000"/>
                <w:szCs w:val="21"/>
              </w:rPr>
            </w:pPr>
            <w:r w:rsidRPr="00F96AE5">
              <w:rPr>
                <w:rFonts w:asciiTheme="minorHAnsi" w:hAnsiTheme="minorHAnsi"/>
                <w:color w:val="000000"/>
              </w:rPr>
              <w:t>Centrarse en la investigación de los tipos, la distribución y las condiciones de hábitat de los escarabajos acuáticos y las libélulas en los pequeños humedales</w:t>
            </w:r>
          </w:p>
        </w:tc>
      </w:tr>
      <w:tr w:rsidR="00340C77" w:rsidRPr="00F96AE5" w14:paraId="3D3C31EF" w14:textId="77777777" w:rsidTr="00A50DBB">
        <w:tc>
          <w:tcPr>
            <w:tcW w:w="676" w:type="dxa"/>
            <w:vAlign w:val="center"/>
          </w:tcPr>
          <w:p w14:paraId="3A7CE543" w14:textId="77777777" w:rsidR="00340C77" w:rsidRPr="00F96AE5" w:rsidRDefault="00340C77" w:rsidP="00A50DBB">
            <w:pPr>
              <w:adjustRightInd w:val="0"/>
              <w:snapToGrid w:val="0"/>
              <w:jc w:val="center"/>
              <w:rPr>
                <w:rFonts w:asciiTheme="minorHAnsi" w:hAnsiTheme="minorHAnsi" w:cstheme="minorHAnsi"/>
                <w:color w:val="000000"/>
                <w:szCs w:val="21"/>
                <w:vertAlign w:val="superscript"/>
              </w:rPr>
            </w:pPr>
            <w:r w:rsidRPr="00F96AE5">
              <w:rPr>
                <w:rFonts w:asciiTheme="minorHAnsi" w:hAnsiTheme="minorHAnsi"/>
                <w:color w:val="000000"/>
              </w:rPr>
              <w:t>23</w:t>
            </w:r>
          </w:p>
        </w:tc>
        <w:tc>
          <w:tcPr>
            <w:tcW w:w="2409" w:type="dxa"/>
            <w:vAlign w:val="center"/>
          </w:tcPr>
          <w:p w14:paraId="64741C12" w14:textId="77777777" w:rsidR="00340C77" w:rsidRPr="00F96AE5" w:rsidRDefault="00340C77" w:rsidP="00A21612">
            <w:pPr>
              <w:adjustRightInd w:val="0"/>
              <w:snapToGrid w:val="0"/>
              <w:ind w:left="29" w:firstLine="0"/>
              <w:jc w:val="center"/>
              <w:rPr>
                <w:rFonts w:asciiTheme="minorHAnsi" w:hAnsiTheme="minorHAnsi" w:cstheme="minorHAnsi"/>
                <w:color w:val="000000"/>
                <w:szCs w:val="21"/>
              </w:rPr>
            </w:pPr>
            <w:r w:rsidRPr="00F96AE5">
              <w:rPr>
                <w:rFonts w:asciiTheme="minorHAnsi" w:hAnsiTheme="minorHAnsi"/>
                <w:color w:val="000000"/>
              </w:rPr>
              <w:t>Plantas de los humedales</w:t>
            </w:r>
            <w:r w:rsidRPr="00F96AE5">
              <w:rPr>
                <w:rFonts w:asciiTheme="minorHAnsi" w:hAnsiTheme="minorHAnsi"/>
                <w:color w:val="000000"/>
                <w:vertAlign w:val="superscript"/>
              </w:rPr>
              <w:t>*</w:t>
            </w:r>
          </w:p>
        </w:tc>
        <w:tc>
          <w:tcPr>
            <w:tcW w:w="6095" w:type="dxa"/>
          </w:tcPr>
          <w:p w14:paraId="5565CB7C" w14:textId="7D82B3DF" w:rsidR="00340C77" w:rsidRPr="00F96AE5" w:rsidRDefault="00351D09" w:rsidP="00A50DBB">
            <w:pPr>
              <w:adjustRightInd w:val="0"/>
              <w:snapToGrid w:val="0"/>
              <w:ind w:left="60" w:firstLine="0"/>
              <w:rPr>
                <w:rFonts w:asciiTheme="minorHAnsi" w:hAnsiTheme="minorHAnsi" w:cstheme="minorHAnsi"/>
                <w:color w:val="000000"/>
                <w:szCs w:val="21"/>
              </w:rPr>
            </w:pPr>
            <w:r w:rsidRPr="00F96AE5">
              <w:rPr>
                <w:rFonts w:asciiTheme="minorHAnsi" w:hAnsiTheme="minorHAnsi"/>
                <w:color w:val="000000"/>
              </w:rPr>
              <w:t>Centrarse en la investigación de los tipos y la distribución de las plantas vasculares acuáticas</w:t>
            </w:r>
          </w:p>
        </w:tc>
      </w:tr>
    </w:tbl>
    <w:p w14:paraId="49546827" w14:textId="68073041" w:rsidR="00340C77" w:rsidRPr="00F96AE5" w:rsidRDefault="00340C77" w:rsidP="00A50DBB">
      <w:pPr>
        <w:pStyle w:val="a0"/>
        <w:numPr>
          <w:ilvl w:val="0"/>
          <w:numId w:val="0"/>
        </w:numPr>
        <w:rPr>
          <w:rFonts w:asciiTheme="minorHAnsi" w:hAnsiTheme="minorHAnsi" w:cstheme="minorHAnsi"/>
          <w:color w:val="000000"/>
        </w:rPr>
      </w:pPr>
      <w:r w:rsidRPr="00F96AE5">
        <w:rPr>
          <w:rFonts w:asciiTheme="minorHAnsi" w:hAnsiTheme="minorHAnsi"/>
          <w:b/>
          <w:color w:val="000000"/>
        </w:rPr>
        <w:t xml:space="preserve">Nota: </w:t>
      </w:r>
      <w:r w:rsidRPr="00F96AE5">
        <w:rPr>
          <w:rFonts w:asciiTheme="minorHAnsi" w:hAnsiTheme="minorHAnsi"/>
          <w:color w:val="000000"/>
        </w:rPr>
        <w:t>Los números 1 a 18 son los contenidos de la investigación sobre los pequeños humedales ordinarios; los números 19</w:t>
      </w:r>
      <w:r w:rsidR="002975F8" w:rsidRPr="00F96AE5">
        <w:rPr>
          <w:rFonts w:asciiTheme="minorHAnsi" w:hAnsiTheme="minorHAnsi"/>
          <w:color w:val="000000"/>
        </w:rPr>
        <w:t> </w:t>
      </w:r>
      <w:r w:rsidRPr="00F96AE5">
        <w:rPr>
          <w:rFonts w:asciiTheme="minorHAnsi" w:hAnsiTheme="minorHAnsi"/>
          <w:color w:val="000000"/>
        </w:rPr>
        <w:t>a 23 son los contenidos adicionales para la investigación sobre los pequeños humedales clave.</w:t>
      </w:r>
    </w:p>
    <w:p w14:paraId="7CBCB71D" w14:textId="15BF3E28" w:rsidR="000F2336" w:rsidRPr="00F96AE5" w:rsidRDefault="000F2336">
      <w:pPr>
        <w:spacing w:after="160" w:line="259" w:lineRule="auto"/>
        <w:ind w:left="0" w:firstLine="0"/>
        <w:rPr>
          <w:rFonts w:asciiTheme="minorHAnsi" w:eastAsia="SimSun" w:hAnsiTheme="minorHAnsi" w:cstheme="minorHAnsi"/>
          <w:lang w:eastAsia="zh-CN"/>
        </w:rPr>
      </w:pPr>
    </w:p>
    <w:sectPr w:rsidR="000F2336" w:rsidRPr="00F96AE5" w:rsidSect="002A7C41">
      <w:headerReference w:type="even" r:id="rId43"/>
      <w:headerReference w:type="default" r:id="rId44"/>
      <w:footerReference w:type="even" r:id="rId45"/>
      <w:footerReference w:type="default" r:id="rId46"/>
      <w:headerReference w:type="first" r:id="rId47"/>
      <w:footerReference w:type="first" r:id="rId4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ED3A6" w14:textId="77777777" w:rsidR="00C938FD" w:rsidRDefault="00C938FD" w:rsidP="003379A7">
      <w:r>
        <w:separator/>
      </w:r>
    </w:p>
  </w:endnote>
  <w:endnote w:type="continuationSeparator" w:id="0">
    <w:p w14:paraId="745AAFD6" w14:textId="77777777" w:rsidR="00C938FD" w:rsidRDefault="00C938FD" w:rsidP="0033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8A7B3" w14:textId="77777777" w:rsidR="002A7C41" w:rsidRDefault="002A7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750121"/>
      <w:docPartObj>
        <w:docPartGallery w:val="Page Numbers (Bottom of Page)"/>
        <w:docPartUnique/>
      </w:docPartObj>
    </w:sdtPr>
    <w:sdtEndPr>
      <w:rPr>
        <w:noProof/>
      </w:rPr>
    </w:sdtEndPr>
    <w:sdtContent>
      <w:p w14:paraId="28079941" w14:textId="24DF6466" w:rsidR="0037459E" w:rsidRDefault="0037459E" w:rsidP="0037459E">
        <w:pPr>
          <w:pStyle w:val="Footer"/>
        </w:pPr>
        <w:r>
          <w:t>SC59</w:t>
        </w:r>
        <w:r w:rsidR="002A7C41">
          <w:t>/2022</w:t>
        </w:r>
        <w:r>
          <w:t xml:space="preserve"> Doc.24.4</w:t>
        </w:r>
        <w:r>
          <w:tab/>
        </w:r>
        <w:r>
          <w:tab/>
        </w:r>
        <w:r>
          <w:fldChar w:fldCharType="begin"/>
        </w:r>
        <w:r>
          <w:instrText xml:space="preserve"> PAGE   \* MERGEFORMAT </w:instrText>
        </w:r>
        <w:r>
          <w:fldChar w:fldCharType="separate"/>
        </w:r>
        <w:r w:rsidR="00851B82">
          <w:rPr>
            <w:noProof/>
          </w:rPr>
          <w:t>2</w:t>
        </w:r>
        <w:r>
          <w:rPr>
            <w:noProof/>
          </w:rPr>
          <w:fldChar w:fldCharType="end"/>
        </w:r>
      </w:p>
    </w:sdtContent>
  </w:sdt>
  <w:p w14:paraId="15F19892" w14:textId="222CB424" w:rsidR="00DC7FBA" w:rsidRPr="0037459E" w:rsidRDefault="00DC7FBA" w:rsidP="0037459E">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46E40" w14:textId="77777777" w:rsidR="002A7C41" w:rsidRDefault="002A7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4EE65" w14:textId="77777777" w:rsidR="00C938FD" w:rsidRDefault="00C938FD" w:rsidP="003379A7">
      <w:r>
        <w:separator/>
      </w:r>
    </w:p>
  </w:footnote>
  <w:footnote w:type="continuationSeparator" w:id="0">
    <w:p w14:paraId="3A80B1A8" w14:textId="77777777" w:rsidR="00C938FD" w:rsidRDefault="00C938FD" w:rsidP="00337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701E" w14:textId="77777777" w:rsidR="002A7C41" w:rsidRDefault="002A7C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7FCCF" w14:textId="77777777" w:rsidR="002A7C41" w:rsidRDefault="002A7C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07E83" w14:textId="77777777" w:rsidR="002A7C41" w:rsidRPr="00851B82" w:rsidRDefault="002A7C41" w:rsidP="00851B82">
    <w:pPr>
      <w:pStyle w:val="Header"/>
      <w:pBdr>
        <w:bottom w:val="none" w:sz="0" w:space="0" w:color="auto"/>
      </w:pBdr>
    </w:pP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67E93"/>
    <w:multiLevelType w:val="hybridMultilevel"/>
    <w:tmpl w:val="33A23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054D2"/>
    <w:multiLevelType w:val="multilevel"/>
    <w:tmpl w:val="836C5EF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 w15:restartNumberingAfterBreak="0">
    <w:nsid w:val="2BAD4179"/>
    <w:multiLevelType w:val="hybridMultilevel"/>
    <w:tmpl w:val="18745C4E"/>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46260FA"/>
    <w:multiLevelType w:val="multilevel"/>
    <w:tmpl w:val="4F2011E8"/>
    <w:lvl w:ilvl="0">
      <w:start w:val="1"/>
      <w:numFmt w:val="decimal"/>
      <w:pStyle w:val="a"/>
      <w:suff w:val="nothing"/>
      <w:lvlText w:val="表%1　"/>
      <w:lvlJc w:val="left"/>
      <w:pPr>
        <w:ind w:left="0" w:firstLine="0"/>
      </w:pPr>
      <w:rPr>
        <w:rFonts w:ascii="SimHei" w:eastAsia="SimHei"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15:restartNumberingAfterBreak="0">
    <w:nsid w:val="65733BAF"/>
    <w:multiLevelType w:val="multilevel"/>
    <w:tmpl w:val="E7843E2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6B764D37"/>
    <w:multiLevelType w:val="hybridMultilevel"/>
    <w:tmpl w:val="EFE4C096"/>
    <w:lvl w:ilvl="0" w:tplc="04090003">
      <w:start w:val="1"/>
      <w:numFmt w:val="bullet"/>
      <w:lvlText w:val="o"/>
      <w:lvlJc w:val="left"/>
      <w:pPr>
        <w:ind w:left="860" w:hanging="420"/>
      </w:pPr>
      <w:rPr>
        <w:rFonts w:ascii="Courier New" w:hAnsi="Courier New" w:cs="Courier New"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7" w15:restartNumberingAfterBreak="0">
    <w:nsid w:val="6DBF04F4"/>
    <w:multiLevelType w:val="multilevel"/>
    <w:tmpl w:val="5BEC0A32"/>
    <w:lvl w:ilvl="0">
      <w:start w:val="1"/>
      <w:numFmt w:val="none"/>
      <w:pStyle w:val="a0"/>
      <w:suff w:val="nothing"/>
      <w:lvlText w:val="%1注："/>
      <w:lvlJc w:val="left"/>
      <w:pPr>
        <w:ind w:left="726" w:hanging="363"/>
      </w:pPr>
      <w:rPr>
        <w:rFonts w:ascii="SimHei" w:eastAsia="SimHei"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8" w15:restartNumberingAfterBreak="0">
    <w:nsid w:val="7920119E"/>
    <w:multiLevelType w:val="hybridMultilevel"/>
    <w:tmpl w:val="21ECD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225A87"/>
    <w:multiLevelType w:val="hybridMultilevel"/>
    <w:tmpl w:val="59FA3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9"/>
  </w:num>
  <w:num w:numId="6">
    <w:abstractNumId w:val="8"/>
  </w:num>
  <w:num w:numId="7">
    <w:abstractNumId w:val="6"/>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336"/>
    <w:rsid w:val="000278FF"/>
    <w:rsid w:val="0006798C"/>
    <w:rsid w:val="0007020E"/>
    <w:rsid w:val="000E66E0"/>
    <w:rsid w:val="000F2336"/>
    <w:rsid w:val="00127357"/>
    <w:rsid w:val="001306C8"/>
    <w:rsid w:val="00170405"/>
    <w:rsid w:val="00172C4E"/>
    <w:rsid w:val="001B2841"/>
    <w:rsid w:val="001B296D"/>
    <w:rsid w:val="001B467E"/>
    <w:rsid w:val="001E58BC"/>
    <w:rsid w:val="001F528F"/>
    <w:rsid w:val="002045F5"/>
    <w:rsid w:val="00215249"/>
    <w:rsid w:val="00226C90"/>
    <w:rsid w:val="00243EA6"/>
    <w:rsid w:val="00276C96"/>
    <w:rsid w:val="0029213E"/>
    <w:rsid w:val="002975F8"/>
    <w:rsid w:val="002A7C41"/>
    <w:rsid w:val="002C6635"/>
    <w:rsid w:val="002E3533"/>
    <w:rsid w:val="0031177D"/>
    <w:rsid w:val="00324E32"/>
    <w:rsid w:val="003379A7"/>
    <w:rsid w:val="00340C77"/>
    <w:rsid w:val="0035035C"/>
    <w:rsid w:val="00351D09"/>
    <w:rsid w:val="0037459E"/>
    <w:rsid w:val="003C1304"/>
    <w:rsid w:val="003E4C61"/>
    <w:rsid w:val="003F6D92"/>
    <w:rsid w:val="00447B6E"/>
    <w:rsid w:val="00462D97"/>
    <w:rsid w:val="0047226A"/>
    <w:rsid w:val="00496B93"/>
    <w:rsid w:val="004B5A4A"/>
    <w:rsid w:val="004C1F22"/>
    <w:rsid w:val="004D3767"/>
    <w:rsid w:val="0054704C"/>
    <w:rsid w:val="00553742"/>
    <w:rsid w:val="005862C1"/>
    <w:rsid w:val="005B2D91"/>
    <w:rsid w:val="005E190A"/>
    <w:rsid w:val="005F7CD8"/>
    <w:rsid w:val="006065CF"/>
    <w:rsid w:val="00614894"/>
    <w:rsid w:val="00646F92"/>
    <w:rsid w:val="00672B13"/>
    <w:rsid w:val="00680FEA"/>
    <w:rsid w:val="006833B9"/>
    <w:rsid w:val="006930ED"/>
    <w:rsid w:val="006A70A5"/>
    <w:rsid w:val="006A7F1B"/>
    <w:rsid w:val="006C1C77"/>
    <w:rsid w:val="006C365C"/>
    <w:rsid w:val="0073674F"/>
    <w:rsid w:val="00740929"/>
    <w:rsid w:val="00741FBF"/>
    <w:rsid w:val="0075431F"/>
    <w:rsid w:val="007F56A7"/>
    <w:rsid w:val="008011BB"/>
    <w:rsid w:val="00823768"/>
    <w:rsid w:val="00837EB2"/>
    <w:rsid w:val="00851B82"/>
    <w:rsid w:val="0085777D"/>
    <w:rsid w:val="00882E12"/>
    <w:rsid w:val="008852B0"/>
    <w:rsid w:val="00887B7E"/>
    <w:rsid w:val="008C0575"/>
    <w:rsid w:val="008C56A7"/>
    <w:rsid w:val="00910AA8"/>
    <w:rsid w:val="009334BD"/>
    <w:rsid w:val="00944552"/>
    <w:rsid w:val="00957549"/>
    <w:rsid w:val="0095778A"/>
    <w:rsid w:val="009746C0"/>
    <w:rsid w:val="00975FF7"/>
    <w:rsid w:val="00980828"/>
    <w:rsid w:val="0098368D"/>
    <w:rsid w:val="00985623"/>
    <w:rsid w:val="009B3BD3"/>
    <w:rsid w:val="009F1DA6"/>
    <w:rsid w:val="00A21612"/>
    <w:rsid w:val="00A30FE9"/>
    <w:rsid w:val="00A32D0E"/>
    <w:rsid w:val="00A45616"/>
    <w:rsid w:val="00A50DBB"/>
    <w:rsid w:val="00A72EDF"/>
    <w:rsid w:val="00A97862"/>
    <w:rsid w:val="00AC114B"/>
    <w:rsid w:val="00AD67B0"/>
    <w:rsid w:val="00AF2163"/>
    <w:rsid w:val="00B10F84"/>
    <w:rsid w:val="00B237DD"/>
    <w:rsid w:val="00B4589E"/>
    <w:rsid w:val="00B67189"/>
    <w:rsid w:val="00B97735"/>
    <w:rsid w:val="00BA6489"/>
    <w:rsid w:val="00BC03D8"/>
    <w:rsid w:val="00BC4E71"/>
    <w:rsid w:val="00BD215C"/>
    <w:rsid w:val="00BD598B"/>
    <w:rsid w:val="00BF0D9B"/>
    <w:rsid w:val="00BF6B10"/>
    <w:rsid w:val="00C12065"/>
    <w:rsid w:val="00C15C22"/>
    <w:rsid w:val="00C60744"/>
    <w:rsid w:val="00C938FD"/>
    <w:rsid w:val="00C949C3"/>
    <w:rsid w:val="00CA422A"/>
    <w:rsid w:val="00CA7B8D"/>
    <w:rsid w:val="00D26C5C"/>
    <w:rsid w:val="00D31AA7"/>
    <w:rsid w:val="00D4367A"/>
    <w:rsid w:val="00D5058E"/>
    <w:rsid w:val="00D5291C"/>
    <w:rsid w:val="00D64579"/>
    <w:rsid w:val="00D84AEA"/>
    <w:rsid w:val="00DA0AA8"/>
    <w:rsid w:val="00DB4886"/>
    <w:rsid w:val="00DC3017"/>
    <w:rsid w:val="00DC7FBA"/>
    <w:rsid w:val="00DE7D68"/>
    <w:rsid w:val="00DF0311"/>
    <w:rsid w:val="00DF7180"/>
    <w:rsid w:val="00E17BBB"/>
    <w:rsid w:val="00E22669"/>
    <w:rsid w:val="00E30841"/>
    <w:rsid w:val="00E45543"/>
    <w:rsid w:val="00E47A14"/>
    <w:rsid w:val="00E61BB5"/>
    <w:rsid w:val="00E75977"/>
    <w:rsid w:val="00E76158"/>
    <w:rsid w:val="00E87A7E"/>
    <w:rsid w:val="00E87FCA"/>
    <w:rsid w:val="00E90D5C"/>
    <w:rsid w:val="00E92FA8"/>
    <w:rsid w:val="00EA6138"/>
    <w:rsid w:val="00EB5A6C"/>
    <w:rsid w:val="00ED0FBA"/>
    <w:rsid w:val="00ED4820"/>
    <w:rsid w:val="00EE1EF2"/>
    <w:rsid w:val="00F00856"/>
    <w:rsid w:val="00F06E7A"/>
    <w:rsid w:val="00F10EB6"/>
    <w:rsid w:val="00F15A3E"/>
    <w:rsid w:val="00F31BA3"/>
    <w:rsid w:val="00F652B8"/>
    <w:rsid w:val="00F726A2"/>
    <w:rsid w:val="00F77B87"/>
    <w:rsid w:val="00F90C08"/>
    <w:rsid w:val="00F96AE5"/>
    <w:rsid w:val="00FA313E"/>
    <w:rsid w:val="00FA3D01"/>
    <w:rsid w:val="00FB74DD"/>
    <w:rsid w:val="00FD0899"/>
    <w:rsid w:val="00FF076A"/>
    <w:rsid w:val="00FF1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E95EAE"/>
  <w15:docId w15:val="{3237ADE2-5EBE-4E09-AF08-11DC0573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336"/>
    <w:pPr>
      <w:spacing w:after="0" w:line="240" w:lineRule="auto"/>
      <w:ind w:left="425" w:hanging="425"/>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336"/>
    <w:pPr>
      <w:ind w:left="720"/>
      <w:contextualSpacing/>
    </w:pPr>
  </w:style>
  <w:style w:type="table" w:styleId="TableGrid">
    <w:name w:val="Table Grid"/>
    <w:basedOn w:val="TableNormal"/>
    <w:uiPriority w:val="59"/>
    <w:rsid w:val="000F2336"/>
    <w:pPr>
      <w:spacing w:after="0" w:line="240" w:lineRule="auto"/>
      <w:ind w:left="425" w:hanging="425"/>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F2336"/>
    <w:rPr>
      <w:b/>
      <w:bCs/>
    </w:rPr>
  </w:style>
  <w:style w:type="paragraph" w:styleId="NormalWeb">
    <w:name w:val="Normal (Web)"/>
    <w:basedOn w:val="Normal"/>
    <w:uiPriority w:val="99"/>
    <w:semiHidden/>
    <w:unhideWhenUsed/>
    <w:rsid w:val="000F2336"/>
    <w:pP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Default">
    <w:name w:val="Default"/>
    <w:rsid w:val="000F2336"/>
    <w:pPr>
      <w:autoSpaceDE w:val="0"/>
      <w:autoSpaceDN w:val="0"/>
      <w:adjustRightInd w:val="0"/>
      <w:spacing w:after="0" w:line="240" w:lineRule="auto"/>
    </w:pPr>
    <w:rPr>
      <w:rFonts w:ascii="Calibri" w:hAnsi="Calibri" w:cs="Calibri"/>
      <w:color w:val="000000"/>
      <w:sz w:val="24"/>
      <w:szCs w:val="24"/>
      <w:lang w:eastAsia="fr-FR"/>
    </w:rPr>
  </w:style>
  <w:style w:type="character" w:customStyle="1" w:styleId="hgkelc">
    <w:name w:val="hgkelc"/>
    <w:basedOn w:val="DefaultParagraphFont"/>
    <w:rsid w:val="000F2336"/>
  </w:style>
  <w:style w:type="paragraph" w:customStyle="1" w:styleId="FreeForm">
    <w:name w:val="Free Form"/>
    <w:rsid w:val="000F2336"/>
    <w:pPr>
      <w:spacing w:after="0" w:line="240" w:lineRule="auto"/>
    </w:pPr>
    <w:rPr>
      <w:rFonts w:ascii="Helvetica" w:eastAsia="ヒラギノ角ゴ Pro W3" w:hAnsi="Helvetica" w:cs="Times New Roman"/>
      <w:color w:val="000000"/>
      <w:sz w:val="24"/>
      <w:szCs w:val="20"/>
    </w:rPr>
  </w:style>
  <w:style w:type="paragraph" w:styleId="Header">
    <w:name w:val="header"/>
    <w:basedOn w:val="Normal"/>
    <w:link w:val="HeaderChar"/>
    <w:uiPriority w:val="99"/>
    <w:unhideWhenUsed/>
    <w:rsid w:val="003379A7"/>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3379A7"/>
    <w:rPr>
      <w:rFonts w:ascii="Calibri" w:eastAsia="Calibri" w:hAnsi="Calibri" w:cs="Times New Roman"/>
      <w:sz w:val="18"/>
      <w:szCs w:val="18"/>
    </w:rPr>
  </w:style>
  <w:style w:type="paragraph" w:styleId="Footer">
    <w:name w:val="footer"/>
    <w:basedOn w:val="Normal"/>
    <w:link w:val="FooterChar"/>
    <w:uiPriority w:val="99"/>
    <w:unhideWhenUsed/>
    <w:rsid w:val="003379A7"/>
    <w:pPr>
      <w:tabs>
        <w:tab w:val="center" w:pos="4513"/>
        <w:tab w:val="right" w:pos="9026"/>
      </w:tabs>
      <w:snapToGrid w:val="0"/>
    </w:pPr>
    <w:rPr>
      <w:sz w:val="18"/>
      <w:szCs w:val="18"/>
    </w:rPr>
  </w:style>
  <w:style w:type="character" w:customStyle="1" w:styleId="FooterChar">
    <w:name w:val="Footer Char"/>
    <w:basedOn w:val="DefaultParagraphFont"/>
    <w:link w:val="Footer"/>
    <w:uiPriority w:val="99"/>
    <w:rsid w:val="003379A7"/>
    <w:rPr>
      <w:rFonts w:ascii="Calibri" w:eastAsia="Calibri" w:hAnsi="Calibri" w:cs="Times New Roman"/>
      <w:sz w:val="18"/>
      <w:szCs w:val="18"/>
    </w:rPr>
  </w:style>
  <w:style w:type="paragraph" w:styleId="BalloonText">
    <w:name w:val="Balloon Text"/>
    <w:basedOn w:val="Normal"/>
    <w:link w:val="BalloonTextChar"/>
    <w:uiPriority w:val="99"/>
    <w:semiHidden/>
    <w:unhideWhenUsed/>
    <w:rsid w:val="003379A7"/>
    <w:rPr>
      <w:sz w:val="18"/>
      <w:szCs w:val="18"/>
    </w:rPr>
  </w:style>
  <w:style w:type="character" w:customStyle="1" w:styleId="BalloonTextChar">
    <w:name w:val="Balloon Text Char"/>
    <w:basedOn w:val="DefaultParagraphFont"/>
    <w:link w:val="BalloonText"/>
    <w:uiPriority w:val="99"/>
    <w:semiHidden/>
    <w:rsid w:val="003379A7"/>
    <w:rPr>
      <w:rFonts w:ascii="Calibri" w:eastAsia="Calibri" w:hAnsi="Calibri" w:cs="Times New Roman"/>
      <w:sz w:val="18"/>
      <w:szCs w:val="18"/>
    </w:rPr>
  </w:style>
  <w:style w:type="paragraph" w:styleId="Revision">
    <w:name w:val="Revision"/>
    <w:hidden/>
    <w:uiPriority w:val="99"/>
    <w:semiHidden/>
    <w:rsid w:val="00B6718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B67189"/>
    <w:rPr>
      <w:sz w:val="21"/>
      <w:szCs w:val="21"/>
    </w:rPr>
  </w:style>
  <w:style w:type="paragraph" w:styleId="CommentText">
    <w:name w:val="annotation text"/>
    <w:basedOn w:val="Normal"/>
    <w:link w:val="CommentTextChar"/>
    <w:uiPriority w:val="99"/>
    <w:semiHidden/>
    <w:unhideWhenUsed/>
    <w:rsid w:val="00B67189"/>
  </w:style>
  <w:style w:type="character" w:customStyle="1" w:styleId="CommentTextChar">
    <w:name w:val="Comment Text Char"/>
    <w:basedOn w:val="DefaultParagraphFont"/>
    <w:link w:val="CommentText"/>
    <w:uiPriority w:val="99"/>
    <w:semiHidden/>
    <w:rsid w:val="00B67189"/>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B67189"/>
    <w:rPr>
      <w:b/>
      <w:bCs/>
    </w:rPr>
  </w:style>
  <w:style w:type="character" w:customStyle="1" w:styleId="CommentSubjectChar">
    <w:name w:val="Comment Subject Char"/>
    <w:basedOn w:val="CommentTextChar"/>
    <w:link w:val="CommentSubject"/>
    <w:uiPriority w:val="99"/>
    <w:semiHidden/>
    <w:rsid w:val="00B67189"/>
    <w:rPr>
      <w:rFonts w:ascii="Calibri" w:eastAsia="Calibri" w:hAnsi="Calibri" w:cs="Times New Roman"/>
      <w:b/>
      <w:bCs/>
    </w:rPr>
  </w:style>
  <w:style w:type="character" w:customStyle="1" w:styleId="apple-converted-space">
    <w:name w:val="apple-converted-space"/>
    <w:basedOn w:val="DefaultParagraphFont"/>
    <w:rsid w:val="0073674F"/>
  </w:style>
  <w:style w:type="character" w:styleId="Hyperlink">
    <w:name w:val="Hyperlink"/>
    <w:basedOn w:val="DefaultParagraphFont"/>
    <w:uiPriority w:val="99"/>
    <w:unhideWhenUsed/>
    <w:rsid w:val="00B10F84"/>
    <w:rPr>
      <w:color w:val="0000FF"/>
      <w:u w:val="single"/>
    </w:rPr>
  </w:style>
  <w:style w:type="character" w:customStyle="1" w:styleId="Mencinsinresolver1">
    <w:name w:val="Mención sin resolver1"/>
    <w:basedOn w:val="DefaultParagraphFont"/>
    <w:uiPriority w:val="99"/>
    <w:semiHidden/>
    <w:unhideWhenUsed/>
    <w:rsid w:val="00B10F84"/>
    <w:rPr>
      <w:color w:val="605E5C"/>
      <w:shd w:val="clear" w:color="auto" w:fill="E1DFDD"/>
    </w:rPr>
  </w:style>
  <w:style w:type="paragraph" w:customStyle="1" w:styleId="a1">
    <w:name w:val="段"/>
    <w:link w:val="Char"/>
    <w:rsid w:val="00340C77"/>
    <w:pPr>
      <w:tabs>
        <w:tab w:val="center" w:pos="4201"/>
        <w:tab w:val="right" w:leader="dot" w:pos="9298"/>
      </w:tabs>
      <w:autoSpaceDE w:val="0"/>
      <w:autoSpaceDN w:val="0"/>
      <w:spacing w:after="0" w:line="240" w:lineRule="auto"/>
      <w:ind w:firstLineChars="200" w:firstLine="420"/>
      <w:jc w:val="both"/>
    </w:pPr>
    <w:rPr>
      <w:rFonts w:ascii="SimSun" w:eastAsia="SimSun" w:hAnsi="Times New Roman" w:cs="Times New Roman"/>
      <w:noProof/>
      <w:sz w:val="21"/>
      <w:szCs w:val="20"/>
      <w:lang w:eastAsia="zh-CN"/>
    </w:rPr>
  </w:style>
  <w:style w:type="character" w:customStyle="1" w:styleId="Char">
    <w:name w:val="段 Char"/>
    <w:link w:val="a1"/>
    <w:rsid w:val="00340C77"/>
    <w:rPr>
      <w:rFonts w:ascii="SimSun" w:eastAsia="SimSun" w:hAnsi="Times New Roman" w:cs="Times New Roman"/>
      <w:noProof/>
      <w:sz w:val="21"/>
      <w:szCs w:val="20"/>
      <w:lang w:val="es-ES" w:eastAsia="zh-CN"/>
    </w:rPr>
  </w:style>
  <w:style w:type="paragraph" w:customStyle="1" w:styleId="a0">
    <w:name w:val="注："/>
    <w:next w:val="a1"/>
    <w:rsid w:val="00340C77"/>
    <w:pPr>
      <w:widowControl w:val="0"/>
      <w:numPr>
        <w:numId w:val="9"/>
      </w:numPr>
      <w:autoSpaceDE w:val="0"/>
      <w:autoSpaceDN w:val="0"/>
      <w:spacing w:after="0" w:line="240" w:lineRule="auto"/>
      <w:jc w:val="both"/>
    </w:pPr>
    <w:rPr>
      <w:rFonts w:ascii="SimSun" w:eastAsia="SimSun" w:hAnsi="Times New Roman" w:cs="Times New Roman"/>
      <w:sz w:val="18"/>
      <w:szCs w:val="18"/>
      <w:lang w:eastAsia="zh-CN"/>
    </w:rPr>
  </w:style>
  <w:style w:type="paragraph" w:customStyle="1" w:styleId="a">
    <w:name w:val="正文表标题"/>
    <w:next w:val="a1"/>
    <w:rsid w:val="00340C77"/>
    <w:pPr>
      <w:numPr>
        <w:numId w:val="10"/>
      </w:numPr>
      <w:tabs>
        <w:tab w:val="num" w:pos="360"/>
      </w:tabs>
      <w:spacing w:beforeLines="50" w:before="156" w:afterLines="50" w:after="156" w:line="240" w:lineRule="auto"/>
      <w:jc w:val="center"/>
    </w:pPr>
    <w:rPr>
      <w:rFonts w:ascii="SimHei" w:eastAsia="SimHei" w:hAnsi="Times New Roman" w:cs="Times New Roman"/>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4705">
      <w:bodyDiv w:val="1"/>
      <w:marLeft w:val="0"/>
      <w:marRight w:val="0"/>
      <w:marTop w:val="0"/>
      <w:marBottom w:val="0"/>
      <w:divBdr>
        <w:top w:val="none" w:sz="0" w:space="0" w:color="auto"/>
        <w:left w:val="none" w:sz="0" w:space="0" w:color="auto"/>
        <w:bottom w:val="none" w:sz="0" w:space="0" w:color="auto"/>
        <w:right w:val="none" w:sz="0" w:space="0" w:color="auto"/>
      </w:divBdr>
      <w:divsChild>
        <w:div w:id="255598985">
          <w:marLeft w:val="0"/>
          <w:marRight w:val="0"/>
          <w:marTop w:val="0"/>
          <w:marBottom w:val="0"/>
          <w:divBdr>
            <w:top w:val="none" w:sz="0" w:space="0" w:color="auto"/>
            <w:left w:val="none" w:sz="0" w:space="0" w:color="auto"/>
            <w:bottom w:val="none" w:sz="0" w:space="0" w:color="auto"/>
            <w:right w:val="none" w:sz="0" w:space="0" w:color="auto"/>
          </w:divBdr>
          <w:divsChild>
            <w:div w:id="273903487">
              <w:marLeft w:val="0"/>
              <w:marRight w:val="0"/>
              <w:marTop w:val="0"/>
              <w:marBottom w:val="0"/>
              <w:divBdr>
                <w:top w:val="none" w:sz="0" w:space="0" w:color="auto"/>
                <w:left w:val="none" w:sz="0" w:space="0" w:color="auto"/>
                <w:bottom w:val="none" w:sz="0" w:space="0" w:color="auto"/>
                <w:right w:val="none" w:sz="0" w:space="0" w:color="auto"/>
              </w:divBdr>
              <w:divsChild>
                <w:div w:id="2089106153">
                  <w:marLeft w:val="0"/>
                  <w:marRight w:val="0"/>
                  <w:marTop w:val="0"/>
                  <w:marBottom w:val="0"/>
                  <w:divBdr>
                    <w:top w:val="none" w:sz="0" w:space="0" w:color="auto"/>
                    <w:left w:val="none" w:sz="0" w:space="0" w:color="auto"/>
                    <w:bottom w:val="none" w:sz="0" w:space="0" w:color="auto"/>
                    <w:right w:val="none" w:sz="0" w:space="0" w:color="auto"/>
                  </w:divBdr>
                  <w:divsChild>
                    <w:div w:id="2119829017">
                      <w:marLeft w:val="0"/>
                      <w:marRight w:val="0"/>
                      <w:marTop w:val="0"/>
                      <w:marBottom w:val="0"/>
                      <w:divBdr>
                        <w:top w:val="none" w:sz="0" w:space="0" w:color="auto"/>
                        <w:left w:val="none" w:sz="0" w:space="0" w:color="auto"/>
                        <w:bottom w:val="none" w:sz="0" w:space="0" w:color="auto"/>
                        <w:right w:val="none" w:sz="0" w:space="0" w:color="auto"/>
                      </w:divBdr>
                      <w:divsChild>
                        <w:div w:id="18274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744438">
          <w:marLeft w:val="0"/>
          <w:marRight w:val="0"/>
          <w:marTop w:val="0"/>
          <w:marBottom w:val="0"/>
          <w:divBdr>
            <w:top w:val="none" w:sz="0" w:space="0" w:color="auto"/>
            <w:left w:val="none" w:sz="0" w:space="0" w:color="auto"/>
            <w:bottom w:val="none" w:sz="0" w:space="0" w:color="auto"/>
            <w:right w:val="none" w:sz="0" w:space="0" w:color="auto"/>
          </w:divBdr>
          <w:divsChild>
            <w:div w:id="1283225990">
              <w:marLeft w:val="0"/>
              <w:marRight w:val="0"/>
              <w:marTop w:val="0"/>
              <w:marBottom w:val="0"/>
              <w:divBdr>
                <w:top w:val="none" w:sz="0" w:space="0" w:color="auto"/>
                <w:left w:val="none" w:sz="0" w:space="0" w:color="auto"/>
                <w:bottom w:val="none" w:sz="0" w:space="0" w:color="auto"/>
                <w:right w:val="none" w:sz="0" w:space="0" w:color="auto"/>
              </w:divBdr>
              <w:divsChild>
                <w:div w:id="2142647632">
                  <w:marLeft w:val="0"/>
                  <w:marRight w:val="0"/>
                  <w:marTop w:val="0"/>
                  <w:marBottom w:val="0"/>
                  <w:divBdr>
                    <w:top w:val="none" w:sz="0" w:space="0" w:color="auto"/>
                    <w:left w:val="none" w:sz="0" w:space="0" w:color="auto"/>
                    <w:bottom w:val="none" w:sz="0" w:space="0" w:color="auto"/>
                    <w:right w:val="none" w:sz="0" w:space="0" w:color="auto"/>
                  </w:divBdr>
                  <w:divsChild>
                    <w:div w:id="103622755">
                      <w:marLeft w:val="0"/>
                      <w:marRight w:val="0"/>
                      <w:marTop w:val="0"/>
                      <w:marBottom w:val="0"/>
                      <w:divBdr>
                        <w:top w:val="none" w:sz="0" w:space="0" w:color="auto"/>
                        <w:left w:val="none" w:sz="0" w:space="0" w:color="auto"/>
                        <w:bottom w:val="none" w:sz="0" w:space="0" w:color="auto"/>
                        <w:right w:val="none" w:sz="0" w:space="0" w:color="auto"/>
                      </w:divBdr>
                      <w:divsChild>
                        <w:div w:id="634144523">
                          <w:marLeft w:val="0"/>
                          <w:marRight w:val="0"/>
                          <w:marTop w:val="0"/>
                          <w:marBottom w:val="0"/>
                          <w:divBdr>
                            <w:top w:val="none" w:sz="0" w:space="0" w:color="auto"/>
                            <w:left w:val="none" w:sz="0" w:space="0" w:color="auto"/>
                            <w:bottom w:val="none" w:sz="0" w:space="0" w:color="auto"/>
                            <w:right w:val="none" w:sz="0" w:space="0" w:color="auto"/>
                          </w:divBdr>
                          <w:divsChild>
                            <w:div w:id="1782410365">
                              <w:marLeft w:val="0"/>
                              <w:marRight w:val="300"/>
                              <w:marTop w:val="180"/>
                              <w:marBottom w:val="0"/>
                              <w:divBdr>
                                <w:top w:val="none" w:sz="0" w:space="0" w:color="auto"/>
                                <w:left w:val="none" w:sz="0" w:space="0" w:color="auto"/>
                                <w:bottom w:val="none" w:sz="0" w:space="0" w:color="auto"/>
                                <w:right w:val="none" w:sz="0" w:space="0" w:color="auto"/>
                              </w:divBdr>
                              <w:divsChild>
                                <w:div w:id="2099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62534">
      <w:bodyDiv w:val="1"/>
      <w:marLeft w:val="0"/>
      <w:marRight w:val="0"/>
      <w:marTop w:val="0"/>
      <w:marBottom w:val="0"/>
      <w:divBdr>
        <w:top w:val="none" w:sz="0" w:space="0" w:color="auto"/>
        <w:left w:val="none" w:sz="0" w:space="0" w:color="auto"/>
        <w:bottom w:val="none" w:sz="0" w:space="0" w:color="auto"/>
        <w:right w:val="none" w:sz="0" w:space="0" w:color="auto"/>
      </w:divBdr>
    </w:div>
    <w:div w:id="647243929">
      <w:bodyDiv w:val="1"/>
      <w:marLeft w:val="0"/>
      <w:marRight w:val="0"/>
      <w:marTop w:val="0"/>
      <w:marBottom w:val="0"/>
      <w:divBdr>
        <w:top w:val="none" w:sz="0" w:space="0" w:color="auto"/>
        <w:left w:val="none" w:sz="0" w:space="0" w:color="auto"/>
        <w:bottom w:val="none" w:sz="0" w:space="0" w:color="auto"/>
        <w:right w:val="none" w:sz="0" w:space="0" w:color="auto"/>
      </w:divBdr>
      <w:divsChild>
        <w:div w:id="159541122">
          <w:marLeft w:val="0"/>
          <w:marRight w:val="0"/>
          <w:marTop w:val="0"/>
          <w:marBottom w:val="0"/>
          <w:divBdr>
            <w:top w:val="none" w:sz="0" w:space="0" w:color="auto"/>
            <w:left w:val="none" w:sz="0" w:space="0" w:color="auto"/>
            <w:bottom w:val="none" w:sz="0" w:space="0" w:color="auto"/>
            <w:right w:val="none" w:sz="0" w:space="0" w:color="auto"/>
          </w:divBdr>
          <w:divsChild>
            <w:div w:id="1033921079">
              <w:marLeft w:val="0"/>
              <w:marRight w:val="0"/>
              <w:marTop w:val="0"/>
              <w:marBottom w:val="0"/>
              <w:divBdr>
                <w:top w:val="none" w:sz="0" w:space="0" w:color="auto"/>
                <w:left w:val="none" w:sz="0" w:space="0" w:color="auto"/>
                <w:bottom w:val="none" w:sz="0" w:space="0" w:color="auto"/>
                <w:right w:val="none" w:sz="0" w:space="0" w:color="auto"/>
              </w:divBdr>
              <w:divsChild>
                <w:div w:id="1410420856">
                  <w:marLeft w:val="0"/>
                  <w:marRight w:val="0"/>
                  <w:marTop w:val="0"/>
                  <w:marBottom w:val="0"/>
                  <w:divBdr>
                    <w:top w:val="none" w:sz="0" w:space="0" w:color="auto"/>
                    <w:left w:val="none" w:sz="0" w:space="0" w:color="auto"/>
                    <w:bottom w:val="none" w:sz="0" w:space="0" w:color="auto"/>
                    <w:right w:val="none" w:sz="0" w:space="0" w:color="auto"/>
                  </w:divBdr>
                  <w:divsChild>
                    <w:div w:id="1100637226">
                      <w:marLeft w:val="0"/>
                      <w:marRight w:val="0"/>
                      <w:marTop w:val="0"/>
                      <w:marBottom w:val="0"/>
                      <w:divBdr>
                        <w:top w:val="none" w:sz="0" w:space="0" w:color="auto"/>
                        <w:left w:val="none" w:sz="0" w:space="0" w:color="auto"/>
                        <w:bottom w:val="none" w:sz="0" w:space="0" w:color="auto"/>
                        <w:right w:val="none" w:sz="0" w:space="0" w:color="auto"/>
                      </w:divBdr>
                      <w:divsChild>
                        <w:div w:id="1530878664">
                          <w:marLeft w:val="0"/>
                          <w:marRight w:val="0"/>
                          <w:marTop w:val="0"/>
                          <w:marBottom w:val="0"/>
                          <w:divBdr>
                            <w:top w:val="none" w:sz="0" w:space="0" w:color="auto"/>
                            <w:left w:val="none" w:sz="0" w:space="0" w:color="auto"/>
                            <w:bottom w:val="none" w:sz="0" w:space="0" w:color="auto"/>
                            <w:right w:val="none" w:sz="0" w:space="0" w:color="auto"/>
                          </w:divBdr>
                          <w:divsChild>
                            <w:div w:id="1591549716">
                              <w:marLeft w:val="0"/>
                              <w:marRight w:val="300"/>
                              <w:marTop w:val="180"/>
                              <w:marBottom w:val="0"/>
                              <w:divBdr>
                                <w:top w:val="none" w:sz="0" w:space="0" w:color="auto"/>
                                <w:left w:val="none" w:sz="0" w:space="0" w:color="auto"/>
                                <w:bottom w:val="none" w:sz="0" w:space="0" w:color="auto"/>
                                <w:right w:val="none" w:sz="0" w:space="0" w:color="auto"/>
                              </w:divBdr>
                              <w:divsChild>
                                <w:div w:id="5800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222209">
          <w:marLeft w:val="0"/>
          <w:marRight w:val="0"/>
          <w:marTop w:val="0"/>
          <w:marBottom w:val="0"/>
          <w:divBdr>
            <w:top w:val="none" w:sz="0" w:space="0" w:color="auto"/>
            <w:left w:val="none" w:sz="0" w:space="0" w:color="auto"/>
            <w:bottom w:val="none" w:sz="0" w:space="0" w:color="auto"/>
            <w:right w:val="none" w:sz="0" w:space="0" w:color="auto"/>
          </w:divBdr>
          <w:divsChild>
            <w:div w:id="264314149">
              <w:marLeft w:val="0"/>
              <w:marRight w:val="0"/>
              <w:marTop w:val="0"/>
              <w:marBottom w:val="0"/>
              <w:divBdr>
                <w:top w:val="none" w:sz="0" w:space="0" w:color="auto"/>
                <w:left w:val="none" w:sz="0" w:space="0" w:color="auto"/>
                <w:bottom w:val="none" w:sz="0" w:space="0" w:color="auto"/>
                <w:right w:val="none" w:sz="0" w:space="0" w:color="auto"/>
              </w:divBdr>
              <w:divsChild>
                <w:div w:id="266624807">
                  <w:marLeft w:val="0"/>
                  <w:marRight w:val="0"/>
                  <w:marTop w:val="0"/>
                  <w:marBottom w:val="0"/>
                  <w:divBdr>
                    <w:top w:val="none" w:sz="0" w:space="0" w:color="auto"/>
                    <w:left w:val="none" w:sz="0" w:space="0" w:color="auto"/>
                    <w:bottom w:val="none" w:sz="0" w:space="0" w:color="auto"/>
                    <w:right w:val="none" w:sz="0" w:space="0" w:color="auto"/>
                  </w:divBdr>
                  <w:divsChild>
                    <w:div w:id="1028601220">
                      <w:marLeft w:val="0"/>
                      <w:marRight w:val="0"/>
                      <w:marTop w:val="0"/>
                      <w:marBottom w:val="0"/>
                      <w:divBdr>
                        <w:top w:val="none" w:sz="0" w:space="0" w:color="auto"/>
                        <w:left w:val="none" w:sz="0" w:space="0" w:color="auto"/>
                        <w:bottom w:val="none" w:sz="0" w:space="0" w:color="auto"/>
                        <w:right w:val="none" w:sz="0" w:space="0" w:color="auto"/>
                      </w:divBdr>
                      <w:divsChild>
                        <w:div w:id="6037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473054">
      <w:bodyDiv w:val="1"/>
      <w:marLeft w:val="0"/>
      <w:marRight w:val="0"/>
      <w:marTop w:val="0"/>
      <w:marBottom w:val="0"/>
      <w:divBdr>
        <w:top w:val="none" w:sz="0" w:space="0" w:color="auto"/>
        <w:left w:val="none" w:sz="0" w:space="0" w:color="auto"/>
        <w:bottom w:val="none" w:sz="0" w:space="0" w:color="auto"/>
        <w:right w:val="none" w:sz="0" w:space="0" w:color="auto"/>
      </w:divBdr>
      <w:divsChild>
        <w:div w:id="1416517717">
          <w:marLeft w:val="0"/>
          <w:marRight w:val="0"/>
          <w:marTop w:val="0"/>
          <w:marBottom w:val="0"/>
          <w:divBdr>
            <w:top w:val="none" w:sz="0" w:space="0" w:color="auto"/>
            <w:left w:val="none" w:sz="0" w:space="0" w:color="auto"/>
            <w:bottom w:val="none" w:sz="0" w:space="0" w:color="auto"/>
            <w:right w:val="none" w:sz="0" w:space="0" w:color="auto"/>
          </w:divBdr>
          <w:divsChild>
            <w:div w:id="1672366347">
              <w:marLeft w:val="0"/>
              <w:marRight w:val="0"/>
              <w:marTop w:val="0"/>
              <w:marBottom w:val="0"/>
              <w:divBdr>
                <w:top w:val="none" w:sz="0" w:space="0" w:color="auto"/>
                <w:left w:val="none" w:sz="0" w:space="0" w:color="auto"/>
                <w:bottom w:val="none" w:sz="0" w:space="0" w:color="auto"/>
                <w:right w:val="none" w:sz="0" w:space="0" w:color="auto"/>
              </w:divBdr>
              <w:divsChild>
                <w:div w:id="1449858129">
                  <w:marLeft w:val="0"/>
                  <w:marRight w:val="0"/>
                  <w:marTop w:val="0"/>
                  <w:marBottom w:val="0"/>
                  <w:divBdr>
                    <w:top w:val="none" w:sz="0" w:space="0" w:color="auto"/>
                    <w:left w:val="none" w:sz="0" w:space="0" w:color="auto"/>
                    <w:bottom w:val="none" w:sz="0" w:space="0" w:color="auto"/>
                    <w:right w:val="none" w:sz="0" w:space="0" w:color="auto"/>
                  </w:divBdr>
                  <w:divsChild>
                    <w:div w:id="1817604740">
                      <w:marLeft w:val="0"/>
                      <w:marRight w:val="0"/>
                      <w:marTop w:val="0"/>
                      <w:marBottom w:val="0"/>
                      <w:divBdr>
                        <w:top w:val="none" w:sz="0" w:space="0" w:color="auto"/>
                        <w:left w:val="none" w:sz="0" w:space="0" w:color="auto"/>
                        <w:bottom w:val="none" w:sz="0" w:space="0" w:color="auto"/>
                        <w:right w:val="none" w:sz="0" w:space="0" w:color="auto"/>
                      </w:divBdr>
                      <w:divsChild>
                        <w:div w:id="6339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458576">
          <w:marLeft w:val="0"/>
          <w:marRight w:val="0"/>
          <w:marTop w:val="0"/>
          <w:marBottom w:val="0"/>
          <w:divBdr>
            <w:top w:val="none" w:sz="0" w:space="0" w:color="auto"/>
            <w:left w:val="none" w:sz="0" w:space="0" w:color="auto"/>
            <w:bottom w:val="none" w:sz="0" w:space="0" w:color="auto"/>
            <w:right w:val="none" w:sz="0" w:space="0" w:color="auto"/>
          </w:divBdr>
          <w:divsChild>
            <w:div w:id="281889900">
              <w:marLeft w:val="0"/>
              <w:marRight w:val="0"/>
              <w:marTop w:val="0"/>
              <w:marBottom w:val="0"/>
              <w:divBdr>
                <w:top w:val="none" w:sz="0" w:space="0" w:color="auto"/>
                <w:left w:val="none" w:sz="0" w:space="0" w:color="auto"/>
                <w:bottom w:val="none" w:sz="0" w:space="0" w:color="auto"/>
                <w:right w:val="none" w:sz="0" w:space="0" w:color="auto"/>
              </w:divBdr>
              <w:divsChild>
                <w:div w:id="165554753">
                  <w:marLeft w:val="0"/>
                  <w:marRight w:val="0"/>
                  <w:marTop w:val="0"/>
                  <w:marBottom w:val="0"/>
                  <w:divBdr>
                    <w:top w:val="none" w:sz="0" w:space="0" w:color="auto"/>
                    <w:left w:val="none" w:sz="0" w:space="0" w:color="auto"/>
                    <w:bottom w:val="none" w:sz="0" w:space="0" w:color="auto"/>
                    <w:right w:val="none" w:sz="0" w:space="0" w:color="auto"/>
                  </w:divBdr>
                  <w:divsChild>
                    <w:div w:id="945695193">
                      <w:marLeft w:val="0"/>
                      <w:marRight w:val="0"/>
                      <w:marTop w:val="0"/>
                      <w:marBottom w:val="0"/>
                      <w:divBdr>
                        <w:top w:val="none" w:sz="0" w:space="0" w:color="auto"/>
                        <w:left w:val="none" w:sz="0" w:space="0" w:color="auto"/>
                        <w:bottom w:val="none" w:sz="0" w:space="0" w:color="auto"/>
                        <w:right w:val="none" w:sz="0" w:space="0" w:color="auto"/>
                      </w:divBdr>
                      <w:divsChild>
                        <w:div w:id="1342507677">
                          <w:marLeft w:val="0"/>
                          <w:marRight w:val="0"/>
                          <w:marTop w:val="0"/>
                          <w:marBottom w:val="0"/>
                          <w:divBdr>
                            <w:top w:val="none" w:sz="0" w:space="0" w:color="auto"/>
                            <w:left w:val="none" w:sz="0" w:space="0" w:color="auto"/>
                            <w:bottom w:val="none" w:sz="0" w:space="0" w:color="auto"/>
                            <w:right w:val="none" w:sz="0" w:space="0" w:color="auto"/>
                          </w:divBdr>
                          <w:divsChild>
                            <w:div w:id="2029406308">
                              <w:marLeft w:val="0"/>
                              <w:marRight w:val="300"/>
                              <w:marTop w:val="180"/>
                              <w:marBottom w:val="0"/>
                              <w:divBdr>
                                <w:top w:val="none" w:sz="0" w:space="0" w:color="auto"/>
                                <w:left w:val="none" w:sz="0" w:space="0" w:color="auto"/>
                                <w:bottom w:val="none" w:sz="0" w:space="0" w:color="auto"/>
                                <w:right w:val="none" w:sz="0" w:space="0" w:color="auto"/>
                              </w:divBdr>
                              <w:divsChild>
                                <w:div w:id="65051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921676">
      <w:bodyDiv w:val="1"/>
      <w:marLeft w:val="0"/>
      <w:marRight w:val="0"/>
      <w:marTop w:val="0"/>
      <w:marBottom w:val="0"/>
      <w:divBdr>
        <w:top w:val="none" w:sz="0" w:space="0" w:color="auto"/>
        <w:left w:val="none" w:sz="0" w:space="0" w:color="auto"/>
        <w:bottom w:val="none" w:sz="0" w:space="0" w:color="auto"/>
        <w:right w:val="none" w:sz="0" w:space="0" w:color="auto"/>
      </w:divBdr>
      <w:divsChild>
        <w:div w:id="536235733">
          <w:marLeft w:val="0"/>
          <w:marRight w:val="0"/>
          <w:marTop w:val="0"/>
          <w:marBottom w:val="0"/>
          <w:divBdr>
            <w:top w:val="none" w:sz="0" w:space="0" w:color="auto"/>
            <w:left w:val="none" w:sz="0" w:space="0" w:color="auto"/>
            <w:bottom w:val="none" w:sz="0" w:space="0" w:color="auto"/>
            <w:right w:val="none" w:sz="0" w:space="0" w:color="auto"/>
          </w:divBdr>
          <w:divsChild>
            <w:div w:id="487288320">
              <w:marLeft w:val="0"/>
              <w:marRight w:val="0"/>
              <w:marTop w:val="0"/>
              <w:marBottom w:val="0"/>
              <w:divBdr>
                <w:top w:val="none" w:sz="0" w:space="0" w:color="auto"/>
                <w:left w:val="none" w:sz="0" w:space="0" w:color="auto"/>
                <w:bottom w:val="none" w:sz="0" w:space="0" w:color="auto"/>
                <w:right w:val="none" w:sz="0" w:space="0" w:color="auto"/>
              </w:divBdr>
              <w:divsChild>
                <w:div w:id="1972591353">
                  <w:marLeft w:val="0"/>
                  <w:marRight w:val="0"/>
                  <w:marTop w:val="0"/>
                  <w:marBottom w:val="0"/>
                  <w:divBdr>
                    <w:top w:val="none" w:sz="0" w:space="0" w:color="auto"/>
                    <w:left w:val="none" w:sz="0" w:space="0" w:color="auto"/>
                    <w:bottom w:val="none" w:sz="0" w:space="0" w:color="auto"/>
                    <w:right w:val="none" w:sz="0" w:space="0" w:color="auto"/>
                  </w:divBdr>
                  <w:divsChild>
                    <w:div w:id="1935631674">
                      <w:marLeft w:val="0"/>
                      <w:marRight w:val="0"/>
                      <w:marTop w:val="0"/>
                      <w:marBottom w:val="0"/>
                      <w:divBdr>
                        <w:top w:val="none" w:sz="0" w:space="0" w:color="auto"/>
                        <w:left w:val="none" w:sz="0" w:space="0" w:color="auto"/>
                        <w:bottom w:val="none" w:sz="0" w:space="0" w:color="auto"/>
                        <w:right w:val="none" w:sz="0" w:space="0" w:color="auto"/>
                      </w:divBdr>
                      <w:divsChild>
                        <w:div w:id="4251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326397">
          <w:marLeft w:val="0"/>
          <w:marRight w:val="0"/>
          <w:marTop w:val="0"/>
          <w:marBottom w:val="0"/>
          <w:divBdr>
            <w:top w:val="none" w:sz="0" w:space="0" w:color="auto"/>
            <w:left w:val="none" w:sz="0" w:space="0" w:color="auto"/>
            <w:bottom w:val="none" w:sz="0" w:space="0" w:color="auto"/>
            <w:right w:val="none" w:sz="0" w:space="0" w:color="auto"/>
          </w:divBdr>
          <w:divsChild>
            <w:div w:id="982269635">
              <w:marLeft w:val="0"/>
              <w:marRight w:val="0"/>
              <w:marTop w:val="0"/>
              <w:marBottom w:val="0"/>
              <w:divBdr>
                <w:top w:val="none" w:sz="0" w:space="0" w:color="auto"/>
                <w:left w:val="none" w:sz="0" w:space="0" w:color="auto"/>
                <w:bottom w:val="none" w:sz="0" w:space="0" w:color="auto"/>
                <w:right w:val="none" w:sz="0" w:space="0" w:color="auto"/>
              </w:divBdr>
              <w:divsChild>
                <w:div w:id="90398394">
                  <w:marLeft w:val="0"/>
                  <w:marRight w:val="0"/>
                  <w:marTop w:val="0"/>
                  <w:marBottom w:val="0"/>
                  <w:divBdr>
                    <w:top w:val="none" w:sz="0" w:space="0" w:color="auto"/>
                    <w:left w:val="none" w:sz="0" w:space="0" w:color="auto"/>
                    <w:bottom w:val="none" w:sz="0" w:space="0" w:color="auto"/>
                    <w:right w:val="none" w:sz="0" w:space="0" w:color="auto"/>
                  </w:divBdr>
                  <w:divsChild>
                    <w:div w:id="1162936944">
                      <w:marLeft w:val="0"/>
                      <w:marRight w:val="0"/>
                      <w:marTop w:val="0"/>
                      <w:marBottom w:val="0"/>
                      <w:divBdr>
                        <w:top w:val="none" w:sz="0" w:space="0" w:color="auto"/>
                        <w:left w:val="none" w:sz="0" w:space="0" w:color="auto"/>
                        <w:bottom w:val="none" w:sz="0" w:space="0" w:color="auto"/>
                        <w:right w:val="none" w:sz="0" w:space="0" w:color="auto"/>
                      </w:divBdr>
                      <w:divsChild>
                        <w:div w:id="456070824">
                          <w:marLeft w:val="0"/>
                          <w:marRight w:val="0"/>
                          <w:marTop w:val="0"/>
                          <w:marBottom w:val="0"/>
                          <w:divBdr>
                            <w:top w:val="none" w:sz="0" w:space="0" w:color="auto"/>
                            <w:left w:val="none" w:sz="0" w:space="0" w:color="auto"/>
                            <w:bottom w:val="none" w:sz="0" w:space="0" w:color="auto"/>
                            <w:right w:val="none" w:sz="0" w:space="0" w:color="auto"/>
                          </w:divBdr>
                          <w:divsChild>
                            <w:div w:id="1994917228">
                              <w:marLeft w:val="0"/>
                              <w:marRight w:val="300"/>
                              <w:marTop w:val="180"/>
                              <w:marBottom w:val="0"/>
                              <w:divBdr>
                                <w:top w:val="none" w:sz="0" w:space="0" w:color="auto"/>
                                <w:left w:val="none" w:sz="0" w:space="0" w:color="auto"/>
                                <w:bottom w:val="none" w:sz="0" w:space="0" w:color="auto"/>
                                <w:right w:val="none" w:sz="0" w:space="0" w:color="auto"/>
                              </w:divBdr>
                              <w:divsChild>
                                <w:div w:id="8144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82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22.jpeg"/><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footer" Target="footer2.xml"/><Relationship Id="rId20" Type="http://schemas.openxmlformats.org/officeDocument/2006/relationships/image" Target="media/image13.jpeg"/><Relationship Id="rId41" Type="http://schemas.openxmlformats.org/officeDocument/2006/relationships/image" Target="media/image34.jpe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3E25C-52C0-47A7-94DE-02EAB9D36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4290</Words>
  <Characters>24457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Simpson</dc:creator>
  <cp:keywords/>
  <dc:description/>
  <cp:lastModifiedBy>Ed Jennings</cp:lastModifiedBy>
  <cp:revision>2</cp:revision>
  <cp:lastPrinted>2021-04-19T07:46:00Z</cp:lastPrinted>
  <dcterms:created xsi:type="dcterms:W3CDTF">2022-05-17T13:31:00Z</dcterms:created>
  <dcterms:modified xsi:type="dcterms:W3CDTF">2022-05-17T13:31:00Z</dcterms:modified>
</cp:coreProperties>
</file>