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6B18" w14:textId="25A8083F" w:rsidR="00025D8D" w:rsidRPr="000C0CFA" w:rsidRDefault="007A6DA5" w:rsidP="00CB6C12">
      <w:pPr>
        <w:pBdr>
          <w:top w:val="single" w:sz="12" w:space="0" w:color="000000"/>
          <w:left w:val="single" w:sz="12" w:space="4" w:color="000000"/>
          <w:bottom w:val="single" w:sz="12" w:space="1" w:color="000000"/>
          <w:right w:val="single" w:sz="12" w:space="0" w:color="000000"/>
        </w:pBdr>
        <w:ind w:right="2792"/>
        <w:rPr>
          <w:lang w:val="es-ES"/>
        </w:rPr>
      </w:pPr>
      <w:r w:rsidRPr="000C0CFA">
        <w:rPr>
          <w:lang w:val="es-ES"/>
        </w:rPr>
        <w:t>LA CONVENCIÓN SOBRE LOS HUMEDALES</w:t>
      </w:r>
    </w:p>
    <w:p w14:paraId="5ADC1F6E" w14:textId="3AE06A89" w:rsidR="00FC7B84" w:rsidRPr="000C0CFA" w:rsidRDefault="00A9670A" w:rsidP="00CB6C12">
      <w:pPr>
        <w:pBdr>
          <w:top w:val="single" w:sz="12" w:space="0" w:color="000000"/>
          <w:left w:val="single" w:sz="12" w:space="4" w:color="000000"/>
          <w:bottom w:val="single" w:sz="12" w:space="1" w:color="000000"/>
          <w:right w:val="single" w:sz="12" w:space="0" w:color="000000"/>
        </w:pBdr>
        <w:ind w:right="2792"/>
        <w:rPr>
          <w:lang w:val="es-ES"/>
        </w:rPr>
      </w:pPr>
      <w:r w:rsidRPr="000C0CFA">
        <w:rPr>
          <w:lang w:val="es-ES"/>
        </w:rPr>
        <w:t>59</w:t>
      </w:r>
      <w:r w:rsidR="007A6DA5" w:rsidRPr="000C0CFA">
        <w:rPr>
          <w:lang w:val="es-ES"/>
        </w:rPr>
        <w:t>ª Reunión del Comité Permanente</w:t>
      </w:r>
    </w:p>
    <w:p w14:paraId="49AEA324" w14:textId="207DDD97" w:rsidR="00025D8D" w:rsidRPr="000C0CFA" w:rsidRDefault="00025D8D" w:rsidP="00CB6C12">
      <w:pPr>
        <w:pBdr>
          <w:top w:val="single" w:sz="12" w:space="0" w:color="000000"/>
          <w:left w:val="single" w:sz="12" w:space="4" w:color="000000"/>
          <w:bottom w:val="single" w:sz="12" w:space="1" w:color="000000"/>
          <w:right w:val="single" w:sz="12" w:space="0" w:color="000000"/>
        </w:pBdr>
        <w:ind w:right="2792"/>
        <w:rPr>
          <w:lang w:val="es-ES"/>
        </w:rPr>
      </w:pPr>
      <w:r w:rsidRPr="000C0CFA">
        <w:rPr>
          <w:lang w:val="es-ES"/>
        </w:rPr>
        <w:t>R</w:t>
      </w:r>
      <w:r w:rsidR="007A6DA5" w:rsidRPr="000C0CFA">
        <w:rPr>
          <w:lang w:val="es-ES"/>
        </w:rPr>
        <w:t>eanudación de la reunión</w:t>
      </w:r>
    </w:p>
    <w:p w14:paraId="4BB5704C" w14:textId="1EDC2758" w:rsidR="00FC7B84" w:rsidRPr="000C0CFA" w:rsidRDefault="00A9670A" w:rsidP="00CB6C12">
      <w:pPr>
        <w:pBdr>
          <w:top w:val="single" w:sz="12" w:space="0" w:color="000000"/>
          <w:left w:val="single" w:sz="12" w:space="4" w:color="000000"/>
          <w:bottom w:val="single" w:sz="12" w:space="1" w:color="000000"/>
          <w:right w:val="single" w:sz="12" w:space="0" w:color="000000"/>
        </w:pBdr>
        <w:ind w:right="2792"/>
        <w:rPr>
          <w:lang w:val="es-ES"/>
        </w:rPr>
      </w:pPr>
      <w:r w:rsidRPr="000C0CFA">
        <w:rPr>
          <w:lang w:val="es-ES"/>
        </w:rPr>
        <w:t>Gland, S</w:t>
      </w:r>
      <w:r w:rsidR="007A6DA5" w:rsidRPr="000C0CFA">
        <w:rPr>
          <w:lang w:val="es-ES"/>
        </w:rPr>
        <w:t xml:space="preserve">uiza, 23 a 27 de mayo de </w:t>
      </w:r>
      <w:r w:rsidRPr="000C0CFA">
        <w:rPr>
          <w:lang w:val="es-ES"/>
        </w:rPr>
        <w:t>202</w:t>
      </w:r>
      <w:r w:rsidR="007D262D" w:rsidRPr="000C0CFA">
        <w:rPr>
          <w:lang w:val="es-ES"/>
        </w:rPr>
        <w:t>2</w:t>
      </w:r>
    </w:p>
    <w:p w14:paraId="0AA1F3BF" w14:textId="77777777" w:rsidR="00FC7B84" w:rsidRPr="000C0CFA" w:rsidRDefault="00FC7B84" w:rsidP="00CB6C12">
      <w:pPr>
        <w:rPr>
          <w:sz w:val="28"/>
          <w:szCs w:val="28"/>
          <w:lang w:val="es-ES"/>
        </w:rPr>
      </w:pPr>
    </w:p>
    <w:p w14:paraId="02109B97" w14:textId="489FDAE7" w:rsidR="00FC7B84" w:rsidRPr="000C0CFA" w:rsidRDefault="00A9670A" w:rsidP="00CB6C12">
      <w:pPr>
        <w:jc w:val="right"/>
        <w:rPr>
          <w:b/>
          <w:sz w:val="28"/>
          <w:szCs w:val="28"/>
          <w:lang w:val="es-ES"/>
        </w:rPr>
      </w:pPr>
      <w:r w:rsidRPr="000C0CFA">
        <w:rPr>
          <w:b/>
          <w:sz w:val="28"/>
          <w:szCs w:val="28"/>
          <w:lang w:val="es-ES"/>
        </w:rPr>
        <w:t>SC59</w:t>
      </w:r>
      <w:r w:rsidR="00025D8D" w:rsidRPr="000C0CFA">
        <w:rPr>
          <w:b/>
          <w:sz w:val="28"/>
          <w:szCs w:val="28"/>
          <w:lang w:val="es-ES"/>
        </w:rPr>
        <w:t>/2022 Doc.24.12</w:t>
      </w:r>
      <w:r w:rsidR="00F45DB7">
        <w:rPr>
          <w:b/>
          <w:sz w:val="28"/>
          <w:szCs w:val="28"/>
          <w:lang w:val="es-ES"/>
        </w:rPr>
        <w:t xml:space="preserve"> Rev.1</w:t>
      </w:r>
    </w:p>
    <w:p w14:paraId="522DA1FB" w14:textId="77777777" w:rsidR="00FC7B84" w:rsidRPr="000C0CFA" w:rsidRDefault="00FC7B84" w:rsidP="00CB6C12">
      <w:pPr>
        <w:rPr>
          <w:b/>
          <w:sz w:val="28"/>
          <w:szCs w:val="28"/>
          <w:lang w:val="es-ES"/>
        </w:rPr>
      </w:pPr>
    </w:p>
    <w:p w14:paraId="0FC02064" w14:textId="77777777" w:rsidR="00750902" w:rsidRPr="000C0CFA" w:rsidRDefault="007A6DA5" w:rsidP="00CB6C12">
      <w:pPr>
        <w:ind w:right="16"/>
        <w:jc w:val="center"/>
        <w:rPr>
          <w:b/>
          <w:sz w:val="28"/>
          <w:szCs w:val="28"/>
          <w:lang w:val="es-ES"/>
        </w:rPr>
      </w:pPr>
      <w:r w:rsidRPr="000C0CFA">
        <w:rPr>
          <w:b/>
          <w:sz w:val="28"/>
          <w:szCs w:val="28"/>
          <w:lang w:val="es-ES"/>
        </w:rPr>
        <w:t>Proyecto de resolución</w:t>
      </w:r>
      <w:r w:rsidR="00750902" w:rsidRPr="000C0CFA">
        <w:rPr>
          <w:b/>
          <w:sz w:val="28"/>
          <w:szCs w:val="28"/>
          <w:lang w:val="es-ES"/>
        </w:rPr>
        <w:t xml:space="preserve"> </w:t>
      </w:r>
    </w:p>
    <w:p w14:paraId="3BAC07E2" w14:textId="5DF15E6B" w:rsidR="00FC7B84" w:rsidRPr="000C0CFA" w:rsidRDefault="007A6DA5" w:rsidP="00CB6C12">
      <w:pPr>
        <w:ind w:right="16"/>
        <w:jc w:val="center"/>
        <w:rPr>
          <w:sz w:val="28"/>
          <w:szCs w:val="28"/>
          <w:lang w:val="es-ES"/>
        </w:rPr>
      </w:pPr>
      <w:r w:rsidRPr="000C0CFA">
        <w:rPr>
          <w:b/>
          <w:color w:val="000000" w:themeColor="text1"/>
          <w:sz w:val="28"/>
          <w:szCs w:val="28"/>
          <w:lang w:val="es-ES"/>
        </w:rPr>
        <w:t>Fortalec</w:t>
      </w:r>
      <w:r w:rsidR="00750902" w:rsidRPr="000C0CFA">
        <w:rPr>
          <w:b/>
          <w:color w:val="000000" w:themeColor="text1"/>
          <w:sz w:val="28"/>
          <w:szCs w:val="28"/>
          <w:lang w:val="es-ES"/>
        </w:rPr>
        <w:t>imiento de</w:t>
      </w:r>
      <w:r w:rsidRPr="000C0CFA">
        <w:rPr>
          <w:b/>
          <w:color w:val="000000" w:themeColor="text1"/>
          <w:sz w:val="28"/>
          <w:szCs w:val="28"/>
          <w:lang w:val="es-ES"/>
        </w:rPr>
        <w:t xml:space="preserve"> las conexiones </w:t>
      </w:r>
      <w:r w:rsidRPr="000C0CFA">
        <w:rPr>
          <w:b/>
          <w:sz w:val="28"/>
          <w:szCs w:val="28"/>
          <w:lang w:val="es-ES"/>
        </w:rPr>
        <w:t>de Ramsar a través de la juventud</w:t>
      </w:r>
      <w:r w:rsidR="00A9670A" w:rsidRPr="000C0CFA">
        <w:rPr>
          <w:b/>
          <w:sz w:val="28"/>
          <w:szCs w:val="28"/>
          <w:lang w:val="es-ES"/>
        </w:rPr>
        <w:t xml:space="preserve"> </w:t>
      </w:r>
    </w:p>
    <w:p w14:paraId="51B73095" w14:textId="77777777" w:rsidR="00FC7B84" w:rsidRPr="000C0CFA" w:rsidRDefault="00FC7B84" w:rsidP="00CB6C12">
      <w:pPr>
        <w:jc w:val="right"/>
        <w:rPr>
          <w:b/>
          <w:sz w:val="28"/>
          <w:szCs w:val="28"/>
          <w:lang w:val="es-ES"/>
        </w:rPr>
      </w:pPr>
    </w:p>
    <w:p w14:paraId="7BCFA8E7" w14:textId="0CA8CB44" w:rsidR="00FC7B84" w:rsidRPr="000C0CFA" w:rsidRDefault="007A6DA5" w:rsidP="00CB6C12">
      <w:pPr>
        <w:ind w:right="16"/>
        <w:rPr>
          <w:i/>
          <w:iCs/>
          <w:lang w:val="es-ES"/>
        </w:rPr>
      </w:pPr>
      <w:r w:rsidRPr="000C0CFA">
        <w:rPr>
          <w:i/>
          <w:lang w:val="es-ES"/>
        </w:rPr>
        <w:t>Presentado por A</w:t>
      </w:r>
      <w:r w:rsidR="001023C0" w:rsidRPr="000C0CFA">
        <w:rPr>
          <w:i/>
          <w:iCs/>
          <w:lang w:val="es-ES"/>
        </w:rPr>
        <w:t>ustralia</w:t>
      </w:r>
      <w:r w:rsidR="00455AD8" w:rsidRPr="000C0CFA">
        <w:rPr>
          <w:i/>
          <w:iCs/>
          <w:lang w:val="es-ES"/>
        </w:rPr>
        <w:t xml:space="preserve"> </w:t>
      </w:r>
      <w:r w:rsidRPr="000C0CFA">
        <w:rPr>
          <w:i/>
          <w:iCs/>
          <w:lang w:val="es-ES"/>
        </w:rPr>
        <w:t>y</w:t>
      </w:r>
      <w:r w:rsidR="00455AD8" w:rsidRPr="000C0CFA">
        <w:rPr>
          <w:i/>
          <w:iCs/>
          <w:lang w:val="es-ES"/>
        </w:rPr>
        <w:t xml:space="preserve"> </w:t>
      </w:r>
      <w:r w:rsidR="008F0F82" w:rsidRPr="000C0CFA">
        <w:rPr>
          <w:i/>
          <w:iCs/>
          <w:lang w:val="es-ES"/>
        </w:rPr>
        <w:t>Costa Rica</w:t>
      </w:r>
    </w:p>
    <w:p w14:paraId="428AA653" w14:textId="5C1BA7F3" w:rsidR="008D68E4" w:rsidRPr="000C0CFA" w:rsidRDefault="008D68E4" w:rsidP="00CB6C12">
      <w:pPr>
        <w:ind w:right="16"/>
        <w:rPr>
          <w:i/>
          <w:iCs/>
          <w:lang w:val="es-ES"/>
        </w:rPr>
      </w:pPr>
    </w:p>
    <w:p w14:paraId="27EB556F" w14:textId="77777777" w:rsidR="008D68E4" w:rsidRPr="000C0CFA" w:rsidRDefault="008D68E4" w:rsidP="008D68E4">
      <w:pPr>
        <w:ind w:right="16"/>
        <w:rPr>
          <w:i/>
          <w:lang w:val="es-ES"/>
        </w:rPr>
      </w:pPr>
      <w:r w:rsidRPr="000C0CFA">
        <w:rPr>
          <w:i/>
          <w:lang w:val="es-ES"/>
        </w:rPr>
        <w:t>Nota introductoria de la Secretaría</w:t>
      </w:r>
    </w:p>
    <w:p w14:paraId="2C070167" w14:textId="51F5A3CB" w:rsidR="008D68E4" w:rsidRPr="000C0CFA" w:rsidRDefault="008D68E4" w:rsidP="008D68E4">
      <w:pPr>
        <w:ind w:left="0" w:right="17" w:firstLine="0"/>
        <w:rPr>
          <w:lang w:val="es-ES"/>
        </w:rPr>
      </w:pPr>
      <w:r w:rsidRPr="000C0CFA">
        <w:rPr>
          <w:lang w:val="es-ES"/>
        </w:rPr>
        <w:t>El proyecto de resolución está relacionado con las resoluciones VII.8, Lineamientos para establecer y fortalecer la participación de las comunidades locales y de los pueblos indígenas en el manejo de los humedales, y VIII.19, Principios orientadores para tomar en cuenta los valores culturales de los humedales para el manejo efectivo de los sitios, la Resolución IX.18, Creación de un Grupo de supervisión de las actividades de CECoP de la Convención, la Resolución IX.21, Tomar en cuenta los valores culturales de los humedales, y la Resolución XIII.15, Valores y prácticas culturales de los pueblos indígenas y las comunidades locales y su contribución a la mitigación del cambio climático y la adaptación a este en los humedales. Este proyecto de resolución no aborda cuestiones de índole científica o técnica que deban ser examinadas por el GECT.</w:t>
      </w:r>
    </w:p>
    <w:p w14:paraId="18834498" w14:textId="77777777" w:rsidR="005436DC" w:rsidRPr="000C0CFA" w:rsidRDefault="005436DC">
      <w:pPr>
        <w:ind w:hanging="850"/>
        <w:rPr>
          <w:lang w:val="es-ES"/>
        </w:rPr>
      </w:pPr>
      <w:r w:rsidRPr="000C0CFA">
        <w:rPr>
          <w:lang w:val="es-ES"/>
        </w:rPr>
        <w:br w:type="page"/>
      </w:r>
    </w:p>
    <w:p w14:paraId="6BA810A1" w14:textId="120ACB2A" w:rsidR="00FC7B84" w:rsidRPr="000C0CFA" w:rsidRDefault="00524FD5" w:rsidP="00CB6C12">
      <w:pPr>
        <w:jc w:val="both"/>
        <w:rPr>
          <w:lang w:val="es-ES"/>
        </w:rPr>
      </w:pPr>
      <w:sdt>
        <w:sdtPr>
          <w:rPr>
            <w:lang w:val="es-ES"/>
          </w:rPr>
          <w:tag w:val="goog_rdk_0"/>
          <w:id w:val="-855878852"/>
        </w:sdtPr>
        <w:sdtEndPr/>
        <w:sdtContent>
          <w:r w:rsidR="00D5275A" w:rsidRPr="000C0CFA">
            <w:rPr>
              <w:noProof/>
              <w:lang w:val="es-ES" w:eastAsia="en-GB"/>
            </w:rPr>
            <mc:AlternateContent>
              <mc:Choice Requires="wps">
                <w:drawing>
                  <wp:inline distT="0" distB="0" distL="0" distR="0" wp14:anchorId="4320C826" wp14:editId="693AC978">
                    <wp:extent cx="5727700" cy="733425"/>
                    <wp:effectExtent l="0" t="0" r="12700" b="15875"/>
                    <wp:docPr id="4" name="Rectangle 4"/>
                    <wp:cNvGraphicFramePr/>
                    <a:graphic xmlns:a="http://schemas.openxmlformats.org/drawingml/2006/main">
                      <a:graphicData uri="http://schemas.microsoft.com/office/word/2010/wordprocessingShape">
                        <wps:wsp>
                          <wps:cNvSpPr/>
                          <wps:spPr>
                            <a:xfrm>
                              <a:off x="0" y="0"/>
                              <a:ext cx="5727700" cy="733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CD324B" w14:textId="77777777" w:rsidR="00D5275A" w:rsidRPr="00F45DB7" w:rsidRDefault="00D5275A" w:rsidP="00D5275A">
                                <w:pPr>
                                  <w:textDirection w:val="btLr"/>
                                  <w:rPr>
                                    <w:lang w:val="es-ES"/>
                                  </w:rPr>
                                </w:pPr>
                                <w:r w:rsidRPr="00F45DB7">
                                  <w:rPr>
                                    <w:rFonts w:cs="Calibri"/>
                                    <w:b/>
                                    <w:color w:val="000000"/>
                                    <w:lang w:val="es-ES"/>
                                  </w:rPr>
                                  <w:t>Acción solicitada:</w:t>
                                </w:r>
                              </w:p>
                              <w:p w14:paraId="5A0F24FC" w14:textId="77777777" w:rsidR="00D5275A" w:rsidRPr="00F45DB7" w:rsidRDefault="00D5275A" w:rsidP="00D5275A">
                                <w:pPr>
                                  <w:ind w:left="200" w:firstLine="0"/>
                                  <w:textDirection w:val="btLr"/>
                                  <w:rPr>
                                    <w:lang w:val="es-ES"/>
                                  </w:rPr>
                                </w:pPr>
                                <w:r w:rsidRPr="00F45DB7">
                                  <w:rPr>
                                    <w:rFonts w:cs="Calibri"/>
                                    <w:color w:val="000000"/>
                                    <w:lang w:val="es-ES"/>
                                  </w:rPr>
                                  <w:t xml:space="preserve">Se invita al </w:t>
                                </w:r>
                                <w:r w:rsidRPr="00F45DB7">
                                  <w:rPr>
                                    <w:rFonts w:cs="Calibri"/>
                                    <w:color w:val="000000" w:themeColor="text1"/>
                                    <w:lang w:val="es-ES"/>
                                  </w:rPr>
                                  <w:t xml:space="preserve">Comité Permanente a examinar el proyecto de resolución adjunto que se presenta para su examen por la 14ª reunión de la Conferencia </w:t>
                                </w:r>
                                <w:r w:rsidRPr="00F45DB7">
                                  <w:rPr>
                                    <w:rFonts w:cs="Calibri"/>
                                    <w:color w:val="000000"/>
                                    <w:lang w:val="es-ES"/>
                                  </w:rPr>
                                  <w:t>de las Partes.</w:t>
                                </w:r>
                              </w:p>
                            </w:txbxContent>
                          </wps:txbx>
                          <wps:bodyPr spcFirstLastPara="1" wrap="square" lIns="91425" tIns="45700" rIns="91425" bIns="45700" anchor="t" anchorCtr="0">
                            <a:noAutofit/>
                          </wps:bodyPr>
                        </wps:wsp>
                      </a:graphicData>
                    </a:graphic>
                  </wp:inline>
                </w:drawing>
              </mc:Choice>
              <mc:Fallback>
                <w:pict>
                  <v:rect w14:anchorId="4320C826" id="Rectangle 4" o:spid="_x0000_s1026" style="width:451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">
                    <v:stroke startarrowwidth="narrow" startarrowlength="short" endarrowwidth="narrow" endarrowlength="short"/>
                    <v:textbox inset="2.53958mm,1.2694mm,2.53958mm,1.2694mm">
                      <w:txbxContent>
                        <w:p w14:paraId="0BCD324B" w14:textId="77777777" w:rsidR="00D5275A" w:rsidRPr="00F45DB7" w:rsidRDefault="00D5275A" w:rsidP="00D5275A">
                          <w:pPr>
                            <w:textDirection w:val="btLr"/>
                            <w:rPr>
                              <w:lang w:val="es-ES"/>
                            </w:rPr>
                          </w:pPr>
                          <w:r w:rsidRPr="00F45DB7">
                            <w:rPr>
                              <w:rFonts w:cs="Calibri"/>
                              <w:b/>
                              <w:color w:val="000000"/>
                              <w:lang w:val="es-ES"/>
                            </w:rPr>
                            <w:t>Acción solicitada:</w:t>
                          </w:r>
                        </w:p>
                        <w:p w14:paraId="5A0F24FC" w14:textId="77777777" w:rsidR="00D5275A" w:rsidRPr="00F45DB7" w:rsidRDefault="00D5275A" w:rsidP="00D5275A">
                          <w:pPr>
                            <w:ind w:left="200" w:firstLine="0"/>
                            <w:textDirection w:val="btLr"/>
                            <w:rPr>
                              <w:lang w:val="es-ES"/>
                            </w:rPr>
                          </w:pPr>
                          <w:r w:rsidRPr="00F45DB7">
                            <w:rPr>
                              <w:rFonts w:cs="Calibri"/>
                              <w:color w:val="000000"/>
                              <w:lang w:val="es-ES"/>
                            </w:rPr>
                            <w:t xml:space="preserve">Se invita al </w:t>
                          </w:r>
                          <w:r w:rsidRPr="00F45DB7">
                            <w:rPr>
                              <w:rFonts w:cs="Calibri"/>
                              <w:color w:val="000000" w:themeColor="text1"/>
                              <w:lang w:val="es-ES"/>
                            </w:rPr>
                            <w:t xml:space="preserve">Comité Permanente a examinar el proyecto de resolución adjunto que se presenta para su examen por la 14ª reunión de la Conferencia </w:t>
                          </w:r>
                          <w:r w:rsidRPr="00F45DB7">
                            <w:rPr>
                              <w:rFonts w:cs="Calibri"/>
                              <w:color w:val="000000"/>
                              <w:lang w:val="es-ES"/>
                            </w:rPr>
                            <w:t>de las Partes.</w:t>
                          </w:r>
                        </w:p>
                      </w:txbxContent>
                    </v:textbox>
                    <w10:anchorlock/>
                  </v:rect>
                </w:pict>
              </mc:Fallback>
            </mc:AlternateContent>
          </w:r>
        </w:sdtContent>
      </w:sdt>
      <w:sdt>
        <w:sdtPr>
          <w:rPr>
            <w:lang w:val="es-ES"/>
          </w:rPr>
          <w:tag w:val="goog_rdk_1"/>
          <w:id w:val="2039313605"/>
          <w:showingPlcHdr/>
        </w:sdtPr>
        <w:sdtEndPr/>
        <w:sdtContent>
          <w:r w:rsidR="00D5275A">
            <w:rPr>
              <w:lang w:val="es-ES"/>
            </w:rPr>
            <w:t xml:space="preserve">     </w:t>
          </w:r>
        </w:sdtContent>
      </w:sdt>
    </w:p>
    <w:p w14:paraId="2992CF0D" w14:textId="77777777" w:rsidR="00FC7B84" w:rsidRPr="000C0CFA" w:rsidRDefault="00FC7B84" w:rsidP="00CB6C12">
      <w:pPr>
        <w:rPr>
          <w:b/>
          <w:lang w:val="es-ES"/>
        </w:rPr>
      </w:pPr>
    </w:p>
    <w:p w14:paraId="001DE232" w14:textId="77777777" w:rsidR="00025D8D" w:rsidRPr="000C0CFA" w:rsidRDefault="00025D8D" w:rsidP="00D5275A">
      <w:pPr>
        <w:ind w:left="0" w:firstLine="0"/>
        <w:rPr>
          <w:b/>
          <w:lang w:val="es-ES"/>
        </w:rPr>
      </w:pPr>
    </w:p>
    <w:p w14:paraId="157B3BAF" w14:textId="3E25321A" w:rsidR="00FC7B84" w:rsidRPr="000C0CFA" w:rsidRDefault="00A9670A" w:rsidP="00CB6C12">
      <w:pPr>
        <w:rPr>
          <w:b/>
          <w:lang w:val="es-ES"/>
        </w:rPr>
      </w:pPr>
      <w:r w:rsidRPr="000C0CFA">
        <w:rPr>
          <w:b/>
          <w:lang w:val="es-ES"/>
        </w:rPr>
        <w:t>Introduc</w:t>
      </w:r>
      <w:r w:rsidR="007A6DA5" w:rsidRPr="000C0CFA">
        <w:rPr>
          <w:b/>
          <w:lang w:val="es-ES"/>
        </w:rPr>
        <w:t>ción</w:t>
      </w:r>
    </w:p>
    <w:p w14:paraId="33AD5FCD" w14:textId="77777777" w:rsidR="00FC7B84" w:rsidRPr="000C0CFA" w:rsidRDefault="00FC7B84" w:rsidP="00CB6C12">
      <w:pPr>
        <w:rPr>
          <w:lang w:val="es-ES"/>
        </w:rPr>
      </w:pPr>
    </w:p>
    <w:p w14:paraId="1D40F84C" w14:textId="78C3328E" w:rsidR="00FC7B84" w:rsidRPr="000C0CFA" w:rsidRDefault="00A9670A" w:rsidP="00CB6C12">
      <w:pPr>
        <w:rPr>
          <w:i/>
          <w:lang w:val="es-ES"/>
        </w:rPr>
      </w:pPr>
      <w:r w:rsidRPr="000C0CFA">
        <w:rPr>
          <w:i/>
          <w:lang w:val="es-ES"/>
        </w:rPr>
        <w:t>Informa</w:t>
      </w:r>
      <w:r w:rsidR="007A6DA5" w:rsidRPr="000C0CFA">
        <w:rPr>
          <w:i/>
          <w:lang w:val="es-ES"/>
        </w:rPr>
        <w:t>ción para el Comité Permanente</w:t>
      </w:r>
      <w:r w:rsidRPr="000C0CFA">
        <w:rPr>
          <w:i/>
          <w:lang w:val="es-ES"/>
        </w:rPr>
        <w:t xml:space="preserve"> </w:t>
      </w:r>
    </w:p>
    <w:p w14:paraId="608249D5" w14:textId="113E5CCD" w:rsidR="00D01594" w:rsidRPr="000C0CFA" w:rsidRDefault="007A6DA5" w:rsidP="00CB6C12">
      <w:pPr>
        <w:ind w:left="0" w:firstLine="0"/>
        <w:rPr>
          <w:lang w:val="es-ES"/>
        </w:rPr>
      </w:pPr>
      <w:r w:rsidRPr="000C0CFA">
        <w:rPr>
          <w:rFonts w:asciiTheme="minorHAnsi" w:hAnsiTheme="minorHAnsi" w:cstheme="minorHAnsi"/>
          <w:lang w:val="es-ES"/>
        </w:rPr>
        <w:t xml:space="preserve">La preparación de una resolución centrada en fortalecer la inclusión de la juventud en la Convención de Ramsar surge del gran interés </w:t>
      </w:r>
      <w:r w:rsidR="00750902" w:rsidRPr="000C0CFA">
        <w:rPr>
          <w:rFonts w:asciiTheme="minorHAnsi" w:hAnsiTheme="minorHAnsi" w:cstheme="minorHAnsi"/>
          <w:lang w:val="es-ES"/>
        </w:rPr>
        <w:t>que expresaron</w:t>
      </w:r>
      <w:r w:rsidRPr="000C0CFA">
        <w:rPr>
          <w:rFonts w:asciiTheme="minorHAnsi" w:hAnsiTheme="minorHAnsi" w:cstheme="minorHAnsi"/>
          <w:lang w:val="es-ES"/>
        </w:rPr>
        <w:t xml:space="preserve"> las </w:t>
      </w:r>
      <w:r w:rsidRPr="000C0CFA">
        <w:rPr>
          <w:lang w:val="es-ES"/>
        </w:rPr>
        <w:t>Partes Contratantes</w:t>
      </w:r>
      <w:r w:rsidR="004C4E3C" w:rsidRPr="000C0CFA">
        <w:rPr>
          <w:lang w:val="es-ES"/>
        </w:rPr>
        <w:t xml:space="preserve"> d</w:t>
      </w:r>
      <w:r w:rsidRPr="000C0CFA">
        <w:rPr>
          <w:lang w:val="es-ES"/>
        </w:rPr>
        <w:t xml:space="preserve">urante la última sesión plenaria de la COP13 de Ramsar por contribuir a la participación </w:t>
      </w:r>
      <w:r w:rsidR="00750902" w:rsidRPr="000C0CFA">
        <w:rPr>
          <w:lang w:val="es-ES"/>
        </w:rPr>
        <w:t>d</w:t>
      </w:r>
      <w:r w:rsidRPr="000C0CFA">
        <w:rPr>
          <w:lang w:val="es-ES"/>
        </w:rPr>
        <w:t xml:space="preserve">e la juventud y promover un tema relativo a la juventud y los </w:t>
      </w:r>
      <w:r w:rsidR="00B30392" w:rsidRPr="000C0CFA">
        <w:rPr>
          <w:lang w:val="es-ES"/>
        </w:rPr>
        <w:t>humedales</w:t>
      </w:r>
      <w:r w:rsidRPr="000C0CFA">
        <w:rPr>
          <w:lang w:val="es-ES"/>
        </w:rPr>
        <w:t xml:space="preserve"> para la COP14 de Ramsar. Es importante </w:t>
      </w:r>
      <w:r w:rsidR="00750902" w:rsidRPr="000C0CFA">
        <w:rPr>
          <w:lang w:val="es-ES"/>
        </w:rPr>
        <w:t xml:space="preserve">señalar </w:t>
      </w:r>
      <w:r w:rsidRPr="000C0CFA">
        <w:rPr>
          <w:lang w:val="es-ES"/>
        </w:rPr>
        <w:t xml:space="preserve">que </w:t>
      </w:r>
      <w:r w:rsidR="00750902" w:rsidRPr="000C0CFA">
        <w:rPr>
          <w:lang w:val="es-ES"/>
        </w:rPr>
        <w:t xml:space="preserve">con </w:t>
      </w:r>
      <w:r w:rsidRPr="000C0CFA">
        <w:rPr>
          <w:lang w:val="es-ES"/>
        </w:rPr>
        <w:t xml:space="preserve">la resolución </w:t>
      </w:r>
      <w:r w:rsidR="00750902" w:rsidRPr="000C0CFA">
        <w:rPr>
          <w:lang w:val="es-ES"/>
        </w:rPr>
        <w:t xml:space="preserve">se </w:t>
      </w:r>
      <w:r w:rsidRPr="000C0CFA">
        <w:rPr>
          <w:lang w:val="es-ES"/>
        </w:rPr>
        <w:t xml:space="preserve">pretende </w:t>
      </w:r>
      <w:r w:rsidR="00422EDA" w:rsidRPr="000C0CFA">
        <w:rPr>
          <w:lang w:val="es-ES"/>
        </w:rPr>
        <w:t>aprovechar la red y el impulso cr</w:t>
      </w:r>
      <w:r w:rsidR="00B30392" w:rsidRPr="000C0CFA">
        <w:rPr>
          <w:lang w:val="es-ES"/>
        </w:rPr>
        <w:t xml:space="preserve">eados </w:t>
      </w:r>
      <w:r w:rsidR="00422EDA" w:rsidRPr="000C0CFA">
        <w:rPr>
          <w:lang w:val="es-ES"/>
        </w:rPr>
        <w:t xml:space="preserve">por el </w:t>
      </w:r>
      <w:r w:rsidR="009B3A99" w:rsidRPr="000C0CFA">
        <w:rPr>
          <w:lang w:val="es-ES"/>
        </w:rPr>
        <w:t>grupo</w:t>
      </w:r>
      <w:r w:rsidR="00422EDA" w:rsidRPr="000C0CFA">
        <w:rPr>
          <w:lang w:val="es-ES"/>
        </w:rPr>
        <w:t xml:space="preserve"> </w:t>
      </w:r>
      <w:proofErr w:type="spellStart"/>
      <w:r w:rsidR="007205DB" w:rsidRPr="000C0CFA">
        <w:rPr>
          <w:lang w:val="es-ES"/>
        </w:rPr>
        <w:t>Youth</w:t>
      </w:r>
      <w:proofErr w:type="spellEnd"/>
      <w:r w:rsidR="007205DB" w:rsidRPr="000C0CFA">
        <w:rPr>
          <w:lang w:val="es-ES"/>
        </w:rPr>
        <w:t xml:space="preserve"> </w:t>
      </w:r>
      <w:proofErr w:type="spellStart"/>
      <w:r w:rsidR="007205DB" w:rsidRPr="000C0CFA">
        <w:rPr>
          <w:lang w:val="es-ES"/>
        </w:rPr>
        <w:t>Engaged</w:t>
      </w:r>
      <w:proofErr w:type="spellEnd"/>
      <w:r w:rsidR="007205DB" w:rsidRPr="000C0CFA">
        <w:rPr>
          <w:lang w:val="es-ES"/>
        </w:rPr>
        <w:t xml:space="preserve"> in </w:t>
      </w:r>
      <w:proofErr w:type="spellStart"/>
      <w:r w:rsidR="007205DB" w:rsidRPr="000C0CFA">
        <w:rPr>
          <w:lang w:val="es-ES"/>
        </w:rPr>
        <w:t>Wetlands</w:t>
      </w:r>
      <w:proofErr w:type="spellEnd"/>
      <w:r w:rsidR="00943267" w:rsidRPr="000C0CFA">
        <w:rPr>
          <w:lang w:val="es-ES"/>
        </w:rPr>
        <w:t xml:space="preserve"> (YE</w:t>
      </w:r>
      <w:r w:rsidR="004D2D9B" w:rsidRPr="000C0CFA">
        <w:rPr>
          <w:lang w:val="es-ES"/>
        </w:rPr>
        <w:t>W</w:t>
      </w:r>
      <w:r w:rsidR="009B3A99" w:rsidRPr="000C0CFA">
        <w:rPr>
          <w:lang w:val="es-ES"/>
        </w:rPr>
        <w:t>, Jóvenes comprometidos con los humedales</w:t>
      </w:r>
      <w:r w:rsidR="00943267" w:rsidRPr="000C0CFA">
        <w:rPr>
          <w:lang w:val="es-ES"/>
        </w:rPr>
        <w:t>)</w:t>
      </w:r>
      <w:r w:rsidR="007205DB" w:rsidRPr="000C0CFA">
        <w:rPr>
          <w:lang w:val="es-ES"/>
        </w:rPr>
        <w:t xml:space="preserve"> </w:t>
      </w:r>
      <w:r w:rsidR="00422EDA" w:rsidRPr="000C0CFA">
        <w:rPr>
          <w:lang w:val="es-ES"/>
        </w:rPr>
        <w:t xml:space="preserve">para realizar una contribución </w:t>
      </w:r>
      <w:r w:rsidR="00B30392" w:rsidRPr="000C0CFA">
        <w:rPr>
          <w:lang w:val="es-ES"/>
        </w:rPr>
        <w:t>positiva</w:t>
      </w:r>
      <w:r w:rsidR="00422EDA" w:rsidRPr="000C0CFA">
        <w:rPr>
          <w:lang w:val="es-ES"/>
        </w:rPr>
        <w:t xml:space="preserve"> a la </w:t>
      </w:r>
      <w:r w:rsidR="00B30392" w:rsidRPr="000C0CFA">
        <w:rPr>
          <w:lang w:val="es-ES"/>
        </w:rPr>
        <w:t>conservación</w:t>
      </w:r>
      <w:r w:rsidR="00422EDA" w:rsidRPr="000C0CFA">
        <w:rPr>
          <w:lang w:val="es-ES"/>
        </w:rPr>
        <w:t xml:space="preserve"> de los </w:t>
      </w:r>
      <w:r w:rsidR="00B30392" w:rsidRPr="000C0CFA">
        <w:rPr>
          <w:lang w:val="es-ES"/>
        </w:rPr>
        <w:t>humedales</w:t>
      </w:r>
      <w:r w:rsidR="00422EDA" w:rsidRPr="000C0CFA">
        <w:rPr>
          <w:lang w:val="es-ES"/>
        </w:rPr>
        <w:t>.</w:t>
      </w:r>
    </w:p>
    <w:p w14:paraId="01576280" w14:textId="77777777" w:rsidR="00991763" w:rsidRPr="000C0CFA" w:rsidRDefault="00991763" w:rsidP="00CB6C12">
      <w:pPr>
        <w:ind w:left="0" w:firstLine="0"/>
        <w:rPr>
          <w:lang w:val="es-ES"/>
        </w:rPr>
      </w:pPr>
    </w:p>
    <w:p w14:paraId="106A6E1E" w14:textId="2A267268" w:rsidR="00991763" w:rsidRPr="000C0CFA" w:rsidRDefault="00422EDA" w:rsidP="00CB6C12">
      <w:pPr>
        <w:ind w:left="0" w:firstLine="1"/>
        <w:rPr>
          <w:rFonts w:ascii="Arial" w:hAnsi="Arial" w:cs="Arial"/>
          <w:lang w:val="es-ES"/>
        </w:rPr>
      </w:pPr>
      <w:r w:rsidRPr="000C0CFA">
        <w:rPr>
          <w:lang w:val="es-ES"/>
        </w:rPr>
        <w:t xml:space="preserve">Desde la </w:t>
      </w:r>
      <w:r w:rsidR="00991763" w:rsidRPr="000C0CFA">
        <w:rPr>
          <w:lang w:val="es-ES"/>
        </w:rPr>
        <w:t>COP13, YEW</w:t>
      </w:r>
      <w:r w:rsidR="00A3550E" w:rsidRPr="000C0CFA">
        <w:rPr>
          <w:lang w:val="es-ES"/>
        </w:rPr>
        <w:t xml:space="preserve"> </w:t>
      </w:r>
      <w:r w:rsidRPr="000C0CFA">
        <w:rPr>
          <w:lang w:val="es-ES"/>
        </w:rPr>
        <w:t xml:space="preserve">ha celebrado talleres con </w:t>
      </w:r>
      <w:r w:rsidR="009B3A99" w:rsidRPr="000C0CFA">
        <w:rPr>
          <w:lang w:val="es-ES"/>
        </w:rPr>
        <w:t xml:space="preserve">jóvenes estudiantes y </w:t>
      </w:r>
      <w:r w:rsidRPr="000C0CFA">
        <w:rPr>
          <w:lang w:val="es-ES"/>
        </w:rPr>
        <w:t>profesionales de los humedales</w:t>
      </w:r>
      <w:r w:rsidR="009B3A99" w:rsidRPr="000C0CFA">
        <w:rPr>
          <w:lang w:val="es-ES"/>
        </w:rPr>
        <w:t xml:space="preserve"> </w:t>
      </w:r>
      <w:r w:rsidRPr="000C0CFA">
        <w:rPr>
          <w:lang w:val="es-ES"/>
        </w:rPr>
        <w:t xml:space="preserve">interesados de una </w:t>
      </w:r>
      <w:r w:rsidR="009B3A99" w:rsidRPr="000C0CFA">
        <w:rPr>
          <w:lang w:val="es-ES"/>
        </w:rPr>
        <w:t>amplia</w:t>
      </w:r>
      <w:r w:rsidRPr="000C0CFA">
        <w:rPr>
          <w:lang w:val="es-ES"/>
        </w:rPr>
        <w:t xml:space="preserve"> gama de países y ha realizado un examen d</w:t>
      </w:r>
      <w:sdt>
        <w:sdtPr>
          <w:rPr>
            <w:lang w:val="es-ES"/>
          </w:rPr>
          <w:tag w:val="goog_rdk_0"/>
          <w:id w:val="-2031479984"/>
        </w:sdtPr>
        <w:sdtEndPr/>
        <w:sdtContent/>
      </w:sdt>
      <w:sdt>
        <w:sdtPr>
          <w:rPr>
            <w:lang w:val="es-ES"/>
          </w:rPr>
          <w:tag w:val="goog_rdk_1"/>
          <w:id w:val="496468855"/>
        </w:sdtPr>
        <w:sdtEndPr/>
        <w:sdtContent/>
      </w:sdt>
      <w:r w:rsidRPr="000C0CFA">
        <w:rPr>
          <w:lang w:val="es-ES"/>
        </w:rPr>
        <w:t xml:space="preserve">e las </w:t>
      </w:r>
      <w:r w:rsidR="00B30392" w:rsidRPr="000C0CFA">
        <w:rPr>
          <w:lang w:val="es-ES"/>
        </w:rPr>
        <w:t>resoluciones</w:t>
      </w:r>
      <w:r w:rsidRPr="000C0CFA">
        <w:rPr>
          <w:lang w:val="es-ES"/>
        </w:rPr>
        <w:t xml:space="preserve"> sobre la juventud de otros AMMA y organismos </w:t>
      </w:r>
      <w:proofErr w:type="gramStart"/>
      <w:r w:rsidRPr="000C0CFA">
        <w:rPr>
          <w:lang w:val="es-ES"/>
        </w:rPr>
        <w:t>internacionales</w:t>
      </w:r>
      <w:proofErr w:type="gramEnd"/>
      <w:r w:rsidRPr="000C0CFA">
        <w:rPr>
          <w:lang w:val="es-ES"/>
        </w:rPr>
        <w:t xml:space="preserve"> así como de las resoluciones pertinentes de Ramsar para contribuir a </w:t>
      </w:r>
      <w:r w:rsidR="00B30392" w:rsidRPr="000C0CFA">
        <w:rPr>
          <w:lang w:val="es-ES"/>
        </w:rPr>
        <w:t>fundamentar</w:t>
      </w:r>
      <w:r w:rsidRPr="000C0CFA">
        <w:rPr>
          <w:lang w:val="es-ES"/>
        </w:rPr>
        <w:t xml:space="preserve"> el trabajo sobre este </w:t>
      </w:r>
      <w:r w:rsidR="00B30392" w:rsidRPr="000C0CFA">
        <w:rPr>
          <w:lang w:val="es-ES"/>
        </w:rPr>
        <w:t>proyecto</w:t>
      </w:r>
      <w:r w:rsidRPr="000C0CFA">
        <w:rPr>
          <w:lang w:val="es-ES"/>
        </w:rPr>
        <w:t xml:space="preserve"> de resolución. </w:t>
      </w:r>
      <w:r w:rsidR="00991763" w:rsidRPr="000C0CFA">
        <w:rPr>
          <w:lang w:val="es-ES"/>
        </w:rPr>
        <w:t xml:space="preserve">YEW </w:t>
      </w:r>
      <w:r w:rsidRPr="000C0CFA">
        <w:rPr>
          <w:lang w:val="es-ES"/>
        </w:rPr>
        <w:t xml:space="preserve">ha realizado amplias consultas </w:t>
      </w:r>
      <w:r w:rsidR="009B3A99" w:rsidRPr="000C0CFA">
        <w:rPr>
          <w:lang w:val="es-ES"/>
        </w:rPr>
        <w:t xml:space="preserve">a </w:t>
      </w:r>
      <w:r w:rsidRPr="000C0CFA">
        <w:rPr>
          <w:lang w:val="es-ES"/>
        </w:rPr>
        <w:t xml:space="preserve">entidades diversas, como la </w:t>
      </w:r>
      <w:proofErr w:type="spellStart"/>
      <w:r w:rsidRPr="000C0CFA">
        <w:rPr>
          <w:lang w:val="es-ES"/>
        </w:rPr>
        <w:t>So</w:t>
      </w:r>
      <w:r w:rsidR="00991763" w:rsidRPr="000C0CFA">
        <w:rPr>
          <w:lang w:val="es-ES"/>
        </w:rPr>
        <w:t>ciety</w:t>
      </w:r>
      <w:proofErr w:type="spellEnd"/>
      <w:r w:rsidR="00991763" w:rsidRPr="000C0CFA">
        <w:rPr>
          <w:lang w:val="es-ES"/>
        </w:rPr>
        <w:t xml:space="preserve"> </w:t>
      </w:r>
      <w:proofErr w:type="spellStart"/>
      <w:r w:rsidR="00991763" w:rsidRPr="000C0CFA">
        <w:rPr>
          <w:lang w:val="es-ES"/>
        </w:rPr>
        <w:t>for</w:t>
      </w:r>
      <w:proofErr w:type="spellEnd"/>
      <w:r w:rsidR="00991763" w:rsidRPr="000C0CFA">
        <w:rPr>
          <w:lang w:val="es-ES"/>
        </w:rPr>
        <w:t xml:space="preserve"> </w:t>
      </w:r>
      <w:proofErr w:type="spellStart"/>
      <w:r w:rsidR="00991763" w:rsidRPr="000C0CFA">
        <w:rPr>
          <w:lang w:val="es-ES"/>
        </w:rPr>
        <w:t>Wetland</w:t>
      </w:r>
      <w:proofErr w:type="spellEnd"/>
      <w:r w:rsidR="00991763" w:rsidRPr="000C0CFA">
        <w:rPr>
          <w:lang w:val="es-ES"/>
        </w:rPr>
        <w:t xml:space="preserve"> </w:t>
      </w:r>
      <w:proofErr w:type="spellStart"/>
      <w:r w:rsidR="00991763" w:rsidRPr="000C0CFA">
        <w:rPr>
          <w:lang w:val="es-ES"/>
        </w:rPr>
        <w:t>Scientists</w:t>
      </w:r>
      <w:proofErr w:type="spellEnd"/>
      <w:r w:rsidR="00991763" w:rsidRPr="000C0CFA">
        <w:rPr>
          <w:lang w:val="es-ES"/>
        </w:rPr>
        <w:t xml:space="preserve">, </w:t>
      </w:r>
      <w:r w:rsidRPr="000C0CFA">
        <w:rPr>
          <w:lang w:val="es-ES"/>
        </w:rPr>
        <w:t>las Organizaciones Internacionales Asociadas a la Convención, otras ONG, redes nacionales de Ramsar (p. ej., Japón) e investigadores sobre humedales</w:t>
      </w:r>
      <w:r w:rsidR="00025D8D" w:rsidRPr="000C0CFA">
        <w:rPr>
          <w:lang w:val="es-ES"/>
        </w:rPr>
        <w:t>.</w:t>
      </w:r>
    </w:p>
    <w:p w14:paraId="5E0F2F6B" w14:textId="77777777" w:rsidR="00B935B4" w:rsidRPr="000C0CFA" w:rsidRDefault="00B935B4" w:rsidP="00CB6C12">
      <w:pPr>
        <w:ind w:left="0" w:right="16" w:firstLine="0"/>
        <w:rPr>
          <w:rFonts w:asciiTheme="minorHAnsi" w:hAnsiTheme="minorHAnsi" w:cstheme="minorHAnsi"/>
          <w:color w:val="000000"/>
          <w:shd w:val="clear" w:color="auto" w:fill="FFFFFF"/>
          <w:lang w:val="es-ES"/>
        </w:rPr>
      </w:pPr>
    </w:p>
    <w:p w14:paraId="079AFBE5" w14:textId="4C8E4A02" w:rsidR="00385371" w:rsidRPr="000C0CFA" w:rsidRDefault="00422EDA" w:rsidP="00CB6C12">
      <w:pPr>
        <w:ind w:left="0" w:right="16" w:firstLine="0"/>
        <w:rPr>
          <w:rFonts w:asciiTheme="minorHAnsi" w:hAnsiTheme="minorHAnsi" w:cstheme="minorHAnsi"/>
          <w:color w:val="000000"/>
          <w:shd w:val="clear" w:color="auto" w:fill="FFFFFF"/>
          <w:lang w:val="es-ES"/>
        </w:rPr>
      </w:pPr>
      <w:r w:rsidRPr="000C0CFA">
        <w:rPr>
          <w:rFonts w:asciiTheme="minorHAnsi" w:hAnsiTheme="minorHAnsi" w:cstheme="minorHAnsi"/>
          <w:color w:val="000000"/>
          <w:shd w:val="clear" w:color="auto" w:fill="FFFFFF"/>
          <w:lang w:val="es-ES"/>
        </w:rPr>
        <w:t xml:space="preserve">Al reflexionar sobre </w:t>
      </w:r>
      <w:r w:rsidR="009B3A99" w:rsidRPr="000C0CFA">
        <w:rPr>
          <w:rFonts w:asciiTheme="minorHAnsi" w:hAnsiTheme="minorHAnsi" w:cstheme="minorHAnsi"/>
          <w:color w:val="000000"/>
          <w:shd w:val="clear" w:color="auto" w:fill="FFFFFF"/>
          <w:lang w:val="es-ES"/>
        </w:rPr>
        <w:t xml:space="preserve">los </w:t>
      </w:r>
      <w:r w:rsidRPr="000C0CFA">
        <w:rPr>
          <w:rFonts w:asciiTheme="minorHAnsi" w:hAnsiTheme="minorHAnsi" w:cstheme="minorHAnsi"/>
          <w:color w:val="000000"/>
          <w:shd w:val="clear" w:color="auto" w:fill="FFFFFF"/>
          <w:lang w:val="es-ES"/>
        </w:rPr>
        <w:t xml:space="preserve">50 años de existencia de la Convención, </w:t>
      </w:r>
      <w:r w:rsidR="009B3A99" w:rsidRPr="000C0CFA">
        <w:rPr>
          <w:rFonts w:asciiTheme="minorHAnsi" w:hAnsiTheme="minorHAnsi" w:cstheme="minorHAnsi"/>
          <w:color w:val="000000"/>
          <w:shd w:val="clear" w:color="auto" w:fill="FFFFFF"/>
          <w:lang w:val="es-ES"/>
        </w:rPr>
        <w:t xml:space="preserve">debemos </w:t>
      </w:r>
      <w:r w:rsidR="00CF7590" w:rsidRPr="000C0CFA">
        <w:rPr>
          <w:rFonts w:asciiTheme="minorHAnsi" w:hAnsiTheme="minorHAnsi" w:cstheme="minorHAnsi"/>
          <w:color w:val="000000"/>
          <w:shd w:val="clear" w:color="auto" w:fill="FFFFFF"/>
          <w:lang w:val="es-ES"/>
        </w:rPr>
        <w:t xml:space="preserve">aprovechar nuestros fuertes cimientos y estar abiertos a nuevas voces y perspectivas. La </w:t>
      </w:r>
      <w:r w:rsidR="00B30392" w:rsidRPr="000C0CFA">
        <w:rPr>
          <w:rFonts w:asciiTheme="minorHAnsi" w:hAnsiTheme="minorHAnsi" w:cstheme="minorHAnsi"/>
          <w:color w:val="000000"/>
          <w:shd w:val="clear" w:color="auto" w:fill="FFFFFF"/>
          <w:lang w:val="es-ES"/>
        </w:rPr>
        <w:t>Perspectiva</w:t>
      </w:r>
      <w:r w:rsidR="00CF7590" w:rsidRPr="000C0CFA">
        <w:rPr>
          <w:rFonts w:asciiTheme="minorHAnsi" w:hAnsiTheme="minorHAnsi" w:cstheme="minorHAnsi"/>
          <w:color w:val="000000"/>
          <w:shd w:val="clear" w:color="auto" w:fill="FFFFFF"/>
          <w:lang w:val="es-ES"/>
        </w:rPr>
        <w:t xml:space="preserve"> mundial sobre los </w:t>
      </w:r>
      <w:r w:rsidR="00B30392" w:rsidRPr="000C0CFA">
        <w:rPr>
          <w:rFonts w:asciiTheme="minorHAnsi" w:hAnsiTheme="minorHAnsi" w:cstheme="minorHAnsi"/>
          <w:color w:val="000000"/>
          <w:shd w:val="clear" w:color="auto" w:fill="FFFFFF"/>
          <w:lang w:val="es-ES"/>
        </w:rPr>
        <w:t>humedales</w:t>
      </w:r>
      <w:r w:rsidR="00CF7590" w:rsidRPr="000C0CFA">
        <w:rPr>
          <w:rFonts w:asciiTheme="minorHAnsi" w:hAnsiTheme="minorHAnsi" w:cstheme="minorHAnsi"/>
          <w:color w:val="000000"/>
          <w:shd w:val="clear" w:color="auto" w:fill="FFFFFF"/>
          <w:lang w:val="es-ES"/>
        </w:rPr>
        <w:t xml:space="preserve"> </w:t>
      </w:r>
      <w:r w:rsidR="0092173B" w:rsidRPr="000C0CFA">
        <w:rPr>
          <w:rFonts w:asciiTheme="minorHAnsi" w:hAnsiTheme="minorHAnsi" w:cstheme="minorHAnsi"/>
          <w:color w:val="000000"/>
          <w:shd w:val="clear" w:color="auto" w:fill="FFFFFF"/>
          <w:lang w:val="es-ES"/>
        </w:rPr>
        <w:t>(2021)</w:t>
      </w:r>
      <w:r w:rsidR="00E33B9F" w:rsidRPr="000C0CFA">
        <w:rPr>
          <w:rFonts w:asciiTheme="minorHAnsi" w:hAnsiTheme="minorHAnsi" w:cstheme="minorHAnsi"/>
          <w:color w:val="000000"/>
          <w:shd w:val="clear" w:color="auto" w:fill="FFFFFF"/>
          <w:lang w:val="es-ES"/>
        </w:rPr>
        <w:t xml:space="preserve"> </w:t>
      </w:r>
      <w:r w:rsidR="00CF7590" w:rsidRPr="000C0CFA">
        <w:rPr>
          <w:rFonts w:asciiTheme="minorHAnsi" w:hAnsiTheme="minorHAnsi" w:cstheme="minorHAnsi"/>
          <w:color w:val="000000"/>
          <w:shd w:val="clear" w:color="auto" w:fill="FFFFFF"/>
          <w:lang w:val="es-ES"/>
        </w:rPr>
        <w:t>pone de relieve la continua pérdida de humedales y reconoce que</w:t>
      </w:r>
      <w:r w:rsidR="008B55A6" w:rsidRPr="000C0CFA">
        <w:rPr>
          <w:rFonts w:asciiTheme="minorHAnsi" w:hAnsiTheme="minorHAnsi" w:cstheme="minorHAnsi"/>
          <w:color w:val="000000"/>
          <w:shd w:val="clear" w:color="auto" w:fill="FFFFFF"/>
          <w:lang w:val="es-ES"/>
        </w:rPr>
        <w:t xml:space="preserve"> </w:t>
      </w:r>
      <w:r w:rsidR="00CF7590" w:rsidRPr="000C0CFA">
        <w:rPr>
          <w:rFonts w:asciiTheme="minorHAnsi" w:hAnsiTheme="minorHAnsi" w:cstheme="minorHAnsi"/>
          <w:color w:val="000000"/>
          <w:shd w:val="clear" w:color="auto" w:fill="FFFFFF"/>
          <w:lang w:val="es-ES"/>
        </w:rPr>
        <w:t xml:space="preserve">la escala de la crisis ambiental hace </w:t>
      </w:r>
      <w:r w:rsidR="008B55A6" w:rsidRPr="000C0CFA">
        <w:rPr>
          <w:rFonts w:asciiTheme="minorHAnsi" w:hAnsiTheme="minorHAnsi" w:cstheme="minorHAnsi"/>
          <w:color w:val="000000"/>
          <w:shd w:val="clear" w:color="auto" w:fill="FFFFFF"/>
          <w:lang w:val="es-ES"/>
        </w:rPr>
        <w:t xml:space="preserve">necesarios </w:t>
      </w:r>
      <w:r w:rsidR="00CF7590" w:rsidRPr="000C0CFA">
        <w:rPr>
          <w:rFonts w:asciiTheme="minorHAnsi" w:hAnsiTheme="minorHAnsi" w:cstheme="minorHAnsi"/>
          <w:color w:val="000000"/>
          <w:shd w:val="clear" w:color="auto" w:fill="FFFFFF"/>
          <w:lang w:val="es-ES"/>
        </w:rPr>
        <w:t xml:space="preserve">nuevos asociados </w:t>
      </w:r>
      <w:r w:rsidR="008B55A6" w:rsidRPr="000C0CFA">
        <w:rPr>
          <w:rFonts w:asciiTheme="minorHAnsi" w:hAnsiTheme="minorHAnsi" w:cstheme="minorHAnsi"/>
          <w:color w:val="000000"/>
          <w:shd w:val="clear" w:color="auto" w:fill="FFFFFF"/>
          <w:lang w:val="es-ES"/>
        </w:rPr>
        <w:t>para la c</w:t>
      </w:r>
      <w:r w:rsidR="00CF7590" w:rsidRPr="000C0CFA">
        <w:rPr>
          <w:rFonts w:asciiTheme="minorHAnsi" w:hAnsiTheme="minorHAnsi" w:cstheme="minorHAnsi"/>
          <w:color w:val="000000"/>
          <w:shd w:val="clear" w:color="auto" w:fill="FFFFFF"/>
          <w:lang w:val="es-ES"/>
        </w:rPr>
        <w:t xml:space="preserve">onservación de los </w:t>
      </w:r>
      <w:r w:rsidR="00B30392" w:rsidRPr="000C0CFA">
        <w:rPr>
          <w:rFonts w:asciiTheme="minorHAnsi" w:hAnsiTheme="minorHAnsi" w:cstheme="minorHAnsi"/>
          <w:color w:val="000000"/>
          <w:shd w:val="clear" w:color="auto" w:fill="FFFFFF"/>
          <w:lang w:val="es-ES"/>
        </w:rPr>
        <w:t>humedales</w:t>
      </w:r>
      <w:r w:rsidR="00CF7590" w:rsidRPr="000C0CFA">
        <w:rPr>
          <w:rFonts w:asciiTheme="minorHAnsi" w:hAnsiTheme="minorHAnsi" w:cstheme="minorHAnsi"/>
          <w:color w:val="000000"/>
          <w:shd w:val="clear" w:color="auto" w:fill="FFFFFF"/>
          <w:lang w:val="es-ES"/>
        </w:rPr>
        <w:t xml:space="preserve">. </w:t>
      </w:r>
      <w:r w:rsidR="008B55A6" w:rsidRPr="000C0CFA">
        <w:rPr>
          <w:rFonts w:asciiTheme="minorHAnsi" w:hAnsiTheme="minorHAnsi" w:cstheme="minorHAnsi"/>
          <w:color w:val="000000"/>
          <w:shd w:val="clear" w:color="auto" w:fill="FFFFFF"/>
          <w:lang w:val="es-ES"/>
        </w:rPr>
        <w:t>E</w:t>
      </w:r>
      <w:r w:rsidR="00CF7590" w:rsidRPr="000C0CFA">
        <w:rPr>
          <w:rFonts w:asciiTheme="minorHAnsi" w:hAnsiTheme="minorHAnsi" w:cstheme="minorHAnsi"/>
          <w:color w:val="000000"/>
          <w:shd w:val="clear" w:color="auto" w:fill="FFFFFF"/>
          <w:lang w:val="es-ES"/>
        </w:rPr>
        <w:t xml:space="preserve">ntre estos se incluyen la juventud, las mujeres, los pueblos indígenas, el </w:t>
      </w:r>
      <w:r w:rsidR="00B30392" w:rsidRPr="000C0CFA">
        <w:rPr>
          <w:rFonts w:asciiTheme="minorHAnsi" w:hAnsiTheme="minorHAnsi" w:cstheme="minorHAnsi"/>
          <w:color w:val="000000"/>
          <w:shd w:val="clear" w:color="auto" w:fill="FFFFFF"/>
          <w:lang w:val="es-ES"/>
        </w:rPr>
        <w:t>sector</w:t>
      </w:r>
      <w:r w:rsidR="00CF7590" w:rsidRPr="000C0CFA">
        <w:rPr>
          <w:rFonts w:asciiTheme="minorHAnsi" w:hAnsiTheme="minorHAnsi" w:cstheme="minorHAnsi"/>
          <w:color w:val="000000"/>
          <w:shd w:val="clear" w:color="auto" w:fill="FFFFFF"/>
          <w:lang w:val="es-ES"/>
        </w:rPr>
        <w:t xml:space="preserve"> empresarial y las comunidades locales, y esta diversidad brinda las mejores </w:t>
      </w:r>
      <w:r w:rsidR="00B30392" w:rsidRPr="000C0CFA">
        <w:rPr>
          <w:rFonts w:asciiTheme="minorHAnsi" w:hAnsiTheme="minorHAnsi" w:cstheme="minorHAnsi"/>
          <w:color w:val="000000"/>
          <w:shd w:val="clear" w:color="auto" w:fill="FFFFFF"/>
          <w:lang w:val="es-ES"/>
        </w:rPr>
        <w:t>oportunidades</w:t>
      </w:r>
      <w:r w:rsidR="00CF7590" w:rsidRPr="000C0CFA">
        <w:rPr>
          <w:rFonts w:asciiTheme="minorHAnsi" w:hAnsiTheme="minorHAnsi" w:cstheme="minorHAnsi"/>
          <w:color w:val="000000"/>
          <w:shd w:val="clear" w:color="auto" w:fill="FFFFFF"/>
          <w:lang w:val="es-ES"/>
        </w:rPr>
        <w:t xml:space="preserve"> para </w:t>
      </w:r>
      <w:r w:rsidR="008B55A6" w:rsidRPr="000C0CFA">
        <w:rPr>
          <w:rFonts w:asciiTheme="minorHAnsi" w:hAnsiTheme="minorHAnsi" w:cstheme="minorHAnsi"/>
          <w:color w:val="000000"/>
          <w:shd w:val="clear" w:color="auto" w:fill="FFFFFF"/>
          <w:lang w:val="es-ES"/>
        </w:rPr>
        <w:t>actividades de</w:t>
      </w:r>
      <w:r w:rsidR="00CF7590" w:rsidRPr="000C0CFA">
        <w:rPr>
          <w:rFonts w:asciiTheme="minorHAnsi" w:hAnsiTheme="minorHAnsi" w:cstheme="minorHAnsi"/>
          <w:color w:val="000000"/>
          <w:shd w:val="clear" w:color="auto" w:fill="FFFFFF"/>
          <w:lang w:val="es-ES"/>
        </w:rPr>
        <w:t xml:space="preserve"> </w:t>
      </w:r>
      <w:r w:rsidR="008B55A6" w:rsidRPr="000C0CFA">
        <w:rPr>
          <w:rFonts w:asciiTheme="minorHAnsi" w:hAnsiTheme="minorHAnsi" w:cstheme="minorHAnsi"/>
          <w:color w:val="000000"/>
          <w:shd w:val="clear" w:color="auto" w:fill="FFFFFF"/>
          <w:lang w:val="es-ES"/>
        </w:rPr>
        <w:t>colaboración</w:t>
      </w:r>
      <w:r w:rsidR="004C5F0E" w:rsidRPr="000C0CFA">
        <w:rPr>
          <w:rFonts w:asciiTheme="minorHAnsi" w:hAnsiTheme="minorHAnsi" w:cstheme="minorHAnsi"/>
          <w:color w:val="000000"/>
          <w:shd w:val="clear" w:color="auto" w:fill="FFFFFF"/>
          <w:lang w:val="es-ES"/>
        </w:rPr>
        <w:t>.</w:t>
      </w:r>
    </w:p>
    <w:p w14:paraId="5FBE3E15" w14:textId="77777777" w:rsidR="00F9372E" w:rsidRPr="000C0CFA" w:rsidRDefault="00F9372E" w:rsidP="00CB6C12">
      <w:pPr>
        <w:ind w:left="0" w:firstLine="0"/>
        <w:rPr>
          <w:rFonts w:asciiTheme="minorHAnsi" w:hAnsiTheme="minorHAnsi" w:cstheme="minorHAnsi"/>
          <w:color w:val="000000"/>
          <w:shd w:val="clear" w:color="auto" w:fill="FFFFFF"/>
          <w:lang w:val="es-ES"/>
        </w:rPr>
      </w:pPr>
    </w:p>
    <w:p w14:paraId="206086D2" w14:textId="16B37EB8" w:rsidR="00A073E7" w:rsidRPr="000C0CFA" w:rsidRDefault="00CF7590" w:rsidP="00CB6C12">
      <w:pPr>
        <w:ind w:left="0" w:firstLine="1"/>
        <w:rPr>
          <w:rFonts w:asciiTheme="minorHAnsi" w:hAnsiTheme="minorHAnsi" w:cstheme="minorHAnsi"/>
          <w:color w:val="000000"/>
          <w:shd w:val="clear" w:color="auto" w:fill="FFFFFF"/>
          <w:lang w:val="es-ES"/>
        </w:rPr>
      </w:pPr>
      <w:r w:rsidRPr="000C0CFA">
        <w:rPr>
          <w:rFonts w:asciiTheme="minorHAnsi" w:hAnsiTheme="minorHAnsi" w:cstheme="minorHAnsi"/>
          <w:color w:val="000000"/>
          <w:shd w:val="clear" w:color="auto" w:fill="FFFFFF"/>
          <w:lang w:val="es-ES"/>
        </w:rPr>
        <w:t>Como copatrocinadores de la presente resolución, proponemos que la Convención trace un</w:t>
      </w:r>
      <w:r w:rsidR="008B55A6" w:rsidRPr="000C0CFA">
        <w:rPr>
          <w:rFonts w:asciiTheme="minorHAnsi" w:hAnsiTheme="minorHAnsi" w:cstheme="minorHAnsi"/>
          <w:color w:val="000000"/>
          <w:shd w:val="clear" w:color="auto" w:fill="FFFFFF"/>
          <w:lang w:val="es-ES"/>
        </w:rPr>
        <w:t xml:space="preserve"> camino</w:t>
      </w:r>
      <w:r w:rsidRPr="000C0CFA">
        <w:rPr>
          <w:rFonts w:asciiTheme="minorHAnsi" w:hAnsiTheme="minorHAnsi" w:cstheme="minorHAnsi"/>
          <w:color w:val="000000"/>
          <w:shd w:val="clear" w:color="auto" w:fill="FFFFFF"/>
          <w:lang w:val="es-ES"/>
        </w:rPr>
        <w:t xml:space="preserve"> para crear </w:t>
      </w:r>
      <w:r w:rsidR="008B55A6" w:rsidRPr="000C0CFA">
        <w:rPr>
          <w:rFonts w:asciiTheme="minorHAnsi" w:hAnsiTheme="minorHAnsi" w:cstheme="minorHAnsi"/>
          <w:color w:val="000000"/>
          <w:shd w:val="clear" w:color="auto" w:fill="FFFFFF"/>
          <w:lang w:val="es-ES"/>
        </w:rPr>
        <w:t xml:space="preserve">una </w:t>
      </w:r>
      <w:r w:rsidRPr="000C0CFA">
        <w:rPr>
          <w:rFonts w:asciiTheme="minorHAnsi" w:hAnsiTheme="minorHAnsi" w:cstheme="minorHAnsi"/>
          <w:color w:val="000000"/>
          <w:shd w:val="clear" w:color="auto" w:fill="FFFFFF"/>
          <w:lang w:val="es-ES"/>
        </w:rPr>
        <w:t>capacidad</w:t>
      </w:r>
      <w:r w:rsidR="008B55A6" w:rsidRPr="000C0CFA">
        <w:rPr>
          <w:rFonts w:asciiTheme="minorHAnsi" w:hAnsiTheme="minorHAnsi" w:cstheme="minorHAnsi"/>
          <w:color w:val="000000"/>
          <w:shd w:val="clear" w:color="auto" w:fill="FFFFFF"/>
          <w:lang w:val="es-ES"/>
        </w:rPr>
        <w:t xml:space="preserve"> y un diálogo</w:t>
      </w:r>
      <w:r w:rsidRPr="000C0CFA">
        <w:rPr>
          <w:rFonts w:asciiTheme="minorHAnsi" w:hAnsiTheme="minorHAnsi" w:cstheme="minorHAnsi"/>
          <w:color w:val="000000"/>
          <w:shd w:val="clear" w:color="auto" w:fill="FFFFFF"/>
          <w:lang w:val="es-ES"/>
        </w:rPr>
        <w:t xml:space="preserve"> intergeneracional</w:t>
      </w:r>
      <w:r w:rsidR="008B55A6" w:rsidRPr="000C0CFA">
        <w:rPr>
          <w:rFonts w:asciiTheme="minorHAnsi" w:hAnsiTheme="minorHAnsi" w:cstheme="minorHAnsi"/>
          <w:color w:val="000000"/>
          <w:shd w:val="clear" w:color="auto" w:fill="FFFFFF"/>
          <w:lang w:val="es-ES"/>
        </w:rPr>
        <w:t xml:space="preserve">es de forma que se continúe con </w:t>
      </w:r>
      <w:r w:rsidRPr="000C0CFA">
        <w:rPr>
          <w:rFonts w:asciiTheme="minorHAnsi" w:hAnsiTheme="minorHAnsi" w:cstheme="minorHAnsi"/>
          <w:color w:val="000000"/>
          <w:shd w:val="clear" w:color="auto" w:fill="FFFFFF"/>
          <w:lang w:val="es-ES"/>
        </w:rPr>
        <w:t xml:space="preserve">la misión de la Convención de conservar los humedales. Siguiendo el </w:t>
      </w:r>
      <w:r w:rsidR="00B30392" w:rsidRPr="000C0CFA">
        <w:rPr>
          <w:rFonts w:asciiTheme="minorHAnsi" w:hAnsiTheme="minorHAnsi" w:cstheme="minorHAnsi"/>
          <w:color w:val="000000"/>
          <w:shd w:val="clear" w:color="auto" w:fill="FFFFFF"/>
          <w:lang w:val="es-ES"/>
        </w:rPr>
        <w:t>principio</w:t>
      </w:r>
      <w:r w:rsidRPr="000C0CFA">
        <w:rPr>
          <w:rFonts w:asciiTheme="minorHAnsi" w:hAnsiTheme="minorHAnsi" w:cstheme="minorHAnsi"/>
          <w:color w:val="000000"/>
          <w:shd w:val="clear" w:color="auto" w:fill="FFFFFF"/>
          <w:lang w:val="es-ES"/>
        </w:rPr>
        <w:t xml:space="preserve"> de “responsabilidad </w:t>
      </w:r>
      <w:r w:rsidR="00B30392" w:rsidRPr="000C0CFA">
        <w:rPr>
          <w:rFonts w:asciiTheme="minorHAnsi" w:hAnsiTheme="minorHAnsi" w:cstheme="minorHAnsi"/>
          <w:color w:val="000000"/>
          <w:shd w:val="clear" w:color="auto" w:fill="FFFFFF"/>
          <w:lang w:val="es-ES"/>
        </w:rPr>
        <w:t>intergeneracional</w:t>
      </w:r>
      <w:r w:rsidRPr="000C0CFA">
        <w:rPr>
          <w:rFonts w:asciiTheme="minorHAnsi" w:hAnsiTheme="minorHAnsi" w:cstheme="minorHAnsi"/>
          <w:color w:val="000000"/>
          <w:shd w:val="clear" w:color="auto" w:fill="FFFFFF"/>
          <w:lang w:val="es-ES"/>
        </w:rPr>
        <w:t>” establecido para Estocolmo</w:t>
      </w:r>
      <w:r w:rsidR="00814DFF" w:rsidRPr="000C0CFA">
        <w:rPr>
          <w:rFonts w:asciiTheme="minorHAnsi" w:hAnsiTheme="minorHAnsi" w:cstheme="minorHAnsi"/>
          <w:color w:val="000000"/>
          <w:shd w:val="clear" w:color="auto" w:fill="FFFFFF"/>
          <w:lang w:val="es-ES"/>
        </w:rPr>
        <w:t>+50</w:t>
      </w:r>
      <w:r w:rsidR="00B21068" w:rsidRPr="000C0CFA">
        <w:rPr>
          <w:rFonts w:asciiTheme="minorHAnsi" w:hAnsiTheme="minorHAnsi" w:cstheme="minorHAnsi"/>
          <w:color w:val="000000"/>
          <w:shd w:val="clear" w:color="auto" w:fill="FFFFFF"/>
          <w:lang w:val="es-ES"/>
        </w:rPr>
        <w:t>,</w:t>
      </w:r>
      <w:r w:rsidR="0094106B" w:rsidRPr="000C0CFA">
        <w:rPr>
          <w:rFonts w:asciiTheme="minorHAnsi" w:hAnsiTheme="minorHAnsi" w:cstheme="minorHAnsi"/>
          <w:color w:val="000000"/>
          <w:shd w:val="clear" w:color="auto" w:fill="FFFFFF"/>
          <w:lang w:val="es-ES"/>
        </w:rPr>
        <w:t xml:space="preserve"> </w:t>
      </w:r>
      <w:r w:rsidR="005B5CDC" w:rsidRPr="000C0CFA">
        <w:rPr>
          <w:rFonts w:asciiTheme="minorHAnsi" w:hAnsiTheme="minorHAnsi" w:cstheme="minorHAnsi"/>
          <w:color w:val="000000"/>
          <w:shd w:val="clear" w:color="auto" w:fill="FFFFFF"/>
          <w:lang w:val="es-ES"/>
        </w:rPr>
        <w:t xml:space="preserve">se </w:t>
      </w:r>
      <w:r w:rsidR="00B30392" w:rsidRPr="000C0CFA">
        <w:rPr>
          <w:rFonts w:asciiTheme="minorHAnsi" w:hAnsiTheme="minorHAnsi" w:cstheme="minorHAnsi"/>
          <w:color w:val="000000"/>
          <w:shd w:val="clear" w:color="auto" w:fill="FFFFFF"/>
          <w:lang w:val="es-ES"/>
        </w:rPr>
        <w:t>alienta</w:t>
      </w:r>
      <w:r w:rsidR="005B5CDC" w:rsidRPr="000C0CFA">
        <w:rPr>
          <w:rFonts w:asciiTheme="minorHAnsi" w:hAnsiTheme="minorHAnsi" w:cstheme="minorHAnsi"/>
          <w:color w:val="000000"/>
          <w:shd w:val="clear" w:color="auto" w:fill="FFFFFF"/>
          <w:lang w:val="es-ES"/>
        </w:rPr>
        <w:t xml:space="preserve"> a las Par</w:t>
      </w:r>
      <w:r w:rsidR="007A6DA5" w:rsidRPr="000C0CFA">
        <w:rPr>
          <w:rFonts w:asciiTheme="minorHAnsi" w:hAnsiTheme="minorHAnsi" w:cstheme="minorHAnsi"/>
          <w:color w:val="000000"/>
          <w:shd w:val="clear" w:color="auto" w:fill="FFFFFF"/>
          <w:lang w:val="es-ES"/>
        </w:rPr>
        <w:t>tes Contratantes</w:t>
      </w:r>
      <w:r w:rsidR="005B5CDC" w:rsidRPr="000C0CFA">
        <w:rPr>
          <w:rFonts w:asciiTheme="minorHAnsi" w:hAnsiTheme="minorHAnsi" w:cstheme="minorHAnsi"/>
          <w:color w:val="000000"/>
          <w:shd w:val="clear" w:color="auto" w:fill="FFFFFF"/>
          <w:lang w:val="es-ES"/>
        </w:rPr>
        <w:t xml:space="preserve"> a </w:t>
      </w:r>
      <w:r w:rsidR="008B55A6" w:rsidRPr="000C0CFA">
        <w:rPr>
          <w:rFonts w:asciiTheme="minorHAnsi" w:hAnsiTheme="minorHAnsi" w:cstheme="minorHAnsi"/>
          <w:color w:val="000000"/>
          <w:shd w:val="clear" w:color="auto" w:fill="FFFFFF"/>
          <w:lang w:val="es-ES"/>
        </w:rPr>
        <w:t xml:space="preserve">hacer </w:t>
      </w:r>
      <w:r w:rsidR="005B5CDC" w:rsidRPr="000C0CFA">
        <w:rPr>
          <w:rFonts w:asciiTheme="minorHAnsi" w:hAnsiTheme="minorHAnsi" w:cstheme="minorHAnsi"/>
          <w:color w:val="000000"/>
          <w:shd w:val="clear" w:color="auto" w:fill="FFFFFF"/>
          <w:lang w:val="es-ES"/>
        </w:rPr>
        <w:t>participar</w:t>
      </w:r>
      <w:r w:rsidR="008B55A6" w:rsidRPr="000C0CFA">
        <w:rPr>
          <w:rFonts w:asciiTheme="minorHAnsi" w:hAnsiTheme="minorHAnsi" w:cstheme="minorHAnsi"/>
          <w:color w:val="000000"/>
          <w:shd w:val="clear" w:color="auto" w:fill="FFFFFF"/>
          <w:lang w:val="es-ES"/>
        </w:rPr>
        <w:t>,</w:t>
      </w:r>
      <w:r w:rsidR="00AB5815" w:rsidRPr="000C0CFA">
        <w:rPr>
          <w:rFonts w:asciiTheme="minorHAnsi" w:hAnsiTheme="minorHAnsi" w:cstheme="minorHAnsi"/>
          <w:color w:val="000000"/>
          <w:shd w:val="clear" w:color="auto" w:fill="FFFFFF"/>
          <w:lang w:val="es-ES"/>
        </w:rPr>
        <w:t xml:space="preserve"> guiar </w:t>
      </w:r>
      <w:r w:rsidR="005B5CDC" w:rsidRPr="000C0CFA">
        <w:rPr>
          <w:rFonts w:asciiTheme="minorHAnsi" w:hAnsiTheme="minorHAnsi" w:cstheme="minorHAnsi"/>
          <w:color w:val="000000"/>
          <w:shd w:val="clear" w:color="auto" w:fill="FFFFFF"/>
          <w:lang w:val="es-ES"/>
        </w:rPr>
        <w:t>y</w:t>
      </w:r>
      <w:r w:rsidR="00AB5815" w:rsidRPr="000C0CFA">
        <w:rPr>
          <w:rFonts w:asciiTheme="minorHAnsi" w:hAnsiTheme="minorHAnsi" w:cstheme="minorHAnsi"/>
          <w:color w:val="000000"/>
          <w:shd w:val="clear" w:color="auto" w:fill="FFFFFF"/>
          <w:lang w:val="es-ES"/>
        </w:rPr>
        <w:t xml:space="preserve"> </w:t>
      </w:r>
      <w:r w:rsidR="005B5CDC" w:rsidRPr="000C0CFA">
        <w:rPr>
          <w:rFonts w:asciiTheme="minorHAnsi" w:hAnsiTheme="minorHAnsi" w:cstheme="minorHAnsi"/>
          <w:color w:val="000000"/>
          <w:shd w:val="clear" w:color="auto" w:fill="FFFFFF"/>
          <w:lang w:val="es-ES"/>
        </w:rPr>
        <w:t xml:space="preserve">apoyar </w:t>
      </w:r>
      <w:r w:rsidR="008B55A6" w:rsidRPr="000C0CFA">
        <w:rPr>
          <w:rFonts w:asciiTheme="minorHAnsi" w:hAnsiTheme="minorHAnsi" w:cstheme="minorHAnsi"/>
          <w:color w:val="000000"/>
          <w:shd w:val="clear" w:color="auto" w:fill="FFFFFF"/>
          <w:lang w:val="es-ES"/>
        </w:rPr>
        <w:t xml:space="preserve">activamente </w:t>
      </w:r>
      <w:r w:rsidR="00AB5815" w:rsidRPr="000C0CFA">
        <w:rPr>
          <w:rFonts w:asciiTheme="minorHAnsi" w:hAnsiTheme="minorHAnsi" w:cstheme="minorHAnsi"/>
          <w:color w:val="000000"/>
          <w:shd w:val="clear" w:color="auto" w:fill="FFFFFF"/>
          <w:lang w:val="es-ES"/>
        </w:rPr>
        <w:t xml:space="preserve">a </w:t>
      </w:r>
      <w:r w:rsidR="005B5CDC" w:rsidRPr="000C0CFA">
        <w:rPr>
          <w:rFonts w:asciiTheme="minorHAnsi" w:hAnsiTheme="minorHAnsi" w:cstheme="minorHAnsi"/>
          <w:color w:val="000000"/>
          <w:shd w:val="clear" w:color="auto" w:fill="FFFFFF"/>
          <w:lang w:val="es-ES"/>
        </w:rPr>
        <w:t>las generaciones actuales y futuras de jóvenes científicos de humedales, responsables de políticas, administradores, educadores y comunicadores.</w:t>
      </w:r>
    </w:p>
    <w:p w14:paraId="3220DBF0" w14:textId="77777777" w:rsidR="00A073E7" w:rsidRPr="000C0CFA" w:rsidRDefault="00A073E7" w:rsidP="00CB6C12">
      <w:pPr>
        <w:ind w:left="0" w:firstLine="1"/>
        <w:rPr>
          <w:rFonts w:asciiTheme="minorHAnsi" w:hAnsiTheme="minorHAnsi" w:cstheme="minorHAnsi"/>
          <w:color w:val="000000"/>
          <w:shd w:val="clear" w:color="auto" w:fill="FFFFFF"/>
          <w:lang w:val="es-ES"/>
        </w:rPr>
      </w:pPr>
    </w:p>
    <w:p w14:paraId="31A26220" w14:textId="77777777" w:rsidR="008F599A" w:rsidRPr="000C0CFA" w:rsidRDefault="008F599A" w:rsidP="00CB6C12">
      <w:pPr>
        <w:ind w:left="0" w:firstLine="1"/>
        <w:rPr>
          <w:rFonts w:asciiTheme="minorHAnsi" w:hAnsiTheme="minorHAnsi" w:cstheme="minorHAnsi"/>
          <w:color w:val="000000"/>
          <w:shd w:val="clear" w:color="auto" w:fill="FFFFFF"/>
          <w:lang w:val="es-ES"/>
        </w:rPr>
      </w:pPr>
    </w:p>
    <w:p w14:paraId="3D9B3A98" w14:textId="24A41D77" w:rsidR="00F2489C" w:rsidRPr="000C0CFA" w:rsidRDefault="008D3E58" w:rsidP="00CB6C12">
      <w:pPr>
        <w:ind w:left="0" w:firstLine="1"/>
        <w:rPr>
          <w:rFonts w:asciiTheme="minorHAnsi" w:hAnsiTheme="minorHAnsi" w:cstheme="minorHAnsi"/>
          <w:color w:val="000000"/>
          <w:shd w:val="clear" w:color="auto" w:fill="FFFFFF"/>
          <w:lang w:val="es-ES"/>
        </w:rPr>
      </w:pPr>
      <w:r w:rsidRPr="000C0CFA">
        <w:rPr>
          <w:lang w:val="es-ES"/>
        </w:rPr>
        <w:t xml:space="preserve">La resolución propone una serie de medidas que permiten avanzar hacia la </w:t>
      </w:r>
      <w:r w:rsidR="00B30392" w:rsidRPr="000C0CFA">
        <w:rPr>
          <w:lang w:val="es-ES"/>
        </w:rPr>
        <w:t>incorporación</w:t>
      </w:r>
      <w:r w:rsidRPr="000C0CFA">
        <w:rPr>
          <w:lang w:val="es-ES"/>
        </w:rPr>
        <w:t xml:space="preserve"> de la </w:t>
      </w:r>
      <w:r w:rsidR="00B30392" w:rsidRPr="000C0CFA">
        <w:rPr>
          <w:lang w:val="es-ES"/>
        </w:rPr>
        <w:t>participación</w:t>
      </w:r>
      <w:r w:rsidR="00AB5815" w:rsidRPr="000C0CFA">
        <w:rPr>
          <w:lang w:val="es-ES"/>
        </w:rPr>
        <w:t xml:space="preserve"> </w:t>
      </w:r>
      <w:r w:rsidRPr="000C0CFA">
        <w:rPr>
          <w:lang w:val="es-ES"/>
        </w:rPr>
        <w:t xml:space="preserve">la </w:t>
      </w:r>
      <w:r w:rsidRPr="000C0CFA">
        <w:rPr>
          <w:color w:val="000000" w:themeColor="text1"/>
          <w:lang w:val="es-ES"/>
        </w:rPr>
        <w:t xml:space="preserve">de la juventud en la Convención: alentar a las Partes a designar </w:t>
      </w:r>
      <w:r w:rsidR="001D6E6F" w:rsidRPr="000C0CFA">
        <w:rPr>
          <w:color w:val="000000" w:themeColor="text1"/>
          <w:lang w:val="es-ES"/>
        </w:rPr>
        <w:t>coordinadores</w:t>
      </w:r>
      <w:r w:rsidR="00AB5815" w:rsidRPr="000C0CFA">
        <w:rPr>
          <w:color w:val="000000" w:themeColor="text1"/>
          <w:lang w:val="es-ES"/>
        </w:rPr>
        <w:t xml:space="preserve"> nacionales para la juventud, </w:t>
      </w:r>
      <w:r w:rsidRPr="000C0CFA">
        <w:rPr>
          <w:color w:val="000000" w:themeColor="text1"/>
          <w:lang w:val="es-ES"/>
        </w:rPr>
        <w:t xml:space="preserve">incluir a la juventud en los </w:t>
      </w:r>
      <w:r w:rsidR="00FE6534" w:rsidRPr="000C0CFA">
        <w:rPr>
          <w:color w:val="000000" w:themeColor="text1"/>
          <w:lang w:val="es-ES"/>
        </w:rPr>
        <w:t>c</w:t>
      </w:r>
      <w:r w:rsidRPr="000C0CFA">
        <w:rPr>
          <w:color w:val="000000" w:themeColor="text1"/>
          <w:lang w:val="es-ES"/>
        </w:rPr>
        <w:t xml:space="preserve">omités </w:t>
      </w:r>
      <w:r w:rsidR="00AB5815" w:rsidRPr="000C0CFA">
        <w:rPr>
          <w:color w:val="000000" w:themeColor="text1"/>
          <w:lang w:val="es-ES"/>
        </w:rPr>
        <w:t>y delegaciones n</w:t>
      </w:r>
      <w:r w:rsidRPr="000C0CFA">
        <w:rPr>
          <w:color w:val="000000" w:themeColor="text1"/>
          <w:lang w:val="es-ES"/>
        </w:rPr>
        <w:t>acionales de Ramsar</w:t>
      </w:r>
      <w:r w:rsidR="00FE6534" w:rsidRPr="000C0CFA">
        <w:rPr>
          <w:color w:val="000000" w:themeColor="text1"/>
          <w:lang w:val="es-ES"/>
        </w:rPr>
        <w:t>,</w:t>
      </w:r>
      <w:r w:rsidR="00F53F37" w:rsidRPr="000C0CFA">
        <w:rPr>
          <w:rFonts w:asciiTheme="minorHAnsi" w:hAnsiTheme="minorHAnsi" w:cstheme="minorHAnsi"/>
          <w:color w:val="000000" w:themeColor="text1"/>
          <w:shd w:val="clear" w:color="auto" w:fill="FFFFFF"/>
          <w:lang w:val="es-ES"/>
        </w:rPr>
        <w:t xml:space="preserve"> </w:t>
      </w:r>
      <w:r w:rsidR="00766481" w:rsidRPr="000C0CFA">
        <w:rPr>
          <w:rFonts w:asciiTheme="minorHAnsi" w:hAnsiTheme="minorHAnsi" w:cstheme="minorHAnsi"/>
          <w:color w:val="000000" w:themeColor="text1"/>
          <w:shd w:val="clear" w:color="auto" w:fill="FFFFFF"/>
          <w:lang w:val="es-ES"/>
        </w:rPr>
        <w:t>integrar</w:t>
      </w:r>
      <w:r w:rsidR="00153B88" w:rsidRPr="000C0CFA">
        <w:rPr>
          <w:rFonts w:asciiTheme="minorHAnsi" w:hAnsiTheme="minorHAnsi" w:cstheme="minorHAnsi"/>
          <w:color w:val="000000" w:themeColor="text1"/>
          <w:shd w:val="clear" w:color="auto" w:fill="FFFFFF"/>
          <w:lang w:val="es-ES"/>
        </w:rPr>
        <w:t xml:space="preserve"> </w:t>
      </w:r>
      <w:r w:rsidRPr="000C0CFA">
        <w:rPr>
          <w:rFonts w:asciiTheme="minorHAnsi" w:hAnsiTheme="minorHAnsi" w:cstheme="minorHAnsi"/>
          <w:color w:val="000000"/>
          <w:shd w:val="clear" w:color="auto" w:fill="FFFFFF"/>
          <w:lang w:val="es-ES"/>
        </w:rPr>
        <w:t xml:space="preserve">la participación de la juventud en las COP, establecer un </w:t>
      </w:r>
      <w:r w:rsidR="00766481" w:rsidRPr="000C0CFA">
        <w:rPr>
          <w:rFonts w:asciiTheme="minorHAnsi" w:hAnsiTheme="minorHAnsi" w:cstheme="minorHAnsi"/>
          <w:color w:val="000000"/>
          <w:shd w:val="clear" w:color="auto" w:fill="FFFFFF"/>
          <w:lang w:val="es-ES"/>
        </w:rPr>
        <w:t>g</w:t>
      </w:r>
      <w:r w:rsidRPr="000C0CFA">
        <w:rPr>
          <w:rFonts w:asciiTheme="minorHAnsi" w:hAnsiTheme="minorHAnsi" w:cstheme="minorHAnsi"/>
          <w:color w:val="000000"/>
          <w:shd w:val="clear" w:color="auto" w:fill="FFFFFF"/>
          <w:lang w:val="es-ES"/>
        </w:rPr>
        <w:t xml:space="preserve">rupo de trabajo de Ramsar sobre la juventud y designar a un asesor. Estas estrategias </w:t>
      </w:r>
      <w:r w:rsidR="00B30392" w:rsidRPr="000C0CFA">
        <w:rPr>
          <w:rFonts w:asciiTheme="minorHAnsi" w:hAnsiTheme="minorHAnsi" w:cstheme="minorHAnsi"/>
          <w:color w:val="000000"/>
          <w:shd w:val="clear" w:color="auto" w:fill="FFFFFF"/>
          <w:lang w:val="es-ES"/>
        </w:rPr>
        <w:t>complementan</w:t>
      </w:r>
      <w:r w:rsidRPr="000C0CFA">
        <w:rPr>
          <w:rFonts w:asciiTheme="minorHAnsi" w:hAnsiTheme="minorHAnsi" w:cstheme="minorHAnsi"/>
          <w:color w:val="000000"/>
          <w:shd w:val="clear" w:color="auto" w:fill="FFFFFF"/>
          <w:lang w:val="es-ES"/>
        </w:rPr>
        <w:t xml:space="preserve"> a otras </w:t>
      </w:r>
      <w:r w:rsidR="00B30392" w:rsidRPr="000C0CFA">
        <w:rPr>
          <w:rFonts w:asciiTheme="minorHAnsi" w:hAnsiTheme="minorHAnsi" w:cstheme="minorHAnsi"/>
          <w:color w:val="000000"/>
          <w:shd w:val="clear" w:color="auto" w:fill="FFFFFF"/>
          <w:lang w:val="es-ES"/>
        </w:rPr>
        <w:t>cuestiones</w:t>
      </w:r>
      <w:r w:rsidRPr="000C0CFA">
        <w:rPr>
          <w:rFonts w:asciiTheme="minorHAnsi" w:hAnsiTheme="minorHAnsi" w:cstheme="minorHAnsi"/>
          <w:color w:val="000000"/>
          <w:shd w:val="clear" w:color="auto" w:fill="FFFFFF"/>
          <w:lang w:val="es-ES"/>
        </w:rPr>
        <w:t xml:space="preserve"> sobre las que se </w:t>
      </w:r>
      <w:r w:rsidR="00B30392" w:rsidRPr="000C0CFA">
        <w:rPr>
          <w:rFonts w:asciiTheme="minorHAnsi" w:hAnsiTheme="minorHAnsi" w:cstheme="minorHAnsi"/>
          <w:color w:val="000000"/>
          <w:shd w:val="clear" w:color="auto" w:fill="FFFFFF"/>
          <w:lang w:val="es-ES"/>
        </w:rPr>
        <w:t>tomarán</w:t>
      </w:r>
      <w:r w:rsidRPr="000C0CFA">
        <w:rPr>
          <w:rFonts w:asciiTheme="minorHAnsi" w:hAnsiTheme="minorHAnsi" w:cstheme="minorHAnsi"/>
          <w:color w:val="000000"/>
          <w:shd w:val="clear" w:color="auto" w:fill="FFFFFF"/>
          <w:lang w:val="es-ES"/>
        </w:rPr>
        <w:t xml:space="preserve"> decisiones en la COP, </w:t>
      </w:r>
      <w:r w:rsidR="00FE6534" w:rsidRPr="000C0CFA">
        <w:rPr>
          <w:rFonts w:asciiTheme="minorHAnsi" w:hAnsiTheme="minorHAnsi" w:cstheme="minorHAnsi"/>
          <w:color w:val="000000"/>
          <w:shd w:val="clear" w:color="auto" w:fill="FFFFFF"/>
          <w:lang w:val="es-ES"/>
        </w:rPr>
        <w:t>relativas a</w:t>
      </w:r>
      <w:r w:rsidRPr="000C0CFA">
        <w:rPr>
          <w:rFonts w:asciiTheme="minorHAnsi" w:hAnsiTheme="minorHAnsi" w:cstheme="minorHAnsi"/>
          <w:color w:val="000000"/>
          <w:shd w:val="clear" w:color="auto" w:fill="FFFFFF"/>
          <w:lang w:val="es-ES"/>
        </w:rPr>
        <w:t xml:space="preserve"> la </w:t>
      </w:r>
      <w:r w:rsidR="00766481" w:rsidRPr="000C0CFA">
        <w:rPr>
          <w:rFonts w:asciiTheme="minorHAnsi" w:hAnsiTheme="minorHAnsi" w:cstheme="minorHAnsi"/>
          <w:color w:val="000000"/>
          <w:shd w:val="clear" w:color="auto" w:fill="FFFFFF"/>
          <w:lang w:val="es-ES"/>
        </w:rPr>
        <w:t>integración</w:t>
      </w:r>
      <w:r w:rsidRPr="000C0CFA">
        <w:rPr>
          <w:rFonts w:asciiTheme="minorHAnsi" w:hAnsiTheme="minorHAnsi" w:cstheme="minorHAnsi"/>
          <w:color w:val="000000"/>
          <w:shd w:val="clear" w:color="auto" w:fill="FFFFFF"/>
          <w:lang w:val="es-ES"/>
        </w:rPr>
        <w:t xml:space="preserve"> de la educación sobre humedales y el nuevo enfoque de CECoP</w:t>
      </w:r>
      <w:r w:rsidR="00455E3D" w:rsidRPr="000C0CFA">
        <w:rPr>
          <w:rFonts w:asciiTheme="minorHAnsi" w:hAnsiTheme="minorHAnsi" w:cstheme="minorHAnsi"/>
          <w:color w:val="000000"/>
          <w:shd w:val="clear" w:color="auto" w:fill="FFFFFF"/>
          <w:lang w:val="es-ES"/>
        </w:rPr>
        <w:t>.</w:t>
      </w:r>
      <w:r w:rsidR="006209B8" w:rsidRPr="000C0CFA">
        <w:rPr>
          <w:rFonts w:asciiTheme="minorHAnsi" w:hAnsiTheme="minorHAnsi" w:cstheme="minorHAnsi"/>
          <w:color w:val="000000"/>
          <w:shd w:val="clear" w:color="auto" w:fill="FFFFFF"/>
          <w:lang w:val="es-ES"/>
        </w:rPr>
        <w:t xml:space="preserve"> </w:t>
      </w:r>
    </w:p>
    <w:p w14:paraId="0723B250" w14:textId="0F50000D" w:rsidR="00260579" w:rsidRDefault="00260579" w:rsidP="00CB6C12">
      <w:pPr>
        <w:ind w:left="0" w:firstLine="0"/>
        <w:rPr>
          <w:i/>
          <w:lang w:val="es-ES"/>
        </w:rPr>
      </w:pPr>
    </w:p>
    <w:p w14:paraId="0B1EA514" w14:textId="31AFA624" w:rsidR="00D5275A" w:rsidRDefault="00D5275A" w:rsidP="00CB6C12">
      <w:pPr>
        <w:ind w:left="0" w:firstLine="0"/>
        <w:rPr>
          <w:i/>
          <w:lang w:val="es-ES"/>
        </w:rPr>
      </w:pPr>
    </w:p>
    <w:p w14:paraId="3A857D8F" w14:textId="77777777" w:rsidR="00D5275A" w:rsidRPr="000C0CFA" w:rsidRDefault="00D5275A" w:rsidP="00CB6C12">
      <w:pPr>
        <w:ind w:left="0" w:firstLine="0"/>
        <w:rPr>
          <w:i/>
          <w:lang w:val="es-ES"/>
        </w:rPr>
      </w:pPr>
      <w:bookmarkStart w:id="0" w:name="_GoBack"/>
      <w:bookmarkEnd w:id="0"/>
    </w:p>
    <w:p w14:paraId="7F7C5969" w14:textId="07BBE134" w:rsidR="00FC7B84" w:rsidRPr="000C0CFA" w:rsidRDefault="00F22D0E" w:rsidP="00CB6C12">
      <w:pPr>
        <w:rPr>
          <w:i/>
          <w:lang w:val="es-ES"/>
        </w:rPr>
      </w:pPr>
      <w:r w:rsidRPr="000C0CFA">
        <w:rPr>
          <w:i/>
          <w:lang w:val="es-ES"/>
        </w:rPr>
        <w:lastRenderedPageBreak/>
        <w:t>Repercusiones financieras de la aplicación</w:t>
      </w:r>
    </w:p>
    <w:p w14:paraId="607F13BE" w14:textId="77777777" w:rsidR="00FC7B84" w:rsidRPr="000C0CFA" w:rsidRDefault="00FC7B84" w:rsidP="00CB6C12">
      <w:pPr>
        <w:rPr>
          <w:lang w:val="es-ES"/>
        </w:rPr>
      </w:pPr>
    </w:p>
    <w:tbl>
      <w:tblPr>
        <w:tblStyle w:val="a2"/>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3402"/>
        <w:gridCol w:w="1933"/>
      </w:tblGrid>
      <w:tr w:rsidR="00FC7B84" w:rsidRPr="000C0CFA" w14:paraId="0F13835F" w14:textId="77777777">
        <w:trPr>
          <w:trHeight w:val="313"/>
        </w:trPr>
        <w:tc>
          <w:tcPr>
            <w:tcW w:w="3686" w:type="dxa"/>
          </w:tcPr>
          <w:p w14:paraId="062550F2" w14:textId="478CE997" w:rsidR="00FC7B84" w:rsidRPr="000C0CFA" w:rsidRDefault="00F22D0E" w:rsidP="00CB6C12">
            <w:pPr>
              <w:ind w:left="0" w:firstLine="0"/>
              <w:rPr>
                <w:lang w:val="es-ES"/>
              </w:rPr>
            </w:pPr>
            <w:r w:rsidRPr="000C0CFA">
              <w:rPr>
                <w:lang w:val="es-ES"/>
              </w:rPr>
              <w:t>Párrafo</w:t>
            </w:r>
          </w:p>
        </w:tc>
        <w:tc>
          <w:tcPr>
            <w:tcW w:w="3402" w:type="dxa"/>
          </w:tcPr>
          <w:p w14:paraId="609EFD1F" w14:textId="2ACADC98" w:rsidR="00FC7B84" w:rsidRPr="000C0CFA" w:rsidRDefault="00A9670A" w:rsidP="00CB6C12">
            <w:pPr>
              <w:ind w:left="0" w:firstLine="0"/>
              <w:rPr>
                <w:lang w:val="es-ES"/>
              </w:rPr>
            </w:pPr>
            <w:r w:rsidRPr="000C0CFA">
              <w:rPr>
                <w:lang w:val="es-ES"/>
              </w:rPr>
              <w:t>Ac</w:t>
            </w:r>
            <w:r w:rsidR="00F22D0E" w:rsidRPr="000C0CFA">
              <w:rPr>
                <w:lang w:val="es-ES"/>
              </w:rPr>
              <w:t>ción</w:t>
            </w:r>
          </w:p>
        </w:tc>
        <w:tc>
          <w:tcPr>
            <w:tcW w:w="1933" w:type="dxa"/>
          </w:tcPr>
          <w:p w14:paraId="4E618AB8" w14:textId="043CAC34" w:rsidR="00FC7B84" w:rsidRPr="000C0CFA" w:rsidRDefault="00A9670A" w:rsidP="00CB6C12">
            <w:pPr>
              <w:ind w:left="0" w:firstLine="0"/>
              <w:rPr>
                <w:lang w:val="es-ES"/>
              </w:rPr>
            </w:pPr>
            <w:r w:rsidRPr="000C0CFA">
              <w:rPr>
                <w:lang w:val="es-ES"/>
              </w:rPr>
              <w:t>Cos</w:t>
            </w:r>
            <w:r w:rsidR="00F22D0E" w:rsidRPr="000C0CFA">
              <w:rPr>
                <w:lang w:val="es-ES"/>
              </w:rPr>
              <w:t>to (en francos suizos)</w:t>
            </w:r>
          </w:p>
        </w:tc>
      </w:tr>
      <w:tr w:rsidR="00FC7B84" w:rsidRPr="000C0CFA" w14:paraId="61B06FB3" w14:textId="77777777">
        <w:tc>
          <w:tcPr>
            <w:tcW w:w="3686" w:type="dxa"/>
          </w:tcPr>
          <w:p w14:paraId="7AA394C5" w14:textId="10202E01" w:rsidR="00FC7B84" w:rsidRPr="000C0CFA" w:rsidRDefault="00F05FE3" w:rsidP="00CB6C12">
            <w:pPr>
              <w:ind w:left="-39" w:firstLine="0"/>
              <w:rPr>
                <w:lang w:val="es-ES"/>
              </w:rPr>
            </w:pPr>
            <w:r w:rsidRPr="000C0CFA">
              <w:rPr>
                <w:color w:val="000000" w:themeColor="text1"/>
                <w:lang w:val="es-ES"/>
              </w:rPr>
              <w:t>[</w:t>
            </w:r>
            <w:r w:rsidR="00C96F33" w:rsidRPr="000C0CFA">
              <w:rPr>
                <w:color w:val="000000" w:themeColor="text1"/>
                <w:lang w:val="es-ES"/>
              </w:rPr>
              <w:t xml:space="preserve">Párr. </w:t>
            </w:r>
            <w:r w:rsidRPr="000C0CFA">
              <w:rPr>
                <w:color w:val="000000" w:themeColor="text1"/>
                <w:lang w:val="es-ES"/>
              </w:rPr>
              <w:t>17</w:t>
            </w:r>
            <w:r w:rsidR="00C96F33" w:rsidRPr="000C0CFA">
              <w:rPr>
                <w:color w:val="000000" w:themeColor="text1"/>
                <w:lang w:val="es-ES"/>
              </w:rPr>
              <w:t xml:space="preserve"> de la parte dispositiva</w:t>
            </w:r>
            <w:r w:rsidRPr="000C0CFA">
              <w:rPr>
                <w:lang w:val="es-ES"/>
              </w:rPr>
              <w:t xml:space="preserve">] </w:t>
            </w:r>
            <w:r w:rsidR="00C96F33" w:rsidRPr="000C0CFA">
              <w:rPr>
                <w:lang w:val="es-ES"/>
              </w:rPr>
              <w:t xml:space="preserve">PIDE ADEMÁS a la Secretaría que designe un asesor para coordinar el grupo de trabajo de Ramsar sobre la juventud y proyectos centrados en la juventud y colaborar con los </w:t>
            </w:r>
            <w:r w:rsidR="001D6E6F" w:rsidRPr="000C0CFA">
              <w:rPr>
                <w:lang w:val="es-ES"/>
              </w:rPr>
              <w:t>coordinadores</w:t>
            </w:r>
            <w:r w:rsidR="00C96F33" w:rsidRPr="000C0CFA">
              <w:rPr>
                <w:lang w:val="es-ES"/>
              </w:rPr>
              <w:t xml:space="preserve"> nacionales para la juventud y otros actores y organizaciones clave, incluidos YEW, Global </w:t>
            </w:r>
            <w:proofErr w:type="spellStart"/>
            <w:r w:rsidR="00C96F33" w:rsidRPr="000C0CFA">
              <w:rPr>
                <w:lang w:val="es-ES"/>
              </w:rPr>
              <w:t>Youth</w:t>
            </w:r>
            <w:proofErr w:type="spellEnd"/>
            <w:r w:rsidR="00C96F33" w:rsidRPr="000C0CFA">
              <w:rPr>
                <w:lang w:val="es-ES"/>
              </w:rPr>
              <w:t xml:space="preserve"> </w:t>
            </w:r>
            <w:proofErr w:type="spellStart"/>
            <w:r w:rsidR="00C96F33" w:rsidRPr="000C0CFA">
              <w:rPr>
                <w:lang w:val="es-ES"/>
              </w:rPr>
              <w:t>Biodiversity</w:t>
            </w:r>
            <w:proofErr w:type="spellEnd"/>
            <w:r w:rsidR="00C96F33" w:rsidRPr="000C0CFA">
              <w:rPr>
                <w:lang w:val="es-ES"/>
              </w:rPr>
              <w:t xml:space="preserve"> Network y los programas para jóvenes de las organizaciones ambientales y convenciones sobre el medio ambiente</w:t>
            </w:r>
          </w:p>
        </w:tc>
        <w:tc>
          <w:tcPr>
            <w:tcW w:w="3402" w:type="dxa"/>
          </w:tcPr>
          <w:p w14:paraId="708F51C9" w14:textId="03259389" w:rsidR="006E5FA6" w:rsidRPr="000C0CFA" w:rsidRDefault="00766481" w:rsidP="00CB6C12">
            <w:pPr>
              <w:ind w:left="0" w:firstLine="0"/>
              <w:rPr>
                <w:lang w:val="es-ES"/>
              </w:rPr>
            </w:pPr>
            <w:r w:rsidRPr="000C0CFA">
              <w:rPr>
                <w:lang w:val="es-ES"/>
              </w:rPr>
              <w:t xml:space="preserve">Equivalente de </w:t>
            </w:r>
            <w:r w:rsidR="000E6B0F" w:rsidRPr="000C0CFA">
              <w:rPr>
                <w:lang w:val="es-ES"/>
              </w:rPr>
              <w:t>1</w:t>
            </w:r>
            <w:r w:rsidRPr="000C0CFA">
              <w:rPr>
                <w:lang w:val="es-ES"/>
              </w:rPr>
              <w:t xml:space="preserve"> a </w:t>
            </w:r>
            <w:r w:rsidR="000E6B0F" w:rsidRPr="000C0CFA">
              <w:rPr>
                <w:lang w:val="es-ES"/>
              </w:rPr>
              <w:t xml:space="preserve">2 </w:t>
            </w:r>
            <w:r w:rsidRPr="000C0CFA">
              <w:rPr>
                <w:lang w:val="es-ES"/>
              </w:rPr>
              <w:t>personas a tiempo completo en funciones de coordinación e implicación de la juventud a distintos niveles</w:t>
            </w:r>
            <w:r w:rsidR="00C96F33" w:rsidRPr="000C0CFA">
              <w:rPr>
                <w:lang w:val="es-ES"/>
              </w:rPr>
              <w:t>.</w:t>
            </w:r>
          </w:p>
          <w:p w14:paraId="45416E8D" w14:textId="5399AE88" w:rsidR="002F7A0D" w:rsidRPr="000C0CFA" w:rsidRDefault="00766481" w:rsidP="00CB6C12">
            <w:pPr>
              <w:ind w:left="0" w:firstLine="0"/>
              <w:rPr>
                <w:lang w:val="es-ES"/>
              </w:rPr>
            </w:pPr>
            <w:r w:rsidRPr="000C0CFA">
              <w:rPr>
                <w:lang w:val="es-ES"/>
              </w:rPr>
              <w:t>Explorar la financiación mediante nuevas alianzas y</w:t>
            </w:r>
            <w:r w:rsidR="001E4149" w:rsidRPr="000C0CFA">
              <w:rPr>
                <w:lang w:val="es-ES"/>
              </w:rPr>
              <w:t>/</w:t>
            </w:r>
            <w:r w:rsidR="001023C0" w:rsidRPr="000C0CFA">
              <w:rPr>
                <w:lang w:val="es-ES"/>
              </w:rPr>
              <w:t>o</w:t>
            </w:r>
            <w:r w:rsidRPr="000C0CFA">
              <w:rPr>
                <w:lang w:val="es-ES"/>
              </w:rPr>
              <w:t xml:space="preserve"> </w:t>
            </w:r>
            <w:r w:rsidR="002F5786" w:rsidRPr="000C0CFA">
              <w:rPr>
                <w:lang w:val="es-ES"/>
              </w:rPr>
              <w:t>patrocinios o en coordinación con nuevos puestos de asesoría</w:t>
            </w:r>
            <w:r w:rsidR="00C96F33" w:rsidRPr="000C0CFA">
              <w:rPr>
                <w:lang w:val="es-ES"/>
              </w:rPr>
              <w:t>.</w:t>
            </w:r>
          </w:p>
          <w:p w14:paraId="7A3AEBAA" w14:textId="77777777" w:rsidR="008C2B52" w:rsidRPr="000C0CFA" w:rsidRDefault="008C2B52" w:rsidP="00CB6C12">
            <w:pPr>
              <w:ind w:left="0" w:firstLine="0"/>
              <w:rPr>
                <w:lang w:val="es-ES"/>
              </w:rPr>
            </w:pPr>
          </w:p>
          <w:p w14:paraId="416FCDCC" w14:textId="77777777" w:rsidR="008C2B52" w:rsidRPr="000C0CFA" w:rsidRDefault="008C2B52" w:rsidP="00CB6C12">
            <w:pPr>
              <w:ind w:left="0" w:firstLine="0"/>
              <w:rPr>
                <w:lang w:val="es-ES"/>
              </w:rPr>
            </w:pPr>
          </w:p>
          <w:p w14:paraId="7936DA75" w14:textId="77777777" w:rsidR="00FC7B84" w:rsidRPr="000C0CFA" w:rsidRDefault="00FC7B84" w:rsidP="00CB6C12">
            <w:pPr>
              <w:ind w:left="0" w:firstLine="0"/>
              <w:rPr>
                <w:lang w:val="es-ES"/>
              </w:rPr>
            </w:pPr>
          </w:p>
          <w:p w14:paraId="4867A20E" w14:textId="77777777" w:rsidR="001841EE" w:rsidRPr="000C0CFA" w:rsidRDefault="001841EE" w:rsidP="00CB6C12">
            <w:pPr>
              <w:ind w:left="0" w:firstLine="0"/>
              <w:rPr>
                <w:lang w:val="es-ES"/>
              </w:rPr>
            </w:pPr>
          </w:p>
        </w:tc>
        <w:tc>
          <w:tcPr>
            <w:tcW w:w="1933" w:type="dxa"/>
          </w:tcPr>
          <w:p w14:paraId="4AC0CE20" w14:textId="72D89A2B" w:rsidR="006E5FA6" w:rsidRPr="000C0CFA" w:rsidRDefault="001E4149" w:rsidP="00CB6C12">
            <w:pPr>
              <w:rPr>
                <w:lang w:val="es-ES"/>
              </w:rPr>
            </w:pPr>
            <w:r w:rsidRPr="000C0CFA">
              <w:rPr>
                <w:lang w:val="es-ES"/>
              </w:rPr>
              <w:t>14</w:t>
            </w:r>
            <w:r w:rsidR="006E5FA6" w:rsidRPr="000C0CFA">
              <w:rPr>
                <w:lang w:val="es-ES"/>
              </w:rPr>
              <w:t>0</w:t>
            </w:r>
            <w:r w:rsidR="002F5786" w:rsidRPr="000C0CFA">
              <w:rPr>
                <w:lang w:val="es-ES"/>
              </w:rPr>
              <w:t xml:space="preserve"> 000</w:t>
            </w:r>
          </w:p>
        </w:tc>
      </w:tr>
    </w:tbl>
    <w:p w14:paraId="48BA0A35" w14:textId="355C615C" w:rsidR="008D68E4" w:rsidRPr="000C0CFA" w:rsidRDefault="008D68E4" w:rsidP="00CB6C12">
      <w:pPr>
        <w:ind w:left="0" w:firstLine="0"/>
        <w:rPr>
          <w:lang w:val="es-ES"/>
        </w:rPr>
      </w:pPr>
    </w:p>
    <w:p w14:paraId="340FE8E1" w14:textId="77777777" w:rsidR="008D68E4" w:rsidRPr="000C0CFA" w:rsidRDefault="008D68E4">
      <w:pPr>
        <w:ind w:hanging="850"/>
        <w:rPr>
          <w:lang w:val="es-ES"/>
        </w:rPr>
      </w:pPr>
      <w:r w:rsidRPr="000C0CFA">
        <w:rPr>
          <w:lang w:val="es-ES"/>
        </w:rPr>
        <w:br w:type="page"/>
      </w:r>
    </w:p>
    <w:p w14:paraId="31338469" w14:textId="1B396CDC" w:rsidR="00A9670A" w:rsidRPr="000C0CFA" w:rsidRDefault="00BF4BC5" w:rsidP="00CB6C12">
      <w:pPr>
        <w:rPr>
          <w:b/>
          <w:lang w:val="es-ES"/>
        </w:rPr>
      </w:pPr>
      <w:r w:rsidRPr="000C0CFA">
        <w:rPr>
          <w:b/>
          <w:lang w:val="es-ES"/>
        </w:rPr>
        <w:lastRenderedPageBreak/>
        <w:t xml:space="preserve">Proyecto de resolución </w:t>
      </w:r>
      <w:proofErr w:type="spellStart"/>
      <w:r w:rsidR="00A9670A" w:rsidRPr="000C0CFA">
        <w:rPr>
          <w:b/>
          <w:lang w:val="es-ES"/>
        </w:rPr>
        <w:t>XIV.xx</w:t>
      </w:r>
      <w:proofErr w:type="spellEnd"/>
    </w:p>
    <w:p w14:paraId="206B8DE2" w14:textId="77777777" w:rsidR="00025D8D" w:rsidRPr="000C0CFA" w:rsidRDefault="00025D8D" w:rsidP="00CB6C12">
      <w:pPr>
        <w:rPr>
          <w:b/>
          <w:lang w:val="es-ES"/>
        </w:rPr>
      </w:pPr>
    </w:p>
    <w:p w14:paraId="592ED37E" w14:textId="0BA3CD41" w:rsidR="00A9670A" w:rsidRPr="000C0CFA" w:rsidRDefault="00BF4BC5" w:rsidP="00CB6C12">
      <w:pPr>
        <w:rPr>
          <w:b/>
          <w:lang w:val="es-ES"/>
        </w:rPr>
      </w:pPr>
      <w:r w:rsidRPr="000C0CFA">
        <w:rPr>
          <w:b/>
          <w:lang w:val="es-ES"/>
        </w:rPr>
        <w:t>Fortalec</w:t>
      </w:r>
      <w:r w:rsidR="002F5786" w:rsidRPr="000C0CFA">
        <w:rPr>
          <w:b/>
          <w:lang w:val="es-ES"/>
        </w:rPr>
        <w:t xml:space="preserve">imiento de </w:t>
      </w:r>
      <w:r w:rsidRPr="000C0CFA">
        <w:rPr>
          <w:b/>
          <w:lang w:val="es-ES"/>
        </w:rPr>
        <w:t>las conexiones de Ramsar a través de la juventud</w:t>
      </w:r>
    </w:p>
    <w:p w14:paraId="7474720B" w14:textId="77777777" w:rsidR="00A9670A" w:rsidRPr="000C0CFA" w:rsidRDefault="00A9670A" w:rsidP="00CB6C12">
      <w:pPr>
        <w:rPr>
          <w:lang w:val="es-ES"/>
        </w:rPr>
      </w:pPr>
    </w:p>
    <w:p w14:paraId="32481811" w14:textId="21F81EBF" w:rsidR="00FF7252" w:rsidRPr="000C0CFA" w:rsidRDefault="00BF4BC5" w:rsidP="00CB6C12">
      <w:pPr>
        <w:pStyle w:val="ListParagraph"/>
        <w:numPr>
          <w:ilvl w:val="0"/>
          <w:numId w:val="25"/>
        </w:numPr>
        <w:ind w:left="426" w:hanging="426"/>
        <w:rPr>
          <w:lang w:val="es-ES"/>
        </w:rPr>
      </w:pPr>
      <w:r w:rsidRPr="000C0CFA">
        <w:rPr>
          <w:lang w:val="es-ES"/>
        </w:rPr>
        <w:t>RECONOCIENDO que la pérdida continu</w:t>
      </w:r>
      <w:r w:rsidR="002F5786" w:rsidRPr="000C0CFA">
        <w:rPr>
          <w:lang w:val="es-ES"/>
        </w:rPr>
        <w:t>a</w:t>
      </w:r>
      <w:r w:rsidRPr="000C0CFA">
        <w:rPr>
          <w:lang w:val="es-ES"/>
        </w:rPr>
        <w:t xml:space="preserve"> de humedales requiere enfoques nuevos y ambiciosos y voces diversas para crear conciencia y reforzar la aplicación de la Convención</w:t>
      </w:r>
      <w:r w:rsidR="0018043F" w:rsidRPr="000C0CFA">
        <w:rPr>
          <w:lang w:val="es-ES"/>
        </w:rPr>
        <w:t xml:space="preserve">; </w:t>
      </w:r>
    </w:p>
    <w:p w14:paraId="12D018A0" w14:textId="77777777" w:rsidR="001A1394" w:rsidRPr="000C0CFA" w:rsidRDefault="001A1394" w:rsidP="00CB6C12">
      <w:pPr>
        <w:ind w:left="426" w:hanging="426"/>
        <w:rPr>
          <w:lang w:val="es-ES"/>
        </w:rPr>
      </w:pPr>
    </w:p>
    <w:p w14:paraId="544D5A6F" w14:textId="489996BC" w:rsidR="00687745" w:rsidRPr="000C0CFA" w:rsidRDefault="00BF4BC5" w:rsidP="00CB6C12">
      <w:pPr>
        <w:pStyle w:val="ListParagraph"/>
        <w:numPr>
          <w:ilvl w:val="0"/>
          <w:numId w:val="25"/>
        </w:numPr>
        <w:ind w:left="426" w:hanging="426"/>
        <w:rPr>
          <w:lang w:val="es-ES"/>
        </w:rPr>
      </w:pPr>
      <w:r w:rsidRPr="000C0CFA">
        <w:rPr>
          <w:lang w:val="es-ES"/>
        </w:rPr>
        <w:t xml:space="preserve">RECONOCIENDO ADEMÁS que la actual generación de jóvenes y las generaciones futuras pagarán el precio de la </w:t>
      </w:r>
      <w:r w:rsidR="00B30392" w:rsidRPr="000C0CFA">
        <w:rPr>
          <w:lang w:val="es-ES"/>
        </w:rPr>
        <w:t>perdida</w:t>
      </w:r>
      <w:r w:rsidRPr="000C0CFA">
        <w:rPr>
          <w:lang w:val="es-ES"/>
        </w:rPr>
        <w:t xml:space="preserve"> continuada a escala mundial de </w:t>
      </w:r>
      <w:r w:rsidR="002F5786" w:rsidRPr="000C0CFA">
        <w:rPr>
          <w:lang w:val="es-ES"/>
        </w:rPr>
        <w:t xml:space="preserve">los </w:t>
      </w:r>
      <w:r w:rsidRPr="000C0CFA">
        <w:rPr>
          <w:lang w:val="es-ES"/>
        </w:rPr>
        <w:t xml:space="preserve">humedales, sus servicios de los </w:t>
      </w:r>
      <w:r w:rsidR="00B30392" w:rsidRPr="000C0CFA">
        <w:rPr>
          <w:lang w:val="es-ES"/>
        </w:rPr>
        <w:t>ecosistemas</w:t>
      </w:r>
      <w:r w:rsidRPr="000C0CFA">
        <w:rPr>
          <w:lang w:val="es-ES"/>
        </w:rPr>
        <w:t xml:space="preserve"> y beneficios y los riesgos de un clima cambiante para la naturaleza, la salud humana y el bienestar</w:t>
      </w:r>
      <w:r w:rsidR="00832D52" w:rsidRPr="000C0CFA">
        <w:rPr>
          <w:lang w:val="es-ES"/>
        </w:rPr>
        <w:t>;</w:t>
      </w:r>
      <w:r w:rsidR="008A1567" w:rsidRPr="000C0CFA">
        <w:rPr>
          <w:lang w:val="es-ES"/>
        </w:rPr>
        <w:t xml:space="preserve"> </w:t>
      </w:r>
      <w:r w:rsidR="009D4118" w:rsidRPr="000C0CFA">
        <w:rPr>
          <w:lang w:val="es-ES"/>
        </w:rPr>
        <w:t xml:space="preserve"> </w:t>
      </w:r>
    </w:p>
    <w:p w14:paraId="369349E3" w14:textId="77777777" w:rsidR="00687745" w:rsidRPr="000C0CFA" w:rsidRDefault="00687745" w:rsidP="00CB6C12">
      <w:pPr>
        <w:ind w:left="426" w:hanging="426"/>
        <w:rPr>
          <w:lang w:val="es-ES"/>
        </w:rPr>
      </w:pPr>
    </w:p>
    <w:p w14:paraId="4B866314" w14:textId="4738797F" w:rsidR="006E5FA6" w:rsidRPr="000C0CFA" w:rsidRDefault="00F1367B" w:rsidP="00CB6C12">
      <w:pPr>
        <w:pStyle w:val="ListParagraph"/>
        <w:numPr>
          <w:ilvl w:val="0"/>
          <w:numId w:val="25"/>
        </w:numPr>
        <w:ind w:left="426" w:hanging="426"/>
        <w:rPr>
          <w:rFonts w:asciiTheme="minorHAnsi" w:hAnsiTheme="minorHAnsi" w:cstheme="minorHAnsi"/>
          <w:lang w:val="es-ES"/>
        </w:rPr>
      </w:pPr>
      <w:r w:rsidRPr="000C0CFA">
        <w:rPr>
          <w:rFonts w:asciiTheme="minorHAnsi" w:hAnsiTheme="minorHAnsi" w:cstheme="minorHAnsi"/>
          <w:lang w:val="es-ES"/>
        </w:rPr>
        <w:t>R</w:t>
      </w:r>
      <w:r w:rsidR="00BF4BC5" w:rsidRPr="000C0CFA">
        <w:rPr>
          <w:rFonts w:asciiTheme="minorHAnsi" w:hAnsiTheme="minorHAnsi" w:cstheme="minorHAnsi"/>
          <w:lang w:val="es-ES"/>
        </w:rPr>
        <w:t xml:space="preserve">ECORDANDO el </w:t>
      </w:r>
      <w:r w:rsidR="00B30392" w:rsidRPr="000C0CFA">
        <w:rPr>
          <w:rFonts w:asciiTheme="minorHAnsi" w:hAnsiTheme="minorHAnsi" w:cstheme="minorHAnsi"/>
          <w:lang w:val="es-ES"/>
        </w:rPr>
        <w:t>principio</w:t>
      </w:r>
      <w:r w:rsidR="00BF4BC5" w:rsidRPr="000C0CFA">
        <w:rPr>
          <w:rFonts w:asciiTheme="minorHAnsi" w:hAnsiTheme="minorHAnsi" w:cstheme="minorHAnsi"/>
          <w:lang w:val="es-ES"/>
        </w:rPr>
        <w:t xml:space="preserve"> de equidad intergeneracional que sustenta la </w:t>
      </w:r>
      <w:r w:rsidR="00B30392" w:rsidRPr="000C0CFA">
        <w:rPr>
          <w:rFonts w:asciiTheme="minorHAnsi" w:hAnsiTheme="minorHAnsi" w:cstheme="minorHAnsi"/>
          <w:lang w:val="es-ES"/>
        </w:rPr>
        <w:t>conservación</w:t>
      </w:r>
      <w:r w:rsidR="00BF4BC5" w:rsidRPr="000C0CFA">
        <w:rPr>
          <w:rFonts w:asciiTheme="minorHAnsi" w:hAnsiTheme="minorHAnsi" w:cstheme="minorHAnsi"/>
          <w:lang w:val="es-ES"/>
        </w:rPr>
        <w:t xml:space="preserve"> y el uso racional de los humedales, que contribuye al logro de</w:t>
      </w:r>
      <w:r w:rsidR="0039157F" w:rsidRPr="000C0CFA">
        <w:rPr>
          <w:rFonts w:asciiTheme="minorHAnsi" w:hAnsiTheme="minorHAnsi" w:cstheme="minorHAnsi"/>
          <w:lang w:val="es-ES"/>
        </w:rPr>
        <w:t>l desarrollo sostenible para el bienestar de las generaciones actuales y futuras</w:t>
      </w:r>
      <w:r w:rsidR="00BF302D" w:rsidRPr="000C0CFA">
        <w:rPr>
          <w:rFonts w:asciiTheme="minorHAnsi" w:hAnsiTheme="minorHAnsi" w:cstheme="minorHAnsi"/>
          <w:lang w:val="es-ES"/>
        </w:rPr>
        <w:t xml:space="preserve">; </w:t>
      </w:r>
      <w:r w:rsidR="007026EF" w:rsidRPr="000C0CFA">
        <w:rPr>
          <w:rFonts w:asciiTheme="minorHAnsi" w:hAnsiTheme="minorHAnsi" w:cstheme="minorHAnsi"/>
          <w:lang w:val="es-ES"/>
        </w:rPr>
        <w:t xml:space="preserve"> </w:t>
      </w:r>
    </w:p>
    <w:p w14:paraId="7D93D964" w14:textId="77777777" w:rsidR="007A06C0" w:rsidRPr="000C0CFA" w:rsidRDefault="007A06C0" w:rsidP="00CB6C12">
      <w:pPr>
        <w:ind w:left="426" w:hanging="426"/>
        <w:rPr>
          <w:rFonts w:asciiTheme="minorHAnsi" w:hAnsiTheme="minorHAnsi" w:cstheme="minorHAnsi"/>
          <w:lang w:val="es-ES"/>
        </w:rPr>
      </w:pPr>
    </w:p>
    <w:p w14:paraId="2C07DD72" w14:textId="095CBF8A" w:rsidR="006F254C" w:rsidRPr="000C0CFA" w:rsidRDefault="00532934" w:rsidP="00CB6C12">
      <w:pPr>
        <w:pStyle w:val="ListParagraph"/>
        <w:numPr>
          <w:ilvl w:val="0"/>
          <w:numId w:val="25"/>
        </w:numPr>
        <w:ind w:left="426" w:hanging="426"/>
        <w:rPr>
          <w:rFonts w:asciiTheme="minorHAnsi" w:hAnsiTheme="minorHAnsi" w:cstheme="minorHAnsi"/>
          <w:color w:val="000000"/>
          <w:shd w:val="clear" w:color="auto" w:fill="FFFFFF"/>
          <w:lang w:val="es-ES"/>
        </w:rPr>
      </w:pPr>
      <w:r w:rsidRPr="000C0CFA">
        <w:rPr>
          <w:rFonts w:asciiTheme="minorHAnsi" w:hAnsiTheme="minorHAnsi" w:cstheme="minorHAnsi"/>
          <w:lang w:val="es-ES"/>
        </w:rPr>
        <w:t>HACIENDO NOTAR</w:t>
      </w:r>
      <w:r w:rsidR="0039157F" w:rsidRPr="000C0CFA">
        <w:rPr>
          <w:rFonts w:asciiTheme="minorHAnsi" w:hAnsiTheme="minorHAnsi" w:cstheme="minorHAnsi"/>
          <w:lang w:val="es-ES"/>
        </w:rPr>
        <w:t xml:space="preserve"> que la responsabilidad intergeneracional es un principio central que guía </w:t>
      </w:r>
      <w:r w:rsidRPr="000C0CFA">
        <w:rPr>
          <w:rFonts w:asciiTheme="minorHAnsi" w:hAnsiTheme="minorHAnsi" w:cstheme="minorHAnsi"/>
          <w:lang w:val="es-ES"/>
        </w:rPr>
        <w:t xml:space="preserve">el encuentro </w:t>
      </w:r>
      <w:r w:rsidR="0039157F" w:rsidRPr="000C0CFA">
        <w:rPr>
          <w:rFonts w:asciiTheme="minorHAnsi" w:hAnsiTheme="minorHAnsi" w:cstheme="minorHAnsi"/>
          <w:lang w:val="es-ES"/>
        </w:rPr>
        <w:t>Estocolmo</w:t>
      </w:r>
      <w:r w:rsidR="00894E1C" w:rsidRPr="000C0CFA">
        <w:rPr>
          <w:rFonts w:asciiTheme="minorHAnsi" w:hAnsiTheme="minorHAnsi" w:cstheme="minorHAnsi"/>
          <w:color w:val="000000"/>
          <w:shd w:val="clear" w:color="auto" w:fill="FFFFFF"/>
          <w:lang w:val="es-ES"/>
        </w:rPr>
        <w:t>+50</w:t>
      </w:r>
      <w:r w:rsidR="00CA270A" w:rsidRPr="000C0CFA">
        <w:rPr>
          <w:rFonts w:asciiTheme="minorHAnsi" w:hAnsiTheme="minorHAnsi" w:cstheme="minorHAnsi"/>
          <w:color w:val="000000"/>
          <w:shd w:val="clear" w:color="auto" w:fill="FFFFFF"/>
          <w:lang w:val="es-ES"/>
        </w:rPr>
        <w:t xml:space="preserve">, </w:t>
      </w:r>
      <w:r w:rsidRPr="000C0CFA">
        <w:rPr>
          <w:rFonts w:asciiTheme="minorHAnsi" w:hAnsiTheme="minorHAnsi" w:cstheme="minorHAnsi"/>
          <w:color w:val="000000"/>
          <w:shd w:val="clear" w:color="auto" w:fill="FFFFFF"/>
          <w:lang w:val="es-ES"/>
        </w:rPr>
        <w:t xml:space="preserve">que conmemora </w:t>
      </w:r>
      <w:r w:rsidR="0039157F" w:rsidRPr="000C0CFA">
        <w:rPr>
          <w:rFonts w:asciiTheme="minorHAnsi" w:hAnsiTheme="minorHAnsi" w:cstheme="minorHAnsi"/>
          <w:color w:val="000000"/>
          <w:shd w:val="clear" w:color="auto" w:fill="FFFFFF"/>
          <w:lang w:val="es-ES"/>
        </w:rPr>
        <w:t xml:space="preserve">la Conferencia de las Naciones Unidas sobre el Medio Ambiente Humano de 1972, </w:t>
      </w:r>
      <w:r w:rsidRPr="000C0CFA">
        <w:rPr>
          <w:rFonts w:asciiTheme="minorHAnsi" w:hAnsiTheme="minorHAnsi" w:cstheme="minorHAnsi"/>
          <w:color w:val="000000"/>
          <w:shd w:val="clear" w:color="auto" w:fill="FFFFFF"/>
          <w:lang w:val="es-ES"/>
        </w:rPr>
        <w:t>y</w:t>
      </w:r>
      <w:r w:rsidR="0039157F" w:rsidRPr="000C0CFA">
        <w:rPr>
          <w:rFonts w:asciiTheme="minorHAnsi" w:hAnsiTheme="minorHAnsi" w:cstheme="minorHAnsi"/>
          <w:color w:val="000000"/>
          <w:shd w:val="clear" w:color="auto" w:fill="FFFFFF"/>
          <w:lang w:val="es-ES"/>
        </w:rPr>
        <w:t xml:space="preserve"> posiciona a l</w:t>
      </w:r>
      <w:r w:rsidRPr="000C0CFA">
        <w:rPr>
          <w:rFonts w:asciiTheme="minorHAnsi" w:hAnsiTheme="minorHAnsi" w:cstheme="minorHAnsi"/>
          <w:color w:val="000000"/>
          <w:shd w:val="clear" w:color="auto" w:fill="FFFFFF"/>
          <w:lang w:val="es-ES"/>
        </w:rPr>
        <w:t xml:space="preserve">os jóvenes </w:t>
      </w:r>
      <w:r w:rsidR="0039157F" w:rsidRPr="000C0CFA">
        <w:rPr>
          <w:rFonts w:asciiTheme="minorHAnsi" w:hAnsiTheme="minorHAnsi" w:cstheme="minorHAnsi"/>
          <w:color w:val="000000"/>
          <w:shd w:val="clear" w:color="auto" w:fill="FFFFFF"/>
          <w:lang w:val="es-ES"/>
        </w:rPr>
        <w:t xml:space="preserve">como </w:t>
      </w:r>
      <w:r w:rsidR="008A7EA6" w:rsidRPr="000C0CFA">
        <w:rPr>
          <w:rFonts w:asciiTheme="minorHAnsi" w:hAnsiTheme="minorHAnsi" w:cstheme="minorHAnsi"/>
          <w:color w:val="000000"/>
          <w:shd w:val="clear" w:color="auto" w:fill="FFFFFF"/>
          <w:lang w:val="es-ES"/>
        </w:rPr>
        <w:t xml:space="preserve">actores </w:t>
      </w:r>
      <w:r w:rsidR="0039157F" w:rsidRPr="000C0CFA">
        <w:rPr>
          <w:rFonts w:asciiTheme="minorHAnsi" w:hAnsiTheme="minorHAnsi" w:cstheme="minorHAnsi"/>
          <w:color w:val="000000"/>
          <w:shd w:val="clear" w:color="auto" w:fill="FFFFFF"/>
          <w:lang w:val="es-ES"/>
        </w:rPr>
        <w:t>clave para impulsar acciones encaminadas a responder a las crisis mundiales del cambio climático, la naturaleza y la pérdida de biodiversidad</w:t>
      </w:r>
      <w:r w:rsidR="00184DAC" w:rsidRPr="000C0CFA">
        <w:rPr>
          <w:rFonts w:asciiTheme="minorHAnsi" w:hAnsiTheme="minorHAnsi" w:cstheme="minorHAnsi"/>
          <w:color w:val="000000"/>
          <w:shd w:val="clear" w:color="auto" w:fill="FFFFFF"/>
          <w:lang w:val="es-ES"/>
        </w:rPr>
        <w:t>;</w:t>
      </w:r>
      <w:r w:rsidR="006F254C" w:rsidRPr="000C0CFA">
        <w:rPr>
          <w:rFonts w:asciiTheme="minorHAnsi" w:hAnsiTheme="minorHAnsi" w:cstheme="minorHAnsi"/>
          <w:color w:val="000000"/>
          <w:shd w:val="clear" w:color="auto" w:fill="FFFFFF"/>
          <w:lang w:val="es-ES"/>
        </w:rPr>
        <w:t xml:space="preserve"> </w:t>
      </w:r>
    </w:p>
    <w:p w14:paraId="44C72BAA" w14:textId="77777777" w:rsidR="00B6323C" w:rsidRPr="000C0CFA" w:rsidRDefault="00B6323C" w:rsidP="00CB6C12">
      <w:pPr>
        <w:ind w:left="426" w:hanging="426"/>
        <w:rPr>
          <w:rFonts w:asciiTheme="minorHAnsi" w:hAnsiTheme="minorHAnsi" w:cstheme="minorHAnsi"/>
          <w:color w:val="000000"/>
          <w:shd w:val="clear" w:color="auto" w:fill="FFFFFF"/>
          <w:lang w:val="es-ES"/>
        </w:rPr>
      </w:pPr>
    </w:p>
    <w:p w14:paraId="27E2FD03" w14:textId="44BE0E1C" w:rsidR="00B6323C" w:rsidRPr="000C0CFA" w:rsidRDefault="00532934" w:rsidP="00CB6C12">
      <w:pPr>
        <w:pStyle w:val="ListParagraph"/>
        <w:numPr>
          <w:ilvl w:val="0"/>
          <w:numId w:val="25"/>
        </w:numPr>
        <w:ind w:left="426" w:hanging="426"/>
        <w:rPr>
          <w:rFonts w:asciiTheme="minorHAnsi" w:hAnsiTheme="minorHAnsi" w:cstheme="minorHAnsi"/>
          <w:color w:val="000000"/>
          <w:shd w:val="clear" w:color="auto" w:fill="FFFFFF"/>
          <w:lang w:val="es-ES"/>
        </w:rPr>
      </w:pPr>
      <w:r w:rsidRPr="000C0CFA">
        <w:rPr>
          <w:rFonts w:asciiTheme="minorHAnsi" w:hAnsiTheme="minorHAnsi" w:cstheme="minorHAnsi"/>
          <w:color w:val="000000" w:themeColor="text1"/>
          <w:shd w:val="clear" w:color="auto" w:fill="FFFFFF"/>
          <w:lang w:val="es-ES"/>
        </w:rPr>
        <w:t xml:space="preserve">HACIENDO NOTAR </w:t>
      </w:r>
      <w:r w:rsidR="00A54FE8" w:rsidRPr="000C0CFA">
        <w:rPr>
          <w:rFonts w:asciiTheme="minorHAnsi" w:hAnsiTheme="minorHAnsi" w:cstheme="minorHAnsi"/>
          <w:color w:val="000000" w:themeColor="text1"/>
          <w:shd w:val="clear" w:color="auto" w:fill="FFFFFF"/>
          <w:lang w:val="es-ES"/>
        </w:rPr>
        <w:t xml:space="preserve">ADEMÁS </w:t>
      </w:r>
      <w:r w:rsidR="00A54FE8" w:rsidRPr="000C0CFA">
        <w:rPr>
          <w:rFonts w:asciiTheme="minorHAnsi" w:hAnsiTheme="minorHAnsi" w:cstheme="minorHAnsi"/>
          <w:color w:val="000000"/>
          <w:shd w:val="clear" w:color="auto" w:fill="FFFFFF"/>
          <w:lang w:val="es-ES"/>
        </w:rPr>
        <w:t>la cumbre mundial de la juventud “Una naturaleza, un futuro” en</w:t>
      </w:r>
      <w:r w:rsidRPr="000C0CFA">
        <w:rPr>
          <w:rFonts w:asciiTheme="minorHAnsi" w:hAnsiTheme="minorHAnsi" w:cstheme="minorHAnsi"/>
          <w:color w:val="000000"/>
          <w:shd w:val="clear" w:color="auto" w:fill="FFFFFF"/>
          <w:lang w:val="es-ES"/>
        </w:rPr>
        <w:t xml:space="preserve"> preparación y como parte </w:t>
      </w:r>
      <w:r w:rsidR="00A54FE8" w:rsidRPr="000C0CFA">
        <w:rPr>
          <w:rFonts w:asciiTheme="minorHAnsi" w:hAnsiTheme="minorHAnsi" w:cstheme="minorHAnsi"/>
          <w:color w:val="000000"/>
          <w:shd w:val="clear" w:color="auto" w:fill="FFFFFF"/>
          <w:lang w:val="es-ES"/>
        </w:rPr>
        <w:t xml:space="preserve">del Congreso Mundial de la Naturaleza de la Unión </w:t>
      </w:r>
      <w:r w:rsidR="00B30392" w:rsidRPr="000C0CFA">
        <w:rPr>
          <w:rFonts w:asciiTheme="minorHAnsi" w:hAnsiTheme="minorHAnsi" w:cstheme="minorHAnsi"/>
          <w:color w:val="000000"/>
          <w:shd w:val="clear" w:color="auto" w:fill="FFFFFF"/>
          <w:lang w:val="es-ES"/>
        </w:rPr>
        <w:t>Internacional</w:t>
      </w:r>
      <w:r w:rsidR="00A54FE8" w:rsidRPr="000C0CFA">
        <w:rPr>
          <w:rFonts w:asciiTheme="minorHAnsi" w:hAnsiTheme="minorHAnsi" w:cstheme="minorHAnsi"/>
          <w:color w:val="000000"/>
          <w:shd w:val="clear" w:color="auto" w:fill="FFFFFF"/>
          <w:lang w:val="es-ES"/>
        </w:rPr>
        <w:t xml:space="preserve"> para la </w:t>
      </w:r>
      <w:r w:rsidRPr="000C0CFA">
        <w:rPr>
          <w:rFonts w:asciiTheme="minorHAnsi" w:hAnsiTheme="minorHAnsi" w:cstheme="minorHAnsi"/>
          <w:color w:val="000000"/>
          <w:shd w:val="clear" w:color="auto" w:fill="FFFFFF"/>
          <w:lang w:val="es-ES"/>
        </w:rPr>
        <w:t>C</w:t>
      </w:r>
      <w:r w:rsidR="00A54FE8" w:rsidRPr="000C0CFA">
        <w:rPr>
          <w:rFonts w:asciiTheme="minorHAnsi" w:hAnsiTheme="minorHAnsi" w:cstheme="minorHAnsi"/>
          <w:color w:val="000000"/>
          <w:shd w:val="clear" w:color="auto" w:fill="FFFFFF"/>
          <w:lang w:val="es-ES"/>
        </w:rPr>
        <w:t>onservación d</w:t>
      </w:r>
      <w:r w:rsidRPr="000C0CFA">
        <w:rPr>
          <w:rFonts w:asciiTheme="minorHAnsi" w:hAnsiTheme="minorHAnsi" w:cstheme="minorHAnsi"/>
          <w:color w:val="000000"/>
          <w:shd w:val="clear" w:color="auto" w:fill="FFFFFF"/>
          <w:lang w:val="es-ES"/>
        </w:rPr>
        <w:t>e</w:t>
      </w:r>
      <w:r w:rsidR="00A54FE8" w:rsidRPr="000C0CFA">
        <w:rPr>
          <w:rFonts w:asciiTheme="minorHAnsi" w:hAnsiTheme="minorHAnsi" w:cstheme="minorHAnsi"/>
          <w:color w:val="000000"/>
          <w:shd w:val="clear" w:color="auto" w:fill="FFFFFF"/>
          <w:lang w:val="es-ES"/>
        </w:rPr>
        <w:t xml:space="preserve"> la Naturaleza (UICN) en </w:t>
      </w:r>
      <w:r w:rsidR="00587540" w:rsidRPr="000C0CFA">
        <w:rPr>
          <w:rFonts w:asciiTheme="minorHAnsi" w:hAnsiTheme="minorHAnsi" w:cstheme="minorHAnsi"/>
          <w:color w:val="212121"/>
          <w:shd w:val="clear" w:color="auto" w:fill="FFFFFF"/>
          <w:lang w:val="es-ES"/>
        </w:rPr>
        <w:t>2021</w:t>
      </w:r>
      <w:r w:rsidR="00BD58C7" w:rsidRPr="000C0CFA">
        <w:rPr>
          <w:rFonts w:asciiTheme="minorHAnsi" w:hAnsiTheme="minorHAnsi" w:cstheme="minorHAnsi"/>
          <w:color w:val="212121"/>
          <w:shd w:val="clear" w:color="auto" w:fill="FFFFFF"/>
          <w:lang w:val="es-ES"/>
        </w:rPr>
        <w:t>;</w:t>
      </w:r>
      <w:r w:rsidR="00B6323C" w:rsidRPr="000C0CFA">
        <w:rPr>
          <w:rFonts w:asciiTheme="minorHAnsi" w:hAnsiTheme="minorHAnsi" w:cstheme="minorHAnsi"/>
          <w:color w:val="212121"/>
          <w:shd w:val="clear" w:color="auto" w:fill="FFFFFF"/>
          <w:lang w:val="es-ES"/>
        </w:rPr>
        <w:t> </w:t>
      </w:r>
      <w:r w:rsidR="00BD58C7" w:rsidRPr="000C0CFA">
        <w:rPr>
          <w:rFonts w:asciiTheme="minorHAnsi" w:hAnsiTheme="minorHAnsi" w:cstheme="minorHAnsi"/>
          <w:color w:val="212121"/>
          <w:shd w:val="clear" w:color="auto" w:fill="FFFFFF"/>
          <w:lang w:val="es-ES"/>
        </w:rPr>
        <w:t xml:space="preserve"> </w:t>
      </w:r>
    </w:p>
    <w:p w14:paraId="4A113747" w14:textId="77777777" w:rsidR="006F254C" w:rsidRPr="000C0CFA" w:rsidRDefault="006F254C" w:rsidP="00CB6C12">
      <w:pPr>
        <w:ind w:left="426" w:hanging="426"/>
        <w:rPr>
          <w:rFonts w:asciiTheme="minorHAnsi" w:hAnsiTheme="minorHAnsi" w:cstheme="minorHAnsi"/>
          <w:color w:val="000000"/>
          <w:shd w:val="clear" w:color="auto" w:fill="FFFFFF"/>
          <w:lang w:val="es-ES"/>
        </w:rPr>
      </w:pPr>
    </w:p>
    <w:p w14:paraId="11827ACF" w14:textId="5FFA6CE9" w:rsidR="006A5740" w:rsidRPr="000C0CFA" w:rsidRDefault="00A54FE8" w:rsidP="00CB6C12">
      <w:pPr>
        <w:pStyle w:val="ListParagraph"/>
        <w:numPr>
          <w:ilvl w:val="0"/>
          <w:numId w:val="25"/>
        </w:numPr>
        <w:ind w:left="426" w:hanging="426"/>
        <w:rPr>
          <w:lang w:val="es-ES"/>
        </w:rPr>
      </w:pPr>
      <w:r w:rsidRPr="000C0CFA">
        <w:rPr>
          <w:rFonts w:asciiTheme="minorHAnsi" w:hAnsiTheme="minorHAnsi" w:cstheme="minorHAnsi"/>
          <w:color w:val="000000"/>
          <w:shd w:val="clear" w:color="auto" w:fill="FFFFFF"/>
          <w:lang w:val="es-ES"/>
        </w:rPr>
        <w:t xml:space="preserve">RECONOCIENDO que las resoluciones de la Asamblea General de las </w:t>
      </w:r>
      <w:r w:rsidR="00532934" w:rsidRPr="000C0CFA">
        <w:rPr>
          <w:rFonts w:asciiTheme="minorHAnsi" w:hAnsiTheme="minorHAnsi" w:cstheme="minorHAnsi"/>
          <w:color w:val="000000"/>
          <w:shd w:val="clear" w:color="auto" w:fill="FFFFFF"/>
          <w:lang w:val="es-ES"/>
        </w:rPr>
        <w:t>N</w:t>
      </w:r>
      <w:r w:rsidRPr="000C0CFA">
        <w:rPr>
          <w:rFonts w:asciiTheme="minorHAnsi" w:hAnsiTheme="minorHAnsi" w:cstheme="minorHAnsi"/>
          <w:color w:val="000000"/>
          <w:shd w:val="clear" w:color="auto" w:fill="FFFFFF"/>
          <w:lang w:val="es-ES"/>
        </w:rPr>
        <w:t xml:space="preserve">aciones </w:t>
      </w:r>
      <w:r w:rsidR="00532934" w:rsidRPr="000C0CFA">
        <w:rPr>
          <w:rFonts w:asciiTheme="minorHAnsi" w:hAnsiTheme="minorHAnsi" w:cstheme="minorHAnsi"/>
          <w:color w:val="000000"/>
          <w:shd w:val="clear" w:color="auto" w:fill="FFFFFF"/>
          <w:lang w:val="es-ES"/>
        </w:rPr>
        <w:t>U</w:t>
      </w:r>
      <w:r w:rsidRPr="000C0CFA">
        <w:rPr>
          <w:rFonts w:asciiTheme="minorHAnsi" w:hAnsiTheme="minorHAnsi" w:cstheme="minorHAnsi"/>
          <w:color w:val="000000"/>
          <w:shd w:val="clear" w:color="auto" w:fill="FFFFFF"/>
          <w:lang w:val="es-ES"/>
        </w:rPr>
        <w:t xml:space="preserve">nidas </w:t>
      </w:r>
      <w:r w:rsidR="006A5740" w:rsidRPr="000C0CFA">
        <w:rPr>
          <w:lang w:val="es-ES"/>
        </w:rPr>
        <w:t xml:space="preserve">72/146 </w:t>
      </w:r>
      <w:r w:rsidRPr="000C0CFA">
        <w:rPr>
          <w:lang w:val="es-ES"/>
        </w:rPr>
        <w:t>y</w:t>
      </w:r>
      <w:r w:rsidR="006A5740" w:rsidRPr="000C0CFA">
        <w:rPr>
          <w:lang w:val="es-ES"/>
        </w:rPr>
        <w:t xml:space="preserve"> 74/121</w:t>
      </w:r>
      <w:r w:rsidR="00AF4271" w:rsidRPr="000C0CFA">
        <w:rPr>
          <w:lang w:val="es-ES"/>
        </w:rPr>
        <w:t xml:space="preserve"> instan a los Estados Miembros a incluir a los jóvenes y las organizaciones dirigidas por </w:t>
      </w:r>
      <w:r w:rsidR="008A7EA6" w:rsidRPr="000C0CFA">
        <w:rPr>
          <w:lang w:val="es-ES"/>
        </w:rPr>
        <w:t>estos</w:t>
      </w:r>
      <w:r w:rsidR="00AF4271" w:rsidRPr="000C0CFA">
        <w:rPr>
          <w:lang w:val="es-ES"/>
        </w:rPr>
        <w:t xml:space="preserve"> en los procesos pertinentes de adopción de </w:t>
      </w:r>
      <w:r w:rsidR="008A7EA6" w:rsidRPr="000C0CFA">
        <w:rPr>
          <w:lang w:val="es-ES"/>
        </w:rPr>
        <w:t>decisiones</w:t>
      </w:r>
      <w:r w:rsidR="00AF4271" w:rsidRPr="000C0CFA">
        <w:rPr>
          <w:lang w:val="es-ES"/>
        </w:rPr>
        <w:t>, a incluir a representantes de los jóvenes en sus delegaciones y a reconocer el papel de los jóvenes como agentes del cambio</w:t>
      </w:r>
      <w:r w:rsidR="006A5740" w:rsidRPr="000C0CFA">
        <w:rPr>
          <w:lang w:val="es-ES"/>
        </w:rPr>
        <w:t>;</w:t>
      </w:r>
    </w:p>
    <w:p w14:paraId="55AE0CC6" w14:textId="77777777" w:rsidR="006A5740" w:rsidRPr="000C0CFA" w:rsidRDefault="006A5740" w:rsidP="00CB6C12">
      <w:pPr>
        <w:ind w:left="426" w:hanging="426"/>
        <w:rPr>
          <w:lang w:val="es-ES"/>
        </w:rPr>
      </w:pPr>
    </w:p>
    <w:p w14:paraId="112CDCE7" w14:textId="4F67F074" w:rsidR="0057710D" w:rsidRPr="000C0CFA" w:rsidRDefault="00532934" w:rsidP="00CB6C12">
      <w:pPr>
        <w:pStyle w:val="ListParagraph"/>
        <w:numPr>
          <w:ilvl w:val="0"/>
          <w:numId w:val="25"/>
        </w:numPr>
        <w:ind w:left="426" w:hanging="426"/>
        <w:rPr>
          <w:lang w:val="es-ES"/>
        </w:rPr>
      </w:pPr>
      <w:r w:rsidRPr="000C0CFA">
        <w:rPr>
          <w:lang w:val="es-ES"/>
        </w:rPr>
        <w:t>RECONOCIENDO ADEMÁS la</w:t>
      </w:r>
      <w:r w:rsidR="0057710D" w:rsidRPr="000C0CFA">
        <w:rPr>
          <w:lang w:val="es-ES"/>
        </w:rPr>
        <w:t xml:space="preserve"> Decisi</w:t>
      </w:r>
      <w:r w:rsidR="00C00C47" w:rsidRPr="000C0CFA">
        <w:rPr>
          <w:lang w:val="es-ES"/>
        </w:rPr>
        <w:t>ón</w:t>
      </w:r>
      <w:r w:rsidR="0057710D" w:rsidRPr="000C0CFA">
        <w:rPr>
          <w:lang w:val="es-ES"/>
        </w:rPr>
        <w:t xml:space="preserve"> XI/8 </w:t>
      </w:r>
      <w:r w:rsidR="00C00C47" w:rsidRPr="000C0CFA">
        <w:rPr>
          <w:lang w:val="es-ES"/>
        </w:rPr>
        <w:t xml:space="preserve">del Convenio sobre la Diversidad Biológica </w:t>
      </w:r>
      <w:r w:rsidR="0057710D" w:rsidRPr="000C0CFA">
        <w:rPr>
          <w:lang w:val="es-ES"/>
        </w:rPr>
        <w:t>(C</w:t>
      </w:r>
      <w:r w:rsidR="00C00C47" w:rsidRPr="000C0CFA">
        <w:rPr>
          <w:lang w:val="es-ES"/>
        </w:rPr>
        <w:t>D</w:t>
      </w:r>
      <w:r w:rsidR="0057710D" w:rsidRPr="000C0CFA">
        <w:rPr>
          <w:lang w:val="es-ES"/>
        </w:rPr>
        <w:t>B)</w:t>
      </w:r>
      <w:r w:rsidR="00C00C47" w:rsidRPr="000C0CFA">
        <w:rPr>
          <w:lang w:val="es-ES"/>
        </w:rPr>
        <w:t xml:space="preserve">, que alienta a las Partes a integrar plenamente a los jóvenes en todos los procesos pertinentes, la Decisión </w:t>
      </w:r>
      <w:r w:rsidR="0057710D" w:rsidRPr="000C0CFA">
        <w:rPr>
          <w:lang w:val="es-ES"/>
        </w:rPr>
        <w:t xml:space="preserve">13.9 </w:t>
      </w:r>
      <w:r w:rsidR="00C00C47" w:rsidRPr="000C0CFA">
        <w:rPr>
          <w:lang w:val="es-ES"/>
        </w:rPr>
        <w:t xml:space="preserve">de la Convención sobre la conservación de las especies migratorias de animales silvestres (CMS), que promueve la integración de grupos de jóvenes en los procesos de la Convención, y la Resolución </w:t>
      </w:r>
      <w:r w:rsidR="0057710D" w:rsidRPr="000C0CFA">
        <w:rPr>
          <w:lang w:val="es-ES"/>
        </w:rPr>
        <w:t xml:space="preserve">Conf. 17.5 </w:t>
      </w:r>
      <w:r w:rsidR="00C00C47" w:rsidRPr="000C0CFA">
        <w:rPr>
          <w:lang w:val="es-ES"/>
        </w:rPr>
        <w:t xml:space="preserve">de la Convención sobre el Comercio Internacional de Especies Amenazadas de Fauna y Flora Silvestres </w:t>
      </w:r>
      <w:r w:rsidR="0057710D" w:rsidRPr="000C0CFA">
        <w:rPr>
          <w:lang w:val="es-ES"/>
        </w:rPr>
        <w:t>(CITES)</w:t>
      </w:r>
      <w:r w:rsidR="00C00C47" w:rsidRPr="000C0CFA">
        <w:rPr>
          <w:lang w:val="es-ES"/>
        </w:rPr>
        <w:t xml:space="preserve">, que </w:t>
      </w:r>
      <w:r w:rsidR="008F4A59" w:rsidRPr="000C0CFA">
        <w:rPr>
          <w:lang w:val="es-ES"/>
        </w:rPr>
        <w:t xml:space="preserve">alienta a las Partes a estudiar las oportunidades para hacer participar a los jóvenes </w:t>
      </w:r>
      <w:r w:rsidR="00326C7C" w:rsidRPr="000C0CFA">
        <w:rPr>
          <w:lang w:val="es-ES"/>
        </w:rPr>
        <w:t>en la Convención e incluir a delegados jóvenes en las delegaciones oficiales</w:t>
      </w:r>
      <w:r w:rsidR="0057710D" w:rsidRPr="000C0CFA">
        <w:rPr>
          <w:lang w:val="es-ES"/>
        </w:rPr>
        <w:t>;</w:t>
      </w:r>
    </w:p>
    <w:p w14:paraId="01233CA6" w14:textId="77777777" w:rsidR="00EF13A0" w:rsidRPr="000C0CFA" w:rsidRDefault="00EF13A0" w:rsidP="00CB6C12">
      <w:pPr>
        <w:ind w:left="426" w:hanging="426"/>
        <w:rPr>
          <w:lang w:val="es-ES"/>
        </w:rPr>
      </w:pPr>
    </w:p>
    <w:p w14:paraId="3FDA5EA8" w14:textId="402FD110" w:rsidR="00A9670A" w:rsidRPr="000C0CFA" w:rsidRDefault="00B04005" w:rsidP="00CB6C12">
      <w:pPr>
        <w:pStyle w:val="intro-resume"/>
        <w:numPr>
          <w:ilvl w:val="0"/>
          <w:numId w:val="25"/>
        </w:numPr>
        <w:spacing w:before="0" w:beforeAutospacing="0" w:after="0" w:afterAutospacing="0"/>
        <w:ind w:left="426" w:hanging="426"/>
        <w:rPr>
          <w:rFonts w:asciiTheme="minorHAnsi" w:hAnsiTheme="minorHAnsi" w:cstheme="minorHAnsi"/>
          <w:sz w:val="22"/>
          <w:szCs w:val="22"/>
          <w:lang w:val="es-ES"/>
        </w:rPr>
      </w:pPr>
      <w:r w:rsidRPr="000C0CFA">
        <w:rPr>
          <w:rFonts w:asciiTheme="minorHAnsi" w:hAnsiTheme="minorHAnsi" w:cstheme="minorHAnsi"/>
          <w:sz w:val="22"/>
          <w:szCs w:val="22"/>
          <w:lang w:val="es-ES"/>
        </w:rPr>
        <w:t>ENCOMIANDO la</w:t>
      </w:r>
      <w:r w:rsidR="00A54FE8" w:rsidRPr="000C0CFA">
        <w:rPr>
          <w:rFonts w:asciiTheme="minorHAnsi" w:hAnsiTheme="minorHAnsi" w:cstheme="minorHAnsi"/>
          <w:sz w:val="22"/>
          <w:szCs w:val="22"/>
          <w:lang w:val="es-ES"/>
        </w:rPr>
        <w:t xml:space="preserve">s iniciativas </w:t>
      </w:r>
      <w:r w:rsidRPr="000C0CFA">
        <w:rPr>
          <w:rFonts w:asciiTheme="minorHAnsi" w:hAnsiTheme="minorHAnsi" w:cstheme="minorHAnsi"/>
          <w:sz w:val="22"/>
          <w:szCs w:val="22"/>
          <w:lang w:val="es-ES"/>
        </w:rPr>
        <w:t xml:space="preserve">realizadas </w:t>
      </w:r>
      <w:r w:rsidR="00A54FE8" w:rsidRPr="000C0CFA">
        <w:rPr>
          <w:rFonts w:asciiTheme="minorHAnsi" w:hAnsiTheme="minorHAnsi" w:cstheme="minorHAnsi"/>
          <w:sz w:val="22"/>
          <w:szCs w:val="22"/>
          <w:lang w:val="es-ES"/>
        </w:rPr>
        <w:t xml:space="preserve">hasta la fecha para hacer participar a la juventud a </w:t>
      </w:r>
      <w:r w:rsidR="00B30392" w:rsidRPr="000C0CFA">
        <w:rPr>
          <w:rFonts w:asciiTheme="minorHAnsi" w:hAnsiTheme="minorHAnsi" w:cstheme="minorHAnsi"/>
          <w:sz w:val="22"/>
          <w:szCs w:val="22"/>
          <w:lang w:val="es-ES"/>
        </w:rPr>
        <w:t>través</w:t>
      </w:r>
      <w:r w:rsidR="00A54FE8" w:rsidRPr="000C0CFA">
        <w:rPr>
          <w:rFonts w:asciiTheme="minorHAnsi" w:hAnsiTheme="minorHAnsi" w:cstheme="minorHAnsi"/>
          <w:sz w:val="22"/>
          <w:szCs w:val="22"/>
          <w:lang w:val="es-ES"/>
        </w:rPr>
        <w:t xml:space="preserve"> de la Red de </w:t>
      </w:r>
      <w:r w:rsidR="00B30392" w:rsidRPr="000C0CFA">
        <w:rPr>
          <w:rFonts w:asciiTheme="minorHAnsi" w:hAnsiTheme="minorHAnsi" w:cstheme="minorHAnsi"/>
          <w:sz w:val="22"/>
          <w:szCs w:val="22"/>
          <w:lang w:val="es-ES"/>
        </w:rPr>
        <w:t>Cultura</w:t>
      </w:r>
      <w:r w:rsidR="00A54FE8" w:rsidRPr="000C0CFA">
        <w:rPr>
          <w:rFonts w:asciiTheme="minorHAnsi" w:hAnsiTheme="minorHAnsi" w:cstheme="minorHAnsi"/>
          <w:sz w:val="22"/>
          <w:szCs w:val="22"/>
          <w:lang w:val="es-ES"/>
        </w:rPr>
        <w:t xml:space="preserve"> de </w:t>
      </w:r>
      <w:r w:rsidR="00B30392" w:rsidRPr="000C0CFA">
        <w:rPr>
          <w:rFonts w:asciiTheme="minorHAnsi" w:hAnsiTheme="minorHAnsi" w:cstheme="minorHAnsi"/>
          <w:sz w:val="22"/>
          <w:szCs w:val="22"/>
          <w:lang w:val="es-ES"/>
        </w:rPr>
        <w:t>Ramsar</w:t>
      </w:r>
      <w:r w:rsidR="00A54FE8" w:rsidRPr="000C0CFA">
        <w:rPr>
          <w:rFonts w:asciiTheme="minorHAnsi" w:hAnsiTheme="minorHAnsi" w:cstheme="minorHAnsi"/>
          <w:sz w:val="22"/>
          <w:szCs w:val="22"/>
          <w:lang w:val="es-ES"/>
        </w:rPr>
        <w:t xml:space="preserve">, el Día Mundial de los Humedales y eventos </w:t>
      </w:r>
      <w:r w:rsidR="00B30392" w:rsidRPr="000C0CFA">
        <w:rPr>
          <w:rFonts w:asciiTheme="minorHAnsi" w:hAnsiTheme="minorHAnsi" w:cstheme="minorHAnsi"/>
          <w:sz w:val="22"/>
          <w:szCs w:val="22"/>
          <w:lang w:val="es-ES"/>
        </w:rPr>
        <w:t>centrados</w:t>
      </w:r>
      <w:r w:rsidR="00A54FE8" w:rsidRPr="000C0CFA">
        <w:rPr>
          <w:rFonts w:asciiTheme="minorHAnsi" w:hAnsiTheme="minorHAnsi" w:cstheme="minorHAnsi"/>
          <w:sz w:val="22"/>
          <w:szCs w:val="22"/>
          <w:lang w:val="es-ES"/>
        </w:rPr>
        <w:t xml:space="preserve"> en la juventud y los Premios Ramsar a la </w:t>
      </w:r>
      <w:r w:rsidRPr="000C0CFA">
        <w:rPr>
          <w:rFonts w:asciiTheme="minorHAnsi" w:hAnsiTheme="minorHAnsi" w:cstheme="minorHAnsi"/>
          <w:sz w:val="22"/>
          <w:szCs w:val="22"/>
          <w:lang w:val="es-ES"/>
        </w:rPr>
        <w:t>C</w:t>
      </w:r>
      <w:r w:rsidR="00B30392" w:rsidRPr="000C0CFA">
        <w:rPr>
          <w:rFonts w:asciiTheme="minorHAnsi" w:hAnsiTheme="minorHAnsi" w:cstheme="minorHAnsi"/>
          <w:sz w:val="22"/>
          <w:szCs w:val="22"/>
          <w:lang w:val="es-ES"/>
        </w:rPr>
        <w:t>onservación</w:t>
      </w:r>
      <w:r w:rsidR="00A54FE8" w:rsidRPr="000C0CFA">
        <w:rPr>
          <w:rFonts w:asciiTheme="minorHAnsi" w:hAnsiTheme="minorHAnsi" w:cstheme="minorHAnsi"/>
          <w:sz w:val="22"/>
          <w:szCs w:val="22"/>
          <w:lang w:val="es-ES"/>
        </w:rPr>
        <w:t xml:space="preserve"> de los </w:t>
      </w:r>
      <w:r w:rsidRPr="000C0CFA">
        <w:rPr>
          <w:rFonts w:asciiTheme="minorHAnsi" w:hAnsiTheme="minorHAnsi" w:cstheme="minorHAnsi"/>
          <w:sz w:val="22"/>
          <w:szCs w:val="22"/>
          <w:lang w:val="es-ES"/>
        </w:rPr>
        <w:t>H</w:t>
      </w:r>
      <w:r w:rsidR="00A54FE8" w:rsidRPr="000C0CFA">
        <w:rPr>
          <w:rFonts w:asciiTheme="minorHAnsi" w:hAnsiTheme="minorHAnsi" w:cstheme="minorHAnsi"/>
          <w:sz w:val="22"/>
          <w:szCs w:val="22"/>
          <w:lang w:val="es-ES"/>
        </w:rPr>
        <w:t xml:space="preserve">umedales </w:t>
      </w:r>
      <w:r w:rsidR="00DD254C" w:rsidRPr="000C0CFA">
        <w:rPr>
          <w:rFonts w:asciiTheme="minorHAnsi" w:hAnsiTheme="minorHAnsi" w:cstheme="minorHAnsi"/>
          <w:sz w:val="22"/>
          <w:szCs w:val="22"/>
          <w:lang w:val="es-ES"/>
        </w:rPr>
        <w:t>otorgados a</w:t>
      </w:r>
      <w:r w:rsidR="008A7EA6" w:rsidRPr="000C0CFA">
        <w:rPr>
          <w:rFonts w:asciiTheme="minorHAnsi" w:hAnsiTheme="minorHAnsi" w:cstheme="minorHAnsi"/>
          <w:sz w:val="22"/>
          <w:szCs w:val="22"/>
          <w:lang w:val="es-ES"/>
        </w:rPr>
        <w:t xml:space="preserve"> los</w:t>
      </w:r>
      <w:r w:rsidRPr="000C0CFA">
        <w:rPr>
          <w:rFonts w:asciiTheme="minorHAnsi" w:hAnsiTheme="minorHAnsi" w:cstheme="minorHAnsi"/>
          <w:sz w:val="22"/>
          <w:szCs w:val="22"/>
          <w:lang w:val="es-ES"/>
        </w:rPr>
        <w:t xml:space="preserve"> </w:t>
      </w:r>
      <w:r w:rsidR="00A54FE8" w:rsidRPr="000C0CFA">
        <w:rPr>
          <w:rFonts w:asciiTheme="minorHAnsi" w:hAnsiTheme="minorHAnsi" w:cstheme="minorHAnsi"/>
          <w:sz w:val="22"/>
          <w:szCs w:val="22"/>
          <w:lang w:val="es-ES"/>
        </w:rPr>
        <w:t xml:space="preserve">Jóvenes defensores de los humedales, que promueven la participación de la juventud en la </w:t>
      </w:r>
      <w:r w:rsidR="00B30392" w:rsidRPr="000C0CFA">
        <w:rPr>
          <w:rFonts w:asciiTheme="minorHAnsi" w:hAnsiTheme="minorHAnsi" w:cstheme="minorHAnsi"/>
          <w:sz w:val="22"/>
          <w:szCs w:val="22"/>
          <w:lang w:val="es-ES"/>
        </w:rPr>
        <w:t>conservación</w:t>
      </w:r>
      <w:r w:rsidR="00A54FE8" w:rsidRPr="000C0CFA">
        <w:rPr>
          <w:rFonts w:asciiTheme="minorHAnsi" w:hAnsiTheme="minorHAnsi" w:cstheme="minorHAnsi"/>
          <w:sz w:val="22"/>
          <w:szCs w:val="22"/>
          <w:lang w:val="es-ES"/>
        </w:rPr>
        <w:t xml:space="preserve"> de la </w:t>
      </w:r>
      <w:r w:rsidR="00B30392" w:rsidRPr="000C0CFA">
        <w:rPr>
          <w:rFonts w:asciiTheme="minorHAnsi" w:hAnsiTheme="minorHAnsi" w:cstheme="minorHAnsi"/>
          <w:sz w:val="22"/>
          <w:szCs w:val="22"/>
          <w:lang w:val="es-ES"/>
        </w:rPr>
        <w:t>naturaleza</w:t>
      </w:r>
      <w:r w:rsidR="008C2B52" w:rsidRPr="000C0CFA">
        <w:rPr>
          <w:rFonts w:asciiTheme="minorHAnsi" w:hAnsiTheme="minorHAnsi" w:cstheme="minorHAnsi"/>
          <w:sz w:val="22"/>
          <w:szCs w:val="22"/>
          <w:lang w:val="es-ES"/>
        </w:rPr>
        <w:t>;</w:t>
      </w:r>
    </w:p>
    <w:p w14:paraId="376E2F45" w14:textId="77777777" w:rsidR="00CB6C12" w:rsidRPr="000C0CFA" w:rsidRDefault="00CB6C12" w:rsidP="00CB6C12">
      <w:pPr>
        <w:pStyle w:val="intro-resume"/>
        <w:spacing w:before="0" w:beforeAutospacing="0" w:after="0" w:afterAutospacing="0"/>
        <w:rPr>
          <w:rFonts w:asciiTheme="minorHAnsi" w:hAnsiTheme="minorHAnsi" w:cstheme="minorHAnsi"/>
          <w:sz w:val="22"/>
          <w:szCs w:val="22"/>
          <w:lang w:val="es-ES"/>
        </w:rPr>
      </w:pPr>
    </w:p>
    <w:p w14:paraId="19184003" w14:textId="01B2605A" w:rsidR="008F1933" w:rsidRPr="000C0CFA" w:rsidRDefault="00A9670A" w:rsidP="00CB6C12">
      <w:pPr>
        <w:pStyle w:val="ListParagraph"/>
        <w:numPr>
          <w:ilvl w:val="0"/>
          <w:numId w:val="25"/>
        </w:numPr>
        <w:ind w:left="426" w:hanging="426"/>
        <w:rPr>
          <w:lang w:val="es-ES"/>
        </w:rPr>
      </w:pPr>
      <w:r w:rsidRPr="000C0CFA">
        <w:rPr>
          <w:lang w:val="es-ES"/>
        </w:rPr>
        <w:t>REAF</w:t>
      </w:r>
      <w:r w:rsidR="00A54FE8" w:rsidRPr="000C0CFA">
        <w:rPr>
          <w:lang w:val="es-ES"/>
        </w:rPr>
        <w:t xml:space="preserve">IRMANDO la </w:t>
      </w:r>
      <w:r w:rsidR="00B30392" w:rsidRPr="000C0CFA">
        <w:rPr>
          <w:lang w:val="es-ES"/>
        </w:rPr>
        <w:t>importancia</w:t>
      </w:r>
      <w:r w:rsidR="00A54FE8" w:rsidRPr="000C0CFA">
        <w:rPr>
          <w:lang w:val="es-ES"/>
        </w:rPr>
        <w:t xml:space="preserve"> de </w:t>
      </w:r>
      <w:r w:rsidR="00DD254C" w:rsidRPr="000C0CFA">
        <w:rPr>
          <w:lang w:val="es-ES"/>
        </w:rPr>
        <w:t xml:space="preserve">integrar </w:t>
      </w:r>
      <w:r w:rsidR="00A54FE8" w:rsidRPr="000C0CFA">
        <w:rPr>
          <w:lang w:val="es-ES"/>
        </w:rPr>
        <w:t xml:space="preserve">la </w:t>
      </w:r>
      <w:r w:rsidR="00B30392" w:rsidRPr="000C0CFA">
        <w:rPr>
          <w:color w:val="000000" w:themeColor="text1"/>
          <w:lang w:val="es-ES"/>
        </w:rPr>
        <w:t>participación</w:t>
      </w:r>
      <w:r w:rsidR="00A54FE8" w:rsidRPr="000C0CFA">
        <w:rPr>
          <w:color w:val="000000" w:themeColor="text1"/>
          <w:lang w:val="es-ES"/>
        </w:rPr>
        <w:t xml:space="preserve"> de grupos infrarrepresentados en la aplicación de la Convención</w:t>
      </w:r>
      <w:r w:rsidR="00DD254C" w:rsidRPr="000C0CFA">
        <w:rPr>
          <w:color w:val="000000" w:themeColor="text1"/>
          <w:lang w:val="es-ES"/>
        </w:rPr>
        <w:t xml:space="preserve"> </w:t>
      </w:r>
      <w:r w:rsidR="00A54FE8" w:rsidRPr="000C0CFA">
        <w:rPr>
          <w:color w:val="000000" w:themeColor="text1"/>
          <w:lang w:val="es-ES"/>
        </w:rPr>
        <w:t xml:space="preserve">a </w:t>
      </w:r>
      <w:r w:rsidR="00B30392" w:rsidRPr="000C0CFA">
        <w:rPr>
          <w:color w:val="000000" w:themeColor="text1"/>
          <w:lang w:val="es-ES"/>
        </w:rPr>
        <w:t>través</w:t>
      </w:r>
      <w:r w:rsidR="00A54FE8" w:rsidRPr="000C0CFA">
        <w:rPr>
          <w:color w:val="000000" w:themeColor="text1"/>
          <w:lang w:val="es-ES"/>
        </w:rPr>
        <w:t xml:space="preserve"> de la Resolución </w:t>
      </w:r>
      <w:r w:rsidR="00E806DA" w:rsidRPr="000C0CFA">
        <w:rPr>
          <w:color w:val="000000" w:themeColor="text1"/>
          <w:lang w:val="es-ES"/>
        </w:rPr>
        <w:t>XIII.15</w:t>
      </w:r>
      <w:r w:rsidR="00D43BB6" w:rsidRPr="000C0CFA">
        <w:rPr>
          <w:color w:val="000000" w:themeColor="text1"/>
          <w:lang w:val="es-ES"/>
        </w:rPr>
        <w:t xml:space="preserve">, </w:t>
      </w:r>
      <w:r w:rsidR="00DD254C" w:rsidRPr="000C0CFA">
        <w:rPr>
          <w:color w:val="000000" w:themeColor="text1"/>
          <w:lang w:val="es-ES"/>
        </w:rPr>
        <w:t xml:space="preserve">Valores </w:t>
      </w:r>
      <w:r w:rsidR="00DD254C" w:rsidRPr="000C0CFA">
        <w:rPr>
          <w:lang w:val="es-ES"/>
        </w:rPr>
        <w:t xml:space="preserve">y prácticas culturales de los pueblos indígenas y las comunidades locales, la Resolución </w:t>
      </w:r>
      <w:r w:rsidR="00E806DA" w:rsidRPr="000C0CFA">
        <w:rPr>
          <w:lang w:val="es-ES"/>
        </w:rPr>
        <w:t>XIII.18</w:t>
      </w:r>
      <w:r w:rsidR="00D43BB6" w:rsidRPr="000C0CFA">
        <w:rPr>
          <w:lang w:val="es-ES"/>
        </w:rPr>
        <w:t>,</w:t>
      </w:r>
      <w:r w:rsidR="00DD254C" w:rsidRPr="000C0CFA">
        <w:rPr>
          <w:lang w:val="es-ES"/>
        </w:rPr>
        <w:t xml:space="preserve"> Los humedales y el género</w:t>
      </w:r>
      <w:r w:rsidR="00E806DA" w:rsidRPr="000C0CFA">
        <w:rPr>
          <w:lang w:val="es-ES"/>
        </w:rPr>
        <w:t xml:space="preserve">, </w:t>
      </w:r>
      <w:r w:rsidR="00DD254C" w:rsidRPr="000C0CFA">
        <w:rPr>
          <w:lang w:val="es-ES"/>
        </w:rPr>
        <w:t>y</w:t>
      </w:r>
      <w:r w:rsidR="00E806DA" w:rsidRPr="000C0CFA">
        <w:rPr>
          <w:lang w:val="es-ES"/>
        </w:rPr>
        <w:t xml:space="preserve"> </w:t>
      </w:r>
      <w:r w:rsidR="00DD254C" w:rsidRPr="000C0CFA">
        <w:rPr>
          <w:lang w:val="es-ES"/>
        </w:rPr>
        <w:t>la Resolución V</w:t>
      </w:r>
      <w:r w:rsidRPr="000C0CFA">
        <w:rPr>
          <w:lang w:val="es-ES"/>
        </w:rPr>
        <w:t>II.8</w:t>
      </w:r>
      <w:r w:rsidR="00D43BB6" w:rsidRPr="000C0CFA">
        <w:rPr>
          <w:lang w:val="es-ES"/>
        </w:rPr>
        <w:t>,</w:t>
      </w:r>
      <w:r w:rsidRPr="000C0CFA">
        <w:rPr>
          <w:lang w:val="es-ES"/>
        </w:rPr>
        <w:t xml:space="preserve"> </w:t>
      </w:r>
      <w:r w:rsidR="00DD254C" w:rsidRPr="000C0CFA">
        <w:rPr>
          <w:lang w:val="es-ES"/>
        </w:rPr>
        <w:t>Lineamientos para establecer y fortalecer la participación de las comunidades locales y de los pueblos indígenas en el manejo de los humedales</w:t>
      </w:r>
      <w:r w:rsidR="00E806DA" w:rsidRPr="000C0CFA">
        <w:rPr>
          <w:lang w:val="es-ES"/>
        </w:rPr>
        <w:t>;</w:t>
      </w:r>
    </w:p>
    <w:p w14:paraId="525C73AD" w14:textId="77777777" w:rsidR="00A9670A" w:rsidRPr="000C0CFA" w:rsidRDefault="00A9670A" w:rsidP="00CB6C12">
      <w:pPr>
        <w:ind w:left="426" w:hanging="426"/>
        <w:rPr>
          <w:lang w:val="es-ES"/>
        </w:rPr>
      </w:pPr>
    </w:p>
    <w:p w14:paraId="3FCEA3B7" w14:textId="7B7AE5F4" w:rsidR="00661D12" w:rsidRPr="000C0CFA" w:rsidRDefault="007C7FAD" w:rsidP="00CB6C12">
      <w:pPr>
        <w:pStyle w:val="ListParagraph"/>
        <w:numPr>
          <w:ilvl w:val="0"/>
          <w:numId w:val="25"/>
        </w:numPr>
        <w:ind w:left="426" w:hanging="426"/>
        <w:rPr>
          <w:lang w:val="es-ES"/>
        </w:rPr>
      </w:pPr>
      <w:r w:rsidRPr="000C0CFA">
        <w:rPr>
          <w:lang w:val="es-ES"/>
        </w:rPr>
        <w:t>PREO</w:t>
      </w:r>
      <w:r w:rsidR="00DD254C" w:rsidRPr="000C0CFA">
        <w:rPr>
          <w:lang w:val="es-ES"/>
        </w:rPr>
        <w:t>CUPADA</w:t>
      </w:r>
      <w:r w:rsidRPr="000C0CFA">
        <w:rPr>
          <w:lang w:val="es-ES"/>
        </w:rPr>
        <w:t xml:space="preserve"> porque </w:t>
      </w:r>
      <w:r w:rsidR="00DD254C" w:rsidRPr="000C0CFA">
        <w:rPr>
          <w:lang w:val="es-ES"/>
        </w:rPr>
        <w:t>los jóvenes</w:t>
      </w:r>
      <w:r w:rsidRPr="000C0CFA">
        <w:rPr>
          <w:lang w:val="es-ES"/>
        </w:rPr>
        <w:t xml:space="preserve"> no </w:t>
      </w:r>
      <w:r w:rsidR="00E71EA7" w:rsidRPr="000C0CFA">
        <w:rPr>
          <w:lang w:val="es-ES"/>
        </w:rPr>
        <w:t>son</w:t>
      </w:r>
      <w:r w:rsidRPr="000C0CFA">
        <w:rPr>
          <w:lang w:val="es-ES"/>
        </w:rPr>
        <w:t xml:space="preserve"> reconocid</w:t>
      </w:r>
      <w:r w:rsidR="00DD254C" w:rsidRPr="000C0CFA">
        <w:rPr>
          <w:lang w:val="es-ES"/>
        </w:rPr>
        <w:t>os</w:t>
      </w:r>
      <w:r w:rsidRPr="000C0CFA">
        <w:rPr>
          <w:lang w:val="es-ES"/>
        </w:rPr>
        <w:t xml:space="preserve"> como interesados</w:t>
      </w:r>
      <w:r w:rsidR="00E71EA7" w:rsidRPr="000C0CFA">
        <w:rPr>
          <w:lang w:val="es-ES"/>
        </w:rPr>
        <w:t xml:space="preserve"> y asociados</w:t>
      </w:r>
      <w:r w:rsidRPr="000C0CFA">
        <w:rPr>
          <w:lang w:val="es-ES"/>
        </w:rPr>
        <w:t xml:space="preserve"> cruciales y valiosos en el marco de la Convención de Ramsar </w:t>
      </w:r>
      <w:r w:rsidR="00E71EA7" w:rsidRPr="000C0CFA">
        <w:rPr>
          <w:lang w:val="es-ES"/>
        </w:rPr>
        <w:t>ni</w:t>
      </w:r>
      <w:r w:rsidRPr="000C0CFA">
        <w:rPr>
          <w:lang w:val="es-ES"/>
        </w:rPr>
        <w:t xml:space="preserve"> en el Plan Estratégico de Ramsar </w:t>
      </w:r>
      <w:r w:rsidR="00184DAC" w:rsidRPr="000C0CFA">
        <w:rPr>
          <w:rFonts w:asciiTheme="minorHAnsi" w:hAnsiTheme="minorHAnsi" w:cstheme="minorHAnsi"/>
          <w:lang w:val="es-ES"/>
        </w:rPr>
        <w:t>2016-2024</w:t>
      </w:r>
      <w:r w:rsidR="00661D12" w:rsidRPr="000C0CFA">
        <w:rPr>
          <w:lang w:val="es-ES"/>
        </w:rPr>
        <w:t xml:space="preserve">; </w:t>
      </w:r>
      <w:r w:rsidRPr="000C0CFA">
        <w:rPr>
          <w:lang w:val="es-ES"/>
        </w:rPr>
        <w:t>y</w:t>
      </w:r>
    </w:p>
    <w:p w14:paraId="756B8496" w14:textId="77777777" w:rsidR="00661D12" w:rsidRPr="000C0CFA" w:rsidRDefault="00661D12" w:rsidP="00CB6C12">
      <w:pPr>
        <w:ind w:left="426" w:hanging="426"/>
        <w:rPr>
          <w:lang w:val="es-ES"/>
        </w:rPr>
      </w:pPr>
    </w:p>
    <w:p w14:paraId="38CA57EB" w14:textId="7A7AE42A" w:rsidR="00A9670A" w:rsidRPr="000C0CFA" w:rsidRDefault="00A9670A" w:rsidP="00CB6C12">
      <w:pPr>
        <w:pStyle w:val="ListParagraph"/>
        <w:numPr>
          <w:ilvl w:val="0"/>
          <w:numId w:val="25"/>
        </w:numPr>
        <w:ind w:left="426" w:hanging="426"/>
        <w:rPr>
          <w:lang w:val="es-ES"/>
        </w:rPr>
      </w:pPr>
      <w:r w:rsidRPr="000C0CFA">
        <w:rPr>
          <w:lang w:val="es-ES"/>
        </w:rPr>
        <w:t>AP</w:t>
      </w:r>
      <w:r w:rsidR="007C7FAD" w:rsidRPr="000C0CFA">
        <w:rPr>
          <w:lang w:val="es-ES"/>
        </w:rPr>
        <w:t>LAUDIENDO la ambición de</w:t>
      </w:r>
      <w:r w:rsidR="008A7EA6" w:rsidRPr="000C0CFA">
        <w:rPr>
          <w:lang w:val="es-ES"/>
        </w:rPr>
        <w:t>l grupo</w:t>
      </w:r>
      <w:r w:rsidR="005526BB" w:rsidRPr="000C0CFA">
        <w:rPr>
          <w:lang w:val="es-ES"/>
        </w:rPr>
        <w:t xml:space="preserve"> </w:t>
      </w:r>
      <w:proofErr w:type="spellStart"/>
      <w:r w:rsidRPr="000C0CFA">
        <w:rPr>
          <w:lang w:val="es-ES"/>
        </w:rPr>
        <w:t>Youth</w:t>
      </w:r>
      <w:proofErr w:type="spellEnd"/>
      <w:r w:rsidRPr="000C0CFA">
        <w:rPr>
          <w:lang w:val="es-ES"/>
        </w:rPr>
        <w:t xml:space="preserve"> </w:t>
      </w:r>
      <w:proofErr w:type="spellStart"/>
      <w:r w:rsidRPr="000C0CFA">
        <w:rPr>
          <w:lang w:val="es-ES"/>
        </w:rPr>
        <w:t>Engaged</w:t>
      </w:r>
      <w:proofErr w:type="spellEnd"/>
      <w:r w:rsidRPr="000C0CFA">
        <w:rPr>
          <w:lang w:val="es-ES"/>
        </w:rPr>
        <w:t xml:space="preserve"> in </w:t>
      </w:r>
      <w:proofErr w:type="spellStart"/>
      <w:r w:rsidRPr="000C0CFA">
        <w:rPr>
          <w:lang w:val="es-ES"/>
        </w:rPr>
        <w:t>Wetlands</w:t>
      </w:r>
      <w:proofErr w:type="spellEnd"/>
      <w:r w:rsidR="00FB7F78" w:rsidRPr="000C0CFA">
        <w:rPr>
          <w:lang w:val="es-ES"/>
        </w:rPr>
        <w:t>,</w:t>
      </w:r>
      <w:r w:rsidRPr="000C0CFA">
        <w:rPr>
          <w:lang w:val="es-ES"/>
        </w:rPr>
        <w:t xml:space="preserve"> </w:t>
      </w:r>
      <w:r w:rsidR="00B9243F" w:rsidRPr="000C0CFA">
        <w:rPr>
          <w:lang w:val="es-ES"/>
        </w:rPr>
        <w:t>e</w:t>
      </w:r>
      <w:r w:rsidR="007C7FAD" w:rsidRPr="000C0CFA">
        <w:rPr>
          <w:lang w:val="es-ES"/>
        </w:rPr>
        <w:t xml:space="preserve">stablecido en la </w:t>
      </w:r>
      <w:r w:rsidRPr="000C0CFA">
        <w:rPr>
          <w:lang w:val="es-ES"/>
        </w:rPr>
        <w:t>COP13</w:t>
      </w:r>
      <w:r w:rsidR="00D43D2F" w:rsidRPr="000C0CFA">
        <w:rPr>
          <w:lang w:val="es-ES"/>
        </w:rPr>
        <w:t>,</w:t>
      </w:r>
      <w:r w:rsidR="007C7FAD" w:rsidRPr="000C0CFA">
        <w:rPr>
          <w:lang w:val="es-ES"/>
        </w:rPr>
        <w:t xml:space="preserve"> que conecta a la juventud en todo el mundo y </w:t>
      </w:r>
      <w:r w:rsidR="008E7E9E" w:rsidRPr="000C0CFA">
        <w:rPr>
          <w:lang w:val="es-ES"/>
        </w:rPr>
        <w:t>constituye</w:t>
      </w:r>
      <w:r w:rsidR="007C7FAD" w:rsidRPr="000C0CFA">
        <w:rPr>
          <w:lang w:val="es-ES"/>
        </w:rPr>
        <w:t xml:space="preserve"> una </w:t>
      </w:r>
      <w:r w:rsidR="00B30392" w:rsidRPr="000C0CFA">
        <w:rPr>
          <w:lang w:val="es-ES"/>
        </w:rPr>
        <w:t>plataforma</w:t>
      </w:r>
      <w:r w:rsidR="007C7FAD" w:rsidRPr="000C0CFA">
        <w:rPr>
          <w:lang w:val="es-ES"/>
        </w:rPr>
        <w:t xml:space="preserve"> y una red para </w:t>
      </w:r>
      <w:r w:rsidR="008E7E9E" w:rsidRPr="000C0CFA">
        <w:rPr>
          <w:lang w:val="es-ES"/>
        </w:rPr>
        <w:t xml:space="preserve">habilitar </w:t>
      </w:r>
      <w:r w:rsidR="007C7FAD" w:rsidRPr="000C0CFA">
        <w:rPr>
          <w:lang w:val="es-ES"/>
        </w:rPr>
        <w:t xml:space="preserve">y empoderar a </w:t>
      </w:r>
      <w:r w:rsidR="008E7E9E" w:rsidRPr="000C0CFA">
        <w:rPr>
          <w:lang w:val="es-ES"/>
        </w:rPr>
        <w:t>l</w:t>
      </w:r>
      <w:r w:rsidR="007C7FAD" w:rsidRPr="000C0CFA">
        <w:rPr>
          <w:lang w:val="es-ES"/>
        </w:rPr>
        <w:t xml:space="preserve">os jóvenes </w:t>
      </w:r>
      <w:r w:rsidR="008A7EA6" w:rsidRPr="000C0CFA">
        <w:rPr>
          <w:lang w:val="es-ES"/>
        </w:rPr>
        <w:t>de forma</w:t>
      </w:r>
      <w:r w:rsidR="007C7FAD" w:rsidRPr="000C0CFA">
        <w:rPr>
          <w:lang w:val="es-ES"/>
        </w:rPr>
        <w:t xml:space="preserve"> que conserven los humedales y apoyen la misión de la Convención de Ramsar</w:t>
      </w:r>
      <w:r w:rsidRPr="000C0CFA">
        <w:rPr>
          <w:lang w:val="es-ES"/>
        </w:rPr>
        <w:t>;</w:t>
      </w:r>
    </w:p>
    <w:p w14:paraId="459B9BBA" w14:textId="77777777" w:rsidR="00D43BB6" w:rsidRPr="000C0CFA" w:rsidRDefault="00D43BB6" w:rsidP="00CB6C12">
      <w:pPr>
        <w:ind w:left="426" w:hanging="426"/>
        <w:jc w:val="center"/>
        <w:rPr>
          <w:lang w:val="es-ES"/>
        </w:rPr>
      </w:pPr>
    </w:p>
    <w:p w14:paraId="7DB201BD" w14:textId="20FDFD67" w:rsidR="00D328CE" w:rsidRPr="000C0CFA" w:rsidRDefault="007C7FAD" w:rsidP="00CB6C12">
      <w:pPr>
        <w:ind w:left="426" w:hanging="426"/>
        <w:jc w:val="center"/>
        <w:rPr>
          <w:lang w:val="es-ES"/>
        </w:rPr>
      </w:pPr>
      <w:r w:rsidRPr="000C0CFA">
        <w:rPr>
          <w:lang w:val="es-ES"/>
        </w:rPr>
        <w:t>LA CONFERENCIA DE LAS PARTES CONTRATANTES</w:t>
      </w:r>
    </w:p>
    <w:p w14:paraId="30F9A154" w14:textId="77777777" w:rsidR="00D328CE" w:rsidRPr="000C0CFA" w:rsidRDefault="00D328CE" w:rsidP="00CB6C12">
      <w:pPr>
        <w:pStyle w:val="ListParagraph"/>
        <w:ind w:left="426" w:hanging="426"/>
        <w:rPr>
          <w:lang w:val="es-ES"/>
        </w:rPr>
      </w:pPr>
    </w:p>
    <w:p w14:paraId="73AEDC1E" w14:textId="7BA80ABD" w:rsidR="00D328CE" w:rsidRPr="000C0CFA" w:rsidRDefault="007C7FAD" w:rsidP="00CB6C12">
      <w:pPr>
        <w:pStyle w:val="ListParagraph"/>
        <w:numPr>
          <w:ilvl w:val="0"/>
          <w:numId w:val="25"/>
        </w:numPr>
        <w:ind w:left="426" w:hanging="426"/>
        <w:rPr>
          <w:rFonts w:asciiTheme="minorHAnsi" w:hAnsiTheme="minorHAnsi" w:cstheme="minorHAnsi"/>
          <w:color w:val="202124"/>
          <w:shd w:val="clear" w:color="auto" w:fill="FFFFFF"/>
          <w:lang w:val="es-ES"/>
        </w:rPr>
      </w:pPr>
      <w:r w:rsidRPr="000C0CFA">
        <w:rPr>
          <w:rFonts w:asciiTheme="minorHAnsi" w:hAnsiTheme="minorHAnsi" w:cstheme="minorHAnsi"/>
          <w:lang w:val="es-ES"/>
        </w:rPr>
        <w:t>INSTA a las Partes Contratan</w:t>
      </w:r>
      <w:r w:rsidR="007A6DA5" w:rsidRPr="000C0CFA">
        <w:rPr>
          <w:rFonts w:asciiTheme="minorHAnsi" w:hAnsiTheme="minorHAnsi" w:cstheme="minorHAnsi"/>
          <w:lang w:val="es-ES"/>
        </w:rPr>
        <w:t>tes</w:t>
      </w:r>
      <w:r w:rsidRPr="000C0CFA">
        <w:rPr>
          <w:rFonts w:asciiTheme="minorHAnsi" w:hAnsiTheme="minorHAnsi" w:cstheme="minorHAnsi"/>
          <w:lang w:val="es-ES"/>
        </w:rPr>
        <w:t xml:space="preserve"> a reconocer la importancia de hacer participar a la juventud en la aplicación de la Convención para crear conciencia, </w:t>
      </w:r>
      <w:r w:rsidR="00B30392" w:rsidRPr="000C0CFA">
        <w:rPr>
          <w:rFonts w:asciiTheme="minorHAnsi" w:hAnsiTheme="minorHAnsi" w:cstheme="minorHAnsi"/>
          <w:lang w:val="es-ES"/>
        </w:rPr>
        <w:t>capacidad</w:t>
      </w:r>
      <w:r w:rsidRPr="000C0CFA">
        <w:rPr>
          <w:rFonts w:asciiTheme="minorHAnsi" w:hAnsiTheme="minorHAnsi" w:cstheme="minorHAnsi"/>
          <w:lang w:val="es-ES"/>
        </w:rPr>
        <w:t xml:space="preserve"> intergeneracional y </w:t>
      </w:r>
      <w:r w:rsidR="00F007EE" w:rsidRPr="000C0CFA">
        <w:rPr>
          <w:rFonts w:asciiTheme="minorHAnsi" w:hAnsiTheme="minorHAnsi" w:cstheme="minorHAnsi"/>
          <w:lang w:val="es-ES"/>
        </w:rPr>
        <w:t xml:space="preserve">alianzas </w:t>
      </w:r>
      <w:r w:rsidRPr="000C0CFA">
        <w:rPr>
          <w:rFonts w:asciiTheme="minorHAnsi" w:hAnsiTheme="minorHAnsi" w:cstheme="minorHAnsi"/>
          <w:lang w:val="es-ES"/>
        </w:rPr>
        <w:t xml:space="preserve">en pro de la </w:t>
      </w:r>
      <w:r w:rsidR="00B30392" w:rsidRPr="000C0CFA">
        <w:rPr>
          <w:rFonts w:asciiTheme="minorHAnsi" w:hAnsiTheme="minorHAnsi" w:cstheme="minorHAnsi"/>
          <w:lang w:val="es-ES"/>
        </w:rPr>
        <w:t>conservación</w:t>
      </w:r>
      <w:r w:rsidRPr="000C0CFA">
        <w:rPr>
          <w:rFonts w:asciiTheme="minorHAnsi" w:hAnsiTheme="minorHAnsi" w:cstheme="minorHAnsi"/>
          <w:lang w:val="es-ES"/>
        </w:rPr>
        <w:t xml:space="preserve"> y el uso racional de todos los humedales</w:t>
      </w:r>
      <w:r w:rsidR="003267C7" w:rsidRPr="000C0CFA">
        <w:rPr>
          <w:rFonts w:asciiTheme="minorHAnsi" w:hAnsiTheme="minorHAnsi" w:cstheme="minorHAnsi"/>
          <w:color w:val="202124"/>
          <w:shd w:val="clear" w:color="auto" w:fill="FFFFFF"/>
          <w:lang w:val="es-ES"/>
        </w:rPr>
        <w:t>;</w:t>
      </w:r>
    </w:p>
    <w:p w14:paraId="163F6B7A" w14:textId="77777777" w:rsidR="0078089E" w:rsidRPr="000C0CFA" w:rsidRDefault="0078089E" w:rsidP="00CB6C12">
      <w:pPr>
        <w:ind w:left="426" w:hanging="426"/>
        <w:rPr>
          <w:lang w:val="es-ES"/>
        </w:rPr>
      </w:pPr>
    </w:p>
    <w:p w14:paraId="1A0AF579" w14:textId="4935A7B0" w:rsidR="001F3427" w:rsidRPr="000C0CFA" w:rsidRDefault="00B146C4" w:rsidP="00CB6C12">
      <w:pPr>
        <w:pStyle w:val="ListParagraph"/>
        <w:numPr>
          <w:ilvl w:val="0"/>
          <w:numId w:val="25"/>
        </w:numPr>
        <w:ind w:left="426" w:hanging="426"/>
        <w:rPr>
          <w:rFonts w:asciiTheme="minorHAnsi" w:hAnsiTheme="minorHAnsi" w:cstheme="minorHAnsi"/>
          <w:color w:val="222222"/>
          <w:shd w:val="clear" w:color="auto" w:fill="FFFFFF"/>
          <w:lang w:val="es-ES"/>
        </w:rPr>
      </w:pPr>
      <w:r w:rsidRPr="000C0CFA">
        <w:rPr>
          <w:rFonts w:asciiTheme="minorHAnsi" w:hAnsiTheme="minorHAnsi" w:cstheme="minorHAnsi"/>
          <w:lang w:val="es-ES"/>
        </w:rPr>
        <w:t xml:space="preserve">ALIENTA a las </w:t>
      </w:r>
      <w:r w:rsidR="007A6DA5" w:rsidRPr="000C0CFA">
        <w:rPr>
          <w:rFonts w:asciiTheme="minorHAnsi" w:hAnsiTheme="minorHAnsi" w:cstheme="minorHAnsi"/>
          <w:lang w:val="es-ES"/>
        </w:rPr>
        <w:t>Partes Contratantes</w:t>
      </w:r>
      <w:r w:rsidR="00680330" w:rsidRPr="000C0CFA">
        <w:rPr>
          <w:rFonts w:asciiTheme="minorHAnsi" w:hAnsiTheme="minorHAnsi" w:cstheme="minorHAnsi"/>
          <w:lang w:val="es-ES"/>
        </w:rPr>
        <w:t xml:space="preserve"> </w:t>
      </w:r>
      <w:r w:rsidRPr="000C0CFA">
        <w:rPr>
          <w:rFonts w:asciiTheme="minorHAnsi" w:hAnsiTheme="minorHAnsi" w:cstheme="minorHAnsi"/>
          <w:lang w:val="es-ES"/>
        </w:rPr>
        <w:t>a estudiar y apoyar estrategias que hagan participar a la juventud, colaboren con ella y la impliquen en la labor de la Convención, entre otras cosas</w:t>
      </w:r>
      <w:r w:rsidR="003267C7" w:rsidRPr="000C0CFA">
        <w:rPr>
          <w:rFonts w:asciiTheme="minorHAnsi" w:hAnsiTheme="minorHAnsi" w:cstheme="minorHAnsi"/>
          <w:color w:val="222222"/>
          <w:shd w:val="clear" w:color="auto" w:fill="FFFFFF"/>
          <w:lang w:val="es-ES"/>
        </w:rPr>
        <w:t>:</w:t>
      </w:r>
    </w:p>
    <w:p w14:paraId="3177E7BE" w14:textId="05A254CB" w:rsidR="007D262D" w:rsidRPr="000C0CFA" w:rsidRDefault="00F71543" w:rsidP="00CB6C12">
      <w:pPr>
        <w:pStyle w:val="ListParagraph"/>
        <w:numPr>
          <w:ilvl w:val="2"/>
          <w:numId w:val="25"/>
        </w:numPr>
        <w:ind w:left="851" w:hanging="426"/>
        <w:rPr>
          <w:lang w:val="es-ES"/>
        </w:rPr>
      </w:pPr>
      <w:r w:rsidRPr="000C0CFA">
        <w:rPr>
          <w:lang w:val="es-ES"/>
        </w:rPr>
        <w:t>d</w:t>
      </w:r>
      <w:r w:rsidR="00B146C4" w:rsidRPr="000C0CFA">
        <w:rPr>
          <w:lang w:val="es-ES"/>
        </w:rPr>
        <w:t xml:space="preserve">esignando </w:t>
      </w:r>
      <w:proofErr w:type="spellStart"/>
      <w:r w:rsidR="00B146C4" w:rsidRPr="000C0CFA">
        <w:rPr>
          <w:strike/>
          <w:lang w:val="es-ES"/>
        </w:rPr>
        <w:t>un</w:t>
      </w:r>
      <w:r w:rsidR="001D6E6F" w:rsidRPr="000C0CFA">
        <w:rPr>
          <w:lang w:val="es-ES"/>
        </w:rPr>
        <w:t>coordinador</w:t>
      </w:r>
      <w:r w:rsidR="009C3E9C" w:rsidRPr="00F45DB7">
        <w:rPr>
          <w:u w:val="single"/>
          <w:lang w:val="es-ES"/>
        </w:rPr>
        <w:t>es</w:t>
      </w:r>
      <w:proofErr w:type="spellEnd"/>
      <w:r w:rsidR="001D6E6F" w:rsidRPr="000C0CFA">
        <w:rPr>
          <w:lang w:val="es-ES"/>
        </w:rPr>
        <w:t xml:space="preserve"> nacional</w:t>
      </w:r>
      <w:r w:rsidR="009C3E9C" w:rsidRPr="00F45DB7">
        <w:rPr>
          <w:u w:val="single"/>
          <w:lang w:val="es-ES"/>
        </w:rPr>
        <w:t>es</w:t>
      </w:r>
      <w:r w:rsidRPr="000C0CFA">
        <w:rPr>
          <w:lang w:val="es-ES"/>
        </w:rPr>
        <w:t xml:space="preserve"> para la juventud</w:t>
      </w:r>
      <w:r w:rsidR="00C013F1" w:rsidRPr="000C0CFA">
        <w:rPr>
          <w:lang w:val="es-ES"/>
        </w:rPr>
        <w:t xml:space="preserve">, </w:t>
      </w:r>
      <w:r w:rsidR="00C013F1" w:rsidRPr="00F45DB7">
        <w:rPr>
          <w:u w:val="single"/>
          <w:lang w:val="es-ES"/>
        </w:rPr>
        <w:t>de ONG o gubernament</w:t>
      </w:r>
      <w:r w:rsidR="000F19EE" w:rsidRPr="00F45DB7">
        <w:rPr>
          <w:u w:val="single"/>
          <w:lang w:val="es-ES"/>
        </w:rPr>
        <w:t>ales,</w:t>
      </w:r>
      <w:r w:rsidRPr="000C0CFA">
        <w:rPr>
          <w:lang w:val="es-ES"/>
        </w:rPr>
        <w:t xml:space="preserve"> en relación con</w:t>
      </w:r>
      <w:r w:rsidR="005A457E" w:rsidRPr="000C0CFA">
        <w:rPr>
          <w:lang w:val="es-ES"/>
        </w:rPr>
        <w:t xml:space="preserve"> la </w:t>
      </w:r>
      <w:r w:rsidR="00B30392" w:rsidRPr="000C0CFA">
        <w:rPr>
          <w:lang w:val="es-ES"/>
        </w:rPr>
        <w:t>Convención</w:t>
      </w:r>
      <w:r w:rsidR="005A457E" w:rsidRPr="000C0CFA">
        <w:rPr>
          <w:lang w:val="es-ES"/>
        </w:rPr>
        <w:t xml:space="preserve"> de Ramsar, según se indica en el Anexo 1, para </w:t>
      </w:r>
      <w:r w:rsidR="00435CAA" w:rsidRPr="000C0CFA">
        <w:rPr>
          <w:lang w:val="es-ES"/>
        </w:rPr>
        <w:t xml:space="preserve">fortalecer </w:t>
      </w:r>
      <w:r w:rsidR="005A457E" w:rsidRPr="000C0CFA">
        <w:rPr>
          <w:lang w:val="es-ES"/>
        </w:rPr>
        <w:t xml:space="preserve">la voz y </w:t>
      </w:r>
      <w:r w:rsidR="00B30392" w:rsidRPr="000C0CFA">
        <w:rPr>
          <w:lang w:val="es-ES"/>
        </w:rPr>
        <w:t>representación</w:t>
      </w:r>
      <w:r w:rsidR="005A457E" w:rsidRPr="000C0CFA">
        <w:rPr>
          <w:lang w:val="es-ES"/>
        </w:rPr>
        <w:t xml:space="preserve"> de la juventud</w:t>
      </w:r>
      <w:r w:rsidR="003267C7" w:rsidRPr="000C0CFA">
        <w:rPr>
          <w:lang w:val="es-ES"/>
        </w:rPr>
        <w:t>;</w:t>
      </w:r>
    </w:p>
    <w:p w14:paraId="13332174" w14:textId="77777777" w:rsidR="008A7EA6" w:rsidRPr="000C0CFA" w:rsidRDefault="00435CAA" w:rsidP="008A7EA6">
      <w:pPr>
        <w:pStyle w:val="ListParagraph"/>
        <w:numPr>
          <w:ilvl w:val="2"/>
          <w:numId w:val="25"/>
        </w:numPr>
        <w:ind w:left="851" w:hanging="426"/>
        <w:rPr>
          <w:lang w:val="es-ES"/>
        </w:rPr>
      </w:pPr>
      <w:r w:rsidRPr="000C0CFA">
        <w:rPr>
          <w:lang w:val="es-ES"/>
        </w:rPr>
        <w:t>i</w:t>
      </w:r>
      <w:r w:rsidR="005A457E" w:rsidRPr="000C0CFA">
        <w:rPr>
          <w:lang w:val="es-ES"/>
        </w:rPr>
        <w:t xml:space="preserve">nvitando a la juventud a </w:t>
      </w:r>
      <w:r w:rsidR="00B30392" w:rsidRPr="000C0CFA">
        <w:rPr>
          <w:lang w:val="es-ES"/>
        </w:rPr>
        <w:t>participar</w:t>
      </w:r>
      <w:r w:rsidR="005A457E" w:rsidRPr="000C0CFA">
        <w:rPr>
          <w:lang w:val="es-ES"/>
        </w:rPr>
        <w:t xml:space="preserve"> en los Comités </w:t>
      </w:r>
      <w:r w:rsidR="00DE4E8E" w:rsidRPr="000C0CFA">
        <w:rPr>
          <w:lang w:val="es-ES"/>
        </w:rPr>
        <w:t>N</w:t>
      </w:r>
      <w:r w:rsidR="005A457E" w:rsidRPr="000C0CFA">
        <w:rPr>
          <w:lang w:val="es-ES"/>
        </w:rPr>
        <w:t xml:space="preserve">acionales Ramsar, en las delegaciones de los países a la </w:t>
      </w:r>
      <w:r w:rsidR="001F3427" w:rsidRPr="000C0CFA">
        <w:rPr>
          <w:lang w:val="es-ES"/>
        </w:rPr>
        <w:t>COP</w:t>
      </w:r>
      <w:r w:rsidR="003267C7" w:rsidRPr="000C0CFA">
        <w:rPr>
          <w:lang w:val="es-ES"/>
        </w:rPr>
        <w:t>;</w:t>
      </w:r>
    </w:p>
    <w:p w14:paraId="4F9669C5" w14:textId="0AEF238A" w:rsidR="001F3427" w:rsidRPr="000C0CFA" w:rsidRDefault="0094739B" w:rsidP="008A7EA6">
      <w:pPr>
        <w:pStyle w:val="ListParagraph"/>
        <w:numPr>
          <w:ilvl w:val="2"/>
          <w:numId w:val="25"/>
        </w:numPr>
        <w:ind w:left="851" w:hanging="426"/>
        <w:rPr>
          <w:lang w:val="es-ES"/>
        </w:rPr>
      </w:pPr>
      <w:r w:rsidRPr="000C0CFA">
        <w:rPr>
          <w:lang w:val="es-ES"/>
        </w:rPr>
        <w:t>e</w:t>
      </w:r>
      <w:r w:rsidR="005A457E" w:rsidRPr="000C0CFA">
        <w:rPr>
          <w:lang w:val="es-ES"/>
        </w:rPr>
        <w:t xml:space="preserve">stableciendo relaciones con ONG, asociaciones y redes </w:t>
      </w:r>
      <w:r w:rsidR="008A7EA6" w:rsidRPr="000C0CFA">
        <w:rPr>
          <w:lang w:val="es-ES"/>
        </w:rPr>
        <w:t xml:space="preserve">dirigidas por </w:t>
      </w:r>
      <w:proofErr w:type="gramStart"/>
      <w:r w:rsidR="008A7EA6" w:rsidRPr="000C0CFA">
        <w:rPr>
          <w:lang w:val="es-ES"/>
        </w:rPr>
        <w:t>jóvenes</w:t>
      </w:r>
      <w:proofErr w:type="gramEnd"/>
      <w:r w:rsidR="008A7EA6" w:rsidRPr="000C0CFA">
        <w:rPr>
          <w:lang w:val="es-ES"/>
        </w:rPr>
        <w:t xml:space="preserve"> </w:t>
      </w:r>
      <w:r w:rsidR="005A457E" w:rsidRPr="000C0CFA">
        <w:rPr>
          <w:lang w:val="es-ES"/>
        </w:rPr>
        <w:t xml:space="preserve">así como universidades para promover una mayor cooperación con estas </w:t>
      </w:r>
      <w:r w:rsidR="00B30392" w:rsidRPr="000C0CFA">
        <w:rPr>
          <w:lang w:val="es-ES"/>
        </w:rPr>
        <w:t>instituciones</w:t>
      </w:r>
      <w:r w:rsidR="003A5941" w:rsidRPr="000C0CFA">
        <w:rPr>
          <w:lang w:val="es-ES"/>
        </w:rPr>
        <w:t>;</w:t>
      </w:r>
    </w:p>
    <w:p w14:paraId="5864829B" w14:textId="351379D5" w:rsidR="00486456" w:rsidRPr="000C0CFA" w:rsidRDefault="005A457E" w:rsidP="00CB6C12">
      <w:pPr>
        <w:pStyle w:val="ListParagraph"/>
        <w:numPr>
          <w:ilvl w:val="2"/>
          <w:numId w:val="25"/>
        </w:numPr>
        <w:ind w:left="851" w:hanging="426"/>
        <w:rPr>
          <w:lang w:val="es-ES"/>
        </w:rPr>
      </w:pPr>
      <w:r w:rsidRPr="000C0CFA">
        <w:rPr>
          <w:lang w:val="es-ES"/>
        </w:rPr>
        <w:t xml:space="preserve">programas de CECoP y </w:t>
      </w:r>
      <w:r w:rsidR="00B30392" w:rsidRPr="000C0CFA">
        <w:rPr>
          <w:lang w:val="es-ES"/>
        </w:rPr>
        <w:t>divulgación</w:t>
      </w:r>
      <w:r w:rsidRPr="000C0CFA">
        <w:rPr>
          <w:lang w:val="es-ES"/>
        </w:rPr>
        <w:t xml:space="preserve"> para niños y jóvenes</w:t>
      </w:r>
      <w:r w:rsidR="00F45DB7">
        <w:rPr>
          <w:lang w:val="es-ES"/>
        </w:rPr>
        <w:t>,</w:t>
      </w:r>
      <w:r w:rsidR="0094739B" w:rsidRPr="000C0CFA">
        <w:rPr>
          <w:lang w:val="es-ES"/>
        </w:rPr>
        <w:t xml:space="preserve"> </w:t>
      </w:r>
      <w:r w:rsidR="001251F6" w:rsidRPr="000C0CFA">
        <w:rPr>
          <w:u w:val="single"/>
          <w:lang w:val="es-ES"/>
        </w:rPr>
        <w:t>[niñas, niños y adolescentes</w:t>
      </w:r>
      <w:r w:rsidR="00F45DB7">
        <w:rPr>
          <w:u w:val="single"/>
          <w:lang w:val="es-ES"/>
        </w:rPr>
        <w:t>,</w:t>
      </w:r>
      <w:r w:rsidR="001251F6" w:rsidRPr="000C0CFA">
        <w:rPr>
          <w:u w:val="single"/>
          <w:lang w:val="es-ES"/>
        </w:rPr>
        <w:t>]</w:t>
      </w:r>
      <w:r w:rsidR="001251F6" w:rsidRPr="000C0CFA">
        <w:rPr>
          <w:lang w:val="es-ES"/>
        </w:rPr>
        <w:t xml:space="preserve"> </w:t>
      </w:r>
      <w:r w:rsidR="0094739B" w:rsidRPr="000C0CFA">
        <w:rPr>
          <w:lang w:val="es-ES"/>
        </w:rPr>
        <w:t>sobre los humedales</w:t>
      </w:r>
      <w:r w:rsidRPr="000C0CFA">
        <w:rPr>
          <w:lang w:val="es-ES"/>
        </w:rPr>
        <w:t>, incluida la participación en la celebración del Día Mundial de los Humedales</w:t>
      </w:r>
      <w:r w:rsidR="003267C7" w:rsidRPr="000C0CFA">
        <w:rPr>
          <w:lang w:val="es-ES"/>
        </w:rPr>
        <w:t>.</w:t>
      </w:r>
    </w:p>
    <w:p w14:paraId="22F35E8F" w14:textId="77777777" w:rsidR="001F3427" w:rsidRPr="000C0CFA" w:rsidRDefault="001F3427" w:rsidP="00CB6C12">
      <w:pPr>
        <w:ind w:left="426" w:hanging="426"/>
        <w:rPr>
          <w:lang w:val="es-ES"/>
        </w:rPr>
      </w:pPr>
    </w:p>
    <w:p w14:paraId="6D7F5D27" w14:textId="6D89380F" w:rsidR="001B2A45" w:rsidRPr="000C0CFA" w:rsidRDefault="005A457E" w:rsidP="00CB6C12">
      <w:pPr>
        <w:pStyle w:val="ListParagraph"/>
        <w:numPr>
          <w:ilvl w:val="0"/>
          <w:numId w:val="25"/>
        </w:numPr>
        <w:ind w:left="426" w:hanging="426"/>
        <w:rPr>
          <w:lang w:val="es-ES"/>
        </w:rPr>
      </w:pPr>
      <w:r w:rsidRPr="000C0CFA">
        <w:rPr>
          <w:lang w:val="es-ES"/>
        </w:rPr>
        <w:t xml:space="preserve">ALIENTA ADEMÁS al país anfitrión de la Conferencia de las Partes </w:t>
      </w:r>
      <w:r w:rsidR="001111DC" w:rsidRPr="000C0CFA">
        <w:rPr>
          <w:lang w:val="es-ES"/>
        </w:rPr>
        <w:t xml:space="preserve">a incluir eventos para jóvenes en el programa de la Conferencia </w:t>
      </w:r>
      <w:r w:rsidR="008A7EA6" w:rsidRPr="000C0CFA">
        <w:rPr>
          <w:lang w:val="es-ES"/>
        </w:rPr>
        <w:t>a fin de</w:t>
      </w:r>
      <w:r w:rsidR="001111DC" w:rsidRPr="000C0CFA">
        <w:rPr>
          <w:lang w:val="es-ES"/>
        </w:rPr>
        <w:t xml:space="preserve"> </w:t>
      </w:r>
      <w:r w:rsidR="00367C85" w:rsidRPr="000C0CFA">
        <w:rPr>
          <w:lang w:val="es-ES"/>
        </w:rPr>
        <w:t xml:space="preserve">integrar </w:t>
      </w:r>
      <w:r w:rsidR="001111DC" w:rsidRPr="000C0CFA">
        <w:rPr>
          <w:lang w:val="es-ES"/>
        </w:rPr>
        <w:t xml:space="preserve">la participación de la juventud en la </w:t>
      </w:r>
      <w:r w:rsidR="00B30392" w:rsidRPr="000C0CFA">
        <w:rPr>
          <w:lang w:val="es-ES"/>
        </w:rPr>
        <w:t>Conferencia</w:t>
      </w:r>
      <w:r w:rsidR="00A9670A" w:rsidRPr="000C0CFA">
        <w:rPr>
          <w:lang w:val="es-ES"/>
        </w:rPr>
        <w:t xml:space="preserve">; </w:t>
      </w:r>
    </w:p>
    <w:p w14:paraId="4A258CC4" w14:textId="77777777" w:rsidR="001B2A45" w:rsidRPr="000C0CFA" w:rsidRDefault="001B2A45" w:rsidP="00CB6C12">
      <w:pPr>
        <w:ind w:left="426" w:hanging="426"/>
        <w:rPr>
          <w:lang w:val="es-ES"/>
        </w:rPr>
      </w:pPr>
    </w:p>
    <w:p w14:paraId="1D960EC0" w14:textId="59622E22" w:rsidR="00B6480C" w:rsidRPr="000C0CFA" w:rsidRDefault="001111DC" w:rsidP="00CB6C12">
      <w:pPr>
        <w:pStyle w:val="ListParagraph"/>
        <w:numPr>
          <w:ilvl w:val="0"/>
          <w:numId w:val="25"/>
        </w:numPr>
        <w:ind w:left="426" w:hanging="426"/>
        <w:rPr>
          <w:lang w:val="es-ES"/>
        </w:rPr>
      </w:pPr>
      <w:r w:rsidRPr="000C0CFA">
        <w:rPr>
          <w:lang w:val="es-ES"/>
        </w:rPr>
        <w:t>ENCARGA a la Secretaría que</w:t>
      </w:r>
      <w:r w:rsidR="005F2394" w:rsidRPr="000C0CFA">
        <w:rPr>
          <w:lang w:val="es-ES"/>
        </w:rPr>
        <w:t xml:space="preserve">, </w:t>
      </w:r>
      <w:r w:rsidR="005F2394" w:rsidRPr="000C0CFA">
        <w:rPr>
          <w:u w:val="single"/>
          <w:lang w:val="es-ES"/>
        </w:rPr>
        <w:t>en función de los recursos disponibles,</w:t>
      </w:r>
      <w:r w:rsidRPr="000C0CFA">
        <w:rPr>
          <w:lang w:val="es-ES"/>
        </w:rPr>
        <w:t xml:space="preserve"> estudie modelos híbridos </w:t>
      </w:r>
      <w:r w:rsidR="00367C85" w:rsidRPr="000C0CFA">
        <w:rPr>
          <w:lang w:val="es-ES"/>
        </w:rPr>
        <w:t xml:space="preserve">tales </w:t>
      </w:r>
      <w:r w:rsidRPr="000C0CFA">
        <w:rPr>
          <w:lang w:val="es-ES"/>
        </w:rPr>
        <w:t xml:space="preserve">como foros virtuales que permitan a la juventud reunirse antes de la Conferencia de las Partes y participar en la reunión, con miras a ampliar la participación de la juventud y </w:t>
      </w:r>
      <w:r w:rsidR="00367C85" w:rsidRPr="000C0CFA">
        <w:rPr>
          <w:lang w:val="es-ES"/>
        </w:rPr>
        <w:t xml:space="preserve">la divulgación </w:t>
      </w:r>
      <w:r w:rsidR="009E2E4F" w:rsidRPr="000C0CFA">
        <w:rPr>
          <w:rFonts w:cs="Calibri"/>
          <w:color w:val="000000"/>
          <w:shd w:val="clear" w:color="auto" w:fill="FFFFFF"/>
          <w:lang w:val="es-ES"/>
        </w:rPr>
        <w:t xml:space="preserve">regional </w:t>
      </w:r>
      <w:r w:rsidR="00367C85" w:rsidRPr="000C0CFA">
        <w:rPr>
          <w:rFonts w:cs="Calibri"/>
          <w:color w:val="000000"/>
          <w:shd w:val="clear" w:color="auto" w:fill="FFFFFF"/>
          <w:lang w:val="es-ES"/>
        </w:rPr>
        <w:t>d</w:t>
      </w:r>
      <w:r w:rsidRPr="000C0CFA">
        <w:rPr>
          <w:rFonts w:cs="Calibri"/>
          <w:color w:val="000000"/>
          <w:shd w:val="clear" w:color="auto" w:fill="FFFFFF"/>
          <w:lang w:val="es-ES"/>
        </w:rPr>
        <w:t>e la Conferencia;</w:t>
      </w:r>
    </w:p>
    <w:p w14:paraId="20C0A389" w14:textId="77777777" w:rsidR="005622D1" w:rsidRPr="000C0CFA" w:rsidRDefault="005622D1" w:rsidP="00CB6C12">
      <w:pPr>
        <w:ind w:left="426" w:hanging="426"/>
        <w:rPr>
          <w:lang w:val="es-ES"/>
        </w:rPr>
      </w:pPr>
    </w:p>
    <w:p w14:paraId="194E72B3" w14:textId="3A11DF1F" w:rsidR="00981642" w:rsidRPr="000C0CFA" w:rsidRDefault="007D1C6E" w:rsidP="00CB6C12">
      <w:pPr>
        <w:pStyle w:val="ListParagraph"/>
        <w:numPr>
          <w:ilvl w:val="0"/>
          <w:numId w:val="25"/>
        </w:numPr>
        <w:ind w:left="426" w:hanging="426"/>
        <w:rPr>
          <w:lang w:val="es-ES"/>
        </w:rPr>
      </w:pPr>
      <w:r w:rsidRPr="000C0CFA">
        <w:rPr>
          <w:lang w:val="es-ES"/>
        </w:rPr>
        <w:t xml:space="preserve">PIDE al </w:t>
      </w:r>
      <w:r w:rsidR="007A6DA5" w:rsidRPr="000C0CFA">
        <w:rPr>
          <w:lang w:val="es-ES"/>
        </w:rPr>
        <w:t>Comité Permanente</w:t>
      </w:r>
      <w:r w:rsidRPr="000C0CFA">
        <w:rPr>
          <w:lang w:val="es-ES"/>
        </w:rPr>
        <w:t xml:space="preserve"> que, en su </w:t>
      </w:r>
      <w:r w:rsidR="00A0174E" w:rsidRPr="000C0CFA">
        <w:rPr>
          <w:lang w:val="es-ES"/>
        </w:rPr>
        <w:t>60</w:t>
      </w:r>
      <w:r w:rsidRPr="000C0CFA">
        <w:rPr>
          <w:lang w:val="es-ES"/>
        </w:rPr>
        <w:t xml:space="preserve">ª reunión </w:t>
      </w:r>
      <w:r w:rsidR="00AB0144" w:rsidRPr="000C0CFA">
        <w:rPr>
          <w:lang w:val="es-ES"/>
        </w:rPr>
        <w:t>(SC60)</w:t>
      </w:r>
      <w:r w:rsidR="00A0174E" w:rsidRPr="000C0CFA">
        <w:rPr>
          <w:lang w:val="es-ES"/>
        </w:rPr>
        <w:t>,</w:t>
      </w:r>
      <w:r w:rsidR="00792C92" w:rsidRPr="000C0CFA">
        <w:rPr>
          <w:lang w:val="es-ES"/>
        </w:rPr>
        <w:t xml:space="preserve"> </w:t>
      </w:r>
      <w:r w:rsidRPr="000C0CFA">
        <w:rPr>
          <w:lang w:val="es-ES"/>
        </w:rPr>
        <w:t xml:space="preserve">establezca un </w:t>
      </w:r>
      <w:r w:rsidR="00367C85" w:rsidRPr="000C0CFA">
        <w:rPr>
          <w:lang w:val="es-ES"/>
        </w:rPr>
        <w:t xml:space="preserve">grupo de trabajo de </w:t>
      </w:r>
      <w:r w:rsidR="005C04C2" w:rsidRPr="000C0CFA">
        <w:rPr>
          <w:lang w:val="es-ES"/>
        </w:rPr>
        <w:t>Ramsar</w:t>
      </w:r>
      <w:r w:rsidR="00A9670A" w:rsidRPr="000C0CFA">
        <w:rPr>
          <w:lang w:val="es-ES"/>
        </w:rPr>
        <w:t xml:space="preserve"> </w:t>
      </w:r>
      <w:r w:rsidR="00367C85" w:rsidRPr="000C0CFA">
        <w:rPr>
          <w:lang w:val="es-ES"/>
        </w:rPr>
        <w:t xml:space="preserve">sobre la juventud </w:t>
      </w:r>
      <w:r w:rsidR="0082165B" w:rsidRPr="000C0CFA">
        <w:rPr>
          <w:lang w:val="es-ES"/>
        </w:rPr>
        <w:t>(</w:t>
      </w:r>
      <w:r w:rsidR="00F05FE3" w:rsidRPr="000C0CFA">
        <w:rPr>
          <w:lang w:val="es-ES"/>
        </w:rPr>
        <w:t>descri</w:t>
      </w:r>
      <w:r w:rsidRPr="000C0CFA">
        <w:rPr>
          <w:lang w:val="es-ES"/>
        </w:rPr>
        <w:t xml:space="preserve">to en el Anexo </w:t>
      </w:r>
      <w:r w:rsidR="0082165B" w:rsidRPr="000C0CFA">
        <w:rPr>
          <w:lang w:val="es-ES"/>
        </w:rPr>
        <w:t>2)</w:t>
      </w:r>
      <w:r w:rsidR="00E654AB" w:rsidRPr="000C0CFA">
        <w:rPr>
          <w:lang w:val="es-ES"/>
        </w:rPr>
        <w:t xml:space="preserve"> </w:t>
      </w:r>
      <w:r w:rsidRPr="000C0CFA">
        <w:rPr>
          <w:lang w:val="es-ES"/>
        </w:rPr>
        <w:t xml:space="preserve">para </w:t>
      </w:r>
      <w:r w:rsidR="00367C85" w:rsidRPr="000C0CFA">
        <w:rPr>
          <w:lang w:val="es-ES"/>
        </w:rPr>
        <w:t>integrar</w:t>
      </w:r>
      <w:r w:rsidR="00E654AB" w:rsidRPr="000C0CFA">
        <w:rPr>
          <w:lang w:val="es-ES"/>
        </w:rPr>
        <w:t xml:space="preserve"> </w:t>
      </w:r>
      <w:r w:rsidRPr="000C0CFA">
        <w:rPr>
          <w:lang w:val="es-ES"/>
        </w:rPr>
        <w:t xml:space="preserve">la participación de </w:t>
      </w:r>
      <w:r w:rsidR="00DB4D40" w:rsidRPr="000C0CFA">
        <w:rPr>
          <w:lang w:val="es-ES"/>
        </w:rPr>
        <w:t xml:space="preserve">esta </w:t>
      </w:r>
      <w:r w:rsidRPr="000C0CFA">
        <w:rPr>
          <w:lang w:val="es-ES"/>
        </w:rPr>
        <w:t xml:space="preserve">en la Convención; </w:t>
      </w:r>
      <w:r w:rsidR="00367C85" w:rsidRPr="000C0CFA">
        <w:rPr>
          <w:lang w:val="es-ES"/>
        </w:rPr>
        <w:t xml:space="preserve">el </w:t>
      </w:r>
      <w:r w:rsidRPr="000C0CFA">
        <w:rPr>
          <w:lang w:val="es-ES"/>
        </w:rPr>
        <w:t xml:space="preserve">grupo de trabajo incluirá un representante de la juventud de cada </w:t>
      </w:r>
      <w:r w:rsidR="00B30392" w:rsidRPr="000C0CFA">
        <w:rPr>
          <w:lang w:val="es-ES"/>
        </w:rPr>
        <w:t>región</w:t>
      </w:r>
      <w:r w:rsidRPr="000C0CFA">
        <w:rPr>
          <w:lang w:val="es-ES"/>
        </w:rPr>
        <w:t xml:space="preserve"> y presentará un mandato consensuado al </w:t>
      </w:r>
      <w:r w:rsidR="007A6DA5" w:rsidRPr="000C0CFA">
        <w:rPr>
          <w:lang w:val="es-ES"/>
        </w:rPr>
        <w:t>Comité Permanente</w:t>
      </w:r>
      <w:r w:rsidR="006F4BC2" w:rsidRPr="000C0CFA">
        <w:rPr>
          <w:lang w:val="es-ES"/>
        </w:rPr>
        <w:t xml:space="preserve"> </w:t>
      </w:r>
      <w:r w:rsidRPr="000C0CFA">
        <w:rPr>
          <w:lang w:val="es-ES"/>
        </w:rPr>
        <w:t>con la</w:t>
      </w:r>
      <w:r w:rsidR="00DB4D40" w:rsidRPr="000C0CFA">
        <w:rPr>
          <w:lang w:val="es-ES"/>
        </w:rPr>
        <w:t>s</w:t>
      </w:r>
      <w:r w:rsidRPr="000C0CFA">
        <w:rPr>
          <w:lang w:val="es-ES"/>
        </w:rPr>
        <w:t xml:space="preserve"> tarea</w:t>
      </w:r>
      <w:r w:rsidR="00DB4D40" w:rsidRPr="000C0CFA">
        <w:rPr>
          <w:lang w:val="es-ES"/>
        </w:rPr>
        <w:t>s</w:t>
      </w:r>
      <w:r w:rsidRPr="000C0CFA">
        <w:rPr>
          <w:lang w:val="es-ES"/>
        </w:rPr>
        <w:t xml:space="preserve"> </w:t>
      </w:r>
      <w:r w:rsidR="00B30392" w:rsidRPr="000C0CFA">
        <w:rPr>
          <w:lang w:val="es-ES"/>
        </w:rPr>
        <w:t>prioritaria</w:t>
      </w:r>
      <w:r w:rsidR="00DB4D40" w:rsidRPr="000C0CFA">
        <w:rPr>
          <w:lang w:val="es-ES"/>
        </w:rPr>
        <w:t>s</w:t>
      </w:r>
      <w:r w:rsidRPr="000C0CFA">
        <w:rPr>
          <w:lang w:val="es-ES"/>
        </w:rPr>
        <w:t xml:space="preserve"> para el próximo trienio, </w:t>
      </w:r>
      <w:r w:rsidR="00367C85" w:rsidRPr="000C0CFA">
        <w:rPr>
          <w:lang w:val="es-ES"/>
        </w:rPr>
        <w:t>con miras a</w:t>
      </w:r>
      <w:r w:rsidRPr="000C0CFA">
        <w:rPr>
          <w:lang w:val="es-ES"/>
        </w:rPr>
        <w:t xml:space="preserve"> permitir la </w:t>
      </w:r>
      <w:r w:rsidR="00B30392" w:rsidRPr="000C0CFA">
        <w:rPr>
          <w:lang w:val="es-ES"/>
        </w:rPr>
        <w:t>participación</w:t>
      </w:r>
      <w:r w:rsidRPr="000C0CFA">
        <w:rPr>
          <w:lang w:val="es-ES"/>
        </w:rPr>
        <w:t xml:space="preserve"> </w:t>
      </w:r>
      <w:r w:rsidR="00C55C28" w:rsidRPr="000C0CFA">
        <w:rPr>
          <w:lang w:val="es-ES"/>
        </w:rPr>
        <w:t xml:space="preserve">de la juventud en la preparación del </w:t>
      </w:r>
      <w:r w:rsidR="00B30392" w:rsidRPr="000C0CFA">
        <w:rPr>
          <w:lang w:val="es-ES"/>
        </w:rPr>
        <w:t>nuevo</w:t>
      </w:r>
      <w:r w:rsidR="00C55C28" w:rsidRPr="000C0CFA">
        <w:rPr>
          <w:lang w:val="es-ES"/>
        </w:rPr>
        <w:t xml:space="preserve"> Plan Estratégico</w:t>
      </w:r>
      <w:r w:rsidR="009F2C97" w:rsidRPr="000C0CFA">
        <w:rPr>
          <w:lang w:val="es-ES"/>
        </w:rPr>
        <w:t>;</w:t>
      </w:r>
      <w:r w:rsidR="00B75C17" w:rsidRPr="000C0CFA">
        <w:rPr>
          <w:lang w:val="es-ES"/>
        </w:rPr>
        <w:t xml:space="preserve"> </w:t>
      </w:r>
    </w:p>
    <w:p w14:paraId="7192EBC8" w14:textId="77777777" w:rsidR="002D5258" w:rsidRPr="000C0CFA" w:rsidRDefault="002D5258" w:rsidP="00CB6C12">
      <w:pPr>
        <w:pStyle w:val="ListParagraph"/>
        <w:ind w:left="426" w:hanging="426"/>
        <w:rPr>
          <w:lang w:val="es-ES"/>
        </w:rPr>
      </w:pPr>
    </w:p>
    <w:p w14:paraId="4FAD901F" w14:textId="75E81954" w:rsidR="0003739F" w:rsidRPr="000C0CFA" w:rsidRDefault="00153DFE" w:rsidP="00153DFE">
      <w:pPr>
        <w:pStyle w:val="ListParagraph"/>
        <w:numPr>
          <w:ilvl w:val="0"/>
          <w:numId w:val="25"/>
        </w:numPr>
        <w:ind w:left="426" w:hanging="426"/>
        <w:rPr>
          <w:lang w:val="es-ES"/>
        </w:rPr>
      </w:pPr>
      <w:r w:rsidRPr="000C0CFA">
        <w:rPr>
          <w:strike/>
          <w:lang w:val="es-ES"/>
        </w:rPr>
        <w:t>PIDE ADEMÁS a la Secretaría que designe un asesor para coordinar el grupo de trabajo de Ramsar sobre</w:t>
      </w:r>
      <w:r w:rsidRPr="000C0CFA">
        <w:rPr>
          <w:lang w:val="es-ES"/>
        </w:rPr>
        <w:t xml:space="preserve"> </w:t>
      </w:r>
      <w:r w:rsidRPr="000C0CFA">
        <w:rPr>
          <w:strike/>
          <w:lang w:val="es-ES"/>
        </w:rPr>
        <w:t xml:space="preserve">la juventud y proyectos centrados en la juventud y colaborar con los coordinadores nacionales para la juventud y otros actores y organizaciones clave, incluidos YEW, Global </w:t>
      </w:r>
      <w:proofErr w:type="spellStart"/>
      <w:r w:rsidRPr="000C0CFA">
        <w:rPr>
          <w:strike/>
          <w:lang w:val="es-ES"/>
        </w:rPr>
        <w:t>Youth</w:t>
      </w:r>
      <w:proofErr w:type="spellEnd"/>
      <w:r w:rsidRPr="000C0CFA">
        <w:rPr>
          <w:strike/>
          <w:lang w:val="es-ES"/>
        </w:rPr>
        <w:t xml:space="preserve"> </w:t>
      </w:r>
      <w:proofErr w:type="spellStart"/>
      <w:r w:rsidRPr="000C0CFA">
        <w:rPr>
          <w:strike/>
          <w:lang w:val="es-ES"/>
        </w:rPr>
        <w:t>Biodiversity</w:t>
      </w:r>
      <w:proofErr w:type="spellEnd"/>
      <w:r w:rsidRPr="000C0CFA">
        <w:rPr>
          <w:strike/>
          <w:lang w:val="es-ES"/>
        </w:rPr>
        <w:t xml:space="preserve"> Network y los programas para jóvenes de las organizaciones ambientales y convenciones sobre el medio </w:t>
      </w:r>
      <w:proofErr w:type="spellStart"/>
      <w:r w:rsidRPr="000C0CFA">
        <w:rPr>
          <w:strike/>
          <w:lang w:val="es-ES"/>
        </w:rPr>
        <w:t>ambiente;</w:t>
      </w:r>
      <w:r w:rsidR="001270EB" w:rsidRPr="000C0CFA">
        <w:rPr>
          <w:u w:val="single"/>
          <w:lang w:val="es-ES"/>
        </w:rPr>
        <w:t>PIDE</w:t>
      </w:r>
      <w:proofErr w:type="spellEnd"/>
      <w:r w:rsidR="001270EB" w:rsidRPr="000C0CFA">
        <w:rPr>
          <w:u w:val="single"/>
          <w:lang w:val="es-ES"/>
        </w:rPr>
        <w:t xml:space="preserve"> ADEMÁS a la Secretaría </w:t>
      </w:r>
      <w:r w:rsidR="00952AF2" w:rsidRPr="000C0CFA">
        <w:rPr>
          <w:u w:val="single"/>
          <w:lang w:val="es-ES"/>
        </w:rPr>
        <w:t xml:space="preserve">que aproveche la capacidad de su programa </w:t>
      </w:r>
      <w:r w:rsidR="0076055E" w:rsidRPr="000C0CFA">
        <w:rPr>
          <w:u w:val="single"/>
          <w:lang w:val="es-ES"/>
        </w:rPr>
        <w:t xml:space="preserve">de profesionales jóvenes para ayudar con la </w:t>
      </w:r>
      <w:r w:rsidR="0076055E" w:rsidRPr="000C0CFA">
        <w:rPr>
          <w:u w:val="single"/>
          <w:lang w:val="es-ES"/>
        </w:rPr>
        <w:lastRenderedPageBreak/>
        <w:t xml:space="preserve">coordinación del </w:t>
      </w:r>
      <w:r w:rsidR="001270EB" w:rsidRPr="000C0CFA">
        <w:rPr>
          <w:u w:val="single"/>
          <w:lang w:val="es-ES"/>
        </w:rPr>
        <w:t xml:space="preserve"> </w:t>
      </w:r>
      <w:r w:rsidR="0076055E" w:rsidRPr="000C0CFA">
        <w:rPr>
          <w:u w:val="single"/>
          <w:lang w:val="es-ES"/>
        </w:rPr>
        <w:t>grupo de trabajo de Ramsar sobre la juventud</w:t>
      </w:r>
      <w:r w:rsidR="008848AB" w:rsidRPr="000C0CFA">
        <w:rPr>
          <w:u w:val="single"/>
          <w:lang w:val="es-ES"/>
        </w:rPr>
        <w:t xml:space="preserve"> y el plan de trabajo conjunto; y ENCARGA a la Secretaría </w:t>
      </w:r>
      <w:r w:rsidR="007D0A46" w:rsidRPr="000C0CFA">
        <w:rPr>
          <w:u w:val="single"/>
          <w:lang w:val="es-ES"/>
        </w:rPr>
        <w:t>que pida contribuciones voluntarias</w:t>
      </w:r>
      <w:r w:rsidR="008848AB" w:rsidRPr="000C0CFA">
        <w:rPr>
          <w:u w:val="single"/>
          <w:lang w:val="es-ES"/>
        </w:rPr>
        <w:t xml:space="preserve"> </w:t>
      </w:r>
      <w:r w:rsidR="00DC1767" w:rsidRPr="000C0CFA">
        <w:rPr>
          <w:u w:val="single"/>
          <w:lang w:val="es-ES"/>
        </w:rPr>
        <w:t xml:space="preserve">(incluyendo </w:t>
      </w:r>
      <w:r w:rsidR="00FC4FC6" w:rsidRPr="000C0CFA">
        <w:rPr>
          <w:u w:val="single"/>
          <w:lang w:val="es-ES"/>
        </w:rPr>
        <w:t xml:space="preserve"> adsc</w:t>
      </w:r>
      <w:r w:rsidR="000F2761" w:rsidRPr="000C0CFA">
        <w:rPr>
          <w:u w:val="single"/>
          <w:lang w:val="es-ES"/>
        </w:rPr>
        <w:t>r</w:t>
      </w:r>
      <w:r w:rsidR="00FC4FC6" w:rsidRPr="000C0CFA">
        <w:rPr>
          <w:u w:val="single"/>
          <w:lang w:val="es-ES"/>
        </w:rPr>
        <w:t>ipciones profesionales) para apoyar la participación de la juventud</w:t>
      </w:r>
      <w:r w:rsidRPr="000C0CFA">
        <w:rPr>
          <w:u w:val="single"/>
          <w:lang w:val="es-ES"/>
        </w:rPr>
        <w:t xml:space="preserve"> </w:t>
      </w:r>
      <w:r w:rsidR="00FC4FC6" w:rsidRPr="000C0CFA">
        <w:rPr>
          <w:u w:val="single"/>
          <w:lang w:val="es-ES"/>
        </w:rPr>
        <w:t>y los proyectos</w:t>
      </w:r>
      <w:r w:rsidR="000F19EE" w:rsidRPr="000C0CFA">
        <w:rPr>
          <w:u w:val="single"/>
          <w:lang w:val="es-ES"/>
        </w:rPr>
        <w:t>,</w:t>
      </w:r>
      <w:r w:rsidRPr="000C0CFA">
        <w:rPr>
          <w:u w:val="single"/>
          <w:lang w:val="es-ES"/>
        </w:rPr>
        <w:t xml:space="preserve"> y ayudar a coordinar este programa de trabajo</w:t>
      </w:r>
      <w:r w:rsidR="00DB7747" w:rsidRPr="000C0CFA">
        <w:rPr>
          <w:u w:val="single"/>
          <w:lang w:val="es-ES"/>
        </w:rPr>
        <w:t>;</w:t>
      </w:r>
      <w:r w:rsidR="00DB7747" w:rsidRPr="000C0CFA">
        <w:rPr>
          <w:lang w:val="es-ES"/>
        </w:rPr>
        <w:t xml:space="preserve"> </w:t>
      </w:r>
    </w:p>
    <w:p w14:paraId="0E88E9CB" w14:textId="77777777" w:rsidR="000F2761" w:rsidRPr="000C0CFA" w:rsidRDefault="000F2761" w:rsidP="000F2761">
      <w:pPr>
        <w:pStyle w:val="ListParagraph"/>
        <w:rPr>
          <w:lang w:val="es-ES"/>
        </w:rPr>
      </w:pPr>
    </w:p>
    <w:p w14:paraId="0753521C" w14:textId="77777777" w:rsidR="000F2761" w:rsidRPr="000C0CFA" w:rsidRDefault="006A5740" w:rsidP="00CB6C12">
      <w:pPr>
        <w:pStyle w:val="ListParagraph"/>
        <w:numPr>
          <w:ilvl w:val="0"/>
          <w:numId w:val="25"/>
        </w:numPr>
        <w:ind w:left="426" w:hanging="426"/>
        <w:rPr>
          <w:rFonts w:asciiTheme="minorHAnsi" w:hAnsiTheme="minorHAnsi" w:cstheme="minorHAnsi"/>
          <w:lang w:val="es-ES"/>
        </w:rPr>
      </w:pPr>
      <w:r w:rsidRPr="000C0CFA">
        <w:rPr>
          <w:rFonts w:asciiTheme="minorHAnsi" w:hAnsiTheme="minorHAnsi" w:cstheme="minorHAnsi"/>
          <w:lang w:val="es-ES"/>
        </w:rPr>
        <w:t>INVIT</w:t>
      </w:r>
      <w:r w:rsidR="001F0992" w:rsidRPr="000C0CFA">
        <w:rPr>
          <w:rFonts w:asciiTheme="minorHAnsi" w:hAnsiTheme="minorHAnsi" w:cstheme="minorHAnsi"/>
          <w:lang w:val="es-ES"/>
        </w:rPr>
        <w:t xml:space="preserve">A a las </w:t>
      </w:r>
      <w:r w:rsidR="00B30392" w:rsidRPr="000C0CFA">
        <w:rPr>
          <w:rFonts w:asciiTheme="minorHAnsi" w:hAnsiTheme="minorHAnsi" w:cstheme="minorHAnsi"/>
          <w:lang w:val="es-ES"/>
        </w:rPr>
        <w:t>Organizaciones</w:t>
      </w:r>
      <w:r w:rsidR="001F0992" w:rsidRPr="000C0CFA">
        <w:rPr>
          <w:rFonts w:asciiTheme="minorHAnsi" w:hAnsiTheme="minorHAnsi" w:cstheme="minorHAnsi"/>
          <w:lang w:val="es-ES"/>
        </w:rPr>
        <w:t xml:space="preserve"> </w:t>
      </w:r>
      <w:r w:rsidR="00B30392" w:rsidRPr="000C0CFA">
        <w:rPr>
          <w:rFonts w:asciiTheme="minorHAnsi" w:hAnsiTheme="minorHAnsi" w:cstheme="minorHAnsi"/>
          <w:lang w:val="es-ES"/>
        </w:rPr>
        <w:t>Internacionales</w:t>
      </w:r>
      <w:r w:rsidR="001F0992" w:rsidRPr="000C0CFA">
        <w:rPr>
          <w:rFonts w:asciiTheme="minorHAnsi" w:hAnsiTheme="minorHAnsi" w:cstheme="minorHAnsi"/>
          <w:lang w:val="es-ES"/>
        </w:rPr>
        <w:t xml:space="preserve"> Asociadas </w:t>
      </w:r>
      <w:r w:rsidR="00367C85" w:rsidRPr="000C0CFA">
        <w:rPr>
          <w:rFonts w:asciiTheme="minorHAnsi" w:hAnsiTheme="minorHAnsi" w:cstheme="minorHAnsi"/>
          <w:lang w:val="es-ES"/>
        </w:rPr>
        <w:t xml:space="preserve">a </w:t>
      </w:r>
      <w:r w:rsidR="001F0992" w:rsidRPr="000C0CFA">
        <w:rPr>
          <w:rFonts w:asciiTheme="minorHAnsi" w:hAnsiTheme="minorHAnsi" w:cstheme="minorHAnsi"/>
          <w:lang w:val="es-ES"/>
        </w:rPr>
        <w:t xml:space="preserve">la Convención de Ramsar a </w:t>
      </w:r>
      <w:r w:rsidR="00565818" w:rsidRPr="000C0CFA">
        <w:rPr>
          <w:rFonts w:asciiTheme="minorHAnsi" w:hAnsiTheme="minorHAnsi" w:cstheme="minorHAnsi"/>
          <w:lang w:val="es-ES"/>
        </w:rPr>
        <w:t>incrementar</w:t>
      </w:r>
      <w:r w:rsidR="00367C85" w:rsidRPr="000C0CFA">
        <w:rPr>
          <w:rFonts w:asciiTheme="minorHAnsi" w:hAnsiTheme="minorHAnsi" w:cstheme="minorHAnsi"/>
          <w:lang w:val="es-ES"/>
        </w:rPr>
        <w:t xml:space="preserve"> la participación de la juventud en sus programas y la promoción </w:t>
      </w:r>
      <w:r w:rsidR="00D740A8" w:rsidRPr="000C0CFA">
        <w:rPr>
          <w:rFonts w:asciiTheme="minorHAnsi" w:hAnsiTheme="minorHAnsi" w:cstheme="minorHAnsi"/>
          <w:lang w:val="es-ES"/>
        </w:rPr>
        <w:t>entre los jóvenes;</w:t>
      </w:r>
      <w:r w:rsidR="00CD195E" w:rsidRPr="000C0CFA">
        <w:rPr>
          <w:rFonts w:asciiTheme="minorHAnsi" w:hAnsiTheme="minorHAnsi" w:cstheme="minorHAnsi"/>
          <w:color w:val="333333"/>
          <w:shd w:val="clear" w:color="auto" w:fill="F9F9F9"/>
          <w:lang w:val="es-ES"/>
        </w:rPr>
        <w:t xml:space="preserve"> </w:t>
      </w:r>
    </w:p>
    <w:p w14:paraId="2281B92A" w14:textId="77777777" w:rsidR="000F2761" w:rsidRPr="000C0CFA" w:rsidRDefault="000F2761" w:rsidP="000F2761">
      <w:pPr>
        <w:pStyle w:val="ListParagraph"/>
        <w:rPr>
          <w:rFonts w:asciiTheme="minorHAnsi" w:hAnsiTheme="minorHAnsi" w:cstheme="minorHAnsi"/>
          <w:color w:val="333333"/>
          <w:shd w:val="clear" w:color="auto" w:fill="F9F9F9"/>
          <w:lang w:val="es-ES"/>
        </w:rPr>
      </w:pPr>
    </w:p>
    <w:p w14:paraId="1FADE107" w14:textId="5DC5E439" w:rsidR="00030873" w:rsidRPr="000C0CFA" w:rsidRDefault="00543908" w:rsidP="00030873">
      <w:pPr>
        <w:pStyle w:val="ListParagraph"/>
        <w:numPr>
          <w:ilvl w:val="0"/>
          <w:numId w:val="25"/>
        </w:numPr>
        <w:ind w:left="426" w:hanging="426"/>
        <w:rPr>
          <w:rFonts w:asciiTheme="minorHAnsi" w:hAnsiTheme="minorHAnsi" w:cstheme="minorHAnsi"/>
          <w:lang w:val="es-ES"/>
        </w:rPr>
      </w:pPr>
      <w:r w:rsidRPr="00F45DB7">
        <w:rPr>
          <w:rFonts w:asciiTheme="minorHAnsi" w:hAnsiTheme="minorHAnsi" w:cstheme="minorHAnsi"/>
          <w:u w:val="single"/>
          <w:lang w:val="es-ES"/>
        </w:rPr>
        <w:t xml:space="preserve">ALIENTA al sector empresarial y </w:t>
      </w:r>
      <w:r w:rsidR="00424564" w:rsidRPr="00F45DB7">
        <w:rPr>
          <w:rFonts w:asciiTheme="minorHAnsi" w:hAnsiTheme="minorHAnsi" w:cstheme="minorHAnsi"/>
          <w:u w:val="single"/>
          <w:lang w:val="es-ES"/>
        </w:rPr>
        <w:t xml:space="preserve">las </w:t>
      </w:r>
      <w:r w:rsidRPr="00F45DB7">
        <w:rPr>
          <w:rFonts w:asciiTheme="minorHAnsi" w:hAnsiTheme="minorHAnsi" w:cstheme="minorHAnsi"/>
          <w:u w:val="single"/>
          <w:lang w:val="es-ES"/>
        </w:rPr>
        <w:t>organizaciones comu</w:t>
      </w:r>
      <w:r w:rsidR="00C35BA9" w:rsidRPr="00F45DB7">
        <w:rPr>
          <w:rFonts w:asciiTheme="minorHAnsi" w:hAnsiTheme="minorHAnsi" w:cstheme="minorHAnsi"/>
          <w:u w:val="single"/>
          <w:lang w:val="es-ES"/>
        </w:rPr>
        <w:t xml:space="preserve">nitarias no gubernamentales a colaborar con las Partes, incluyendo la cooperación financiera, a fin de aplicar esta resolución;  </w:t>
      </w:r>
    </w:p>
    <w:p w14:paraId="6C9E86E8" w14:textId="77777777" w:rsidR="00030873" w:rsidRPr="000C0CFA" w:rsidRDefault="00030873" w:rsidP="00030873">
      <w:pPr>
        <w:pStyle w:val="ListParagraph"/>
        <w:rPr>
          <w:lang w:val="es-ES"/>
        </w:rPr>
      </w:pPr>
    </w:p>
    <w:p w14:paraId="55D33187" w14:textId="4FC6ACA7" w:rsidR="006C095E" w:rsidRPr="000C0CFA" w:rsidRDefault="00030873" w:rsidP="00030873">
      <w:pPr>
        <w:rPr>
          <w:rFonts w:asciiTheme="minorHAnsi" w:hAnsiTheme="minorHAnsi" w:cstheme="minorHAnsi"/>
          <w:lang w:val="es-ES"/>
        </w:rPr>
      </w:pPr>
      <w:r w:rsidRPr="000C0CFA">
        <w:rPr>
          <w:strike/>
          <w:lang w:val="es-ES"/>
        </w:rPr>
        <w:t>19</w:t>
      </w:r>
      <w:r w:rsidRPr="000C0CFA">
        <w:rPr>
          <w:u w:val="single"/>
          <w:lang w:val="es-ES"/>
        </w:rPr>
        <w:t>20</w:t>
      </w:r>
      <w:r w:rsidRPr="000C0CFA">
        <w:rPr>
          <w:lang w:val="es-ES"/>
        </w:rPr>
        <w:t xml:space="preserve">. </w:t>
      </w:r>
      <w:r w:rsidR="006F3DDD" w:rsidRPr="000C0CFA">
        <w:rPr>
          <w:lang w:val="es-ES"/>
        </w:rPr>
        <w:t xml:space="preserve">INSTA a las </w:t>
      </w:r>
      <w:r w:rsidR="007A6DA5" w:rsidRPr="000C0CFA">
        <w:rPr>
          <w:lang w:val="es-ES"/>
        </w:rPr>
        <w:t>Partes Contratantes</w:t>
      </w:r>
      <w:r w:rsidR="006C095E" w:rsidRPr="000C0CFA">
        <w:rPr>
          <w:lang w:val="es-ES"/>
        </w:rPr>
        <w:t xml:space="preserve"> </w:t>
      </w:r>
      <w:r w:rsidR="006F3DDD" w:rsidRPr="000C0CFA">
        <w:rPr>
          <w:lang w:val="es-ES"/>
        </w:rPr>
        <w:t xml:space="preserve">a </w:t>
      </w:r>
      <w:r w:rsidR="00B30392" w:rsidRPr="000C0CFA">
        <w:rPr>
          <w:lang w:val="es-ES"/>
        </w:rPr>
        <w:t>utilizar</w:t>
      </w:r>
      <w:r w:rsidR="006F3DDD" w:rsidRPr="000C0CFA">
        <w:rPr>
          <w:lang w:val="es-ES"/>
        </w:rPr>
        <w:t xml:space="preserve"> sus informes nacionales para </w:t>
      </w:r>
      <w:r w:rsidR="00D740A8" w:rsidRPr="000C0CFA">
        <w:rPr>
          <w:lang w:val="es-ES"/>
        </w:rPr>
        <w:t xml:space="preserve">proporcionar </w:t>
      </w:r>
      <w:r w:rsidR="006F3DDD" w:rsidRPr="000C0CFA">
        <w:rPr>
          <w:lang w:val="es-ES"/>
        </w:rPr>
        <w:t xml:space="preserve">información sobre las estrategias que se están </w:t>
      </w:r>
      <w:r w:rsidR="00B30392" w:rsidRPr="000C0CFA">
        <w:rPr>
          <w:lang w:val="es-ES"/>
        </w:rPr>
        <w:t>utilizando</w:t>
      </w:r>
      <w:r w:rsidR="006F3DDD" w:rsidRPr="000C0CFA">
        <w:rPr>
          <w:lang w:val="es-ES"/>
        </w:rPr>
        <w:t xml:space="preserve"> para fomentar la participación de la juventud en la aplicación del Plan Estratégico</w:t>
      </w:r>
      <w:r w:rsidR="006C095E" w:rsidRPr="000C0CFA">
        <w:rPr>
          <w:lang w:val="es-ES"/>
        </w:rPr>
        <w:t>;</w:t>
      </w:r>
    </w:p>
    <w:p w14:paraId="221FE27C" w14:textId="77777777" w:rsidR="00A9670A" w:rsidRPr="000C0CFA" w:rsidRDefault="00A9670A" w:rsidP="00441AFD">
      <w:pPr>
        <w:rPr>
          <w:rFonts w:asciiTheme="minorHAnsi" w:hAnsiTheme="minorHAnsi" w:cstheme="minorHAnsi"/>
          <w:color w:val="222222"/>
          <w:shd w:val="clear" w:color="auto" w:fill="FFFFFF"/>
          <w:lang w:val="es-ES"/>
        </w:rPr>
      </w:pPr>
    </w:p>
    <w:p w14:paraId="3C406BBD" w14:textId="4F7B18DD" w:rsidR="006C095E" w:rsidRPr="000C0CFA" w:rsidRDefault="00441AFD" w:rsidP="00441AFD">
      <w:pPr>
        <w:pStyle w:val="CommentText"/>
        <w:rPr>
          <w:sz w:val="22"/>
          <w:szCs w:val="22"/>
          <w:lang w:val="es-ES"/>
        </w:rPr>
      </w:pPr>
      <w:r w:rsidRPr="000C0CFA">
        <w:rPr>
          <w:strike/>
          <w:lang w:val="es-ES"/>
        </w:rPr>
        <w:t>20</w:t>
      </w:r>
      <w:r w:rsidRPr="000C0CFA">
        <w:rPr>
          <w:u w:val="single"/>
          <w:lang w:val="es-ES"/>
        </w:rPr>
        <w:t>21</w:t>
      </w:r>
      <w:r w:rsidRPr="000C0CFA">
        <w:rPr>
          <w:lang w:val="es-ES"/>
        </w:rPr>
        <w:t xml:space="preserve">. </w:t>
      </w:r>
      <w:r w:rsidR="006F3DDD" w:rsidRPr="000C0CFA">
        <w:rPr>
          <w:sz w:val="22"/>
          <w:szCs w:val="22"/>
          <w:u w:val="single"/>
          <w:lang w:val="es-ES"/>
        </w:rPr>
        <w:t>ENCARGA</w:t>
      </w:r>
      <w:r w:rsidR="006F3DDD" w:rsidRPr="000C0CFA">
        <w:rPr>
          <w:sz w:val="22"/>
          <w:szCs w:val="22"/>
          <w:lang w:val="es-ES"/>
        </w:rPr>
        <w:t xml:space="preserve"> a la Secretaría que</w:t>
      </w:r>
      <w:r w:rsidRPr="000C0CFA">
        <w:rPr>
          <w:sz w:val="22"/>
          <w:szCs w:val="22"/>
          <w:lang w:val="es-ES"/>
        </w:rPr>
        <w:t xml:space="preserve">, </w:t>
      </w:r>
      <w:r w:rsidR="004C0262" w:rsidRPr="000C0CFA">
        <w:rPr>
          <w:sz w:val="22"/>
          <w:szCs w:val="22"/>
          <w:u w:val="single"/>
          <w:lang w:val="es-ES"/>
        </w:rPr>
        <w:t>en función de los recursos disponibles,</w:t>
      </w:r>
      <w:r w:rsidR="006F3DDD" w:rsidRPr="000C0CFA">
        <w:rPr>
          <w:sz w:val="22"/>
          <w:szCs w:val="22"/>
          <w:lang w:val="es-ES"/>
        </w:rPr>
        <w:t xml:space="preserve"> analice </w:t>
      </w:r>
      <w:r w:rsidR="00280009" w:rsidRPr="000C0CFA">
        <w:rPr>
          <w:sz w:val="22"/>
          <w:szCs w:val="22"/>
          <w:lang w:val="es-ES"/>
        </w:rPr>
        <w:t xml:space="preserve">los progresos </w:t>
      </w:r>
      <w:r w:rsidR="00D740A8" w:rsidRPr="000C0CFA">
        <w:rPr>
          <w:sz w:val="22"/>
          <w:szCs w:val="22"/>
          <w:lang w:val="es-ES"/>
        </w:rPr>
        <w:t xml:space="preserve">en </w:t>
      </w:r>
      <w:r w:rsidR="00280009" w:rsidRPr="000C0CFA">
        <w:rPr>
          <w:sz w:val="22"/>
          <w:szCs w:val="22"/>
          <w:lang w:val="es-ES"/>
        </w:rPr>
        <w:t xml:space="preserve">la participación de la juventud a partir de los informes </w:t>
      </w:r>
      <w:r w:rsidR="00B30392" w:rsidRPr="000C0CFA">
        <w:rPr>
          <w:sz w:val="22"/>
          <w:szCs w:val="22"/>
          <w:lang w:val="es-ES"/>
        </w:rPr>
        <w:t>nacionales</w:t>
      </w:r>
      <w:r w:rsidR="00280009" w:rsidRPr="000C0CFA">
        <w:rPr>
          <w:sz w:val="22"/>
          <w:szCs w:val="22"/>
          <w:lang w:val="es-ES"/>
        </w:rPr>
        <w:t xml:space="preserve"> y comuni</w:t>
      </w:r>
      <w:r w:rsidR="00D740A8" w:rsidRPr="000C0CFA">
        <w:rPr>
          <w:sz w:val="22"/>
          <w:szCs w:val="22"/>
          <w:lang w:val="es-ES"/>
        </w:rPr>
        <w:t>que</w:t>
      </w:r>
      <w:r w:rsidR="00280009" w:rsidRPr="000C0CFA">
        <w:rPr>
          <w:sz w:val="22"/>
          <w:szCs w:val="22"/>
          <w:lang w:val="es-ES"/>
        </w:rPr>
        <w:t xml:space="preserve"> el resultado </w:t>
      </w:r>
      <w:r w:rsidR="000358F3" w:rsidRPr="000C0CFA">
        <w:rPr>
          <w:sz w:val="22"/>
          <w:szCs w:val="22"/>
          <w:lang w:val="es-ES"/>
        </w:rPr>
        <w:t xml:space="preserve">a las </w:t>
      </w:r>
      <w:r w:rsidR="007A6DA5" w:rsidRPr="000C0CFA">
        <w:rPr>
          <w:sz w:val="22"/>
          <w:szCs w:val="22"/>
          <w:lang w:val="es-ES"/>
        </w:rPr>
        <w:t>Partes Contratantes</w:t>
      </w:r>
      <w:r w:rsidR="006C095E" w:rsidRPr="000C0CFA">
        <w:rPr>
          <w:sz w:val="22"/>
          <w:szCs w:val="22"/>
          <w:lang w:val="es-ES"/>
        </w:rPr>
        <w:t xml:space="preserve">; </w:t>
      </w:r>
      <w:r w:rsidR="00271CF5" w:rsidRPr="000C0CFA">
        <w:rPr>
          <w:sz w:val="22"/>
          <w:szCs w:val="22"/>
          <w:lang w:val="es-ES"/>
        </w:rPr>
        <w:t>y</w:t>
      </w:r>
    </w:p>
    <w:p w14:paraId="5E5ADCCE" w14:textId="77777777" w:rsidR="004C0262" w:rsidRPr="000C0CFA" w:rsidRDefault="004C0262" w:rsidP="004C0262">
      <w:pPr>
        <w:ind w:left="0" w:firstLine="0"/>
        <w:rPr>
          <w:rFonts w:asciiTheme="minorHAnsi" w:hAnsiTheme="minorHAnsi" w:cstheme="minorHAnsi"/>
          <w:color w:val="000000" w:themeColor="text1"/>
          <w:lang w:val="es-ES"/>
        </w:rPr>
      </w:pPr>
    </w:p>
    <w:p w14:paraId="48EDB6A3" w14:textId="5ED5ACEA" w:rsidR="000107F5" w:rsidRPr="000C0CFA" w:rsidRDefault="004C0262" w:rsidP="004C0262">
      <w:pPr>
        <w:ind w:left="426" w:hanging="426"/>
        <w:rPr>
          <w:lang w:val="es-ES"/>
        </w:rPr>
      </w:pPr>
      <w:r w:rsidRPr="00F45DB7">
        <w:rPr>
          <w:rFonts w:asciiTheme="minorHAnsi" w:hAnsiTheme="minorHAnsi" w:cstheme="minorHAnsi"/>
          <w:strike/>
          <w:color w:val="000000" w:themeColor="text1"/>
          <w:lang w:val="es-ES"/>
        </w:rPr>
        <w:t>21</w:t>
      </w:r>
      <w:r w:rsidRPr="00F45DB7">
        <w:rPr>
          <w:rFonts w:asciiTheme="minorHAnsi" w:hAnsiTheme="minorHAnsi" w:cstheme="minorHAnsi"/>
          <w:color w:val="000000" w:themeColor="text1"/>
          <w:u w:val="single"/>
          <w:lang w:val="es-ES"/>
        </w:rPr>
        <w:t>22</w:t>
      </w:r>
      <w:r w:rsidRPr="00F45DB7">
        <w:rPr>
          <w:rFonts w:asciiTheme="minorHAnsi" w:hAnsiTheme="minorHAnsi" w:cstheme="minorHAnsi"/>
          <w:color w:val="000000" w:themeColor="text1"/>
          <w:lang w:val="es-ES"/>
        </w:rPr>
        <w:t xml:space="preserve">. </w:t>
      </w:r>
      <w:r w:rsidR="00271CF5" w:rsidRPr="000C0CFA">
        <w:rPr>
          <w:rFonts w:asciiTheme="minorHAnsi" w:hAnsiTheme="minorHAnsi" w:cstheme="minorHAnsi"/>
          <w:color w:val="000000" w:themeColor="text1"/>
          <w:lang w:val="es-ES"/>
        </w:rPr>
        <w:t xml:space="preserve">PIDE a la Secretaría que se </w:t>
      </w:r>
      <w:r w:rsidR="00B30392" w:rsidRPr="000C0CFA">
        <w:rPr>
          <w:rFonts w:asciiTheme="minorHAnsi" w:hAnsiTheme="minorHAnsi" w:cstheme="minorHAnsi"/>
          <w:color w:val="000000" w:themeColor="text1"/>
          <w:lang w:val="es-ES"/>
        </w:rPr>
        <w:t>coordine</w:t>
      </w:r>
      <w:r w:rsidR="00271CF5" w:rsidRPr="000C0CFA">
        <w:rPr>
          <w:rFonts w:asciiTheme="minorHAnsi" w:hAnsiTheme="minorHAnsi" w:cstheme="minorHAnsi"/>
          <w:color w:val="000000" w:themeColor="text1"/>
          <w:lang w:val="es-ES"/>
        </w:rPr>
        <w:t xml:space="preserve"> con las secretarías de las convenciones internacionales sobre el medio ambiente sobre el trabajo </w:t>
      </w:r>
      <w:r w:rsidR="00D740A8" w:rsidRPr="000C0CFA">
        <w:rPr>
          <w:rFonts w:asciiTheme="minorHAnsi" w:hAnsiTheme="minorHAnsi" w:cstheme="minorHAnsi"/>
          <w:color w:val="000000" w:themeColor="text1"/>
          <w:lang w:val="es-ES"/>
        </w:rPr>
        <w:t xml:space="preserve">realizado en colaboración </w:t>
      </w:r>
      <w:r w:rsidR="00271CF5" w:rsidRPr="000C0CFA">
        <w:rPr>
          <w:rFonts w:asciiTheme="minorHAnsi" w:hAnsiTheme="minorHAnsi" w:cstheme="minorHAnsi"/>
          <w:color w:val="000000" w:themeColor="text1"/>
          <w:lang w:val="es-ES"/>
        </w:rPr>
        <w:t xml:space="preserve">para </w:t>
      </w:r>
      <w:r w:rsidR="00D740A8" w:rsidRPr="000C0CFA">
        <w:rPr>
          <w:rFonts w:asciiTheme="minorHAnsi" w:hAnsiTheme="minorHAnsi" w:cstheme="minorHAnsi"/>
          <w:color w:val="000000" w:themeColor="text1"/>
          <w:lang w:val="es-ES"/>
        </w:rPr>
        <w:t>fortalecer</w:t>
      </w:r>
      <w:r w:rsidR="00271CF5" w:rsidRPr="000C0CFA">
        <w:rPr>
          <w:rFonts w:asciiTheme="minorHAnsi" w:hAnsiTheme="minorHAnsi" w:cstheme="minorHAnsi"/>
          <w:color w:val="000000" w:themeColor="text1"/>
          <w:lang w:val="es-ES"/>
        </w:rPr>
        <w:t xml:space="preserve"> la participación de la juventud a fin de que </w:t>
      </w:r>
      <w:r w:rsidR="00D740A8" w:rsidRPr="000C0CFA">
        <w:rPr>
          <w:rFonts w:asciiTheme="minorHAnsi" w:hAnsiTheme="minorHAnsi" w:cstheme="minorHAnsi"/>
          <w:color w:val="000000" w:themeColor="text1"/>
          <w:lang w:val="es-ES"/>
        </w:rPr>
        <w:t xml:space="preserve">contribuyan a la aplicación de la presente </w:t>
      </w:r>
      <w:r w:rsidR="00271CF5" w:rsidRPr="000C0CFA">
        <w:rPr>
          <w:rFonts w:asciiTheme="minorHAnsi" w:hAnsiTheme="minorHAnsi" w:cstheme="minorHAnsi"/>
          <w:color w:val="000000" w:themeColor="text1"/>
          <w:lang w:val="es-ES"/>
        </w:rPr>
        <w:t>resolución.</w:t>
      </w:r>
    </w:p>
    <w:p w14:paraId="62846128" w14:textId="77777777" w:rsidR="006C095E" w:rsidRPr="000C0CFA" w:rsidRDefault="006C095E" w:rsidP="00CB6C12">
      <w:pPr>
        <w:ind w:hanging="850"/>
        <w:rPr>
          <w:lang w:val="es-ES"/>
        </w:rPr>
      </w:pPr>
      <w:r w:rsidRPr="000C0CFA">
        <w:rPr>
          <w:lang w:val="es-ES"/>
        </w:rPr>
        <w:br w:type="page"/>
      </w:r>
    </w:p>
    <w:p w14:paraId="0B90227C" w14:textId="2C5D76B1" w:rsidR="00F64FAB" w:rsidRPr="000C0CFA" w:rsidRDefault="00F64FAB" w:rsidP="00CB6C12">
      <w:pPr>
        <w:rPr>
          <w:b/>
          <w:bCs/>
          <w:sz w:val="24"/>
          <w:szCs w:val="24"/>
          <w:lang w:val="es-ES"/>
        </w:rPr>
      </w:pPr>
      <w:r w:rsidRPr="000C0CFA">
        <w:rPr>
          <w:b/>
          <w:bCs/>
          <w:sz w:val="24"/>
          <w:szCs w:val="24"/>
          <w:lang w:val="es-ES"/>
        </w:rPr>
        <w:lastRenderedPageBreak/>
        <w:t>An</w:t>
      </w:r>
      <w:r w:rsidR="00271CF5" w:rsidRPr="000C0CFA">
        <w:rPr>
          <w:b/>
          <w:bCs/>
          <w:sz w:val="24"/>
          <w:szCs w:val="24"/>
          <w:lang w:val="es-ES"/>
        </w:rPr>
        <w:t>exo</w:t>
      </w:r>
      <w:r w:rsidRPr="000C0CFA">
        <w:rPr>
          <w:b/>
          <w:bCs/>
          <w:sz w:val="24"/>
          <w:szCs w:val="24"/>
          <w:lang w:val="es-ES"/>
        </w:rPr>
        <w:t xml:space="preserve"> 1: </w:t>
      </w:r>
      <w:r w:rsidR="001D6E6F" w:rsidRPr="000C0CFA">
        <w:rPr>
          <w:b/>
          <w:bCs/>
          <w:sz w:val="24"/>
          <w:szCs w:val="24"/>
          <w:lang w:val="es-ES"/>
        </w:rPr>
        <w:t>Coordinadores nacionales</w:t>
      </w:r>
      <w:r w:rsidR="00D740A8" w:rsidRPr="000C0CFA">
        <w:rPr>
          <w:b/>
          <w:bCs/>
          <w:color w:val="000000" w:themeColor="text1"/>
          <w:sz w:val="24"/>
          <w:szCs w:val="24"/>
          <w:lang w:val="es-ES"/>
        </w:rPr>
        <w:t xml:space="preserve"> </w:t>
      </w:r>
      <w:r w:rsidRPr="000C0CFA">
        <w:rPr>
          <w:b/>
          <w:bCs/>
          <w:color w:val="000000" w:themeColor="text1"/>
          <w:sz w:val="24"/>
          <w:szCs w:val="24"/>
          <w:lang w:val="es-ES"/>
        </w:rPr>
        <w:t xml:space="preserve">Ramsar </w:t>
      </w:r>
      <w:r w:rsidR="00D740A8" w:rsidRPr="000C0CFA">
        <w:rPr>
          <w:b/>
          <w:bCs/>
          <w:color w:val="000000" w:themeColor="text1"/>
          <w:sz w:val="24"/>
          <w:szCs w:val="24"/>
          <w:lang w:val="es-ES"/>
        </w:rPr>
        <w:t>para la juventud</w:t>
      </w:r>
    </w:p>
    <w:p w14:paraId="3387B88D" w14:textId="77777777" w:rsidR="00F64FAB" w:rsidRPr="000C0CFA" w:rsidRDefault="00F64FAB" w:rsidP="00CB6C12">
      <w:pPr>
        <w:rPr>
          <w:u w:val="single"/>
          <w:lang w:val="es-ES"/>
        </w:rPr>
      </w:pPr>
    </w:p>
    <w:p w14:paraId="78BFDA54" w14:textId="6A273100" w:rsidR="00F64FAB" w:rsidRPr="000C0CFA" w:rsidRDefault="00271CF5" w:rsidP="00CB6C12">
      <w:pPr>
        <w:rPr>
          <w:u w:val="single"/>
          <w:lang w:val="es-ES"/>
        </w:rPr>
      </w:pPr>
      <w:r w:rsidRPr="000C0CFA">
        <w:rPr>
          <w:u w:val="single"/>
          <w:lang w:val="es-ES"/>
        </w:rPr>
        <w:t>Antecedentes</w:t>
      </w:r>
    </w:p>
    <w:p w14:paraId="7327B1F0" w14:textId="77777777" w:rsidR="005F182D" w:rsidRPr="000C0CFA" w:rsidRDefault="005F182D" w:rsidP="00CB6C12">
      <w:pPr>
        <w:ind w:left="0" w:firstLine="1"/>
        <w:rPr>
          <w:lang w:val="es-ES"/>
        </w:rPr>
      </w:pPr>
    </w:p>
    <w:p w14:paraId="54E233E8" w14:textId="611AD228" w:rsidR="00142F61" w:rsidRPr="000C0CFA" w:rsidRDefault="00271CF5" w:rsidP="00CB6C12">
      <w:pPr>
        <w:ind w:left="0" w:firstLine="1"/>
        <w:rPr>
          <w:lang w:val="es-ES"/>
        </w:rPr>
      </w:pPr>
      <w:r w:rsidRPr="000C0CFA">
        <w:rPr>
          <w:lang w:val="es-ES"/>
        </w:rPr>
        <w:t xml:space="preserve">Existe un reconocimiento creciente de la necesidad de </w:t>
      </w:r>
      <w:r w:rsidR="00D740A8" w:rsidRPr="000C0CFA">
        <w:rPr>
          <w:lang w:val="es-ES"/>
        </w:rPr>
        <w:t xml:space="preserve">fortalecer </w:t>
      </w:r>
      <w:r w:rsidRPr="000C0CFA">
        <w:rPr>
          <w:lang w:val="es-ES"/>
        </w:rPr>
        <w:t xml:space="preserve">la voz y representación de la juventud </w:t>
      </w:r>
      <w:r w:rsidR="00A12DAA" w:rsidRPr="000C0CFA">
        <w:rPr>
          <w:lang w:val="es-ES"/>
        </w:rPr>
        <w:t>en la labor de la Convención para garantizar la conse</w:t>
      </w:r>
      <w:r w:rsidR="00D740A8" w:rsidRPr="000C0CFA">
        <w:rPr>
          <w:lang w:val="es-ES"/>
        </w:rPr>
        <w:t>rv</w:t>
      </w:r>
      <w:r w:rsidR="00A12DAA" w:rsidRPr="000C0CFA">
        <w:rPr>
          <w:lang w:val="es-ES"/>
        </w:rPr>
        <w:t>ación y el uso sostenible de los humedales</w:t>
      </w:r>
      <w:r w:rsidR="007E3162" w:rsidRPr="000C0CFA">
        <w:rPr>
          <w:lang w:val="es-ES"/>
        </w:rPr>
        <w:t xml:space="preserve">. </w:t>
      </w:r>
    </w:p>
    <w:p w14:paraId="04EE1E88" w14:textId="77777777" w:rsidR="007E3162" w:rsidRPr="000C0CFA" w:rsidRDefault="007E3162" w:rsidP="00CB6C12">
      <w:pPr>
        <w:ind w:left="0" w:firstLine="1"/>
        <w:rPr>
          <w:lang w:val="es-ES"/>
        </w:rPr>
      </w:pPr>
    </w:p>
    <w:p w14:paraId="3E15F351" w14:textId="4C42AF51" w:rsidR="0043089B" w:rsidRPr="000C0CFA" w:rsidRDefault="00A12DAA" w:rsidP="00CB6C12">
      <w:pPr>
        <w:ind w:left="0" w:firstLine="1"/>
        <w:rPr>
          <w:lang w:val="es-ES"/>
        </w:rPr>
      </w:pPr>
      <w:r w:rsidRPr="000C0CFA">
        <w:rPr>
          <w:lang w:val="es-ES"/>
        </w:rPr>
        <w:t>Creando un</w:t>
      </w:r>
      <w:r w:rsidR="00CB1AFE" w:rsidRPr="000C0CFA">
        <w:rPr>
          <w:lang w:val="es-ES"/>
        </w:rPr>
        <w:t xml:space="preserve">a función nacional oficial, el </w:t>
      </w:r>
      <w:r w:rsidR="001D6E6F" w:rsidRPr="000C0CFA">
        <w:rPr>
          <w:lang w:val="es-ES"/>
        </w:rPr>
        <w:t>coordinador nacional</w:t>
      </w:r>
      <w:r w:rsidR="00D740A8" w:rsidRPr="000C0CFA">
        <w:rPr>
          <w:lang w:val="es-ES"/>
        </w:rPr>
        <w:t xml:space="preserve"> Ramsar para la juventud</w:t>
      </w:r>
      <w:r w:rsidR="00391180" w:rsidRPr="000C0CFA">
        <w:rPr>
          <w:lang w:val="es-ES"/>
        </w:rPr>
        <w:t xml:space="preserve">, </w:t>
      </w:r>
      <w:r w:rsidR="00CB1AFE" w:rsidRPr="000C0CFA">
        <w:rPr>
          <w:lang w:val="es-ES"/>
        </w:rPr>
        <w:t xml:space="preserve">las </w:t>
      </w:r>
      <w:r w:rsidR="007A6DA5" w:rsidRPr="000C0CFA">
        <w:rPr>
          <w:lang w:val="es-ES"/>
        </w:rPr>
        <w:t>Partes Contratantes</w:t>
      </w:r>
      <w:r w:rsidR="00391180" w:rsidRPr="000C0CFA">
        <w:rPr>
          <w:lang w:val="es-ES"/>
        </w:rPr>
        <w:t xml:space="preserve"> </w:t>
      </w:r>
      <w:r w:rsidR="00CB1AFE" w:rsidRPr="000C0CFA">
        <w:rPr>
          <w:lang w:val="es-ES"/>
        </w:rPr>
        <w:t xml:space="preserve">tienen un </w:t>
      </w:r>
      <w:r w:rsidR="00D740A8" w:rsidRPr="000C0CFA">
        <w:rPr>
          <w:lang w:val="es-ES"/>
        </w:rPr>
        <w:t xml:space="preserve">foco de atención </w:t>
      </w:r>
      <w:r w:rsidR="00CB1AFE" w:rsidRPr="000C0CFA">
        <w:rPr>
          <w:lang w:val="es-ES"/>
        </w:rPr>
        <w:t>para incrementar la participación y repres</w:t>
      </w:r>
      <w:r w:rsidR="00D740A8" w:rsidRPr="000C0CFA">
        <w:rPr>
          <w:lang w:val="es-ES"/>
        </w:rPr>
        <w:t>ent</w:t>
      </w:r>
      <w:r w:rsidR="00CB1AFE" w:rsidRPr="000C0CFA">
        <w:rPr>
          <w:lang w:val="es-ES"/>
        </w:rPr>
        <w:t>ación de la juventud en la gobernanza de los humedales. Aprovechando las habilidades y la energía de la juventud</w:t>
      </w:r>
      <w:r w:rsidR="00E25953" w:rsidRPr="000C0CFA">
        <w:rPr>
          <w:lang w:val="es-ES"/>
        </w:rPr>
        <w:t xml:space="preserve"> </w:t>
      </w:r>
      <w:r w:rsidR="00624936" w:rsidRPr="000C0CFA">
        <w:rPr>
          <w:lang w:val="es-ES"/>
        </w:rPr>
        <w:t xml:space="preserve">y sus redes, </w:t>
      </w:r>
      <w:r w:rsidR="00D740A8" w:rsidRPr="000C0CFA">
        <w:rPr>
          <w:lang w:val="es-ES"/>
        </w:rPr>
        <w:t xml:space="preserve">el </w:t>
      </w:r>
      <w:r w:rsidR="001D6E6F" w:rsidRPr="000C0CFA">
        <w:rPr>
          <w:lang w:val="es-ES"/>
        </w:rPr>
        <w:t>coordinador nacional</w:t>
      </w:r>
      <w:r w:rsidR="00D740A8" w:rsidRPr="000C0CFA">
        <w:rPr>
          <w:lang w:val="es-ES"/>
        </w:rPr>
        <w:t xml:space="preserve"> para la juventud </w:t>
      </w:r>
      <w:r w:rsidR="00624936" w:rsidRPr="000C0CFA">
        <w:rPr>
          <w:lang w:val="es-ES"/>
        </w:rPr>
        <w:t>puede aportar nuevas perspectivas y facilitar el diálogo intergeneracional, complementando las funciones y la experiencia de otros coordinadores nacionales</w:t>
      </w:r>
      <w:r w:rsidR="00DD23EE" w:rsidRPr="000C0CFA">
        <w:rPr>
          <w:lang w:val="es-ES"/>
        </w:rPr>
        <w:t>.</w:t>
      </w:r>
      <w:r w:rsidR="0043089B" w:rsidRPr="000C0CFA">
        <w:rPr>
          <w:lang w:val="es-ES"/>
        </w:rPr>
        <w:t xml:space="preserve">  </w:t>
      </w:r>
    </w:p>
    <w:p w14:paraId="6B242ED5" w14:textId="77777777" w:rsidR="007E3162" w:rsidRPr="000C0CFA" w:rsidRDefault="007E3162" w:rsidP="00CB6C12">
      <w:pPr>
        <w:ind w:left="0" w:firstLine="1"/>
        <w:rPr>
          <w:lang w:val="es-ES"/>
        </w:rPr>
      </w:pPr>
    </w:p>
    <w:p w14:paraId="66259B5C" w14:textId="47C819EF" w:rsidR="00F64FAB" w:rsidRPr="000C0CFA" w:rsidRDefault="00624936" w:rsidP="00CB6C12">
      <w:pPr>
        <w:ind w:left="0" w:firstLine="1"/>
        <w:rPr>
          <w:lang w:val="es-ES"/>
        </w:rPr>
      </w:pPr>
      <w:r w:rsidRPr="000C0CFA">
        <w:rPr>
          <w:lang w:val="es-ES"/>
        </w:rPr>
        <w:t xml:space="preserve">Las personas jóvenes son muy creativas, </w:t>
      </w:r>
      <w:r w:rsidR="004C196C" w:rsidRPr="000C0CFA">
        <w:rPr>
          <w:lang w:val="es-ES"/>
        </w:rPr>
        <w:t xml:space="preserve">tienen un gran conocimiento de las tecnologías digitales, </w:t>
      </w:r>
      <w:r w:rsidRPr="000C0CFA">
        <w:rPr>
          <w:lang w:val="es-ES"/>
        </w:rPr>
        <w:t xml:space="preserve">son capaces de responder de forma intuitiva a </w:t>
      </w:r>
      <w:r w:rsidR="002C6EB6" w:rsidRPr="000C0CFA">
        <w:rPr>
          <w:lang w:val="es-ES"/>
        </w:rPr>
        <w:t xml:space="preserve">rápidos </w:t>
      </w:r>
      <w:r w:rsidR="004C196C" w:rsidRPr="000C0CFA">
        <w:rPr>
          <w:lang w:val="es-ES"/>
        </w:rPr>
        <w:t>cambios</w:t>
      </w:r>
      <w:r w:rsidRPr="000C0CFA">
        <w:rPr>
          <w:lang w:val="es-ES"/>
        </w:rPr>
        <w:t xml:space="preserve"> y flujo</w:t>
      </w:r>
      <w:r w:rsidR="002C6EB6" w:rsidRPr="000C0CFA">
        <w:rPr>
          <w:lang w:val="es-ES"/>
        </w:rPr>
        <w:t>s</w:t>
      </w:r>
      <w:r w:rsidRPr="000C0CFA">
        <w:rPr>
          <w:lang w:val="es-ES"/>
        </w:rPr>
        <w:t xml:space="preserve"> de informa</w:t>
      </w:r>
      <w:r w:rsidR="004C196C" w:rsidRPr="000C0CFA">
        <w:rPr>
          <w:lang w:val="es-ES"/>
        </w:rPr>
        <w:t>ci</w:t>
      </w:r>
      <w:r w:rsidRPr="000C0CFA">
        <w:rPr>
          <w:lang w:val="es-ES"/>
        </w:rPr>
        <w:t xml:space="preserve">ón y </w:t>
      </w:r>
      <w:r w:rsidR="00C96F33" w:rsidRPr="000C0CFA">
        <w:rPr>
          <w:lang w:val="es-ES"/>
        </w:rPr>
        <w:t>también</w:t>
      </w:r>
      <w:r w:rsidRPr="000C0CFA">
        <w:rPr>
          <w:lang w:val="es-ES"/>
        </w:rPr>
        <w:t xml:space="preserve"> están </w:t>
      </w:r>
      <w:r w:rsidR="004C196C" w:rsidRPr="000C0CFA">
        <w:rPr>
          <w:lang w:val="es-ES"/>
        </w:rPr>
        <w:t>muy c</w:t>
      </w:r>
      <w:r w:rsidRPr="000C0CFA">
        <w:rPr>
          <w:lang w:val="es-ES"/>
        </w:rPr>
        <w:t>omprome</w:t>
      </w:r>
      <w:r w:rsidR="004C196C" w:rsidRPr="000C0CFA">
        <w:rPr>
          <w:lang w:val="es-ES"/>
        </w:rPr>
        <w:t>t</w:t>
      </w:r>
      <w:r w:rsidRPr="000C0CFA">
        <w:rPr>
          <w:lang w:val="es-ES"/>
        </w:rPr>
        <w:t>idos con conversaciones culturales, de una manera que pu</w:t>
      </w:r>
      <w:r w:rsidR="004C196C" w:rsidRPr="000C0CFA">
        <w:rPr>
          <w:lang w:val="es-ES"/>
        </w:rPr>
        <w:t>e</w:t>
      </w:r>
      <w:r w:rsidRPr="000C0CFA">
        <w:rPr>
          <w:lang w:val="es-ES"/>
        </w:rPr>
        <w:t xml:space="preserve">de ayudar a acelerar las acciones </w:t>
      </w:r>
      <w:r w:rsidR="004C196C" w:rsidRPr="000C0CFA">
        <w:rPr>
          <w:lang w:val="es-ES"/>
        </w:rPr>
        <w:t>inters</w:t>
      </w:r>
      <w:r w:rsidRPr="000C0CFA">
        <w:rPr>
          <w:lang w:val="es-ES"/>
        </w:rPr>
        <w:t>ectoriales necesarias para</w:t>
      </w:r>
      <w:r w:rsidR="004C196C" w:rsidRPr="000C0CFA">
        <w:rPr>
          <w:lang w:val="es-ES"/>
        </w:rPr>
        <w:t xml:space="preserve"> integrar </w:t>
      </w:r>
      <w:r w:rsidRPr="000C0CFA">
        <w:rPr>
          <w:lang w:val="es-ES"/>
        </w:rPr>
        <w:t>la conservación y el uso racional de los humedales.</w:t>
      </w:r>
    </w:p>
    <w:p w14:paraId="4BC60D89" w14:textId="77777777" w:rsidR="00830907" w:rsidRPr="000C0CFA" w:rsidRDefault="00830907" w:rsidP="00CB6C12">
      <w:pPr>
        <w:ind w:left="0" w:firstLine="1"/>
        <w:rPr>
          <w:lang w:val="es-ES"/>
        </w:rPr>
      </w:pPr>
    </w:p>
    <w:p w14:paraId="080216F1" w14:textId="1BF49F95" w:rsidR="002B09F5" w:rsidRPr="000C0CFA" w:rsidRDefault="00624936" w:rsidP="00CB6C12">
      <w:pPr>
        <w:ind w:left="0" w:firstLine="1"/>
        <w:rPr>
          <w:b/>
          <w:bCs/>
          <w:lang w:val="es-ES"/>
        </w:rPr>
      </w:pPr>
      <w:r w:rsidRPr="000C0CFA">
        <w:rPr>
          <w:lang w:val="es-ES"/>
        </w:rPr>
        <w:t xml:space="preserve">Corresponde en última instancia a cada Parte Contratante definir las funciones de los </w:t>
      </w:r>
      <w:r w:rsidR="001D6E6F" w:rsidRPr="000C0CFA">
        <w:rPr>
          <w:lang w:val="es-ES"/>
        </w:rPr>
        <w:t>coordinadores nacionales</w:t>
      </w:r>
      <w:r w:rsidR="004C196C" w:rsidRPr="000C0CFA">
        <w:rPr>
          <w:lang w:val="es-ES"/>
        </w:rPr>
        <w:t xml:space="preserve"> para la juventud </w:t>
      </w:r>
      <w:r w:rsidRPr="000C0CFA">
        <w:rPr>
          <w:lang w:val="es-ES"/>
        </w:rPr>
        <w:t xml:space="preserve">en colaboración con su coordinador nacional designado a fin de reflejar de la mejor forma sus intereses y capacidad </w:t>
      </w:r>
      <w:r w:rsidR="004C196C" w:rsidRPr="000C0CFA">
        <w:rPr>
          <w:lang w:val="es-ES"/>
        </w:rPr>
        <w:t xml:space="preserve">para </w:t>
      </w:r>
      <w:r w:rsidRPr="000C0CFA">
        <w:rPr>
          <w:lang w:val="es-ES"/>
        </w:rPr>
        <w:t xml:space="preserve">actuar a distintos niveles y en </w:t>
      </w:r>
      <w:r w:rsidR="00C96F33" w:rsidRPr="000C0CFA">
        <w:rPr>
          <w:lang w:val="es-ES"/>
        </w:rPr>
        <w:t>varios</w:t>
      </w:r>
      <w:r w:rsidRPr="000C0CFA">
        <w:rPr>
          <w:lang w:val="es-ES"/>
        </w:rPr>
        <w:t xml:space="preserve"> sectores, </w:t>
      </w:r>
      <w:r w:rsidR="004C196C" w:rsidRPr="000C0CFA">
        <w:rPr>
          <w:lang w:val="es-ES"/>
        </w:rPr>
        <w:t>así como</w:t>
      </w:r>
      <w:r w:rsidRPr="000C0CFA">
        <w:rPr>
          <w:lang w:val="es-ES"/>
        </w:rPr>
        <w:t xml:space="preserve"> el apoyo institucional disponible, </w:t>
      </w:r>
      <w:r w:rsidR="00A339C2" w:rsidRPr="000C0CFA">
        <w:rPr>
          <w:lang w:val="es-ES"/>
        </w:rPr>
        <w:t xml:space="preserve">entre otras cosas </w:t>
      </w:r>
      <w:r w:rsidR="004C196C" w:rsidRPr="000C0CFA">
        <w:rPr>
          <w:lang w:val="es-ES"/>
        </w:rPr>
        <w:t xml:space="preserve">mediante funciones de </w:t>
      </w:r>
      <w:r w:rsidR="004F6088" w:rsidRPr="000C0CFA">
        <w:rPr>
          <w:lang w:val="es-ES"/>
        </w:rPr>
        <w:t>tutoría</w:t>
      </w:r>
      <w:r w:rsidR="002B09F5" w:rsidRPr="000C0CFA">
        <w:rPr>
          <w:lang w:val="es-ES"/>
        </w:rPr>
        <w:t xml:space="preserve">, </w:t>
      </w:r>
      <w:r w:rsidR="00C96F33" w:rsidRPr="000C0CFA">
        <w:rPr>
          <w:lang w:val="es-ES"/>
        </w:rPr>
        <w:t>según</w:t>
      </w:r>
      <w:r w:rsidR="00A339C2" w:rsidRPr="000C0CFA">
        <w:rPr>
          <w:lang w:val="es-ES"/>
        </w:rPr>
        <w:t xml:space="preserve"> proceda</w:t>
      </w:r>
      <w:r w:rsidR="002B09F5" w:rsidRPr="000C0CFA">
        <w:rPr>
          <w:lang w:val="es-ES"/>
        </w:rPr>
        <w:t xml:space="preserve">. </w:t>
      </w:r>
    </w:p>
    <w:p w14:paraId="5336CAAE" w14:textId="77777777" w:rsidR="00DD23EE" w:rsidRPr="000C0CFA" w:rsidRDefault="00DD23EE" w:rsidP="00CB6C12">
      <w:pPr>
        <w:ind w:left="0" w:firstLine="1"/>
        <w:rPr>
          <w:lang w:val="es-ES"/>
        </w:rPr>
      </w:pPr>
    </w:p>
    <w:p w14:paraId="780A58B6" w14:textId="5AED84DA" w:rsidR="00DD23EE" w:rsidRPr="000C0CFA" w:rsidRDefault="00A339C2" w:rsidP="00CB6C12">
      <w:pPr>
        <w:ind w:left="0" w:firstLine="1"/>
        <w:rPr>
          <w:lang w:val="es-ES"/>
        </w:rPr>
      </w:pPr>
      <w:r w:rsidRPr="000C0CFA">
        <w:rPr>
          <w:lang w:val="es-ES"/>
        </w:rPr>
        <w:t xml:space="preserve">Los </w:t>
      </w:r>
      <w:r w:rsidR="001D6E6F" w:rsidRPr="000C0CFA">
        <w:rPr>
          <w:lang w:val="es-ES"/>
        </w:rPr>
        <w:t>coordinadores nacionales</w:t>
      </w:r>
      <w:r w:rsidR="004F6088" w:rsidRPr="000C0CFA">
        <w:rPr>
          <w:lang w:val="es-ES"/>
        </w:rPr>
        <w:t xml:space="preserve"> para la juventud </w:t>
      </w:r>
      <w:r w:rsidRPr="000C0CFA">
        <w:rPr>
          <w:lang w:val="es-ES"/>
        </w:rPr>
        <w:t>pu</w:t>
      </w:r>
      <w:r w:rsidR="004F6088" w:rsidRPr="000C0CFA">
        <w:rPr>
          <w:lang w:val="es-ES"/>
        </w:rPr>
        <w:t>e</w:t>
      </w:r>
      <w:r w:rsidRPr="000C0CFA">
        <w:rPr>
          <w:lang w:val="es-ES"/>
        </w:rPr>
        <w:t xml:space="preserve">den formar parte del gobierno, de organizaciones no gubernamentales </w:t>
      </w:r>
      <w:r w:rsidR="004F6088" w:rsidRPr="000C0CFA">
        <w:rPr>
          <w:lang w:val="es-ES"/>
        </w:rPr>
        <w:t xml:space="preserve">o de investigación y </w:t>
      </w:r>
      <w:r w:rsidR="00C96F33" w:rsidRPr="000C0CFA">
        <w:rPr>
          <w:lang w:val="es-ES"/>
        </w:rPr>
        <w:t>participar</w:t>
      </w:r>
      <w:r w:rsidRPr="000C0CFA">
        <w:rPr>
          <w:lang w:val="es-ES"/>
        </w:rPr>
        <w:t xml:space="preserve"> en </w:t>
      </w:r>
      <w:r w:rsidR="00C96F33" w:rsidRPr="000C0CFA">
        <w:rPr>
          <w:lang w:val="es-ES"/>
        </w:rPr>
        <w:t>iniciativas</w:t>
      </w:r>
      <w:r w:rsidRPr="000C0CFA">
        <w:rPr>
          <w:lang w:val="es-ES"/>
        </w:rPr>
        <w:t xml:space="preserve"> en </w:t>
      </w:r>
      <w:r w:rsidR="004F6088" w:rsidRPr="000C0CFA">
        <w:rPr>
          <w:lang w:val="es-ES"/>
        </w:rPr>
        <w:t>materia</w:t>
      </w:r>
      <w:r w:rsidRPr="000C0CFA">
        <w:rPr>
          <w:lang w:val="es-ES"/>
        </w:rPr>
        <w:t xml:space="preserve"> de investigación, políticas restauración, </w:t>
      </w:r>
      <w:r w:rsidR="004F6088" w:rsidRPr="000C0CFA">
        <w:rPr>
          <w:lang w:val="es-ES"/>
        </w:rPr>
        <w:t>desarrollo de la comunidad</w:t>
      </w:r>
      <w:r w:rsidR="00DD23EE" w:rsidRPr="000C0CFA">
        <w:rPr>
          <w:lang w:val="es-ES"/>
        </w:rPr>
        <w:t xml:space="preserve"> </w:t>
      </w:r>
      <w:r w:rsidRPr="000C0CFA">
        <w:rPr>
          <w:lang w:val="es-ES"/>
        </w:rPr>
        <w:t>y otras iniciativas encaminadas a la</w:t>
      </w:r>
      <w:r w:rsidR="004F6088" w:rsidRPr="000C0CFA">
        <w:rPr>
          <w:lang w:val="es-ES"/>
        </w:rPr>
        <w:t xml:space="preserve"> participación.</w:t>
      </w:r>
    </w:p>
    <w:p w14:paraId="3FFA46B6" w14:textId="77777777" w:rsidR="00C617D7" w:rsidRPr="000C0CFA" w:rsidRDefault="00C617D7" w:rsidP="00CB6C12">
      <w:pPr>
        <w:ind w:left="0" w:firstLine="1"/>
        <w:rPr>
          <w:lang w:val="es-ES"/>
        </w:rPr>
      </w:pPr>
    </w:p>
    <w:p w14:paraId="7F77930C" w14:textId="3DE99C60" w:rsidR="00F64FAB" w:rsidRPr="000C0CFA" w:rsidRDefault="00A339C2" w:rsidP="00CB6C12">
      <w:pPr>
        <w:rPr>
          <w:u w:val="single"/>
          <w:lang w:val="es-ES"/>
        </w:rPr>
      </w:pPr>
      <w:r w:rsidRPr="000C0CFA">
        <w:rPr>
          <w:u w:val="single"/>
          <w:lang w:val="es-ES"/>
        </w:rPr>
        <w:t xml:space="preserve">Funciones de los </w:t>
      </w:r>
      <w:r w:rsidR="001D6E6F" w:rsidRPr="000C0CFA">
        <w:rPr>
          <w:u w:val="single"/>
          <w:lang w:val="es-ES"/>
        </w:rPr>
        <w:t>coordinadores nacionales</w:t>
      </w:r>
      <w:r w:rsidR="004F6088" w:rsidRPr="000C0CFA">
        <w:rPr>
          <w:u w:val="single"/>
          <w:lang w:val="es-ES"/>
        </w:rPr>
        <w:t xml:space="preserve"> de Ramsar para la juventud</w:t>
      </w:r>
    </w:p>
    <w:p w14:paraId="295138E2" w14:textId="77777777" w:rsidR="005F182D" w:rsidRPr="000C0CFA" w:rsidRDefault="005F182D" w:rsidP="00CB6C12">
      <w:pPr>
        <w:rPr>
          <w:lang w:val="es-ES"/>
        </w:rPr>
      </w:pPr>
    </w:p>
    <w:p w14:paraId="2C0003F4" w14:textId="4620DCBA" w:rsidR="00F64FAB" w:rsidRPr="000C0CFA" w:rsidRDefault="00A339C2" w:rsidP="00CB6C12">
      <w:pPr>
        <w:rPr>
          <w:lang w:val="es-ES"/>
        </w:rPr>
      </w:pPr>
      <w:r w:rsidRPr="000C0CFA">
        <w:rPr>
          <w:lang w:val="es-ES"/>
        </w:rPr>
        <w:t xml:space="preserve">Algunas de las funciones de </w:t>
      </w:r>
      <w:r w:rsidR="004F6088" w:rsidRPr="000C0CFA">
        <w:rPr>
          <w:lang w:val="es-ES"/>
        </w:rPr>
        <w:t xml:space="preserve">estos </w:t>
      </w:r>
      <w:r w:rsidR="001D6E6F" w:rsidRPr="000C0CFA">
        <w:rPr>
          <w:lang w:val="es-ES"/>
        </w:rPr>
        <w:t>coordinadores nacionales</w:t>
      </w:r>
      <w:r w:rsidR="004F6088" w:rsidRPr="000C0CFA">
        <w:rPr>
          <w:lang w:val="es-ES"/>
        </w:rPr>
        <w:t xml:space="preserve"> </w:t>
      </w:r>
      <w:r w:rsidRPr="000C0CFA">
        <w:rPr>
          <w:lang w:val="es-ES"/>
        </w:rPr>
        <w:t>podrían ser</w:t>
      </w:r>
      <w:r w:rsidR="00F64FAB" w:rsidRPr="000C0CFA">
        <w:rPr>
          <w:lang w:val="es-ES"/>
        </w:rPr>
        <w:t xml:space="preserve">: </w:t>
      </w:r>
    </w:p>
    <w:p w14:paraId="17A476EB" w14:textId="716AB86D" w:rsidR="00F64FAB" w:rsidRPr="000C0CFA" w:rsidRDefault="00041705" w:rsidP="00CB6C12">
      <w:pPr>
        <w:pStyle w:val="ListParagraph"/>
        <w:numPr>
          <w:ilvl w:val="0"/>
          <w:numId w:val="11"/>
        </w:numPr>
        <w:rPr>
          <w:lang w:val="es-ES"/>
        </w:rPr>
      </w:pPr>
      <w:r w:rsidRPr="000C0CFA">
        <w:rPr>
          <w:lang w:val="es-ES"/>
        </w:rPr>
        <w:t xml:space="preserve">proporcionar dirección </w:t>
      </w:r>
      <w:r w:rsidR="00A339C2" w:rsidRPr="000C0CFA">
        <w:rPr>
          <w:lang w:val="es-ES"/>
        </w:rPr>
        <w:t xml:space="preserve">para la inclusión de las perspectivas de la juventud en la aplicación de la Convención de Ramsar a escala nacional y en toda la región de Ramsar con otros </w:t>
      </w:r>
      <w:r w:rsidR="001D6E6F" w:rsidRPr="000C0CFA">
        <w:rPr>
          <w:lang w:val="es-ES"/>
        </w:rPr>
        <w:t>coordinadores nacionales</w:t>
      </w:r>
      <w:r w:rsidRPr="000C0CFA">
        <w:rPr>
          <w:lang w:val="es-ES"/>
        </w:rPr>
        <w:t xml:space="preserve"> para la juventud</w:t>
      </w:r>
      <w:r w:rsidR="00F64FAB" w:rsidRPr="000C0CFA">
        <w:rPr>
          <w:lang w:val="es-ES"/>
        </w:rPr>
        <w:t xml:space="preserve">;  </w:t>
      </w:r>
    </w:p>
    <w:p w14:paraId="1B72CF98" w14:textId="6CDD712F" w:rsidR="00F64FAB" w:rsidRPr="000C0CFA" w:rsidRDefault="00E76339" w:rsidP="00CB6C12">
      <w:pPr>
        <w:pStyle w:val="ListParagraph"/>
        <w:numPr>
          <w:ilvl w:val="0"/>
          <w:numId w:val="11"/>
        </w:numPr>
        <w:rPr>
          <w:lang w:val="es-ES"/>
        </w:rPr>
      </w:pPr>
      <w:r w:rsidRPr="000C0CFA">
        <w:rPr>
          <w:lang w:val="es-ES"/>
        </w:rPr>
        <w:t xml:space="preserve">servir de punto de contacto principal sobre la inclusión de la juventud en los programas de Ramsar, entre la Secretaría y la Parte Contratante en cuestión, otros </w:t>
      </w:r>
      <w:r w:rsidR="001D6E6F" w:rsidRPr="000C0CFA">
        <w:rPr>
          <w:lang w:val="es-ES"/>
        </w:rPr>
        <w:t>coordinadores nacionales</w:t>
      </w:r>
      <w:r w:rsidR="00041705" w:rsidRPr="000C0CFA">
        <w:rPr>
          <w:lang w:val="es-ES"/>
        </w:rPr>
        <w:t xml:space="preserve"> para la juventud </w:t>
      </w:r>
      <w:r w:rsidRPr="000C0CFA">
        <w:rPr>
          <w:lang w:val="es-ES"/>
        </w:rPr>
        <w:t xml:space="preserve">y la red mundial </w:t>
      </w:r>
      <w:r w:rsidR="00F64FAB" w:rsidRPr="000C0CFA">
        <w:rPr>
          <w:lang w:val="es-ES"/>
        </w:rPr>
        <w:t xml:space="preserve">YEW;  </w:t>
      </w:r>
    </w:p>
    <w:p w14:paraId="1E92B2DE" w14:textId="2A64687C" w:rsidR="00F64FAB" w:rsidRPr="000C0CFA" w:rsidRDefault="00041705" w:rsidP="00CB6C12">
      <w:pPr>
        <w:pStyle w:val="ListParagraph"/>
        <w:numPr>
          <w:ilvl w:val="0"/>
          <w:numId w:val="11"/>
        </w:numPr>
        <w:rPr>
          <w:lang w:val="es-ES"/>
        </w:rPr>
      </w:pPr>
      <w:r w:rsidRPr="000C0CFA">
        <w:rPr>
          <w:lang w:val="es-ES"/>
        </w:rPr>
        <w:t>s</w:t>
      </w:r>
      <w:r w:rsidR="00E76339" w:rsidRPr="000C0CFA">
        <w:rPr>
          <w:lang w:val="es-ES"/>
        </w:rPr>
        <w:t xml:space="preserve">er un miembro clave de los </w:t>
      </w:r>
      <w:r w:rsidRPr="000C0CFA">
        <w:rPr>
          <w:lang w:val="es-ES"/>
        </w:rPr>
        <w:t xml:space="preserve">Comités </w:t>
      </w:r>
      <w:r w:rsidR="00F64FAB" w:rsidRPr="000C0CFA">
        <w:rPr>
          <w:lang w:val="es-ES"/>
        </w:rPr>
        <w:t>Na</w:t>
      </w:r>
      <w:r w:rsidRPr="000C0CFA">
        <w:rPr>
          <w:lang w:val="es-ES"/>
        </w:rPr>
        <w:t>cionales Ramsar</w:t>
      </w:r>
      <w:r w:rsidR="00F64FAB" w:rsidRPr="000C0CFA">
        <w:rPr>
          <w:lang w:val="es-ES"/>
        </w:rPr>
        <w:t>/</w:t>
      </w:r>
      <w:r w:rsidRPr="000C0CFA">
        <w:rPr>
          <w:lang w:val="es-ES"/>
        </w:rPr>
        <w:t>de Humedales</w:t>
      </w:r>
      <w:r w:rsidR="00F64FAB" w:rsidRPr="000C0CFA">
        <w:rPr>
          <w:lang w:val="es-ES"/>
        </w:rPr>
        <w:t xml:space="preserve"> o</w:t>
      </w:r>
      <w:r w:rsidR="00E76339" w:rsidRPr="000C0CFA">
        <w:rPr>
          <w:lang w:val="es-ES"/>
        </w:rPr>
        <w:t xml:space="preserve"> estructuras nacionales </w:t>
      </w:r>
      <w:r w:rsidRPr="000C0CFA">
        <w:rPr>
          <w:lang w:val="es-ES"/>
        </w:rPr>
        <w:t>s</w:t>
      </w:r>
      <w:r w:rsidR="00E76339" w:rsidRPr="000C0CFA">
        <w:rPr>
          <w:lang w:val="es-ES"/>
        </w:rPr>
        <w:t>imilares;</w:t>
      </w:r>
    </w:p>
    <w:p w14:paraId="7CE4AE69" w14:textId="60A0416D" w:rsidR="00F64FAB" w:rsidRPr="000C0CFA" w:rsidRDefault="00041705" w:rsidP="00CB6C12">
      <w:pPr>
        <w:pStyle w:val="ListParagraph"/>
        <w:numPr>
          <w:ilvl w:val="0"/>
          <w:numId w:val="11"/>
        </w:numPr>
        <w:rPr>
          <w:lang w:val="es-ES"/>
        </w:rPr>
      </w:pPr>
      <w:r w:rsidRPr="000C0CFA">
        <w:rPr>
          <w:lang w:val="es-ES"/>
        </w:rPr>
        <w:t>contribuir a</w:t>
      </w:r>
      <w:r w:rsidR="00E76339" w:rsidRPr="000C0CFA">
        <w:rPr>
          <w:lang w:val="es-ES"/>
        </w:rPr>
        <w:t xml:space="preserve"> la aplicación práctica de las </w:t>
      </w:r>
      <w:r w:rsidR="00C96F33" w:rsidRPr="000C0CFA">
        <w:rPr>
          <w:lang w:val="es-ES"/>
        </w:rPr>
        <w:t>políticas</w:t>
      </w:r>
      <w:r w:rsidR="00E76339" w:rsidRPr="000C0CFA">
        <w:rPr>
          <w:lang w:val="es-ES"/>
        </w:rPr>
        <w:t xml:space="preserve"> nacionales y </w:t>
      </w:r>
      <w:r w:rsidRPr="000C0CFA">
        <w:rPr>
          <w:lang w:val="es-ES"/>
        </w:rPr>
        <w:t xml:space="preserve">los </w:t>
      </w:r>
      <w:r w:rsidR="00E76339" w:rsidRPr="000C0CFA">
        <w:rPr>
          <w:lang w:val="es-ES"/>
        </w:rPr>
        <w:t xml:space="preserve">programas de Ramsar y en la </w:t>
      </w:r>
      <w:r w:rsidR="00C96F33" w:rsidRPr="000C0CFA">
        <w:rPr>
          <w:lang w:val="es-ES"/>
        </w:rPr>
        <w:t>presentación</w:t>
      </w:r>
      <w:r w:rsidR="00E76339" w:rsidRPr="000C0CFA">
        <w:rPr>
          <w:lang w:val="es-ES"/>
        </w:rPr>
        <w:t xml:space="preserve"> de </w:t>
      </w:r>
      <w:r w:rsidR="00C96F33" w:rsidRPr="000C0CFA">
        <w:rPr>
          <w:lang w:val="es-ES"/>
        </w:rPr>
        <w:t>informes</w:t>
      </w:r>
      <w:r w:rsidR="00E76339" w:rsidRPr="000C0CFA">
        <w:rPr>
          <w:lang w:val="es-ES"/>
        </w:rPr>
        <w:t xml:space="preserve"> </w:t>
      </w:r>
      <w:r w:rsidR="00C96F33" w:rsidRPr="000C0CFA">
        <w:rPr>
          <w:lang w:val="es-ES"/>
        </w:rPr>
        <w:t>nacionales</w:t>
      </w:r>
      <w:r w:rsidR="00E76339" w:rsidRPr="000C0CFA">
        <w:rPr>
          <w:lang w:val="es-ES"/>
        </w:rPr>
        <w:t xml:space="preserve"> a las Conferencias de las Partes de Ramsar;</w:t>
      </w:r>
    </w:p>
    <w:p w14:paraId="6C03E216" w14:textId="4D094EB7" w:rsidR="00F64FAB" w:rsidRPr="000C0CFA" w:rsidRDefault="00041705" w:rsidP="00CB6C12">
      <w:pPr>
        <w:pStyle w:val="ListParagraph"/>
        <w:numPr>
          <w:ilvl w:val="0"/>
          <w:numId w:val="11"/>
        </w:numPr>
        <w:rPr>
          <w:lang w:val="es-ES"/>
        </w:rPr>
      </w:pPr>
      <w:r w:rsidRPr="000C0CFA">
        <w:rPr>
          <w:lang w:val="es-ES"/>
        </w:rPr>
        <w:t>in</w:t>
      </w:r>
      <w:r w:rsidR="00E76339" w:rsidRPr="000C0CFA">
        <w:rPr>
          <w:lang w:val="es-ES"/>
        </w:rPr>
        <w:t xml:space="preserve">crementar el perfil público de la Convención de Ramsar y sus objetivos en materia de </w:t>
      </w:r>
      <w:r w:rsidR="00C96F33" w:rsidRPr="000C0CFA">
        <w:rPr>
          <w:lang w:val="es-ES"/>
        </w:rPr>
        <w:t>conservación</w:t>
      </w:r>
      <w:r w:rsidR="00E76339" w:rsidRPr="000C0CFA">
        <w:rPr>
          <w:lang w:val="es-ES"/>
        </w:rPr>
        <w:t xml:space="preserve"> y uso sostenible;</w:t>
      </w:r>
    </w:p>
    <w:p w14:paraId="6C054E37" w14:textId="73F79A8E" w:rsidR="00F64FAB" w:rsidRPr="000C0CFA" w:rsidRDefault="00957514" w:rsidP="00CB6C12">
      <w:pPr>
        <w:pStyle w:val="ListParagraph"/>
        <w:numPr>
          <w:ilvl w:val="0"/>
          <w:numId w:val="11"/>
        </w:numPr>
        <w:rPr>
          <w:lang w:val="es-ES"/>
        </w:rPr>
      </w:pPr>
      <w:r w:rsidRPr="000C0CFA">
        <w:rPr>
          <w:lang w:val="es-ES"/>
        </w:rPr>
        <w:t>s</w:t>
      </w:r>
      <w:r w:rsidR="00E76339" w:rsidRPr="000C0CFA">
        <w:rPr>
          <w:lang w:val="es-ES"/>
        </w:rPr>
        <w:t xml:space="preserve">er portavoces activos </w:t>
      </w:r>
      <w:r w:rsidRPr="000C0CFA">
        <w:rPr>
          <w:lang w:val="es-ES"/>
        </w:rPr>
        <w:t>de</w:t>
      </w:r>
      <w:r w:rsidR="00E76339" w:rsidRPr="000C0CFA">
        <w:rPr>
          <w:lang w:val="es-ES"/>
        </w:rPr>
        <w:t xml:space="preserve"> la </w:t>
      </w:r>
      <w:r w:rsidR="00C96F33" w:rsidRPr="000C0CFA">
        <w:rPr>
          <w:lang w:val="es-ES"/>
        </w:rPr>
        <w:t>juventud</w:t>
      </w:r>
      <w:r w:rsidR="00E76339" w:rsidRPr="000C0CFA">
        <w:rPr>
          <w:lang w:val="es-ES"/>
        </w:rPr>
        <w:t xml:space="preserve"> sobre la </w:t>
      </w:r>
      <w:r w:rsidR="00C96F33" w:rsidRPr="000C0CFA">
        <w:rPr>
          <w:lang w:val="es-ES"/>
        </w:rPr>
        <w:t>conservación</w:t>
      </w:r>
      <w:r w:rsidR="00E76339" w:rsidRPr="000C0CFA">
        <w:rPr>
          <w:lang w:val="es-ES"/>
        </w:rPr>
        <w:t xml:space="preserve"> de los humedales</w:t>
      </w:r>
      <w:r w:rsidR="00F64FAB" w:rsidRPr="000C0CFA">
        <w:rPr>
          <w:lang w:val="es-ES"/>
        </w:rPr>
        <w:t xml:space="preserve">; </w:t>
      </w:r>
    </w:p>
    <w:p w14:paraId="2296874C" w14:textId="43462550" w:rsidR="00F64FAB" w:rsidRPr="000C0CFA" w:rsidRDefault="00957514" w:rsidP="00CB6C12">
      <w:pPr>
        <w:pStyle w:val="ListParagraph"/>
        <w:numPr>
          <w:ilvl w:val="0"/>
          <w:numId w:val="11"/>
        </w:numPr>
        <w:rPr>
          <w:lang w:val="es-ES"/>
        </w:rPr>
      </w:pPr>
      <w:r w:rsidRPr="000C0CFA">
        <w:rPr>
          <w:lang w:val="es-ES"/>
        </w:rPr>
        <w:t>e</w:t>
      </w:r>
      <w:r w:rsidR="00F64FAB" w:rsidRPr="000C0CFA">
        <w:rPr>
          <w:lang w:val="es-ES"/>
        </w:rPr>
        <w:t>stabl</w:t>
      </w:r>
      <w:r w:rsidR="00E76339" w:rsidRPr="000C0CFA">
        <w:rPr>
          <w:lang w:val="es-ES"/>
        </w:rPr>
        <w:t xml:space="preserve">ecer y mantener contactos y redes de jóvenes para la comunicación de </w:t>
      </w:r>
      <w:r w:rsidR="00C96F33" w:rsidRPr="000C0CFA">
        <w:rPr>
          <w:lang w:val="es-ES"/>
        </w:rPr>
        <w:t>información</w:t>
      </w:r>
      <w:r w:rsidR="00E76339" w:rsidRPr="000C0CFA">
        <w:rPr>
          <w:lang w:val="es-ES"/>
        </w:rPr>
        <w:t xml:space="preserve"> entre la juventud a todos los </w:t>
      </w:r>
      <w:r w:rsidR="00C96F33" w:rsidRPr="000C0CFA">
        <w:rPr>
          <w:lang w:val="es-ES"/>
        </w:rPr>
        <w:t>niveles</w:t>
      </w:r>
      <w:r w:rsidR="00E76339" w:rsidRPr="000C0CFA">
        <w:rPr>
          <w:lang w:val="es-ES"/>
        </w:rPr>
        <w:t xml:space="preserve"> y en los </w:t>
      </w:r>
      <w:r w:rsidR="00C96F33" w:rsidRPr="000C0CFA">
        <w:rPr>
          <w:lang w:val="es-ES"/>
        </w:rPr>
        <w:t>distintos</w:t>
      </w:r>
      <w:r w:rsidR="00E76339" w:rsidRPr="000C0CFA">
        <w:rPr>
          <w:lang w:val="es-ES"/>
        </w:rPr>
        <w:t xml:space="preserve"> </w:t>
      </w:r>
      <w:r w:rsidR="00C96F33" w:rsidRPr="000C0CFA">
        <w:rPr>
          <w:lang w:val="es-ES"/>
        </w:rPr>
        <w:t>sectores</w:t>
      </w:r>
      <w:r w:rsidR="00E76339" w:rsidRPr="000C0CFA">
        <w:rPr>
          <w:lang w:val="es-ES"/>
        </w:rPr>
        <w:t xml:space="preserve"> de los humedales</w:t>
      </w:r>
      <w:r w:rsidR="00F64FAB" w:rsidRPr="000C0CFA">
        <w:rPr>
          <w:lang w:val="es-ES"/>
        </w:rPr>
        <w:t>.</w:t>
      </w:r>
    </w:p>
    <w:p w14:paraId="03D13712" w14:textId="77777777" w:rsidR="00025D8D" w:rsidRPr="000C0CFA" w:rsidRDefault="00025D8D" w:rsidP="00CB6C12">
      <w:pPr>
        <w:ind w:hanging="850"/>
        <w:rPr>
          <w:lang w:val="es-ES"/>
        </w:rPr>
      </w:pPr>
      <w:r w:rsidRPr="000C0CFA">
        <w:rPr>
          <w:lang w:val="es-ES"/>
        </w:rPr>
        <w:br w:type="page"/>
      </w:r>
    </w:p>
    <w:p w14:paraId="0C3A5375" w14:textId="0636A8D4" w:rsidR="0082165B" w:rsidRPr="000C0CFA" w:rsidRDefault="0082165B" w:rsidP="00CB6C12">
      <w:pPr>
        <w:ind w:left="0" w:firstLine="0"/>
        <w:rPr>
          <w:b/>
          <w:bCs/>
          <w:sz w:val="24"/>
          <w:szCs w:val="24"/>
          <w:lang w:val="es-ES"/>
        </w:rPr>
      </w:pPr>
      <w:r w:rsidRPr="000C0CFA">
        <w:rPr>
          <w:b/>
          <w:bCs/>
          <w:sz w:val="24"/>
          <w:szCs w:val="24"/>
          <w:lang w:val="es-ES"/>
        </w:rPr>
        <w:lastRenderedPageBreak/>
        <w:t>An</w:t>
      </w:r>
      <w:r w:rsidR="00E76339" w:rsidRPr="000C0CFA">
        <w:rPr>
          <w:b/>
          <w:bCs/>
          <w:sz w:val="24"/>
          <w:szCs w:val="24"/>
          <w:lang w:val="es-ES"/>
        </w:rPr>
        <w:t>exo</w:t>
      </w:r>
      <w:r w:rsidRPr="000C0CFA">
        <w:rPr>
          <w:b/>
          <w:bCs/>
          <w:sz w:val="24"/>
          <w:szCs w:val="24"/>
          <w:lang w:val="es-ES"/>
        </w:rPr>
        <w:t xml:space="preserve"> 2 – </w:t>
      </w:r>
      <w:r w:rsidR="00957514" w:rsidRPr="000C0CFA">
        <w:rPr>
          <w:b/>
          <w:bCs/>
          <w:color w:val="000000" w:themeColor="text1"/>
          <w:sz w:val="24"/>
          <w:szCs w:val="24"/>
          <w:lang w:val="es-ES"/>
        </w:rPr>
        <w:t xml:space="preserve">El </w:t>
      </w:r>
      <w:r w:rsidR="001D6E6F" w:rsidRPr="000C0CFA">
        <w:rPr>
          <w:b/>
          <w:bCs/>
          <w:color w:val="000000" w:themeColor="text1"/>
          <w:sz w:val="24"/>
          <w:szCs w:val="24"/>
          <w:lang w:val="es-ES"/>
        </w:rPr>
        <w:t>G</w:t>
      </w:r>
      <w:r w:rsidR="00957514" w:rsidRPr="000C0CFA">
        <w:rPr>
          <w:b/>
          <w:bCs/>
          <w:color w:val="000000" w:themeColor="text1"/>
          <w:sz w:val="24"/>
          <w:szCs w:val="24"/>
          <w:lang w:val="es-ES"/>
        </w:rPr>
        <w:t>rupo de trabajo de R</w:t>
      </w:r>
      <w:r w:rsidRPr="000C0CFA">
        <w:rPr>
          <w:b/>
          <w:bCs/>
          <w:color w:val="000000" w:themeColor="text1"/>
          <w:sz w:val="24"/>
          <w:szCs w:val="24"/>
          <w:lang w:val="es-ES"/>
        </w:rPr>
        <w:t xml:space="preserve">amsar </w:t>
      </w:r>
      <w:r w:rsidR="00957514" w:rsidRPr="000C0CFA">
        <w:rPr>
          <w:b/>
          <w:bCs/>
          <w:color w:val="000000" w:themeColor="text1"/>
          <w:sz w:val="24"/>
          <w:szCs w:val="24"/>
          <w:lang w:val="es-ES"/>
        </w:rPr>
        <w:t>sobre la juventud:</w:t>
      </w:r>
      <w:r w:rsidR="00E32867" w:rsidRPr="000C0CFA">
        <w:rPr>
          <w:b/>
          <w:bCs/>
          <w:color w:val="000000" w:themeColor="text1"/>
          <w:sz w:val="24"/>
          <w:szCs w:val="24"/>
          <w:lang w:val="es-ES"/>
        </w:rPr>
        <w:t xml:space="preserve"> </w:t>
      </w:r>
      <w:r w:rsidRPr="000C0CFA">
        <w:rPr>
          <w:b/>
          <w:bCs/>
          <w:color w:val="000000" w:themeColor="text1"/>
          <w:sz w:val="24"/>
          <w:szCs w:val="24"/>
          <w:lang w:val="es-ES"/>
        </w:rPr>
        <w:t xml:space="preserve"> </w:t>
      </w:r>
      <w:r w:rsidR="00C96F33" w:rsidRPr="000C0CFA">
        <w:rPr>
          <w:b/>
          <w:bCs/>
          <w:sz w:val="24"/>
          <w:szCs w:val="24"/>
          <w:lang w:val="es-ES"/>
        </w:rPr>
        <w:t>Funcionamiento</w:t>
      </w:r>
      <w:r w:rsidR="00E76339" w:rsidRPr="000C0CFA">
        <w:rPr>
          <w:b/>
          <w:bCs/>
          <w:sz w:val="24"/>
          <w:szCs w:val="24"/>
          <w:lang w:val="es-ES"/>
        </w:rPr>
        <w:t xml:space="preserve"> y mandato</w:t>
      </w:r>
    </w:p>
    <w:p w14:paraId="34A05F89" w14:textId="77777777" w:rsidR="00A36C71" w:rsidRPr="000C0CFA" w:rsidRDefault="00A36C71" w:rsidP="00CB6C12">
      <w:pPr>
        <w:rPr>
          <w:rFonts w:cs="Calibri"/>
          <w:color w:val="000000" w:themeColor="text1"/>
          <w:u w:val="single"/>
          <w:lang w:val="es-ES"/>
        </w:rPr>
      </w:pPr>
    </w:p>
    <w:p w14:paraId="077DCECF" w14:textId="5679B5E0" w:rsidR="00C16452" w:rsidRPr="000C0CFA" w:rsidRDefault="00C96F33" w:rsidP="00CB6C12">
      <w:pPr>
        <w:rPr>
          <w:rFonts w:cs="Calibri"/>
          <w:color w:val="000000" w:themeColor="text1"/>
          <w:u w:val="single"/>
          <w:lang w:val="es-ES"/>
        </w:rPr>
      </w:pPr>
      <w:r w:rsidRPr="000C0CFA">
        <w:rPr>
          <w:rFonts w:cs="Calibri"/>
          <w:color w:val="000000" w:themeColor="text1"/>
          <w:u w:val="single"/>
          <w:lang w:val="es-ES"/>
        </w:rPr>
        <w:t>Composición</w:t>
      </w:r>
      <w:r w:rsidR="00E76339" w:rsidRPr="000C0CFA">
        <w:rPr>
          <w:rFonts w:cs="Calibri"/>
          <w:color w:val="000000" w:themeColor="text1"/>
          <w:u w:val="single"/>
          <w:lang w:val="es-ES"/>
        </w:rPr>
        <w:t xml:space="preserve"> y </w:t>
      </w:r>
      <w:r w:rsidRPr="000C0CFA">
        <w:rPr>
          <w:rFonts w:cs="Calibri"/>
          <w:color w:val="000000" w:themeColor="text1"/>
          <w:u w:val="single"/>
          <w:lang w:val="es-ES"/>
        </w:rPr>
        <w:t>representación</w:t>
      </w:r>
      <w:r w:rsidR="00E76339" w:rsidRPr="000C0CFA">
        <w:rPr>
          <w:rFonts w:cs="Calibri"/>
          <w:color w:val="000000" w:themeColor="text1"/>
          <w:u w:val="single"/>
          <w:lang w:val="es-ES"/>
        </w:rPr>
        <w:t xml:space="preserve"> regional</w:t>
      </w:r>
      <w:r w:rsidR="00E32867" w:rsidRPr="000C0CFA">
        <w:rPr>
          <w:rFonts w:cs="Calibri"/>
          <w:color w:val="000000" w:themeColor="text1"/>
          <w:u w:val="single"/>
          <w:lang w:val="es-ES"/>
        </w:rPr>
        <w:t xml:space="preserve">: </w:t>
      </w:r>
    </w:p>
    <w:p w14:paraId="00738BFB" w14:textId="77777777" w:rsidR="005F182D" w:rsidRPr="000C0CFA" w:rsidRDefault="005F182D" w:rsidP="00CB6C12">
      <w:pPr>
        <w:rPr>
          <w:rFonts w:asciiTheme="minorHAnsi" w:eastAsiaTheme="minorEastAsia" w:hAnsiTheme="minorHAnsi" w:cstheme="minorBidi"/>
          <w:color w:val="000000" w:themeColor="text1"/>
          <w:lang w:val="es-ES"/>
        </w:rPr>
      </w:pPr>
    </w:p>
    <w:p w14:paraId="6BCDD92C" w14:textId="2C59187F" w:rsidR="003B097D" w:rsidRPr="000C0CFA" w:rsidRDefault="00010396" w:rsidP="00CB6C12">
      <w:pPr>
        <w:pStyle w:val="ListParagraph"/>
        <w:numPr>
          <w:ilvl w:val="0"/>
          <w:numId w:val="20"/>
        </w:numPr>
        <w:rPr>
          <w:lang w:val="es-ES"/>
        </w:rPr>
      </w:pPr>
      <w:r w:rsidRPr="000C0CFA">
        <w:rPr>
          <w:lang w:val="es-ES"/>
        </w:rPr>
        <w:t xml:space="preserve">El grupo de trabajo estará </w:t>
      </w:r>
      <w:r w:rsidR="00C96F33" w:rsidRPr="000C0CFA">
        <w:rPr>
          <w:lang w:val="es-ES"/>
        </w:rPr>
        <w:t>compuesto</w:t>
      </w:r>
      <w:r w:rsidRPr="000C0CFA">
        <w:rPr>
          <w:lang w:val="es-ES"/>
        </w:rPr>
        <w:t xml:space="preserve"> por un máximo de 10 miembros de edades comprendidas entre 18 y 35 años, y se </w:t>
      </w:r>
      <w:r w:rsidR="00C96F33" w:rsidRPr="000C0CFA">
        <w:rPr>
          <w:lang w:val="es-ES"/>
        </w:rPr>
        <w:t>designará</w:t>
      </w:r>
      <w:r w:rsidRPr="000C0CFA">
        <w:rPr>
          <w:lang w:val="es-ES"/>
        </w:rPr>
        <w:t xml:space="preserve"> a un miembro de cada una de las regiones de Ramsar</w:t>
      </w:r>
      <w:r w:rsidR="004A1923" w:rsidRPr="000C0CFA">
        <w:rPr>
          <w:lang w:val="es-ES"/>
        </w:rPr>
        <w:t xml:space="preserve"> (n=6)</w:t>
      </w:r>
      <w:r w:rsidR="00DD34EA" w:rsidRPr="000C0CFA">
        <w:rPr>
          <w:lang w:val="es-ES"/>
        </w:rPr>
        <w:t>;</w:t>
      </w:r>
      <w:r w:rsidR="0061550B" w:rsidRPr="000C0CFA">
        <w:rPr>
          <w:lang w:val="es-ES"/>
        </w:rPr>
        <w:t xml:space="preserve"> </w:t>
      </w:r>
    </w:p>
    <w:p w14:paraId="531167A4" w14:textId="6506B165" w:rsidR="00597373" w:rsidRPr="000C0CFA" w:rsidRDefault="00010396" w:rsidP="00CB6C12">
      <w:pPr>
        <w:pStyle w:val="ListParagraph"/>
        <w:numPr>
          <w:ilvl w:val="0"/>
          <w:numId w:val="20"/>
        </w:numPr>
        <w:rPr>
          <w:lang w:val="es-ES"/>
        </w:rPr>
      </w:pPr>
      <w:r w:rsidRPr="000C0CFA">
        <w:rPr>
          <w:lang w:val="es-ES"/>
        </w:rPr>
        <w:t xml:space="preserve">El grupo de trabajo procurará </w:t>
      </w:r>
      <w:r w:rsidR="00957514" w:rsidRPr="000C0CFA">
        <w:rPr>
          <w:lang w:val="es-ES"/>
        </w:rPr>
        <w:t>tener una composición</w:t>
      </w:r>
      <w:r w:rsidRPr="000C0CFA">
        <w:rPr>
          <w:lang w:val="es-ES"/>
        </w:rPr>
        <w:t xml:space="preserve"> inclusiv</w:t>
      </w:r>
      <w:r w:rsidR="00957514" w:rsidRPr="000C0CFA">
        <w:rPr>
          <w:lang w:val="es-ES"/>
        </w:rPr>
        <w:t>a</w:t>
      </w:r>
      <w:r w:rsidRPr="000C0CFA">
        <w:rPr>
          <w:lang w:val="es-ES"/>
        </w:rPr>
        <w:t xml:space="preserve"> y </w:t>
      </w:r>
      <w:r w:rsidR="00957514" w:rsidRPr="000C0CFA">
        <w:rPr>
          <w:lang w:val="es-ES"/>
        </w:rPr>
        <w:t xml:space="preserve">diversa </w:t>
      </w:r>
      <w:r w:rsidRPr="000C0CFA">
        <w:rPr>
          <w:lang w:val="es-ES"/>
        </w:rPr>
        <w:t xml:space="preserve">dando prioridad a las minorías y los pueblos indígenas y </w:t>
      </w:r>
      <w:r w:rsidR="00C96F33" w:rsidRPr="000C0CFA">
        <w:rPr>
          <w:lang w:val="es-ES"/>
        </w:rPr>
        <w:t>garantizando</w:t>
      </w:r>
      <w:r w:rsidRPr="000C0CFA">
        <w:rPr>
          <w:lang w:val="es-ES"/>
        </w:rPr>
        <w:t xml:space="preserve"> la paridad de género, y respetará esos </w:t>
      </w:r>
      <w:r w:rsidR="00C96F33" w:rsidRPr="000C0CFA">
        <w:rPr>
          <w:lang w:val="es-ES"/>
        </w:rPr>
        <w:t>principios</w:t>
      </w:r>
      <w:r w:rsidRPr="000C0CFA">
        <w:rPr>
          <w:lang w:val="es-ES"/>
        </w:rPr>
        <w:t xml:space="preserve"> mediante su estructura organizativa y su mandato</w:t>
      </w:r>
      <w:r w:rsidR="00B23682" w:rsidRPr="000C0CFA">
        <w:rPr>
          <w:lang w:val="es-ES"/>
        </w:rPr>
        <w:t>;</w:t>
      </w:r>
      <w:r w:rsidR="00D951CE" w:rsidRPr="000C0CFA">
        <w:rPr>
          <w:lang w:val="es-ES"/>
        </w:rPr>
        <w:t xml:space="preserve"> </w:t>
      </w:r>
      <w:r w:rsidR="00A1101B" w:rsidRPr="000C0CFA">
        <w:rPr>
          <w:lang w:val="es-ES"/>
        </w:rPr>
        <w:t xml:space="preserve">  </w:t>
      </w:r>
    </w:p>
    <w:p w14:paraId="5DC1F14B" w14:textId="75C09AD7" w:rsidR="00DD34EA" w:rsidRPr="000C0CFA" w:rsidRDefault="00957514" w:rsidP="00CB6C12">
      <w:pPr>
        <w:pStyle w:val="ListParagraph"/>
        <w:numPr>
          <w:ilvl w:val="0"/>
          <w:numId w:val="20"/>
        </w:numPr>
        <w:rPr>
          <w:lang w:val="es-ES"/>
        </w:rPr>
      </w:pPr>
      <w:r w:rsidRPr="000C0CFA">
        <w:rPr>
          <w:color w:val="000000" w:themeColor="text1"/>
          <w:lang w:val="es-ES"/>
        </w:rPr>
        <w:t xml:space="preserve">Los </w:t>
      </w:r>
      <w:r w:rsidR="001D6E6F" w:rsidRPr="000C0CFA">
        <w:rPr>
          <w:color w:val="000000" w:themeColor="text1"/>
          <w:lang w:val="es-ES"/>
        </w:rPr>
        <w:t>coordinadores nacionales</w:t>
      </w:r>
      <w:r w:rsidRPr="000C0CFA">
        <w:rPr>
          <w:color w:val="000000" w:themeColor="text1"/>
          <w:lang w:val="es-ES"/>
        </w:rPr>
        <w:t xml:space="preserve"> para la juventud </w:t>
      </w:r>
      <w:r w:rsidR="00010396" w:rsidRPr="000C0CFA">
        <w:rPr>
          <w:color w:val="000000" w:themeColor="text1"/>
          <w:lang w:val="es-ES"/>
        </w:rPr>
        <w:t xml:space="preserve">y </w:t>
      </w:r>
      <w:r w:rsidR="00010396" w:rsidRPr="000C0CFA">
        <w:rPr>
          <w:lang w:val="es-ES"/>
        </w:rPr>
        <w:t xml:space="preserve">un representante de la juventud de las OIA tendrán la </w:t>
      </w:r>
      <w:r w:rsidR="00C96F33" w:rsidRPr="000C0CFA">
        <w:rPr>
          <w:lang w:val="es-ES"/>
        </w:rPr>
        <w:t>condición</w:t>
      </w:r>
      <w:r w:rsidR="00010396" w:rsidRPr="000C0CFA">
        <w:rPr>
          <w:lang w:val="es-ES"/>
        </w:rPr>
        <w:t xml:space="preserve"> de observadores en el grupo de trabajo, a </w:t>
      </w:r>
      <w:r w:rsidRPr="000C0CFA">
        <w:rPr>
          <w:lang w:val="es-ES"/>
        </w:rPr>
        <w:t xml:space="preserve">menos </w:t>
      </w:r>
      <w:r w:rsidR="00010396" w:rsidRPr="000C0CFA">
        <w:rPr>
          <w:lang w:val="es-ES"/>
        </w:rPr>
        <w:t xml:space="preserve">que sean designados </w:t>
      </w:r>
      <w:r w:rsidRPr="000C0CFA">
        <w:rPr>
          <w:lang w:val="es-ES"/>
        </w:rPr>
        <w:t xml:space="preserve">como </w:t>
      </w:r>
      <w:r w:rsidR="00C96F33" w:rsidRPr="000C0CFA">
        <w:rPr>
          <w:lang w:val="es-ES"/>
        </w:rPr>
        <w:t>miembros</w:t>
      </w:r>
      <w:r w:rsidRPr="000C0CFA">
        <w:rPr>
          <w:lang w:val="es-ES"/>
        </w:rPr>
        <w:t xml:space="preserve"> de una región de Ramsar</w:t>
      </w:r>
      <w:r w:rsidR="008F20F8" w:rsidRPr="000C0CFA">
        <w:rPr>
          <w:lang w:val="es-ES"/>
        </w:rPr>
        <w:t xml:space="preserve">; </w:t>
      </w:r>
    </w:p>
    <w:p w14:paraId="7452A79B" w14:textId="77777777" w:rsidR="00CB6C12" w:rsidRPr="000C0CFA" w:rsidRDefault="00CB6C12" w:rsidP="00CB6C12">
      <w:pPr>
        <w:ind w:left="360" w:firstLine="0"/>
        <w:rPr>
          <w:lang w:val="es-ES"/>
        </w:rPr>
      </w:pPr>
    </w:p>
    <w:p w14:paraId="21F4CB96" w14:textId="32061327" w:rsidR="008F20F8" w:rsidRPr="000C0CFA" w:rsidRDefault="00010396" w:rsidP="00CB6C12">
      <w:pPr>
        <w:rPr>
          <w:rFonts w:cs="Calibri"/>
          <w:color w:val="000000" w:themeColor="text1"/>
          <w:u w:val="single"/>
          <w:lang w:val="es-ES"/>
        </w:rPr>
      </w:pPr>
      <w:r w:rsidRPr="000C0CFA">
        <w:rPr>
          <w:rFonts w:cs="Calibri"/>
          <w:color w:val="000000" w:themeColor="text1"/>
          <w:u w:val="single"/>
          <w:lang w:val="es-ES"/>
        </w:rPr>
        <w:t>Estructura y apoyo de la Secretaría</w:t>
      </w:r>
      <w:r w:rsidR="008F20F8" w:rsidRPr="000C0CFA">
        <w:rPr>
          <w:rFonts w:cs="Calibri"/>
          <w:color w:val="000000" w:themeColor="text1"/>
          <w:u w:val="single"/>
          <w:lang w:val="es-ES"/>
        </w:rPr>
        <w:t xml:space="preserve">: </w:t>
      </w:r>
    </w:p>
    <w:p w14:paraId="47331115" w14:textId="77777777" w:rsidR="005F182D" w:rsidRPr="000C0CFA" w:rsidRDefault="005F182D" w:rsidP="00CB6C12">
      <w:pPr>
        <w:rPr>
          <w:rFonts w:asciiTheme="minorHAnsi" w:eastAsiaTheme="minorEastAsia" w:hAnsiTheme="minorHAnsi" w:cstheme="minorBidi"/>
          <w:color w:val="000000" w:themeColor="text1"/>
          <w:lang w:val="es-ES"/>
        </w:rPr>
      </w:pPr>
    </w:p>
    <w:p w14:paraId="0D23396F" w14:textId="199C1AC7" w:rsidR="003B097D" w:rsidRPr="000C0CFA" w:rsidRDefault="00A60CEB" w:rsidP="00CB6C12">
      <w:pPr>
        <w:pStyle w:val="ListParagraph"/>
        <w:numPr>
          <w:ilvl w:val="0"/>
          <w:numId w:val="21"/>
        </w:numPr>
        <w:rPr>
          <w:lang w:val="es-ES"/>
        </w:rPr>
      </w:pPr>
      <w:r w:rsidRPr="000C0CFA">
        <w:rPr>
          <w:lang w:val="es-ES"/>
        </w:rPr>
        <w:t xml:space="preserve">El grupo de trabajo designará entre sus miembros a una Presidencia y una Vicepresidencia y todas las demás funciones que considere </w:t>
      </w:r>
      <w:r w:rsidR="00C96F33" w:rsidRPr="000C0CFA">
        <w:rPr>
          <w:lang w:val="es-ES"/>
        </w:rPr>
        <w:t>necesario</w:t>
      </w:r>
      <w:r w:rsidRPr="000C0CFA">
        <w:rPr>
          <w:lang w:val="es-ES"/>
        </w:rPr>
        <w:t xml:space="preserve">, y la Vicepresidencia </w:t>
      </w:r>
      <w:r w:rsidR="00957514" w:rsidRPr="000C0CFA">
        <w:rPr>
          <w:lang w:val="es-ES"/>
        </w:rPr>
        <w:t xml:space="preserve">realizará las funciones de </w:t>
      </w:r>
      <w:r w:rsidRPr="000C0CFA">
        <w:rPr>
          <w:lang w:val="es-ES"/>
        </w:rPr>
        <w:t>relatora</w:t>
      </w:r>
      <w:r w:rsidR="00DB1CA0" w:rsidRPr="000C0CFA">
        <w:rPr>
          <w:rFonts w:cs="Calibri"/>
          <w:color w:val="000000" w:themeColor="text1"/>
          <w:lang w:val="es-ES"/>
        </w:rPr>
        <w:t>;</w:t>
      </w:r>
    </w:p>
    <w:p w14:paraId="1B5F12E5" w14:textId="3D37E944" w:rsidR="00DB1CA0" w:rsidRPr="000C0CFA" w:rsidRDefault="008A4F29" w:rsidP="00CB6C12">
      <w:pPr>
        <w:pStyle w:val="ListParagraph"/>
        <w:numPr>
          <w:ilvl w:val="0"/>
          <w:numId w:val="21"/>
        </w:numPr>
        <w:rPr>
          <w:lang w:val="es-ES"/>
        </w:rPr>
      </w:pPr>
      <w:r w:rsidRPr="000C0CFA">
        <w:rPr>
          <w:lang w:val="es-ES"/>
        </w:rPr>
        <w:t xml:space="preserve">El grupo de trabajo </w:t>
      </w:r>
      <w:r w:rsidR="00C96F33" w:rsidRPr="000C0CFA">
        <w:rPr>
          <w:lang w:val="es-ES"/>
        </w:rPr>
        <w:t>designará</w:t>
      </w:r>
      <w:r w:rsidRPr="000C0CFA">
        <w:rPr>
          <w:lang w:val="es-ES"/>
        </w:rPr>
        <w:t xml:space="preserve"> a uno o más de sus miembros, en función de sus competencias e intereses, para ser </w:t>
      </w:r>
      <w:r w:rsidR="00957514" w:rsidRPr="000C0CFA">
        <w:rPr>
          <w:lang w:val="es-ES"/>
        </w:rPr>
        <w:t xml:space="preserve">estar </w:t>
      </w:r>
      <w:r w:rsidRPr="000C0CFA">
        <w:rPr>
          <w:lang w:val="es-ES"/>
        </w:rPr>
        <w:t xml:space="preserve">presentes en calidad de </w:t>
      </w:r>
      <w:r w:rsidR="00C96F33" w:rsidRPr="000C0CFA">
        <w:rPr>
          <w:lang w:val="es-ES"/>
        </w:rPr>
        <w:t>observadores</w:t>
      </w:r>
      <w:r w:rsidRPr="000C0CFA">
        <w:rPr>
          <w:lang w:val="es-ES"/>
        </w:rPr>
        <w:t xml:space="preserve"> en el Grupo de Examen </w:t>
      </w:r>
      <w:r w:rsidR="00C96F33" w:rsidRPr="000C0CFA">
        <w:rPr>
          <w:lang w:val="es-ES"/>
        </w:rPr>
        <w:t>Científico</w:t>
      </w:r>
      <w:r w:rsidRPr="000C0CFA">
        <w:rPr>
          <w:lang w:val="es-ES"/>
        </w:rPr>
        <w:t xml:space="preserve"> y Técnico y el</w:t>
      </w:r>
      <w:r w:rsidR="00957514" w:rsidRPr="000C0CFA">
        <w:rPr>
          <w:lang w:val="es-ES"/>
        </w:rPr>
        <w:t xml:space="preserve"> Grupo de supervisión de actividades de CECoP</w:t>
      </w:r>
      <w:r w:rsidR="00DB1CA0" w:rsidRPr="000C0CFA">
        <w:rPr>
          <w:lang w:val="es-ES"/>
        </w:rPr>
        <w:t xml:space="preserve"> </w:t>
      </w:r>
      <w:r w:rsidR="005F1F2F" w:rsidRPr="000C0CFA">
        <w:rPr>
          <w:lang w:val="es-ES"/>
        </w:rPr>
        <w:t xml:space="preserve">y también en cualquier otro grupo de trabajo establecido por la </w:t>
      </w:r>
      <w:r w:rsidR="003A0F95" w:rsidRPr="000C0CFA">
        <w:rPr>
          <w:lang w:val="es-ES"/>
        </w:rPr>
        <w:t>COP</w:t>
      </w:r>
      <w:r w:rsidR="00583F30" w:rsidRPr="000C0CFA">
        <w:rPr>
          <w:lang w:val="es-ES"/>
        </w:rPr>
        <w:t xml:space="preserve">, </w:t>
      </w:r>
      <w:r w:rsidR="005F1F2F" w:rsidRPr="000C0CFA">
        <w:rPr>
          <w:lang w:val="es-ES"/>
        </w:rPr>
        <w:t>según lo permita la capacidad del grupo de trabajo</w:t>
      </w:r>
      <w:r w:rsidR="00583F30" w:rsidRPr="000C0CFA">
        <w:rPr>
          <w:lang w:val="es-ES"/>
        </w:rPr>
        <w:t xml:space="preserve">; </w:t>
      </w:r>
    </w:p>
    <w:p w14:paraId="29649E2E" w14:textId="6701CDD6" w:rsidR="00C16452" w:rsidRPr="000C0CFA" w:rsidRDefault="005F1F2F" w:rsidP="00CB6C12">
      <w:pPr>
        <w:pStyle w:val="ListParagraph"/>
        <w:numPr>
          <w:ilvl w:val="0"/>
          <w:numId w:val="21"/>
        </w:numPr>
        <w:rPr>
          <w:lang w:val="es-ES"/>
        </w:rPr>
      </w:pPr>
      <w:r w:rsidRPr="000C0CFA">
        <w:rPr>
          <w:strike/>
          <w:lang w:val="es-ES"/>
        </w:rPr>
        <w:t xml:space="preserve">El asesor de </w:t>
      </w:r>
      <w:proofErr w:type="spellStart"/>
      <w:r w:rsidRPr="000C0CFA">
        <w:rPr>
          <w:strike/>
          <w:lang w:val="es-ES"/>
        </w:rPr>
        <w:t>la</w:t>
      </w:r>
      <w:r w:rsidR="00BB64BC" w:rsidRPr="000C0CFA">
        <w:rPr>
          <w:lang w:val="es-ES"/>
        </w:rPr>
        <w:t>La</w:t>
      </w:r>
      <w:proofErr w:type="spellEnd"/>
      <w:r w:rsidR="00BB64BC" w:rsidRPr="000C0CFA">
        <w:rPr>
          <w:lang w:val="es-ES"/>
        </w:rPr>
        <w:t xml:space="preserve"> </w:t>
      </w:r>
      <w:r w:rsidRPr="000C0CFA">
        <w:rPr>
          <w:lang w:val="es-ES"/>
        </w:rPr>
        <w:t xml:space="preserve">Secretaría proporcionará servicios de secretaría </w:t>
      </w:r>
      <w:r w:rsidR="00957514" w:rsidRPr="000C0CFA">
        <w:rPr>
          <w:lang w:val="es-ES"/>
        </w:rPr>
        <w:t>a</w:t>
      </w:r>
      <w:r w:rsidRPr="000C0CFA">
        <w:rPr>
          <w:lang w:val="es-ES"/>
        </w:rPr>
        <w:t>l grupo de trabajo</w:t>
      </w:r>
      <w:r w:rsidRPr="000C0CFA">
        <w:rPr>
          <w:strike/>
          <w:lang w:val="es-ES"/>
        </w:rPr>
        <w:t xml:space="preserve"> y servirá de </w:t>
      </w:r>
      <w:r w:rsidR="00C96F33" w:rsidRPr="000C0CFA">
        <w:rPr>
          <w:strike/>
          <w:lang w:val="es-ES"/>
        </w:rPr>
        <w:t>punto</w:t>
      </w:r>
      <w:r w:rsidRPr="000C0CFA">
        <w:rPr>
          <w:strike/>
          <w:lang w:val="es-ES"/>
        </w:rPr>
        <w:t xml:space="preserve"> de contacto en la Secretaría</w:t>
      </w:r>
      <w:r w:rsidR="00E30BCB" w:rsidRPr="000C0CFA">
        <w:rPr>
          <w:lang w:val="es-ES"/>
        </w:rPr>
        <w:t>.</w:t>
      </w:r>
      <w:r w:rsidR="006A6D8C" w:rsidRPr="000C0CFA">
        <w:rPr>
          <w:lang w:val="es-ES"/>
        </w:rPr>
        <w:t xml:space="preserve"> </w:t>
      </w:r>
    </w:p>
    <w:p w14:paraId="14150D07" w14:textId="77777777" w:rsidR="00CB6C12" w:rsidRPr="000C0CFA" w:rsidRDefault="00CB6C12" w:rsidP="00CB6C12">
      <w:pPr>
        <w:rPr>
          <w:lang w:val="es-ES"/>
        </w:rPr>
      </w:pPr>
    </w:p>
    <w:p w14:paraId="06A16F82" w14:textId="6619B904" w:rsidR="00C16452" w:rsidRPr="000C0CFA" w:rsidRDefault="0040350A" w:rsidP="00CB6C12">
      <w:pPr>
        <w:rPr>
          <w:u w:val="single"/>
          <w:lang w:val="es-ES"/>
        </w:rPr>
      </w:pPr>
      <w:r w:rsidRPr="000C0CFA">
        <w:rPr>
          <w:u w:val="single"/>
          <w:lang w:val="es-ES"/>
        </w:rPr>
        <w:t>Mandat</w:t>
      </w:r>
      <w:r w:rsidR="009F1918" w:rsidRPr="000C0CFA">
        <w:rPr>
          <w:u w:val="single"/>
          <w:lang w:val="es-ES"/>
        </w:rPr>
        <w:t>o</w:t>
      </w:r>
      <w:r w:rsidR="00565B9F" w:rsidRPr="000C0CFA">
        <w:rPr>
          <w:u w:val="single"/>
          <w:lang w:val="es-ES"/>
        </w:rPr>
        <w:t>:</w:t>
      </w:r>
      <w:r w:rsidRPr="000C0CFA">
        <w:rPr>
          <w:u w:val="single"/>
          <w:lang w:val="es-ES"/>
        </w:rPr>
        <w:t xml:space="preserve"> </w:t>
      </w:r>
    </w:p>
    <w:p w14:paraId="7A3F76E9" w14:textId="77777777" w:rsidR="005F182D" w:rsidRPr="000C0CFA" w:rsidRDefault="005F182D" w:rsidP="00CB6C12">
      <w:pPr>
        <w:ind w:left="0" w:firstLine="1"/>
        <w:rPr>
          <w:lang w:val="es-ES"/>
        </w:rPr>
      </w:pPr>
    </w:p>
    <w:p w14:paraId="6FC1BAAF" w14:textId="40E8A90C" w:rsidR="002841F9" w:rsidRPr="000C0CFA" w:rsidRDefault="009F1918" w:rsidP="00CB6C12">
      <w:pPr>
        <w:ind w:left="0" w:firstLine="1"/>
        <w:rPr>
          <w:lang w:val="es-ES"/>
        </w:rPr>
      </w:pPr>
      <w:r w:rsidRPr="000C0CFA">
        <w:rPr>
          <w:lang w:val="es-ES"/>
        </w:rPr>
        <w:t xml:space="preserve">La finalidad del grupo de trabajo es brindar asesoramiento sobre cómo </w:t>
      </w:r>
      <w:r w:rsidR="00957514" w:rsidRPr="000C0CFA">
        <w:rPr>
          <w:lang w:val="es-ES"/>
        </w:rPr>
        <w:t>integrar</w:t>
      </w:r>
      <w:r w:rsidR="00E36D37" w:rsidRPr="000C0CFA">
        <w:rPr>
          <w:lang w:val="es-ES"/>
        </w:rPr>
        <w:t xml:space="preserve"> </w:t>
      </w:r>
      <w:r w:rsidRPr="000C0CFA">
        <w:rPr>
          <w:lang w:val="es-ES"/>
        </w:rPr>
        <w:t>la participación de la juventud en la gobernanza, los programas de trabajo y otras actividades de la Convención</w:t>
      </w:r>
      <w:r w:rsidR="00A81065" w:rsidRPr="000C0CFA">
        <w:rPr>
          <w:lang w:val="es-ES"/>
        </w:rPr>
        <w:t xml:space="preserve">. </w:t>
      </w:r>
    </w:p>
    <w:p w14:paraId="7623B718" w14:textId="77777777" w:rsidR="005F182D" w:rsidRPr="000C0CFA" w:rsidRDefault="005F182D" w:rsidP="00CB6C12">
      <w:pPr>
        <w:ind w:left="0" w:firstLine="1"/>
        <w:rPr>
          <w:lang w:val="es-ES"/>
        </w:rPr>
      </w:pPr>
    </w:p>
    <w:p w14:paraId="533406BC" w14:textId="788CFAE6" w:rsidR="00471B85" w:rsidRPr="000C0CFA" w:rsidRDefault="006E02D2" w:rsidP="00CB6C12">
      <w:pPr>
        <w:ind w:left="0" w:firstLine="1"/>
        <w:rPr>
          <w:lang w:val="es-ES"/>
        </w:rPr>
      </w:pPr>
      <w:r w:rsidRPr="000C0CFA">
        <w:rPr>
          <w:lang w:val="es-ES"/>
        </w:rPr>
        <w:t xml:space="preserve">Las tareas prioritarias del grupo de trabajo </w:t>
      </w:r>
      <w:r w:rsidR="00957514" w:rsidRPr="000C0CFA">
        <w:rPr>
          <w:lang w:val="es-ES"/>
        </w:rPr>
        <w:t>para</w:t>
      </w:r>
      <w:r w:rsidRPr="000C0CFA">
        <w:rPr>
          <w:lang w:val="es-ES"/>
        </w:rPr>
        <w:t xml:space="preserve"> el próximo trienio </w:t>
      </w:r>
      <w:r w:rsidR="002A6535" w:rsidRPr="000C0CFA">
        <w:rPr>
          <w:lang w:val="es-ES"/>
        </w:rPr>
        <w:t>[</w:t>
      </w:r>
      <w:r w:rsidR="00957514" w:rsidRPr="000C0CFA">
        <w:rPr>
          <w:color w:val="000000" w:themeColor="text1"/>
          <w:lang w:val="es-ES"/>
        </w:rPr>
        <w:t>hasta la</w:t>
      </w:r>
      <w:r w:rsidR="00805DDD" w:rsidRPr="000C0CFA">
        <w:rPr>
          <w:color w:val="000000" w:themeColor="text1"/>
          <w:lang w:val="es-ES"/>
        </w:rPr>
        <w:t xml:space="preserve"> </w:t>
      </w:r>
      <w:r w:rsidR="00805DDD" w:rsidRPr="000C0CFA">
        <w:rPr>
          <w:lang w:val="es-ES"/>
        </w:rPr>
        <w:t>COP15</w:t>
      </w:r>
      <w:r w:rsidR="002A6535" w:rsidRPr="000C0CFA">
        <w:rPr>
          <w:lang w:val="es-ES"/>
        </w:rPr>
        <w:t>]</w:t>
      </w:r>
      <w:r w:rsidRPr="000C0CFA">
        <w:rPr>
          <w:lang w:val="es-ES"/>
        </w:rPr>
        <w:t xml:space="preserve"> </w:t>
      </w:r>
      <w:r w:rsidR="004E20C0" w:rsidRPr="000C0CFA">
        <w:rPr>
          <w:lang w:val="es-ES"/>
        </w:rPr>
        <w:t>son:</w:t>
      </w:r>
      <w:r w:rsidR="00805DDD" w:rsidRPr="000C0CFA">
        <w:rPr>
          <w:lang w:val="es-ES"/>
        </w:rPr>
        <w:t xml:space="preserve"> </w:t>
      </w:r>
    </w:p>
    <w:p w14:paraId="0DF32D3F" w14:textId="779C9603" w:rsidR="00471B85" w:rsidRPr="000C0CFA" w:rsidRDefault="00957514" w:rsidP="00CB6C12">
      <w:pPr>
        <w:pStyle w:val="ListParagraph"/>
        <w:numPr>
          <w:ilvl w:val="0"/>
          <w:numId w:val="24"/>
        </w:numPr>
        <w:rPr>
          <w:lang w:val="es-ES"/>
        </w:rPr>
      </w:pPr>
      <w:r w:rsidRPr="000C0CFA">
        <w:rPr>
          <w:lang w:val="es-ES"/>
        </w:rPr>
        <w:t>a</w:t>
      </w:r>
      <w:r w:rsidR="00C60868" w:rsidRPr="000C0CFA">
        <w:rPr>
          <w:lang w:val="es-ES"/>
        </w:rPr>
        <w:t>sesorar al grupo de trabajo y participar en él para elaborar el nuevo Plan Estratégico</w:t>
      </w:r>
      <w:r w:rsidR="00126918" w:rsidRPr="000C0CFA">
        <w:rPr>
          <w:lang w:val="es-ES"/>
        </w:rPr>
        <w:t>;</w:t>
      </w:r>
      <w:r w:rsidR="00A8421B" w:rsidRPr="000C0CFA">
        <w:rPr>
          <w:lang w:val="es-ES"/>
        </w:rPr>
        <w:t xml:space="preserve"> </w:t>
      </w:r>
    </w:p>
    <w:p w14:paraId="451B8049" w14:textId="2F1C7D88" w:rsidR="00471B85" w:rsidRPr="000C0CFA" w:rsidRDefault="00957514" w:rsidP="00CB6C12">
      <w:pPr>
        <w:pStyle w:val="ListParagraph"/>
        <w:numPr>
          <w:ilvl w:val="0"/>
          <w:numId w:val="24"/>
        </w:numPr>
        <w:rPr>
          <w:lang w:val="es-ES"/>
        </w:rPr>
      </w:pPr>
      <w:r w:rsidRPr="000C0CFA">
        <w:rPr>
          <w:lang w:val="es-ES"/>
        </w:rPr>
        <w:t>d</w:t>
      </w:r>
      <w:r w:rsidR="00DB6560" w:rsidRPr="000C0CFA">
        <w:rPr>
          <w:lang w:val="es-ES"/>
        </w:rPr>
        <w:t xml:space="preserve">efinir las actividades de creación de capacidad para ayudar a las </w:t>
      </w:r>
      <w:r w:rsidR="007A6DA5" w:rsidRPr="000C0CFA">
        <w:rPr>
          <w:lang w:val="es-ES"/>
        </w:rPr>
        <w:t>Partes Contratantes</w:t>
      </w:r>
      <w:r w:rsidR="00666878" w:rsidRPr="000C0CFA">
        <w:rPr>
          <w:lang w:val="es-ES"/>
        </w:rPr>
        <w:t xml:space="preserve"> </w:t>
      </w:r>
      <w:r w:rsidR="00DB6560" w:rsidRPr="000C0CFA">
        <w:rPr>
          <w:lang w:val="es-ES"/>
        </w:rPr>
        <w:t>a aplicar estrategias para hacer participar a la juventud</w:t>
      </w:r>
      <w:r w:rsidR="009D0FBE" w:rsidRPr="000C0CFA">
        <w:rPr>
          <w:lang w:val="es-ES"/>
        </w:rPr>
        <w:t>,</w:t>
      </w:r>
      <w:r w:rsidR="00666878" w:rsidRPr="000C0CFA">
        <w:rPr>
          <w:lang w:val="es-ES"/>
        </w:rPr>
        <w:t xml:space="preserve"> </w:t>
      </w:r>
      <w:r w:rsidR="00A81065" w:rsidRPr="000C0CFA">
        <w:rPr>
          <w:lang w:val="es-ES"/>
        </w:rPr>
        <w:t>(</w:t>
      </w:r>
      <w:r w:rsidR="00595D28" w:rsidRPr="000C0CFA">
        <w:rPr>
          <w:color w:val="000000" w:themeColor="text1"/>
          <w:lang w:val="es-ES"/>
        </w:rPr>
        <w:t>ref</w:t>
      </w:r>
      <w:r w:rsidRPr="000C0CFA">
        <w:rPr>
          <w:color w:val="000000" w:themeColor="text1"/>
          <w:lang w:val="es-ES"/>
        </w:rPr>
        <w:t>.</w:t>
      </w:r>
      <w:r w:rsidR="00595D28" w:rsidRPr="000C0CFA">
        <w:rPr>
          <w:lang w:val="es-ES"/>
        </w:rPr>
        <w:t xml:space="preserve">: </w:t>
      </w:r>
      <w:r w:rsidR="00DB6560" w:rsidRPr="000C0CFA">
        <w:rPr>
          <w:lang w:val="es-ES"/>
        </w:rPr>
        <w:t xml:space="preserve">párrafo </w:t>
      </w:r>
      <w:r w:rsidR="009D0FBE" w:rsidRPr="000C0CFA">
        <w:rPr>
          <w:lang w:val="es-ES"/>
        </w:rPr>
        <w:t>13</w:t>
      </w:r>
      <w:r w:rsidR="00A81065" w:rsidRPr="000C0CFA">
        <w:rPr>
          <w:lang w:val="es-ES"/>
        </w:rPr>
        <w:t>)</w:t>
      </w:r>
      <w:r w:rsidR="00666878" w:rsidRPr="000C0CFA">
        <w:rPr>
          <w:lang w:val="es-ES"/>
        </w:rPr>
        <w:t xml:space="preserve">. </w:t>
      </w:r>
    </w:p>
    <w:p w14:paraId="4B15456A" w14:textId="4C87041F" w:rsidR="0015160D" w:rsidRPr="000C0CFA" w:rsidRDefault="00957514" w:rsidP="00CB6C12">
      <w:pPr>
        <w:pStyle w:val="ListParagraph"/>
        <w:numPr>
          <w:ilvl w:val="0"/>
          <w:numId w:val="24"/>
        </w:numPr>
        <w:rPr>
          <w:lang w:val="es-ES"/>
        </w:rPr>
      </w:pPr>
      <w:r w:rsidRPr="000C0CFA">
        <w:rPr>
          <w:rFonts w:cs="Calibri"/>
          <w:color w:val="000000" w:themeColor="text1"/>
          <w:lang w:val="es-ES"/>
        </w:rPr>
        <w:t>p</w:t>
      </w:r>
      <w:r w:rsidR="00DB6560" w:rsidRPr="000C0CFA">
        <w:rPr>
          <w:rFonts w:cs="Calibri"/>
          <w:color w:val="000000" w:themeColor="text1"/>
          <w:lang w:val="es-ES"/>
        </w:rPr>
        <w:t xml:space="preserve">resentar informes al </w:t>
      </w:r>
      <w:r w:rsidR="007A6DA5" w:rsidRPr="000C0CFA">
        <w:rPr>
          <w:rFonts w:cs="Calibri"/>
          <w:color w:val="000000" w:themeColor="text1"/>
          <w:lang w:val="es-ES"/>
        </w:rPr>
        <w:t>Comité Permanente</w:t>
      </w:r>
      <w:r w:rsidR="00471B85" w:rsidRPr="000C0CFA">
        <w:rPr>
          <w:rFonts w:cs="Calibri"/>
          <w:color w:val="000000" w:themeColor="text1"/>
          <w:lang w:val="es-ES"/>
        </w:rPr>
        <w:t xml:space="preserve">, </w:t>
      </w:r>
      <w:r w:rsidR="00DB6560" w:rsidRPr="000C0CFA">
        <w:rPr>
          <w:rFonts w:cs="Calibri"/>
          <w:color w:val="000000" w:themeColor="text1"/>
          <w:lang w:val="es-ES"/>
        </w:rPr>
        <w:t xml:space="preserve">entre otras cosas formulando las recomendaciones que </w:t>
      </w:r>
      <w:r w:rsidR="00C96F33" w:rsidRPr="000C0CFA">
        <w:rPr>
          <w:rFonts w:cs="Calibri"/>
          <w:color w:val="000000" w:themeColor="text1"/>
          <w:lang w:val="es-ES"/>
        </w:rPr>
        <w:t>procedan</w:t>
      </w:r>
      <w:r w:rsidR="00DB6560" w:rsidRPr="000C0CFA">
        <w:rPr>
          <w:rFonts w:cs="Calibri"/>
          <w:color w:val="000000" w:themeColor="text1"/>
          <w:lang w:val="es-ES"/>
        </w:rPr>
        <w:t xml:space="preserve"> sobre </w:t>
      </w:r>
      <w:r w:rsidR="00836ADE" w:rsidRPr="000C0CFA">
        <w:rPr>
          <w:rFonts w:cs="Calibri"/>
          <w:color w:val="000000" w:themeColor="text1"/>
          <w:lang w:val="es-ES"/>
        </w:rPr>
        <w:t xml:space="preserve">las orientaciones a las Partes </w:t>
      </w:r>
      <w:r w:rsidR="00C96F33" w:rsidRPr="000C0CFA">
        <w:rPr>
          <w:rFonts w:cs="Calibri"/>
          <w:color w:val="000000" w:themeColor="text1"/>
          <w:lang w:val="es-ES"/>
        </w:rPr>
        <w:t>Contratantes</w:t>
      </w:r>
      <w:r w:rsidR="00836ADE" w:rsidRPr="000C0CFA">
        <w:rPr>
          <w:rFonts w:cs="Calibri"/>
          <w:color w:val="000000" w:themeColor="text1"/>
          <w:lang w:val="es-ES"/>
        </w:rPr>
        <w:t xml:space="preserve"> en </w:t>
      </w:r>
      <w:r w:rsidR="00C96F33" w:rsidRPr="000C0CFA">
        <w:rPr>
          <w:rFonts w:cs="Calibri"/>
          <w:color w:val="000000" w:themeColor="text1"/>
          <w:lang w:val="es-ES"/>
        </w:rPr>
        <w:t>materia</w:t>
      </w:r>
      <w:r w:rsidR="00836ADE" w:rsidRPr="000C0CFA">
        <w:rPr>
          <w:rFonts w:cs="Calibri"/>
          <w:color w:val="000000" w:themeColor="text1"/>
          <w:lang w:val="es-ES"/>
        </w:rPr>
        <w:t xml:space="preserve"> de </w:t>
      </w:r>
      <w:r w:rsidR="00DB6560" w:rsidRPr="000C0CFA">
        <w:rPr>
          <w:rFonts w:cs="Calibri"/>
          <w:color w:val="000000" w:themeColor="text1"/>
          <w:lang w:val="es-ES"/>
        </w:rPr>
        <w:t>creación de capacidad y políticas</w:t>
      </w:r>
      <w:r w:rsidR="003043C0" w:rsidRPr="000C0CFA">
        <w:rPr>
          <w:rFonts w:cs="Calibri"/>
          <w:color w:val="000000" w:themeColor="text1"/>
          <w:lang w:val="es-ES"/>
        </w:rPr>
        <w:t>;</w:t>
      </w:r>
    </w:p>
    <w:p w14:paraId="0A14C5A2" w14:textId="009B09F5" w:rsidR="00313F49" w:rsidRPr="000C0CFA" w:rsidRDefault="00DB6560" w:rsidP="00CB6C12">
      <w:pPr>
        <w:pStyle w:val="ListParagraph"/>
        <w:numPr>
          <w:ilvl w:val="0"/>
          <w:numId w:val="24"/>
        </w:numPr>
        <w:rPr>
          <w:lang w:val="es-ES"/>
        </w:rPr>
      </w:pPr>
      <w:r w:rsidRPr="000C0CFA">
        <w:rPr>
          <w:rFonts w:cs="Calibri"/>
          <w:color w:val="000000" w:themeColor="text1"/>
          <w:lang w:val="es-ES"/>
        </w:rPr>
        <w:t>Elaborar un plan de trabajo conjunto con la Secretaría para</w:t>
      </w:r>
      <w:r w:rsidR="0010339D" w:rsidRPr="000C0CFA">
        <w:rPr>
          <w:lang w:val="es-ES"/>
        </w:rPr>
        <w:t>:</w:t>
      </w:r>
      <w:r w:rsidR="00342CA1" w:rsidRPr="000C0CFA">
        <w:rPr>
          <w:lang w:val="es-ES"/>
        </w:rPr>
        <w:t xml:space="preserve"> </w:t>
      </w:r>
    </w:p>
    <w:p w14:paraId="59EE8E53" w14:textId="7901310C" w:rsidR="00E13CE9" w:rsidRPr="000C0CFA" w:rsidRDefault="00836ADE" w:rsidP="00CB6C12">
      <w:pPr>
        <w:pStyle w:val="ListParagraph"/>
        <w:numPr>
          <w:ilvl w:val="0"/>
          <w:numId w:val="23"/>
        </w:numPr>
        <w:ind w:left="1418"/>
        <w:rPr>
          <w:lang w:val="es-ES"/>
        </w:rPr>
      </w:pPr>
      <w:r w:rsidRPr="000C0CFA">
        <w:rPr>
          <w:lang w:val="es-ES"/>
        </w:rPr>
        <w:t>c</w:t>
      </w:r>
      <w:r w:rsidR="00324CEC" w:rsidRPr="000C0CFA">
        <w:rPr>
          <w:lang w:val="es-ES"/>
        </w:rPr>
        <w:t>om</w:t>
      </w:r>
      <w:r w:rsidR="00DB6560" w:rsidRPr="000C0CFA">
        <w:rPr>
          <w:lang w:val="es-ES"/>
        </w:rPr>
        <w:t>unicar</w:t>
      </w:r>
      <w:r w:rsidRPr="000C0CFA">
        <w:rPr>
          <w:lang w:val="es-ES"/>
        </w:rPr>
        <w:t>se</w:t>
      </w:r>
      <w:r w:rsidR="00DB6560" w:rsidRPr="000C0CFA">
        <w:rPr>
          <w:lang w:val="es-ES"/>
        </w:rPr>
        <w:t xml:space="preserve"> con los </w:t>
      </w:r>
      <w:r w:rsidR="001D6E6F" w:rsidRPr="000C0CFA">
        <w:rPr>
          <w:lang w:val="es-ES"/>
        </w:rPr>
        <w:t>coordinadores nacionales</w:t>
      </w:r>
      <w:r w:rsidRPr="000C0CFA">
        <w:rPr>
          <w:lang w:val="es-ES"/>
        </w:rPr>
        <w:t xml:space="preserve"> para la juventud </w:t>
      </w:r>
      <w:r w:rsidR="00DB6560" w:rsidRPr="000C0CFA">
        <w:rPr>
          <w:lang w:val="es-ES"/>
        </w:rPr>
        <w:t>y</w:t>
      </w:r>
      <w:r w:rsidRPr="000C0CFA">
        <w:rPr>
          <w:lang w:val="es-ES"/>
        </w:rPr>
        <w:t xml:space="preserve"> </w:t>
      </w:r>
      <w:r w:rsidR="00DB6560" w:rsidRPr="000C0CFA">
        <w:rPr>
          <w:lang w:val="es-ES"/>
        </w:rPr>
        <w:t>brindarles apoyo</w:t>
      </w:r>
      <w:r w:rsidRPr="000C0CFA">
        <w:rPr>
          <w:lang w:val="es-ES"/>
        </w:rPr>
        <w:t>;</w:t>
      </w:r>
    </w:p>
    <w:p w14:paraId="2FD6E204" w14:textId="77777777" w:rsidR="0010339D" w:rsidRPr="000C0CFA" w:rsidRDefault="0010339D" w:rsidP="00CB6C12">
      <w:pPr>
        <w:ind w:left="1418" w:firstLine="0"/>
        <w:rPr>
          <w:lang w:val="es-ES"/>
        </w:rPr>
      </w:pPr>
    </w:p>
    <w:p w14:paraId="61A98174" w14:textId="79F79146" w:rsidR="006D2007" w:rsidRPr="000C0CFA" w:rsidRDefault="00C96F33" w:rsidP="00CB6C12">
      <w:pPr>
        <w:pStyle w:val="ListParagraph"/>
        <w:numPr>
          <w:ilvl w:val="0"/>
          <w:numId w:val="23"/>
        </w:numPr>
        <w:ind w:left="1418"/>
        <w:rPr>
          <w:lang w:val="es-ES"/>
        </w:rPr>
      </w:pPr>
      <w:r w:rsidRPr="000C0CFA">
        <w:rPr>
          <w:lang w:val="es-ES"/>
        </w:rPr>
        <w:t>armonizar</w:t>
      </w:r>
      <w:r w:rsidR="00DB6560" w:rsidRPr="000C0CFA">
        <w:rPr>
          <w:lang w:val="es-ES"/>
        </w:rPr>
        <w:t xml:space="preserve"> las actividades </w:t>
      </w:r>
      <w:r w:rsidR="00836ADE" w:rsidRPr="000C0CFA">
        <w:rPr>
          <w:lang w:val="es-ES"/>
        </w:rPr>
        <w:t>para</w:t>
      </w:r>
      <w:r w:rsidR="00DB6560" w:rsidRPr="000C0CFA">
        <w:rPr>
          <w:lang w:val="es-ES"/>
        </w:rPr>
        <w:t xml:space="preserve"> la juventud de la </w:t>
      </w:r>
      <w:r w:rsidRPr="000C0CFA">
        <w:rPr>
          <w:lang w:val="es-ES"/>
        </w:rPr>
        <w:t>Convención</w:t>
      </w:r>
      <w:r w:rsidR="00DB6560" w:rsidRPr="000C0CFA">
        <w:rPr>
          <w:lang w:val="es-ES"/>
        </w:rPr>
        <w:t xml:space="preserve"> de Ramsar con las redes</w:t>
      </w:r>
      <w:r w:rsidR="00836ADE" w:rsidRPr="000C0CFA">
        <w:rPr>
          <w:lang w:val="es-ES"/>
        </w:rPr>
        <w:t xml:space="preserve"> de jóvenes, programas para ellos y</w:t>
      </w:r>
      <w:r w:rsidR="00DB6560" w:rsidRPr="000C0CFA">
        <w:rPr>
          <w:lang w:val="es-ES"/>
        </w:rPr>
        <w:t xml:space="preserve"> órganos consultivos </w:t>
      </w:r>
      <w:r w:rsidR="00836ADE" w:rsidRPr="000C0CFA">
        <w:rPr>
          <w:lang w:val="es-ES"/>
        </w:rPr>
        <w:t xml:space="preserve">con jóvenes </w:t>
      </w:r>
      <w:r w:rsidR="00DB6560" w:rsidRPr="000C0CFA">
        <w:rPr>
          <w:lang w:val="es-ES"/>
        </w:rPr>
        <w:t xml:space="preserve">en el marco de otros </w:t>
      </w:r>
      <w:r w:rsidR="00836ADE" w:rsidRPr="000C0CFA">
        <w:rPr>
          <w:lang w:val="es-ES"/>
        </w:rPr>
        <w:t xml:space="preserve">organismos ambientales de las Naciones Unidas </w:t>
      </w:r>
      <w:r w:rsidR="00DB6560" w:rsidRPr="000C0CFA">
        <w:rPr>
          <w:lang w:val="es-ES"/>
        </w:rPr>
        <w:t>y acuerdos multilaterales, incluyend</w:t>
      </w:r>
      <w:r w:rsidR="00836ADE" w:rsidRPr="000C0CFA">
        <w:rPr>
          <w:lang w:val="es-ES"/>
        </w:rPr>
        <w:t xml:space="preserve">o </w:t>
      </w:r>
      <w:r w:rsidR="00DB6560" w:rsidRPr="000C0CFA">
        <w:rPr>
          <w:lang w:val="es-ES"/>
        </w:rPr>
        <w:t xml:space="preserve">eventos centrados en la juventud en </w:t>
      </w:r>
      <w:r w:rsidRPr="000C0CFA">
        <w:rPr>
          <w:lang w:val="es-ES"/>
        </w:rPr>
        <w:t>reuniones</w:t>
      </w:r>
      <w:r w:rsidR="00DB6560" w:rsidRPr="000C0CFA">
        <w:rPr>
          <w:lang w:val="es-ES"/>
        </w:rPr>
        <w:t xml:space="preserve"> </w:t>
      </w:r>
      <w:r w:rsidRPr="000C0CFA">
        <w:rPr>
          <w:lang w:val="es-ES"/>
        </w:rPr>
        <w:t>internacionales</w:t>
      </w:r>
      <w:r w:rsidR="00490F26" w:rsidRPr="000C0CFA">
        <w:rPr>
          <w:lang w:val="es-ES"/>
        </w:rPr>
        <w:t>.</w:t>
      </w:r>
      <w:r w:rsidR="006D2007" w:rsidRPr="000C0CFA">
        <w:rPr>
          <w:lang w:val="es-ES"/>
        </w:rPr>
        <w:t xml:space="preserve"> </w:t>
      </w:r>
    </w:p>
    <w:p w14:paraId="3ED81C5A" w14:textId="77777777" w:rsidR="00460B03" w:rsidRPr="000C0CFA" w:rsidRDefault="00460B03" w:rsidP="00CB6C12">
      <w:pPr>
        <w:ind w:left="1418" w:firstLine="0"/>
        <w:rPr>
          <w:lang w:val="es-ES"/>
        </w:rPr>
      </w:pPr>
    </w:p>
    <w:p w14:paraId="03C4810A" w14:textId="2C49FCB9" w:rsidR="00313F49" w:rsidRPr="000C0CFA" w:rsidRDefault="00836ADE" w:rsidP="00CB6C12">
      <w:pPr>
        <w:pStyle w:val="ListParagraph"/>
        <w:numPr>
          <w:ilvl w:val="0"/>
          <w:numId w:val="23"/>
        </w:numPr>
        <w:ind w:left="1418"/>
        <w:rPr>
          <w:lang w:val="es-ES"/>
        </w:rPr>
      </w:pPr>
      <w:r w:rsidRPr="000C0CFA">
        <w:rPr>
          <w:lang w:val="es-ES"/>
        </w:rPr>
        <w:t>c</w:t>
      </w:r>
      <w:r w:rsidR="00313F49" w:rsidRPr="000C0CFA">
        <w:rPr>
          <w:lang w:val="es-ES"/>
        </w:rPr>
        <w:t>oordina</w:t>
      </w:r>
      <w:r w:rsidR="00DB6560" w:rsidRPr="000C0CFA">
        <w:rPr>
          <w:lang w:val="es-ES"/>
        </w:rPr>
        <w:t xml:space="preserve">r un evento paralelo centrado en la juventud y permitir la </w:t>
      </w:r>
      <w:r w:rsidR="00C96F33" w:rsidRPr="000C0CFA">
        <w:rPr>
          <w:lang w:val="es-ES"/>
        </w:rPr>
        <w:t>participación</w:t>
      </w:r>
      <w:r w:rsidR="00DB6560" w:rsidRPr="000C0CFA">
        <w:rPr>
          <w:lang w:val="es-ES"/>
        </w:rPr>
        <w:t xml:space="preserve"> </w:t>
      </w:r>
      <w:r w:rsidRPr="000C0CFA">
        <w:rPr>
          <w:lang w:val="es-ES"/>
        </w:rPr>
        <w:t>d</w:t>
      </w:r>
      <w:r w:rsidR="00DB6560" w:rsidRPr="000C0CFA">
        <w:rPr>
          <w:lang w:val="es-ES"/>
        </w:rPr>
        <w:t xml:space="preserve">e esta en la Conferencia de las Partes </w:t>
      </w:r>
      <w:r w:rsidR="007A6DA5" w:rsidRPr="000C0CFA">
        <w:rPr>
          <w:lang w:val="es-ES"/>
        </w:rPr>
        <w:t>Contratantes</w:t>
      </w:r>
      <w:r w:rsidR="002844FD" w:rsidRPr="000C0CFA">
        <w:rPr>
          <w:lang w:val="es-ES"/>
        </w:rPr>
        <w:t>,</w:t>
      </w:r>
      <w:r w:rsidR="00DB6560" w:rsidRPr="000C0CFA">
        <w:rPr>
          <w:lang w:val="es-ES"/>
        </w:rPr>
        <w:t xml:space="preserve"> en cooperación con el país anfitrión de la </w:t>
      </w:r>
      <w:r w:rsidR="0028242D" w:rsidRPr="000C0CFA">
        <w:rPr>
          <w:lang w:val="es-ES"/>
        </w:rPr>
        <w:t>COP.</w:t>
      </w:r>
    </w:p>
    <w:p w14:paraId="24971608" w14:textId="77777777" w:rsidR="00313F49" w:rsidRPr="000C0CFA" w:rsidRDefault="00313F49" w:rsidP="00CB6C12">
      <w:pPr>
        <w:ind w:left="1418" w:firstLine="0"/>
        <w:rPr>
          <w:lang w:val="es-ES"/>
        </w:rPr>
      </w:pPr>
    </w:p>
    <w:p w14:paraId="5334E9A0" w14:textId="0A12A6E5" w:rsidR="00C16452" w:rsidRPr="000C0CFA" w:rsidRDefault="00836ADE" w:rsidP="00CB6C12">
      <w:pPr>
        <w:pStyle w:val="ListParagraph"/>
        <w:numPr>
          <w:ilvl w:val="0"/>
          <w:numId w:val="23"/>
        </w:numPr>
        <w:ind w:left="1418"/>
        <w:rPr>
          <w:lang w:val="es-ES"/>
        </w:rPr>
      </w:pPr>
      <w:r w:rsidRPr="000C0CFA">
        <w:rPr>
          <w:lang w:val="es-ES"/>
        </w:rPr>
        <w:lastRenderedPageBreak/>
        <w:t>p</w:t>
      </w:r>
      <w:r w:rsidR="00DB6560" w:rsidRPr="000C0CFA">
        <w:rPr>
          <w:lang w:val="es-ES"/>
        </w:rPr>
        <w:t xml:space="preserve">reparar mensajes </w:t>
      </w:r>
      <w:r w:rsidRPr="000C0CFA">
        <w:rPr>
          <w:lang w:val="es-ES"/>
        </w:rPr>
        <w:t xml:space="preserve">y materiales de programas </w:t>
      </w:r>
      <w:r w:rsidR="00DB6560" w:rsidRPr="000C0CFA">
        <w:rPr>
          <w:lang w:val="es-ES"/>
        </w:rPr>
        <w:t xml:space="preserve">centrados en la juventud </w:t>
      </w:r>
      <w:r w:rsidRPr="000C0CFA">
        <w:rPr>
          <w:lang w:val="es-ES"/>
        </w:rPr>
        <w:t>p</w:t>
      </w:r>
      <w:r w:rsidR="00CC43CC" w:rsidRPr="000C0CFA">
        <w:rPr>
          <w:lang w:val="es-ES"/>
        </w:rPr>
        <w:t xml:space="preserve">ara el Día Mundial de los </w:t>
      </w:r>
      <w:r w:rsidR="00346396" w:rsidRPr="000C0CFA">
        <w:rPr>
          <w:lang w:val="es-ES"/>
        </w:rPr>
        <w:t>Humedales</w:t>
      </w:r>
      <w:r w:rsidR="00CC43CC" w:rsidRPr="000C0CFA">
        <w:rPr>
          <w:lang w:val="es-ES"/>
        </w:rPr>
        <w:t xml:space="preserve"> y otros días internacionales relevantes para la Convención</w:t>
      </w:r>
      <w:r w:rsidR="002841F9" w:rsidRPr="000C0CFA">
        <w:rPr>
          <w:lang w:val="es-ES"/>
        </w:rPr>
        <w:t>.</w:t>
      </w:r>
    </w:p>
    <w:sectPr w:rsidR="00C16452" w:rsidRPr="000C0CFA" w:rsidSect="00D5275A">
      <w:footerReference w:type="default" r:id="rId12"/>
      <w:pgSz w:w="11900" w:h="16820"/>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DD72F" w14:textId="77777777" w:rsidR="00524FD5" w:rsidRDefault="00524FD5" w:rsidP="00E92B6C">
      <w:r>
        <w:separator/>
      </w:r>
    </w:p>
  </w:endnote>
  <w:endnote w:type="continuationSeparator" w:id="0">
    <w:p w14:paraId="1A2DA19E" w14:textId="77777777" w:rsidR="00524FD5" w:rsidRDefault="00524FD5" w:rsidP="00E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B7CC" w14:textId="3CE9D34F" w:rsidR="00025D8D" w:rsidRPr="00025D8D" w:rsidRDefault="00025D8D" w:rsidP="00025D8D">
    <w:pPr>
      <w:pStyle w:val="Footer"/>
      <w:tabs>
        <w:tab w:val="clear" w:pos="9026"/>
        <w:tab w:val="right" w:pos="9214"/>
      </w:tabs>
      <w:rPr>
        <w:sz w:val="20"/>
        <w:szCs w:val="20"/>
      </w:rPr>
    </w:pPr>
    <w:r w:rsidRPr="00025D8D">
      <w:rPr>
        <w:sz w:val="20"/>
        <w:szCs w:val="20"/>
      </w:rPr>
      <w:t>SC59/2022 Doc.24.12</w:t>
    </w:r>
    <w:r w:rsidR="00F45DB7">
      <w:rPr>
        <w:sz w:val="20"/>
        <w:szCs w:val="20"/>
      </w:rPr>
      <w:t xml:space="preserve"> Rev.1</w:t>
    </w:r>
    <w:r>
      <w:rPr>
        <w:sz w:val="20"/>
        <w:szCs w:val="20"/>
      </w:rPr>
      <w:tab/>
    </w:r>
    <w:r>
      <w:rPr>
        <w:sz w:val="20"/>
        <w:szCs w:val="20"/>
      </w:rPr>
      <w:tab/>
    </w:r>
    <w:r w:rsidRPr="00025D8D">
      <w:rPr>
        <w:sz w:val="20"/>
        <w:szCs w:val="20"/>
      </w:rPr>
      <w:fldChar w:fldCharType="begin"/>
    </w:r>
    <w:r w:rsidRPr="00025D8D">
      <w:rPr>
        <w:sz w:val="20"/>
        <w:szCs w:val="20"/>
      </w:rPr>
      <w:instrText xml:space="preserve"> PAGE   \* MERGEFORMAT </w:instrText>
    </w:r>
    <w:r w:rsidRPr="00025D8D">
      <w:rPr>
        <w:sz w:val="20"/>
        <w:szCs w:val="20"/>
      </w:rPr>
      <w:fldChar w:fldCharType="separate"/>
    </w:r>
    <w:r w:rsidR="005436DC">
      <w:rPr>
        <w:noProof/>
        <w:sz w:val="20"/>
        <w:szCs w:val="20"/>
      </w:rPr>
      <w:t>4</w:t>
    </w:r>
    <w:r w:rsidRPr="00025D8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6A851" w14:textId="77777777" w:rsidR="00524FD5" w:rsidRDefault="00524FD5" w:rsidP="00E92B6C">
      <w:r>
        <w:separator/>
      </w:r>
    </w:p>
  </w:footnote>
  <w:footnote w:type="continuationSeparator" w:id="0">
    <w:p w14:paraId="6AA23E2A" w14:textId="77777777" w:rsidR="00524FD5" w:rsidRDefault="00524FD5" w:rsidP="00E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0253B"/>
    <w:multiLevelType w:val="hybridMultilevel"/>
    <w:tmpl w:val="1CFEA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C7F3C"/>
    <w:multiLevelType w:val="multilevel"/>
    <w:tmpl w:val="CB1EB26C"/>
    <w:lvl w:ilvl="0">
      <w:start w:val="1"/>
      <w:numFmt w:val="decimal"/>
      <w:lvlText w:val="%1."/>
      <w:lvlJc w:val="left"/>
      <w:pPr>
        <w:ind w:left="2345" w:hanging="360"/>
      </w:pPr>
      <w:rPr>
        <w:u w:val="none"/>
      </w:rPr>
    </w:lvl>
    <w:lvl w:ilvl="1">
      <w:start w:val="1"/>
      <w:numFmt w:val="lowerLetter"/>
      <w:lvlText w:val="%2."/>
      <w:lvlJc w:val="left"/>
      <w:pPr>
        <w:ind w:left="2999" w:hanging="360"/>
      </w:pPr>
      <w:rPr>
        <w:u w:val="none"/>
      </w:rPr>
    </w:lvl>
    <w:lvl w:ilvl="2">
      <w:start w:val="1"/>
      <w:numFmt w:val="lowerRoman"/>
      <w:lvlText w:val="%3."/>
      <w:lvlJc w:val="right"/>
      <w:pPr>
        <w:ind w:left="3719" w:hanging="360"/>
      </w:pPr>
      <w:rPr>
        <w:u w:val="none"/>
      </w:rPr>
    </w:lvl>
    <w:lvl w:ilvl="3">
      <w:start w:val="1"/>
      <w:numFmt w:val="decimal"/>
      <w:lvlText w:val="%4."/>
      <w:lvlJc w:val="left"/>
      <w:pPr>
        <w:ind w:left="4439" w:hanging="360"/>
      </w:pPr>
      <w:rPr>
        <w:u w:val="none"/>
      </w:rPr>
    </w:lvl>
    <w:lvl w:ilvl="4">
      <w:start w:val="1"/>
      <w:numFmt w:val="lowerLetter"/>
      <w:lvlText w:val="%5."/>
      <w:lvlJc w:val="left"/>
      <w:pPr>
        <w:ind w:left="5159" w:hanging="360"/>
      </w:pPr>
      <w:rPr>
        <w:u w:val="none"/>
      </w:rPr>
    </w:lvl>
    <w:lvl w:ilvl="5">
      <w:start w:val="1"/>
      <w:numFmt w:val="lowerRoman"/>
      <w:lvlText w:val="%6."/>
      <w:lvlJc w:val="right"/>
      <w:pPr>
        <w:ind w:left="5879" w:hanging="360"/>
      </w:pPr>
      <w:rPr>
        <w:u w:val="none"/>
      </w:rPr>
    </w:lvl>
    <w:lvl w:ilvl="6">
      <w:start w:val="1"/>
      <w:numFmt w:val="decimal"/>
      <w:lvlText w:val="%7."/>
      <w:lvlJc w:val="left"/>
      <w:pPr>
        <w:ind w:left="6599" w:hanging="360"/>
      </w:pPr>
      <w:rPr>
        <w:u w:val="none"/>
      </w:rPr>
    </w:lvl>
    <w:lvl w:ilvl="7">
      <w:start w:val="1"/>
      <w:numFmt w:val="lowerLetter"/>
      <w:lvlText w:val="%8."/>
      <w:lvlJc w:val="left"/>
      <w:pPr>
        <w:ind w:left="7319" w:hanging="360"/>
      </w:pPr>
      <w:rPr>
        <w:u w:val="none"/>
      </w:rPr>
    </w:lvl>
    <w:lvl w:ilvl="8">
      <w:start w:val="1"/>
      <w:numFmt w:val="lowerRoman"/>
      <w:lvlText w:val="%9."/>
      <w:lvlJc w:val="right"/>
      <w:pPr>
        <w:ind w:left="8039" w:hanging="360"/>
      </w:pPr>
      <w:rPr>
        <w:u w:val="none"/>
      </w:rPr>
    </w:lvl>
  </w:abstractNum>
  <w:abstractNum w:abstractNumId="3" w15:restartNumberingAfterBreak="0">
    <w:nsid w:val="22D61631"/>
    <w:multiLevelType w:val="hybridMultilevel"/>
    <w:tmpl w:val="FE6AE2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0C090013">
      <w:start w:val="1"/>
      <w:numFmt w:val="upperRoman"/>
      <w:lvlText w:val="%3."/>
      <w:lvlJc w:val="righ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AA09A9"/>
    <w:multiLevelType w:val="hybridMultilevel"/>
    <w:tmpl w:val="DB74AA9C"/>
    <w:lvl w:ilvl="0" w:tplc="E5522318">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C914FD"/>
    <w:multiLevelType w:val="hybridMultilevel"/>
    <w:tmpl w:val="E52A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E54AF"/>
    <w:multiLevelType w:val="hybridMultilevel"/>
    <w:tmpl w:val="37D8B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8"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31BAB"/>
    <w:multiLevelType w:val="multilevel"/>
    <w:tmpl w:val="586A3B90"/>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DB666D"/>
    <w:multiLevelType w:val="hybridMultilevel"/>
    <w:tmpl w:val="61D0C558"/>
    <w:lvl w:ilvl="0" w:tplc="0A5CE6A2">
      <w:start w:val="2021"/>
      <w:numFmt w:val="decimal"/>
      <w:lvlText w:val="%1."/>
      <w:lvlJc w:val="left"/>
      <w:pPr>
        <w:ind w:left="926" w:hanging="500"/>
      </w:pPr>
      <w:rPr>
        <w:rFonts w:hint="default"/>
        <w:u w:val="singl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BFC41FF"/>
    <w:multiLevelType w:val="hybridMultilevel"/>
    <w:tmpl w:val="14F8B0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1031"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4D55BE"/>
    <w:multiLevelType w:val="hybridMultilevel"/>
    <w:tmpl w:val="55146A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15" w15:restartNumberingAfterBreak="0">
    <w:nsid w:val="5EBB6525"/>
    <w:multiLevelType w:val="hybridMultilevel"/>
    <w:tmpl w:val="7BF84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1E3AA1"/>
    <w:multiLevelType w:val="hybridMultilevel"/>
    <w:tmpl w:val="E5F46EB6"/>
    <w:lvl w:ilvl="0" w:tplc="0C09000F">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7" w15:restartNumberingAfterBreak="0">
    <w:nsid w:val="67B726A1"/>
    <w:multiLevelType w:val="hybridMultilevel"/>
    <w:tmpl w:val="E854944E"/>
    <w:lvl w:ilvl="0" w:tplc="1D5477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7A5BF9"/>
    <w:multiLevelType w:val="hybridMultilevel"/>
    <w:tmpl w:val="5942C3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9635B8F"/>
    <w:multiLevelType w:val="hybridMultilevel"/>
    <w:tmpl w:val="46687F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3312B3"/>
    <w:multiLevelType w:val="hybridMultilevel"/>
    <w:tmpl w:val="130C08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734448"/>
    <w:multiLevelType w:val="hybridMultilevel"/>
    <w:tmpl w:val="EE164150"/>
    <w:lvl w:ilvl="0" w:tplc="0C09000F">
      <w:start w:val="1"/>
      <w:numFmt w:val="decimal"/>
      <w:lvlText w:val="%1."/>
      <w:lvlJc w:val="left"/>
      <w:pPr>
        <w:ind w:left="1648" w:hanging="360"/>
      </w:pPr>
    </w:lvl>
    <w:lvl w:ilvl="1" w:tplc="0C090019">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2" w15:restartNumberingAfterBreak="0">
    <w:nsid w:val="72770A72"/>
    <w:multiLevelType w:val="hybridMultilevel"/>
    <w:tmpl w:val="130C08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A463F7"/>
    <w:multiLevelType w:val="hybridMultilevel"/>
    <w:tmpl w:val="ABEC100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B4408"/>
    <w:multiLevelType w:val="hybridMultilevel"/>
    <w:tmpl w:val="2DEAB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25"/>
  </w:num>
  <w:num w:numId="5">
    <w:abstractNumId w:val="15"/>
  </w:num>
  <w:num w:numId="6">
    <w:abstractNumId w:val="4"/>
  </w:num>
  <w:num w:numId="7">
    <w:abstractNumId w:val="16"/>
  </w:num>
  <w:num w:numId="8">
    <w:abstractNumId w:val="12"/>
  </w:num>
  <w:num w:numId="9">
    <w:abstractNumId w:val="24"/>
  </w:num>
  <w:num w:numId="10">
    <w:abstractNumId w:val="5"/>
  </w:num>
  <w:num w:numId="11">
    <w:abstractNumId w:val="1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18"/>
  </w:num>
  <w:num w:numId="16">
    <w:abstractNumId w:val="7"/>
  </w:num>
  <w:num w:numId="17">
    <w:abstractNumId w:val="1"/>
  </w:num>
  <w:num w:numId="18">
    <w:abstractNumId w:val="3"/>
  </w:num>
  <w:num w:numId="19">
    <w:abstractNumId w:val="13"/>
  </w:num>
  <w:num w:numId="20">
    <w:abstractNumId w:val="6"/>
  </w:num>
  <w:num w:numId="21">
    <w:abstractNumId w:val="10"/>
  </w:num>
  <w:num w:numId="22">
    <w:abstractNumId w:val="8"/>
  </w:num>
  <w:num w:numId="23">
    <w:abstractNumId w:val="0"/>
  </w:num>
  <w:num w:numId="24">
    <w:abstractNumId w:val="23"/>
  </w:num>
  <w:num w:numId="25">
    <w:abstractNumId w:val="20"/>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activeWritingStyle w:appName="MSWord" w:lang="en-GB" w:vendorID="64" w:dllVersion="4096" w:nlCheck="1" w:checkStyle="0"/>
  <w:activeWritingStyle w:appName="MSWord" w:lang="es-ES" w:vendorID="64" w:dllVersion="4096" w:nlCheck="1" w:checkStyle="0"/>
  <w:activeWritingStyle w:appName="MSWord" w:lang="en-AU" w:vendorID="64" w:dllVersion="4096" w:nlCheck="1" w:checkStyle="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84"/>
    <w:rsid w:val="000050E9"/>
    <w:rsid w:val="00010396"/>
    <w:rsid w:val="000107F5"/>
    <w:rsid w:val="00010E42"/>
    <w:rsid w:val="00011697"/>
    <w:rsid w:val="000128B2"/>
    <w:rsid w:val="00013BD5"/>
    <w:rsid w:val="000230E8"/>
    <w:rsid w:val="00025D8D"/>
    <w:rsid w:val="00026FBA"/>
    <w:rsid w:val="00027601"/>
    <w:rsid w:val="00030873"/>
    <w:rsid w:val="00033D48"/>
    <w:rsid w:val="000358F3"/>
    <w:rsid w:val="0003739F"/>
    <w:rsid w:val="00040231"/>
    <w:rsid w:val="00041705"/>
    <w:rsid w:val="000426E3"/>
    <w:rsid w:val="000432BB"/>
    <w:rsid w:val="00047093"/>
    <w:rsid w:val="000514B1"/>
    <w:rsid w:val="00053493"/>
    <w:rsid w:val="00056C96"/>
    <w:rsid w:val="0006030C"/>
    <w:rsid w:val="00061D75"/>
    <w:rsid w:val="00070A68"/>
    <w:rsid w:val="00073906"/>
    <w:rsid w:val="00075A69"/>
    <w:rsid w:val="000814D7"/>
    <w:rsid w:val="00085FAA"/>
    <w:rsid w:val="00087B36"/>
    <w:rsid w:val="00087D4D"/>
    <w:rsid w:val="00091398"/>
    <w:rsid w:val="00091B64"/>
    <w:rsid w:val="000925E3"/>
    <w:rsid w:val="00097534"/>
    <w:rsid w:val="000A11CF"/>
    <w:rsid w:val="000A3563"/>
    <w:rsid w:val="000A6037"/>
    <w:rsid w:val="000B0308"/>
    <w:rsid w:val="000B21AA"/>
    <w:rsid w:val="000B5F5B"/>
    <w:rsid w:val="000B63B7"/>
    <w:rsid w:val="000B7F8C"/>
    <w:rsid w:val="000C0CFA"/>
    <w:rsid w:val="000D037B"/>
    <w:rsid w:val="000D3145"/>
    <w:rsid w:val="000D354A"/>
    <w:rsid w:val="000D5199"/>
    <w:rsid w:val="000D612D"/>
    <w:rsid w:val="000D767C"/>
    <w:rsid w:val="000E30B0"/>
    <w:rsid w:val="000E3C29"/>
    <w:rsid w:val="000E69E5"/>
    <w:rsid w:val="000E6B0F"/>
    <w:rsid w:val="000F19EE"/>
    <w:rsid w:val="000F263D"/>
    <w:rsid w:val="000F2761"/>
    <w:rsid w:val="00100CB6"/>
    <w:rsid w:val="001023C0"/>
    <w:rsid w:val="0010339D"/>
    <w:rsid w:val="00104DCB"/>
    <w:rsid w:val="001111DC"/>
    <w:rsid w:val="00111CFE"/>
    <w:rsid w:val="00113130"/>
    <w:rsid w:val="00120164"/>
    <w:rsid w:val="001251F6"/>
    <w:rsid w:val="0012540B"/>
    <w:rsid w:val="00126918"/>
    <w:rsid w:val="001270EB"/>
    <w:rsid w:val="0013757C"/>
    <w:rsid w:val="001420B2"/>
    <w:rsid w:val="00142BD8"/>
    <w:rsid w:val="00142F61"/>
    <w:rsid w:val="00145412"/>
    <w:rsid w:val="001472AD"/>
    <w:rsid w:val="00147805"/>
    <w:rsid w:val="0015160D"/>
    <w:rsid w:val="00152045"/>
    <w:rsid w:val="00153779"/>
    <w:rsid w:val="00153B88"/>
    <w:rsid w:val="00153C6F"/>
    <w:rsid w:val="00153DFE"/>
    <w:rsid w:val="0015796B"/>
    <w:rsid w:val="00157F55"/>
    <w:rsid w:val="0016154C"/>
    <w:rsid w:val="00163AC1"/>
    <w:rsid w:val="00165DA6"/>
    <w:rsid w:val="001660FC"/>
    <w:rsid w:val="00170D33"/>
    <w:rsid w:val="0017456C"/>
    <w:rsid w:val="0017760F"/>
    <w:rsid w:val="0018043F"/>
    <w:rsid w:val="00183048"/>
    <w:rsid w:val="001841EE"/>
    <w:rsid w:val="001845D8"/>
    <w:rsid w:val="00184DAC"/>
    <w:rsid w:val="001A0979"/>
    <w:rsid w:val="001A1394"/>
    <w:rsid w:val="001A3A78"/>
    <w:rsid w:val="001B1F2A"/>
    <w:rsid w:val="001B2758"/>
    <w:rsid w:val="001B2A45"/>
    <w:rsid w:val="001C2DA3"/>
    <w:rsid w:val="001C3CBA"/>
    <w:rsid w:val="001C76DF"/>
    <w:rsid w:val="001C7FB6"/>
    <w:rsid w:val="001D1371"/>
    <w:rsid w:val="001D6E6F"/>
    <w:rsid w:val="001E4149"/>
    <w:rsid w:val="001F0992"/>
    <w:rsid w:val="001F207C"/>
    <w:rsid w:val="001F3385"/>
    <w:rsid w:val="001F3427"/>
    <w:rsid w:val="00202E65"/>
    <w:rsid w:val="00214800"/>
    <w:rsid w:val="0023116A"/>
    <w:rsid w:val="002314F3"/>
    <w:rsid w:val="00231F4E"/>
    <w:rsid w:val="00233C3C"/>
    <w:rsid w:val="00233F0A"/>
    <w:rsid w:val="002340CD"/>
    <w:rsid w:val="00234FE0"/>
    <w:rsid w:val="0024106B"/>
    <w:rsid w:val="00247BD7"/>
    <w:rsid w:val="002503DE"/>
    <w:rsid w:val="002503F3"/>
    <w:rsid w:val="0025383C"/>
    <w:rsid w:val="00253E19"/>
    <w:rsid w:val="00257E3C"/>
    <w:rsid w:val="00260579"/>
    <w:rsid w:val="00266874"/>
    <w:rsid w:val="00270699"/>
    <w:rsid w:val="00271CF5"/>
    <w:rsid w:val="00275CB4"/>
    <w:rsid w:val="00276F2D"/>
    <w:rsid w:val="00280009"/>
    <w:rsid w:val="0028002C"/>
    <w:rsid w:val="00281C60"/>
    <w:rsid w:val="00282095"/>
    <w:rsid w:val="002823A3"/>
    <w:rsid w:val="002823F0"/>
    <w:rsid w:val="0028242D"/>
    <w:rsid w:val="00282FF6"/>
    <w:rsid w:val="002841F9"/>
    <w:rsid w:val="002844FD"/>
    <w:rsid w:val="00284C35"/>
    <w:rsid w:val="00285E2E"/>
    <w:rsid w:val="00287DE0"/>
    <w:rsid w:val="00297852"/>
    <w:rsid w:val="002A2B40"/>
    <w:rsid w:val="002A2C72"/>
    <w:rsid w:val="002A5E07"/>
    <w:rsid w:val="002A5FBC"/>
    <w:rsid w:val="002A6535"/>
    <w:rsid w:val="002A7A88"/>
    <w:rsid w:val="002B09F5"/>
    <w:rsid w:val="002B514F"/>
    <w:rsid w:val="002B711A"/>
    <w:rsid w:val="002B7E54"/>
    <w:rsid w:val="002C2E9D"/>
    <w:rsid w:val="002C6EB6"/>
    <w:rsid w:val="002D5258"/>
    <w:rsid w:val="002D635B"/>
    <w:rsid w:val="002E2C0B"/>
    <w:rsid w:val="002E68B0"/>
    <w:rsid w:val="002E6F03"/>
    <w:rsid w:val="002F2CA5"/>
    <w:rsid w:val="002F2DFB"/>
    <w:rsid w:val="002F3BBD"/>
    <w:rsid w:val="002F4085"/>
    <w:rsid w:val="002F46AA"/>
    <w:rsid w:val="002F5786"/>
    <w:rsid w:val="002F7A0D"/>
    <w:rsid w:val="003043C0"/>
    <w:rsid w:val="003055A8"/>
    <w:rsid w:val="00313F49"/>
    <w:rsid w:val="00314890"/>
    <w:rsid w:val="00316480"/>
    <w:rsid w:val="003164E1"/>
    <w:rsid w:val="00324CEC"/>
    <w:rsid w:val="003267C7"/>
    <w:rsid w:val="00326C7C"/>
    <w:rsid w:val="00330F17"/>
    <w:rsid w:val="00331480"/>
    <w:rsid w:val="00334825"/>
    <w:rsid w:val="0034151B"/>
    <w:rsid w:val="00342CA1"/>
    <w:rsid w:val="00345375"/>
    <w:rsid w:val="00346396"/>
    <w:rsid w:val="00355985"/>
    <w:rsid w:val="00360651"/>
    <w:rsid w:val="00367C85"/>
    <w:rsid w:val="00371849"/>
    <w:rsid w:val="00371910"/>
    <w:rsid w:val="00383027"/>
    <w:rsid w:val="00385371"/>
    <w:rsid w:val="00391180"/>
    <w:rsid w:val="0039157F"/>
    <w:rsid w:val="003A0F95"/>
    <w:rsid w:val="003A409C"/>
    <w:rsid w:val="003A491F"/>
    <w:rsid w:val="003A51C6"/>
    <w:rsid w:val="003A5941"/>
    <w:rsid w:val="003A61E3"/>
    <w:rsid w:val="003A7C46"/>
    <w:rsid w:val="003B097D"/>
    <w:rsid w:val="003B18F5"/>
    <w:rsid w:val="003B3701"/>
    <w:rsid w:val="003B5F0B"/>
    <w:rsid w:val="003C17F1"/>
    <w:rsid w:val="003C2CC4"/>
    <w:rsid w:val="003C35E5"/>
    <w:rsid w:val="003C487D"/>
    <w:rsid w:val="003C52A4"/>
    <w:rsid w:val="003C5821"/>
    <w:rsid w:val="003D01FD"/>
    <w:rsid w:val="003D6D4C"/>
    <w:rsid w:val="003F12EF"/>
    <w:rsid w:val="003F7FE6"/>
    <w:rsid w:val="0040019B"/>
    <w:rsid w:val="0040257F"/>
    <w:rsid w:val="0040350A"/>
    <w:rsid w:val="00406722"/>
    <w:rsid w:val="0040734E"/>
    <w:rsid w:val="00410F82"/>
    <w:rsid w:val="00420A81"/>
    <w:rsid w:val="00421C86"/>
    <w:rsid w:val="00422EDA"/>
    <w:rsid w:val="00424564"/>
    <w:rsid w:val="00430765"/>
    <w:rsid w:val="0043089B"/>
    <w:rsid w:val="00434648"/>
    <w:rsid w:val="00435CAA"/>
    <w:rsid w:val="00441AFD"/>
    <w:rsid w:val="004451D7"/>
    <w:rsid w:val="004504B7"/>
    <w:rsid w:val="00455AD8"/>
    <w:rsid w:val="00455E3D"/>
    <w:rsid w:val="00460B03"/>
    <w:rsid w:val="004613BA"/>
    <w:rsid w:val="0046357C"/>
    <w:rsid w:val="00470886"/>
    <w:rsid w:val="00471A69"/>
    <w:rsid w:val="00471B85"/>
    <w:rsid w:val="0048013C"/>
    <w:rsid w:val="00480B2D"/>
    <w:rsid w:val="004815B1"/>
    <w:rsid w:val="004824AA"/>
    <w:rsid w:val="00484C6F"/>
    <w:rsid w:val="00486456"/>
    <w:rsid w:val="004878F1"/>
    <w:rsid w:val="00490F26"/>
    <w:rsid w:val="004912D4"/>
    <w:rsid w:val="00494499"/>
    <w:rsid w:val="004944AF"/>
    <w:rsid w:val="00496929"/>
    <w:rsid w:val="004A1923"/>
    <w:rsid w:val="004A4C29"/>
    <w:rsid w:val="004B4F33"/>
    <w:rsid w:val="004B57B6"/>
    <w:rsid w:val="004C0262"/>
    <w:rsid w:val="004C196C"/>
    <w:rsid w:val="004C4E3C"/>
    <w:rsid w:val="004C5F0E"/>
    <w:rsid w:val="004D2D9B"/>
    <w:rsid w:val="004D5769"/>
    <w:rsid w:val="004D5819"/>
    <w:rsid w:val="004D75E2"/>
    <w:rsid w:val="004E0CA5"/>
    <w:rsid w:val="004E20C0"/>
    <w:rsid w:val="004E53EE"/>
    <w:rsid w:val="004E5B9B"/>
    <w:rsid w:val="004F17D6"/>
    <w:rsid w:val="004F6088"/>
    <w:rsid w:val="004F7C61"/>
    <w:rsid w:val="00500B0B"/>
    <w:rsid w:val="00501836"/>
    <w:rsid w:val="00501F05"/>
    <w:rsid w:val="00507EC4"/>
    <w:rsid w:val="00511936"/>
    <w:rsid w:val="00511D18"/>
    <w:rsid w:val="00511DA8"/>
    <w:rsid w:val="00512AA3"/>
    <w:rsid w:val="00512D18"/>
    <w:rsid w:val="0051561D"/>
    <w:rsid w:val="00521A4D"/>
    <w:rsid w:val="00524DB1"/>
    <w:rsid w:val="00524FD5"/>
    <w:rsid w:val="005252F7"/>
    <w:rsid w:val="00526F48"/>
    <w:rsid w:val="00532934"/>
    <w:rsid w:val="0053744D"/>
    <w:rsid w:val="0054091D"/>
    <w:rsid w:val="005436DC"/>
    <w:rsid w:val="00543908"/>
    <w:rsid w:val="0054394A"/>
    <w:rsid w:val="00550A11"/>
    <w:rsid w:val="00551769"/>
    <w:rsid w:val="00551C7B"/>
    <w:rsid w:val="005526BB"/>
    <w:rsid w:val="005550E9"/>
    <w:rsid w:val="00557DB8"/>
    <w:rsid w:val="005622D1"/>
    <w:rsid w:val="0056231A"/>
    <w:rsid w:val="00564379"/>
    <w:rsid w:val="00565818"/>
    <w:rsid w:val="00565B9F"/>
    <w:rsid w:val="00566CF5"/>
    <w:rsid w:val="005736CA"/>
    <w:rsid w:val="0057710D"/>
    <w:rsid w:val="00583F30"/>
    <w:rsid w:val="00587540"/>
    <w:rsid w:val="00590193"/>
    <w:rsid w:val="00595D28"/>
    <w:rsid w:val="00597373"/>
    <w:rsid w:val="005A0414"/>
    <w:rsid w:val="005A457E"/>
    <w:rsid w:val="005A7BBE"/>
    <w:rsid w:val="005B00DA"/>
    <w:rsid w:val="005B26BF"/>
    <w:rsid w:val="005B5614"/>
    <w:rsid w:val="005B5CDC"/>
    <w:rsid w:val="005B5D88"/>
    <w:rsid w:val="005C04C2"/>
    <w:rsid w:val="005C39ED"/>
    <w:rsid w:val="005C4F17"/>
    <w:rsid w:val="005C759D"/>
    <w:rsid w:val="005D3462"/>
    <w:rsid w:val="005D4B34"/>
    <w:rsid w:val="005D7401"/>
    <w:rsid w:val="005D7D99"/>
    <w:rsid w:val="005E4244"/>
    <w:rsid w:val="005E5317"/>
    <w:rsid w:val="005F0ED2"/>
    <w:rsid w:val="005F182D"/>
    <w:rsid w:val="005F1F2F"/>
    <w:rsid w:val="005F2394"/>
    <w:rsid w:val="005F4231"/>
    <w:rsid w:val="00603CDE"/>
    <w:rsid w:val="006062D4"/>
    <w:rsid w:val="00606C39"/>
    <w:rsid w:val="0061175C"/>
    <w:rsid w:val="006136A5"/>
    <w:rsid w:val="00613EBF"/>
    <w:rsid w:val="0061550B"/>
    <w:rsid w:val="006209B8"/>
    <w:rsid w:val="00621384"/>
    <w:rsid w:val="00623552"/>
    <w:rsid w:val="00624936"/>
    <w:rsid w:val="0062503C"/>
    <w:rsid w:val="00634E06"/>
    <w:rsid w:val="006400BE"/>
    <w:rsid w:val="00640874"/>
    <w:rsid w:val="00643206"/>
    <w:rsid w:val="00650192"/>
    <w:rsid w:val="00650ED7"/>
    <w:rsid w:val="00652466"/>
    <w:rsid w:val="00655CC3"/>
    <w:rsid w:val="006568F6"/>
    <w:rsid w:val="00661D12"/>
    <w:rsid w:val="00662656"/>
    <w:rsid w:val="00663707"/>
    <w:rsid w:val="006645EE"/>
    <w:rsid w:val="00666878"/>
    <w:rsid w:val="00670D43"/>
    <w:rsid w:val="00680330"/>
    <w:rsid w:val="0068362A"/>
    <w:rsid w:val="00684E5A"/>
    <w:rsid w:val="00685E0E"/>
    <w:rsid w:val="00687745"/>
    <w:rsid w:val="00691DDB"/>
    <w:rsid w:val="00695135"/>
    <w:rsid w:val="00697D5D"/>
    <w:rsid w:val="006A1019"/>
    <w:rsid w:val="006A1647"/>
    <w:rsid w:val="006A1CDC"/>
    <w:rsid w:val="006A326D"/>
    <w:rsid w:val="006A37AC"/>
    <w:rsid w:val="006A3851"/>
    <w:rsid w:val="006A3D21"/>
    <w:rsid w:val="006A4B5D"/>
    <w:rsid w:val="006A5740"/>
    <w:rsid w:val="006A642A"/>
    <w:rsid w:val="006A6D8C"/>
    <w:rsid w:val="006B3DCF"/>
    <w:rsid w:val="006B5A5B"/>
    <w:rsid w:val="006B6438"/>
    <w:rsid w:val="006C095E"/>
    <w:rsid w:val="006C2A2A"/>
    <w:rsid w:val="006D2007"/>
    <w:rsid w:val="006E0166"/>
    <w:rsid w:val="006E02D2"/>
    <w:rsid w:val="006E5FA6"/>
    <w:rsid w:val="006E6FF8"/>
    <w:rsid w:val="006F0E4E"/>
    <w:rsid w:val="006F0F2E"/>
    <w:rsid w:val="006F254C"/>
    <w:rsid w:val="006F3756"/>
    <w:rsid w:val="006F3DDD"/>
    <w:rsid w:val="006F4A66"/>
    <w:rsid w:val="006F4BC2"/>
    <w:rsid w:val="006F5552"/>
    <w:rsid w:val="007026EF"/>
    <w:rsid w:val="007074A8"/>
    <w:rsid w:val="007205DB"/>
    <w:rsid w:val="00733292"/>
    <w:rsid w:val="007377F8"/>
    <w:rsid w:val="00742851"/>
    <w:rsid w:val="00743CE2"/>
    <w:rsid w:val="00744BAB"/>
    <w:rsid w:val="007453F1"/>
    <w:rsid w:val="00750902"/>
    <w:rsid w:val="00750D7A"/>
    <w:rsid w:val="007573D0"/>
    <w:rsid w:val="00757CF6"/>
    <w:rsid w:val="0076055E"/>
    <w:rsid w:val="00763653"/>
    <w:rsid w:val="00766481"/>
    <w:rsid w:val="00766EC9"/>
    <w:rsid w:val="007726D0"/>
    <w:rsid w:val="00775BA4"/>
    <w:rsid w:val="00777D7B"/>
    <w:rsid w:val="0078089E"/>
    <w:rsid w:val="00792C92"/>
    <w:rsid w:val="007A06C0"/>
    <w:rsid w:val="007A093A"/>
    <w:rsid w:val="007A696D"/>
    <w:rsid w:val="007A6DA5"/>
    <w:rsid w:val="007A75A3"/>
    <w:rsid w:val="007C4D98"/>
    <w:rsid w:val="007C59FC"/>
    <w:rsid w:val="007C7C5E"/>
    <w:rsid w:val="007C7FAD"/>
    <w:rsid w:val="007D0746"/>
    <w:rsid w:val="007D09EF"/>
    <w:rsid w:val="007D0A46"/>
    <w:rsid w:val="007D1C6E"/>
    <w:rsid w:val="007D262D"/>
    <w:rsid w:val="007D2E3B"/>
    <w:rsid w:val="007E2043"/>
    <w:rsid w:val="007E3162"/>
    <w:rsid w:val="007E6759"/>
    <w:rsid w:val="007E74C6"/>
    <w:rsid w:val="007F2455"/>
    <w:rsid w:val="007F2D7C"/>
    <w:rsid w:val="0080075B"/>
    <w:rsid w:val="00804436"/>
    <w:rsid w:val="00805DDD"/>
    <w:rsid w:val="0080794D"/>
    <w:rsid w:val="00810831"/>
    <w:rsid w:val="00814DFF"/>
    <w:rsid w:val="0082165B"/>
    <w:rsid w:val="00822B3B"/>
    <w:rsid w:val="008242F7"/>
    <w:rsid w:val="00826BF7"/>
    <w:rsid w:val="008307AB"/>
    <w:rsid w:val="00830907"/>
    <w:rsid w:val="00832A2B"/>
    <w:rsid w:val="00832D52"/>
    <w:rsid w:val="00836914"/>
    <w:rsid w:val="00836ADE"/>
    <w:rsid w:val="008417D3"/>
    <w:rsid w:val="008424CE"/>
    <w:rsid w:val="008471DB"/>
    <w:rsid w:val="0084763F"/>
    <w:rsid w:val="008555FD"/>
    <w:rsid w:val="008575D4"/>
    <w:rsid w:val="00860CEC"/>
    <w:rsid w:val="008614BE"/>
    <w:rsid w:val="00861EC9"/>
    <w:rsid w:val="008707C0"/>
    <w:rsid w:val="00871377"/>
    <w:rsid w:val="00873B89"/>
    <w:rsid w:val="008832AC"/>
    <w:rsid w:val="00883948"/>
    <w:rsid w:val="008848AB"/>
    <w:rsid w:val="008878CF"/>
    <w:rsid w:val="00894954"/>
    <w:rsid w:val="00894E1C"/>
    <w:rsid w:val="00896C65"/>
    <w:rsid w:val="008A1567"/>
    <w:rsid w:val="008A4051"/>
    <w:rsid w:val="008A4F29"/>
    <w:rsid w:val="008A71B5"/>
    <w:rsid w:val="008A7EA6"/>
    <w:rsid w:val="008B0D72"/>
    <w:rsid w:val="008B37BC"/>
    <w:rsid w:val="008B55A6"/>
    <w:rsid w:val="008C0A0C"/>
    <w:rsid w:val="008C1185"/>
    <w:rsid w:val="008C1933"/>
    <w:rsid w:val="008C1C7A"/>
    <w:rsid w:val="008C2453"/>
    <w:rsid w:val="008C2B52"/>
    <w:rsid w:val="008C78CB"/>
    <w:rsid w:val="008D36EB"/>
    <w:rsid w:val="008D3E58"/>
    <w:rsid w:val="008D68E4"/>
    <w:rsid w:val="008D767B"/>
    <w:rsid w:val="008E1B25"/>
    <w:rsid w:val="008E58E1"/>
    <w:rsid w:val="008E7E9E"/>
    <w:rsid w:val="008F06BF"/>
    <w:rsid w:val="008F0F82"/>
    <w:rsid w:val="008F1933"/>
    <w:rsid w:val="008F20F8"/>
    <w:rsid w:val="008F466B"/>
    <w:rsid w:val="008F486F"/>
    <w:rsid w:val="008F4A59"/>
    <w:rsid w:val="008F599A"/>
    <w:rsid w:val="008F7923"/>
    <w:rsid w:val="008F7F5D"/>
    <w:rsid w:val="009027C9"/>
    <w:rsid w:val="00916AF4"/>
    <w:rsid w:val="00916E5D"/>
    <w:rsid w:val="0092173B"/>
    <w:rsid w:val="00923D01"/>
    <w:rsid w:val="00924C2C"/>
    <w:rsid w:val="00936DA2"/>
    <w:rsid w:val="00937B25"/>
    <w:rsid w:val="0094106B"/>
    <w:rsid w:val="00941BA4"/>
    <w:rsid w:val="00943267"/>
    <w:rsid w:val="00943D45"/>
    <w:rsid w:val="0094739B"/>
    <w:rsid w:val="00950F19"/>
    <w:rsid w:val="00952AF2"/>
    <w:rsid w:val="00957514"/>
    <w:rsid w:val="00957B65"/>
    <w:rsid w:val="009600DA"/>
    <w:rsid w:val="00962BC3"/>
    <w:rsid w:val="00963EE3"/>
    <w:rsid w:val="0096436C"/>
    <w:rsid w:val="00966845"/>
    <w:rsid w:val="00975312"/>
    <w:rsid w:val="00980615"/>
    <w:rsid w:val="00981642"/>
    <w:rsid w:val="00982894"/>
    <w:rsid w:val="009832B3"/>
    <w:rsid w:val="0098364F"/>
    <w:rsid w:val="00984A13"/>
    <w:rsid w:val="00991763"/>
    <w:rsid w:val="0099565C"/>
    <w:rsid w:val="009B0B88"/>
    <w:rsid w:val="009B3A99"/>
    <w:rsid w:val="009B7388"/>
    <w:rsid w:val="009C3E9C"/>
    <w:rsid w:val="009D0FBE"/>
    <w:rsid w:val="009D4118"/>
    <w:rsid w:val="009D6A03"/>
    <w:rsid w:val="009D6B88"/>
    <w:rsid w:val="009E2E4F"/>
    <w:rsid w:val="009E6123"/>
    <w:rsid w:val="009F1918"/>
    <w:rsid w:val="009F2C97"/>
    <w:rsid w:val="009F749C"/>
    <w:rsid w:val="00A0125E"/>
    <w:rsid w:val="00A0174E"/>
    <w:rsid w:val="00A02D97"/>
    <w:rsid w:val="00A0474A"/>
    <w:rsid w:val="00A073E7"/>
    <w:rsid w:val="00A0760A"/>
    <w:rsid w:val="00A07F9D"/>
    <w:rsid w:val="00A1101B"/>
    <w:rsid w:val="00A12DAA"/>
    <w:rsid w:val="00A136EC"/>
    <w:rsid w:val="00A178DD"/>
    <w:rsid w:val="00A339C2"/>
    <w:rsid w:val="00A3550E"/>
    <w:rsid w:val="00A36C71"/>
    <w:rsid w:val="00A43058"/>
    <w:rsid w:val="00A54FE8"/>
    <w:rsid w:val="00A55C68"/>
    <w:rsid w:val="00A60A09"/>
    <w:rsid w:val="00A60CEB"/>
    <w:rsid w:val="00A641BD"/>
    <w:rsid w:val="00A67C12"/>
    <w:rsid w:val="00A716D3"/>
    <w:rsid w:val="00A73034"/>
    <w:rsid w:val="00A74DBF"/>
    <w:rsid w:val="00A81065"/>
    <w:rsid w:val="00A8421B"/>
    <w:rsid w:val="00A90010"/>
    <w:rsid w:val="00A92EB7"/>
    <w:rsid w:val="00A9670A"/>
    <w:rsid w:val="00AB0144"/>
    <w:rsid w:val="00AB4EF2"/>
    <w:rsid w:val="00AB5815"/>
    <w:rsid w:val="00AB7430"/>
    <w:rsid w:val="00AD35E2"/>
    <w:rsid w:val="00AE596D"/>
    <w:rsid w:val="00AE72B6"/>
    <w:rsid w:val="00AE7873"/>
    <w:rsid w:val="00AF4271"/>
    <w:rsid w:val="00AF6E40"/>
    <w:rsid w:val="00B006AD"/>
    <w:rsid w:val="00B04005"/>
    <w:rsid w:val="00B1058E"/>
    <w:rsid w:val="00B13A47"/>
    <w:rsid w:val="00B146C4"/>
    <w:rsid w:val="00B175FD"/>
    <w:rsid w:val="00B21068"/>
    <w:rsid w:val="00B21F7C"/>
    <w:rsid w:val="00B23682"/>
    <w:rsid w:val="00B24E71"/>
    <w:rsid w:val="00B26094"/>
    <w:rsid w:val="00B26D80"/>
    <w:rsid w:val="00B30392"/>
    <w:rsid w:val="00B37C93"/>
    <w:rsid w:val="00B4375C"/>
    <w:rsid w:val="00B50503"/>
    <w:rsid w:val="00B55775"/>
    <w:rsid w:val="00B56C23"/>
    <w:rsid w:val="00B61918"/>
    <w:rsid w:val="00B6323C"/>
    <w:rsid w:val="00B6328D"/>
    <w:rsid w:val="00B6480C"/>
    <w:rsid w:val="00B668D6"/>
    <w:rsid w:val="00B700E2"/>
    <w:rsid w:val="00B70282"/>
    <w:rsid w:val="00B70909"/>
    <w:rsid w:val="00B75C17"/>
    <w:rsid w:val="00B77D93"/>
    <w:rsid w:val="00B8025E"/>
    <w:rsid w:val="00B82886"/>
    <w:rsid w:val="00B83A86"/>
    <w:rsid w:val="00B84AC7"/>
    <w:rsid w:val="00B86A04"/>
    <w:rsid w:val="00B90C4E"/>
    <w:rsid w:val="00B90F96"/>
    <w:rsid w:val="00B9243F"/>
    <w:rsid w:val="00B935B4"/>
    <w:rsid w:val="00B95F4F"/>
    <w:rsid w:val="00B969EF"/>
    <w:rsid w:val="00BA3133"/>
    <w:rsid w:val="00BB0E5E"/>
    <w:rsid w:val="00BB18E8"/>
    <w:rsid w:val="00BB30F3"/>
    <w:rsid w:val="00BB64BC"/>
    <w:rsid w:val="00BB680A"/>
    <w:rsid w:val="00BC2609"/>
    <w:rsid w:val="00BC4634"/>
    <w:rsid w:val="00BC4FE9"/>
    <w:rsid w:val="00BD1E7B"/>
    <w:rsid w:val="00BD2A9D"/>
    <w:rsid w:val="00BD58C7"/>
    <w:rsid w:val="00BD7038"/>
    <w:rsid w:val="00BE2A0D"/>
    <w:rsid w:val="00BE6FB5"/>
    <w:rsid w:val="00BF1F95"/>
    <w:rsid w:val="00BF26C5"/>
    <w:rsid w:val="00BF302D"/>
    <w:rsid w:val="00BF37EE"/>
    <w:rsid w:val="00BF4BC5"/>
    <w:rsid w:val="00BF5A1C"/>
    <w:rsid w:val="00C00C47"/>
    <w:rsid w:val="00C013F1"/>
    <w:rsid w:val="00C04E82"/>
    <w:rsid w:val="00C0524B"/>
    <w:rsid w:val="00C11F90"/>
    <w:rsid w:val="00C12FDB"/>
    <w:rsid w:val="00C16186"/>
    <w:rsid w:val="00C16452"/>
    <w:rsid w:val="00C22015"/>
    <w:rsid w:val="00C23963"/>
    <w:rsid w:val="00C272FF"/>
    <w:rsid w:val="00C33A38"/>
    <w:rsid w:val="00C33B94"/>
    <w:rsid w:val="00C343AE"/>
    <w:rsid w:val="00C35BA9"/>
    <w:rsid w:val="00C35C23"/>
    <w:rsid w:val="00C366C9"/>
    <w:rsid w:val="00C40CE0"/>
    <w:rsid w:val="00C4685D"/>
    <w:rsid w:val="00C469B9"/>
    <w:rsid w:val="00C47920"/>
    <w:rsid w:val="00C55C28"/>
    <w:rsid w:val="00C57C89"/>
    <w:rsid w:val="00C60868"/>
    <w:rsid w:val="00C617D7"/>
    <w:rsid w:val="00C61B06"/>
    <w:rsid w:val="00C61E3B"/>
    <w:rsid w:val="00C7486A"/>
    <w:rsid w:val="00C75165"/>
    <w:rsid w:val="00C7683A"/>
    <w:rsid w:val="00C81D58"/>
    <w:rsid w:val="00C82F37"/>
    <w:rsid w:val="00C877FB"/>
    <w:rsid w:val="00C90192"/>
    <w:rsid w:val="00C92E33"/>
    <w:rsid w:val="00C938B9"/>
    <w:rsid w:val="00C94120"/>
    <w:rsid w:val="00C95301"/>
    <w:rsid w:val="00C95439"/>
    <w:rsid w:val="00C96F33"/>
    <w:rsid w:val="00CA270A"/>
    <w:rsid w:val="00CA281D"/>
    <w:rsid w:val="00CB06EE"/>
    <w:rsid w:val="00CB17AB"/>
    <w:rsid w:val="00CB1937"/>
    <w:rsid w:val="00CB1AFE"/>
    <w:rsid w:val="00CB6C12"/>
    <w:rsid w:val="00CC43CC"/>
    <w:rsid w:val="00CD195E"/>
    <w:rsid w:val="00CD3840"/>
    <w:rsid w:val="00CD40C0"/>
    <w:rsid w:val="00CE4E89"/>
    <w:rsid w:val="00CE6E2D"/>
    <w:rsid w:val="00CE6E30"/>
    <w:rsid w:val="00CF0500"/>
    <w:rsid w:val="00CF355D"/>
    <w:rsid w:val="00CF7070"/>
    <w:rsid w:val="00CF71E5"/>
    <w:rsid w:val="00CF7590"/>
    <w:rsid w:val="00D01594"/>
    <w:rsid w:val="00D03570"/>
    <w:rsid w:val="00D04EA4"/>
    <w:rsid w:val="00D13CEC"/>
    <w:rsid w:val="00D16BCC"/>
    <w:rsid w:val="00D17DE2"/>
    <w:rsid w:val="00D17E2F"/>
    <w:rsid w:val="00D20687"/>
    <w:rsid w:val="00D328CE"/>
    <w:rsid w:val="00D32AAF"/>
    <w:rsid w:val="00D34297"/>
    <w:rsid w:val="00D4004D"/>
    <w:rsid w:val="00D43BB6"/>
    <w:rsid w:val="00D43D2F"/>
    <w:rsid w:val="00D447AC"/>
    <w:rsid w:val="00D5275A"/>
    <w:rsid w:val="00D628D8"/>
    <w:rsid w:val="00D64A2B"/>
    <w:rsid w:val="00D740A8"/>
    <w:rsid w:val="00D745BC"/>
    <w:rsid w:val="00D7575D"/>
    <w:rsid w:val="00D82428"/>
    <w:rsid w:val="00D847F9"/>
    <w:rsid w:val="00D85426"/>
    <w:rsid w:val="00D85989"/>
    <w:rsid w:val="00D9124A"/>
    <w:rsid w:val="00D9325D"/>
    <w:rsid w:val="00D951CE"/>
    <w:rsid w:val="00DA0A71"/>
    <w:rsid w:val="00DA13B1"/>
    <w:rsid w:val="00DA2E84"/>
    <w:rsid w:val="00DA4084"/>
    <w:rsid w:val="00DB1CA0"/>
    <w:rsid w:val="00DB4D40"/>
    <w:rsid w:val="00DB6560"/>
    <w:rsid w:val="00DB6613"/>
    <w:rsid w:val="00DB7747"/>
    <w:rsid w:val="00DC1767"/>
    <w:rsid w:val="00DC199C"/>
    <w:rsid w:val="00DC1C25"/>
    <w:rsid w:val="00DC380D"/>
    <w:rsid w:val="00DC6F2C"/>
    <w:rsid w:val="00DD07BB"/>
    <w:rsid w:val="00DD23EE"/>
    <w:rsid w:val="00DD254C"/>
    <w:rsid w:val="00DD34EA"/>
    <w:rsid w:val="00DD6265"/>
    <w:rsid w:val="00DD774B"/>
    <w:rsid w:val="00DE4E8E"/>
    <w:rsid w:val="00DE5534"/>
    <w:rsid w:val="00DF2FD1"/>
    <w:rsid w:val="00E021DC"/>
    <w:rsid w:val="00E04DF6"/>
    <w:rsid w:val="00E13CE9"/>
    <w:rsid w:val="00E1537D"/>
    <w:rsid w:val="00E16BA9"/>
    <w:rsid w:val="00E1762A"/>
    <w:rsid w:val="00E23EA8"/>
    <w:rsid w:val="00E25953"/>
    <w:rsid w:val="00E30BCB"/>
    <w:rsid w:val="00E3202A"/>
    <w:rsid w:val="00E32867"/>
    <w:rsid w:val="00E33B9F"/>
    <w:rsid w:val="00E3510A"/>
    <w:rsid w:val="00E36236"/>
    <w:rsid w:val="00E36D37"/>
    <w:rsid w:val="00E4456E"/>
    <w:rsid w:val="00E45CAE"/>
    <w:rsid w:val="00E46193"/>
    <w:rsid w:val="00E508C2"/>
    <w:rsid w:val="00E50A7C"/>
    <w:rsid w:val="00E52E60"/>
    <w:rsid w:val="00E55D1C"/>
    <w:rsid w:val="00E57BA2"/>
    <w:rsid w:val="00E654AB"/>
    <w:rsid w:val="00E66FC7"/>
    <w:rsid w:val="00E67DBC"/>
    <w:rsid w:val="00E71EA7"/>
    <w:rsid w:val="00E7615F"/>
    <w:rsid w:val="00E76339"/>
    <w:rsid w:val="00E76B18"/>
    <w:rsid w:val="00E77361"/>
    <w:rsid w:val="00E806DA"/>
    <w:rsid w:val="00E85CFD"/>
    <w:rsid w:val="00E864B8"/>
    <w:rsid w:val="00E872A4"/>
    <w:rsid w:val="00E92B6C"/>
    <w:rsid w:val="00E93E4D"/>
    <w:rsid w:val="00E97888"/>
    <w:rsid w:val="00EB2B25"/>
    <w:rsid w:val="00EB445B"/>
    <w:rsid w:val="00EB45BE"/>
    <w:rsid w:val="00EC3969"/>
    <w:rsid w:val="00EC5C3D"/>
    <w:rsid w:val="00ED4AE7"/>
    <w:rsid w:val="00EE0494"/>
    <w:rsid w:val="00EE492B"/>
    <w:rsid w:val="00EF0EB5"/>
    <w:rsid w:val="00EF13A0"/>
    <w:rsid w:val="00EF6CEF"/>
    <w:rsid w:val="00EF7752"/>
    <w:rsid w:val="00EF7E73"/>
    <w:rsid w:val="00F007EE"/>
    <w:rsid w:val="00F05FE3"/>
    <w:rsid w:val="00F06BBF"/>
    <w:rsid w:val="00F1367B"/>
    <w:rsid w:val="00F1457C"/>
    <w:rsid w:val="00F21670"/>
    <w:rsid w:val="00F229F9"/>
    <w:rsid w:val="00F22BCB"/>
    <w:rsid w:val="00F22D0E"/>
    <w:rsid w:val="00F2489C"/>
    <w:rsid w:val="00F27243"/>
    <w:rsid w:val="00F33F7F"/>
    <w:rsid w:val="00F36EB5"/>
    <w:rsid w:val="00F37905"/>
    <w:rsid w:val="00F42E47"/>
    <w:rsid w:val="00F42FD8"/>
    <w:rsid w:val="00F45DB7"/>
    <w:rsid w:val="00F5055E"/>
    <w:rsid w:val="00F5146A"/>
    <w:rsid w:val="00F539DD"/>
    <w:rsid w:val="00F53F37"/>
    <w:rsid w:val="00F64ADD"/>
    <w:rsid w:val="00F64FAB"/>
    <w:rsid w:val="00F65504"/>
    <w:rsid w:val="00F655C1"/>
    <w:rsid w:val="00F70715"/>
    <w:rsid w:val="00F708F5"/>
    <w:rsid w:val="00F71543"/>
    <w:rsid w:val="00F73910"/>
    <w:rsid w:val="00F7473D"/>
    <w:rsid w:val="00F756E9"/>
    <w:rsid w:val="00F77457"/>
    <w:rsid w:val="00F8119B"/>
    <w:rsid w:val="00F81E92"/>
    <w:rsid w:val="00F85392"/>
    <w:rsid w:val="00F92B10"/>
    <w:rsid w:val="00F93024"/>
    <w:rsid w:val="00F9372E"/>
    <w:rsid w:val="00F94E3F"/>
    <w:rsid w:val="00F95DCD"/>
    <w:rsid w:val="00FA3FC3"/>
    <w:rsid w:val="00FA5FE1"/>
    <w:rsid w:val="00FA6C81"/>
    <w:rsid w:val="00FA7379"/>
    <w:rsid w:val="00FB06A8"/>
    <w:rsid w:val="00FB1D61"/>
    <w:rsid w:val="00FB7920"/>
    <w:rsid w:val="00FB7F78"/>
    <w:rsid w:val="00FC2AFE"/>
    <w:rsid w:val="00FC2D2B"/>
    <w:rsid w:val="00FC350D"/>
    <w:rsid w:val="00FC4FC6"/>
    <w:rsid w:val="00FC6B9F"/>
    <w:rsid w:val="00FC7B84"/>
    <w:rsid w:val="00FD1602"/>
    <w:rsid w:val="00FD46F5"/>
    <w:rsid w:val="00FD5879"/>
    <w:rsid w:val="00FE02AF"/>
    <w:rsid w:val="00FE6534"/>
    <w:rsid w:val="00FF2D06"/>
    <w:rsid w:val="00FF6FAF"/>
    <w:rsid w:val="00FF7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0CF4B"/>
  <w15:docId w15:val="{FF4B3169-0756-44B0-8E43-BF1A673E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AU" w:bidi="ar-SA"/>
      </w:rPr>
    </w:rPrDefault>
    <w:pPrDefault>
      <w:pPr>
        <w:ind w:left="425" w:hanging="85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A45"/>
    <w:pPr>
      <w:ind w:hanging="425"/>
    </w:pPr>
    <w:rPr>
      <w:rFonts w:cs="Times New Roman"/>
    </w:rPr>
  </w:style>
  <w:style w:type="paragraph" w:styleId="Heading1">
    <w:name w:val="heading 1"/>
    <w:basedOn w:val="Normal"/>
    <w:next w:val="Normal"/>
    <w:uiPriority w:val="9"/>
    <w:qFormat/>
    <w:rsid w:val="00C13A4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13A4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13A4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13A4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13A45"/>
    <w:pPr>
      <w:keepNext/>
      <w:keepLines/>
      <w:spacing w:before="220" w:after="40"/>
      <w:outlineLvl w:val="4"/>
    </w:pPr>
    <w:rPr>
      <w:b/>
    </w:rPr>
  </w:style>
  <w:style w:type="paragraph" w:styleId="Heading6">
    <w:name w:val="heading 6"/>
    <w:basedOn w:val="Normal"/>
    <w:next w:val="Normal"/>
    <w:uiPriority w:val="9"/>
    <w:semiHidden/>
    <w:unhideWhenUsed/>
    <w:qFormat/>
    <w:rsid w:val="00C13A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3A45"/>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ind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pPr>
    <w:rPr>
      <w:rFonts w:eastAsiaTheme="minorEastAsia"/>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C1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16"/>
    <w:rPr>
      <w:rFonts w:ascii="Segoe UI" w:hAnsi="Segoe UI" w:cs="Segoe UI"/>
      <w:sz w:val="18"/>
      <w:szCs w:val="18"/>
    </w:rPr>
  </w:style>
  <w:style w:type="character" w:styleId="CommentReference">
    <w:name w:val="annotation reference"/>
    <w:basedOn w:val="DefaultParagraphFont"/>
    <w:uiPriority w:val="99"/>
    <w:semiHidden/>
    <w:unhideWhenUsed/>
    <w:rsid w:val="009F244E"/>
    <w:rPr>
      <w:sz w:val="16"/>
      <w:szCs w:val="16"/>
    </w:rPr>
  </w:style>
  <w:style w:type="paragraph" w:styleId="CommentText">
    <w:name w:val="annotation text"/>
    <w:basedOn w:val="Normal"/>
    <w:link w:val="CommentTextChar"/>
    <w:uiPriority w:val="99"/>
    <w:unhideWhenUsed/>
    <w:rsid w:val="00C13A45"/>
    <w:rPr>
      <w:sz w:val="20"/>
      <w:szCs w:val="20"/>
    </w:rPr>
  </w:style>
  <w:style w:type="character" w:customStyle="1" w:styleId="CommentTextChar">
    <w:name w:val="Comment Text Char"/>
    <w:basedOn w:val="DefaultParagraphFont"/>
    <w:link w:val="CommentText"/>
    <w:uiPriority w:val="99"/>
    <w:rsid w:val="009F24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244E"/>
    <w:rPr>
      <w:b/>
      <w:bCs/>
    </w:rPr>
  </w:style>
  <w:style w:type="character" w:customStyle="1" w:styleId="CommentSubjectChar">
    <w:name w:val="Comment Subject Char"/>
    <w:basedOn w:val="CommentTextChar"/>
    <w:link w:val="CommentSubject"/>
    <w:uiPriority w:val="99"/>
    <w:semiHidden/>
    <w:rsid w:val="009F244E"/>
    <w:rPr>
      <w:rFonts w:ascii="Calibri" w:eastAsia="Calibri" w:hAnsi="Calibri" w:cs="Times New Roman"/>
      <w:b/>
      <w:bCs/>
      <w:sz w:val="20"/>
      <w:szCs w:val="20"/>
    </w:rPr>
  </w:style>
  <w:style w:type="character" w:styleId="Hyperlink">
    <w:name w:val="Hyperlink"/>
    <w:basedOn w:val="DefaultParagraphFont"/>
    <w:uiPriority w:val="99"/>
    <w:unhideWhenUsed/>
    <w:rsid w:val="00ED235A"/>
    <w:rPr>
      <w:color w:val="0563C1" w:themeColor="hyperlink"/>
      <w:u w:val="single"/>
    </w:rPr>
  </w:style>
  <w:style w:type="paragraph" w:styleId="PlainText">
    <w:name w:val="Plain Text"/>
    <w:basedOn w:val="Normal"/>
    <w:link w:val="PlainTextChar"/>
    <w:uiPriority w:val="99"/>
    <w:semiHidden/>
    <w:unhideWhenUsed/>
    <w:rsid w:val="000827D7"/>
    <w:pPr>
      <w:ind w:left="0" w:firstLine="0"/>
    </w:pPr>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0827D7"/>
    <w:rPr>
      <w:rFonts w:ascii="Arial" w:hAnsi="Arial" w:cs="Consolas"/>
      <w:sz w:val="20"/>
      <w:szCs w:val="21"/>
    </w:rPr>
  </w:style>
  <w:style w:type="character" w:customStyle="1" w:styleId="normaltextrun">
    <w:name w:val="normaltextrun"/>
    <w:basedOn w:val="DefaultParagraphFont"/>
    <w:rsid w:val="00117B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hanging="425"/>
    </w:pPr>
    <w:tblPr>
      <w:tblStyleRowBandSize w:val="1"/>
      <w:tblStyleColBandSize w:val="1"/>
    </w:tblPr>
  </w:style>
  <w:style w:type="character" w:customStyle="1" w:styleId="UnresolvedMention1">
    <w:name w:val="Unresolved Mention1"/>
    <w:basedOn w:val="DefaultParagraphFont"/>
    <w:uiPriority w:val="99"/>
    <w:semiHidden/>
    <w:unhideWhenUsed/>
    <w:rsid w:val="00C13A45"/>
    <w:rPr>
      <w:color w:val="605E5C"/>
      <w:shd w:val="clear" w:color="auto" w:fill="E1DFDD"/>
    </w:rPr>
  </w:style>
  <w:style w:type="paragraph" w:styleId="Revision">
    <w:name w:val="Revision"/>
    <w:hidden/>
    <w:uiPriority w:val="99"/>
    <w:semiHidden/>
    <w:rsid w:val="00C13A45"/>
    <w:pPr>
      <w:ind w:left="0"/>
    </w:pPr>
    <w:rPr>
      <w:rFonts w:cs="Times New Roman"/>
    </w:rPr>
  </w:style>
  <w:style w:type="table" w:customStyle="1" w:styleId="a0">
    <w:basedOn w:val="TableNormal"/>
    <w:pPr>
      <w:ind w:hanging="425"/>
    </w:pPr>
    <w:tblPr>
      <w:tblStyleRowBandSize w:val="1"/>
      <w:tblStyleColBandSize w:val="1"/>
    </w:tblPr>
  </w:style>
  <w:style w:type="table" w:customStyle="1" w:styleId="a1">
    <w:basedOn w:val="TableNormal1"/>
    <w:pPr>
      <w:ind w:hanging="425"/>
    </w:pPr>
    <w:tblPr>
      <w:tblStyleRowBandSize w:val="1"/>
      <w:tblStyleColBandSize w:val="1"/>
      <w:tblCellMar>
        <w:left w:w="108" w:type="dxa"/>
        <w:right w:w="108" w:type="dxa"/>
      </w:tblCellMar>
    </w:tblPr>
  </w:style>
  <w:style w:type="table" w:customStyle="1" w:styleId="a2">
    <w:basedOn w:val="TableNormal1"/>
    <w:pPr>
      <w:ind w:hanging="425"/>
    </w:p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character" w:customStyle="1" w:styleId="Mencinsinresolver1">
    <w:name w:val="Mención sin resolver1"/>
    <w:basedOn w:val="DefaultParagraphFont"/>
    <w:uiPriority w:val="99"/>
    <w:semiHidden/>
    <w:unhideWhenUsed/>
    <w:rsid w:val="00EE492B"/>
    <w:rPr>
      <w:color w:val="605E5C"/>
      <w:shd w:val="clear" w:color="auto" w:fill="E1DFDD"/>
    </w:rPr>
  </w:style>
  <w:style w:type="paragraph" w:customStyle="1" w:styleId="intro-resume">
    <w:name w:val="intro-resume"/>
    <w:basedOn w:val="Normal"/>
    <w:rsid w:val="00AE72B6"/>
    <w:pPr>
      <w:spacing w:before="100" w:beforeAutospacing="1" w:after="100" w:afterAutospacing="1"/>
      <w:ind w:left="0" w:firstLine="0"/>
    </w:pPr>
    <w:rPr>
      <w:rFonts w:ascii="Times New Roman" w:eastAsia="Times New Roman" w:hAnsi="Times New Roman"/>
      <w:sz w:val="24"/>
      <w:szCs w:val="24"/>
      <w:lang w:val="en-AU"/>
    </w:rPr>
  </w:style>
  <w:style w:type="paragraph" w:styleId="Header">
    <w:name w:val="header"/>
    <w:basedOn w:val="Normal"/>
    <w:link w:val="HeaderChar"/>
    <w:uiPriority w:val="99"/>
    <w:unhideWhenUsed/>
    <w:rsid w:val="00E92B6C"/>
    <w:pPr>
      <w:tabs>
        <w:tab w:val="center" w:pos="4513"/>
        <w:tab w:val="right" w:pos="9026"/>
      </w:tabs>
    </w:pPr>
  </w:style>
  <w:style w:type="character" w:customStyle="1" w:styleId="HeaderChar">
    <w:name w:val="Header Char"/>
    <w:basedOn w:val="DefaultParagraphFont"/>
    <w:link w:val="Header"/>
    <w:uiPriority w:val="99"/>
    <w:rsid w:val="00E92B6C"/>
    <w:rPr>
      <w:rFonts w:cs="Times New Roman"/>
    </w:rPr>
  </w:style>
  <w:style w:type="paragraph" w:styleId="Footer">
    <w:name w:val="footer"/>
    <w:basedOn w:val="Normal"/>
    <w:link w:val="FooterChar"/>
    <w:uiPriority w:val="99"/>
    <w:unhideWhenUsed/>
    <w:rsid w:val="00E92B6C"/>
    <w:pPr>
      <w:tabs>
        <w:tab w:val="center" w:pos="4513"/>
        <w:tab w:val="right" w:pos="9026"/>
      </w:tabs>
    </w:pPr>
  </w:style>
  <w:style w:type="character" w:customStyle="1" w:styleId="FooterChar">
    <w:name w:val="Footer Char"/>
    <w:basedOn w:val="DefaultParagraphFont"/>
    <w:link w:val="Footer"/>
    <w:uiPriority w:val="99"/>
    <w:rsid w:val="00E92B6C"/>
    <w:rPr>
      <w:rFonts w:cs="Times New Roman"/>
    </w:rPr>
  </w:style>
  <w:style w:type="paragraph" w:styleId="FootnoteText">
    <w:name w:val="footnote text"/>
    <w:basedOn w:val="Normal"/>
    <w:link w:val="FootnoteTextChar"/>
    <w:uiPriority w:val="99"/>
    <w:semiHidden/>
    <w:unhideWhenUsed/>
    <w:rsid w:val="00826BF7"/>
    <w:rPr>
      <w:sz w:val="20"/>
      <w:szCs w:val="20"/>
      <w:lang w:eastAsia="en-US"/>
    </w:rPr>
  </w:style>
  <w:style w:type="character" w:customStyle="1" w:styleId="FootnoteTextChar">
    <w:name w:val="Footnote Text Char"/>
    <w:basedOn w:val="DefaultParagraphFont"/>
    <w:link w:val="FootnoteText"/>
    <w:uiPriority w:val="99"/>
    <w:semiHidden/>
    <w:rsid w:val="00826BF7"/>
    <w:rPr>
      <w:rFonts w:cs="Times New Roman"/>
      <w:sz w:val="20"/>
      <w:szCs w:val="20"/>
      <w:lang w:eastAsia="en-US"/>
    </w:rPr>
  </w:style>
  <w:style w:type="character" w:styleId="FootnoteReference">
    <w:name w:val="footnote reference"/>
    <w:basedOn w:val="DefaultParagraphFont"/>
    <w:uiPriority w:val="99"/>
    <w:semiHidden/>
    <w:unhideWhenUsed/>
    <w:rsid w:val="00826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4584">
      <w:bodyDiv w:val="1"/>
      <w:marLeft w:val="0"/>
      <w:marRight w:val="0"/>
      <w:marTop w:val="0"/>
      <w:marBottom w:val="0"/>
      <w:divBdr>
        <w:top w:val="none" w:sz="0" w:space="0" w:color="auto"/>
        <w:left w:val="none" w:sz="0" w:space="0" w:color="auto"/>
        <w:bottom w:val="none" w:sz="0" w:space="0" w:color="auto"/>
        <w:right w:val="none" w:sz="0" w:space="0" w:color="auto"/>
      </w:divBdr>
    </w:div>
    <w:div w:id="404448958">
      <w:bodyDiv w:val="1"/>
      <w:marLeft w:val="0"/>
      <w:marRight w:val="0"/>
      <w:marTop w:val="0"/>
      <w:marBottom w:val="0"/>
      <w:divBdr>
        <w:top w:val="none" w:sz="0" w:space="0" w:color="auto"/>
        <w:left w:val="none" w:sz="0" w:space="0" w:color="auto"/>
        <w:bottom w:val="none" w:sz="0" w:space="0" w:color="auto"/>
        <w:right w:val="none" w:sz="0" w:space="0" w:color="auto"/>
      </w:divBdr>
    </w:div>
    <w:div w:id="750740566">
      <w:bodyDiv w:val="1"/>
      <w:marLeft w:val="0"/>
      <w:marRight w:val="0"/>
      <w:marTop w:val="0"/>
      <w:marBottom w:val="0"/>
      <w:divBdr>
        <w:top w:val="none" w:sz="0" w:space="0" w:color="auto"/>
        <w:left w:val="none" w:sz="0" w:space="0" w:color="auto"/>
        <w:bottom w:val="none" w:sz="0" w:space="0" w:color="auto"/>
        <w:right w:val="none" w:sz="0" w:space="0" w:color="auto"/>
      </w:divBdr>
    </w:div>
    <w:div w:id="917905796">
      <w:bodyDiv w:val="1"/>
      <w:marLeft w:val="0"/>
      <w:marRight w:val="0"/>
      <w:marTop w:val="0"/>
      <w:marBottom w:val="0"/>
      <w:divBdr>
        <w:top w:val="none" w:sz="0" w:space="0" w:color="auto"/>
        <w:left w:val="none" w:sz="0" w:space="0" w:color="auto"/>
        <w:bottom w:val="none" w:sz="0" w:space="0" w:color="auto"/>
        <w:right w:val="none" w:sz="0" w:space="0" w:color="auto"/>
      </w:divBdr>
    </w:div>
    <w:div w:id="995183709">
      <w:bodyDiv w:val="1"/>
      <w:marLeft w:val="0"/>
      <w:marRight w:val="0"/>
      <w:marTop w:val="0"/>
      <w:marBottom w:val="0"/>
      <w:divBdr>
        <w:top w:val="none" w:sz="0" w:space="0" w:color="auto"/>
        <w:left w:val="none" w:sz="0" w:space="0" w:color="auto"/>
        <w:bottom w:val="none" w:sz="0" w:space="0" w:color="auto"/>
        <w:right w:val="none" w:sz="0" w:space="0" w:color="auto"/>
      </w:divBdr>
    </w:div>
    <w:div w:id="1048341949">
      <w:bodyDiv w:val="1"/>
      <w:marLeft w:val="0"/>
      <w:marRight w:val="0"/>
      <w:marTop w:val="0"/>
      <w:marBottom w:val="0"/>
      <w:divBdr>
        <w:top w:val="none" w:sz="0" w:space="0" w:color="auto"/>
        <w:left w:val="none" w:sz="0" w:space="0" w:color="auto"/>
        <w:bottom w:val="none" w:sz="0" w:space="0" w:color="auto"/>
        <w:right w:val="none" w:sz="0" w:space="0" w:color="auto"/>
      </w:divBdr>
    </w:div>
    <w:div w:id="1199052191">
      <w:bodyDiv w:val="1"/>
      <w:marLeft w:val="0"/>
      <w:marRight w:val="0"/>
      <w:marTop w:val="0"/>
      <w:marBottom w:val="0"/>
      <w:divBdr>
        <w:top w:val="none" w:sz="0" w:space="0" w:color="auto"/>
        <w:left w:val="none" w:sz="0" w:space="0" w:color="auto"/>
        <w:bottom w:val="none" w:sz="0" w:space="0" w:color="auto"/>
        <w:right w:val="none" w:sz="0" w:space="0" w:color="auto"/>
      </w:divBdr>
    </w:div>
    <w:div w:id="1229456940">
      <w:bodyDiv w:val="1"/>
      <w:marLeft w:val="0"/>
      <w:marRight w:val="0"/>
      <w:marTop w:val="0"/>
      <w:marBottom w:val="0"/>
      <w:divBdr>
        <w:top w:val="none" w:sz="0" w:space="0" w:color="auto"/>
        <w:left w:val="none" w:sz="0" w:space="0" w:color="auto"/>
        <w:bottom w:val="none" w:sz="0" w:space="0" w:color="auto"/>
        <w:right w:val="none" w:sz="0" w:space="0" w:color="auto"/>
      </w:divBdr>
    </w:div>
    <w:div w:id="1685983076">
      <w:bodyDiv w:val="1"/>
      <w:marLeft w:val="0"/>
      <w:marRight w:val="0"/>
      <w:marTop w:val="0"/>
      <w:marBottom w:val="0"/>
      <w:divBdr>
        <w:top w:val="none" w:sz="0" w:space="0" w:color="auto"/>
        <w:left w:val="none" w:sz="0" w:space="0" w:color="auto"/>
        <w:bottom w:val="none" w:sz="0" w:space="0" w:color="auto"/>
        <w:right w:val="none" w:sz="0" w:space="0" w:color="auto"/>
      </w:divBdr>
    </w:div>
    <w:div w:id="2088308091">
      <w:bodyDiv w:val="1"/>
      <w:marLeft w:val="0"/>
      <w:marRight w:val="0"/>
      <w:marTop w:val="0"/>
      <w:marBottom w:val="0"/>
      <w:divBdr>
        <w:top w:val="none" w:sz="0" w:space="0" w:color="auto"/>
        <w:left w:val="none" w:sz="0" w:space="0" w:color="auto"/>
        <w:bottom w:val="none" w:sz="0" w:space="0" w:color="auto"/>
        <w:right w:val="none" w:sz="0" w:space="0" w:color="auto"/>
      </w:divBdr>
    </w:div>
    <w:div w:id="213532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G3YTG9r43/Uw5Omn3hq7RV7UHEA==">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BF0F-6A84-4F18-B9F8-2939055B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8D4AC-9D90-4B7D-BD51-88D8EFE5FFEC}">
  <ds:schemaRefs>
    <ds:schemaRef ds:uri="http://schemas.microsoft.com/sharepoint/v3/contenttype/forms"/>
  </ds:schemaRefs>
</ds:datastoreItem>
</file>

<file path=customXml/itemProps3.xml><?xml version="1.0" encoding="utf-8"?>
<ds:datastoreItem xmlns:ds="http://schemas.openxmlformats.org/officeDocument/2006/customXml" ds:itemID="{2DBC3257-FB2B-4BEB-A25A-7C97F1375E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FE9BEED-D15A-DB42-B6AE-7E4837D7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2862</Words>
  <Characters>16314</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Youth Engaged in Wetlands</dc:creator>
  <cp:lastModifiedBy>deborah.murith@outlook.com</cp:lastModifiedBy>
  <cp:revision>3</cp:revision>
  <cp:lastPrinted>2022-05-26T21:36:00Z</cp:lastPrinted>
  <dcterms:created xsi:type="dcterms:W3CDTF">2022-05-26T21:36:00Z</dcterms:created>
  <dcterms:modified xsi:type="dcterms:W3CDTF">2022-05-26T21:38:00Z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