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9A52C" w14:textId="77777777" w:rsidR="00642336" w:rsidRPr="00473533" w:rsidRDefault="00642336" w:rsidP="00642336">
      <w:pPr>
        <w:pBdr>
          <w:top w:val="single" w:sz="12" w:space="0" w:color="auto" w:shadow="1"/>
          <w:left w:val="single" w:sz="12" w:space="4" w:color="auto" w:shadow="1"/>
          <w:bottom w:val="single" w:sz="12" w:space="1" w:color="auto" w:shadow="1"/>
          <w:right w:val="single" w:sz="12" w:space="0" w:color="auto" w:shadow="1"/>
        </w:pBdr>
        <w:ind w:right="3214"/>
        <w:rPr>
          <w:rFonts w:cstheme="minorHAnsi"/>
          <w:bCs/>
        </w:rPr>
      </w:pPr>
      <w:r w:rsidRPr="00473533">
        <w:rPr>
          <w:rFonts w:cstheme="minorHAnsi"/>
          <w:bCs/>
        </w:rPr>
        <w:t>THE CONVENTION ON WETLANDS</w:t>
      </w:r>
    </w:p>
    <w:p w14:paraId="35F27961" w14:textId="7DF5E529" w:rsidR="00642336" w:rsidRPr="00473533" w:rsidRDefault="005D6D57" w:rsidP="00642336">
      <w:pPr>
        <w:pBdr>
          <w:top w:val="single" w:sz="12" w:space="0" w:color="auto" w:shadow="1"/>
          <w:left w:val="single" w:sz="12" w:space="4" w:color="auto" w:shadow="1"/>
          <w:bottom w:val="single" w:sz="12" w:space="1" w:color="auto" w:shadow="1"/>
          <w:right w:val="single" w:sz="12" w:space="0" w:color="auto" w:shadow="1"/>
        </w:pBdr>
        <w:ind w:right="3214"/>
        <w:rPr>
          <w:rFonts w:cstheme="minorHAnsi"/>
          <w:bCs/>
        </w:rPr>
      </w:pPr>
      <w:r w:rsidRPr="00473533">
        <w:rPr>
          <w:rFonts w:cstheme="minorHAnsi"/>
          <w:bCs/>
        </w:rPr>
        <w:t>59</w:t>
      </w:r>
      <w:r w:rsidR="00642336" w:rsidRPr="00473533">
        <w:rPr>
          <w:rFonts w:cstheme="minorHAnsi"/>
          <w:bCs/>
        </w:rPr>
        <w:t>th Meeting of the Standing Committee</w:t>
      </w:r>
    </w:p>
    <w:p w14:paraId="32274366" w14:textId="3F09BE95" w:rsidR="00642336" w:rsidRPr="00473533" w:rsidRDefault="00642336" w:rsidP="00642336">
      <w:pPr>
        <w:pBdr>
          <w:top w:val="single" w:sz="12" w:space="0" w:color="auto" w:shadow="1"/>
          <w:left w:val="single" w:sz="12" w:space="4" w:color="auto" w:shadow="1"/>
          <w:bottom w:val="single" w:sz="12" w:space="1" w:color="auto" w:shadow="1"/>
          <w:right w:val="single" w:sz="12" w:space="0" w:color="auto" w:shadow="1"/>
        </w:pBdr>
        <w:ind w:right="3214"/>
        <w:rPr>
          <w:rFonts w:cstheme="minorHAnsi"/>
          <w:lang w:val="de-CH"/>
        </w:rPr>
      </w:pPr>
      <w:r w:rsidRPr="00473533">
        <w:rPr>
          <w:rFonts w:cstheme="minorHAnsi"/>
          <w:bCs/>
          <w:lang w:val="de-CH"/>
        </w:rPr>
        <w:t xml:space="preserve">Gland, Switzerland, </w:t>
      </w:r>
      <w:r w:rsidR="005D6D57" w:rsidRPr="00473533">
        <w:rPr>
          <w:rFonts w:cstheme="minorHAnsi"/>
          <w:bCs/>
          <w:lang w:val="de-CH"/>
        </w:rPr>
        <w:t>21 – 25 June</w:t>
      </w:r>
      <w:r w:rsidR="002B2BDE" w:rsidRPr="00473533">
        <w:rPr>
          <w:rFonts w:cstheme="minorHAnsi"/>
          <w:bCs/>
          <w:lang w:val="de-CH"/>
        </w:rPr>
        <w:t xml:space="preserve"> </w:t>
      </w:r>
      <w:r w:rsidR="005D6D57" w:rsidRPr="00473533">
        <w:rPr>
          <w:rFonts w:cstheme="minorHAnsi"/>
          <w:bCs/>
          <w:lang w:val="de-CH"/>
        </w:rPr>
        <w:t>2021</w:t>
      </w:r>
    </w:p>
    <w:p w14:paraId="1FBCC1F5" w14:textId="77777777" w:rsidR="00642336" w:rsidRPr="00473533" w:rsidRDefault="00642336" w:rsidP="00D26D25">
      <w:pPr>
        <w:jc w:val="right"/>
        <w:rPr>
          <w:rFonts w:cstheme="minorHAnsi"/>
          <w:b/>
          <w:sz w:val="28"/>
          <w:lang w:val="de-CH"/>
        </w:rPr>
      </w:pPr>
    </w:p>
    <w:p w14:paraId="7BD57AB8" w14:textId="1C570D9D" w:rsidR="009A0C1A" w:rsidRPr="00473533" w:rsidRDefault="008D69D1" w:rsidP="00D26D25">
      <w:pPr>
        <w:jc w:val="right"/>
        <w:rPr>
          <w:rFonts w:eastAsia="Calibri" w:cstheme="minorHAnsi"/>
          <w:sz w:val="28"/>
          <w:szCs w:val="28"/>
          <w:lang w:val="en-GB"/>
        </w:rPr>
      </w:pPr>
      <w:r w:rsidRPr="00473533">
        <w:rPr>
          <w:rFonts w:cstheme="minorHAnsi"/>
          <w:b/>
          <w:sz w:val="28"/>
          <w:lang w:val="en-GB"/>
        </w:rPr>
        <w:t>SC5</w:t>
      </w:r>
      <w:r w:rsidR="0094287D" w:rsidRPr="00473533">
        <w:rPr>
          <w:rFonts w:cstheme="minorHAnsi"/>
          <w:b/>
          <w:sz w:val="28"/>
          <w:lang w:val="en-GB"/>
        </w:rPr>
        <w:t>9</w:t>
      </w:r>
      <w:r w:rsidR="00642336" w:rsidRPr="00473533">
        <w:rPr>
          <w:rFonts w:cstheme="minorHAnsi"/>
          <w:b/>
          <w:sz w:val="28"/>
          <w:lang w:val="en-GB"/>
        </w:rPr>
        <w:t xml:space="preserve"> Doc.</w:t>
      </w:r>
      <w:r w:rsidR="00021DC5" w:rsidRPr="00473533">
        <w:rPr>
          <w:rFonts w:cstheme="minorHAnsi"/>
          <w:b/>
          <w:sz w:val="28"/>
          <w:lang w:val="en-GB"/>
        </w:rPr>
        <w:t>23</w:t>
      </w:r>
    </w:p>
    <w:p w14:paraId="47D1D550" w14:textId="77777777" w:rsidR="009A0C1A" w:rsidRPr="00473533" w:rsidRDefault="009A0C1A" w:rsidP="00D26D25">
      <w:pPr>
        <w:rPr>
          <w:rFonts w:eastAsia="Calibri" w:cstheme="minorHAnsi"/>
          <w:b/>
          <w:bCs/>
          <w:sz w:val="28"/>
          <w:szCs w:val="28"/>
          <w:lang w:val="en-GB"/>
        </w:rPr>
      </w:pPr>
    </w:p>
    <w:p w14:paraId="57F12A43" w14:textId="77777777" w:rsidR="00AC3142" w:rsidRPr="00473533" w:rsidRDefault="00770552" w:rsidP="00D26D25">
      <w:pPr>
        <w:jc w:val="center"/>
        <w:rPr>
          <w:rFonts w:cstheme="minorHAnsi"/>
          <w:b/>
          <w:sz w:val="28"/>
        </w:rPr>
      </w:pPr>
      <w:r w:rsidRPr="00473533">
        <w:rPr>
          <w:rFonts w:cstheme="minorHAnsi"/>
          <w:b/>
          <w:sz w:val="28"/>
        </w:rPr>
        <w:t xml:space="preserve">Update on the status of Sites on the List of </w:t>
      </w:r>
    </w:p>
    <w:p w14:paraId="59EF4220" w14:textId="77777777" w:rsidR="009A0C1A" w:rsidRPr="00473533" w:rsidRDefault="00770552" w:rsidP="00D26D25">
      <w:pPr>
        <w:jc w:val="center"/>
        <w:rPr>
          <w:rFonts w:eastAsia="Calibri" w:cstheme="minorHAnsi"/>
          <w:sz w:val="28"/>
          <w:szCs w:val="28"/>
        </w:rPr>
      </w:pPr>
      <w:r w:rsidRPr="00473533">
        <w:rPr>
          <w:rFonts w:cstheme="minorHAnsi"/>
          <w:b/>
          <w:sz w:val="28"/>
        </w:rPr>
        <w:t>Wetlands of International Importance</w:t>
      </w:r>
    </w:p>
    <w:p w14:paraId="4AC8B425" w14:textId="77777777" w:rsidR="009A0C1A" w:rsidRPr="00473533" w:rsidRDefault="009A0C1A" w:rsidP="00D26D25">
      <w:pPr>
        <w:rPr>
          <w:rFonts w:eastAsia="Calibri" w:cstheme="minorHAnsi"/>
          <w:b/>
          <w:bCs/>
          <w:sz w:val="28"/>
          <w:szCs w:val="28"/>
        </w:rPr>
      </w:pPr>
    </w:p>
    <w:p w14:paraId="10B3C636" w14:textId="123724BE" w:rsidR="009A0C1A" w:rsidRPr="00473533" w:rsidRDefault="009A0C1A" w:rsidP="00D26D25">
      <w:pPr>
        <w:rPr>
          <w:rFonts w:eastAsia="Calibri" w:cstheme="minorHAnsi"/>
          <w:sz w:val="20"/>
          <w:szCs w:val="20"/>
        </w:rPr>
      </w:pPr>
    </w:p>
    <w:p w14:paraId="51817650" w14:textId="5E5C4CE3" w:rsidR="00C11E8D" w:rsidRPr="00473533" w:rsidRDefault="00233BDE" w:rsidP="00FE1844">
      <w:pPr>
        <w:pStyle w:val="Heading2"/>
        <w:widowControl/>
        <w:ind w:left="0"/>
        <w:rPr>
          <w:rFonts w:asciiTheme="minorHAnsi" w:hAnsiTheme="minorHAnsi" w:cstheme="minorHAnsi"/>
        </w:rPr>
      </w:pPr>
      <w:r w:rsidRPr="00473533">
        <w:rPr>
          <w:rFonts w:asciiTheme="minorHAnsi" w:hAnsiTheme="minorHAnsi" w:cstheme="minorHAnsi"/>
          <w:noProof/>
          <w:sz w:val="20"/>
          <w:szCs w:val="20"/>
          <w:lang w:val="en-GB" w:eastAsia="en-GB"/>
        </w:rPr>
        <mc:AlternateContent>
          <mc:Choice Requires="wps">
            <w:drawing>
              <wp:inline distT="0" distB="0" distL="0" distR="0" wp14:anchorId="15FE8C97" wp14:editId="78E21D0C">
                <wp:extent cx="5734050" cy="4312920"/>
                <wp:effectExtent l="0" t="0" r="19050" b="1143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1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5D4F3" w14:textId="77777777" w:rsidR="000827AE" w:rsidRDefault="000827AE" w:rsidP="00233BDE">
                            <w:pPr>
                              <w:spacing w:before="68"/>
                              <w:ind w:left="143" w:right="321"/>
                              <w:rPr>
                                <w:rFonts w:ascii="Calibri" w:eastAsia="Calibri" w:hAnsi="Calibri" w:cs="Calibri"/>
                              </w:rPr>
                            </w:pPr>
                            <w:r>
                              <w:rPr>
                                <w:rFonts w:ascii="Calibri"/>
                                <w:b/>
                                <w:spacing w:val="-1"/>
                              </w:rPr>
                              <w:t>Actions</w:t>
                            </w:r>
                            <w:r>
                              <w:rPr>
                                <w:rFonts w:ascii="Calibri"/>
                                <w:b/>
                                <w:spacing w:val="1"/>
                              </w:rPr>
                              <w:t xml:space="preserve"> </w:t>
                            </w:r>
                            <w:r>
                              <w:rPr>
                                <w:rFonts w:ascii="Calibri"/>
                                <w:b/>
                                <w:spacing w:val="-1"/>
                              </w:rPr>
                              <w:t>requested</w:t>
                            </w:r>
                          </w:p>
                          <w:p w14:paraId="7C47559A" w14:textId="77777777" w:rsidR="000827AE" w:rsidRDefault="000827AE" w:rsidP="00233BDE">
                            <w:pPr>
                              <w:ind w:right="321"/>
                              <w:rPr>
                                <w:rFonts w:ascii="Calibri" w:eastAsia="Calibri" w:hAnsi="Calibri" w:cs="Calibri"/>
                                <w:b/>
                                <w:bCs/>
                              </w:rPr>
                            </w:pPr>
                          </w:p>
                          <w:p w14:paraId="57ABE15E" w14:textId="77777777" w:rsidR="000827AE" w:rsidRDefault="000827AE" w:rsidP="00233BDE">
                            <w:pPr>
                              <w:ind w:left="567" w:right="321" w:hanging="425"/>
                              <w:rPr>
                                <w:rFonts w:ascii="Calibri" w:eastAsia="Calibri" w:hAnsi="Calibri" w:cs="Calibri"/>
                              </w:rPr>
                            </w:pPr>
                            <w:r w:rsidRPr="008E46A8">
                              <w:rPr>
                                <w:rFonts w:ascii="Calibri"/>
                                <w:spacing w:val="-1"/>
                              </w:rPr>
                              <w:t>The Standing Committee</w:t>
                            </w:r>
                            <w:r w:rsidRPr="008E46A8">
                              <w:rPr>
                                <w:rFonts w:ascii="Calibri"/>
                                <w:spacing w:val="-2"/>
                              </w:rPr>
                              <w:t xml:space="preserve"> </w:t>
                            </w:r>
                            <w:r w:rsidRPr="008E46A8">
                              <w:rPr>
                                <w:rFonts w:ascii="Calibri"/>
                                <w:spacing w:val="-1"/>
                              </w:rPr>
                              <w:t>is</w:t>
                            </w:r>
                            <w:r w:rsidRPr="008E46A8">
                              <w:rPr>
                                <w:rFonts w:ascii="Calibri"/>
                              </w:rPr>
                              <w:t xml:space="preserve"> </w:t>
                            </w:r>
                            <w:r w:rsidRPr="008E46A8">
                              <w:rPr>
                                <w:rFonts w:ascii="Calibri"/>
                                <w:spacing w:val="-1"/>
                              </w:rPr>
                              <w:t>invited:</w:t>
                            </w:r>
                          </w:p>
                          <w:p w14:paraId="77F1A6B1" w14:textId="77777777" w:rsidR="000827AE" w:rsidRDefault="000827AE" w:rsidP="00233BDE">
                            <w:pPr>
                              <w:ind w:left="567" w:right="321" w:hanging="425"/>
                              <w:rPr>
                                <w:rFonts w:ascii="Calibri" w:eastAsia="Calibri" w:hAnsi="Calibri" w:cs="Calibri"/>
                                <w:b/>
                                <w:bCs/>
                              </w:rPr>
                            </w:pPr>
                          </w:p>
                          <w:p w14:paraId="0C94C273" w14:textId="77777777" w:rsidR="000827AE" w:rsidRPr="005062D3" w:rsidRDefault="000827AE" w:rsidP="00233BDE">
                            <w:pPr>
                              <w:numPr>
                                <w:ilvl w:val="0"/>
                                <w:numId w:val="3"/>
                              </w:numPr>
                              <w:ind w:left="567" w:right="321" w:hanging="425"/>
                              <w:rPr>
                                <w:rFonts w:ascii="Calibri" w:eastAsia="Calibri" w:hAnsi="Calibri" w:cs="Calibri"/>
                              </w:rPr>
                            </w:pPr>
                            <w:r>
                              <w:rPr>
                                <w:rFonts w:ascii="Calibri"/>
                              </w:rPr>
                              <w:t>to</w:t>
                            </w:r>
                            <w:r>
                              <w:rPr>
                                <w:rFonts w:ascii="Calibri"/>
                                <w:spacing w:val="-1"/>
                              </w:rPr>
                              <w:t xml:space="preserve"> take</w:t>
                            </w:r>
                            <w:r>
                              <w:rPr>
                                <w:rFonts w:ascii="Calibri"/>
                                <w:spacing w:val="-2"/>
                              </w:rPr>
                              <w:t xml:space="preserve"> </w:t>
                            </w:r>
                            <w:r>
                              <w:rPr>
                                <w:rFonts w:ascii="Calibri"/>
                                <w:spacing w:val="-1"/>
                              </w:rPr>
                              <w:t>note</w:t>
                            </w:r>
                            <w:r>
                              <w:rPr>
                                <w:rFonts w:ascii="Calibri"/>
                                <w:spacing w:val="-2"/>
                              </w:rPr>
                              <w:t xml:space="preserve"> </w:t>
                            </w:r>
                            <w:r>
                              <w:rPr>
                                <w:rFonts w:ascii="Calibri"/>
                              </w:rPr>
                              <w:t xml:space="preserve">of </w:t>
                            </w:r>
                            <w:r>
                              <w:rPr>
                                <w:rFonts w:ascii="Calibri"/>
                                <w:spacing w:val="-2"/>
                              </w:rPr>
                              <w:t>the</w:t>
                            </w:r>
                            <w:r>
                              <w:rPr>
                                <w:rFonts w:ascii="Calibri"/>
                                <w:spacing w:val="1"/>
                              </w:rPr>
                              <w:t xml:space="preserve"> </w:t>
                            </w:r>
                            <w:r>
                              <w:rPr>
                                <w:rFonts w:ascii="Calibri"/>
                                <w:spacing w:val="-1"/>
                              </w:rPr>
                              <w:t>report</w:t>
                            </w:r>
                            <w:r>
                              <w:rPr>
                                <w:rFonts w:ascii="Calibri"/>
                                <w:spacing w:val="-2"/>
                              </w:rPr>
                              <w:t xml:space="preserve"> provided in SC58 Doc. 21 </w:t>
                            </w:r>
                            <w:r>
                              <w:rPr>
                                <w:rFonts w:ascii="Calibri"/>
                              </w:rPr>
                              <w:t>on</w:t>
                            </w:r>
                            <w:r>
                              <w:rPr>
                                <w:rFonts w:ascii="Calibri"/>
                                <w:spacing w:val="-3"/>
                              </w:rPr>
                              <w:t xml:space="preserve"> </w:t>
                            </w:r>
                            <w:r>
                              <w:rPr>
                                <w:rFonts w:ascii="Calibri"/>
                                <w:spacing w:val="-1"/>
                              </w:rPr>
                              <w:t>the</w:t>
                            </w:r>
                            <w:r>
                              <w:rPr>
                                <w:rFonts w:ascii="Calibri"/>
                                <w:spacing w:val="1"/>
                              </w:rPr>
                              <w:t xml:space="preserve"> </w:t>
                            </w:r>
                            <w:r>
                              <w:rPr>
                                <w:rFonts w:ascii="Calibri"/>
                                <w:spacing w:val="-1"/>
                              </w:rPr>
                              <w:t>status</w:t>
                            </w:r>
                            <w:r>
                              <w:rPr>
                                <w:rFonts w:ascii="Calibri"/>
                                <w:spacing w:val="-2"/>
                              </w:rPr>
                              <w:t xml:space="preserve"> </w:t>
                            </w:r>
                            <w:r>
                              <w:rPr>
                                <w:rFonts w:ascii="Calibri"/>
                              </w:rPr>
                              <w:t xml:space="preserve">of </w:t>
                            </w:r>
                            <w:r>
                              <w:rPr>
                                <w:rFonts w:ascii="Calibri"/>
                                <w:spacing w:val="-1"/>
                              </w:rPr>
                              <w:t>Sites</w:t>
                            </w:r>
                            <w:r>
                              <w:rPr>
                                <w:rFonts w:ascii="Calibri"/>
                                <w:spacing w:val="-2"/>
                              </w:rPr>
                              <w:t xml:space="preserve"> </w:t>
                            </w:r>
                            <w:r>
                              <w:rPr>
                                <w:rFonts w:ascii="Calibri"/>
                              </w:rPr>
                              <w:t>on</w:t>
                            </w:r>
                            <w:r>
                              <w:rPr>
                                <w:rFonts w:ascii="Calibri"/>
                                <w:spacing w:val="-1"/>
                              </w:rPr>
                              <w:t xml:space="preserve"> the</w:t>
                            </w:r>
                            <w:r>
                              <w:rPr>
                                <w:rFonts w:ascii="Calibri"/>
                                <w:spacing w:val="-2"/>
                              </w:rPr>
                              <w:t xml:space="preserve"> </w:t>
                            </w:r>
                            <w:r>
                              <w:rPr>
                                <w:rFonts w:ascii="Calibri"/>
                                <w:spacing w:val="-1"/>
                              </w:rPr>
                              <w:t>List</w:t>
                            </w:r>
                            <w:r>
                              <w:rPr>
                                <w:rFonts w:ascii="Calibri"/>
                                <w:spacing w:val="1"/>
                              </w:rPr>
                              <w:t xml:space="preserve"> </w:t>
                            </w:r>
                            <w:r>
                              <w:rPr>
                                <w:rFonts w:ascii="Calibri"/>
                              </w:rPr>
                              <w:t>of</w:t>
                            </w:r>
                            <w:r>
                              <w:rPr>
                                <w:rFonts w:ascii="Calibri"/>
                                <w:spacing w:val="-2"/>
                              </w:rPr>
                              <w:t xml:space="preserve"> </w:t>
                            </w:r>
                            <w:r>
                              <w:rPr>
                                <w:rFonts w:ascii="Calibri"/>
                                <w:spacing w:val="-1"/>
                              </w:rPr>
                              <w:t>Wetlands</w:t>
                            </w:r>
                            <w:r>
                              <w:rPr>
                                <w:rFonts w:ascii="Calibri"/>
                                <w:spacing w:val="-2"/>
                              </w:rPr>
                              <w:t xml:space="preserve"> </w:t>
                            </w:r>
                            <w:r>
                              <w:rPr>
                                <w:rFonts w:ascii="Calibri"/>
                              </w:rPr>
                              <w:t>of</w:t>
                            </w:r>
                            <w:r>
                              <w:rPr>
                                <w:rFonts w:ascii="Calibri"/>
                                <w:spacing w:val="51"/>
                              </w:rPr>
                              <w:t xml:space="preserve"> </w:t>
                            </w:r>
                            <w:r>
                              <w:rPr>
                                <w:rFonts w:ascii="Calibri"/>
                                <w:spacing w:val="-1"/>
                              </w:rPr>
                              <w:t>International</w:t>
                            </w:r>
                            <w:r>
                              <w:rPr>
                                <w:rFonts w:ascii="Calibri"/>
                              </w:rPr>
                              <w:t xml:space="preserve"> </w:t>
                            </w:r>
                            <w:r>
                              <w:rPr>
                                <w:rFonts w:ascii="Calibri"/>
                                <w:spacing w:val="-1"/>
                              </w:rPr>
                              <w:t>Importance prepared for the 58</w:t>
                            </w:r>
                            <w:r>
                              <w:rPr>
                                <w:rFonts w:ascii="Calibri"/>
                                <w:spacing w:val="-1"/>
                                <w:vertAlign w:val="superscript"/>
                              </w:rPr>
                              <w:t>th</w:t>
                            </w:r>
                            <w:r>
                              <w:rPr>
                                <w:rFonts w:ascii="Calibri"/>
                                <w:spacing w:val="-1"/>
                              </w:rPr>
                              <w:t xml:space="preserve"> meeting of the Standing Committee for the period of 22 February 2019 to 21 February 2020;</w:t>
                            </w:r>
                          </w:p>
                          <w:p w14:paraId="41F469DA" w14:textId="77777777" w:rsidR="000827AE" w:rsidRDefault="000827AE" w:rsidP="00233BDE">
                            <w:pPr>
                              <w:ind w:left="567" w:right="321" w:hanging="425"/>
                              <w:rPr>
                                <w:rFonts w:ascii="Calibri" w:eastAsia="Calibri" w:hAnsi="Calibri" w:cs="Calibri"/>
                              </w:rPr>
                            </w:pPr>
                          </w:p>
                          <w:p w14:paraId="588DB340" w14:textId="77777777" w:rsidR="000827AE" w:rsidRPr="00C03947"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take</w:t>
                            </w:r>
                            <w:r w:rsidRPr="001E236E">
                              <w:rPr>
                                <w:rFonts w:ascii="Calibri"/>
                                <w:spacing w:val="-2"/>
                              </w:rPr>
                              <w:t xml:space="preserve"> </w:t>
                            </w:r>
                            <w:r w:rsidRPr="001E236E">
                              <w:rPr>
                                <w:rFonts w:ascii="Calibri"/>
                                <w:spacing w:val="-1"/>
                              </w:rPr>
                              <w:t>note</w:t>
                            </w:r>
                            <w:r w:rsidRPr="001E236E">
                              <w:rPr>
                                <w:rFonts w:ascii="Calibri"/>
                                <w:spacing w:val="-2"/>
                              </w:rPr>
                              <w:t xml:space="preserve"> </w:t>
                            </w:r>
                            <w:r w:rsidRPr="001E236E">
                              <w:rPr>
                                <w:rFonts w:ascii="Calibri"/>
                              </w:rPr>
                              <w:t xml:space="preserve">of </w:t>
                            </w:r>
                            <w:r>
                              <w:rPr>
                                <w:rFonts w:ascii="Calibri"/>
                                <w:spacing w:val="-2"/>
                              </w:rPr>
                              <w:t>the</w:t>
                            </w:r>
                            <w:r w:rsidRPr="001E236E">
                              <w:rPr>
                                <w:rFonts w:ascii="Calibri"/>
                                <w:spacing w:val="1"/>
                              </w:rPr>
                              <w:t xml:space="preserve"> </w:t>
                            </w:r>
                            <w:r w:rsidRPr="001E236E">
                              <w:rPr>
                                <w:rFonts w:ascii="Calibri"/>
                                <w:spacing w:val="-1"/>
                              </w:rPr>
                              <w:t>report</w:t>
                            </w:r>
                            <w:r>
                              <w:rPr>
                                <w:rFonts w:ascii="Calibri"/>
                                <w:spacing w:val="-1"/>
                              </w:rPr>
                              <w:t xml:space="preserve"> in Annex I</w:t>
                            </w:r>
                            <w:r w:rsidRPr="001E236E">
                              <w:rPr>
                                <w:rFonts w:ascii="Calibri"/>
                                <w:spacing w:val="-2"/>
                              </w:rPr>
                              <w:t xml:space="preserve"> </w:t>
                            </w:r>
                            <w:r w:rsidRPr="001E236E">
                              <w:rPr>
                                <w:rFonts w:ascii="Calibri"/>
                              </w:rPr>
                              <w:t>on</w:t>
                            </w:r>
                            <w:r w:rsidRPr="001E236E">
                              <w:rPr>
                                <w:rFonts w:ascii="Calibri"/>
                                <w:spacing w:val="-3"/>
                              </w:rPr>
                              <w:t xml:space="preserve"> </w:t>
                            </w:r>
                            <w:r w:rsidRPr="001E236E">
                              <w:rPr>
                                <w:rFonts w:ascii="Calibri"/>
                                <w:spacing w:val="-1"/>
                              </w:rPr>
                              <w:t>the</w:t>
                            </w:r>
                            <w:r w:rsidRPr="001E236E">
                              <w:rPr>
                                <w:rFonts w:ascii="Calibri"/>
                                <w:spacing w:val="1"/>
                              </w:rPr>
                              <w:t xml:space="preserve"> </w:t>
                            </w:r>
                            <w:r w:rsidRPr="001E236E">
                              <w:rPr>
                                <w:rFonts w:ascii="Calibri"/>
                                <w:spacing w:val="-1"/>
                              </w:rPr>
                              <w:t>status</w:t>
                            </w:r>
                            <w:r w:rsidRPr="001E236E">
                              <w:rPr>
                                <w:rFonts w:ascii="Calibri"/>
                                <w:spacing w:val="-2"/>
                              </w:rPr>
                              <w:t xml:space="preserve"> </w:t>
                            </w:r>
                            <w:r w:rsidRPr="001E236E">
                              <w:rPr>
                                <w:rFonts w:ascii="Calibri"/>
                              </w:rPr>
                              <w:t xml:space="preserve">of </w:t>
                            </w:r>
                            <w:r w:rsidRPr="001E236E">
                              <w:rPr>
                                <w:rFonts w:ascii="Calibri"/>
                                <w:spacing w:val="-1"/>
                              </w:rPr>
                              <w:t>Sites</w:t>
                            </w:r>
                            <w:r w:rsidRPr="001E236E">
                              <w:rPr>
                                <w:rFonts w:ascii="Calibri"/>
                                <w:spacing w:val="-2"/>
                              </w:rPr>
                              <w:t xml:space="preserve"> </w:t>
                            </w:r>
                            <w:r w:rsidRPr="001E236E">
                              <w:rPr>
                                <w:rFonts w:ascii="Calibri"/>
                              </w:rPr>
                              <w:t>on</w:t>
                            </w:r>
                            <w:r w:rsidRPr="001E236E">
                              <w:rPr>
                                <w:rFonts w:ascii="Calibri"/>
                                <w:spacing w:val="-1"/>
                              </w:rPr>
                              <w:t xml:space="preserve"> the</w:t>
                            </w:r>
                            <w:r w:rsidRPr="001E236E">
                              <w:rPr>
                                <w:rFonts w:ascii="Calibri"/>
                                <w:spacing w:val="-2"/>
                              </w:rPr>
                              <w:t xml:space="preserve"> </w:t>
                            </w:r>
                            <w:r w:rsidRPr="001E236E">
                              <w:rPr>
                                <w:rFonts w:ascii="Calibri"/>
                                <w:spacing w:val="-1"/>
                              </w:rPr>
                              <w:t>List</w:t>
                            </w:r>
                            <w:r w:rsidRPr="001E236E">
                              <w:rPr>
                                <w:rFonts w:ascii="Calibri"/>
                                <w:spacing w:val="1"/>
                              </w:rPr>
                              <w:t xml:space="preserve"> </w:t>
                            </w:r>
                            <w:r w:rsidRPr="001E236E">
                              <w:rPr>
                                <w:rFonts w:ascii="Calibri"/>
                              </w:rPr>
                              <w:t>of</w:t>
                            </w:r>
                            <w:r w:rsidRPr="001E236E">
                              <w:rPr>
                                <w:rFonts w:ascii="Calibri"/>
                                <w:spacing w:val="-2"/>
                              </w:rPr>
                              <w:t xml:space="preserve"> </w:t>
                            </w:r>
                            <w:r w:rsidRPr="001E236E">
                              <w:rPr>
                                <w:rFonts w:ascii="Calibri"/>
                                <w:spacing w:val="-1"/>
                              </w:rPr>
                              <w:t>Wetlands</w:t>
                            </w:r>
                            <w:r w:rsidRPr="001E236E">
                              <w:rPr>
                                <w:rFonts w:ascii="Calibri"/>
                                <w:spacing w:val="-2"/>
                              </w:rPr>
                              <w:t xml:space="preserve"> </w:t>
                            </w:r>
                            <w:r w:rsidRPr="001E236E">
                              <w:rPr>
                                <w:rFonts w:ascii="Calibri"/>
                              </w:rPr>
                              <w:t>of</w:t>
                            </w:r>
                            <w:r w:rsidRPr="001E236E">
                              <w:rPr>
                                <w:rFonts w:ascii="Calibri"/>
                                <w:spacing w:val="51"/>
                              </w:rPr>
                              <w:t xml:space="preserve"> </w:t>
                            </w:r>
                            <w:r w:rsidRPr="001E236E">
                              <w:rPr>
                                <w:rFonts w:ascii="Calibri"/>
                                <w:spacing w:val="-1"/>
                              </w:rPr>
                              <w:t>International</w:t>
                            </w:r>
                            <w:r w:rsidRPr="001E236E">
                              <w:rPr>
                                <w:rFonts w:ascii="Calibri"/>
                              </w:rPr>
                              <w:t xml:space="preserve"> </w:t>
                            </w:r>
                            <w:r w:rsidRPr="001E236E">
                              <w:rPr>
                                <w:rFonts w:ascii="Calibri"/>
                                <w:spacing w:val="-1"/>
                              </w:rPr>
                              <w:t>Importance</w:t>
                            </w:r>
                            <w:r>
                              <w:rPr>
                                <w:rFonts w:ascii="Calibri"/>
                                <w:spacing w:val="-1"/>
                              </w:rPr>
                              <w:t xml:space="preserve"> covering the triennium between COP13 and COP14, notably the period between 21 June 2018 and 21 February 2021;</w:t>
                            </w:r>
                          </w:p>
                          <w:p w14:paraId="4F227D09" w14:textId="77777777" w:rsidR="000827AE" w:rsidRDefault="000827AE" w:rsidP="00233BDE">
                            <w:pPr>
                              <w:ind w:left="567" w:right="321" w:hanging="425"/>
                              <w:rPr>
                                <w:rFonts w:ascii="Calibri" w:eastAsia="Calibri" w:hAnsi="Calibri" w:cs="Calibri"/>
                              </w:rPr>
                            </w:pPr>
                          </w:p>
                          <w:p w14:paraId="7923937D" w14:textId="77777777" w:rsidR="000827AE"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w:t>
                            </w:r>
                            <w:r w:rsidRPr="001E236E">
                              <w:rPr>
                                <w:rFonts w:ascii="Calibri"/>
                                <w:spacing w:val="-1"/>
                              </w:rPr>
                              <w:t>advise</w:t>
                            </w:r>
                            <w:r w:rsidRPr="001E236E">
                              <w:rPr>
                                <w:rFonts w:ascii="Calibri"/>
                                <w:spacing w:val="-2"/>
                              </w:rPr>
                              <w:t xml:space="preserve"> </w:t>
                            </w:r>
                            <w:r w:rsidRPr="001E236E">
                              <w:rPr>
                                <w:rFonts w:ascii="Calibri"/>
                              </w:rPr>
                              <w:t>on</w:t>
                            </w:r>
                            <w:r w:rsidRPr="001E236E">
                              <w:rPr>
                                <w:rFonts w:ascii="Calibri"/>
                                <w:spacing w:val="-1"/>
                              </w:rPr>
                              <w:t xml:space="preserve"> activities</w:t>
                            </w:r>
                            <w:r w:rsidRPr="001E236E">
                              <w:rPr>
                                <w:rFonts w:ascii="Calibri"/>
                                <w:spacing w:val="-2"/>
                              </w:rPr>
                              <w:t xml:space="preserve"> </w:t>
                            </w:r>
                            <w:r w:rsidRPr="001E236E">
                              <w:rPr>
                                <w:rFonts w:ascii="Calibri"/>
                              </w:rPr>
                              <w:t>to</w:t>
                            </w:r>
                            <w:r w:rsidRPr="001E236E">
                              <w:rPr>
                                <w:rFonts w:ascii="Calibri"/>
                                <w:spacing w:val="-1"/>
                              </w:rPr>
                              <w:t xml:space="preserve"> be</w:t>
                            </w:r>
                            <w:r w:rsidRPr="001E236E">
                              <w:rPr>
                                <w:rFonts w:ascii="Calibri"/>
                                <w:spacing w:val="-2"/>
                              </w:rPr>
                              <w:t xml:space="preserve"> </w:t>
                            </w:r>
                            <w:r w:rsidRPr="001E236E">
                              <w:rPr>
                                <w:rFonts w:ascii="Calibri"/>
                                <w:spacing w:val="-1"/>
                              </w:rPr>
                              <w:t xml:space="preserve">undertaken </w:t>
                            </w:r>
                            <w:r w:rsidRPr="001E236E">
                              <w:rPr>
                                <w:rFonts w:ascii="Calibri"/>
                                <w:spacing w:val="-2"/>
                              </w:rPr>
                              <w:t>by</w:t>
                            </w:r>
                            <w:r w:rsidRPr="001E236E">
                              <w:rPr>
                                <w:rFonts w:ascii="Calibri"/>
                                <w:spacing w:val="1"/>
                              </w:rPr>
                              <w:t xml:space="preserve"> </w:t>
                            </w:r>
                            <w:r w:rsidRPr="001E236E">
                              <w:rPr>
                                <w:rFonts w:ascii="Calibri"/>
                                <w:spacing w:val="-1"/>
                              </w:rPr>
                              <w:t>regional</w:t>
                            </w:r>
                            <w:r w:rsidRPr="001E236E">
                              <w:rPr>
                                <w:rFonts w:ascii="Calibri"/>
                              </w:rPr>
                              <w:t xml:space="preserve"> </w:t>
                            </w:r>
                            <w:r w:rsidRPr="001E236E">
                              <w:rPr>
                                <w:rFonts w:ascii="Calibri"/>
                                <w:spacing w:val="-1"/>
                              </w:rPr>
                              <w:t>representatives</w:t>
                            </w:r>
                            <w:r w:rsidRPr="001E236E">
                              <w:rPr>
                                <w:rFonts w:ascii="Calibri"/>
                                <w:spacing w:val="-2"/>
                              </w:rPr>
                              <w:t xml:space="preserve"> </w:t>
                            </w:r>
                            <w:r w:rsidRPr="001E236E">
                              <w:rPr>
                                <w:rFonts w:ascii="Calibri"/>
                              </w:rPr>
                              <w:t>on</w:t>
                            </w:r>
                            <w:r w:rsidRPr="001E236E">
                              <w:rPr>
                                <w:rFonts w:ascii="Calibri"/>
                                <w:spacing w:val="-3"/>
                              </w:rPr>
                              <w:t xml:space="preserve"> </w:t>
                            </w:r>
                            <w:r w:rsidRPr="001E236E">
                              <w:rPr>
                                <w:rFonts w:ascii="Calibri"/>
                                <w:spacing w:val="-1"/>
                              </w:rPr>
                              <w:t>the</w:t>
                            </w:r>
                            <w:r w:rsidRPr="001E236E">
                              <w:rPr>
                                <w:rFonts w:ascii="Calibri"/>
                                <w:spacing w:val="1"/>
                              </w:rPr>
                              <w:t xml:space="preserve"> </w:t>
                            </w:r>
                            <w:r w:rsidRPr="001E236E">
                              <w:rPr>
                                <w:rFonts w:ascii="Calibri"/>
                                <w:spacing w:val="-1"/>
                              </w:rPr>
                              <w:t>Standing</w:t>
                            </w:r>
                            <w:r w:rsidRPr="001E236E">
                              <w:rPr>
                                <w:rFonts w:ascii="Calibri"/>
                                <w:spacing w:val="41"/>
                              </w:rPr>
                              <w:t xml:space="preserve"> </w:t>
                            </w:r>
                            <w:r>
                              <w:rPr>
                                <w:rFonts w:ascii="Calibri"/>
                                <w:spacing w:val="41"/>
                              </w:rPr>
                              <w:br/>
                            </w:r>
                            <w:r w:rsidRPr="001E236E">
                              <w:rPr>
                                <w:rFonts w:ascii="Calibri"/>
                                <w:spacing w:val="-1"/>
                              </w:rPr>
                              <w:t>Committee</w:t>
                            </w:r>
                            <w:r w:rsidRPr="001E236E">
                              <w:rPr>
                                <w:rFonts w:ascii="Calibri"/>
                                <w:spacing w:val="1"/>
                              </w:rPr>
                              <w:t xml:space="preserve"> </w:t>
                            </w:r>
                            <w:r w:rsidRPr="001E236E">
                              <w:rPr>
                                <w:rFonts w:ascii="Calibri"/>
                                <w:spacing w:val="-1"/>
                              </w:rPr>
                              <w:t>and those</w:t>
                            </w:r>
                            <w:r w:rsidRPr="001E236E">
                              <w:rPr>
                                <w:rFonts w:ascii="Calibri"/>
                                <w:spacing w:val="-2"/>
                              </w:rPr>
                              <w:t xml:space="preserve"> </w:t>
                            </w:r>
                            <w:r w:rsidRPr="001E236E">
                              <w:rPr>
                                <w:rFonts w:ascii="Calibri"/>
                                <w:spacing w:val="-1"/>
                              </w:rPr>
                              <w:t>Contracting Parties</w:t>
                            </w:r>
                            <w:r w:rsidRPr="001E236E">
                              <w:rPr>
                                <w:rFonts w:ascii="Calibri"/>
                              </w:rPr>
                              <w:t xml:space="preserve"> </w:t>
                            </w:r>
                            <w:r w:rsidRPr="001E236E">
                              <w:rPr>
                                <w:rFonts w:ascii="Calibri"/>
                                <w:spacing w:val="-1"/>
                              </w:rPr>
                              <w:t>directly</w:t>
                            </w:r>
                            <w:r w:rsidRPr="001E236E">
                              <w:rPr>
                                <w:rFonts w:ascii="Calibri"/>
                                <w:spacing w:val="1"/>
                              </w:rPr>
                              <w:t xml:space="preserve"> </w:t>
                            </w:r>
                            <w:r w:rsidRPr="001E236E">
                              <w:rPr>
                                <w:rFonts w:ascii="Calibri"/>
                                <w:spacing w:val="-1"/>
                              </w:rPr>
                              <w:t>concerned</w:t>
                            </w:r>
                            <w:r>
                              <w:rPr>
                                <w:rFonts w:ascii="Calibri" w:eastAsia="Calibri" w:hAnsi="Calibri" w:cs="Calibri"/>
                              </w:rPr>
                              <w:t>;</w:t>
                            </w:r>
                          </w:p>
                          <w:p w14:paraId="64DE1EB7" w14:textId="77777777" w:rsidR="000827AE" w:rsidRDefault="000827AE" w:rsidP="00233BDE">
                            <w:pPr>
                              <w:ind w:left="567" w:right="321" w:hanging="425"/>
                              <w:rPr>
                                <w:rFonts w:ascii="Calibri" w:eastAsia="Calibri" w:hAnsi="Calibri" w:cs="Calibri"/>
                              </w:rPr>
                            </w:pPr>
                          </w:p>
                          <w:p w14:paraId="384D3982" w14:textId="77777777" w:rsidR="000827AE" w:rsidRPr="00233BDE"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w:t>
                            </w:r>
                            <w:r>
                              <w:rPr>
                                <w:rFonts w:ascii="Calibri"/>
                                <w:spacing w:val="1"/>
                              </w:rPr>
                              <w:t xml:space="preserve">provide guidance to the Secretariat and to Contracting Parties as appropriate on the requests submitted by two Contracting Parties on the </w:t>
                            </w:r>
                            <w:r>
                              <w:rPr>
                                <w:rFonts w:ascii="Calibri"/>
                                <w:spacing w:val="-1"/>
                              </w:rPr>
                              <w:t xml:space="preserve">designation of Ramsar Sites and the extension of the Convention in areas not recognized by the United Nations as being part of their territories; </w:t>
                            </w:r>
                          </w:p>
                          <w:p w14:paraId="05A400B4" w14:textId="77777777" w:rsidR="000827AE" w:rsidRDefault="000827AE" w:rsidP="00233BDE">
                            <w:pPr>
                              <w:pStyle w:val="ListParagraph"/>
                              <w:rPr>
                                <w:rFonts w:ascii="Calibri" w:eastAsia="Calibri" w:hAnsi="Calibri" w:cs="Calibri"/>
                              </w:rPr>
                            </w:pPr>
                          </w:p>
                          <w:p w14:paraId="7FBBB003" w14:textId="30A9A209" w:rsidR="000827AE" w:rsidRPr="00233BDE" w:rsidRDefault="000827AE" w:rsidP="00233BDE">
                            <w:pPr>
                              <w:numPr>
                                <w:ilvl w:val="0"/>
                                <w:numId w:val="3"/>
                              </w:numPr>
                              <w:ind w:left="567" w:right="321" w:hanging="425"/>
                              <w:rPr>
                                <w:rFonts w:ascii="Calibri" w:eastAsia="Calibri" w:hAnsi="Calibri" w:cs="Calibri"/>
                              </w:rPr>
                            </w:pPr>
                            <w:r>
                              <w:t>to approve the draft text in Annex I for the report by the Secretariat to the 14</w:t>
                            </w:r>
                            <w:r w:rsidRPr="00233BDE">
                              <w:rPr>
                                <w:vertAlign w:val="superscript"/>
                              </w:rPr>
                              <w:t xml:space="preserve">th </w:t>
                            </w:r>
                            <w:r>
                              <w:t>meeting of the Conference of the Contracting Parties (COP14) pursuant to Article 8.2 of the Convention concerning the List of Wetlands of International Importance; and to review the outline for the draft resolution on the same topic in Annex II.</w:t>
                            </w:r>
                          </w:p>
                        </w:txbxContent>
                      </wps:txbx>
                      <wps:bodyPr rot="0" vert="horz" wrap="square" lIns="0" tIns="0" rIns="0" bIns="0" anchor="t" anchorCtr="0" upright="1">
                        <a:noAutofit/>
                      </wps:bodyPr>
                    </wps:wsp>
                  </a:graphicData>
                </a:graphic>
              </wp:inline>
            </w:drawing>
          </mc:Choice>
          <mc:Fallback>
            <w:pict>
              <v:shapetype w14:anchorId="15FE8C97" id="_x0000_t202" coordsize="21600,21600" o:spt="202" path="m,l,21600r21600,l21600,xe">
                <v:stroke joinstyle="miter"/>
                <v:path gradientshapeok="t" o:connecttype="rect"/>
              </v:shapetype>
              <v:shape id="Text Box 388" o:spid="_x0000_s1026" type="#_x0000_t202" style="width:451.5pt;height:3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" filled="f">
                <v:textbox inset="0,0,0,0">
                  <w:txbxContent>
                    <w:p w14:paraId="6F85D4F3" w14:textId="77777777" w:rsidR="000827AE" w:rsidRDefault="000827AE" w:rsidP="00233BDE">
                      <w:pPr>
                        <w:spacing w:before="68"/>
                        <w:ind w:left="143" w:right="321"/>
                        <w:rPr>
                          <w:rFonts w:ascii="Calibri" w:eastAsia="Calibri" w:hAnsi="Calibri" w:cs="Calibri"/>
                        </w:rPr>
                      </w:pPr>
                      <w:r>
                        <w:rPr>
                          <w:rFonts w:ascii="Calibri"/>
                          <w:b/>
                          <w:spacing w:val="-1"/>
                        </w:rPr>
                        <w:t>Actions</w:t>
                      </w:r>
                      <w:r>
                        <w:rPr>
                          <w:rFonts w:ascii="Calibri"/>
                          <w:b/>
                          <w:spacing w:val="1"/>
                        </w:rPr>
                        <w:t xml:space="preserve"> </w:t>
                      </w:r>
                      <w:r>
                        <w:rPr>
                          <w:rFonts w:ascii="Calibri"/>
                          <w:b/>
                          <w:spacing w:val="-1"/>
                        </w:rPr>
                        <w:t>requested</w:t>
                      </w:r>
                    </w:p>
                    <w:p w14:paraId="7C47559A" w14:textId="77777777" w:rsidR="000827AE" w:rsidRDefault="000827AE" w:rsidP="00233BDE">
                      <w:pPr>
                        <w:ind w:right="321"/>
                        <w:rPr>
                          <w:rFonts w:ascii="Calibri" w:eastAsia="Calibri" w:hAnsi="Calibri" w:cs="Calibri"/>
                          <w:b/>
                          <w:bCs/>
                        </w:rPr>
                      </w:pPr>
                    </w:p>
                    <w:p w14:paraId="57ABE15E" w14:textId="77777777" w:rsidR="000827AE" w:rsidRDefault="000827AE" w:rsidP="00233BDE">
                      <w:pPr>
                        <w:ind w:left="567" w:right="321" w:hanging="425"/>
                        <w:rPr>
                          <w:rFonts w:ascii="Calibri" w:eastAsia="Calibri" w:hAnsi="Calibri" w:cs="Calibri"/>
                        </w:rPr>
                      </w:pPr>
                      <w:r w:rsidRPr="008E46A8">
                        <w:rPr>
                          <w:rFonts w:ascii="Calibri"/>
                          <w:spacing w:val="-1"/>
                        </w:rPr>
                        <w:t>The Standing Committee</w:t>
                      </w:r>
                      <w:r w:rsidRPr="008E46A8">
                        <w:rPr>
                          <w:rFonts w:ascii="Calibri"/>
                          <w:spacing w:val="-2"/>
                        </w:rPr>
                        <w:t xml:space="preserve"> </w:t>
                      </w:r>
                      <w:r w:rsidRPr="008E46A8">
                        <w:rPr>
                          <w:rFonts w:ascii="Calibri"/>
                          <w:spacing w:val="-1"/>
                        </w:rPr>
                        <w:t>is</w:t>
                      </w:r>
                      <w:r w:rsidRPr="008E46A8">
                        <w:rPr>
                          <w:rFonts w:ascii="Calibri"/>
                        </w:rPr>
                        <w:t xml:space="preserve"> </w:t>
                      </w:r>
                      <w:r w:rsidRPr="008E46A8">
                        <w:rPr>
                          <w:rFonts w:ascii="Calibri"/>
                          <w:spacing w:val="-1"/>
                        </w:rPr>
                        <w:t>invited:</w:t>
                      </w:r>
                    </w:p>
                    <w:p w14:paraId="77F1A6B1" w14:textId="77777777" w:rsidR="000827AE" w:rsidRDefault="000827AE" w:rsidP="00233BDE">
                      <w:pPr>
                        <w:ind w:left="567" w:right="321" w:hanging="425"/>
                        <w:rPr>
                          <w:rFonts w:ascii="Calibri" w:eastAsia="Calibri" w:hAnsi="Calibri" w:cs="Calibri"/>
                          <w:b/>
                          <w:bCs/>
                        </w:rPr>
                      </w:pPr>
                    </w:p>
                    <w:p w14:paraId="0C94C273" w14:textId="77777777" w:rsidR="000827AE" w:rsidRPr="005062D3" w:rsidRDefault="000827AE" w:rsidP="00233BDE">
                      <w:pPr>
                        <w:numPr>
                          <w:ilvl w:val="0"/>
                          <w:numId w:val="3"/>
                        </w:numPr>
                        <w:ind w:left="567" w:right="321" w:hanging="425"/>
                        <w:rPr>
                          <w:rFonts w:ascii="Calibri" w:eastAsia="Calibri" w:hAnsi="Calibri" w:cs="Calibri"/>
                        </w:rPr>
                      </w:pPr>
                      <w:r>
                        <w:rPr>
                          <w:rFonts w:ascii="Calibri"/>
                        </w:rPr>
                        <w:t>to</w:t>
                      </w:r>
                      <w:r>
                        <w:rPr>
                          <w:rFonts w:ascii="Calibri"/>
                          <w:spacing w:val="-1"/>
                        </w:rPr>
                        <w:t xml:space="preserve"> take</w:t>
                      </w:r>
                      <w:r>
                        <w:rPr>
                          <w:rFonts w:ascii="Calibri"/>
                          <w:spacing w:val="-2"/>
                        </w:rPr>
                        <w:t xml:space="preserve"> </w:t>
                      </w:r>
                      <w:r>
                        <w:rPr>
                          <w:rFonts w:ascii="Calibri"/>
                          <w:spacing w:val="-1"/>
                        </w:rPr>
                        <w:t>note</w:t>
                      </w:r>
                      <w:r>
                        <w:rPr>
                          <w:rFonts w:ascii="Calibri"/>
                          <w:spacing w:val="-2"/>
                        </w:rPr>
                        <w:t xml:space="preserve"> </w:t>
                      </w:r>
                      <w:r>
                        <w:rPr>
                          <w:rFonts w:ascii="Calibri"/>
                        </w:rPr>
                        <w:t xml:space="preserve">of </w:t>
                      </w:r>
                      <w:r>
                        <w:rPr>
                          <w:rFonts w:ascii="Calibri"/>
                          <w:spacing w:val="-2"/>
                        </w:rPr>
                        <w:t>the</w:t>
                      </w:r>
                      <w:r>
                        <w:rPr>
                          <w:rFonts w:ascii="Calibri"/>
                          <w:spacing w:val="1"/>
                        </w:rPr>
                        <w:t xml:space="preserve"> </w:t>
                      </w:r>
                      <w:r>
                        <w:rPr>
                          <w:rFonts w:ascii="Calibri"/>
                          <w:spacing w:val="-1"/>
                        </w:rPr>
                        <w:t>report</w:t>
                      </w:r>
                      <w:r>
                        <w:rPr>
                          <w:rFonts w:ascii="Calibri"/>
                          <w:spacing w:val="-2"/>
                        </w:rPr>
                        <w:t xml:space="preserve"> provided in SC58 Doc. 21 </w:t>
                      </w:r>
                      <w:r>
                        <w:rPr>
                          <w:rFonts w:ascii="Calibri"/>
                        </w:rPr>
                        <w:t>on</w:t>
                      </w:r>
                      <w:r>
                        <w:rPr>
                          <w:rFonts w:ascii="Calibri"/>
                          <w:spacing w:val="-3"/>
                        </w:rPr>
                        <w:t xml:space="preserve"> </w:t>
                      </w:r>
                      <w:r>
                        <w:rPr>
                          <w:rFonts w:ascii="Calibri"/>
                          <w:spacing w:val="-1"/>
                        </w:rPr>
                        <w:t>the</w:t>
                      </w:r>
                      <w:r>
                        <w:rPr>
                          <w:rFonts w:ascii="Calibri"/>
                          <w:spacing w:val="1"/>
                        </w:rPr>
                        <w:t xml:space="preserve"> </w:t>
                      </w:r>
                      <w:r>
                        <w:rPr>
                          <w:rFonts w:ascii="Calibri"/>
                          <w:spacing w:val="-1"/>
                        </w:rPr>
                        <w:t>status</w:t>
                      </w:r>
                      <w:r>
                        <w:rPr>
                          <w:rFonts w:ascii="Calibri"/>
                          <w:spacing w:val="-2"/>
                        </w:rPr>
                        <w:t xml:space="preserve"> </w:t>
                      </w:r>
                      <w:r>
                        <w:rPr>
                          <w:rFonts w:ascii="Calibri"/>
                        </w:rPr>
                        <w:t xml:space="preserve">of </w:t>
                      </w:r>
                      <w:r>
                        <w:rPr>
                          <w:rFonts w:ascii="Calibri"/>
                          <w:spacing w:val="-1"/>
                        </w:rPr>
                        <w:t>Sites</w:t>
                      </w:r>
                      <w:r>
                        <w:rPr>
                          <w:rFonts w:ascii="Calibri"/>
                          <w:spacing w:val="-2"/>
                        </w:rPr>
                        <w:t xml:space="preserve"> </w:t>
                      </w:r>
                      <w:r>
                        <w:rPr>
                          <w:rFonts w:ascii="Calibri"/>
                        </w:rPr>
                        <w:t>on</w:t>
                      </w:r>
                      <w:r>
                        <w:rPr>
                          <w:rFonts w:ascii="Calibri"/>
                          <w:spacing w:val="-1"/>
                        </w:rPr>
                        <w:t xml:space="preserve"> the</w:t>
                      </w:r>
                      <w:r>
                        <w:rPr>
                          <w:rFonts w:ascii="Calibri"/>
                          <w:spacing w:val="-2"/>
                        </w:rPr>
                        <w:t xml:space="preserve"> </w:t>
                      </w:r>
                      <w:r>
                        <w:rPr>
                          <w:rFonts w:ascii="Calibri"/>
                          <w:spacing w:val="-1"/>
                        </w:rPr>
                        <w:t>List</w:t>
                      </w:r>
                      <w:r>
                        <w:rPr>
                          <w:rFonts w:ascii="Calibri"/>
                          <w:spacing w:val="1"/>
                        </w:rPr>
                        <w:t xml:space="preserve"> </w:t>
                      </w:r>
                      <w:r>
                        <w:rPr>
                          <w:rFonts w:ascii="Calibri"/>
                        </w:rPr>
                        <w:t>of</w:t>
                      </w:r>
                      <w:r>
                        <w:rPr>
                          <w:rFonts w:ascii="Calibri"/>
                          <w:spacing w:val="-2"/>
                        </w:rPr>
                        <w:t xml:space="preserve"> </w:t>
                      </w:r>
                      <w:r>
                        <w:rPr>
                          <w:rFonts w:ascii="Calibri"/>
                          <w:spacing w:val="-1"/>
                        </w:rPr>
                        <w:t>Wetlands</w:t>
                      </w:r>
                      <w:r>
                        <w:rPr>
                          <w:rFonts w:ascii="Calibri"/>
                          <w:spacing w:val="-2"/>
                        </w:rPr>
                        <w:t xml:space="preserve"> </w:t>
                      </w:r>
                      <w:r>
                        <w:rPr>
                          <w:rFonts w:ascii="Calibri"/>
                        </w:rPr>
                        <w:t>of</w:t>
                      </w:r>
                      <w:r>
                        <w:rPr>
                          <w:rFonts w:ascii="Calibri"/>
                          <w:spacing w:val="51"/>
                        </w:rPr>
                        <w:t xml:space="preserve"> </w:t>
                      </w:r>
                      <w:r>
                        <w:rPr>
                          <w:rFonts w:ascii="Calibri"/>
                          <w:spacing w:val="-1"/>
                        </w:rPr>
                        <w:t>International</w:t>
                      </w:r>
                      <w:r>
                        <w:rPr>
                          <w:rFonts w:ascii="Calibri"/>
                        </w:rPr>
                        <w:t xml:space="preserve"> </w:t>
                      </w:r>
                      <w:r>
                        <w:rPr>
                          <w:rFonts w:ascii="Calibri"/>
                          <w:spacing w:val="-1"/>
                        </w:rPr>
                        <w:t>Importance prepared for the 58</w:t>
                      </w:r>
                      <w:r>
                        <w:rPr>
                          <w:rFonts w:ascii="Calibri"/>
                          <w:spacing w:val="-1"/>
                          <w:vertAlign w:val="superscript"/>
                        </w:rPr>
                        <w:t>th</w:t>
                      </w:r>
                      <w:r>
                        <w:rPr>
                          <w:rFonts w:ascii="Calibri"/>
                          <w:spacing w:val="-1"/>
                        </w:rPr>
                        <w:t xml:space="preserve"> meeting of the Standing Committee for the period of 22 February 2019 to 21 February 2020;</w:t>
                      </w:r>
                    </w:p>
                    <w:p w14:paraId="41F469DA" w14:textId="77777777" w:rsidR="000827AE" w:rsidRDefault="000827AE" w:rsidP="00233BDE">
                      <w:pPr>
                        <w:ind w:left="567" w:right="321" w:hanging="425"/>
                        <w:rPr>
                          <w:rFonts w:ascii="Calibri" w:eastAsia="Calibri" w:hAnsi="Calibri" w:cs="Calibri"/>
                        </w:rPr>
                      </w:pPr>
                    </w:p>
                    <w:p w14:paraId="588DB340" w14:textId="77777777" w:rsidR="000827AE" w:rsidRPr="00C03947"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take</w:t>
                      </w:r>
                      <w:r w:rsidRPr="001E236E">
                        <w:rPr>
                          <w:rFonts w:ascii="Calibri"/>
                          <w:spacing w:val="-2"/>
                        </w:rPr>
                        <w:t xml:space="preserve"> </w:t>
                      </w:r>
                      <w:r w:rsidRPr="001E236E">
                        <w:rPr>
                          <w:rFonts w:ascii="Calibri"/>
                          <w:spacing w:val="-1"/>
                        </w:rPr>
                        <w:t>note</w:t>
                      </w:r>
                      <w:r w:rsidRPr="001E236E">
                        <w:rPr>
                          <w:rFonts w:ascii="Calibri"/>
                          <w:spacing w:val="-2"/>
                        </w:rPr>
                        <w:t xml:space="preserve"> </w:t>
                      </w:r>
                      <w:r w:rsidRPr="001E236E">
                        <w:rPr>
                          <w:rFonts w:ascii="Calibri"/>
                        </w:rPr>
                        <w:t xml:space="preserve">of </w:t>
                      </w:r>
                      <w:r>
                        <w:rPr>
                          <w:rFonts w:ascii="Calibri"/>
                          <w:spacing w:val="-2"/>
                        </w:rPr>
                        <w:t>the</w:t>
                      </w:r>
                      <w:r w:rsidRPr="001E236E">
                        <w:rPr>
                          <w:rFonts w:ascii="Calibri"/>
                          <w:spacing w:val="1"/>
                        </w:rPr>
                        <w:t xml:space="preserve"> </w:t>
                      </w:r>
                      <w:r w:rsidRPr="001E236E">
                        <w:rPr>
                          <w:rFonts w:ascii="Calibri"/>
                          <w:spacing w:val="-1"/>
                        </w:rPr>
                        <w:t>report</w:t>
                      </w:r>
                      <w:r>
                        <w:rPr>
                          <w:rFonts w:ascii="Calibri"/>
                          <w:spacing w:val="-1"/>
                        </w:rPr>
                        <w:t xml:space="preserve"> in Annex I</w:t>
                      </w:r>
                      <w:r w:rsidRPr="001E236E">
                        <w:rPr>
                          <w:rFonts w:ascii="Calibri"/>
                          <w:spacing w:val="-2"/>
                        </w:rPr>
                        <w:t xml:space="preserve"> </w:t>
                      </w:r>
                      <w:r w:rsidRPr="001E236E">
                        <w:rPr>
                          <w:rFonts w:ascii="Calibri"/>
                        </w:rPr>
                        <w:t>on</w:t>
                      </w:r>
                      <w:r w:rsidRPr="001E236E">
                        <w:rPr>
                          <w:rFonts w:ascii="Calibri"/>
                          <w:spacing w:val="-3"/>
                        </w:rPr>
                        <w:t xml:space="preserve"> </w:t>
                      </w:r>
                      <w:r w:rsidRPr="001E236E">
                        <w:rPr>
                          <w:rFonts w:ascii="Calibri"/>
                          <w:spacing w:val="-1"/>
                        </w:rPr>
                        <w:t>the</w:t>
                      </w:r>
                      <w:r w:rsidRPr="001E236E">
                        <w:rPr>
                          <w:rFonts w:ascii="Calibri"/>
                          <w:spacing w:val="1"/>
                        </w:rPr>
                        <w:t xml:space="preserve"> </w:t>
                      </w:r>
                      <w:r w:rsidRPr="001E236E">
                        <w:rPr>
                          <w:rFonts w:ascii="Calibri"/>
                          <w:spacing w:val="-1"/>
                        </w:rPr>
                        <w:t>status</w:t>
                      </w:r>
                      <w:r w:rsidRPr="001E236E">
                        <w:rPr>
                          <w:rFonts w:ascii="Calibri"/>
                          <w:spacing w:val="-2"/>
                        </w:rPr>
                        <w:t xml:space="preserve"> </w:t>
                      </w:r>
                      <w:r w:rsidRPr="001E236E">
                        <w:rPr>
                          <w:rFonts w:ascii="Calibri"/>
                        </w:rPr>
                        <w:t xml:space="preserve">of </w:t>
                      </w:r>
                      <w:r w:rsidRPr="001E236E">
                        <w:rPr>
                          <w:rFonts w:ascii="Calibri"/>
                          <w:spacing w:val="-1"/>
                        </w:rPr>
                        <w:t>Sites</w:t>
                      </w:r>
                      <w:r w:rsidRPr="001E236E">
                        <w:rPr>
                          <w:rFonts w:ascii="Calibri"/>
                          <w:spacing w:val="-2"/>
                        </w:rPr>
                        <w:t xml:space="preserve"> </w:t>
                      </w:r>
                      <w:r w:rsidRPr="001E236E">
                        <w:rPr>
                          <w:rFonts w:ascii="Calibri"/>
                        </w:rPr>
                        <w:t>on</w:t>
                      </w:r>
                      <w:r w:rsidRPr="001E236E">
                        <w:rPr>
                          <w:rFonts w:ascii="Calibri"/>
                          <w:spacing w:val="-1"/>
                        </w:rPr>
                        <w:t xml:space="preserve"> the</w:t>
                      </w:r>
                      <w:r w:rsidRPr="001E236E">
                        <w:rPr>
                          <w:rFonts w:ascii="Calibri"/>
                          <w:spacing w:val="-2"/>
                        </w:rPr>
                        <w:t xml:space="preserve"> </w:t>
                      </w:r>
                      <w:r w:rsidRPr="001E236E">
                        <w:rPr>
                          <w:rFonts w:ascii="Calibri"/>
                          <w:spacing w:val="-1"/>
                        </w:rPr>
                        <w:t>List</w:t>
                      </w:r>
                      <w:r w:rsidRPr="001E236E">
                        <w:rPr>
                          <w:rFonts w:ascii="Calibri"/>
                          <w:spacing w:val="1"/>
                        </w:rPr>
                        <w:t xml:space="preserve"> </w:t>
                      </w:r>
                      <w:r w:rsidRPr="001E236E">
                        <w:rPr>
                          <w:rFonts w:ascii="Calibri"/>
                        </w:rPr>
                        <w:t>of</w:t>
                      </w:r>
                      <w:r w:rsidRPr="001E236E">
                        <w:rPr>
                          <w:rFonts w:ascii="Calibri"/>
                          <w:spacing w:val="-2"/>
                        </w:rPr>
                        <w:t xml:space="preserve"> </w:t>
                      </w:r>
                      <w:r w:rsidRPr="001E236E">
                        <w:rPr>
                          <w:rFonts w:ascii="Calibri"/>
                          <w:spacing w:val="-1"/>
                        </w:rPr>
                        <w:t>Wetlands</w:t>
                      </w:r>
                      <w:r w:rsidRPr="001E236E">
                        <w:rPr>
                          <w:rFonts w:ascii="Calibri"/>
                          <w:spacing w:val="-2"/>
                        </w:rPr>
                        <w:t xml:space="preserve"> </w:t>
                      </w:r>
                      <w:r w:rsidRPr="001E236E">
                        <w:rPr>
                          <w:rFonts w:ascii="Calibri"/>
                        </w:rPr>
                        <w:t>of</w:t>
                      </w:r>
                      <w:r w:rsidRPr="001E236E">
                        <w:rPr>
                          <w:rFonts w:ascii="Calibri"/>
                          <w:spacing w:val="51"/>
                        </w:rPr>
                        <w:t xml:space="preserve"> </w:t>
                      </w:r>
                      <w:r w:rsidRPr="001E236E">
                        <w:rPr>
                          <w:rFonts w:ascii="Calibri"/>
                          <w:spacing w:val="-1"/>
                        </w:rPr>
                        <w:t>International</w:t>
                      </w:r>
                      <w:r w:rsidRPr="001E236E">
                        <w:rPr>
                          <w:rFonts w:ascii="Calibri"/>
                        </w:rPr>
                        <w:t xml:space="preserve"> </w:t>
                      </w:r>
                      <w:r w:rsidRPr="001E236E">
                        <w:rPr>
                          <w:rFonts w:ascii="Calibri"/>
                          <w:spacing w:val="-1"/>
                        </w:rPr>
                        <w:t>Importance</w:t>
                      </w:r>
                      <w:r>
                        <w:rPr>
                          <w:rFonts w:ascii="Calibri"/>
                          <w:spacing w:val="-1"/>
                        </w:rPr>
                        <w:t xml:space="preserve"> covering the triennium between COP13 and COP14, notably the period between 21 June 2018 and 21 February 2021;</w:t>
                      </w:r>
                    </w:p>
                    <w:p w14:paraId="4F227D09" w14:textId="77777777" w:rsidR="000827AE" w:rsidRDefault="000827AE" w:rsidP="00233BDE">
                      <w:pPr>
                        <w:ind w:left="567" w:right="321" w:hanging="425"/>
                        <w:rPr>
                          <w:rFonts w:ascii="Calibri" w:eastAsia="Calibri" w:hAnsi="Calibri" w:cs="Calibri"/>
                        </w:rPr>
                      </w:pPr>
                    </w:p>
                    <w:p w14:paraId="7923937D" w14:textId="77777777" w:rsidR="000827AE"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w:t>
                      </w:r>
                      <w:r w:rsidRPr="001E236E">
                        <w:rPr>
                          <w:rFonts w:ascii="Calibri"/>
                          <w:spacing w:val="-1"/>
                        </w:rPr>
                        <w:t>advise</w:t>
                      </w:r>
                      <w:r w:rsidRPr="001E236E">
                        <w:rPr>
                          <w:rFonts w:ascii="Calibri"/>
                          <w:spacing w:val="-2"/>
                        </w:rPr>
                        <w:t xml:space="preserve"> </w:t>
                      </w:r>
                      <w:r w:rsidRPr="001E236E">
                        <w:rPr>
                          <w:rFonts w:ascii="Calibri"/>
                        </w:rPr>
                        <w:t>on</w:t>
                      </w:r>
                      <w:r w:rsidRPr="001E236E">
                        <w:rPr>
                          <w:rFonts w:ascii="Calibri"/>
                          <w:spacing w:val="-1"/>
                        </w:rPr>
                        <w:t xml:space="preserve"> activities</w:t>
                      </w:r>
                      <w:r w:rsidRPr="001E236E">
                        <w:rPr>
                          <w:rFonts w:ascii="Calibri"/>
                          <w:spacing w:val="-2"/>
                        </w:rPr>
                        <w:t xml:space="preserve"> </w:t>
                      </w:r>
                      <w:r w:rsidRPr="001E236E">
                        <w:rPr>
                          <w:rFonts w:ascii="Calibri"/>
                        </w:rPr>
                        <w:t>to</w:t>
                      </w:r>
                      <w:r w:rsidRPr="001E236E">
                        <w:rPr>
                          <w:rFonts w:ascii="Calibri"/>
                          <w:spacing w:val="-1"/>
                        </w:rPr>
                        <w:t xml:space="preserve"> be</w:t>
                      </w:r>
                      <w:r w:rsidRPr="001E236E">
                        <w:rPr>
                          <w:rFonts w:ascii="Calibri"/>
                          <w:spacing w:val="-2"/>
                        </w:rPr>
                        <w:t xml:space="preserve"> </w:t>
                      </w:r>
                      <w:r w:rsidRPr="001E236E">
                        <w:rPr>
                          <w:rFonts w:ascii="Calibri"/>
                          <w:spacing w:val="-1"/>
                        </w:rPr>
                        <w:t xml:space="preserve">undertaken </w:t>
                      </w:r>
                      <w:r w:rsidRPr="001E236E">
                        <w:rPr>
                          <w:rFonts w:ascii="Calibri"/>
                          <w:spacing w:val="-2"/>
                        </w:rPr>
                        <w:t>by</w:t>
                      </w:r>
                      <w:r w:rsidRPr="001E236E">
                        <w:rPr>
                          <w:rFonts w:ascii="Calibri"/>
                          <w:spacing w:val="1"/>
                        </w:rPr>
                        <w:t xml:space="preserve"> </w:t>
                      </w:r>
                      <w:r w:rsidRPr="001E236E">
                        <w:rPr>
                          <w:rFonts w:ascii="Calibri"/>
                          <w:spacing w:val="-1"/>
                        </w:rPr>
                        <w:t>regional</w:t>
                      </w:r>
                      <w:r w:rsidRPr="001E236E">
                        <w:rPr>
                          <w:rFonts w:ascii="Calibri"/>
                        </w:rPr>
                        <w:t xml:space="preserve"> </w:t>
                      </w:r>
                      <w:r w:rsidRPr="001E236E">
                        <w:rPr>
                          <w:rFonts w:ascii="Calibri"/>
                          <w:spacing w:val="-1"/>
                        </w:rPr>
                        <w:t>representatives</w:t>
                      </w:r>
                      <w:r w:rsidRPr="001E236E">
                        <w:rPr>
                          <w:rFonts w:ascii="Calibri"/>
                          <w:spacing w:val="-2"/>
                        </w:rPr>
                        <w:t xml:space="preserve"> </w:t>
                      </w:r>
                      <w:r w:rsidRPr="001E236E">
                        <w:rPr>
                          <w:rFonts w:ascii="Calibri"/>
                        </w:rPr>
                        <w:t>on</w:t>
                      </w:r>
                      <w:r w:rsidRPr="001E236E">
                        <w:rPr>
                          <w:rFonts w:ascii="Calibri"/>
                          <w:spacing w:val="-3"/>
                        </w:rPr>
                        <w:t xml:space="preserve"> </w:t>
                      </w:r>
                      <w:r w:rsidRPr="001E236E">
                        <w:rPr>
                          <w:rFonts w:ascii="Calibri"/>
                          <w:spacing w:val="-1"/>
                        </w:rPr>
                        <w:t>the</w:t>
                      </w:r>
                      <w:r w:rsidRPr="001E236E">
                        <w:rPr>
                          <w:rFonts w:ascii="Calibri"/>
                          <w:spacing w:val="1"/>
                        </w:rPr>
                        <w:t xml:space="preserve"> </w:t>
                      </w:r>
                      <w:r w:rsidRPr="001E236E">
                        <w:rPr>
                          <w:rFonts w:ascii="Calibri"/>
                          <w:spacing w:val="-1"/>
                        </w:rPr>
                        <w:t>Standing</w:t>
                      </w:r>
                      <w:r w:rsidRPr="001E236E">
                        <w:rPr>
                          <w:rFonts w:ascii="Calibri"/>
                          <w:spacing w:val="41"/>
                        </w:rPr>
                        <w:t xml:space="preserve"> </w:t>
                      </w:r>
                      <w:r>
                        <w:rPr>
                          <w:rFonts w:ascii="Calibri"/>
                          <w:spacing w:val="41"/>
                        </w:rPr>
                        <w:br/>
                      </w:r>
                      <w:r w:rsidRPr="001E236E">
                        <w:rPr>
                          <w:rFonts w:ascii="Calibri"/>
                          <w:spacing w:val="-1"/>
                        </w:rPr>
                        <w:t>Committee</w:t>
                      </w:r>
                      <w:r w:rsidRPr="001E236E">
                        <w:rPr>
                          <w:rFonts w:ascii="Calibri"/>
                          <w:spacing w:val="1"/>
                        </w:rPr>
                        <w:t xml:space="preserve"> </w:t>
                      </w:r>
                      <w:r w:rsidRPr="001E236E">
                        <w:rPr>
                          <w:rFonts w:ascii="Calibri"/>
                          <w:spacing w:val="-1"/>
                        </w:rPr>
                        <w:t>and those</w:t>
                      </w:r>
                      <w:r w:rsidRPr="001E236E">
                        <w:rPr>
                          <w:rFonts w:ascii="Calibri"/>
                          <w:spacing w:val="-2"/>
                        </w:rPr>
                        <w:t xml:space="preserve"> </w:t>
                      </w:r>
                      <w:r w:rsidRPr="001E236E">
                        <w:rPr>
                          <w:rFonts w:ascii="Calibri"/>
                          <w:spacing w:val="-1"/>
                        </w:rPr>
                        <w:t>Contracting Parties</w:t>
                      </w:r>
                      <w:r w:rsidRPr="001E236E">
                        <w:rPr>
                          <w:rFonts w:ascii="Calibri"/>
                        </w:rPr>
                        <w:t xml:space="preserve"> </w:t>
                      </w:r>
                      <w:r w:rsidRPr="001E236E">
                        <w:rPr>
                          <w:rFonts w:ascii="Calibri"/>
                          <w:spacing w:val="-1"/>
                        </w:rPr>
                        <w:t>directly</w:t>
                      </w:r>
                      <w:r w:rsidRPr="001E236E">
                        <w:rPr>
                          <w:rFonts w:ascii="Calibri"/>
                          <w:spacing w:val="1"/>
                        </w:rPr>
                        <w:t xml:space="preserve"> </w:t>
                      </w:r>
                      <w:r w:rsidRPr="001E236E">
                        <w:rPr>
                          <w:rFonts w:ascii="Calibri"/>
                          <w:spacing w:val="-1"/>
                        </w:rPr>
                        <w:t>concerned</w:t>
                      </w:r>
                      <w:r>
                        <w:rPr>
                          <w:rFonts w:ascii="Calibri" w:eastAsia="Calibri" w:hAnsi="Calibri" w:cs="Calibri"/>
                        </w:rPr>
                        <w:t>;</w:t>
                      </w:r>
                    </w:p>
                    <w:p w14:paraId="64DE1EB7" w14:textId="77777777" w:rsidR="000827AE" w:rsidRDefault="000827AE" w:rsidP="00233BDE">
                      <w:pPr>
                        <w:ind w:left="567" w:right="321" w:hanging="425"/>
                        <w:rPr>
                          <w:rFonts w:ascii="Calibri" w:eastAsia="Calibri" w:hAnsi="Calibri" w:cs="Calibri"/>
                        </w:rPr>
                      </w:pPr>
                    </w:p>
                    <w:p w14:paraId="384D3982" w14:textId="77777777" w:rsidR="000827AE" w:rsidRPr="00233BDE" w:rsidRDefault="000827AE" w:rsidP="00233BDE">
                      <w:pPr>
                        <w:numPr>
                          <w:ilvl w:val="0"/>
                          <w:numId w:val="3"/>
                        </w:numPr>
                        <w:ind w:left="567" w:right="321" w:hanging="425"/>
                        <w:rPr>
                          <w:rFonts w:ascii="Calibri" w:eastAsia="Calibri" w:hAnsi="Calibri" w:cs="Calibri"/>
                        </w:rPr>
                      </w:pPr>
                      <w:r w:rsidRPr="001E236E">
                        <w:rPr>
                          <w:rFonts w:ascii="Calibri"/>
                        </w:rPr>
                        <w:t>to</w:t>
                      </w:r>
                      <w:r w:rsidRPr="001E236E">
                        <w:rPr>
                          <w:rFonts w:ascii="Calibri"/>
                          <w:spacing w:val="1"/>
                        </w:rPr>
                        <w:t xml:space="preserve"> </w:t>
                      </w:r>
                      <w:r>
                        <w:rPr>
                          <w:rFonts w:ascii="Calibri"/>
                          <w:spacing w:val="1"/>
                        </w:rPr>
                        <w:t xml:space="preserve">provide guidance to the Secretariat and to Contracting Parties as appropriate on the requests submitted by two Contracting Parties on the </w:t>
                      </w:r>
                      <w:r>
                        <w:rPr>
                          <w:rFonts w:ascii="Calibri"/>
                          <w:spacing w:val="-1"/>
                        </w:rPr>
                        <w:t xml:space="preserve">designation of Ramsar Sites and the extension of the Convention in areas not recognized by the United Nations as being part of their territories; </w:t>
                      </w:r>
                    </w:p>
                    <w:p w14:paraId="05A400B4" w14:textId="77777777" w:rsidR="000827AE" w:rsidRDefault="000827AE" w:rsidP="00233BDE">
                      <w:pPr>
                        <w:pStyle w:val="ListParagraph"/>
                        <w:rPr>
                          <w:rFonts w:ascii="Calibri" w:eastAsia="Calibri" w:hAnsi="Calibri" w:cs="Calibri"/>
                        </w:rPr>
                      </w:pPr>
                    </w:p>
                    <w:p w14:paraId="7FBBB003" w14:textId="30A9A209" w:rsidR="000827AE" w:rsidRPr="00233BDE" w:rsidRDefault="000827AE" w:rsidP="00233BDE">
                      <w:pPr>
                        <w:numPr>
                          <w:ilvl w:val="0"/>
                          <w:numId w:val="3"/>
                        </w:numPr>
                        <w:ind w:left="567" w:right="321" w:hanging="425"/>
                        <w:rPr>
                          <w:rFonts w:ascii="Calibri" w:eastAsia="Calibri" w:hAnsi="Calibri" w:cs="Calibri"/>
                        </w:rPr>
                      </w:pPr>
                      <w:r>
                        <w:t>to approve the draft text in Annex I for the report by the Secretariat to the 14</w:t>
                      </w:r>
                      <w:r w:rsidRPr="00233BDE">
                        <w:rPr>
                          <w:vertAlign w:val="superscript"/>
                        </w:rPr>
                        <w:t xml:space="preserve">th </w:t>
                      </w:r>
                      <w:r>
                        <w:t>meeting of the Conference of the Contracting Parties (COP14) pursuant to Article 8.2 of the Convention concerning the List of Wetlands of International Importance; and to review the outline for the draft resolution on the same topic in Annex II.</w:t>
                      </w:r>
                    </w:p>
                  </w:txbxContent>
                </v:textbox>
                <w10:anchorlock/>
              </v:shape>
            </w:pict>
          </mc:Fallback>
        </mc:AlternateContent>
      </w:r>
    </w:p>
    <w:p w14:paraId="5A49D8F1" w14:textId="6919097E" w:rsidR="00021DC5" w:rsidRDefault="00021DC5" w:rsidP="00FE1844">
      <w:pPr>
        <w:pStyle w:val="Heading2"/>
        <w:widowControl/>
        <w:ind w:left="0"/>
        <w:rPr>
          <w:rFonts w:asciiTheme="minorHAnsi" w:hAnsiTheme="minorHAnsi" w:cstheme="minorHAnsi"/>
        </w:rPr>
      </w:pPr>
    </w:p>
    <w:p w14:paraId="008E100E" w14:textId="77777777" w:rsidR="0025692B" w:rsidRPr="00473533" w:rsidRDefault="0025692B" w:rsidP="00FE1844">
      <w:pPr>
        <w:pStyle w:val="Heading2"/>
        <w:widowControl/>
        <w:ind w:left="0"/>
        <w:rPr>
          <w:rFonts w:asciiTheme="minorHAnsi" w:hAnsiTheme="minorHAnsi" w:cstheme="minorHAnsi"/>
        </w:rPr>
      </w:pPr>
    </w:p>
    <w:p w14:paraId="0687028A" w14:textId="77777777" w:rsidR="007503D4" w:rsidRPr="00473533" w:rsidRDefault="007503D4" w:rsidP="007503D4">
      <w:pPr>
        <w:pStyle w:val="Heading2"/>
        <w:widowControl/>
        <w:rPr>
          <w:rFonts w:asciiTheme="minorHAnsi" w:hAnsiTheme="minorHAnsi" w:cstheme="minorHAnsi"/>
        </w:rPr>
      </w:pPr>
      <w:r w:rsidRPr="00473533">
        <w:rPr>
          <w:rFonts w:asciiTheme="minorHAnsi" w:hAnsiTheme="minorHAnsi" w:cstheme="minorHAnsi"/>
        </w:rPr>
        <w:t>Background</w:t>
      </w:r>
    </w:p>
    <w:p w14:paraId="047924C1" w14:textId="77777777" w:rsidR="007503D4" w:rsidRPr="00473533" w:rsidRDefault="007503D4" w:rsidP="007503D4">
      <w:pPr>
        <w:pStyle w:val="Heading2"/>
        <w:widowControl/>
        <w:ind w:left="426" w:hanging="426"/>
        <w:rPr>
          <w:rFonts w:asciiTheme="minorHAnsi" w:hAnsiTheme="minorHAnsi" w:cstheme="minorHAnsi"/>
          <w:b w:val="0"/>
        </w:rPr>
      </w:pPr>
    </w:p>
    <w:p w14:paraId="3683B191" w14:textId="77777777" w:rsidR="007503D4" w:rsidRPr="00473533" w:rsidRDefault="007503D4" w:rsidP="007503D4">
      <w:pPr>
        <w:pStyle w:val="Heading2"/>
        <w:widowControl/>
        <w:ind w:left="426" w:hanging="426"/>
        <w:rPr>
          <w:rFonts w:asciiTheme="minorHAnsi" w:hAnsiTheme="minorHAnsi" w:cstheme="minorHAnsi"/>
          <w:b w:val="0"/>
        </w:rPr>
      </w:pPr>
      <w:r w:rsidRPr="00473533">
        <w:rPr>
          <w:rFonts w:asciiTheme="minorHAnsi" w:hAnsiTheme="minorHAnsi" w:cstheme="minorHAnsi"/>
          <w:b w:val="0"/>
        </w:rPr>
        <w:t>1.</w:t>
      </w:r>
      <w:r w:rsidRPr="00473533">
        <w:rPr>
          <w:rFonts w:asciiTheme="minorHAnsi" w:hAnsiTheme="minorHAnsi" w:cstheme="minorHAnsi"/>
          <w:b w:val="0"/>
        </w:rPr>
        <w:tab/>
        <w:t>Article 8.2 of the Convention states that the continuing duties of the Secretariat shall include the following:</w:t>
      </w:r>
    </w:p>
    <w:p w14:paraId="753FDD04" w14:textId="77777777" w:rsidR="007503D4" w:rsidRPr="00473533" w:rsidRDefault="007503D4" w:rsidP="007503D4">
      <w:pPr>
        <w:pStyle w:val="Heading2"/>
        <w:widowControl/>
        <w:ind w:left="851" w:hanging="426"/>
        <w:rPr>
          <w:rFonts w:asciiTheme="minorHAnsi" w:hAnsiTheme="minorHAnsi" w:cstheme="minorHAnsi"/>
          <w:b w:val="0"/>
        </w:rPr>
      </w:pPr>
      <w:r w:rsidRPr="00473533">
        <w:rPr>
          <w:rFonts w:asciiTheme="minorHAnsi" w:hAnsiTheme="minorHAnsi" w:cstheme="minorHAnsi"/>
          <w:b w:val="0"/>
        </w:rPr>
        <w:t>…</w:t>
      </w:r>
    </w:p>
    <w:p w14:paraId="2E0EDE63" w14:textId="77777777" w:rsidR="007503D4" w:rsidRPr="00473533" w:rsidRDefault="007503D4" w:rsidP="007503D4">
      <w:pPr>
        <w:pStyle w:val="Heading2"/>
        <w:widowControl/>
        <w:ind w:left="851" w:hanging="426"/>
        <w:rPr>
          <w:rFonts w:asciiTheme="minorHAnsi" w:hAnsiTheme="minorHAnsi" w:cstheme="minorHAnsi"/>
          <w:b w:val="0"/>
        </w:rPr>
      </w:pPr>
      <w:r w:rsidRPr="00473533">
        <w:rPr>
          <w:rFonts w:asciiTheme="minorHAnsi" w:hAnsiTheme="minorHAnsi" w:cstheme="minorHAnsi"/>
          <w:b w:val="0"/>
        </w:rPr>
        <w:t>b)</w:t>
      </w:r>
      <w:r w:rsidRPr="00473533">
        <w:rPr>
          <w:rFonts w:asciiTheme="minorHAnsi" w:hAnsiTheme="minorHAnsi" w:cstheme="minorHAnsi"/>
          <w:b w:val="0"/>
        </w:rPr>
        <w:tab/>
        <w:t>to maintain the List of Wetlands of International Importance and to be informed by the Contracting Parties of any additions, extensions, deletions or restrictions concerning wetlands included in the List provided in accordance with paragraph 5 of Article 2;</w:t>
      </w:r>
    </w:p>
    <w:p w14:paraId="0B76403A" w14:textId="77777777" w:rsidR="007503D4" w:rsidRPr="00473533" w:rsidRDefault="007503D4" w:rsidP="007503D4">
      <w:pPr>
        <w:pStyle w:val="Heading2"/>
        <w:widowControl/>
        <w:ind w:left="851" w:hanging="426"/>
        <w:rPr>
          <w:rFonts w:asciiTheme="minorHAnsi" w:hAnsiTheme="minorHAnsi" w:cstheme="minorHAnsi"/>
          <w:b w:val="0"/>
        </w:rPr>
      </w:pPr>
    </w:p>
    <w:p w14:paraId="528AB6C1" w14:textId="77777777" w:rsidR="007503D4" w:rsidRPr="00473533" w:rsidRDefault="007503D4" w:rsidP="007503D4">
      <w:pPr>
        <w:pStyle w:val="Heading2"/>
        <w:widowControl/>
        <w:ind w:left="851" w:hanging="426"/>
        <w:rPr>
          <w:rFonts w:asciiTheme="minorHAnsi" w:hAnsiTheme="minorHAnsi" w:cstheme="minorHAnsi"/>
          <w:b w:val="0"/>
        </w:rPr>
      </w:pPr>
      <w:r w:rsidRPr="00473533">
        <w:rPr>
          <w:rFonts w:asciiTheme="minorHAnsi" w:hAnsiTheme="minorHAnsi" w:cstheme="minorHAnsi"/>
          <w:b w:val="0"/>
        </w:rPr>
        <w:t>c)</w:t>
      </w:r>
      <w:r w:rsidRPr="00473533">
        <w:rPr>
          <w:rFonts w:asciiTheme="minorHAnsi" w:hAnsiTheme="minorHAnsi" w:cstheme="minorHAnsi"/>
          <w:b w:val="0"/>
        </w:rPr>
        <w:tab/>
        <w:t>to be informed by the Contracting Parties of any changes in the ecological character of wetlands included in the List provided in accordance with paragraph 2 of Article 3;</w:t>
      </w:r>
    </w:p>
    <w:p w14:paraId="2E91E11B" w14:textId="77777777" w:rsidR="007503D4" w:rsidRPr="00473533" w:rsidRDefault="007503D4" w:rsidP="007503D4">
      <w:pPr>
        <w:pStyle w:val="Heading2"/>
        <w:widowControl/>
        <w:ind w:left="851" w:hanging="426"/>
        <w:rPr>
          <w:rFonts w:asciiTheme="minorHAnsi" w:hAnsiTheme="minorHAnsi" w:cstheme="minorHAnsi"/>
          <w:b w:val="0"/>
        </w:rPr>
      </w:pPr>
    </w:p>
    <w:p w14:paraId="2D759E3A" w14:textId="77777777" w:rsidR="007503D4" w:rsidRPr="00473533" w:rsidRDefault="007503D4" w:rsidP="007503D4">
      <w:pPr>
        <w:pStyle w:val="Heading2"/>
        <w:widowControl/>
        <w:ind w:left="851" w:hanging="426"/>
        <w:rPr>
          <w:rFonts w:asciiTheme="minorHAnsi" w:hAnsiTheme="minorHAnsi" w:cstheme="minorHAnsi"/>
          <w:b w:val="0"/>
        </w:rPr>
      </w:pPr>
      <w:r w:rsidRPr="00473533">
        <w:rPr>
          <w:rFonts w:asciiTheme="minorHAnsi" w:hAnsiTheme="minorHAnsi" w:cstheme="minorHAnsi"/>
          <w:b w:val="0"/>
        </w:rPr>
        <w:lastRenderedPageBreak/>
        <w:t>d)</w:t>
      </w:r>
      <w:r w:rsidRPr="00473533">
        <w:rPr>
          <w:rFonts w:asciiTheme="minorHAnsi" w:hAnsiTheme="minorHAnsi" w:cstheme="minorHAnsi"/>
          <w:b w:val="0"/>
        </w:rPr>
        <w:tab/>
        <w:t>to forward notification of any alterations to the List, or changes in character of wetlands included therein, to all Contracting Parties and to arrange for these matters to be discussed at the next Conference;</w:t>
      </w:r>
    </w:p>
    <w:p w14:paraId="1443F39C" w14:textId="77777777" w:rsidR="007503D4" w:rsidRPr="00473533" w:rsidRDefault="007503D4" w:rsidP="007503D4">
      <w:pPr>
        <w:pStyle w:val="Heading2"/>
        <w:widowControl/>
        <w:ind w:left="851" w:hanging="426"/>
        <w:rPr>
          <w:rFonts w:asciiTheme="minorHAnsi" w:hAnsiTheme="minorHAnsi" w:cstheme="minorHAnsi"/>
          <w:b w:val="0"/>
        </w:rPr>
      </w:pPr>
    </w:p>
    <w:p w14:paraId="0DE567AA" w14:textId="77777777" w:rsidR="007503D4" w:rsidRPr="00473533" w:rsidRDefault="007503D4" w:rsidP="007503D4">
      <w:pPr>
        <w:pStyle w:val="Heading2"/>
        <w:widowControl/>
        <w:ind w:left="851" w:hanging="426"/>
        <w:rPr>
          <w:rFonts w:asciiTheme="minorHAnsi" w:hAnsiTheme="minorHAnsi" w:cstheme="minorHAnsi"/>
          <w:b w:val="0"/>
        </w:rPr>
      </w:pPr>
      <w:r w:rsidRPr="00473533">
        <w:rPr>
          <w:rFonts w:asciiTheme="minorHAnsi" w:hAnsiTheme="minorHAnsi" w:cstheme="minorHAnsi"/>
          <w:b w:val="0"/>
        </w:rPr>
        <w:t>e)</w:t>
      </w:r>
      <w:r w:rsidRPr="00473533">
        <w:rPr>
          <w:rFonts w:asciiTheme="minorHAnsi" w:hAnsiTheme="minorHAnsi" w:cstheme="minorHAnsi"/>
          <w:b w:val="0"/>
        </w:rPr>
        <w:tab/>
        <w:t>to make known to the Contracting Party concerned, the recommendations of the Conferences in respect of such alterations to the List or of changes in the character of wetlands included therein.</w:t>
      </w:r>
    </w:p>
    <w:p w14:paraId="34C69CE1" w14:textId="77777777" w:rsidR="007503D4" w:rsidRPr="00473533" w:rsidRDefault="007503D4" w:rsidP="007503D4">
      <w:pPr>
        <w:pStyle w:val="Heading2"/>
        <w:widowControl/>
        <w:ind w:left="426" w:hanging="426"/>
        <w:rPr>
          <w:rFonts w:asciiTheme="minorHAnsi" w:hAnsiTheme="minorHAnsi" w:cstheme="minorHAnsi"/>
          <w:b w:val="0"/>
        </w:rPr>
      </w:pPr>
    </w:p>
    <w:p w14:paraId="427D3F73" w14:textId="77AC4786" w:rsidR="007503D4" w:rsidRPr="00473533" w:rsidRDefault="007503D4" w:rsidP="007503D4">
      <w:pPr>
        <w:pStyle w:val="Heading2"/>
        <w:widowControl/>
        <w:ind w:left="426" w:hanging="426"/>
        <w:rPr>
          <w:rFonts w:asciiTheme="minorHAnsi" w:hAnsiTheme="minorHAnsi" w:cstheme="minorHAnsi"/>
          <w:b w:val="0"/>
        </w:rPr>
      </w:pPr>
      <w:r w:rsidRPr="00473533">
        <w:rPr>
          <w:rFonts w:asciiTheme="minorHAnsi" w:hAnsiTheme="minorHAnsi" w:cstheme="minorHAnsi"/>
          <w:b w:val="0"/>
        </w:rPr>
        <w:t>2.</w:t>
      </w:r>
      <w:r w:rsidRPr="00473533">
        <w:rPr>
          <w:rFonts w:asciiTheme="minorHAnsi" w:hAnsiTheme="minorHAnsi" w:cstheme="minorHAnsi"/>
          <w:b w:val="0"/>
        </w:rPr>
        <w:tab/>
        <w:t>Since the second meeting of the Conference of the Contracting Parties (COP2, Groningen, 1984), the Secretariat has fulfilled these duties by submitting a specific report to each meeting of the COP (pursuant to Article 8.2, paragraph d). The draft report of the Secretariat on this matter for COP14 is presented below as Annex I.</w:t>
      </w:r>
    </w:p>
    <w:p w14:paraId="4269BA52" w14:textId="77777777" w:rsidR="00FC0E15" w:rsidRPr="00473533" w:rsidRDefault="00FC0E15" w:rsidP="00FC0E15">
      <w:pPr>
        <w:pStyle w:val="Heading2"/>
        <w:widowControl/>
        <w:ind w:left="426" w:hanging="426"/>
        <w:rPr>
          <w:rFonts w:asciiTheme="minorHAnsi" w:hAnsiTheme="minorHAnsi" w:cstheme="minorHAnsi"/>
          <w:b w:val="0"/>
        </w:rPr>
      </w:pPr>
    </w:p>
    <w:p w14:paraId="5C2204CF" w14:textId="342D95BF" w:rsidR="00383A51" w:rsidRPr="00473533" w:rsidRDefault="00FC0E15" w:rsidP="00510CC9">
      <w:pPr>
        <w:pStyle w:val="Heading2"/>
        <w:widowControl/>
        <w:ind w:left="426" w:hanging="426"/>
        <w:rPr>
          <w:rFonts w:asciiTheme="minorHAnsi" w:hAnsiTheme="minorHAnsi" w:cstheme="minorHAnsi"/>
          <w:b w:val="0"/>
        </w:rPr>
      </w:pPr>
      <w:r w:rsidRPr="00473533">
        <w:rPr>
          <w:rFonts w:asciiTheme="minorHAnsi" w:hAnsiTheme="minorHAnsi" w:cstheme="minorHAnsi"/>
          <w:b w:val="0"/>
        </w:rPr>
        <w:t>3.</w:t>
      </w:r>
      <w:r w:rsidRPr="00473533">
        <w:rPr>
          <w:rFonts w:asciiTheme="minorHAnsi" w:hAnsiTheme="minorHAnsi" w:cstheme="minorHAnsi"/>
          <w:b w:val="0"/>
        </w:rPr>
        <w:tab/>
        <w:t>Th</w:t>
      </w:r>
      <w:r w:rsidR="00383A51" w:rsidRPr="00473533">
        <w:rPr>
          <w:rFonts w:asciiTheme="minorHAnsi" w:hAnsiTheme="minorHAnsi" w:cstheme="minorHAnsi"/>
          <w:b w:val="0"/>
        </w:rPr>
        <w:t>is</w:t>
      </w:r>
      <w:r w:rsidRPr="00473533">
        <w:rPr>
          <w:rFonts w:asciiTheme="minorHAnsi" w:hAnsiTheme="minorHAnsi" w:cstheme="minorHAnsi"/>
          <w:b w:val="0"/>
        </w:rPr>
        <w:t xml:space="preserve"> report gives a snapshot of the status of Sites on the List of Wetlands of International Importance from 21 June 2018 to 21 February 2021, following up on the period </w:t>
      </w:r>
      <w:r w:rsidR="00B53966" w:rsidRPr="00473533">
        <w:rPr>
          <w:rFonts w:asciiTheme="minorHAnsi" w:hAnsiTheme="minorHAnsi" w:cstheme="minorHAnsi"/>
          <w:b w:val="0"/>
        </w:rPr>
        <w:t xml:space="preserve">reviewed </w:t>
      </w:r>
      <w:r w:rsidRPr="00473533">
        <w:rPr>
          <w:rFonts w:asciiTheme="minorHAnsi" w:hAnsiTheme="minorHAnsi" w:cstheme="minorHAnsi"/>
          <w:b w:val="0"/>
        </w:rPr>
        <w:t>prior to COP13 in 2018.</w:t>
      </w:r>
    </w:p>
    <w:p w14:paraId="2940827B" w14:textId="77777777" w:rsidR="00FC0E15" w:rsidRPr="00473533" w:rsidRDefault="00FC0E15" w:rsidP="00FC0E15">
      <w:pPr>
        <w:pStyle w:val="Heading2"/>
        <w:widowControl/>
        <w:ind w:left="426" w:hanging="426"/>
        <w:rPr>
          <w:rFonts w:asciiTheme="minorHAnsi" w:hAnsiTheme="minorHAnsi" w:cstheme="minorHAnsi"/>
          <w:b w:val="0"/>
        </w:rPr>
      </w:pPr>
    </w:p>
    <w:p w14:paraId="2ADA6142" w14:textId="2541778D" w:rsidR="00FC0E15" w:rsidRPr="00473533" w:rsidRDefault="00FC0E15" w:rsidP="00FC0E15">
      <w:pPr>
        <w:pStyle w:val="Heading2"/>
        <w:widowControl/>
        <w:ind w:left="426" w:hanging="426"/>
        <w:rPr>
          <w:rFonts w:asciiTheme="minorHAnsi" w:hAnsiTheme="minorHAnsi" w:cstheme="minorHAnsi"/>
          <w:b w:val="0"/>
        </w:rPr>
      </w:pPr>
      <w:r w:rsidRPr="00473533">
        <w:rPr>
          <w:rFonts w:asciiTheme="minorHAnsi" w:hAnsiTheme="minorHAnsi" w:cstheme="minorHAnsi"/>
          <w:b w:val="0"/>
        </w:rPr>
        <w:t>4.</w:t>
      </w:r>
      <w:r w:rsidRPr="00473533">
        <w:rPr>
          <w:rFonts w:asciiTheme="minorHAnsi" w:hAnsiTheme="minorHAnsi" w:cstheme="minorHAnsi"/>
          <w:b w:val="0"/>
        </w:rPr>
        <w:tab/>
      </w:r>
      <w:r w:rsidR="00510CC9" w:rsidRPr="00473533">
        <w:rPr>
          <w:rFonts w:asciiTheme="minorHAnsi" w:hAnsiTheme="minorHAnsi" w:cstheme="minorHAnsi"/>
          <w:b w:val="0"/>
        </w:rPr>
        <w:t>I</w:t>
      </w:r>
      <w:r w:rsidRPr="00473533">
        <w:rPr>
          <w:rFonts w:asciiTheme="minorHAnsi" w:hAnsiTheme="minorHAnsi" w:cstheme="minorHAnsi"/>
          <w:b w:val="0"/>
        </w:rPr>
        <w:t>ncluded below as Annex II is text for the related draft resolution to be submitted to COP14 on the status of Sites in the Ramsar List of Wetlands of International Importance.</w:t>
      </w:r>
    </w:p>
    <w:p w14:paraId="16D1D9C6" w14:textId="77777777" w:rsidR="00FC0E15" w:rsidRPr="00473533" w:rsidRDefault="00FC0E15" w:rsidP="00FC0E15">
      <w:pPr>
        <w:pStyle w:val="Heading2"/>
        <w:widowControl/>
        <w:ind w:left="426" w:hanging="426"/>
        <w:rPr>
          <w:rFonts w:asciiTheme="minorHAnsi" w:hAnsiTheme="minorHAnsi" w:cstheme="minorHAnsi"/>
          <w:b w:val="0"/>
        </w:rPr>
      </w:pPr>
    </w:p>
    <w:p w14:paraId="0B9C4EA2" w14:textId="21B0AAB3" w:rsidR="00FC0E15" w:rsidRPr="00473533" w:rsidRDefault="00FC0E15" w:rsidP="00FC0E15">
      <w:pPr>
        <w:pStyle w:val="Heading2"/>
        <w:widowControl/>
        <w:ind w:left="426" w:hanging="426"/>
        <w:rPr>
          <w:rFonts w:asciiTheme="minorHAnsi" w:hAnsiTheme="minorHAnsi" w:cstheme="minorHAnsi"/>
          <w:b w:val="0"/>
        </w:rPr>
      </w:pPr>
      <w:r w:rsidRPr="00473533">
        <w:rPr>
          <w:rFonts w:asciiTheme="minorHAnsi" w:hAnsiTheme="minorHAnsi" w:cstheme="minorHAnsi"/>
          <w:b w:val="0"/>
        </w:rPr>
        <w:t>5.</w:t>
      </w:r>
      <w:r w:rsidRPr="00473533">
        <w:rPr>
          <w:rFonts w:asciiTheme="minorHAnsi" w:hAnsiTheme="minorHAnsi" w:cstheme="minorHAnsi"/>
          <w:b w:val="0"/>
        </w:rPr>
        <w:tab/>
        <w:t>Both Annex I and Annex II have their own annexes. For the purposes of clarity in the present document, these are numbered as Annex 1, Annex 2, and so on.</w:t>
      </w:r>
    </w:p>
    <w:p w14:paraId="1191644E" w14:textId="77777777" w:rsidR="00233BDE" w:rsidRPr="00473533" w:rsidRDefault="00233BDE" w:rsidP="00FC0E15">
      <w:pPr>
        <w:pStyle w:val="Heading2"/>
        <w:widowControl/>
        <w:ind w:left="426" w:hanging="426"/>
        <w:rPr>
          <w:rFonts w:asciiTheme="minorHAnsi" w:hAnsiTheme="minorHAnsi" w:cstheme="minorHAnsi"/>
          <w:b w:val="0"/>
        </w:rPr>
      </w:pPr>
    </w:p>
    <w:p w14:paraId="0DC4C37D" w14:textId="4F5135B7" w:rsidR="00510CC9" w:rsidRPr="00473533" w:rsidRDefault="00233BDE" w:rsidP="00233BDE">
      <w:pPr>
        <w:pStyle w:val="Heading2"/>
        <w:widowControl/>
        <w:ind w:left="426" w:hanging="426"/>
        <w:rPr>
          <w:rFonts w:asciiTheme="minorHAnsi" w:hAnsiTheme="minorHAnsi" w:cstheme="minorHAnsi"/>
          <w:b w:val="0"/>
        </w:rPr>
      </w:pPr>
      <w:r w:rsidRPr="00473533">
        <w:rPr>
          <w:rFonts w:asciiTheme="minorHAnsi" w:hAnsiTheme="minorHAnsi" w:cstheme="minorHAnsi"/>
          <w:b w:val="0"/>
        </w:rPr>
        <w:t>6.</w:t>
      </w:r>
      <w:r w:rsidRPr="00473533">
        <w:rPr>
          <w:rFonts w:asciiTheme="minorHAnsi" w:hAnsiTheme="minorHAnsi" w:cstheme="minorHAnsi"/>
          <w:b w:val="0"/>
        </w:rPr>
        <w:tab/>
      </w:r>
      <w:r w:rsidR="00510CC9" w:rsidRPr="00473533">
        <w:rPr>
          <w:rFonts w:asciiTheme="minorHAnsi" w:hAnsiTheme="minorHAnsi" w:cstheme="minorHAnsi"/>
          <w:b w:val="0"/>
        </w:rPr>
        <w:t>Standing Committee is invited to note that in October 2020 the Standing Committee decided to cancel SC58 and to address at its 59</w:t>
      </w:r>
      <w:r w:rsidR="00510CC9" w:rsidRPr="00473533">
        <w:rPr>
          <w:rFonts w:asciiTheme="minorHAnsi" w:hAnsiTheme="minorHAnsi" w:cstheme="minorHAnsi"/>
          <w:b w:val="0"/>
          <w:vertAlign w:val="superscript"/>
        </w:rPr>
        <w:t>th</w:t>
      </w:r>
      <w:r w:rsidR="00510CC9" w:rsidRPr="00473533">
        <w:rPr>
          <w:rFonts w:asciiTheme="minorHAnsi" w:hAnsiTheme="minorHAnsi" w:cstheme="minorHAnsi"/>
          <w:b w:val="0"/>
        </w:rPr>
        <w:t xml:space="preserve"> meeting (SC59) in 2021 the outstanding agenda items that were not addressed at the virtual meetings held on 22 and 24 June</w:t>
      </w:r>
      <w:r w:rsidR="00CD2A49" w:rsidRPr="00473533">
        <w:rPr>
          <w:rFonts w:asciiTheme="minorHAnsi" w:hAnsiTheme="minorHAnsi" w:cstheme="minorHAnsi"/>
          <w:b w:val="0"/>
        </w:rPr>
        <w:t xml:space="preserve"> 2020. As the report, SC58 Doc.</w:t>
      </w:r>
      <w:r w:rsidR="00510CC9" w:rsidRPr="00473533">
        <w:rPr>
          <w:rFonts w:asciiTheme="minorHAnsi" w:hAnsiTheme="minorHAnsi" w:cstheme="minorHAnsi"/>
          <w:b w:val="0"/>
        </w:rPr>
        <w:t xml:space="preserve">21,  </w:t>
      </w:r>
      <w:r w:rsidR="00510CC9" w:rsidRPr="00473533">
        <w:rPr>
          <w:rFonts w:asciiTheme="minorHAnsi" w:hAnsiTheme="minorHAnsi" w:cstheme="minorHAnsi"/>
          <w:b w:val="0"/>
          <w:spacing w:val="-1"/>
        </w:rPr>
        <w:t>prepared for the 58</w:t>
      </w:r>
      <w:r w:rsidR="00510CC9" w:rsidRPr="00473533">
        <w:rPr>
          <w:rFonts w:asciiTheme="minorHAnsi" w:hAnsiTheme="minorHAnsi" w:cstheme="minorHAnsi"/>
          <w:b w:val="0"/>
          <w:spacing w:val="-1"/>
          <w:vertAlign w:val="superscript"/>
        </w:rPr>
        <w:t>th</w:t>
      </w:r>
      <w:r w:rsidR="00510CC9" w:rsidRPr="00473533">
        <w:rPr>
          <w:rFonts w:asciiTheme="minorHAnsi" w:hAnsiTheme="minorHAnsi" w:cstheme="minorHAnsi"/>
          <w:b w:val="0"/>
          <w:spacing w:val="-1"/>
        </w:rPr>
        <w:t xml:space="preserve"> meeting of the Standing Committee for the period of 22 February 2019 to 21 February 2020 </w:t>
      </w:r>
      <w:r w:rsidR="00510CC9" w:rsidRPr="00473533">
        <w:rPr>
          <w:rFonts w:asciiTheme="minorHAnsi" w:hAnsiTheme="minorHAnsi" w:cstheme="minorHAnsi"/>
          <w:b w:val="0"/>
        </w:rPr>
        <w:t xml:space="preserve">was not considered by SC58, it is available at this link for consideration by SC59: </w:t>
      </w:r>
      <w:hyperlink r:id="rId11" w:history="1">
        <w:r w:rsidR="00510CC9" w:rsidRPr="00473533">
          <w:rPr>
            <w:rStyle w:val="Hyperlink"/>
            <w:rFonts w:asciiTheme="minorHAnsi" w:hAnsiTheme="minorHAnsi" w:cstheme="minorHAnsi"/>
            <w:b w:val="0"/>
            <w:u w:val="none"/>
          </w:rPr>
          <w:t>https://www.ramsar.org/event/58th-meeting-of-the-standing-committee</w:t>
        </w:r>
      </w:hyperlink>
    </w:p>
    <w:p w14:paraId="6F67F613" w14:textId="40661845" w:rsidR="00907003" w:rsidRPr="00473533" w:rsidRDefault="00907003" w:rsidP="00FC0E15">
      <w:pPr>
        <w:pStyle w:val="Heading2"/>
        <w:widowControl/>
        <w:ind w:left="0"/>
        <w:rPr>
          <w:rFonts w:asciiTheme="minorHAnsi" w:hAnsiTheme="minorHAnsi" w:cstheme="minorHAnsi"/>
          <w:b w:val="0"/>
        </w:rPr>
      </w:pPr>
    </w:p>
    <w:p w14:paraId="025832FD" w14:textId="77777777" w:rsidR="00907003" w:rsidRPr="00473533" w:rsidRDefault="00907003" w:rsidP="00907003">
      <w:pPr>
        <w:pStyle w:val="Heading2"/>
        <w:widowControl/>
        <w:ind w:left="0"/>
        <w:rPr>
          <w:rFonts w:asciiTheme="minorHAnsi" w:hAnsiTheme="minorHAnsi" w:cstheme="minorHAnsi"/>
        </w:rPr>
      </w:pPr>
      <w:r w:rsidRPr="00473533">
        <w:rPr>
          <w:rFonts w:asciiTheme="minorHAnsi" w:hAnsiTheme="minorHAnsi" w:cstheme="minorHAnsi"/>
        </w:rPr>
        <w:t>Requests submitted by two Contracting Parties on the designation of Ramsar Sites and the extension of the Convention in areas not recognized by the United Nations as being part of their territories</w:t>
      </w:r>
    </w:p>
    <w:p w14:paraId="0CA8BF99" w14:textId="77777777" w:rsidR="00907003" w:rsidRPr="00473533" w:rsidRDefault="00907003" w:rsidP="00907003">
      <w:pPr>
        <w:pStyle w:val="Heading2"/>
        <w:widowControl/>
        <w:ind w:left="0"/>
        <w:rPr>
          <w:rFonts w:asciiTheme="minorHAnsi" w:hAnsiTheme="minorHAnsi" w:cstheme="minorHAnsi"/>
        </w:rPr>
      </w:pPr>
    </w:p>
    <w:p w14:paraId="40CB0017" w14:textId="77777777" w:rsidR="00907003" w:rsidRPr="00473533" w:rsidRDefault="00907003" w:rsidP="00907003">
      <w:pPr>
        <w:pStyle w:val="Heading2"/>
        <w:widowControl/>
        <w:ind w:left="426" w:hanging="426"/>
        <w:rPr>
          <w:rFonts w:asciiTheme="minorHAnsi" w:hAnsiTheme="minorHAnsi" w:cstheme="minorHAnsi"/>
          <w:b w:val="0"/>
          <w:i/>
        </w:rPr>
      </w:pPr>
      <w:r w:rsidRPr="00473533">
        <w:rPr>
          <w:rFonts w:asciiTheme="minorHAnsi" w:hAnsiTheme="minorHAnsi" w:cstheme="minorHAnsi"/>
          <w:b w:val="0"/>
          <w:i/>
        </w:rPr>
        <w:t>Western Sahara</w:t>
      </w:r>
    </w:p>
    <w:p w14:paraId="46CF42F8" w14:textId="77777777" w:rsidR="00907003" w:rsidRPr="00473533" w:rsidRDefault="00907003" w:rsidP="00907003">
      <w:pPr>
        <w:pStyle w:val="Heading2"/>
        <w:widowControl/>
        <w:ind w:left="426" w:hanging="426"/>
        <w:rPr>
          <w:rFonts w:asciiTheme="minorHAnsi" w:hAnsiTheme="minorHAnsi" w:cstheme="minorHAnsi"/>
          <w:b w:val="0"/>
        </w:rPr>
      </w:pPr>
    </w:p>
    <w:p w14:paraId="1848FFBC" w14:textId="69E689C9"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7</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In October 2019, Algeria contacted the Secretariat regarding the addition by Morocco of four wetlands located in Western Sahara to the List of Wetlands of International Importance. These wetlands and their listing dates are: Oued Assaquia Al Hamra à La’youne (16 April 2019); Côte Aftissate-Boujdour (16 April 2019); Sebkhat Imlili (12 January 2018); and Baie d’Ad-Dakhla (15 January 2005). </w:t>
      </w:r>
    </w:p>
    <w:p w14:paraId="43878864" w14:textId="77777777" w:rsidR="00907003" w:rsidRPr="00473533" w:rsidRDefault="00907003" w:rsidP="00907003">
      <w:pPr>
        <w:pStyle w:val="Heading2"/>
        <w:widowControl/>
        <w:ind w:left="426" w:hanging="426"/>
        <w:rPr>
          <w:rFonts w:asciiTheme="minorHAnsi" w:hAnsiTheme="minorHAnsi" w:cstheme="minorHAnsi"/>
          <w:b w:val="0"/>
        </w:rPr>
      </w:pPr>
    </w:p>
    <w:p w14:paraId="41884DE7" w14:textId="7B87BEEA"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8</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Western Sahara was added to the United Nations List of Non-Self-Governing Territories in 1963. </w:t>
      </w:r>
    </w:p>
    <w:p w14:paraId="25216E23" w14:textId="77777777" w:rsidR="00907003" w:rsidRPr="00473533" w:rsidRDefault="00907003" w:rsidP="00907003">
      <w:pPr>
        <w:pStyle w:val="Heading2"/>
        <w:widowControl/>
        <w:ind w:left="426" w:hanging="426"/>
        <w:rPr>
          <w:rFonts w:asciiTheme="minorHAnsi" w:hAnsiTheme="minorHAnsi" w:cstheme="minorHAnsi"/>
          <w:b w:val="0"/>
        </w:rPr>
      </w:pPr>
    </w:p>
    <w:p w14:paraId="0E8AF8AE" w14:textId="3ED0A8B7"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9</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Articles 2.1 and 2.5 of the Convention specify that initial and subsequent additions to the List are limited to sites located within the territory of the relevant Contracting Party. Algeria has therefore expressed the view that the aforementioned wetlands were added to the List in contravention of, inter alia, Articles 2.1 and 2.5 of the Convention, which only authorise Contracting Parties to add sites located within their own territorial boundaries to the List. Algeria has accordingly requested that the Secretariat remove the sites from the List. </w:t>
      </w:r>
    </w:p>
    <w:p w14:paraId="4463084B" w14:textId="77777777" w:rsidR="00907003" w:rsidRPr="00473533" w:rsidRDefault="00907003" w:rsidP="00907003">
      <w:pPr>
        <w:pStyle w:val="Heading2"/>
        <w:widowControl/>
        <w:ind w:left="426" w:hanging="426"/>
        <w:rPr>
          <w:rFonts w:asciiTheme="minorHAnsi" w:hAnsiTheme="minorHAnsi" w:cstheme="minorHAnsi"/>
          <w:b w:val="0"/>
          <w:i/>
        </w:rPr>
      </w:pPr>
      <w:r w:rsidRPr="00473533">
        <w:rPr>
          <w:rFonts w:asciiTheme="minorHAnsi" w:hAnsiTheme="minorHAnsi" w:cstheme="minorHAnsi"/>
          <w:b w:val="0"/>
          <w:i/>
        </w:rPr>
        <w:lastRenderedPageBreak/>
        <w:t>Chagos Archipelago</w:t>
      </w:r>
    </w:p>
    <w:p w14:paraId="2641F92B" w14:textId="77777777" w:rsidR="00907003" w:rsidRPr="00473533" w:rsidRDefault="00907003" w:rsidP="00907003">
      <w:pPr>
        <w:pStyle w:val="Heading2"/>
        <w:widowControl/>
        <w:ind w:left="426" w:hanging="426"/>
        <w:rPr>
          <w:rFonts w:asciiTheme="minorHAnsi" w:hAnsiTheme="minorHAnsi" w:cstheme="minorHAnsi"/>
          <w:b w:val="0"/>
        </w:rPr>
      </w:pPr>
    </w:p>
    <w:p w14:paraId="4C00AAE1" w14:textId="214F2334"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10</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On 9 March 2020, the Office of International Standards and Legal Affairs within the United Nations Educational, Scientific and Cultural Organization (UNESCO) addressed a letter to the Secretary General of the Convention that contained correspondence from Mauritius to the Director-General of UNESCO regarding the United Kingdom’s extension of the Convention to the so-called British Indian Ocean Territory on 8 September 1998.</w:t>
      </w:r>
    </w:p>
    <w:p w14:paraId="50A865C9" w14:textId="77777777" w:rsidR="00907003" w:rsidRPr="00473533" w:rsidRDefault="00907003" w:rsidP="00907003">
      <w:pPr>
        <w:pStyle w:val="Heading2"/>
        <w:widowControl/>
        <w:ind w:left="426" w:hanging="426"/>
        <w:rPr>
          <w:rFonts w:asciiTheme="minorHAnsi" w:hAnsiTheme="minorHAnsi" w:cstheme="minorHAnsi"/>
          <w:b w:val="0"/>
        </w:rPr>
      </w:pPr>
    </w:p>
    <w:p w14:paraId="6755A702" w14:textId="327EB3B6"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11</w:t>
      </w:r>
      <w:r w:rsidR="00907003" w:rsidRPr="00473533">
        <w:rPr>
          <w:rFonts w:asciiTheme="minorHAnsi" w:hAnsiTheme="minorHAnsi" w:cstheme="minorHAnsi"/>
          <w:b w:val="0"/>
        </w:rPr>
        <w:t>.</w:t>
      </w:r>
      <w:r w:rsidR="00907003" w:rsidRPr="00473533">
        <w:rPr>
          <w:rFonts w:asciiTheme="minorHAnsi" w:hAnsiTheme="minorHAnsi" w:cstheme="minorHAnsi"/>
          <w:b w:val="0"/>
        </w:rPr>
        <w:tab/>
        <w:t xml:space="preserve">In the letter Mauritius expressed its objection to the extension of the Convention to the Chagos Archipelago, noting that in so doing the United Kingdom “…purported to exercise sovereignty over the Chagos Archipelago – a claim which is untenable under international law”. By way of evidence, Mauritius referred to the findings of the International Court of Justice (ICJ) in its Advisory Opinion on the Legal Consequences of the Separation of the Chagos Archipelago from Mauritius in 1965 and noted that these findings were endorsed by the United Nations General Assembly (UNGA) in resolution 73/295. </w:t>
      </w:r>
    </w:p>
    <w:p w14:paraId="5BF4F382" w14:textId="77777777" w:rsidR="00907003" w:rsidRPr="00473533" w:rsidRDefault="00907003" w:rsidP="00907003">
      <w:pPr>
        <w:pStyle w:val="Heading2"/>
        <w:widowControl/>
        <w:ind w:left="426" w:hanging="426"/>
        <w:rPr>
          <w:rFonts w:asciiTheme="minorHAnsi" w:hAnsiTheme="minorHAnsi" w:cstheme="minorHAnsi"/>
          <w:b w:val="0"/>
        </w:rPr>
      </w:pPr>
    </w:p>
    <w:p w14:paraId="5F2E9EC3" w14:textId="4B293500"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12</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Mauritius went on to note that it did not recognize the United Kingdom’s sovereignty over the Chagos Archipelago or the extension of the Convention to the so-called BIOT. It accordingly called on all Contracting Parties to the Convention to reject the United Kingdom’s extension of the Convention to this Territory. This request was made on the basis that the United Kingdom had not ended its administration of the Chagos Archipelago by 22 November 2019, as stipulated in the aforementioned UNGA resolution. </w:t>
      </w:r>
    </w:p>
    <w:p w14:paraId="1A8D8532" w14:textId="77777777" w:rsidR="00907003" w:rsidRPr="00473533" w:rsidRDefault="00907003" w:rsidP="00907003">
      <w:pPr>
        <w:pStyle w:val="Heading2"/>
        <w:widowControl/>
        <w:ind w:left="426" w:hanging="426"/>
        <w:rPr>
          <w:rFonts w:asciiTheme="minorHAnsi" w:hAnsiTheme="minorHAnsi" w:cstheme="minorHAnsi"/>
          <w:b w:val="0"/>
        </w:rPr>
      </w:pPr>
    </w:p>
    <w:p w14:paraId="423B8749" w14:textId="55C59DFD"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13</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The General Assembly in its resolution called upon Member States, the United Nations and all its specialized agencies and all other international regional and intergovernmental organizations, including those established by treaty to recognize that </w:t>
      </w:r>
      <w:r w:rsidR="00702CA3" w:rsidRPr="00473533">
        <w:rPr>
          <w:rFonts w:asciiTheme="minorHAnsi" w:hAnsiTheme="minorHAnsi" w:cstheme="minorHAnsi"/>
          <w:b w:val="0"/>
        </w:rPr>
        <w:t>the Chagos Archipelago forms an</w:t>
      </w:r>
      <w:r w:rsidR="00907003" w:rsidRPr="00473533">
        <w:rPr>
          <w:rFonts w:asciiTheme="minorHAnsi" w:hAnsiTheme="minorHAnsi" w:cstheme="minorHAnsi"/>
          <w:b w:val="0"/>
        </w:rPr>
        <w:t xml:space="preserve"> integral part of the territory of the Republic of Mauritius, to support its speedy decolonization and to refrain from impeding that process by recognizing the so-called British Indian Ocean Territory.            </w:t>
      </w:r>
    </w:p>
    <w:p w14:paraId="00C1D73C" w14:textId="77777777" w:rsidR="00907003" w:rsidRPr="00473533" w:rsidRDefault="00907003" w:rsidP="00907003">
      <w:pPr>
        <w:pStyle w:val="Heading2"/>
        <w:widowControl/>
        <w:ind w:left="426" w:hanging="426"/>
        <w:rPr>
          <w:rFonts w:asciiTheme="minorHAnsi" w:hAnsiTheme="minorHAnsi" w:cstheme="minorHAnsi"/>
          <w:b w:val="0"/>
        </w:rPr>
      </w:pPr>
    </w:p>
    <w:p w14:paraId="276AD8DD" w14:textId="4C855EFD"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14</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 xml:space="preserve">The Secretariat requested that the Legal Advisor provide advice on these two matters. The advice is that while the Secretariat is responsible for maintaining the List pursuant to Article 8.2(b) of the Convention, it has no jurisdiction to either add or delete sites from the List. Rather, this is the sole province of the Contracting Parties (as per Articles 2.1 and 2.5 of the Convention, in particular). </w:t>
      </w:r>
    </w:p>
    <w:p w14:paraId="490E5560" w14:textId="77777777" w:rsidR="00907003" w:rsidRPr="00473533" w:rsidRDefault="00907003"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 xml:space="preserve"> </w:t>
      </w:r>
    </w:p>
    <w:p w14:paraId="45EE26F8" w14:textId="3A37A632" w:rsidR="00907003" w:rsidRPr="00473533" w:rsidRDefault="00CD2A49" w:rsidP="00907003">
      <w:pPr>
        <w:pStyle w:val="Heading2"/>
        <w:widowControl/>
        <w:ind w:left="426" w:hanging="426"/>
        <w:rPr>
          <w:rFonts w:asciiTheme="minorHAnsi" w:hAnsiTheme="minorHAnsi" w:cstheme="minorHAnsi"/>
          <w:b w:val="0"/>
        </w:rPr>
      </w:pPr>
      <w:r w:rsidRPr="00473533">
        <w:rPr>
          <w:rFonts w:asciiTheme="minorHAnsi" w:hAnsiTheme="minorHAnsi" w:cstheme="minorHAnsi"/>
          <w:b w:val="0"/>
        </w:rPr>
        <w:t>15</w:t>
      </w:r>
      <w:r w:rsidR="00907003" w:rsidRPr="00473533">
        <w:rPr>
          <w:rFonts w:asciiTheme="minorHAnsi" w:hAnsiTheme="minorHAnsi" w:cstheme="minorHAnsi"/>
          <w:b w:val="0"/>
        </w:rPr>
        <w:t xml:space="preserve">. </w:t>
      </w:r>
      <w:r w:rsidR="00907003" w:rsidRPr="00473533">
        <w:rPr>
          <w:rFonts w:asciiTheme="minorHAnsi" w:hAnsiTheme="minorHAnsi" w:cstheme="minorHAnsi"/>
          <w:b w:val="0"/>
        </w:rPr>
        <w:tab/>
        <w:t>Further, the Secretariat requested guidance from the Executive Team in its meeting of 13 May 2020. The Executive Team stressed the importance of keeping within the mandate of the Convention and instructed the Secretariat to bring these two issues to the Standing Committee for consideration and recommendation, following on Article 2 of the Convention, and to refrain from taking any further action until guidance is provided by the Standing Committee. It noted that the Standing Committee could also consider whether these issues and, more broadly, the general issue of Ramsar Sites and the application of the Convention in territorial disputed areas, needed to be considered by the COP.</w:t>
      </w:r>
    </w:p>
    <w:p w14:paraId="5C59C737" w14:textId="77777777" w:rsidR="00907003" w:rsidRPr="00473533" w:rsidRDefault="00907003" w:rsidP="00907003">
      <w:pPr>
        <w:pStyle w:val="Heading2"/>
        <w:widowControl/>
        <w:ind w:left="426" w:hanging="426"/>
        <w:rPr>
          <w:rFonts w:asciiTheme="minorHAnsi" w:hAnsiTheme="minorHAnsi" w:cstheme="minorHAnsi"/>
          <w:b w:val="0"/>
        </w:rPr>
      </w:pPr>
    </w:p>
    <w:p w14:paraId="7CC93B0F" w14:textId="77777777" w:rsidR="00907003" w:rsidRPr="00473533" w:rsidRDefault="00907003" w:rsidP="007503D4">
      <w:pPr>
        <w:pStyle w:val="Heading2"/>
        <w:widowControl/>
        <w:ind w:left="426" w:hanging="426"/>
        <w:rPr>
          <w:rFonts w:asciiTheme="minorHAnsi" w:hAnsiTheme="minorHAnsi" w:cstheme="minorHAnsi"/>
          <w:b w:val="0"/>
        </w:rPr>
      </w:pPr>
    </w:p>
    <w:p w14:paraId="491070A8" w14:textId="77777777" w:rsidR="00BF1E6C" w:rsidRPr="00473533" w:rsidRDefault="00BF1E6C" w:rsidP="007503D4">
      <w:pPr>
        <w:pStyle w:val="Heading2"/>
        <w:widowControl/>
        <w:ind w:left="426" w:hanging="426"/>
        <w:rPr>
          <w:rFonts w:asciiTheme="minorHAnsi" w:hAnsiTheme="minorHAnsi" w:cstheme="minorHAnsi"/>
          <w:b w:val="0"/>
        </w:rPr>
      </w:pPr>
    </w:p>
    <w:p w14:paraId="44869246" w14:textId="77777777" w:rsidR="00BF1E6C" w:rsidRPr="00473533" w:rsidRDefault="00BF1E6C" w:rsidP="007503D4">
      <w:pPr>
        <w:pStyle w:val="Heading2"/>
        <w:widowControl/>
        <w:ind w:left="426" w:hanging="426"/>
        <w:rPr>
          <w:rFonts w:asciiTheme="minorHAnsi" w:hAnsiTheme="minorHAnsi" w:cstheme="minorHAnsi"/>
          <w:b w:val="0"/>
        </w:rPr>
      </w:pPr>
    </w:p>
    <w:p w14:paraId="7CAADE24" w14:textId="77777777" w:rsidR="00BF1E6C" w:rsidRPr="00473533" w:rsidRDefault="00BF1E6C">
      <w:pPr>
        <w:rPr>
          <w:rFonts w:eastAsia="Calibri" w:cstheme="minorHAnsi"/>
          <w:b/>
          <w:bCs/>
        </w:rPr>
      </w:pPr>
      <w:r w:rsidRPr="00473533">
        <w:rPr>
          <w:rFonts w:cstheme="minorHAnsi"/>
        </w:rPr>
        <w:br w:type="page"/>
      </w:r>
    </w:p>
    <w:p w14:paraId="20DC52E2" w14:textId="2EA4A06A" w:rsidR="00BF1E6C" w:rsidRPr="00473533" w:rsidRDefault="00BF1E6C" w:rsidP="007503D4">
      <w:pPr>
        <w:pStyle w:val="Heading2"/>
        <w:widowControl/>
        <w:ind w:left="426" w:hanging="426"/>
        <w:rPr>
          <w:rFonts w:asciiTheme="minorHAnsi" w:hAnsiTheme="minorHAnsi" w:cstheme="minorHAnsi"/>
        </w:rPr>
      </w:pPr>
      <w:r w:rsidRPr="00473533">
        <w:rPr>
          <w:rFonts w:asciiTheme="minorHAnsi" w:hAnsiTheme="minorHAnsi" w:cstheme="minorHAnsi"/>
        </w:rPr>
        <w:lastRenderedPageBreak/>
        <w:t>Annex I</w:t>
      </w:r>
    </w:p>
    <w:p w14:paraId="2BAF2E72" w14:textId="77777777" w:rsidR="00BF1E6C" w:rsidRPr="00473533" w:rsidRDefault="00BF1E6C" w:rsidP="007503D4">
      <w:pPr>
        <w:pStyle w:val="Heading2"/>
        <w:widowControl/>
        <w:ind w:left="426" w:hanging="426"/>
        <w:rPr>
          <w:rFonts w:asciiTheme="minorHAnsi" w:hAnsiTheme="minorHAnsi" w:cstheme="minorHAnsi"/>
          <w:b w:val="0"/>
        </w:rPr>
      </w:pPr>
    </w:p>
    <w:p w14:paraId="09093D7B" w14:textId="52F21226" w:rsidR="00021DC5" w:rsidRPr="00473533" w:rsidRDefault="00BF1E6C" w:rsidP="00BF1E6C">
      <w:pPr>
        <w:pStyle w:val="Heading2"/>
        <w:widowControl/>
        <w:ind w:left="0"/>
        <w:rPr>
          <w:rFonts w:asciiTheme="minorHAnsi" w:hAnsiTheme="minorHAnsi" w:cstheme="minorHAnsi"/>
        </w:rPr>
      </w:pPr>
      <w:r w:rsidRPr="00473533">
        <w:rPr>
          <w:rFonts w:asciiTheme="minorHAnsi" w:hAnsiTheme="minorHAnsi" w:cstheme="minorHAnsi"/>
        </w:rPr>
        <w:t>Report of the Secretariat pursuant to Article 8.2 concerning the List of Wetlands of International Importance</w:t>
      </w:r>
    </w:p>
    <w:p w14:paraId="11DB975A" w14:textId="77777777" w:rsidR="00021DC5" w:rsidRPr="00473533" w:rsidRDefault="00021DC5" w:rsidP="00FE1844">
      <w:pPr>
        <w:pStyle w:val="Heading2"/>
        <w:widowControl/>
        <w:ind w:left="0"/>
        <w:rPr>
          <w:rFonts w:asciiTheme="minorHAnsi" w:hAnsiTheme="minorHAnsi" w:cstheme="minorHAnsi"/>
        </w:rPr>
      </w:pPr>
    </w:p>
    <w:p w14:paraId="1A08C8E4" w14:textId="32CD87B2" w:rsidR="009A0C1A" w:rsidRPr="00473533" w:rsidRDefault="001775F0" w:rsidP="00FE1844">
      <w:pPr>
        <w:pStyle w:val="Heading2"/>
        <w:widowControl/>
        <w:ind w:left="0"/>
        <w:rPr>
          <w:rFonts w:asciiTheme="minorHAnsi" w:hAnsiTheme="minorHAnsi" w:cstheme="minorHAnsi"/>
          <w:b w:val="0"/>
          <w:bCs w:val="0"/>
        </w:rPr>
      </w:pPr>
      <w:r w:rsidRPr="00473533">
        <w:rPr>
          <w:rFonts w:asciiTheme="minorHAnsi" w:hAnsiTheme="minorHAnsi" w:cstheme="minorHAnsi"/>
        </w:rPr>
        <w:t>Reporting period</w:t>
      </w:r>
    </w:p>
    <w:p w14:paraId="5E0F91B1" w14:textId="77777777" w:rsidR="009A0C1A" w:rsidRPr="00473533" w:rsidRDefault="009A0C1A" w:rsidP="00FE1844">
      <w:pPr>
        <w:widowControl/>
        <w:rPr>
          <w:rFonts w:eastAsia="Calibri" w:cstheme="minorHAnsi"/>
          <w:b/>
          <w:bCs/>
          <w:sz w:val="20"/>
          <w:szCs w:val="20"/>
        </w:rPr>
      </w:pPr>
    </w:p>
    <w:p w14:paraId="56FF3FC9" w14:textId="4DFA4EFD" w:rsidR="00087C89" w:rsidRPr="00473533" w:rsidRDefault="00770552" w:rsidP="006B220E">
      <w:pPr>
        <w:pStyle w:val="BodyText"/>
        <w:widowControl/>
        <w:numPr>
          <w:ilvl w:val="0"/>
          <w:numId w:val="9"/>
        </w:numPr>
        <w:tabs>
          <w:tab w:val="left" w:pos="707"/>
        </w:tabs>
        <w:ind w:left="426"/>
        <w:rPr>
          <w:rFonts w:asciiTheme="minorHAnsi" w:hAnsiTheme="minorHAnsi" w:cstheme="minorHAnsi"/>
        </w:rPr>
      </w:pPr>
      <w:r w:rsidRPr="00473533">
        <w:rPr>
          <w:rFonts w:asciiTheme="minorHAnsi" w:hAnsiTheme="minorHAnsi" w:cstheme="minorHAnsi"/>
        </w:rPr>
        <w:t>Th</w:t>
      </w:r>
      <w:r w:rsidR="0059376E" w:rsidRPr="00473533">
        <w:rPr>
          <w:rFonts w:asciiTheme="minorHAnsi" w:hAnsiTheme="minorHAnsi" w:cstheme="minorHAnsi"/>
        </w:rPr>
        <w:t xml:space="preserve">e present report </w:t>
      </w:r>
      <w:r w:rsidR="00CB6B58" w:rsidRPr="00473533">
        <w:rPr>
          <w:rFonts w:asciiTheme="minorHAnsi" w:hAnsiTheme="minorHAnsi" w:cstheme="minorHAnsi"/>
        </w:rPr>
        <w:t xml:space="preserve">provides </w:t>
      </w:r>
      <w:r w:rsidRPr="00473533">
        <w:rPr>
          <w:rFonts w:asciiTheme="minorHAnsi" w:hAnsiTheme="minorHAnsi" w:cstheme="minorHAnsi"/>
        </w:rPr>
        <w:t>the</w:t>
      </w:r>
      <w:r w:rsidR="00CB6B58" w:rsidRPr="00473533">
        <w:rPr>
          <w:rFonts w:asciiTheme="minorHAnsi" w:hAnsiTheme="minorHAnsi" w:cstheme="minorHAnsi"/>
        </w:rPr>
        <w:t xml:space="preserve"> information requested under Article 8 paragraph 2 of the Convention concerning changes to the List of Wetlands of International Importance (the “Ramsar List”) and changes to the character of listed wetlands since 21 June 2018 (following up on </w:t>
      </w:r>
      <w:r w:rsidR="006B220E" w:rsidRPr="00473533">
        <w:rPr>
          <w:rFonts w:asciiTheme="minorHAnsi" w:hAnsiTheme="minorHAnsi" w:cstheme="minorHAnsi"/>
        </w:rPr>
        <w:t xml:space="preserve">COP13 Doc.12 covering the period </w:t>
      </w:r>
      <w:r w:rsidR="00702CA3" w:rsidRPr="00473533">
        <w:rPr>
          <w:rFonts w:asciiTheme="minorHAnsi" w:hAnsiTheme="minorHAnsi" w:cstheme="minorHAnsi"/>
        </w:rPr>
        <w:t>prior COP12 to</w:t>
      </w:r>
      <w:r w:rsidR="006B220E" w:rsidRPr="00473533">
        <w:rPr>
          <w:rFonts w:asciiTheme="minorHAnsi" w:hAnsiTheme="minorHAnsi" w:cstheme="minorHAnsi"/>
        </w:rPr>
        <w:t xml:space="preserve"> COP13)</w:t>
      </w:r>
      <w:r w:rsidR="00CB6B58" w:rsidRPr="00473533">
        <w:rPr>
          <w:rFonts w:asciiTheme="minorHAnsi" w:hAnsiTheme="minorHAnsi" w:cstheme="minorHAnsi"/>
        </w:rPr>
        <w:t>. It is based on information received by the Secretariat up to 21 February 2021.</w:t>
      </w:r>
    </w:p>
    <w:p w14:paraId="5A4A3677" w14:textId="77777777" w:rsidR="009A0C1A" w:rsidRPr="00473533" w:rsidRDefault="009A0C1A" w:rsidP="00FE1844">
      <w:pPr>
        <w:widowControl/>
        <w:rPr>
          <w:rFonts w:eastAsia="Calibri" w:cstheme="minorHAnsi"/>
          <w:b/>
          <w:bCs/>
        </w:rPr>
      </w:pPr>
    </w:p>
    <w:p w14:paraId="6C184CFE" w14:textId="3ED63D14" w:rsidR="009A0C1A" w:rsidRPr="00473533" w:rsidRDefault="00770552" w:rsidP="00FE1844">
      <w:pPr>
        <w:widowControl/>
        <w:rPr>
          <w:rFonts w:eastAsia="Calibri" w:cstheme="minorHAnsi"/>
          <w:b/>
        </w:rPr>
      </w:pPr>
      <w:r w:rsidRPr="00473533">
        <w:rPr>
          <w:rFonts w:cstheme="minorHAnsi"/>
          <w:b/>
        </w:rPr>
        <w:t xml:space="preserve">Newly designated </w:t>
      </w:r>
      <w:r w:rsidR="00AA53A2" w:rsidRPr="00473533">
        <w:rPr>
          <w:rFonts w:cstheme="minorHAnsi"/>
          <w:b/>
        </w:rPr>
        <w:t>Wetlands of International Importance</w:t>
      </w:r>
    </w:p>
    <w:p w14:paraId="7B4E9D56" w14:textId="77777777" w:rsidR="009A0C1A" w:rsidRPr="00473533" w:rsidRDefault="009A0C1A" w:rsidP="00FE1844">
      <w:pPr>
        <w:widowControl/>
        <w:rPr>
          <w:rFonts w:eastAsia="Calibri" w:cstheme="minorHAnsi"/>
        </w:rPr>
      </w:pPr>
    </w:p>
    <w:p w14:paraId="11F6F032" w14:textId="2AFEC21B" w:rsidR="009A0C1A" w:rsidRPr="00473533" w:rsidRDefault="006B220E" w:rsidP="00FE1844">
      <w:pPr>
        <w:pStyle w:val="BodyText"/>
        <w:widowControl/>
        <w:tabs>
          <w:tab w:val="left" w:pos="706"/>
        </w:tabs>
        <w:ind w:left="425" w:hanging="425"/>
        <w:rPr>
          <w:rFonts w:asciiTheme="minorHAnsi" w:hAnsiTheme="minorHAnsi" w:cstheme="minorHAnsi"/>
        </w:rPr>
      </w:pPr>
      <w:r w:rsidRPr="00473533">
        <w:rPr>
          <w:rFonts w:asciiTheme="minorHAnsi" w:hAnsiTheme="minorHAnsi" w:cstheme="minorHAnsi"/>
        </w:rPr>
        <w:t>2</w:t>
      </w:r>
      <w:r w:rsidR="00FE1844" w:rsidRPr="00473533">
        <w:rPr>
          <w:rFonts w:asciiTheme="minorHAnsi" w:hAnsiTheme="minorHAnsi" w:cstheme="minorHAnsi"/>
        </w:rPr>
        <w:t>.</w:t>
      </w:r>
      <w:r w:rsidR="00FE1844" w:rsidRPr="00473533">
        <w:rPr>
          <w:rFonts w:asciiTheme="minorHAnsi" w:hAnsiTheme="minorHAnsi" w:cstheme="minorHAnsi"/>
        </w:rPr>
        <w:tab/>
      </w:r>
      <w:r w:rsidR="00F36816" w:rsidRPr="00473533">
        <w:rPr>
          <w:rFonts w:asciiTheme="minorHAnsi" w:hAnsiTheme="minorHAnsi" w:cstheme="minorHAnsi"/>
        </w:rPr>
        <w:t>As of 21 February 20</w:t>
      </w:r>
      <w:r w:rsidR="00874C37" w:rsidRPr="00473533">
        <w:rPr>
          <w:rFonts w:asciiTheme="minorHAnsi" w:hAnsiTheme="minorHAnsi" w:cstheme="minorHAnsi"/>
        </w:rPr>
        <w:t>2</w:t>
      </w:r>
      <w:r w:rsidR="00975DBF" w:rsidRPr="00473533">
        <w:rPr>
          <w:rFonts w:asciiTheme="minorHAnsi" w:hAnsiTheme="minorHAnsi" w:cstheme="minorHAnsi"/>
        </w:rPr>
        <w:t>1</w:t>
      </w:r>
      <w:r w:rsidR="0048368F" w:rsidRPr="00473533">
        <w:rPr>
          <w:rFonts w:asciiTheme="minorHAnsi" w:hAnsiTheme="minorHAnsi" w:cstheme="minorHAnsi"/>
        </w:rPr>
        <w:t xml:space="preserve">, </w:t>
      </w:r>
      <w:r w:rsidR="009E038B" w:rsidRPr="00473533">
        <w:rPr>
          <w:rFonts w:asciiTheme="minorHAnsi" w:hAnsiTheme="minorHAnsi" w:cstheme="minorHAnsi"/>
        </w:rPr>
        <w:t xml:space="preserve">there were </w:t>
      </w:r>
      <w:r w:rsidR="003A6775" w:rsidRPr="00473533">
        <w:rPr>
          <w:rFonts w:asciiTheme="minorHAnsi" w:hAnsiTheme="minorHAnsi" w:cstheme="minorHAnsi"/>
        </w:rPr>
        <w:t>2,</w:t>
      </w:r>
      <w:r w:rsidR="00975DBF" w:rsidRPr="00473533">
        <w:rPr>
          <w:rFonts w:asciiTheme="minorHAnsi" w:hAnsiTheme="minorHAnsi" w:cstheme="minorHAnsi"/>
        </w:rPr>
        <w:t>416</w:t>
      </w:r>
      <w:r w:rsidR="00770552" w:rsidRPr="00473533">
        <w:rPr>
          <w:rFonts w:asciiTheme="minorHAnsi" w:hAnsiTheme="minorHAnsi" w:cstheme="minorHAnsi"/>
        </w:rPr>
        <w:t xml:space="preserve"> Wetlands of International Importance (Ramsar Sites)</w:t>
      </w:r>
      <w:r w:rsidR="001B5C90" w:rsidRPr="00473533">
        <w:rPr>
          <w:rFonts w:asciiTheme="minorHAnsi" w:hAnsiTheme="minorHAnsi" w:cstheme="minorHAnsi"/>
        </w:rPr>
        <w:t xml:space="preserve"> </w:t>
      </w:r>
      <w:r w:rsidR="009E038B" w:rsidRPr="00473533">
        <w:rPr>
          <w:rFonts w:asciiTheme="minorHAnsi" w:hAnsiTheme="minorHAnsi" w:cstheme="minorHAnsi"/>
        </w:rPr>
        <w:t>together</w:t>
      </w:r>
      <w:r w:rsidR="001B5C90" w:rsidRPr="00473533">
        <w:rPr>
          <w:rFonts w:asciiTheme="minorHAnsi" w:hAnsiTheme="minorHAnsi" w:cstheme="minorHAnsi"/>
        </w:rPr>
        <w:t xml:space="preserve"> </w:t>
      </w:r>
      <w:r w:rsidR="00F36816" w:rsidRPr="00473533">
        <w:rPr>
          <w:rFonts w:asciiTheme="minorHAnsi" w:hAnsiTheme="minorHAnsi" w:cstheme="minorHAnsi"/>
        </w:rPr>
        <w:t>covering</w:t>
      </w:r>
      <w:r w:rsidR="001B5C90" w:rsidRPr="00473533">
        <w:rPr>
          <w:rFonts w:asciiTheme="minorHAnsi" w:hAnsiTheme="minorHAnsi" w:cstheme="minorHAnsi"/>
        </w:rPr>
        <w:t xml:space="preserve"> </w:t>
      </w:r>
      <w:r w:rsidR="00DE39B6" w:rsidRPr="00473533">
        <w:rPr>
          <w:rFonts w:asciiTheme="minorHAnsi" w:hAnsiTheme="minorHAnsi" w:cstheme="minorHAnsi"/>
        </w:rPr>
        <w:t>254,551,385</w:t>
      </w:r>
      <w:r w:rsidR="00342ADD" w:rsidRPr="00473533">
        <w:rPr>
          <w:rFonts w:asciiTheme="minorHAnsi" w:hAnsiTheme="minorHAnsi" w:cstheme="minorHAnsi"/>
        </w:rPr>
        <w:t xml:space="preserve"> </w:t>
      </w:r>
      <w:r w:rsidR="00770552" w:rsidRPr="00473533">
        <w:rPr>
          <w:rFonts w:asciiTheme="minorHAnsi" w:hAnsiTheme="minorHAnsi" w:cstheme="minorHAnsi"/>
        </w:rPr>
        <w:t>hectares</w:t>
      </w:r>
      <w:r w:rsidR="009E038B" w:rsidRPr="00473533">
        <w:rPr>
          <w:rFonts w:asciiTheme="minorHAnsi" w:hAnsiTheme="minorHAnsi" w:cstheme="minorHAnsi"/>
        </w:rPr>
        <w:t xml:space="preserve"> (ha)</w:t>
      </w:r>
      <w:r w:rsidR="00770552" w:rsidRPr="00473533">
        <w:rPr>
          <w:rFonts w:asciiTheme="minorHAnsi" w:hAnsiTheme="minorHAnsi" w:cstheme="minorHAnsi"/>
        </w:rPr>
        <w:t>.</w:t>
      </w:r>
    </w:p>
    <w:p w14:paraId="49695CB2" w14:textId="77777777" w:rsidR="009A0C1A" w:rsidRPr="00473533" w:rsidRDefault="009A0C1A" w:rsidP="00FE1844">
      <w:pPr>
        <w:widowControl/>
        <w:ind w:left="425" w:hanging="425"/>
        <w:rPr>
          <w:rFonts w:eastAsia="Calibri" w:cstheme="minorHAnsi"/>
          <w:sz w:val="24"/>
          <w:szCs w:val="24"/>
        </w:rPr>
      </w:pPr>
    </w:p>
    <w:p w14:paraId="6A15EAC9" w14:textId="55D16DF9" w:rsidR="00F36816" w:rsidRPr="00473533" w:rsidRDefault="006B220E" w:rsidP="00FE1844">
      <w:pPr>
        <w:pStyle w:val="BodyText"/>
        <w:widowControl/>
        <w:tabs>
          <w:tab w:val="left" w:pos="708"/>
        </w:tabs>
        <w:ind w:left="425" w:hanging="425"/>
        <w:rPr>
          <w:rFonts w:asciiTheme="minorHAnsi" w:hAnsiTheme="minorHAnsi" w:cstheme="minorHAnsi"/>
        </w:rPr>
      </w:pPr>
      <w:r w:rsidRPr="00473533">
        <w:rPr>
          <w:rFonts w:asciiTheme="minorHAnsi" w:hAnsiTheme="minorHAnsi" w:cstheme="minorHAnsi"/>
        </w:rPr>
        <w:t>3</w:t>
      </w:r>
      <w:r w:rsidR="00FE1844" w:rsidRPr="00473533">
        <w:rPr>
          <w:rFonts w:asciiTheme="minorHAnsi" w:hAnsiTheme="minorHAnsi" w:cstheme="minorHAnsi"/>
        </w:rPr>
        <w:t>.</w:t>
      </w:r>
      <w:r w:rsidR="00FE1844" w:rsidRPr="00473533">
        <w:rPr>
          <w:rFonts w:asciiTheme="minorHAnsi" w:hAnsiTheme="minorHAnsi" w:cstheme="minorHAnsi"/>
        </w:rPr>
        <w:tab/>
      </w:r>
      <w:r w:rsidR="0048368F" w:rsidRPr="00473533">
        <w:rPr>
          <w:rFonts w:asciiTheme="minorHAnsi" w:hAnsiTheme="minorHAnsi" w:cstheme="minorHAnsi"/>
        </w:rPr>
        <w:t>During the reporting period,</w:t>
      </w:r>
      <w:r w:rsidR="00F36816" w:rsidRPr="00473533">
        <w:rPr>
          <w:rFonts w:asciiTheme="minorHAnsi" w:hAnsiTheme="minorHAnsi" w:cstheme="minorHAnsi"/>
        </w:rPr>
        <w:t xml:space="preserve"> </w:t>
      </w:r>
      <w:r w:rsidR="0058684B" w:rsidRPr="00473533">
        <w:rPr>
          <w:rFonts w:asciiTheme="minorHAnsi" w:hAnsiTheme="minorHAnsi" w:cstheme="minorHAnsi"/>
        </w:rPr>
        <w:t>102</w:t>
      </w:r>
      <w:r w:rsidR="00770552" w:rsidRPr="00473533">
        <w:rPr>
          <w:rFonts w:asciiTheme="minorHAnsi" w:hAnsiTheme="minorHAnsi" w:cstheme="minorHAnsi"/>
        </w:rPr>
        <w:t xml:space="preserve"> new Ramsar Si</w:t>
      </w:r>
      <w:r w:rsidR="00F36816" w:rsidRPr="00473533">
        <w:rPr>
          <w:rFonts w:asciiTheme="minorHAnsi" w:hAnsiTheme="minorHAnsi" w:cstheme="minorHAnsi"/>
        </w:rPr>
        <w:t xml:space="preserve">tes, covering a total of </w:t>
      </w:r>
      <w:r w:rsidR="0058684B" w:rsidRPr="00473533">
        <w:rPr>
          <w:rFonts w:asciiTheme="minorHAnsi" w:hAnsiTheme="minorHAnsi" w:cstheme="minorHAnsi"/>
        </w:rPr>
        <w:t>6,596,939</w:t>
      </w:r>
      <w:r w:rsidR="00770552" w:rsidRPr="00473533">
        <w:rPr>
          <w:rFonts w:asciiTheme="minorHAnsi" w:hAnsiTheme="minorHAnsi" w:cstheme="minorHAnsi"/>
        </w:rPr>
        <w:t xml:space="preserve"> </w:t>
      </w:r>
      <w:r w:rsidR="00AA53A2" w:rsidRPr="00473533">
        <w:rPr>
          <w:rFonts w:asciiTheme="minorHAnsi" w:hAnsiTheme="minorHAnsi" w:cstheme="minorHAnsi"/>
        </w:rPr>
        <w:t>ha</w:t>
      </w:r>
      <w:r w:rsidR="00770552" w:rsidRPr="00473533">
        <w:rPr>
          <w:rFonts w:asciiTheme="minorHAnsi" w:hAnsiTheme="minorHAnsi" w:cstheme="minorHAnsi"/>
        </w:rPr>
        <w:t>, were</w:t>
      </w:r>
      <w:r w:rsidR="0048368F" w:rsidRPr="00473533">
        <w:rPr>
          <w:rFonts w:asciiTheme="minorHAnsi" w:hAnsiTheme="minorHAnsi" w:cstheme="minorHAnsi"/>
        </w:rPr>
        <w:t xml:space="preserve"> added to the List</w:t>
      </w:r>
      <w:r w:rsidR="00770552" w:rsidRPr="00473533">
        <w:rPr>
          <w:rFonts w:asciiTheme="minorHAnsi" w:hAnsiTheme="minorHAnsi" w:cstheme="minorHAnsi"/>
        </w:rPr>
        <w:t>.</w:t>
      </w:r>
      <w:r w:rsidR="001D7558" w:rsidRPr="00473533">
        <w:rPr>
          <w:rFonts w:asciiTheme="minorHAnsi" w:hAnsiTheme="minorHAnsi" w:cstheme="minorHAnsi"/>
        </w:rPr>
        <w:t xml:space="preserve"> </w:t>
      </w:r>
      <w:r w:rsidR="00770552" w:rsidRPr="00473533">
        <w:rPr>
          <w:rFonts w:asciiTheme="minorHAnsi" w:hAnsiTheme="minorHAnsi" w:cstheme="minorHAnsi"/>
          <w:b/>
        </w:rPr>
        <w:t>Annex 1</w:t>
      </w:r>
      <w:r w:rsidR="001D7558" w:rsidRPr="00473533">
        <w:rPr>
          <w:rFonts w:asciiTheme="minorHAnsi" w:hAnsiTheme="minorHAnsi" w:cstheme="minorHAnsi"/>
        </w:rPr>
        <w:t xml:space="preserve"> </w:t>
      </w:r>
      <w:r w:rsidR="0078050C" w:rsidRPr="00473533">
        <w:rPr>
          <w:rFonts w:asciiTheme="minorHAnsi" w:hAnsiTheme="minorHAnsi" w:cstheme="minorHAnsi"/>
        </w:rPr>
        <w:t>of the present report provides a list of the Sites</w:t>
      </w:r>
      <w:r w:rsidR="00770552" w:rsidRPr="00473533">
        <w:rPr>
          <w:rFonts w:asciiTheme="minorHAnsi" w:hAnsiTheme="minorHAnsi" w:cstheme="minorHAnsi"/>
        </w:rPr>
        <w:t xml:space="preserve">. </w:t>
      </w:r>
      <w:r w:rsidR="0048368F" w:rsidRPr="00473533">
        <w:rPr>
          <w:rFonts w:asciiTheme="minorHAnsi" w:hAnsiTheme="minorHAnsi" w:cstheme="minorHAnsi"/>
        </w:rPr>
        <w:t xml:space="preserve">The growth in the number and area of </w:t>
      </w:r>
      <w:r w:rsidR="0078050C" w:rsidRPr="00473533">
        <w:rPr>
          <w:rFonts w:asciiTheme="minorHAnsi" w:hAnsiTheme="minorHAnsi" w:cstheme="minorHAnsi"/>
        </w:rPr>
        <w:t xml:space="preserve">Ramsar </w:t>
      </w:r>
      <w:r w:rsidR="0048368F" w:rsidRPr="00473533">
        <w:rPr>
          <w:rFonts w:asciiTheme="minorHAnsi" w:hAnsiTheme="minorHAnsi" w:cstheme="minorHAnsi"/>
        </w:rPr>
        <w:t xml:space="preserve">Sites since </w:t>
      </w:r>
      <w:r w:rsidR="009C4AE6" w:rsidRPr="00473533">
        <w:rPr>
          <w:rFonts w:asciiTheme="minorHAnsi" w:hAnsiTheme="minorHAnsi" w:cstheme="minorHAnsi"/>
        </w:rPr>
        <w:t xml:space="preserve">the beginning of the Convention in </w:t>
      </w:r>
      <w:r w:rsidR="0048368F" w:rsidRPr="00473533">
        <w:rPr>
          <w:rFonts w:asciiTheme="minorHAnsi" w:hAnsiTheme="minorHAnsi" w:cstheme="minorHAnsi"/>
        </w:rPr>
        <w:t>1974 is shown in Figure 1 and Figure 2 respectively.</w:t>
      </w:r>
    </w:p>
    <w:p w14:paraId="7CE0F23A" w14:textId="4F3B8792" w:rsidR="000632D3" w:rsidRPr="00473533" w:rsidRDefault="000632D3" w:rsidP="000632D3">
      <w:pPr>
        <w:pStyle w:val="ListParagraph"/>
        <w:rPr>
          <w:rFonts w:cstheme="minorHAnsi"/>
        </w:rPr>
      </w:pPr>
    </w:p>
    <w:p w14:paraId="5CB9A370" w14:textId="7A1AB2CE" w:rsidR="000632D3" w:rsidRPr="00473533" w:rsidRDefault="000632D3" w:rsidP="000632D3">
      <w:pPr>
        <w:pStyle w:val="ListParagraph"/>
        <w:keepNext/>
        <w:rPr>
          <w:rFonts w:cstheme="minorHAnsi"/>
          <w:i/>
        </w:rPr>
      </w:pPr>
      <w:r w:rsidRPr="00473533">
        <w:rPr>
          <w:rFonts w:cstheme="minorHAnsi"/>
          <w:i/>
        </w:rPr>
        <w:t>Figure 1 Cumulative number of Wetlands of International Importance, 1974–2021</w:t>
      </w:r>
    </w:p>
    <w:p w14:paraId="58BFF001" w14:textId="77777777" w:rsidR="000632D3" w:rsidRPr="00473533" w:rsidRDefault="000632D3" w:rsidP="000632D3">
      <w:pPr>
        <w:pStyle w:val="ListParagraph"/>
        <w:rPr>
          <w:rFonts w:cstheme="minorHAnsi"/>
          <w:noProof/>
          <w:lang w:val="en-GB" w:eastAsia="en-GB"/>
        </w:rPr>
      </w:pPr>
      <w:r w:rsidRPr="00473533">
        <w:rPr>
          <w:rFonts w:cstheme="minorHAnsi"/>
          <w:noProof/>
          <w:lang w:val="en-GB" w:eastAsia="en-GB"/>
        </w:rPr>
        <w:drawing>
          <wp:inline distT="0" distB="0" distL="0" distR="0" wp14:anchorId="0AC404A4" wp14:editId="1CF2BD4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673AEA" w14:textId="77777777" w:rsidR="000632D3" w:rsidRPr="00473533" w:rsidRDefault="000632D3" w:rsidP="000632D3">
      <w:pPr>
        <w:pStyle w:val="ListParagraph"/>
        <w:rPr>
          <w:rFonts w:cstheme="minorHAnsi"/>
        </w:rPr>
      </w:pPr>
    </w:p>
    <w:p w14:paraId="514C1A11" w14:textId="77777777" w:rsidR="000632D3" w:rsidRPr="00473533" w:rsidRDefault="000632D3" w:rsidP="000632D3">
      <w:pPr>
        <w:pStyle w:val="ListParagraph"/>
        <w:rPr>
          <w:rFonts w:cstheme="minorHAnsi"/>
        </w:rPr>
      </w:pPr>
    </w:p>
    <w:p w14:paraId="6F90F010" w14:textId="735CC92D" w:rsidR="000632D3" w:rsidRPr="00473533" w:rsidRDefault="000632D3" w:rsidP="000632D3">
      <w:pPr>
        <w:pStyle w:val="ListParagraph"/>
        <w:keepNext/>
        <w:rPr>
          <w:rFonts w:cstheme="minorHAnsi"/>
          <w:i/>
        </w:rPr>
      </w:pPr>
      <w:r w:rsidRPr="00473533">
        <w:rPr>
          <w:rFonts w:cstheme="minorHAnsi"/>
          <w:i/>
        </w:rPr>
        <w:lastRenderedPageBreak/>
        <w:t>Figure 2 Cumulative area of Wetlands of International Importance, 1974–2021</w:t>
      </w:r>
    </w:p>
    <w:p w14:paraId="2656999D" w14:textId="77777777" w:rsidR="000632D3" w:rsidRPr="00473533" w:rsidRDefault="000632D3" w:rsidP="000632D3">
      <w:pPr>
        <w:pStyle w:val="ListParagraph"/>
        <w:keepNext/>
        <w:rPr>
          <w:rFonts w:cstheme="minorHAnsi"/>
          <w:i/>
        </w:rPr>
      </w:pPr>
      <w:r w:rsidRPr="00473533">
        <w:rPr>
          <w:rFonts w:cstheme="minorHAnsi"/>
          <w:noProof/>
          <w:lang w:val="en-GB" w:eastAsia="en-GB"/>
        </w:rPr>
        <w:drawing>
          <wp:inline distT="0" distB="0" distL="0" distR="0" wp14:anchorId="275515E1" wp14:editId="0635299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BF3424" w14:textId="53CE98B6" w:rsidR="000632D3" w:rsidRDefault="000632D3" w:rsidP="000632D3">
      <w:pPr>
        <w:widowControl/>
        <w:rPr>
          <w:rFonts w:cstheme="minorHAnsi"/>
          <w:highlight w:val="yellow"/>
        </w:rPr>
      </w:pPr>
    </w:p>
    <w:p w14:paraId="37C570D5" w14:textId="77777777" w:rsidR="0025692B" w:rsidRPr="00473533" w:rsidRDefault="0025692B" w:rsidP="000632D3">
      <w:pPr>
        <w:widowControl/>
        <w:rPr>
          <w:rFonts w:cstheme="minorHAnsi"/>
          <w:highlight w:val="yellow"/>
        </w:rPr>
      </w:pPr>
    </w:p>
    <w:p w14:paraId="6A03966B" w14:textId="5E0C69E9" w:rsidR="0048368F" w:rsidRPr="00473533" w:rsidRDefault="000632D3" w:rsidP="00FE1844">
      <w:pPr>
        <w:pStyle w:val="BodyText"/>
        <w:widowControl/>
        <w:ind w:left="425" w:hanging="425"/>
        <w:rPr>
          <w:rFonts w:asciiTheme="minorHAnsi" w:hAnsiTheme="minorHAnsi" w:cstheme="minorHAnsi"/>
        </w:rPr>
      </w:pPr>
      <w:r w:rsidRPr="00473533">
        <w:rPr>
          <w:rFonts w:asciiTheme="minorHAnsi" w:hAnsiTheme="minorHAnsi" w:cstheme="minorHAnsi"/>
        </w:rPr>
        <w:t>4</w:t>
      </w:r>
      <w:r w:rsidR="00FE1844" w:rsidRPr="00473533">
        <w:rPr>
          <w:rFonts w:asciiTheme="minorHAnsi" w:hAnsiTheme="minorHAnsi" w:cstheme="minorHAnsi"/>
        </w:rPr>
        <w:t>.</w:t>
      </w:r>
      <w:r w:rsidR="00FE1844" w:rsidRPr="00473533">
        <w:rPr>
          <w:rFonts w:asciiTheme="minorHAnsi" w:hAnsiTheme="minorHAnsi" w:cstheme="minorHAnsi"/>
        </w:rPr>
        <w:tab/>
      </w:r>
      <w:r w:rsidR="001D7558" w:rsidRPr="00473533">
        <w:rPr>
          <w:rFonts w:asciiTheme="minorHAnsi" w:hAnsiTheme="minorHAnsi" w:cstheme="minorHAnsi"/>
        </w:rPr>
        <w:t>As of 21 February 202</w:t>
      </w:r>
      <w:r w:rsidR="00D14211" w:rsidRPr="00473533">
        <w:rPr>
          <w:rFonts w:asciiTheme="minorHAnsi" w:hAnsiTheme="minorHAnsi" w:cstheme="minorHAnsi"/>
        </w:rPr>
        <w:t>1</w:t>
      </w:r>
      <w:r w:rsidR="0048368F" w:rsidRPr="00473533">
        <w:rPr>
          <w:rFonts w:asciiTheme="minorHAnsi" w:hAnsiTheme="minorHAnsi" w:cstheme="minorHAnsi"/>
        </w:rPr>
        <w:t>,</w:t>
      </w:r>
      <w:r w:rsidR="001D7558" w:rsidRPr="00473533">
        <w:rPr>
          <w:rFonts w:asciiTheme="minorHAnsi" w:hAnsiTheme="minorHAnsi" w:cstheme="minorHAnsi"/>
        </w:rPr>
        <w:t xml:space="preserve"> new information for an </w:t>
      </w:r>
      <w:r w:rsidR="00940244" w:rsidRPr="00473533">
        <w:rPr>
          <w:rFonts w:asciiTheme="minorHAnsi" w:hAnsiTheme="minorHAnsi" w:cstheme="minorHAnsi"/>
        </w:rPr>
        <w:t>additional</w:t>
      </w:r>
      <w:r w:rsidR="001D7558" w:rsidRPr="00473533">
        <w:rPr>
          <w:rFonts w:asciiTheme="minorHAnsi" w:hAnsiTheme="minorHAnsi" w:cstheme="minorHAnsi"/>
        </w:rPr>
        <w:t xml:space="preserve"> </w:t>
      </w:r>
      <w:r w:rsidR="00044FE9" w:rsidRPr="00473533">
        <w:rPr>
          <w:rFonts w:asciiTheme="minorHAnsi" w:hAnsiTheme="minorHAnsi" w:cstheme="minorHAnsi"/>
        </w:rPr>
        <w:t>18</w:t>
      </w:r>
      <w:r w:rsidR="00940244" w:rsidRPr="00473533">
        <w:rPr>
          <w:rFonts w:asciiTheme="minorHAnsi" w:hAnsiTheme="minorHAnsi" w:cstheme="minorHAnsi"/>
        </w:rPr>
        <w:t xml:space="preserve"> </w:t>
      </w:r>
      <w:r w:rsidR="0039203E" w:rsidRPr="00473533">
        <w:rPr>
          <w:rFonts w:asciiTheme="minorHAnsi" w:hAnsiTheme="minorHAnsi" w:cstheme="minorHAnsi"/>
        </w:rPr>
        <w:t xml:space="preserve">new </w:t>
      </w:r>
      <w:r w:rsidR="009E038B" w:rsidRPr="00473533">
        <w:rPr>
          <w:rFonts w:asciiTheme="minorHAnsi" w:hAnsiTheme="minorHAnsi" w:cstheme="minorHAnsi"/>
        </w:rPr>
        <w:t>S</w:t>
      </w:r>
      <w:r w:rsidR="0048368F" w:rsidRPr="00473533">
        <w:rPr>
          <w:rFonts w:asciiTheme="minorHAnsi" w:hAnsiTheme="minorHAnsi" w:cstheme="minorHAnsi"/>
        </w:rPr>
        <w:t xml:space="preserve">ites </w:t>
      </w:r>
      <w:r w:rsidR="001D7558" w:rsidRPr="00473533">
        <w:rPr>
          <w:rFonts w:asciiTheme="minorHAnsi" w:hAnsiTheme="minorHAnsi" w:cstheme="minorHAnsi"/>
        </w:rPr>
        <w:t xml:space="preserve">had been submitted by </w:t>
      </w:r>
      <w:r w:rsidR="00044FE9" w:rsidRPr="00473533">
        <w:rPr>
          <w:rFonts w:asciiTheme="minorHAnsi" w:hAnsiTheme="minorHAnsi" w:cstheme="minorHAnsi"/>
        </w:rPr>
        <w:t>13</w:t>
      </w:r>
      <w:r w:rsidR="001D7558" w:rsidRPr="00473533">
        <w:rPr>
          <w:rFonts w:asciiTheme="minorHAnsi" w:hAnsiTheme="minorHAnsi" w:cstheme="minorHAnsi"/>
        </w:rPr>
        <w:t xml:space="preserve"> Contracting Parties as part of the process for including these Sites in the List of Wetlands of International Importance. These new designations are being processed by the Secretariat. </w:t>
      </w:r>
      <w:r w:rsidR="000F7135" w:rsidRPr="00473533">
        <w:rPr>
          <w:rFonts w:asciiTheme="minorHAnsi" w:hAnsiTheme="minorHAnsi" w:cstheme="minorHAnsi"/>
        </w:rPr>
        <w:t xml:space="preserve"> </w:t>
      </w:r>
    </w:p>
    <w:p w14:paraId="26AE7B3D" w14:textId="77777777" w:rsidR="0048368F" w:rsidRPr="00473533" w:rsidRDefault="0048368F" w:rsidP="00FE1844">
      <w:pPr>
        <w:pStyle w:val="ListParagraph"/>
        <w:widowControl/>
        <w:rPr>
          <w:rFonts w:cstheme="minorHAnsi"/>
          <w:highlight w:val="yellow"/>
        </w:rPr>
      </w:pPr>
    </w:p>
    <w:p w14:paraId="0EBA8A03" w14:textId="77777777" w:rsidR="00F36816" w:rsidRPr="00473533" w:rsidRDefault="00F36816" w:rsidP="00FE1844">
      <w:pPr>
        <w:pStyle w:val="ListParagraph"/>
        <w:keepNext/>
        <w:widowControl/>
        <w:rPr>
          <w:rFonts w:cstheme="minorHAnsi"/>
          <w:b/>
        </w:rPr>
      </w:pPr>
      <w:r w:rsidRPr="00473533">
        <w:rPr>
          <w:rFonts w:cstheme="minorHAnsi"/>
          <w:b/>
        </w:rPr>
        <w:t>Transboundary Ramsar Sites</w:t>
      </w:r>
    </w:p>
    <w:p w14:paraId="254D4712" w14:textId="77777777" w:rsidR="00F36816" w:rsidRPr="00473533" w:rsidRDefault="00F36816" w:rsidP="00FE1844">
      <w:pPr>
        <w:pStyle w:val="BodyText"/>
        <w:keepNext/>
        <w:widowControl/>
        <w:tabs>
          <w:tab w:val="left" w:pos="708"/>
        </w:tabs>
        <w:ind w:left="0" w:firstLine="0"/>
        <w:rPr>
          <w:rFonts w:asciiTheme="minorHAnsi" w:hAnsiTheme="minorHAnsi" w:cstheme="minorHAnsi"/>
          <w:highlight w:val="yellow"/>
        </w:rPr>
      </w:pPr>
    </w:p>
    <w:p w14:paraId="20AC36F0" w14:textId="4F2A203E" w:rsidR="009A0C1A" w:rsidRPr="00473533" w:rsidRDefault="00460579" w:rsidP="00FE1844">
      <w:pPr>
        <w:pStyle w:val="BodyText"/>
        <w:widowControl/>
        <w:tabs>
          <w:tab w:val="left" w:pos="708"/>
        </w:tabs>
        <w:ind w:left="425" w:hanging="425"/>
        <w:rPr>
          <w:rFonts w:asciiTheme="minorHAnsi" w:hAnsiTheme="minorHAnsi" w:cstheme="minorHAnsi"/>
        </w:rPr>
      </w:pPr>
      <w:r w:rsidRPr="00473533">
        <w:rPr>
          <w:rFonts w:asciiTheme="minorHAnsi" w:hAnsiTheme="minorHAnsi" w:cstheme="minorHAnsi"/>
        </w:rPr>
        <w:t>5</w:t>
      </w:r>
      <w:r w:rsidR="00FE1844" w:rsidRPr="00473533">
        <w:rPr>
          <w:rFonts w:asciiTheme="minorHAnsi" w:hAnsiTheme="minorHAnsi" w:cstheme="minorHAnsi"/>
        </w:rPr>
        <w:t>.</w:t>
      </w:r>
      <w:r w:rsidR="00FE1844" w:rsidRPr="00473533">
        <w:rPr>
          <w:rFonts w:asciiTheme="minorHAnsi" w:hAnsiTheme="minorHAnsi" w:cstheme="minorHAnsi"/>
        </w:rPr>
        <w:tab/>
      </w:r>
      <w:r w:rsidR="002B6E61" w:rsidRPr="00473533">
        <w:rPr>
          <w:rFonts w:asciiTheme="minorHAnsi" w:hAnsiTheme="minorHAnsi" w:cstheme="minorHAnsi"/>
        </w:rPr>
        <w:t>Two additional</w:t>
      </w:r>
      <w:r w:rsidR="000632D3" w:rsidRPr="00473533">
        <w:rPr>
          <w:rFonts w:asciiTheme="minorHAnsi" w:hAnsiTheme="minorHAnsi" w:cstheme="minorHAnsi"/>
        </w:rPr>
        <w:t xml:space="preserve"> </w:t>
      </w:r>
      <w:r w:rsidR="001B59D5" w:rsidRPr="00473533">
        <w:rPr>
          <w:rFonts w:asciiTheme="minorHAnsi" w:hAnsiTheme="minorHAnsi" w:cstheme="minorHAnsi"/>
        </w:rPr>
        <w:t>Transboundary Ramsar Site</w:t>
      </w:r>
      <w:r w:rsidR="008A56E6" w:rsidRPr="00473533">
        <w:rPr>
          <w:rFonts w:asciiTheme="minorHAnsi" w:hAnsiTheme="minorHAnsi" w:cstheme="minorHAnsi"/>
        </w:rPr>
        <w:t>s</w:t>
      </w:r>
      <w:r w:rsidR="001B59D5" w:rsidRPr="00473533">
        <w:rPr>
          <w:rFonts w:asciiTheme="minorHAnsi" w:hAnsiTheme="minorHAnsi" w:cstheme="minorHAnsi"/>
        </w:rPr>
        <w:t xml:space="preserve"> were</w:t>
      </w:r>
      <w:r w:rsidR="00770552" w:rsidRPr="00473533">
        <w:rPr>
          <w:rFonts w:asciiTheme="minorHAnsi" w:hAnsiTheme="minorHAnsi" w:cstheme="minorHAnsi"/>
        </w:rPr>
        <w:t xml:space="preserve"> </w:t>
      </w:r>
      <w:r w:rsidR="00665956" w:rsidRPr="00473533">
        <w:rPr>
          <w:rFonts w:asciiTheme="minorHAnsi" w:hAnsiTheme="minorHAnsi" w:cstheme="minorHAnsi"/>
        </w:rPr>
        <w:t>named</w:t>
      </w:r>
      <w:r w:rsidR="001B59D5" w:rsidRPr="00473533">
        <w:rPr>
          <w:rFonts w:asciiTheme="minorHAnsi" w:hAnsiTheme="minorHAnsi" w:cstheme="minorHAnsi"/>
        </w:rPr>
        <w:t xml:space="preserve"> during the reporting period</w:t>
      </w:r>
      <w:r w:rsidR="00726353" w:rsidRPr="00473533">
        <w:rPr>
          <w:rFonts w:asciiTheme="minorHAnsi" w:hAnsiTheme="minorHAnsi" w:cstheme="minorHAnsi"/>
        </w:rPr>
        <w:t>.</w:t>
      </w:r>
      <w:r w:rsidR="000621CC" w:rsidRPr="00473533">
        <w:rPr>
          <w:rFonts w:asciiTheme="minorHAnsi" w:hAnsiTheme="minorHAnsi" w:cstheme="minorHAnsi"/>
        </w:rPr>
        <w:t xml:space="preserve"> </w:t>
      </w:r>
      <w:r w:rsidR="00D27A3A" w:rsidRPr="00473533">
        <w:rPr>
          <w:rFonts w:asciiTheme="minorHAnsi" w:hAnsiTheme="minorHAnsi" w:cstheme="minorHAnsi"/>
        </w:rPr>
        <w:t>They a</w:t>
      </w:r>
      <w:r w:rsidR="000632D3" w:rsidRPr="00473533">
        <w:rPr>
          <w:rFonts w:asciiTheme="minorHAnsi" w:hAnsiTheme="minorHAnsi" w:cstheme="minorHAnsi"/>
        </w:rPr>
        <w:t>re:</w:t>
      </w:r>
      <w:r w:rsidR="006B56AD" w:rsidRPr="00473533">
        <w:rPr>
          <w:rFonts w:asciiTheme="minorHAnsi" w:hAnsiTheme="minorHAnsi" w:cstheme="minorHAnsi"/>
        </w:rPr>
        <w:t xml:space="preserve"> Complexe transfrontalier W-Arly – Pendjari (composed of 6 earlier designated Sites in </w:t>
      </w:r>
      <w:r w:rsidR="006B56AD" w:rsidRPr="00473533">
        <w:rPr>
          <w:rFonts w:asciiTheme="minorHAnsi" w:hAnsiTheme="minorHAnsi" w:cstheme="minorHAnsi"/>
          <w:b/>
        </w:rPr>
        <w:t>Benin</w:t>
      </w:r>
      <w:r w:rsidR="006B56AD" w:rsidRPr="00473533">
        <w:rPr>
          <w:rFonts w:asciiTheme="minorHAnsi" w:hAnsiTheme="minorHAnsi" w:cstheme="minorHAnsi"/>
        </w:rPr>
        <w:t xml:space="preserve">, </w:t>
      </w:r>
      <w:r w:rsidR="006B56AD" w:rsidRPr="00473533">
        <w:rPr>
          <w:rFonts w:asciiTheme="minorHAnsi" w:hAnsiTheme="minorHAnsi" w:cstheme="minorHAnsi"/>
          <w:b/>
        </w:rPr>
        <w:t>Burkina Faso</w:t>
      </w:r>
      <w:r w:rsidR="006B56AD" w:rsidRPr="00473533">
        <w:rPr>
          <w:rFonts w:asciiTheme="minorHAnsi" w:hAnsiTheme="minorHAnsi" w:cstheme="minorHAnsi"/>
        </w:rPr>
        <w:t xml:space="preserve"> and </w:t>
      </w:r>
      <w:r w:rsidR="006B56AD" w:rsidRPr="00473533">
        <w:rPr>
          <w:rFonts w:asciiTheme="minorHAnsi" w:hAnsiTheme="minorHAnsi" w:cstheme="minorHAnsi"/>
          <w:b/>
        </w:rPr>
        <w:t>Niger</w:t>
      </w:r>
      <w:r w:rsidR="006B56AD" w:rsidRPr="00473533">
        <w:rPr>
          <w:rFonts w:asciiTheme="minorHAnsi" w:hAnsiTheme="minorHAnsi" w:cstheme="minorHAnsi"/>
        </w:rPr>
        <w:t>)</w:t>
      </w:r>
      <w:r w:rsidR="000632D3" w:rsidRPr="00473533">
        <w:rPr>
          <w:rFonts w:asciiTheme="minorHAnsi" w:hAnsiTheme="minorHAnsi" w:cstheme="minorHAnsi"/>
        </w:rPr>
        <w:t xml:space="preserve"> </w:t>
      </w:r>
      <w:r w:rsidR="006B56AD" w:rsidRPr="00473533">
        <w:rPr>
          <w:rFonts w:asciiTheme="minorHAnsi" w:hAnsiTheme="minorHAnsi" w:cstheme="minorHAnsi"/>
        </w:rPr>
        <w:t xml:space="preserve">and Vallée du Sourou (composed of 2 earlier designated Sites in </w:t>
      </w:r>
      <w:r w:rsidR="006B56AD" w:rsidRPr="00473533">
        <w:rPr>
          <w:rFonts w:asciiTheme="minorHAnsi" w:hAnsiTheme="minorHAnsi" w:cstheme="minorHAnsi"/>
          <w:b/>
        </w:rPr>
        <w:t>Burkina Faso</w:t>
      </w:r>
      <w:r w:rsidR="006B56AD" w:rsidRPr="00473533">
        <w:rPr>
          <w:rFonts w:asciiTheme="minorHAnsi" w:hAnsiTheme="minorHAnsi" w:cstheme="minorHAnsi"/>
        </w:rPr>
        <w:t xml:space="preserve"> and </w:t>
      </w:r>
      <w:r w:rsidR="006B56AD" w:rsidRPr="00473533">
        <w:rPr>
          <w:rFonts w:asciiTheme="minorHAnsi" w:hAnsiTheme="minorHAnsi" w:cstheme="minorHAnsi"/>
          <w:b/>
        </w:rPr>
        <w:t>Mali</w:t>
      </w:r>
      <w:r w:rsidR="006B56AD" w:rsidRPr="00473533">
        <w:rPr>
          <w:rFonts w:asciiTheme="minorHAnsi" w:hAnsiTheme="minorHAnsi" w:cstheme="minorHAnsi"/>
        </w:rPr>
        <w:t>).</w:t>
      </w:r>
      <w:r w:rsidR="000632D3" w:rsidRPr="00473533">
        <w:rPr>
          <w:rFonts w:asciiTheme="minorHAnsi" w:hAnsiTheme="minorHAnsi" w:cstheme="minorHAnsi"/>
        </w:rPr>
        <w:t xml:space="preserve"> </w:t>
      </w:r>
      <w:r w:rsidR="000621CC" w:rsidRPr="00473533">
        <w:rPr>
          <w:rFonts w:asciiTheme="minorHAnsi" w:hAnsiTheme="minorHAnsi" w:cstheme="minorHAnsi"/>
        </w:rPr>
        <w:t xml:space="preserve">The global number of Transboundary Ramsar </w:t>
      </w:r>
      <w:r w:rsidR="0059376E" w:rsidRPr="00473533">
        <w:rPr>
          <w:rFonts w:asciiTheme="minorHAnsi" w:hAnsiTheme="minorHAnsi" w:cstheme="minorHAnsi"/>
        </w:rPr>
        <w:t>S</w:t>
      </w:r>
      <w:r w:rsidR="000621CC" w:rsidRPr="00473533">
        <w:rPr>
          <w:rFonts w:asciiTheme="minorHAnsi" w:hAnsiTheme="minorHAnsi" w:cstheme="minorHAnsi"/>
        </w:rPr>
        <w:t xml:space="preserve">ites </w:t>
      </w:r>
      <w:r w:rsidRPr="00473533">
        <w:rPr>
          <w:rFonts w:asciiTheme="minorHAnsi" w:hAnsiTheme="minorHAnsi" w:cstheme="minorHAnsi"/>
        </w:rPr>
        <w:t xml:space="preserve">on 21 February 2021 </w:t>
      </w:r>
      <w:r w:rsidR="00D27A3A" w:rsidRPr="00473533">
        <w:rPr>
          <w:rFonts w:asciiTheme="minorHAnsi" w:hAnsiTheme="minorHAnsi" w:cstheme="minorHAnsi"/>
        </w:rPr>
        <w:t xml:space="preserve">was </w:t>
      </w:r>
      <w:r w:rsidR="00063981" w:rsidRPr="00473533">
        <w:rPr>
          <w:rFonts w:asciiTheme="minorHAnsi" w:hAnsiTheme="minorHAnsi" w:cstheme="minorHAnsi"/>
        </w:rPr>
        <w:t xml:space="preserve">22, composed of </w:t>
      </w:r>
      <w:r w:rsidR="00C8682B" w:rsidRPr="00473533">
        <w:rPr>
          <w:rFonts w:asciiTheme="minorHAnsi" w:hAnsiTheme="minorHAnsi" w:cstheme="minorHAnsi"/>
        </w:rPr>
        <w:t>1</w:t>
      </w:r>
      <w:r w:rsidR="004C023F" w:rsidRPr="00473533">
        <w:rPr>
          <w:rFonts w:asciiTheme="minorHAnsi" w:hAnsiTheme="minorHAnsi" w:cstheme="minorHAnsi"/>
        </w:rPr>
        <w:t>65</w:t>
      </w:r>
      <w:r w:rsidR="00063981" w:rsidRPr="00473533">
        <w:rPr>
          <w:rFonts w:asciiTheme="minorHAnsi" w:hAnsiTheme="minorHAnsi" w:cstheme="minorHAnsi"/>
        </w:rPr>
        <w:t xml:space="preserve"> unilateral Ramsar S</w:t>
      </w:r>
      <w:r w:rsidR="000621CC" w:rsidRPr="00473533">
        <w:rPr>
          <w:rFonts w:asciiTheme="minorHAnsi" w:hAnsiTheme="minorHAnsi" w:cstheme="minorHAnsi"/>
        </w:rPr>
        <w:t>ites</w:t>
      </w:r>
      <w:r w:rsidR="00AA53A2" w:rsidRPr="00473533">
        <w:rPr>
          <w:rStyle w:val="FootnoteReference"/>
          <w:rFonts w:asciiTheme="minorHAnsi" w:hAnsiTheme="minorHAnsi" w:cstheme="minorHAnsi"/>
        </w:rPr>
        <w:footnoteReference w:id="1"/>
      </w:r>
      <w:r w:rsidR="000621CC" w:rsidRPr="00473533">
        <w:rPr>
          <w:rFonts w:asciiTheme="minorHAnsi" w:hAnsiTheme="minorHAnsi" w:cstheme="minorHAnsi"/>
        </w:rPr>
        <w:t xml:space="preserve">. </w:t>
      </w:r>
    </w:p>
    <w:p w14:paraId="09C44DE9" w14:textId="01C1B6CA" w:rsidR="001B59D5" w:rsidRPr="00473533" w:rsidRDefault="001B59D5" w:rsidP="00FE1844">
      <w:pPr>
        <w:widowControl/>
        <w:rPr>
          <w:rFonts w:cstheme="minorHAnsi"/>
          <w:i/>
        </w:rPr>
      </w:pPr>
    </w:p>
    <w:p w14:paraId="2F0C67A6" w14:textId="77777777" w:rsidR="00460579" w:rsidRPr="00473533" w:rsidRDefault="00460579" w:rsidP="00460579">
      <w:pPr>
        <w:pStyle w:val="Heading2"/>
        <w:ind w:left="0"/>
        <w:rPr>
          <w:rFonts w:asciiTheme="minorHAnsi" w:hAnsiTheme="minorHAnsi" w:cstheme="minorHAnsi"/>
          <w:b w:val="0"/>
          <w:bCs w:val="0"/>
        </w:rPr>
      </w:pPr>
      <w:r w:rsidRPr="00473533">
        <w:rPr>
          <w:rFonts w:asciiTheme="minorHAnsi" w:hAnsiTheme="minorHAnsi" w:cstheme="minorHAnsi"/>
        </w:rPr>
        <w:t>Regular updating of Ramsar Sites information</w:t>
      </w:r>
    </w:p>
    <w:p w14:paraId="09F121A0" w14:textId="77777777" w:rsidR="00460579" w:rsidRPr="00473533" w:rsidRDefault="00460579" w:rsidP="00460579">
      <w:pPr>
        <w:rPr>
          <w:rFonts w:eastAsia="Calibri" w:cstheme="minorHAnsi"/>
          <w:b/>
          <w:bCs/>
        </w:rPr>
      </w:pPr>
    </w:p>
    <w:p w14:paraId="02A3B432" w14:textId="71799AE1" w:rsidR="00460579" w:rsidRPr="00473533" w:rsidRDefault="00460579" w:rsidP="00460579">
      <w:pPr>
        <w:ind w:left="425" w:hanging="425"/>
        <w:rPr>
          <w:rFonts w:eastAsia="Calibri" w:cstheme="minorHAnsi"/>
          <w:bCs/>
        </w:rPr>
      </w:pPr>
      <w:r w:rsidRPr="00473533">
        <w:rPr>
          <w:rFonts w:eastAsia="Calibri" w:cstheme="minorHAnsi"/>
          <w:bCs/>
        </w:rPr>
        <w:t>6.</w:t>
      </w:r>
      <w:r w:rsidRPr="00473533">
        <w:rPr>
          <w:rFonts w:eastAsia="Calibri" w:cstheme="minorHAnsi"/>
          <w:bCs/>
        </w:rPr>
        <w:tab/>
        <w:t xml:space="preserve">Resolution XIII.10 (paragraph 16) requests Contracting Parties to update, as a matter of urgency, the online Ramsar Information Sheets (RIS) for their Ramsar Sites at least once every six years. </w:t>
      </w:r>
      <w:r w:rsidR="006D7CA0" w:rsidRPr="00473533">
        <w:rPr>
          <w:rFonts w:eastAsia="Calibri" w:cstheme="minorHAnsi"/>
          <w:bCs/>
        </w:rPr>
        <w:t xml:space="preserve">During the period under review, </w:t>
      </w:r>
      <w:r w:rsidR="000231B5" w:rsidRPr="00473533">
        <w:rPr>
          <w:rFonts w:eastAsia="Calibri" w:cstheme="minorHAnsi"/>
          <w:bCs/>
        </w:rPr>
        <w:t>32</w:t>
      </w:r>
      <w:r w:rsidR="006D7CA0" w:rsidRPr="00473533">
        <w:rPr>
          <w:rFonts w:eastAsia="Calibri" w:cstheme="minorHAnsi"/>
          <w:bCs/>
        </w:rPr>
        <w:t xml:space="preserve"> Parties provided updated or missing data for </w:t>
      </w:r>
      <w:r w:rsidR="0058684B" w:rsidRPr="00473533">
        <w:rPr>
          <w:rFonts w:eastAsia="Calibri" w:cstheme="minorHAnsi"/>
          <w:bCs/>
        </w:rPr>
        <w:t>159</w:t>
      </w:r>
      <w:r w:rsidR="006D7CA0" w:rsidRPr="00473533">
        <w:rPr>
          <w:rFonts w:eastAsia="Calibri" w:cstheme="minorHAnsi"/>
          <w:bCs/>
        </w:rPr>
        <w:t xml:space="preserve"> published Ramsar Site updates (</w:t>
      </w:r>
      <w:r w:rsidR="0058684B" w:rsidRPr="00473533">
        <w:rPr>
          <w:rFonts w:eastAsia="Calibri" w:cstheme="minorHAnsi"/>
          <w:bCs/>
        </w:rPr>
        <w:t>6.6</w:t>
      </w:r>
      <w:r w:rsidR="006D7CA0" w:rsidRPr="00473533">
        <w:rPr>
          <w:rFonts w:eastAsia="Calibri" w:cstheme="minorHAnsi"/>
          <w:bCs/>
        </w:rPr>
        <w:t xml:space="preserve">% of all Sites). More detail is included in </w:t>
      </w:r>
      <w:r w:rsidR="006D7CA0" w:rsidRPr="00473533">
        <w:rPr>
          <w:rFonts w:eastAsia="Calibri" w:cstheme="minorHAnsi"/>
          <w:b/>
          <w:bCs/>
        </w:rPr>
        <w:t>Annex 2</w:t>
      </w:r>
      <w:r w:rsidR="006D7CA0" w:rsidRPr="00473533">
        <w:rPr>
          <w:rFonts w:eastAsia="Calibri" w:cstheme="minorHAnsi"/>
          <w:bCs/>
        </w:rPr>
        <w:t xml:space="preserve">. In addition, </w:t>
      </w:r>
      <w:r w:rsidR="004D3690" w:rsidRPr="00473533">
        <w:rPr>
          <w:rFonts w:eastAsia="Calibri" w:cstheme="minorHAnsi"/>
          <w:bCs/>
        </w:rPr>
        <w:t>60</w:t>
      </w:r>
      <w:r w:rsidR="006D7CA0" w:rsidRPr="00473533">
        <w:rPr>
          <w:rFonts w:eastAsia="Calibri" w:cstheme="minorHAnsi"/>
          <w:bCs/>
        </w:rPr>
        <w:t xml:space="preserve"> Parties </w:t>
      </w:r>
      <w:r w:rsidR="00740845" w:rsidRPr="00473533">
        <w:rPr>
          <w:rFonts w:eastAsia="Calibri" w:cstheme="minorHAnsi"/>
          <w:bCs/>
        </w:rPr>
        <w:t>provided</w:t>
      </w:r>
      <w:r w:rsidR="006D7CA0" w:rsidRPr="00473533">
        <w:rPr>
          <w:rFonts w:eastAsia="Calibri" w:cstheme="minorHAnsi"/>
          <w:bCs/>
        </w:rPr>
        <w:t xml:space="preserve"> updated RIS for </w:t>
      </w:r>
      <w:r w:rsidR="004D3690" w:rsidRPr="00473533">
        <w:rPr>
          <w:rFonts w:eastAsia="Calibri" w:cstheme="minorHAnsi"/>
          <w:bCs/>
        </w:rPr>
        <w:t xml:space="preserve">488 </w:t>
      </w:r>
      <w:r w:rsidR="006D7CA0" w:rsidRPr="00473533">
        <w:rPr>
          <w:rFonts w:eastAsia="Calibri" w:cstheme="minorHAnsi"/>
          <w:bCs/>
        </w:rPr>
        <w:t xml:space="preserve">Sites that were being processed by the </w:t>
      </w:r>
      <w:r w:rsidR="00FD31F8" w:rsidRPr="00473533">
        <w:rPr>
          <w:rFonts w:eastAsia="Calibri" w:cstheme="minorHAnsi"/>
          <w:bCs/>
        </w:rPr>
        <w:t>Secretariat on 21 February 2021 (</w:t>
      </w:r>
      <w:r w:rsidR="00FD31F8" w:rsidRPr="00473533">
        <w:rPr>
          <w:rFonts w:eastAsia="Calibri" w:cstheme="minorHAnsi"/>
          <w:b/>
          <w:bCs/>
        </w:rPr>
        <w:t>Annex 3b</w:t>
      </w:r>
      <w:r w:rsidR="00924817" w:rsidRPr="00473533">
        <w:rPr>
          <w:rFonts w:eastAsia="Calibri" w:cstheme="minorHAnsi"/>
          <w:b/>
          <w:bCs/>
        </w:rPr>
        <w:t xml:space="preserve">, </w:t>
      </w:r>
      <w:r w:rsidR="00924817" w:rsidRPr="00473533">
        <w:rPr>
          <w:rFonts w:eastAsia="Calibri" w:cstheme="minorHAnsi"/>
          <w:bCs/>
        </w:rPr>
        <w:t>right-hand column</w:t>
      </w:r>
      <w:r w:rsidR="00FD31F8" w:rsidRPr="00473533">
        <w:rPr>
          <w:rFonts w:eastAsia="Calibri" w:cstheme="minorHAnsi"/>
          <w:bCs/>
        </w:rPr>
        <w:t>)</w:t>
      </w:r>
      <w:r w:rsidRPr="00473533">
        <w:rPr>
          <w:rFonts w:eastAsia="Calibri" w:cstheme="minorHAnsi"/>
          <w:bCs/>
        </w:rPr>
        <w:t>.</w:t>
      </w:r>
    </w:p>
    <w:p w14:paraId="3BBE1191" w14:textId="77777777" w:rsidR="00460579" w:rsidRPr="00473533" w:rsidRDefault="00460579" w:rsidP="00460579">
      <w:pPr>
        <w:rPr>
          <w:rFonts w:eastAsia="Calibri" w:cstheme="minorHAnsi"/>
          <w:bCs/>
        </w:rPr>
      </w:pPr>
    </w:p>
    <w:p w14:paraId="05B4B3F5" w14:textId="33405631" w:rsidR="00460579" w:rsidRPr="00473533" w:rsidRDefault="002E5495" w:rsidP="00FD31F8">
      <w:pPr>
        <w:ind w:left="425" w:hanging="425"/>
        <w:rPr>
          <w:rFonts w:eastAsia="Calibri" w:cstheme="minorHAnsi"/>
          <w:bCs/>
        </w:rPr>
      </w:pPr>
      <w:r w:rsidRPr="00473533">
        <w:rPr>
          <w:rFonts w:eastAsia="Calibri" w:cstheme="minorHAnsi"/>
          <w:bCs/>
        </w:rPr>
        <w:t>7</w:t>
      </w:r>
      <w:r w:rsidR="00460579" w:rsidRPr="00473533">
        <w:rPr>
          <w:rFonts w:eastAsia="Calibri" w:cstheme="minorHAnsi"/>
          <w:bCs/>
        </w:rPr>
        <w:t>.</w:t>
      </w:r>
      <w:r w:rsidR="00460579" w:rsidRPr="00473533">
        <w:rPr>
          <w:rFonts w:eastAsia="Calibri" w:cstheme="minorHAnsi"/>
          <w:bCs/>
        </w:rPr>
        <w:tab/>
      </w:r>
      <w:r w:rsidR="00460579" w:rsidRPr="00473533">
        <w:rPr>
          <w:rFonts w:eastAsia="Calibri" w:cstheme="minorHAnsi"/>
          <w:b/>
          <w:bCs/>
        </w:rPr>
        <w:t xml:space="preserve">Annex 3a </w:t>
      </w:r>
      <w:r w:rsidR="00460579" w:rsidRPr="00473533">
        <w:rPr>
          <w:rFonts w:eastAsia="Calibri" w:cstheme="minorHAnsi"/>
          <w:bCs/>
        </w:rPr>
        <w:t xml:space="preserve">provides a list of 33 Sites in the territory of 16 Parties </w:t>
      </w:r>
      <w:r w:rsidR="00FD31F8" w:rsidRPr="00473533">
        <w:rPr>
          <w:rFonts w:eastAsia="Calibri" w:cstheme="minorHAnsi"/>
          <w:bCs/>
        </w:rPr>
        <w:t xml:space="preserve">for which either the RIS or an adequate map had not been submitted since designation. </w:t>
      </w:r>
      <w:r w:rsidR="00BA7172" w:rsidRPr="00473533">
        <w:rPr>
          <w:rFonts w:eastAsia="Calibri" w:cstheme="minorHAnsi"/>
          <w:bCs/>
        </w:rPr>
        <w:t>T</w:t>
      </w:r>
      <w:r w:rsidR="00460579" w:rsidRPr="00473533">
        <w:rPr>
          <w:rFonts w:eastAsia="Calibri" w:cstheme="minorHAnsi"/>
          <w:bCs/>
        </w:rPr>
        <w:t xml:space="preserve">he Secretariat </w:t>
      </w:r>
      <w:r w:rsidR="00BA7172" w:rsidRPr="00473533">
        <w:rPr>
          <w:rFonts w:eastAsia="Calibri" w:cstheme="minorHAnsi"/>
          <w:bCs/>
        </w:rPr>
        <w:t xml:space="preserve">is following up with these Parties to fill these important gaps. </w:t>
      </w:r>
    </w:p>
    <w:p w14:paraId="00686E0A" w14:textId="77777777" w:rsidR="00460579" w:rsidRPr="00473533" w:rsidRDefault="00460579" w:rsidP="00460579">
      <w:pPr>
        <w:ind w:left="425" w:hanging="425"/>
        <w:rPr>
          <w:rFonts w:eastAsia="Calibri" w:cstheme="minorHAnsi"/>
          <w:bCs/>
        </w:rPr>
      </w:pPr>
    </w:p>
    <w:p w14:paraId="4152134E" w14:textId="13085104" w:rsidR="00460579" w:rsidRPr="00473533" w:rsidRDefault="002E5495" w:rsidP="00460579">
      <w:pPr>
        <w:ind w:left="425" w:hanging="425"/>
        <w:rPr>
          <w:rFonts w:eastAsia="Calibri" w:cstheme="minorHAnsi"/>
          <w:bCs/>
        </w:rPr>
      </w:pPr>
      <w:r w:rsidRPr="00473533">
        <w:rPr>
          <w:rFonts w:eastAsia="Calibri" w:cstheme="minorHAnsi"/>
          <w:bCs/>
        </w:rPr>
        <w:t>8</w:t>
      </w:r>
      <w:r w:rsidR="00460579" w:rsidRPr="00473533">
        <w:rPr>
          <w:rFonts w:eastAsia="Calibri" w:cstheme="minorHAnsi"/>
          <w:bCs/>
        </w:rPr>
        <w:t>.</w:t>
      </w:r>
      <w:r w:rsidR="00460579" w:rsidRPr="00473533">
        <w:rPr>
          <w:rFonts w:eastAsia="Calibri" w:cstheme="minorHAnsi"/>
          <w:bCs/>
        </w:rPr>
        <w:tab/>
        <w:t xml:space="preserve">On 21 February 2021, information was out of date or missing for 1,752 Ramsar Sites (73% of all Sites). The table in </w:t>
      </w:r>
      <w:r w:rsidR="00460579" w:rsidRPr="00473533">
        <w:rPr>
          <w:rFonts w:eastAsia="Calibri" w:cstheme="minorHAnsi"/>
          <w:b/>
          <w:bCs/>
        </w:rPr>
        <w:t>Annex 3b</w:t>
      </w:r>
      <w:r w:rsidR="00460579" w:rsidRPr="00473533">
        <w:rPr>
          <w:rFonts w:eastAsia="Calibri" w:cstheme="minorHAnsi"/>
          <w:bCs/>
        </w:rPr>
        <w:t xml:space="preserve"> lists 1276 Sites (53%) requiring information older than six years to be updated (central column). For these Sites, Parties have not yet submitted updates via the online Ramsar Sites Information Service that formally entered into use </w:t>
      </w:r>
      <w:r w:rsidR="00737652" w:rsidRPr="00473533">
        <w:rPr>
          <w:rFonts w:eastAsia="Calibri" w:cstheme="minorHAnsi"/>
          <w:bCs/>
        </w:rPr>
        <w:t xml:space="preserve">more than six years ago </w:t>
      </w:r>
      <w:r w:rsidR="00460579" w:rsidRPr="00473533">
        <w:rPr>
          <w:rFonts w:eastAsia="Calibri" w:cstheme="minorHAnsi"/>
          <w:bCs/>
        </w:rPr>
        <w:t xml:space="preserve">in January 2015 (Resolution XI.8, paragraph 15). </w:t>
      </w:r>
    </w:p>
    <w:p w14:paraId="26572244" w14:textId="77777777" w:rsidR="002E5495" w:rsidRPr="00473533" w:rsidRDefault="002E5495" w:rsidP="00460579">
      <w:pPr>
        <w:ind w:left="425" w:hanging="425"/>
        <w:rPr>
          <w:rFonts w:eastAsia="Calibri" w:cstheme="minorHAnsi"/>
          <w:bCs/>
        </w:rPr>
      </w:pPr>
    </w:p>
    <w:p w14:paraId="2B3C8AA7" w14:textId="73CB72BD" w:rsidR="002E5495" w:rsidRPr="00473533" w:rsidRDefault="002E5495" w:rsidP="00460579">
      <w:pPr>
        <w:ind w:left="425" w:hanging="425"/>
        <w:rPr>
          <w:rFonts w:eastAsia="Calibri" w:cstheme="minorHAnsi"/>
          <w:bCs/>
        </w:rPr>
      </w:pPr>
      <w:r w:rsidRPr="00473533">
        <w:rPr>
          <w:rFonts w:eastAsia="Calibri" w:cstheme="minorHAnsi"/>
          <w:bCs/>
        </w:rPr>
        <w:t>9.</w:t>
      </w:r>
      <w:r w:rsidRPr="00473533">
        <w:rPr>
          <w:rFonts w:eastAsia="Calibri" w:cstheme="minorHAnsi"/>
          <w:bCs/>
        </w:rPr>
        <w:tab/>
        <w:t>Figure 3 shows the breakdown of sites with outdated RIS, including those that were being reviewed by the Secretariat at the end of t</w:t>
      </w:r>
      <w:r w:rsidR="0053224D" w:rsidRPr="00473533">
        <w:rPr>
          <w:rFonts w:eastAsia="Calibri" w:cstheme="minorHAnsi"/>
          <w:bCs/>
        </w:rPr>
        <w:t>he reporting period. It shows for 2021 a</w:t>
      </w:r>
      <w:r w:rsidR="00B92FA1" w:rsidRPr="00473533">
        <w:rPr>
          <w:rFonts w:eastAsia="Calibri" w:cstheme="minorHAnsi"/>
          <w:bCs/>
        </w:rPr>
        <w:t xml:space="preserve"> </w:t>
      </w:r>
      <w:r w:rsidR="0053224D" w:rsidRPr="00473533">
        <w:rPr>
          <w:rFonts w:eastAsia="Calibri" w:cstheme="minorHAnsi"/>
          <w:bCs/>
        </w:rPr>
        <w:t>reduction of the number of outdated RIS with information between 7 and 12 years old</w:t>
      </w:r>
      <w:r w:rsidRPr="00473533">
        <w:rPr>
          <w:rFonts w:eastAsia="Calibri" w:cstheme="minorHAnsi"/>
          <w:bCs/>
        </w:rPr>
        <w:t>,</w:t>
      </w:r>
      <w:r w:rsidR="0053224D" w:rsidRPr="00473533">
        <w:rPr>
          <w:rFonts w:eastAsia="Calibri" w:cstheme="minorHAnsi"/>
          <w:bCs/>
        </w:rPr>
        <w:t xml:space="preserve"> but </w:t>
      </w:r>
      <w:r w:rsidR="00F60ED9" w:rsidRPr="00473533">
        <w:rPr>
          <w:rFonts w:eastAsia="Calibri" w:cstheme="minorHAnsi"/>
          <w:bCs/>
        </w:rPr>
        <w:t xml:space="preserve">an increase of outdated RIS with information between 13 and 18 years </w:t>
      </w:r>
      <w:r w:rsidR="00B13576" w:rsidRPr="00473533">
        <w:rPr>
          <w:rFonts w:eastAsia="Calibri" w:cstheme="minorHAnsi"/>
          <w:bCs/>
        </w:rPr>
        <w:t>and more than 18 years old (red columns)</w:t>
      </w:r>
      <w:r w:rsidR="00B92FA1" w:rsidRPr="00473533">
        <w:rPr>
          <w:rFonts w:eastAsia="Calibri" w:cstheme="minorHAnsi"/>
          <w:bCs/>
        </w:rPr>
        <w:t xml:space="preserve"> compared to the situation prior to COP13 and COP12</w:t>
      </w:r>
      <w:r w:rsidR="00F60ED9" w:rsidRPr="00473533">
        <w:rPr>
          <w:rFonts w:eastAsia="Calibri" w:cstheme="minorHAnsi"/>
          <w:bCs/>
        </w:rPr>
        <w:t xml:space="preserve">. </w:t>
      </w:r>
      <w:r w:rsidR="00B13576" w:rsidRPr="00473533">
        <w:rPr>
          <w:rFonts w:eastAsia="Calibri" w:cstheme="minorHAnsi"/>
          <w:bCs/>
        </w:rPr>
        <w:t xml:space="preserve">This </w:t>
      </w:r>
      <w:r w:rsidR="00B92FA1" w:rsidRPr="00473533">
        <w:rPr>
          <w:rFonts w:eastAsia="Calibri" w:cstheme="minorHAnsi"/>
          <w:bCs/>
        </w:rPr>
        <w:t>stresses</w:t>
      </w:r>
      <w:r w:rsidR="00B13576" w:rsidRPr="00473533">
        <w:rPr>
          <w:rFonts w:eastAsia="Calibri" w:cstheme="minorHAnsi"/>
          <w:bCs/>
        </w:rPr>
        <w:t xml:space="preserve"> the growing urgency to update </w:t>
      </w:r>
      <w:r w:rsidR="00737652" w:rsidRPr="00473533">
        <w:rPr>
          <w:rFonts w:eastAsia="Calibri" w:cstheme="minorHAnsi"/>
          <w:bCs/>
        </w:rPr>
        <w:t xml:space="preserve">notably those </w:t>
      </w:r>
      <w:r w:rsidR="00B13576" w:rsidRPr="00473533">
        <w:rPr>
          <w:rFonts w:eastAsia="Calibri" w:cstheme="minorHAnsi"/>
          <w:bCs/>
        </w:rPr>
        <w:t>outdated RIS that were not revisited since many years.</w:t>
      </w:r>
    </w:p>
    <w:p w14:paraId="5A62B28C" w14:textId="7C2CF05F" w:rsidR="000F3219" w:rsidRPr="00473533" w:rsidRDefault="000F3219" w:rsidP="00460579">
      <w:pPr>
        <w:ind w:left="425" w:hanging="425"/>
        <w:rPr>
          <w:rFonts w:eastAsia="Calibri" w:cstheme="minorHAnsi"/>
          <w:bCs/>
        </w:rPr>
      </w:pPr>
    </w:p>
    <w:p w14:paraId="630E5FD3" w14:textId="22D49217" w:rsidR="00F60ED9" w:rsidRPr="00473533" w:rsidRDefault="00F60ED9" w:rsidP="00460579">
      <w:pPr>
        <w:ind w:left="425" w:hanging="425"/>
        <w:rPr>
          <w:rFonts w:eastAsia="Calibri" w:cstheme="minorHAnsi"/>
          <w:bCs/>
          <w:i/>
        </w:rPr>
      </w:pPr>
      <w:r w:rsidRPr="00473533">
        <w:rPr>
          <w:rFonts w:eastAsia="Calibri" w:cstheme="minorHAnsi"/>
          <w:bCs/>
          <w:i/>
        </w:rPr>
        <w:t>Figure 3 Numbe</w:t>
      </w:r>
      <w:r w:rsidR="00B92FA1" w:rsidRPr="00473533">
        <w:rPr>
          <w:rFonts w:eastAsia="Calibri" w:cstheme="minorHAnsi"/>
          <w:bCs/>
          <w:i/>
        </w:rPr>
        <w:t>r of outdated RIS prior to COP14 (red</w:t>
      </w:r>
      <w:r w:rsidRPr="00473533">
        <w:rPr>
          <w:rFonts w:eastAsia="Calibri" w:cstheme="minorHAnsi"/>
          <w:bCs/>
          <w:i/>
        </w:rPr>
        <w:t>), COP13</w:t>
      </w:r>
      <w:r w:rsidR="00B92FA1" w:rsidRPr="00473533">
        <w:rPr>
          <w:rFonts w:eastAsia="Calibri" w:cstheme="minorHAnsi"/>
          <w:bCs/>
          <w:i/>
        </w:rPr>
        <w:t xml:space="preserve"> (blue</w:t>
      </w:r>
      <w:r w:rsidRPr="00473533">
        <w:rPr>
          <w:rFonts w:eastAsia="Calibri" w:cstheme="minorHAnsi"/>
          <w:bCs/>
          <w:i/>
        </w:rPr>
        <w:t>)</w:t>
      </w:r>
      <w:r w:rsidR="00B92FA1" w:rsidRPr="00473533">
        <w:rPr>
          <w:rFonts w:eastAsia="Calibri" w:cstheme="minorHAnsi"/>
          <w:bCs/>
          <w:i/>
        </w:rPr>
        <w:t xml:space="preserve"> and COP12 (yellow</w:t>
      </w:r>
      <w:r w:rsidRPr="00473533">
        <w:rPr>
          <w:rFonts w:eastAsia="Calibri" w:cstheme="minorHAnsi"/>
          <w:bCs/>
          <w:i/>
        </w:rPr>
        <w:t>)</w:t>
      </w:r>
    </w:p>
    <w:p w14:paraId="71B0E2F5" w14:textId="1E7400DA" w:rsidR="000F3219" w:rsidRPr="00473533" w:rsidRDefault="000F3219" w:rsidP="00460579">
      <w:pPr>
        <w:ind w:left="425" w:hanging="425"/>
        <w:rPr>
          <w:rFonts w:eastAsia="Calibri" w:cstheme="minorHAnsi"/>
          <w:bCs/>
        </w:rPr>
      </w:pPr>
      <w:r w:rsidRPr="00473533">
        <w:rPr>
          <w:rFonts w:cstheme="minorHAnsi"/>
          <w:noProof/>
          <w:lang w:val="en-GB" w:eastAsia="en-GB"/>
        </w:rPr>
        <w:drawing>
          <wp:inline distT="0" distB="0" distL="0" distR="0" wp14:anchorId="63517E37" wp14:editId="052ADB55">
            <wp:extent cx="5734050" cy="26136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C3DAF5" w14:textId="0254CC8A" w:rsidR="00317280" w:rsidRDefault="00317280" w:rsidP="008E46A8">
      <w:pPr>
        <w:rPr>
          <w:rFonts w:eastAsia="Calibri" w:cstheme="minorHAnsi"/>
          <w:bCs/>
        </w:rPr>
      </w:pPr>
    </w:p>
    <w:p w14:paraId="0A378867" w14:textId="77777777" w:rsidR="0025692B" w:rsidRPr="00473533" w:rsidRDefault="0025692B" w:rsidP="008E46A8">
      <w:pPr>
        <w:rPr>
          <w:rFonts w:eastAsia="Calibri" w:cstheme="minorHAnsi"/>
          <w:bCs/>
        </w:rPr>
      </w:pPr>
    </w:p>
    <w:p w14:paraId="2F16B95F" w14:textId="54FFA0D9" w:rsidR="00317280" w:rsidRPr="00473533" w:rsidRDefault="00317280" w:rsidP="00460579">
      <w:pPr>
        <w:ind w:left="425" w:hanging="425"/>
        <w:rPr>
          <w:rFonts w:eastAsia="Calibri" w:cstheme="minorHAnsi"/>
          <w:bCs/>
          <w:color w:val="C00000"/>
        </w:rPr>
      </w:pPr>
      <w:r w:rsidRPr="00473533">
        <w:rPr>
          <w:rFonts w:eastAsia="Calibri" w:cstheme="minorHAnsi"/>
          <w:bCs/>
        </w:rPr>
        <w:t>10.</w:t>
      </w:r>
      <w:r w:rsidRPr="00473533">
        <w:rPr>
          <w:rFonts w:eastAsia="Calibri" w:cstheme="minorHAnsi"/>
          <w:bCs/>
        </w:rPr>
        <w:tab/>
        <w:t xml:space="preserve">It is noteworthy that </w:t>
      </w:r>
      <w:r w:rsidR="00B13576" w:rsidRPr="00473533">
        <w:rPr>
          <w:rFonts w:eastAsia="Calibri" w:cstheme="minorHAnsi"/>
          <w:bCs/>
        </w:rPr>
        <w:t>73</w:t>
      </w:r>
      <w:r w:rsidRPr="00473533">
        <w:rPr>
          <w:rFonts w:eastAsia="Calibri" w:cstheme="minorHAnsi"/>
          <w:bCs/>
        </w:rPr>
        <w:t xml:space="preserve">% of Ramsar Sites have outdated RISs, i.e. </w:t>
      </w:r>
      <w:r w:rsidR="00740845" w:rsidRPr="00473533">
        <w:rPr>
          <w:rFonts w:eastAsia="Calibri" w:cstheme="minorHAnsi"/>
          <w:bCs/>
        </w:rPr>
        <w:t>providing</w:t>
      </w:r>
      <w:r w:rsidRPr="00473533">
        <w:rPr>
          <w:rFonts w:eastAsia="Calibri" w:cstheme="minorHAnsi"/>
          <w:bCs/>
        </w:rPr>
        <w:t xml:space="preserve"> information that was </w:t>
      </w:r>
      <w:r w:rsidR="00740845" w:rsidRPr="00473533">
        <w:rPr>
          <w:rFonts w:eastAsia="Calibri" w:cstheme="minorHAnsi"/>
          <w:bCs/>
        </w:rPr>
        <w:t xml:space="preserve">last </w:t>
      </w:r>
      <w:r w:rsidRPr="00473533">
        <w:rPr>
          <w:rFonts w:eastAsia="Calibri" w:cstheme="minorHAnsi"/>
          <w:bCs/>
        </w:rPr>
        <w:t>update</w:t>
      </w:r>
      <w:r w:rsidR="003B7CD6" w:rsidRPr="00473533">
        <w:rPr>
          <w:rFonts w:eastAsia="Calibri" w:cstheme="minorHAnsi"/>
          <w:bCs/>
        </w:rPr>
        <w:t>d</w:t>
      </w:r>
      <w:r w:rsidRPr="00473533">
        <w:rPr>
          <w:rFonts w:eastAsia="Calibri" w:cstheme="minorHAnsi"/>
          <w:bCs/>
        </w:rPr>
        <w:t xml:space="preserve"> more than six years</w:t>
      </w:r>
      <w:r w:rsidR="003B7CD6" w:rsidRPr="00473533">
        <w:rPr>
          <w:rFonts w:eastAsia="Calibri" w:cstheme="minorHAnsi"/>
          <w:bCs/>
        </w:rPr>
        <w:t xml:space="preserve"> ago. The Secret</w:t>
      </w:r>
      <w:r w:rsidR="00740845" w:rsidRPr="00473533">
        <w:rPr>
          <w:rFonts w:eastAsia="Calibri" w:cstheme="minorHAnsi"/>
          <w:bCs/>
        </w:rPr>
        <w:t>ar</w:t>
      </w:r>
      <w:r w:rsidR="003B7CD6" w:rsidRPr="00473533">
        <w:rPr>
          <w:rFonts w:eastAsia="Calibri" w:cstheme="minorHAnsi"/>
          <w:bCs/>
        </w:rPr>
        <w:t xml:space="preserve">iat is </w:t>
      </w:r>
      <w:r w:rsidR="00B13576" w:rsidRPr="00473533">
        <w:rPr>
          <w:rFonts w:eastAsia="Calibri" w:cstheme="minorHAnsi"/>
          <w:bCs/>
        </w:rPr>
        <w:t>regularly</w:t>
      </w:r>
      <w:r w:rsidR="003B7CD6" w:rsidRPr="00473533">
        <w:rPr>
          <w:rFonts w:eastAsia="Calibri" w:cstheme="minorHAnsi"/>
          <w:bCs/>
        </w:rPr>
        <w:t xml:space="preserve"> communicating with those Parties that have not provided updates and working with them to support the completion of this important action.</w:t>
      </w:r>
    </w:p>
    <w:p w14:paraId="313DB369" w14:textId="04E71B64" w:rsidR="00317280" w:rsidRPr="00473533" w:rsidRDefault="00317280" w:rsidP="00FE1844">
      <w:pPr>
        <w:widowControl/>
        <w:rPr>
          <w:rFonts w:cstheme="minorHAnsi"/>
          <w:i/>
        </w:rPr>
      </w:pPr>
    </w:p>
    <w:p w14:paraId="4AEDAA60" w14:textId="77777777" w:rsidR="001B59D5" w:rsidRPr="00473533" w:rsidRDefault="001B59D5" w:rsidP="00FE1844">
      <w:pPr>
        <w:widowControl/>
        <w:rPr>
          <w:rFonts w:cstheme="minorHAnsi"/>
          <w:b/>
        </w:rPr>
      </w:pPr>
      <w:r w:rsidRPr="00473533">
        <w:rPr>
          <w:rFonts w:cstheme="minorHAnsi"/>
          <w:b/>
        </w:rPr>
        <w:t>Extensions of existing Ramsar Sites (Article 2.5)</w:t>
      </w:r>
    </w:p>
    <w:p w14:paraId="1AAE10B3" w14:textId="77777777" w:rsidR="001B59D5" w:rsidRPr="00473533" w:rsidRDefault="001B59D5" w:rsidP="00FE1844">
      <w:pPr>
        <w:widowControl/>
        <w:rPr>
          <w:rFonts w:cstheme="minorHAnsi"/>
          <w:b/>
        </w:rPr>
      </w:pPr>
    </w:p>
    <w:p w14:paraId="20FB8D8B" w14:textId="72768B45" w:rsidR="00AF6FB5" w:rsidRPr="00473533" w:rsidRDefault="003B7CD6" w:rsidP="002E128D">
      <w:pPr>
        <w:widowControl/>
        <w:ind w:left="425" w:hanging="425"/>
        <w:rPr>
          <w:rFonts w:cstheme="minorHAnsi"/>
        </w:rPr>
      </w:pPr>
      <w:r w:rsidRPr="00473533">
        <w:rPr>
          <w:rFonts w:cstheme="minorHAnsi"/>
        </w:rPr>
        <w:t>11</w:t>
      </w:r>
      <w:r w:rsidR="00FE1844" w:rsidRPr="00473533">
        <w:rPr>
          <w:rFonts w:cstheme="minorHAnsi"/>
        </w:rPr>
        <w:t>.</w:t>
      </w:r>
      <w:r w:rsidR="00FE1844" w:rsidRPr="00473533">
        <w:rPr>
          <w:rFonts w:cstheme="minorHAnsi"/>
        </w:rPr>
        <w:tab/>
      </w:r>
      <w:r w:rsidRPr="00473533">
        <w:rPr>
          <w:rFonts w:cstheme="minorHAnsi"/>
        </w:rPr>
        <w:t xml:space="preserve">During the period under review, </w:t>
      </w:r>
      <w:r w:rsidR="0092114B" w:rsidRPr="00473533">
        <w:rPr>
          <w:rFonts w:cstheme="minorHAnsi"/>
        </w:rPr>
        <w:t>27</w:t>
      </w:r>
      <w:r w:rsidRPr="00473533">
        <w:rPr>
          <w:rFonts w:cstheme="minorHAnsi"/>
        </w:rPr>
        <w:t xml:space="preserve"> </w:t>
      </w:r>
      <w:r w:rsidR="00A05834" w:rsidRPr="00473533">
        <w:rPr>
          <w:rFonts w:cstheme="minorHAnsi"/>
        </w:rPr>
        <w:t>Ramsar Sites were extended</w:t>
      </w:r>
      <w:r w:rsidR="009536FB" w:rsidRPr="00473533">
        <w:rPr>
          <w:rFonts w:cstheme="minorHAnsi"/>
        </w:rPr>
        <w:t xml:space="preserve"> through the addition of substantial wetland area</w:t>
      </w:r>
      <w:r w:rsidR="00A05834" w:rsidRPr="00473533">
        <w:rPr>
          <w:rFonts w:cstheme="minorHAnsi"/>
        </w:rPr>
        <w:t>:</w:t>
      </w:r>
      <w:r w:rsidR="00F07E06" w:rsidRPr="00473533">
        <w:rPr>
          <w:rFonts w:cstheme="minorHAnsi"/>
        </w:rPr>
        <w:t xml:space="preserve"> </w:t>
      </w:r>
      <w:r w:rsidR="00AF6FB5" w:rsidRPr="00473533">
        <w:rPr>
          <w:rFonts w:cstheme="minorHAnsi"/>
        </w:rPr>
        <w:t xml:space="preserve">two in </w:t>
      </w:r>
      <w:r w:rsidR="00AF6FB5" w:rsidRPr="00473533">
        <w:rPr>
          <w:rFonts w:cstheme="minorHAnsi"/>
          <w:b/>
        </w:rPr>
        <w:t>Algeria</w:t>
      </w:r>
      <w:r w:rsidR="00AF6FB5" w:rsidRPr="00473533">
        <w:rPr>
          <w:rFonts w:cstheme="minorHAnsi"/>
        </w:rPr>
        <w:t xml:space="preserve"> (La Vallée d’Iherir, from 6,500 ha to 57,892 ha; Marais de Bourdim from 11 ha to 59 ha); </w:t>
      </w:r>
      <w:r w:rsidR="002E128D" w:rsidRPr="00473533">
        <w:rPr>
          <w:rFonts w:cstheme="minorHAnsi"/>
        </w:rPr>
        <w:t xml:space="preserve">one in </w:t>
      </w:r>
      <w:r w:rsidR="002E128D" w:rsidRPr="00473533">
        <w:rPr>
          <w:rFonts w:cstheme="minorHAnsi"/>
          <w:b/>
        </w:rPr>
        <w:t>Argentina</w:t>
      </w:r>
      <w:r w:rsidR="002E128D" w:rsidRPr="00473533">
        <w:rPr>
          <w:rFonts w:cstheme="minorHAnsi"/>
        </w:rPr>
        <w:t xml:space="preserve"> (Laguna de Llancanelo, 65,000 ha to 91,365 ha); </w:t>
      </w:r>
      <w:r w:rsidR="00AF6FB5" w:rsidRPr="00473533">
        <w:rPr>
          <w:rFonts w:cstheme="minorHAnsi"/>
        </w:rPr>
        <w:t xml:space="preserve">one in </w:t>
      </w:r>
      <w:r w:rsidR="00AF6FB5" w:rsidRPr="00473533">
        <w:rPr>
          <w:rFonts w:cstheme="minorHAnsi"/>
          <w:b/>
        </w:rPr>
        <w:t>Belarus</w:t>
      </w:r>
      <w:r w:rsidR="00AF6FB5" w:rsidRPr="00473533">
        <w:rPr>
          <w:rFonts w:cstheme="minorHAnsi"/>
        </w:rPr>
        <w:t xml:space="preserve"> (Kozyansky, from 26,060 ha to 28,489 ha), </w:t>
      </w:r>
      <w:r w:rsidR="002E128D" w:rsidRPr="00473533">
        <w:rPr>
          <w:rFonts w:cstheme="minorHAnsi"/>
        </w:rPr>
        <w:t>three</w:t>
      </w:r>
      <w:r w:rsidR="00AF6FB5" w:rsidRPr="00473533">
        <w:rPr>
          <w:rFonts w:cstheme="minorHAnsi"/>
        </w:rPr>
        <w:t xml:space="preserve"> in </w:t>
      </w:r>
      <w:r w:rsidR="00AF6FB5" w:rsidRPr="00473533">
        <w:rPr>
          <w:rFonts w:cstheme="minorHAnsi"/>
          <w:b/>
        </w:rPr>
        <w:t>Benin</w:t>
      </w:r>
      <w:r w:rsidR="00AF6FB5" w:rsidRPr="00473533">
        <w:rPr>
          <w:rFonts w:cstheme="minorHAnsi"/>
        </w:rPr>
        <w:t xml:space="preserve"> (</w:t>
      </w:r>
      <w:r w:rsidR="002E128D" w:rsidRPr="00473533">
        <w:rPr>
          <w:rFonts w:cstheme="minorHAnsi"/>
        </w:rPr>
        <w:t xml:space="preserve">Basse Vallée de l’Ouémé, Lagune de Porto-Novo, Lac Nokoué, 91,600 ha to 652,760 ha; Basse Vallée du Couffo, Côtière, Chenal Aho, Lac Ahémé, 47,500 ha to 524,000 ha; </w:t>
      </w:r>
      <w:r w:rsidR="00AF6FB5" w:rsidRPr="00473533">
        <w:rPr>
          <w:rFonts w:cstheme="minorHAnsi"/>
        </w:rPr>
        <w:t>Zone Humide de la Rivière Pendj</w:t>
      </w:r>
      <w:r w:rsidR="002E128D" w:rsidRPr="00473533">
        <w:rPr>
          <w:rFonts w:cstheme="minorHAnsi"/>
        </w:rPr>
        <w:t xml:space="preserve">ari, 144,774 ha to 483,366 ha); one in </w:t>
      </w:r>
      <w:r w:rsidR="002E128D" w:rsidRPr="00473533">
        <w:rPr>
          <w:rFonts w:cstheme="minorHAnsi"/>
          <w:b/>
        </w:rPr>
        <w:t>Bulgaria</w:t>
      </w:r>
      <w:r w:rsidR="002E128D" w:rsidRPr="00473533">
        <w:rPr>
          <w:rFonts w:cstheme="minorHAnsi"/>
        </w:rPr>
        <w:t xml:space="preserve"> (Atanasovkso Lake, 1,404 ha to 1,995 ha); </w:t>
      </w:r>
      <w:r w:rsidR="00AF6FB5" w:rsidRPr="00473533">
        <w:rPr>
          <w:rFonts w:cstheme="minorHAnsi"/>
        </w:rPr>
        <w:t xml:space="preserve">two in </w:t>
      </w:r>
      <w:r w:rsidR="00AF6FB5" w:rsidRPr="00473533">
        <w:rPr>
          <w:rFonts w:cstheme="minorHAnsi"/>
          <w:b/>
        </w:rPr>
        <w:t>Burkina Faso</w:t>
      </w:r>
      <w:r w:rsidR="00AF6FB5" w:rsidRPr="00473533">
        <w:rPr>
          <w:rFonts w:cstheme="minorHAnsi"/>
        </w:rPr>
        <w:t xml:space="preserve"> (Parc National d’Arly, 219,485 ha to 795,289 ha; and Parc National du W, 235,000 ha to 311,471 ha); </w:t>
      </w:r>
      <w:r w:rsidR="00AF6FB5" w:rsidRPr="00473533">
        <w:rPr>
          <w:rFonts w:cstheme="minorHAnsi"/>
          <w:lang w:val="en-GB"/>
        </w:rPr>
        <w:t xml:space="preserve">one in </w:t>
      </w:r>
      <w:r w:rsidR="00AF6FB5" w:rsidRPr="00473533">
        <w:rPr>
          <w:rFonts w:cstheme="minorHAnsi"/>
          <w:b/>
          <w:lang w:val="en-GB"/>
        </w:rPr>
        <w:t>France</w:t>
      </w:r>
      <w:r w:rsidR="00AF6FB5" w:rsidRPr="00473533">
        <w:rPr>
          <w:rFonts w:cstheme="minorHAnsi"/>
          <w:lang w:val="en-GB"/>
        </w:rPr>
        <w:t xml:space="preserve"> (Tourbières et lacs de la Montagne jurassienne, from 6,445 ha to 12,156 ha),</w:t>
      </w:r>
      <w:r w:rsidR="00AF6FB5" w:rsidRPr="00473533">
        <w:rPr>
          <w:rFonts w:cstheme="minorHAnsi"/>
        </w:rPr>
        <w:t xml:space="preserve"> one in </w:t>
      </w:r>
      <w:r w:rsidR="00AF6FB5" w:rsidRPr="00473533">
        <w:rPr>
          <w:rFonts w:cstheme="minorHAnsi"/>
          <w:b/>
        </w:rPr>
        <w:t>Japan</w:t>
      </w:r>
      <w:r w:rsidR="00AF6FB5" w:rsidRPr="00473533">
        <w:rPr>
          <w:rFonts w:cstheme="minorHAnsi"/>
        </w:rPr>
        <w:t xml:space="preserve"> (Lower Maruyama River and the Surrounding Rice Paddies, 560 ha to 1,094 ha); </w:t>
      </w:r>
      <w:r w:rsidR="002E128D" w:rsidRPr="00473533">
        <w:rPr>
          <w:rFonts w:cstheme="minorHAnsi"/>
        </w:rPr>
        <w:t xml:space="preserve">one in </w:t>
      </w:r>
      <w:r w:rsidR="002E128D" w:rsidRPr="00473533">
        <w:rPr>
          <w:rFonts w:cstheme="minorHAnsi"/>
          <w:b/>
        </w:rPr>
        <w:t>Myanmar</w:t>
      </w:r>
      <w:r w:rsidR="002E128D" w:rsidRPr="00473533">
        <w:rPr>
          <w:rFonts w:cstheme="minorHAnsi"/>
        </w:rPr>
        <w:t xml:space="preserve"> (Gulf of Mottama, 42,500 ha to 161,030 ha); one in the </w:t>
      </w:r>
      <w:r w:rsidR="002E128D" w:rsidRPr="00473533">
        <w:rPr>
          <w:rFonts w:cstheme="minorHAnsi"/>
          <w:b/>
        </w:rPr>
        <w:t>Netherlands</w:t>
      </w:r>
      <w:r w:rsidR="002E128D" w:rsidRPr="00473533">
        <w:rPr>
          <w:rFonts w:cstheme="minorHAnsi"/>
        </w:rPr>
        <w:t xml:space="preserve"> (Bonaire) (Het Pekelmeer, 550 ha to 1,612 ha); </w:t>
      </w:r>
      <w:r w:rsidR="00AF6FB5" w:rsidRPr="00473533">
        <w:rPr>
          <w:rFonts w:cstheme="minorHAnsi"/>
        </w:rPr>
        <w:t xml:space="preserve">six in </w:t>
      </w:r>
      <w:r w:rsidR="00AF6FB5" w:rsidRPr="00473533">
        <w:rPr>
          <w:rFonts w:cstheme="minorHAnsi"/>
          <w:b/>
        </w:rPr>
        <w:t>Niger</w:t>
      </w:r>
      <w:r w:rsidR="00AF6FB5" w:rsidRPr="00473533">
        <w:rPr>
          <w:rFonts w:cstheme="minorHAnsi"/>
        </w:rPr>
        <w:t xml:space="preserve"> (Dallol Bosso, 376,162 ha to 892,122 ha; Gueltas et Oasis de l’Aïr, 2,413,237 ha to 4,924,100 ha; La Mare de Dan Doutchi, 25,366 ha to 38,250 ha; La Mare de Lassouri, 26,737 ha to 34,000 ha; La Mare de Tabalak, 7,713 ha to 107,100 ha; and Parc National du W, 220,000 ha to 385,000 ha); three in </w:t>
      </w:r>
      <w:r w:rsidR="00AF6FB5" w:rsidRPr="00473533">
        <w:rPr>
          <w:rFonts w:cstheme="minorHAnsi"/>
          <w:b/>
        </w:rPr>
        <w:t>Norway</w:t>
      </w:r>
      <w:r w:rsidR="00AF6FB5" w:rsidRPr="00473533">
        <w:rPr>
          <w:rFonts w:cstheme="minorHAnsi"/>
        </w:rPr>
        <w:t xml:space="preserve"> (Lista Wetlands System, 724 ha to 1,173 ha; Nordenskiöldkysten, 31,750 ha to 42,992 ha; and Sørkapp 39,710 ha to 55,203 ha); </w:t>
      </w:r>
      <w:r w:rsidR="002E128D" w:rsidRPr="00473533">
        <w:rPr>
          <w:rFonts w:cstheme="minorHAnsi"/>
        </w:rPr>
        <w:t xml:space="preserve">one in </w:t>
      </w:r>
      <w:r w:rsidR="002E128D" w:rsidRPr="00473533">
        <w:rPr>
          <w:rFonts w:cstheme="minorHAnsi"/>
          <w:b/>
        </w:rPr>
        <w:t>Panama</w:t>
      </w:r>
      <w:r w:rsidR="002E128D" w:rsidRPr="00473533">
        <w:rPr>
          <w:rFonts w:cstheme="minorHAnsi"/>
        </w:rPr>
        <w:t xml:space="preserve"> (Bahía de Panamá 49,919 ha to 85,664 ha); one in </w:t>
      </w:r>
      <w:r w:rsidR="002E128D" w:rsidRPr="00473533">
        <w:rPr>
          <w:rFonts w:cstheme="minorHAnsi"/>
          <w:b/>
        </w:rPr>
        <w:t>Poland</w:t>
      </w:r>
      <w:r w:rsidR="002E128D" w:rsidRPr="00473533">
        <w:rPr>
          <w:rFonts w:cstheme="minorHAnsi"/>
        </w:rPr>
        <w:t xml:space="preserve"> (Lake of Seven Islands Nature Reserve 1,618 ha to 1,763 ha); </w:t>
      </w:r>
      <w:r w:rsidR="00AF6FB5" w:rsidRPr="00473533">
        <w:rPr>
          <w:rFonts w:cstheme="minorHAnsi"/>
        </w:rPr>
        <w:t xml:space="preserve">one in </w:t>
      </w:r>
      <w:r w:rsidR="00AF6FB5" w:rsidRPr="00473533">
        <w:rPr>
          <w:rFonts w:cstheme="minorHAnsi"/>
          <w:b/>
        </w:rPr>
        <w:t>Senegal</w:t>
      </w:r>
      <w:r w:rsidR="00AF6FB5" w:rsidRPr="00473533">
        <w:rPr>
          <w:rFonts w:cstheme="minorHAnsi"/>
        </w:rPr>
        <w:t xml:space="preserve"> </w:t>
      </w:r>
      <w:r w:rsidR="00AF6FB5" w:rsidRPr="00473533">
        <w:rPr>
          <w:rFonts w:cstheme="minorHAnsi"/>
        </w:rPr>
        <w:lastRenderedPageBreak/>
        <w:t xml:space="preserve">(Réserve Spéciale de Faune de Ndiaël, 10,000 ha to 26,000 ha); and two in </w:t>
      </w:r>
      <w:r w:rsidR="00AF6FB5" w:rsidRPr="00473533">
        <w:rPr>
          <w:rFonts w:cstheme="minorHAnsi"/>
          <w:b/>
        </w:rPr>
        <w:t>Sweden</w:t>
      </w:r>
      <w:r w:rsidR="00AF6FB5" w:rsidRPr="00473533">
        <w:rPr>
          <w:rFonts w:cstheme="minorHAnsi"/>
        </w:rPr>
        <w:t xml:space="preserve"> (Mellanljusnan, 1,136 ha to 1,711 ha, and Ölands ostkust, 8,460 ha to 10,718 ha</w:t>
      </w:r>
      <w:r w:rsidR="002E128D" w:rsidRPr="00473533">
        <w:rPr>
          <w:rFonts w:cstheme="minorHAnsi"/>
        </w:rPr>
        <w:t>).</w:t>
      </w:r>
    </w:p>
    <w:p w14:paraId="3D0AEB51" w14:textId="04144883" w:rsidR="00234D9A" w:rsidRPr="00473533" w:rsidRDefault="00234D9A" w:rsidP="00FE1844">
      <w:pPr>
        <w:widowControl/>
        <w:rPr>
          <w:rFonts w:cstheme="minorHAnsi"/>
          <w:b/>
        </w:rPr>
      </w:pPr>
    </w:p>
    <w:p w14:paraId="66F25DD6" w14:textId="77777777" w:rsidR="009A0C1A" w:rsidRPr="00473533" w:rsidRDefault="001B59D5" w:rsidP="00FE1844">
      <w:pPr>
        <w:widowControl/>
        <w:rPr>
          <w:rFonts w:eastAsia="Calibri" w:cstheme="minorHAnsi"/>
          <w:b/>
        </w:rPr>
      </w:pPr>
      <w:r w:rsidRPr="00473533">
        <w:rPr>
          <w:rFonts w:cstheme="minorHAnsi"/>
          <w:b/>
        </w:rPr>
        <w:t>R</w:t>
      </w:r>
      <w:r w:rsidR="00770552" w:rsidRPr="00473533">
        <w:rPr>
          <w:rFonts w:cstheme="minorHAnsi"/>
          <w:b/>
        </w:rPr>
        <w:t>estrictions or deletions of existing Ramsar Sites (Article 2.5)</w:t>
      </w:r>
    </w:p>
    <w:p w14:paraId="31D0B545" w14:textId="46C58632" w:rsidR="00C71285" w:rsidRPr="00473533" w:rsidRDefault="00C71285" w:rsidP="00FE1844">
      <w:pPr>
        <w:widowControl/>
        <w:rPr>
          <w:rFonts w:cstheme="minorHAnsi"/>
        </w:rPr>
      </w:pPr>
    </w:p>
    <w:p w14:paraId="0E5B082D" w14:textId="4B2CA5FE" w:rsidR="00403638" w:rsidRPr="00473533" w:rsidRDefault="00FA7D39" w:rsidP="00A046AE">
      <w:pPr>
        <w:widowControl/>
        <w:ind w:left="425" w:hanging="425"/>
        <w:rPr>
          <w:rFonts w:cstheme="minorHAnsi"/>
        </w:rPr>
      </w:pPr>
      <w:r w:rsidRPr="00473533">
        <w:rPr>
          <w:rFonts w:cstheme="minorHAnsi"/>
        </w:rPr>
        <w:t>12</w:t>
      </w:r>
      <w:r w:rsidR="0092114B" w:rsidRPr="00473533">
        <w:rPr>
          <w:rFonts w:cstheme="minorHAnsi"/>
        </w:rPr>
        <w:t>.</w:t>
      </w:r>
      <w:r w:rsidR="0092114B" w:rsidRPr="00473533">
        <w:rPr>
          <w:rFonts w:cstheme="minorHAnsi"/>
        </w:rPr>
        <w:tab/>
        <w:t>No</w:t>
      </w:r>
      <w:r w:rsidR="003B7CD6" w:rsidRPr="00473533">
        <w:rPr>
          <w:rFonts w:cstheme="minorHAnsi"/>
        </w:rPr>
        <w:t xml:space="preserve"> Ramsar Sites were deleted from the List during the review</w:t>
      </w:r>
      <w:r w:rsidR="00C71285" w:rsidRPr="00473533">
        <w:rPr>
          <w:rFonts w:cstheme="minorHAnsi"/>
        </w:rPr>
        <w:t xml:space="preserve"> period, </w:t>
      </w:r>
      <w:r w:rsidR="0092114B" w:rsidRPr="00473533">
        <w:rPr>
          <w:rFonts w:cstheme="minorHAnsi"/>
        </w:rPr>
        <w:t>or</w:t>
      </w:r>
      <w:r w:rsidR="00A046AE" w:rsidRPr="00473533">
        <w:rPr>
          <w:rFonts w:cstheme="minorHAnsi"/>
        </w:rPr>
        <w:t xml:space="preserve"> had their boundary restricted</w:t>
      </w:r>
      <w:r w:rsidR="008F78C6" w:rsidRPr="00473533">
        <w:rPr>
          <w:rFonts w:cstheme="minorHAnsi"/>
        </w:rPr>
        <w:t xml:space="preserve"> </w:t>
      </w:r>
      <w:r w:rsidR="00A75BE4" w:rsidRPr="00473533">
        <w:rPr>
          <w:rFonts w:cstheme="minorHAnsi"/>
        </w:rPr>
        <w:t>because of urgent national interest (Article 2.5)</w:t>
      </w:r>
      <w:r w:rsidR="008F78C6" w:rsidRPr="00473533">
        <w:rPr>
          <w:rFonts w:cstheme="minorHAnsi"/>
        </w:rPr>
        <w:t xml:space="preserve">. </w:t>
      </w:r>
      <w:r w:rsidR="00C71285" w:rsidRPr="00473533">
        <w:rPr>
          <w:rFonts w:cstheme="minorHAnsi"/>
        </w:rPr>
        <w:t>This does not include Ramsar Sites of which the boundaries were defined more accurately according to the considerations</w:t>
      </w:r>
      <w:r w:rsidR="007B3053" w:rsidRPr="00473533">
        <w:rPr>
          <w:rFonts w:cstheme="minorHAnsi"/>
        </w:rPr>
        <w:t xml:space="preserve"> provided in Resolution VIII.21</w:t>
      </w:r>
      <w:r w:rsidR="00C71285" w:rsidRPr="00473533">
        <w:rPr>
          <w:rFonts w:cstheme="minorHAnsi"/>
        </w:rPr>
        <w:t xml:space="preserve"> that resulted</w:t>
      </w:r>
      <w:r w:rsidR="001867E7" w:rsidRPr="00473533">
        <w:rPr>
          <w:rFonts w:cstheme="minorHAnsi"/>
        </w:rPr>
        <w:t xml:space="preserve"> in a </w:t>
      </w:r>
      <w:r w:rsidR="008F78C6" w:rsidRPr="00473533">
        <w:rPr>
          <w:rFonts w:cstheme="minorHAnsi"/>
        </w:rPr>
        <w:t xml:space="preserve">minor </w:t>
      </w:r>
      <w:r w:rsidR="001867E7" w:rsidRPr="00473533">
        <w:rPr>
          <w:rFonts w:cstheme="minorHAnsi"/>
        </w:rPr>
        <w:t>reduction</w:t>
      </w:r>
      <w:r w:rsidR="00C71285" w:rsidRPr="00473533">
        <w:rPr>
          <w:rFonts w:cstheme="minorHAnsi"/>
        </w:rPr>
        <w:t xml:space="preserve"> of the origina</w:t>
      </w:r>
      <w:r w:rsidR="00A046AE" w:rsidRPr="00473533">
        <w:rPr>
          <w:rFonts w:cstheme="minorHAnsi"/>
        </w:rPr>
        <w:t>lly designated Ramsar Site area</w:t>
      </w:r>
      <w:r w:rsidR="008F78C6" w:rsidRPr="00473533">
        <w:rPr>
          <w:rFonts w:cstheme="minorHAnsi"/>
        </w:rPr>
        <w:t>.</w:t>
      </w:r>
    </w:p>
    <w:p w14:paraId="2FCE75DB" w14:textId="77777777" w:rsidR="001460DA" w:rsidRPr="00473533" w:rsidRDefault="001460DA" w:rsidP="00B352A7">
      <w:pPr>
        <w:pStyle w:val="BodyText"/>
        <w:tabs>
          <w:tab w:val="left" w:pos="548"/>
        </w:tabs>
        <w:ind w:left="0" w:firstLine="0"/>
        <w:rPr>
          <w:rFonts w:asciiTheme="minorHAnsi" w:hAnsiTheme="minorHAnsi" w:cstheme="minorHAnsi"/>
        </w:rPr>
      </w:pPr>
    </w:p>
    <w:p w14:paraId="27E7EB3F" w14:textId="43FAEFA1" w:rsidR="009A0C1A" w:rsidRPr="00473533" w:rsidRDefault="00770552" w:rsidP="00D26D25">
      <w:pPr>
        <w:pStyle w:val="Heading2"/>
        <w:ind w:left="0"/>
        <w:rPr>
          <w:rFonts w:asciiTheme="minorHAnsi" w:hAnsiTheme="minorHAnsi" w:cstheme="minorHAnsi"/>
          <w:b w:val="0"/>
          <w:bCs w:val="0"/>
        </w:rPr>
      </w:pPr>
      <w:r w:rsidRPr="00473533">
        <w:rPr>
          <w:rFonts w:asciiTheme="minorHAnsi" w:hAnsiTheme="minorHAnsi" w:cstheme="minorHAnsi"/>
        </w:rPr>
        <w:t xml:space="preserve">Changes in the ecological character of specific Ramsar Sites: Article 3.2 </w:t>
      </w:r>
      <w:r w:rsidR="00A046AE" w:rsidRPr="00473533">
        <w:rPr>
          <w:rFonts w:asciiTheme="minorHAnsi" w:hAnsiTheme="minorHAnsi" w:cstheme="minorHAnsi"/>
        </w:rPr>
        <w:t>files</w:t>
      </w:r>
    </w:p>
    <w:p w14:paraId="07388A8F" w14:textId="77777777" w:rsidR="009A0C1A" w:rsidRPr="00473533" w:rsidRDefault="009A0C1A" w:rsidP="00D26D25">
      <w:pPr>
        <w:rPr>
          <w:rFonts w:eastAsia="Calibri" w:cstheme="minorHAnsi"/>
          <w:b/>
          <w:bCs/>
        </w:rPr>
      </w:pPr>
    </w:p>
    <w:p w14:paraId="1B0E2008" w14:textId="0FC16C87" w:rsidR="00EF6A5C" w:rsidRPr="00473533" w:rsidRDefault="00FA7D39" w:rsidP="00FE1844">
      <w:pPr>
        <w:pStyle w:val="BodyText"/>
        <w:tabs>
          <w:tab w:val="left" w:pos="546"/>
        </w:tabs>
        <w:ind w:left="425" w:hanging="425"/>
        <w:rPr>
          <w:rFonts w:asciiTheme="minorHAnsi" w:hAnsiTheme="minorHAnsi" w:cstheme="minorHAnsi"/>
        </w:rPr>
      </w:pPr>
      <w:r w:rsidRPr="00473533">
        <w:rPr>
          <w:rFonts w:asciiTheme="minorHAnsi" w:hAnsiTheme="minorHAnsi" w:cstheme="minorHAnsi"/>
        </w:rPr>
        <w:t>13</w:t>
      </w:r>
      <w:r w:rsidR="00FE1844" w:rsidRPr="00473533">
        <w:rPr>
          <w:rFonts w:asciiTheme="minorHAnsi" w:hAnsiTheme="minorHAnsi" w:cstheme="minorHAnsi"/>
        </w:rPr>
        <w:t>.</w:t>
      </w:r>
      <w:r w:rsidR="00FE1844" w:rsidRPr="00473533">
        <w:rPr>
          <w:rFonts w:asciiTheme="minorHAnsi" w:hAnsiTheme="minorHAnsi" w:cstheme="minorHAnsi"/>
        </w:rPr>
        <w:tab/>
      </w:r>
      <w:r w:rsidR="00770552" w:rsidRPr="00473533">
        <w:rPr>
          <w:rFonts w:asciiTheme="minorHAnsi" w:hAnsiTheme="minorHAnsi" w:cstheme="minorHAnsi"/>
        </w:rPr>
        <w:t xml:space="preserve">Article 3.2 </w:t>
      </w:r>
      <w:r w:rsidR="00EF6A5C" w:rsidRPr="00473533">
        <w:rPr>
          <w:rFonts w:asciiTheme="minorHAnsi" w:hAnsiTheme="minorHAnsi" w:cstheme="minorHAnsi"/>
        </w:rPr>
        <w:t xml:space="preserve">of the Convention </w:t>
      </w:r>
      <w:r w:rsidR="00770552" w:rsidRPr="00473533">
        <w:rPr>
          <w:rFonts w:asciiTheme="minorHAnsi" w:hAnsiTheme="minorHAnsi" w:cstheme="minorHAnsi"/>
        </w:rPr>
        <w:t xml:space="preserve">requires Parties to </w:t>
      </w:r>
      <w:r w:rsidR="00A046AE" w:rsidRPr="00473533">
        <w:rPr>
          <w:rFonts w:asciiTheme="minorHAnsi" w:hAnsiTheme="minorHAnsi" w:cstheme="minorHAnsi"/>
        </w:rPr>
        <w:t>inform the Secretariat</w:t>
      </w:r>
      <w:r w:rsidR="00EF6A5C" w:rsidRPr="00473533">
        <w:rPr>
          <w:rFonts w:asciiTheme="minorHAnsi" w:hAnsiTheme="minorHAnsi" w:cstheme="minorHAnsi"/>
        </w:rPr>
        <w:t xml:space="preserve"> if </w:t>
      </w:r>
      <w:r w:rsidR="00A046AE" w:rsidRPr="00473533">
        <w:rPr>
          <w:rFonts w:asciiTheme="minorHAnsi" w:hAnsiTheme="minorHAnsi" w:cstheme="minorHAnsi"/>
        </w:rPr>
        <w:t xml:space="preserve">the ecological character of a </w:t>
      </w:r>
      <w:r w:rsidR="00EF6A5C" w:rsidRPr="00473533">
        <w:rPr>
          <w:rFonts w:asciiTheme="minorHAnsi" w:hAnsiTheme="minorHAnsi" w:cstheme="minorHAnsi"/>
        </w:rPr>
        <w:t>Site has changed, is changing or is likely to change as the result of technological developments, pollution or other human interference.</w:t>
      </w:r>
      <w:r w:rsidR="00770552" w:rsidRPr="00473533">
        <w:rPr>
          <w:rFonts w:asciiTheme="minorHAnsi" w:hAnsiTheme="minorHAnsi" w:cstheme="minorHAnsi"/>
        </w:rPr>
        <w:t xml:space="preserve"> </w:t>
      </w:r>
      <w:r w:rsidR="00EF6A5C" w:rsidRPr="00473533">
        <w:rPr>
          <w:rFonts w:asciiTheme="minorHAnsi" w:hAnsiTheme="minorHAnsi" w:cstheme="minorHAnsi"/>
        </w:rPr>
        <w:t>Cases where the Parties have don</w:t>
      </w:r>
      <w:r w:rsidR="006F3D46" w:rsidRPr="00473533">
        <w:rPr>
          <w:rFonts w:asciiTheme="minorHAnsi" w:hAnsiTheme="minorHAnsi" w:cstheme="minorHAnsi"/>
        </w:rPr>
        <w:t>e</w:t>
      </w:r>
      <w:r w:rsidR="00EF6A5C" w:rsidRPr="00473533">
        <w:rPr>
          <w:rFonts w:asciiTheme="minorHAnsi" w:hAnsiTheme="minorHAnsi" w:cstheme="minorHAnsi"/>
        </w:rPr>
        <w:t xml:space="preserve"> so are termed “Article 3.2 files”.</w:t>
      </w:r>
    </w:p>
    <w:p w14:paraId="2BE63E39" w14:textId="77777777" w:rsidR="00415296" w:rsidRPr="00473533" w:rsidRDefault="00415296" w:rsidP="00FE1844">
      <w:pPr>
        <w:ind w:left="425" w:hanging="425"/>
        <w:rPr>
          <w:rFonts w:eastAsia="Calibri" w:cstheme="minorHAnsi"/>
          <w:sz w:val="21"/>
          <w:szCs w:val="21"/>
        </w:rPr>
      </w:pPr>
    </w:p>
    <w:p w14:paraId="7F2D87E1" w14:textId="6512846B" w:rsidR="009A0C1A" w:rsidRPr="00473533" w:rsidRDefault="00FA7D39" w:rsidP="00FD4DFB">
      <w:pPr>
        <w:pStyle w:val="BodyText"/>
        <w:tabs>
          <w:tab w:val="left" w:pos="546"/>
        </w:tabs>
        <w:ind w:left="425" w:hanging="425"/>
        <w:rPr>
          <w:rFonts w:asciiTheme="minorHAnsi" w:hAnsiTheme="minorHAnsi" w:cstheme="minorHAnsi"/>
        </w:rPr>
      </w:pPr>
      <w:r w:rsidRPr="00473533">
        <w:rPr>
          <w:rFonts w:asciiTheme="minorHAnsi" w:hAnsiTheme="minorHAnsi" w:cstheme="minorHAnsi"/>
        </w:rPr>
        <w:t>14</w:t>
      </w:r>
      <w:r w:rsidR="00FE1844" w:rsidRPr="00473533">
        <w:rPr>
          <w:rFonts w:asciiTheme="minorHAnsi" w:hAnsiTheme="minorHAnsi" w:cstheme="minorHAnsi"/>
        </w:rPr>
        <w:t>.</w:t>
      </w:r>
      <w:r w:rsidR="00FE1844" w:rsidRPr="00473533">
        <w:rPr>
          <w:rFonts w:asciiTheme="minorHAnsi" w:hAnsiTheme="minorHAnsi" w:cstheme="minorHAnsi"/>
        </w:rPr>
        <w:tab/>
      </w:r>
      <w:r w:rsidR="00770552" w:rsidRPr="00473533">
        <w:rPr>
          <w:rFonts w:asciiTheme="minorHAnsi" w:hAnsiTheme="minorHAnsi" w:cstheme="minorHAnsi"/>
          <w:b/>
        </w:rPr>
        <w:t>Anne</w:t>
      </w:r>
      <w:r w:rsidR="008B2BB9" w:rsidRPr="00473533">
        <w:rPr>
          <w:rFonts w:asciiTheme="minorHAnsi" w:hAnsiTheme="minorHAnsi" w:cstheme="minorHAnsi"/>
          <w:b/>
        </w:rPr>
        <w:t>x 4a</w:t>
      </w:r>
      <w:r w:rsidR="00FD4DFB" w:rsidRPr="00473533">
        <w:rPr>
          <w:rFonts w:asciiTheme="minorHAnsi" w:hAnsiTheme="minorHAnsi" w:cstheme="minorHAnsi"/>
        </w:rPr>
        <w:t xml:space="preserve"> </w:t>
      </w:r>
      <w:r w:rsidR="00415296" w:rsidRPr="00473533">
        <w:rPr>
          <w:rFonts w:asciiTheme="minorHAnsi" w:hAnsiTheme="minorHAnsi" w:cstheme="minorHAnsi"/>
        </w:rPr>
        <w:t>l</w:t>
      </w:r>
      <w:r w:rsidR="00343C3B" w:rsidRPr="00473533">
        <w:rPr>
          <w:rFonts w:asciiTheme="minorHAnsi" w:hAnsiTheme="minorHAnsi" w:cstheme="minorHAnsi"/>
        </w:rPr>
        <w:t xml:space="preserve">ists </w:t>
      </w:r>
      <w:r w:rsidR="00A116D3" w:rsidRPr="00473533">
        <w:rPr>
          <w:rFonts w:asciiTheme="minorHAnsi" w:hAnsiTheme="minorHAnsi" w:cstheme="minorHAnsi"/>
        </w:rPr>
        <w:t>150</w:t>
      </w:r>
      <w:r w:rsidR="00343C3B" w:rsidRPr="00473533">
        <w:rPr>
          <w:rFonts w:asciiTheme="minorHAnsi" w:hAnsiTheme="minorHAnsi" w:cstheme="minorHAnsi"/>
        </w:rPr>
        <w:t xml:space="preserve"> </w:t>
      </w:r>
      <w:r w:rsidR="00CD2A49" w:rsidRPr="00473533">
        <w:rPr>
          <w:rFonts w:asciiTheme="minorHAnsi" w:hAnsiTheme="minorHAnsi" w:cstheme="minorHAnsi"/>
        </w:rPr>
        <w:t xml:space="preserve">open Article 3.2 files </w:t>
      </w:r>
      <w:r w:rsidR="00A116D3" w:rsidRPr="00473533">
        <w:rPr>
          <w:rFonts w:asciiTheme="minorHAnsi" w:hAnsiTheme="minorHAnsi" w:cstheme="minorHAnsi"/>
        </w:rPr>
        <w:t>(173 in total, 23</w:t>
      </w:r>
      <w:r w:rsidR="00CB21DC" w:rsidRPr="00473533">
        <w:rPr>
          <w:rFonts w:asciiTheme="minorHAnsi" w:hAnsiTheme="minorHAnsi" w:cstheme="minorHAnsi"/>
        </w:rPr>
        <w:t xml:space="preserve"> closed during </w:t>
      </w:r>
      <w:r w:rsidR="00A116D3" w:rsidRPr="00473533">
        <w:rPr>
          <w:rFonts w:asciiTheme="minorHAnsi" w:hAnsiTheme="minorHAnsi" w:cstheme="minorHAnsi"/>
        </w:rPr>
        <w:t xml:space="preserve">the reporting </w:t>
      </w:r>
      <w:r w:rsidR="00CB21DC" w:rsidRPr="00473533">
        <w:rPr>
          <w:rFonts w:asciiTheme="minorHAnsi" w:hAnsiTheme="minorHAnsi" w:cstheme="minorHAnsi"/>
        </w:rPr>
        <w:t xml:space="preserve">period) </w:t>
      </w:r>
      <w:r w:rsidR="00770552" w:rsidRPr="00473533">
        <w:rPr>
          <w:rFonts w:asciiTheme="minorHAnsi" w:hAnsiTheme="minorHAnsi" w:cstheme="minorHAnsi"/>
        </w:rPr>
        <w:t xml:space="preserve">initially reported </w:t>
      </w:r>
      <w:r w:rsidR="00343C3B" w:rsidRPr="00473533">
        <w:rPr>
          <w:rFonts w:asciiTheme="minorHAnsi" w:hAnsiTheme="minorHAnsi" w:cstheme="minorHAnsi"/>
        </w:rPr>
        <w:t xml:space="preserve">to the Secretariat </w:t>
      </w:r>
      <w:r w:rsidR="00770552" w:rsidRPr="00473533">
        <w:rPr>
          <w:rFonts w:asciiTheme="minorHAnsi" w:hAnsiTheme="minorHAnsi" w:cstheme="minorHAnsi"/>
        </w:rPr>
        <w:t xml:space="preserve">by the Administrative Authority </w:t>
      </w:r>
      <w:r w:rsidR="00415296" w:rsidRPr="00473533">
        <w:rPr>
          <w:rFonts w:asciiTheme="minorHAnsi" w:hAnsiTheme="minorHAnsi" w:cstheme="minorHAnsi"/>
        </w:rPr>
        <w:t xml:space="preserve">(AA), </w:t>
      </w:r>
      <w:r w:rsidR="00770552" w:rsidRPr="00473533">
        <w:rPr>
          <w:rFonts w:asciiTheme="minorHAnsi" w:hAnsiTheme="minorHAnsi" w:cstheme="minorHAnsi"/>
        </w:rPr>
        <w:t xml:space="preserve">or by third parties and </w:t>
      </w:r>
      <w:r w:rsidR="008B2BB9" w:rsidRPr="00473533">
        <w:rPr>
          <w:rFonts w:asciiTheme="minorHAnsi" w:hAnsiTheme="minorHAnsi" w:cstheme="minorHAnsi"/>
        </w:rPr>
        <w:t xml:space="preserve">subsequently </w:t>
      </w:r>
      <w:r w:rsidR="00770552" w:rsidRPr="00473533">
        <w:rPr>
          <w:rFonts w:asciiTheme="minorHAnsi" w:hAnsiTheme="minorHAnsi" w:cstheme="minorHAnsi"/>
        </w:rPr>
        <w:t>confirmed by the</w:t>
      </w:r>
      <w:r w:rsidR="00415296" w:rsidRPr="00473533">
        <w:rPr>
          <w:rFonts w:asciiTheme="minorHAnsi" w:hAnsiTheme="minorHAnsi" w:cstheme="minorHAnsi"/>
        </w:rPr>
        <w:t xml:space="preserve"> AA</w:t>
      </w:r>
      <w:r w:rsidR="0066588A" w:rsidRPr="00473533">
        <w:rPr>
          <w:rFonts w:asciiTheme="minorHAnsi" w:hAnsiTheme="minorHAnsi" w:cstheme="minorHAnsi"/>
        </w:rPr>
        <w:t>, as of 21 February 2021</w:t>
      </w:r>
      <w:r w:rsidR="00770552" w:rsidRPr="00473533">
        <w:rPr>
          <w:rFonts w:asciiTheme="minorHAnsi" w:hAnsiTheme="minorHAnsi" w:cstheme="minorHAnsi"/>
        </w:rPr>
        <w:t>.</w:t>
      </w:r>
      <w:r w:rsidR="008B2BB9" w:rsidRPr="00473533">
        <w:rPr>
          <w:rFonts w:asciiTheme="minorHAnsi" w:hAnsiTheme="minorHAnsi" w:cstheme="minorHAnsi"/>
        </w:rPr>
        <w:t xml:space="preserve"> </w:t>
      </w:r>
      <w:r w:rsidR="00A045A1" w:rsidRPr="00473533">
        <w:rPr>
          <w:rFonts w:asciiTheme="minorHAnsi" w:hAnsiTheme="minorHAnsi" w:cstheme="minorHAnsi"/>
        </w:rPr>
        <w:t xml:space="preserve">Since 21 June 2018 Parties reported </w:t>
      </w:r>
      <w:r w:rsidR="00397208" w:rsidRPr="00473533">
        <w:rPr>
          <w:rFonts w:asciiTheme="minorHAnsi" w:hAnsiTheme="minorHAnsi" w:cstheme="minorHAnsi"/>
        </w:rPr>
        <w:t xml:space="preserve">12 </w:t>
      </w:r>
      <w:r w:rsidR="007C44D0" w:rsidRPr="00473533">
        <w:rPr>
          <w:rFonts w:asciiTheme="minorHAnsi" w:hAnsiTheme="minorHAnsi" w:cstheme="minorHAnsi"/>
        </w:rPr>
        <w:t xml:space="preserve">new </w:t>
      </w:r>
      <w:r w:rsidR="00A045A1" w:rsidRPr="00473533">
        <w:rPr>
          <w:rFonts w:asciiTheme="minorHAnsi" w:hAnsiTheme="minorHAnsi" w:cstheme="minorHAnsi"/>
        </w:rPr>
        <w:t>cases in</w:t>
      </w:r>
      <w:r w:rsidR="007C44D0" w:rsidRPr="00473533">
        <w:rPr>
          <w:rFonts w:asciiTheme="minorHAnsi" w:hAnsiTheme="minorHAnsi" w:cstheme="minorHAnsi"/>
        </w:rPr>
        <w:t xml:space="preserve"> </w:t>
      </w:r>
      <w:r w:rsidR="00397208" w:rsidRPr="00473533">
        <w:rPr>
          <w:rFonts w:asciiTheme="minorHAnsi" w:hAnsiTheme="minorHAnsi" w:cstheme="minorHAnsi"/>
        </w:rPr>
        <w:t>Belarus,</w:t>
      </w:r>
      <w:r w:rsidR="00FE310F" w:rsidRPr="00473533">
        <w:rPr>
          <w:rFonts w:asciiTheme="minorHAnsi" w:hAnsiTheme="minorHAnsi" w:cstheme="minorHAnsi"/>
        </w:rPr>
        <w:t xml:space="preserve"> </w:t>
      </w:r>
      <w:r w:rsidR="00214700" w:rsidRPr="00473533">
        <w:rPr>
          <w:rFonts w:asciiTheme="minorHAnsi" w:hAnsiTheme="minorHAnsi" w:cstheme="minorHAnsi"/>
        </w:rPr>
        <w:t>Liberia, Mauritius, Niger</w:t>
      </w:r>
      <w:r w:rsidR="00853728" w:rsidRPr="00473533">
        <w:rPr>
          <w:rFonts w:asciiTheme="minorHAnsi" w:hAnsiTheme="minorHAnsi" w:cstheme="minorHAnsi"/>
        </w:rPr>
        <w:t xml:space="preserve">, </w:t>
      </w:r>
      <w:r w:rsidR="00397208" w:rsidRPr="00473533">
        <w:rPr>
          <w:rFonts w:asciiTheme="minorHAnsi" w:hAnsiTheme="minorHAnsi" w:cstheme="minorHAnsi"/>
        </w:rPr>
        <w:t xml:space="preserve">Norway, </w:t>
      </w:r>
      <w:r w:rsidR="009F5C87" w:rsidRPr="00473533">
        <w:rPr>
          <w:rFonts w:asciiTheme="minorHAnsi" w:hAnsiTheme="minorHAnsi" w:cstheme="minorHAnsi"/>
        </w:rPr>
        <w:t>Republic of Korea and Uzbekista</w:t>
      </w:r>
      <w:r w:rsidR="0021483A" w:rsidRPr="00473533">
        <w:rPr>
          <w:rFonts w:asciiTheme="minorHAnsi" w:hAnsiTheme="minorHAnsi" w:cstheme="minorHAnsi"/>
        </w:rPr>
        <w:t>n</w:t>
      </w:r>
      <w:r w:rsidR="007C44D0" w:rsidRPr="00473533">
        <w:rPr>
          <w:rFonts w:asciiTheme="minorHAnsi" w:hAnsiTheme="minorHAnsi" w:cstheme="minorHAnsi"/>
        </w:rPr>
        <w:t>,</w:t>
      </w:r>
      <w:r w:rsidR="008B2BB9" w:rsidRPr="00473533">
        <w:rPr>
          <w:rFonts w:asciiTheme="minorHAnsi" w:hAnsiTheme="minorHAnsi" w:cstheme="minorHAnsi"/>
        </w:rPr>
        <w:t xml:space="preserve"> </w:t>
      </w:r>
      <w:r w:rsidR="007C44D0" w:rsidRPr="00473533">
        <w:rPr>
          <w:rFonts w:asciiTheme="minorHAnsi" w:hAnsiTheme="minorHAnsi" w:cstheme="minorHAnsi"/>
        </w:rPr>
        <w:t xml:space="preserve">and it was possible to resolve the issues and close the files for </w:t>
      </w:r>
      <w:r w:rsidR="00397208" w:rsidRPr="00473533">
        <w:rPr>
          <w:rFonts w:asciiTheme="minorHAnsi" w:hAnsiTheme="minorHAnsi" w:cstheme="minorHAnsi"/>
        </w:rPr>
        <w:t>23</w:t>
      </w:r>
      <w:r w:rsidR="00214700" w:rsidRPr="00473533">
        <w:rPr>
          <w:rFonts w:asciiTheme="minorHAnsi" w:hAnsiTheme="minorHAnsi" w:cstheme="minorHAnsi"/>
        </w:rPr>
        <w:t xml:space="preserve"> </w:t>
      </w:r>
      <w:r w:rsidR="00D232D4" w:rsidRPr="00473533">
        <w:rPr>
          <w:rFonts w:asciiTheme="minorHAnsi" w:hAnsiTheme="minorHAnsi" w:cstheme="minorHAnsi"/>
        </w:rPr>
        <w:t>Ramsar Sites</w:t>
      </w:r>
      <w:r w:rsidR="00A045A1" w:rsidRPr="00473533">
        <w:rPr>
          <w:rFonts w:asciiTheme="minorHAnsi" w:hAnsiTheme="minorHAnsi" w:cstheme="minorHAnsi"/>
        </w:rPr>
        <w:t xml:space="preserve"> in </w:t>
      </w:r>
      <w:r w:rsidR="00397208" w:rsidRPr="00473533">
        <w:rPr>
          <w:rFonts w:asciiTheme="minorHAnsi" w:hAnsiTheme="minorHAnsi" w:cstheme="minorHAnsi"/>
        </w:rPr>
        <w:t>9</w:t>
      </w:r>
      <w:r w:rsidR="00A045A1" w:rsidRPr="00473533">
        <w:rPr>
          <w:rFonts w:asciiTheme="minorHAnsi" w:hAnsiTheme="minorHAnsi" w:cstheme="minorHAnsi"/>
        </w:rPr>
        <w:t xml:space="preserve"> Parties</w:t>
      </w:r>
      <w:r w:rsidR="0095373D" w:rsidRPr="00473533">
        <w:rPr>
          <w:rFonts w:asciiTheme="minorHAnsi" w:hAnsiTheme="minorHAnsi" w:cstheme="minorHAnsi"/>
        </w:rPr>
        <w:t>.</w:t>
      </w:r>
    </w:p>
    <w:p w14:paraId="31E33DFC" w14:textId="77777777" w:rsidR="000F6978" w:rsidRPr="00473533" w:rsidRDefault="000F6978" w:rsidP="000F6978">
      <w:pPr>
        <w:ind w:left="425" w:hanging="425"/>
        <w:rPr>
          <w:rFonts w:eastAsia="Calibri" w:cstheme="minorHAnsi"/>
          <w:sz w:val="21"/>
          <w:szCs w:val="21"/>
        </w:rPr>
      </w:pPr>
    </w:p>
    <w:p w14:paraId="75CDBFA4" w14:textId="7832BA8D" w:rsidR="000F6978" w:rsidRPr="00473533" w:rsidRDefault="00FA7D39" w:rsidP="000F6978">
      <w:pPr>
        <w:ind w:left="425" w:hanging="425"/>
        <w:rPr>
          <w:rFonts w:eastAsia="Calibri" w:cstheme="minorHAnsi"/>
        </w:rPr>
      </w:pPr>
      <w:r w:rsidRPr="00473533">
        <w:rPr>
          <w:rFonts w:eastAsia="Calibri" w:cstheme="minorHAnsi"/>
        </w:rPr>
        <w:t>15</w:t>
      </w:r>
      <w:r w:rsidR="000F6978" w:rsidRPr="00473533">
        <w:rPr>
          <w:rFonts w:eastAsia="Calibri" w:cstheme="minorHAnsi"/>
        </w:rPr>
        <w:t>.</w:t>
      </w:r>
      <w:r w:rsidR="000F6978" w:rsidRPr="00473533">
        <w:rPr>
          <w:rFonts w:eastAsia="Calibri" w:cstheme="minorHAnsi"/>
        </w:rPr>
        <w:tab/>
        <w:t xml:space="preserve">Resolution XIII.10 (paragraph 18) requests Contracting Parties with Ramsar Sites for which the Secretariat has received reports of change or likely change in their ecological character to submit information to the Secretariat in response to such reports, including on steps </w:t>
      </w:r>
      <w:r w:rsidRPr="00473533">
        <w:rPr>
          <w:rFonts w:eastAsia="Calibri" w:cstheme="minorHAnsi"/>
        </w:rPr>
        <w:t>taken to address these changes</w:t>
      </w:r>
      <w:r w:rsidR="000F6978" w:rsidRPr="00473533">
        <w:rPr>
          <w:rFonts w:eastAsia="Calibri" w:cstheme="minorHAnsi"/>
        </w:rPr>
        <w:t xml:space="preserve">, and requests the Secretariat to provide support to these Parties to address the threats to their Sites, with priority being given to the longer standing Sites. </w:t>
      </w:r>
    </w:p>
    <w:p w14:paraId="7D3F0E17" w14:textId="00E1472E" w:rsidR="00F832FA" w:rsidRPr="00473533" w:rsidRDefault="00F832FA" w:rsidP="00FE1844">
      <w:pPr>
        <w:pStyle w:val="BodyText"/>
        <w:tabs>
          <w:tab w:val="left" w:pos="546"/>
        </w:tabs>
        <w:ind w:left="425" w:hanging="425"/>
        <w:rPr>
          <w:rFonts w:asciiTheme="minorHAnsi" w:hAnsiTheme="minorHAnsi" w:cstheme="minorHAnsi"/>
        </w:rPr>
      </w:pPr>
    </w:p>
    <w:p w14:paraId="5D7472FF" w14:textId="018C8CC1" w:rsidR="00F832FA" w:rsidRPr="00473533" w:rsidRDefault="00FA7D39" w:rsidP="00FE1844">
      <w:pPr>
        <w:pStyle w:val="BodyText"/>
        <w:tabs>
          <w:tab w:val="left" w:pos="546"/>
        </w:tabs>
        <w:ind w:left="425" w:hanging="425"/>
        <w:rPr>
          <w:rFonts w:asciiTheme="minorHAnsi" w:hAnsiTheme="minorHAnsi" w:cstheme="minorHAnsi"/>
        </w:rPr>
      </w:pPr>
      <w:r w:rsidRPr="00473533">
        <w:rPr>
          <w:rFonts w:asciiTheme="minorHAnsi" w:hAnsiTheme="minorHAnsi" w:cstheme="minorHAnsi"/>
        </w:rPr>
        <w:t>16</w:t>
      </w:r>
      <w:r w:rsidR="009B0A1A" w:rsidRPr="00473533">
        <w:rPr>
          <w:rFonts w:asciiTheme="minorHAnsi" w:hAnsiTheme="minorHAnsi" w:cstheme="minorHAnsi"/>
        </w:rPr>
        <w:t xml:space="preserve">. </w:t>
      </w:r>
      <w:r w:rsidR="003848B9" w:rsidRPr="00473533">
        <w:rPr>
          <w:rFonts w:asciiTheme="minorHAnsi" w:hAnsiTheme="minorHAnsi" w:cstheme="minorHAnsi"/>
        </w:rPr>
        <w:t xml:space="preserve"> Focusing on the longer </w:t>
      </w:r>
      <w:r w:rsidR="000F6978" w:rsidRPr="00473533">
        <w:rPr>
          <w:rFonts w:asciiTheme="minorHAnsi" w:hAnsiTheme="minorHAnsi" w:cstheme="minorHAnsi"/>
        </w:rPr>
        <w:t>standing Sites, t</w:t>
      </w:r>
      <w:r w:rsidR="00656E79" w:rsidRPr="00473533">
        <w:rPr>
          <w:rFonts w:asciiTheme="minorHAnsi" w:hAnsiTheme="minorHAnsi" w:cstheme="minorHAnsi"/>
        </w:rPr>
        <w:t xml:space="preserve">he Secretariat </w:t>
      </w:r>
      <w:r w:rsidR="000F6978" w:rsidRPr="00473533">
        <w:rPr>
          <w:rFonts w:asciiTheme="minorHAnsi" w:hAnsiTheme="minorHAnsi" w:cstheme="minorHAnsi"/>
        </w:rPr>
        <w:t>a</w:t>
      </w:r>
      <w:r w:rsidR="00806EEC" w:rsidRPr="00473533">
        <w:rPr>
          <w:rFonts w:asciiTheme="minorHAnsi" w:hAnsiTheme="minorHAnsi" w:cstheme="minorHAnsi"/>
        </w:rPr>
        <w:t xml:space="preserve">sks </w:t>
      </w:r>
      <w:r w:rsidR="00A42F1F" w:rsidRPr="00473533">
        <w:rPr>
          <w:rFonts w:asciiTheme="minorHAnsi" w:hAnsiTheme="minorHAnsi" w:cstheme="minorHAnsi"/>
        </w:rPr>
        <w:t>Parties</w:t>
      </w:r>
      <w:r w:rsidR="00806EEC" w:rsidRPr="00473533">
        <w:rPr>
          <w:rFonts w:asciiTheme="minorHAnsi" w:hAnsiTheme="minorHAnsi" w:cstheme="minorHAnsi"/>
        </w:rPr>
        <w:t xml:space="preserve"> listed</w:t>
      </w:r>
      <w:r w:rsidR="00A42F1F" w:rsidRPr="00473533">
        <w:rPr>
          <w:rFonts w:asciiTheme="minorHAnsi" w:hAnsiTheme="minorHAnsi" w:cstheme="minorHAnsi"/>
        </w:rPr>
        <w:t xml:space="preserve"> </w:t>
      </w:r>
      <w:r w:rsidR="00806EEC" w:rsidRPr="00473533">
        <w:rPr>
          <w:rFonts w:asciiTheme="minorHAnsi" w:hAnsiTheme="minorHAnsi" w:cstheme="minorHAnsi"/>
        </w:rPr>
        <w:t xml:space="preserve">in </w:t>
      </w:r>
      <w:r w:rsidR="00806EEC" w:rsidRPr="00473533">
        <w:rPr>
          <w:rFonts w:asciiTheme="minorHAnsi" w:hAnsiTheme="minorHAnsi" w:cstheme="minorHAnsi"/>
          <w:b/>
        </w:rPr>
        <w:t>Annex 4a,</w:t>
      </w:r>
      <w:r w:rsidR="00806EEC" w:rsidRPr="00473533">
        <w:rPr>
          <w:rFonts w:asciiTheme="minorHAnsi" w:hAnsiTheme="minorHAnsi" w:cstheme="minorHAnsi"/>
        </w:rPr>
        <w:t xml:space="preserve"> </w:t>
      </w:r>
      <w:r w:rsidR="000F6978" w:rsidRPr="00473533">
        <w:rPr>
          <w:rFonts w:asciiTheme="minorHAnsi" w:hAnsiTheme="minorHAnsi" w:cstheme="minorHAnsi"/>
        </w:rPr>
        <w:t>to submit</w:t>
      </w:r>
      <w:r w:rsidR="00734623" w:rsidRPr="00473533">
        <w:rPr>
          <w:rFonts w:asciiTheme="minorHAnsi" w:hAnsiTheme="minorHAnsi" w:cstheme="minorHAnsi"/>
        </w:rPr>
        <w:t xml:space="preserve"> </w:t>
      </w:r>
      <w:r w:rsidR="00806EEC" w:rsidRPr="00473533">
        <w:rPr>
          <w:rFonts w:asciiTheme="minorHAnsi" w:hAnsiTheme="minorHAnsi" w:cstheme="minorHAnsi"/>
        </w:rPr>
        <w:t xml:space="preserve">as a </w:t>
      </w:r>
      <w:r w:rsidR="00D6335A" w:rsidRPr="00473533">
        <w:rPr>
          <w:rFonts w:asciiTheme="minorHAnsi" w:hAnsiTheme="minorHAnsi" w:cstheme="minorHAnsi"/>
        </w:rPr>
        <w:t>high</w:t>
      </w:r>
      <w:r w:rsidR="00806EEC" w:rsidRPr="00473533">
        <w:rPr>
          <w:rFonts w:asciiTheme="minorHAnsi" w:hAnsiTheme="minorHAnsi" w:cstheme="minorHAnsi"/>
        </w:rPr>
        <w:t xml:space="preserve"> priority</w:t>
      </w:r>
      <w:r w:rsidRPr="00473533">
        <w:rPr>
          <w:rFonts w:asciiTheme="minorHAnsi" w:hAnsiTheme="minorHAnsi" w:cstheme="minorHAnsi"/>
        </w:rPr>
        <w:t xml:space="preserve"> </w:t>
      </w:r>
      <w:r w:rsidR="00806EEC" w:rsidRPr="00473533">
        <w:rPr>
          <w:rFonts w:asciiTheme="minorHAnsi" w:hAnsiTheme="minorHAnsi" w:cstheme="minorHAnsi"/>
        </w:rPr>
        <w:t xml:space="preserve">updates on the </w:t>
      </w:r>
      <w:r w:rsidR="00734623" w:rsidRPr="00473533">
        <w:rPr>
          <w:rFonts w:asciiTheme="minorHAnsi" w:hAnsiTheme="minorHAnsi" w:cstheme="minorHAnsi"/>
        </w:rPr>
        <w:t>36 Sites marked with **</w:t>
      </w:r>
      <w:r w:rsidR="00806EEC" w:rsidRPr="00473533">
        <w:rPr>
          <w:rFonts w:asciiTheme="minorHAnsi" w:hAnsiTheme="minorHAnsi" w:cstheme="minorHAnsi"/>
        </w:rPr>
        <w:t>,</w:t>
      </w:r>
      <w:r w:rsidR="00806EEC" w:rsidRPr="00473533">
        <w:rPr>
          <w:rFonts w:asciiTheme="minorHAnsi" w:hAnsiTheme="minorHAnsi" w:cstheme="minorHAnsi"/>
          <w:b/>
        </w:rPr>
        <w:t xml:space="preserve"> </w:t>
      </w:r>
      <w:r w:rsidR="00734623" w:rsidRPr="00473533">
        <w:rPr>
          <w:rFonts w:asciiTheme="minorHAnsi" w:hAnsiTheme="minorHAnsi" w:cstheme="minorHAnsi"/>
        </w:rPr>
        <w:t>for which no information was provided since</w:t>
      </w:r>
      <w:r w:rsidR="00F832FA" w:rsidRPr="00473533">
        <w:rPr>
          <w:rFonts w:asciiTheme="minorHAnsi" w:hAnsiTheme="minorHAnsi" w:cstheme="minorHAnsi"/>
        </w:rPr>
        <w:t xml:space="preserve"> more than five years (</w:t>
      </w:r>
      <w:r w:rsidR="00577120" w:rsidRPr="00473533">
        <w:rPr>
          <w:rFonts w:asciiTheme="minorHAnsi" w:hAnsiTheme="minorHAnsi" w:cstheme="minorHAnsi"/>
        </w:rPr>
        <w:t xml:space="preserve">since </w:t>
      </w:r>
      <w:r w:rsidR="00753563" w:rsidRPr="00473533">
        <w:rPr>
          <w:rFonts w:asciiTheme="minorHAnsi" w:hAnsiTheme="minorHAnsi" w:cstheme="minorHAnsi"/>
        </w:rPr>
        <w:t>2015)</w:t>
      </w:r>
      <w:r w:rsidR="00656E79" w:rsidRPr="00473533">
        <w:rPr>
          <w:rFonts w:asciiTheme="minorHAnsi" w:hAnsiTheme="minorHAnsi" w:cstheme="minorHAnsi"/>
          <w:b/>
        </w:rPr>
        <w:t>,</w:t>
      </w:r>
      <w:r w:rsidR="00753563" w:rsidRPr="00473533">
        <w:rPr>
          <w:rFonts w:asciiTheme="minorHAnsi" w:hAnsiTheme="minorHAnsi" w:cstheme="minorHAnsi"/>
        </w:rPr>
        <w:t xml:space="preserve"> </w:t>
      </w:r>
      <w:r w:rsidR="00806EEC" w:rsidRPr="00473533">
        <w:rPr>
          <w:rFonts w:asciiTheme="minorHAnsi" w:hAnsiTheme="minorHAnsi" w:cstheme="minorHAnsi"/>
        </w:rPr>
        <w:t xml:space="preserve">followed by updates on the </w:t>
      </w:r>
      <w:r w:rsidR="0053015B" w:rsidRPr="00473533">
        <w:rPr>
          <w:rFonts w:asciiTheme="minorHAnsi" w:hAnsiTheme="minorHAnsi" w:cstheme="minorHAnsi"/>
        </w:rPr>
        <w:t xml:space="preserve">additional </w:t>
      </w:r>
      <w:r w:rsidR="00F40E23" w:rsidRPr="00473533">
        <w:rPr>
          <w:rFonts w:asciiTheme="minorHAnsi" w:hAnsiTheme="minorHAnsi" w:cstheme="minorHAnsi"/>
        </w:rPr>
        <w:t>57</w:t>
      </w:r>
      <w:r w:rsidR="00734623" w:rsidRPr="00473533">
        <w:rPr>
          <w:rFonts w:asciiTheme="minorHAnsi" w:hAnsiTheme="minorHAnsi" w:cstheme="minorHAnsi"/>
        </w:rPr>
        <w:t xml:space="preserve"> Sites marked with *</w:t>
      </w:r>
      <w:r w:rsidR="00806EEC" w:rsidRPr="00473533">
        <w:rPr>
          <w:rFonts w:asciiTheme="minorHAnsi" w:hAnsiTheme="minorHAnsi" w:cstheme="minorHAnsi"/>
        </w:rPr>
        <w:t>,</w:t>
      </w:r>
      <w:r w:rsidR="00734623" w:rsidRPr="00473533">
        <w:rPr>
          <w:rFonts w:asciiTheme="minorHAnsi" w:hAnsiTheme="minorHAnsi" w:cstheme="minorHAnsi"/>
        </w:rPr>
        <w:t xml:space="preserve"> for which no information was provided </w:t>
      </w:r>
      <w:r w:rsidR="00656E79" w:rsidRPr="00473533">
        <w:rPr>
          <w:rFonts w:asciiTheme="minorHAnsi" w:hAnsiTheme="minorHAnsi" w:cstheme="minorHAnsi"/>
        </w:rPr>
        <w:t>since more than two years (2018)</w:t>
      </w:r>
      <w:r w:rsidR="00753563" w:rsidRPr="00473533">
        <w:rPr>
          <w:rFonts w:asciiTheme="minorHAnsi" w:hAnsiTheme="minorHAnsi" w:cstheme="minorHAnsi"/>
        </w:rPr>
        <w:t>.</w:t>
      </w:r>
    </w:p>
    <w:p w14:paraId="10C2BC0D" w14:textId="77777777" w:rsidR="009A0C1A" w:rsidRPr="00473533" w:rsidRDefault="009A0C1A" w:rsidP="00FE1844">
      <w:pPr>
        <w:ind w:left="425" w:hanging="425"/>
        <w:rPr>
          <w:rFonts w:eastAsia="Calibri" w:cstheme="minorHAnsi"/>
        </w:rPr>
      </w:pPr>
    </w:p>
    <w:p w14:paraId="5BF929B2" w14:textId="01A90939" w:rsidR="009F7B07" w:rsidRPr="00473533" w:rsidRDefault="009E6F27" w:rsidP="00FE1844">
      <w:pPr>
        <w:pStyle w:val="BodyText"/>
        <w:tabs>
          <w:tab w:val="left" w:pos="546"/>
        </w:tabs>
        <w:ind w:left="425" w:hanging="425"/>
        <w:rPr>
          <w:rFonts w:asciiTheme="minorHAnsi" w:hAnsiTheme="minorHAnsi" w:cstheme="minorHAnsi"/>
        </w:rPr>
      </w:pPr>
      <w:r w:rsidRPr="00473533">
        <w:rPr>
          <w:rFonts w:asciiTheme="minorHAnsi" w:hAnsiTheme="minorHAnsi" w:cstheme="minorHAnsi"/>
        </w:rPr>
        <w:t>17</w:t>
      </w:r>
      <w:r w:rsidR="00FE1844" w:rsidRPr="00473533">
        <w:rPr>
          <w:rFonts w:asciiTheme="minorHAnsi" w:hAnsiTheme="minorHAnsi" w:cstheme="minorHAnsi"/>
        </w:rPr>
        <w:t>.</w:t>
      </w:r>
      <w:r w:rsidR="00FE1844" w:rsidRPr="00473533">
        <w:rPr>
          <w:rFonts w:asciiTheme="minorHAnsi" w:hAnsiTheme="minorHAnsi" w:cstheme="minorHAnsi"/>
        </w:rPr>
        <w:tab/>
      </w:r>
      <w:r w:rsidR="00770552" w:rsidRPr="00473533">
        <w:rPr>
          <w:rFonts w:asciiTheme="minorHAnsi" w:hAnsiTheme="minorHAnsi" w:cstheme="minorHAnsi"/>
          <w:b/>
        </w:rPr>
        <w:t>Annex 4b</w:t>
      </w:r>
      <w:r w:rsidR="00770552" w:rsidRPr="00473533">
        <w:rPr>
          <w:rFonts w:asciiTheme="minorHAnsi" w:hAnsiTheme="minorHAnsi" w:cstheme="minorHAnsi"/>
        </w:rPr>
        <w:t xml:space="preserve"> lists </w:t>
      </w:r>
      <w:r w:rsidR="000013B9" w:rsidRPr="00473533">
        <w:rPr>
          <w:rFonts w:asciiTheme="minorHAnsi" w:hAnsiTheme="minorHAnsi" w:cstheme="minorHAnsi"/>
        </w:rPr>
        <w:t>57</w:t>
      </w:r>
      <w:r w:rsidR="00DC0F86" w:rsidRPr="00473533">
        <w:rPr>
          <w:rFonts w:asciiTheme="minorHAnsi" w:hAnsiTheme="minorHAnsi" w:cstheme="minorHAnsi"/>
        </w:rPr>
        <w:t xml:space="preserve"> </w:t>
      </w:r>
      <w:r w:rsidR="000013B9" w:rsidRPr="00473533">
        <w:rPr>
          <w:rFonts w:asciiTheme="minorHAnsi" w:hAnsiTheme="minorHAnsi" w:cstheme="minorHAnsi"/>
        </w:rPr>
        <w:t xml:space="preserve">“potential Article 3.2 files” </w:t>
      </w:r>
      <w:r w:rsidR="00770552" w:rsidRPr="00473533">
        <w:rPr>
          <w:rFonts w:asciiTheme="minorHAnsi" w:hAnsiTheme="minorHAnsi" w:cstheme="minorHAnsi"/>
        </w:rPr>
        <w:t xml:space="preserve">for which human-induced negative changes in ecological character </w:t>
      </w:r>
      <w:r w:rsidR="00FA7D39" w:rsidRPr="00473533">
        <w:rPr>
          <w:rFonts w:asciiTheme="minorHAnsi" w:hAnsiTheme="minorHAnsi" w:cstheme="minorHAnsi"/>
        </w:rPr>
        <w:t>have</w:t>
      </w:r>
      <w:r w:rsidR="007C44D0" w:rsidRPr="00473533">
        <w:rPr>
          <w:rFonts w:asciiTheme="minorHAnsi" w:hAnsiTheme="minorHAnsi" w:cstheme="minorHAnsi"/>
        </w:rPr>
        <w:t xml:space="preserve"> been</w:t>
      </w:r>
      <w:r w:rsidR="008B2BB9" w:rsidRPr="00473533">
        <w:rPr>
          <w:rFonts w:asciiTheme="minorHAnsi" w:hAnsiTheme="minorHAnsi" w:cstheme="minorHAnsi"/>
        </w:rPr>
        <w:t xml:space="preserve"> reported by third parties</w:t>
      </w:r>
      <w:r w:rsidR="007C44D0" w:rsidRPr="00473533">
        <w:rPr>
          <w:rFonts w:asciiTheme="minorHAnsi" w:hAnsiTheme="minorHAnsi" w:cstheme="minorHAnsi"/>
        </w:rPr>
        <w:t xml:space="preserve"> but not confirmed </w:t>
      </w:r>
      <w:r w:rsidR="00661E16" w:rsidRPr="00473533">
        <w:rPr>
          <w:rFonts w:asciiTheme="minorHAnsi" w:hAnsiTheme="minorHAnsi" w:cstheme="minorHAnsi"/>
        </w:rPr>
        <w:t>by the AA as of 21 February 2021</w:t>
      </w:r>
      <w:r w:rsidR="007C44D0" w:rsidRPr="00473533">
        <w:rPr>
          <w:rFonts w:asciiTheme="minorHAnsi" w:hAnsiTheme="minorHAnsi" w:cstheme="minorHAnsi"/>
        </w:rPr>
        <w:t xml:space="preserve">. The Secretariat had </w:t>
      </w:r>
      <w:r w:rsidR="00B3678C" w:rsidRPr="00473533">
        <w:rPr>
          <w:rFonts w:asciiTheme="minorHAnsi" w:hAnsiTheme="minorHAnsi" w:cstheme="minorHAnsi"/>
        </w:rPr>
        <w:t>forwarded this information to the</w:t>
      </w:r>
      <w:r w:rsidR="007C44D0" w:rsidRPr="00473533">
        <w:rPr>
          <w:rFonts w:asciiTheme="minorHAnsi" w:hAnsiTheme="minorHAnsi" w:cstheme="minorHAnsi"/>
        </w:rPr>
        <w:t xml:space="preserve"> concerned </w:t>
      </w:r>
      <w:r w:rsidR="00B3678C" w:rsidRPr="00473533">
        <w:rPr>
          <w:rFonts w:asciiTheme="minorHAnsi" w:hAnsiTheme="minorHAnsi" w:cstheme="minorHAnsi"/>
        </w:rPr>
        <w:t>AA</w:t>
      </w:r>
      <w:r w:rsidR="00397208" w:rsidRPr="00473533">
        <w:rPr>
          <w:rFonts w:asciiTheme="minorHAnsi" w:hAnsiTheme="minorHAnsi" w:cstheme="minorHAnsi"/>
        </w:rPr>
        <w:t>s</w:t>
      </w:r>
      <w:r w:rsidR="007C44D0" w:rsidRPr="00473533">
        <w:rPr>
          <w:rFonts w:asciiTheme="minorHAnsi" w:hAnsiTheme="minorHAnsi" w:cstheme="minorHAnsi"/>
        </w:rPr>
        <w:t xml:space="preserve"> to clarify whether the reported issues were likely to change the ecologica</w:t>
      </w:r>
      <w:r w:rsidR="009F7B07" w:rsidRPr="00473533">
        <w:rPr>
          <w:rFonts w:asciiTheme="minorHAnsi" w:hAnsiTheme="minorHAnsi" w:cstheme="minorHAnsi"/>
        </w:rPr>
        <w:t>l character of these Sites</w:t>
      </w:r>
      <w:r w:rsidR="001818F6" w:rsidRPr="00473533">
        <w:rPr>
          <w:rFonts w:asciiTheme="minorHAnsi" w:hAnsiTheme="minorHAnsi" w:cstheme="minorHAnsi"/>
        </w:rPr>
        <w:t>,</w:t>
      </w:r>
      <w:r w:rsidR="009F7B07" w:rsidRPr="00473533">
        <w:rPr>
          <w:rFonts w:asciiTheme="minorHAnsi" w:hAnsiTheme="minorHAnsi" w:cstheme="minorHAnsi"/>
        </w:rPr>
        <w:t xml:space="preserve"> but </w:t>
      </w:r>
      <w:r w:rsidR="007C44D0" w:rsidRPr="00473533">
        <w:rPr>
          <w:rFonts w:asciiTheme="minorHAnsi" w:hAnsiTheme="minorHAnsi" w:cstheme="minorHAnsi"/>
        </w:rPr>
        <w:t xml:space="preserve">no clarifying </w:t>
      </w:r>
      <w:r w:rsidR="009F7B07" w:rsidRPr="00473533">
        <w:rPr>
          <w:rFonts w:asciiTheme="minorHAnsi" w:hAnsiTheme="minorHAnsi" w:cstheme="minorHAnsi"/>
        </w:rPr>
        <w:t>answers</w:t>
      </w:r>
      <w:r w:rsidR="007C44D0" w:rsidRPr="00473533">
        <w:rPr>
          <w:rFonts w:asciiTheme="minorHAnsi" w:hAnsiTheme="minorHAnsi" w:cstheme="minorHAnsi"/>
        </w:rPr>
        <w:t xml:space="preserve"> had been received from the AAs</w:t>
      </w:r>
      <w:r w:rsidR="00577120" w:rsidRPr="00473533">
        <w:rPr>
          <w:rFonts w:asciiTheme="minorHAnsi" w:hAnsiTheme="minorHAnsi" w:cstheme="minorHAnsi"/>
        </w:rPr>
        <w:t xml:space="preserve"> yet</w:t>
      </w:r>
      <w:r w:rsidR="009F7B07" w:rsidRPr="00473533">
        <w:rPr>
          <w:rFonts w:asciiTheme="minorHAnsi" w:hAnsiTheme="minorHAnsi" w:cstheme="minorHAnsi"/>
        </w:rPr>
        <w:t>.</w:t>
      </w:r>
      <w:r w:rsidR="00CB049A" w:rsidRPr="00473533">
        <w:rPr>
          <w:rFonts w:asciiTheme="minorHAnsi" w:hAnsiTheme="minorHAnsi" w:cstheme="minorHAnsi"/>
        </w:rPr>
        <w:t xml:space="preserve"> F</w:t>
      </w:r>
      <w:r w:rsidR="00D6335A" w:rsidRPr="00473533">
        <w:rPr>
          <w:rFonts w:asciiTheme="minorHAnsi" w:hAnsiTheme="minorHAnsi" w:cstheme="minorHAnsi"/>
        </w:rPr>
        <w:t xml:space="preserve">ocusing on the longer </w:t>
      </w:r>
      <w:r w:rsidR="00CB049A" w:rsidRPr="00473533">
        <w:rPr>
          <w:rFonts w:asciiTheme="minorHAnsi" w:hAnsiTheme="minorHAnsi" w:cstheme="minorHAnsi"/>
        </w:rPr>
        <w:t xml:space="preserve">standing Sites, the Secretariat </w:t>
      </w:r>
      <w:r w:rsidR="003E688E" w:rsidRPr="00473533">
        <w:rPr>
          <w:rFonts w:asciiTheme="minorHAnsi" w:hAnsiTheme="minorHAnsi" w:cstheme="minorHAnsi"/>
        </w:rPr>
        <w:t>expects</w:t>
      </w:r>
      <w:r w:rsidR="00CB049A" w:rsidRPr="00473533">
        <w:rPr>
          <w:rFonts w:asciiTheme="minorHAnsi" w:hAnsiTheme="minorHAnsi" w:cstheme="minorHAnsi"/>
        </w:rPr>
        <w:t xml:space="preserve"> to re</w:t>
      </w:r>
      <w:r w:rsidR="00FA7D39" w:rsidRPr="00473533">
        <w:rPr>
          <w:rFonts w:asciiTheme="minorHAnsi" w:hAnsiTheme="minorHAnsi" w:cstheme="minorHAnsi"/>
        </w:rPr>
        <w:t xml:space="preserve">ceive answers </w:t>
      </w:r>
      <w:r w:rsidR="00CB049A" w:rsidRPr="00473533">
        <w:rPr>
          <w:rFonts w:asciiTheme="minorHAnsi" w:hAnsiTheme="minorHAnsi" w:cstheme="minorHAnsi"/>
        </w:rPr>
        <w:t xml:space="preserve">as a </w:t>
      </w:r>
      <w:r w:rsidR="00D6335A" w:rsidRPr="00473533">
        <w:rPr>
          <w:rFonts w:asciiTheme="minorHAnsi" w:hAnsiTheme="minorHAnsi" w:cstheme="minorHAnsi"/>
        </w:rPr>
        <w:t>high</w:t>
      </w:r>
      <w:r w:rsidR="00CB049A" w:rsidRPr="00473533">
        <w:rPr>
          <w:rFonts w:asciiTheme="minorHAnsi" w:hAnsiTheme="minorHAnsi" w:cstheme="minorHAnsi"/>
        </w:rPr>
        <w:t xml:space="preserve"> priority </w:t>
      </w:r>
      <w:r w:rsidR="00B40FAC" w:rsidRPr="00473533">
        <w:rPr>
          <w:rFonts w:asciiTheme="minorHAnsi" w:hAnsiTheme="minorHAnsi" w:cstheme="minorHAnsi"/>
        </w:rPr>
        <w:t>on</w:t>
      </w:r>
      <w:r w:rsidR="000013B9" w:rsidRPr="00473533">
        <w:rPr>
          <w:rFonts w:asciiTheme="minorHAnsi" w:hAnsiTheme="minorHAnsi" w:cstheme="minorHAnsi"/>
        </w:rPr>
        <w:t xml:space="preserve"> the 24</w:t>
      </w:r>
      <w:r w:rsidR="00CB049A" w:rsidRPr="00473533">
        <w:rPr>
          <w:rFonts w:asciiTheme="minorHAnsi" w:hAnsiTheme="minorHAnsi" w:cstheme="minorHAnsi"/>
        </w:rPr>
        <w:t xml:space="preserve"> </w:t>
      </w:r>
      <w:r w:rsidR="000013B9" w:rsidRPr="00473533">
        <w:rPr>
          <w:rFonts w:asciiTheme="minorHAnsi" w:hAnsiTheme="minorHAnsi" w:cstheme="minorHAnsi"/>
        </w:rPr>
        <w:t>potential files</w:t>
      </w:r>
      <w:r w:rsidR="00CB049A" w:rsidRPr="00473533">
        <w:rPr>
          <w:rFonts w:asciiTheme="minorHAnsi" w:hAnsiTheme="minorHAnsi" w:cstheme="minorHAnsi"/>
        </w:rPr>
        <w:t xml:space="preserve"> marked with **, for which no answer was provided since more than five years (2015), </w:t>
      </w:r>
      <w:r w:rsidR="00B40FAC" w:rsidRPr="00473533">
        <w:rPr>
          <w:rFonts w:asciiTheme="minorHAnsi" w:hAnsiTheme="minorHAnsi" w:cstheme="minorHAnsi"/>
        </w:rPr>
        <w:t>and</w:t>
      </w:r>
      <w:r w:rsidR="00CB049A" w:rsidRPr="00473533">
        <w:rPr>
          <w:rFonts w:asciiTheme="minorHAnsi" w:hAnsiTheme="minorHAnsi" w:cstheme="minorHAnsi"/>
        </w:rPr>
        <w:t xml:space="preserve"> answers about</w:t>
      </w:r>
      <w:r w:rsidR="00392770" w:rsidRPr="00473533">
        <w:rPr>
          <w:rFonts w:asciiTheme="minorHAnsi" w:hAnsiTheme="minorHAnsi" w:cstheme="minorHAnsi"/>
        </w:rPr>
        <w:t xml:space="preserve"> the 13 potential files </w:t>
      </w:r>
      <w:r w:rsidR="00CB049A" w:rsidRPr="00473533">
        <w:rPr>
          <w:rFonts w:asciiTheme="minorHAnsi" w:hAnsiTheme="minorHAnsi" w:cstheme="minorHAnsi"/>
        </w:rPr>
        <w:t>marked with *, for which no answer was provided since more than two years (2018).</w:t>
      </w:r>
    </w:p>
    <w:p w14:paraId="3E73B546" w14:textId="77777777" w:rsidR="009E6F27" w:rsidRPr="00473533" w:rsidRDefault="009E6F27" w:rsidP="00FE1844">
      <w:pPr>
        <w:pStyle w:val="BodyText"/>
        <w:tabs>
          <w:tab w:val="left" w:pos="546"/>
        </w:tabs>
        <w:ind w:left="425" w:hanging="425"/>
        <w:rPr>
          <w:rFonts w:asciiTheme="minorHAnsi" w:hAnsiTheme="minorHAnsi" w:cstheme="minorHAnsi"/>
        </w:rPr>
      </w:pPr>
    </w:p>
    <w:p w14:paraId="58DCE17D" w14:textId="6FA1583F" w:rsidR="009E6F27" w:rsidRPr="00473533" w:rsidRDefault="009E6F27" w:rsidP="00FE1844">
      <w:pPr>
        <w:pStyle w:val="BodyText"/>
        <w:tabs>
          <w:tab w:val="left" w:pos="546"/>
        </w:tabs>
        <w:ind w:left="425" w:hanging="425"/>
        <w:rPr>
          <w:rFonts w:asciiTheme="minorHAnsi" w:hAnsiTheme="minorHAnsi" w:cstheme="minorHAnsi"/>
        </w:rPr>
      </w:pPr>
      <w:r w:rsidRPr="00473533">
        <w:rPr>
          <w:rFonts w:asciiTheme="minorHAnsi" w:hAnsiTheme="minorHAnsi" w:cstheme="minorHAnsi"/>
        </w:rPr>
        <w:t>18.</w:t>
      </w:r>
      <w:r w:rsidRPr="00473533">
        <w:rPr>
          <w:rFonts w:asciiTheme="minorHAnsi" w:hAnsiTheme="minorHAnsi" w:cstheme="minorHAnsi"/>
        </w:rPr>
        <w:tab/>
        <w:t xml:space="preserve">The combined total of </w:t>
      </w:r>
      <w:r w:rsidR="00397208" w:rsidRPr="00473533">
        <w:rPr>
          <w:rFonts w:asciiTheme="minorHAnsi" w:hAnsiTheme="minorHAnsi" w:cstheme="minorHAnsi"/>
        </w:rPr>
        <w:t>207</w:t>
      </w:r>
      <w:r w:rsidRPr="00473533">
        <w:rPr>
          <w:rFonts w:asciiTheme="minorHAnsi" w:hAnsiTheme="minorHAnsi" w:cstheme="minorHAnsi"/>
        </w:rPr>
        <w:t xml:space="preserve"> Sites listed in Annexes 4a and 4b during the peri</w:t>
      </w:r>
      <w:r w:rsidR="000D0421" w:rsidRPr="00473533">
        <w:rPr>
          <w:rFonts w:asciiTheme="minorHAnsi" w:hAnsiTheme="minorHAnsi" w:cstheme="minorHAnsi"/>
        </w:rPr>
        <w:t>od under review represents a de</w:t>
      </w:r>
      <w:r w:rsidRPr="00473533">
        <w:rPr>
          <w:rFonts w:asciiTheme="minorHAnsi" w:hAnsiTheme="minorHAnsi" w:cstheme="minorHAnsi"/>
        </w:rPr>
        <w:t xml:space="preserve">crease of </w:t>
      </w:r>
      <w:r w:rsidR="000D0421" w:rsidRPr="00473533">
        <w:rPr>
          <w:rFonts w:asciiTheme="minorHAnsi" w:hAnsiTheme="minorHAnsi" w:cstheme="minorHAnsi"/>
        </w:rPr>
        <w:t>14</w:t>
      </w:r>
      <w:r w:rsidRPr="00473533">
        <w:rPr>
          <w:rFonts w:asciiTheme="minorHAnsi" w:hAnsiTheme="minorHAnsi" w:cstheme="minorHAnsi"/>
        </w:rPr>
        <w:t>% on the number reported for the previous triennium (242 Sites).</w:t>
      </w:r>
      <w:r w:rsidR="000D0421" w:rsidRPr="00473533">
        <w:rPr>
          <w:rFonts w:asciiTheme="minorHAnsi" w:hAnsiTheme="minorHAnsi" w:cstheme="minorHAnsi"/>
        </w:rPr>
        <w:t xml:space="preserve"> This de</w:t>
      </w:r>
      <w:r w:rsidRPr="00473533">
        <w:rPr>
          <w:rFonts w:asciiTheme="minorHAnsi" w:hAnsiTheme="minorHAnsi" w:cstheme="minorHAnsi"/>
        </w:rPr>
        <w:t>crease may suggest that Parties or civil society groups are paying closer attention to the potential change i</w:t>
      </w:r>
      <w:r w:rsidR="000D0421" w:rsidRPr="00473533">
        <w:rPr>
          <w:rFonts w:asciiTheme="minorHAnsi" w:hAnsiTheme="minorHAnsi" w:cstheme="minorHAnsi"/>
        </w:rPr>
        <w:t>n ecological character of Sites and prevent such change from happening.</w:t>
      </w:r>
      <w:r w:rsidRPr="00473533">
        <w:rPr>
          <w:rFonts w:asciiTheme="minorHAnsi" w:hAnsiTheme="minorHAnsi" w:cstheme="minorHAnsi"/>
        </w:rPr>
        <w:t xml:space="preserve"> During the review period, the Secretariat received new files regarding </w:t>
      </w:r>
      <w:r w:rsidR="00006951" w:rsidRPr="00473533">
        <w:rPr>
          <w:rFonts w:asciiTheme="minorHAnsi" w:hAnsiTheme="minorHAnsi" w:cstheme="minorHAnsi"/>
        </w:rPr>
        <w:t>13</w:t>
      </w:r>
      <w:r w:rsidRPr="00473533">
        <w:rPr>
          <w:rFonts w:asciiTheme="minorHAnsi" w:hAnsiTheme="minorHAnsi" w:cstheme="minorHAnsi"/>
        </w:rPr>
        <w:t xml:space="preserve"> Ramsar Sites from other sources not yet confirmed by the Administrative Authority (compared to 17 Sites during the previous triennium).</w:t>
      </w:r>
    </w:p>
    <w:p w14:paraId="692C399D" w14:textId="77777777" w:rsidR="00CD2A49" w:rsidRPr="00473533" w:rsidRDefault="00CD2A49" w:rsidP="00D26D25">
      <w:pPr>
        <w:rPr>
          <w:rFonts w:eastAsia="Calibri" w:cstheme="minorHAnsi"/>
          <w:lang w:val="en-GB"/>
        </w:rPr>
      </w:pPr>
    </w:p>
    <w:p w14:paraId="1B823619" w14:textId="77777777" w:rsidR="008B2BB9" w:rsidRPr="00473533" w:rsidRDefault="00770552" w:rsidP="00D26D25">
      <w:pPr>
        <w:pStyle w:val="Heading2"/>
        <w:ind w:left="0"/>
        <w:rPr>
          <w:rFonts w:asciiTheme="minorHAnsi" w:hAnsiTheme="minorHAnsi" w:cstheme="minorHAnsi"/>
        </w:rPr>
      </w:pPr>
      <w:r w:rsidRPr="00473533">
        <w:rPr>
          <w:rFonts w:asciiTheme="minorHAnsi" w:hAnsiTheme="minorHAnsi" w:cstheme="minorHAnsi"/>
        </w:rPr>
        <w:t xml:space="preserve">Montreux Record </w:t>
      </w:r>
    </w:p>
    <w:p w14:paraId="6D62167A" w14:textId="77777777" w:rsidR="009A0C1A" w:rsidRPr="00473533" w:rsidRDefault="009A0C1A" w:rsidP="00D26D25">
      <w:pPr>
        <w:rPr>
          <w:rFonts w:eastAsia="Calibri" w:cstheme="minorHAnsi"/>
          <w:b/>
          <w:bCs/>
          <w:sz w:val="21"/>
          <w:szCs w:val="21"/>
        </w:rPr>
      </w:pPr>
    </w:p>
    <w:p w14:paraId="017B62B9" w14:textId="19FC3EB0" w:rsidR="00593291" w:rsidRPr="00473533" w:rsidRDefault="00CB049A" w:rsidP="00FE1844">
      <w:pPr>
        <w:pStyle w:val="BodyText"/>
        <w:tabs>
          <w:tab w:val="left" w:pos="480"/>
        </w:tabs>
        <w:ind w:left="425" w:hanging="425"/>
        <w:rPr>
          <w:rFonts w:asciiTheme="minorHAnsi" w:hAnsiTheme="minorHAnsi" w:cstheme="minorHAnsi"/>
        </w:rPr>
      </w:pPr>
      <w:r w:rsidRPr="00473533">
        <w:rPr>
          <w:rFonts w:asciiTheme="minorHAnsi" w:hAnsiTheme="minorHAnsi" w:cstheme="minorHAnsi"/>
        </w:rPr>
        <w:t>19</w:t>
      </w:r>
      <w:r w:rsidR="00FE1844" w:rsidRPr="00473533">
        <w:rPr>
          <w:rFonts w:asciiTheme="minorHAnsi" w:hAnsiTheme="minorHAnsi" w:cstheme="minorHAnsi"/>
        </w:rPr>
        <w:t>.</w:t>
      </w:r>
      <w:r w:rsidR="00FE1844" w:rsidRPr="00473533">
        <w:rPr>
          <w:rFonts w:asciiTheme="minorHAnsi" w:hAnsiTheme="minorHAnsi" w:cstheme="minorHAnsi"/>
        </w:rPr>
        <w:tab/>
      </w:r>
      <w:r w:rsidR="00770552" w:rsidRPr="00473533">
        <w:rPr>
          <w:rFonts w:asciiTheme="minorHAnsi" w:hAnsiTheme="minorHAnsi" w:cstheme="minorHAnsi"/>
        </w:rPr>
        <w:t xml:space="preserve">Of </w:t>
      </w:r>
      <w:r w:rsidR="008B2BB9" w:rsidRPr="00473533">
        <w:rPr>
          <w:rFonts w:asciiTheme="minorHAnsi" w:hAnsiTheme="minorHAnsi" w:cstheme="minorHAnsi"/>
        </w:rPr>
        <w:t xml:space="preserve">the </w:t>
      </w:r>
      <w:r w:rsidR="00006951" w:rsidRPr="00473533">
        <w:rPr>
          <w:rFonts w:asciiTheme="minorHAnsi" w:hAnsiTheme="minorHAnsi" w:cstheme="minorHAnsi"/>
        </w:rPr>
        <w:t>150</w:t>
      </w:r>
      <w:r w:rsidR="00770552" w:rsidRPr="00473533">
        <w:rPr>
          <w:rFonts w:asciiTheme="minorHAnsi" w:hAnsiTheme="minorHAnsi" w:cstheme="minorHAnsi"/>
        </w:rPr>
        <w:t xml:space="preserve"> Article 3.2 files</w:t>
      </w:r>
      <w:r w:rsidR="008B2BB9" w:rsidRPr="00473533">
        <w:rPr>
          <w:rFonts w:asciiTheme="minorHAnsi" w:hAnsiTheme="minorHAnsi" w:cstheme="minorHAnsi"/>
        </w:rPr>
        <w:t xml:space="preserve"> </w:t>
      </w:r>
      <w:r w:rsidR="00656E79" w:rsidRPr="00473533">
        <w:rPr>
          <w:rFonts w:asciiTheme="minorHAnsi" w:hAnsiTheme="minorHAnsi" w:cstheme="minorHAnsi"/>
        </w:rPr>
        <w:t xml:space="preserve">open on 21 February 2021 </w:t>
      </w:r>
      <w:r w:rsidR="008B2BB9" w:rsidRPr="00473533">
        <w:rPr>
          <w:rFonts w:asciiTheme="minorHAnsi" w:hAnsiTheme="minorHAnsi" w:cstheme="minorHAnsi"/>
        </w:rPr>
        <w:t>(</w:t>
      </w:r>
      <w:r w:rsidR="008B2BB9" w:rsidRPr="00473533">
        <w:rPr>
          <w:rFonts w:asciiTheme="minorHAnsi" w:hAnsiTheme="minorHAnsi" w:cstheme="minorHAnsi"/>
          <w:b/>
        </w:rPr>
        <w:t>Annex 4a</w:t>
      </w:r>
      <w:r w:rsidR="008B2BB9" w:rsidRPr="00473533">
        <w:rPr>
          <w:rFonts w:asciiTheme="minorHAnsi" w:hAnsiTheme="minorHAnsi" w:cstheme="minorHAnsi"/>
        </w:rPr>
        <w:t xml:space="preserve">), </w:t>
      </w:r>
      <w:r w:rsidR="00D52260" w:rsidRPr="00473533">
        <w:rPr>
          <w:rFonts w:asciiTheme="minorHAnsi" w:hAnsiTheme="minorHAnsi" w:cstheme="minorHAnsi"/>
        </w:rPr>
        <w:t>47</w:t>
      </w:r>
      <w:r w:rsidR="008B2BB9" w:rsidRPr="00473533">
        <w:rPr>
          <w:rFonts w:asciiTheme="minorHAnsi" w:hAnsiTheme="minorHAnsi" w:cstheme="minorHAnsi"/>
        </w:rPr>
        <w:t xml:space="preserve"> (</w:t>
      </w:r>
      <w:r w:rsidR="0052188B" w:rsidRPr="00473533">
        <w:rPr>
          <w:rFonts w:asciiTheme="minorHAnsi" w:hAnsiTheme="minorHAnsi" w:cstheme="minorHAnsi"/>
        </w:rPr>
        <w:t>31</w:t>
      </w:r>
      <w:r w:rsidR="008B2BB9" w:rsidRPr="00473533">
        <w:rPr>
          <w:rFonts w:asciiTheme="minorHAnsi" w:hAnsiTheme="minorHAnsi" w:cstheme="minorHAnsi"/>
        </w:rPr>
        <w:t xml:space="preserve">%) </w:t>
      </w:r>
      <w:r w:rsidR="001818F6" w:rsidRPr="00473533">
        <w:rPr>
          <w:rFonts w:asciiTheme="minorHAnsi" w:hAnsiTheme="minorHAnsi" w:cstheme="minorHAnsi"/>
        </w:rPr>
        <w:t>were</w:t>
      </w:r>
      <w:r w:rsidR="00770552" w:rsidRPr="00473533">
        <w:rPr>
          <w:rFonts w:asciiTheme="minorHAnsi" w:hAnsiTheme="minorHAnsi" w:cstheme="minorHAnsi"/>
        </w:rPr>
        <w:t xml:space="preserve"> </w:t>
      </w:r>
      <w:r w:rsidR="008B2BB9" w:rsidRPr="00473533">
        <w:rPr>
          <w:rFonts w:asciiTheme="minorHAnsi" w:hAnsiTheme="minorHAnsi" w:cstheme="minorHAnsi"/>
        </w:rPr>
        <w:t>included i</w:t>
      </w:r>
      <w:r w:rsidR="00770552" w:rsidRPr="00473533">
        <w:rPr>
          <w:rFonts w:asciiTheme="minorHAnsi" w:hAnsiTheme="minorHAnsi" w:cstheme="minorHAnsi"/>
        </w:rPr>
        <w:t xml:space="preserve">n the </w:t>
      </w:r>
      <w:r w:rsidR="00B3678C" w:rsidRPr="00473533">
        <w:rPr>
          <w:rFonts w:asciiTheme="minorHAnsi" w:hAnsiTheme="minorHAnsi" w:cstheme="minorHAnsi"/>
        </w:rPr>
        <w:t xml:space="preserve">Montreux Record. </w:t>
      </w:r>
      <w:r w:rsidR="0066588A" w:rsidRPr="00473533">
        <w:rPr>
          <w:rFonts w:asciiTheme="minorHAnsi" w:hAnsiTheme="minorHAnsi" w:cstheme="minorHAnsi"/>
        </w:rPr>
        <w:t>D</w:t>
      </w:r>
      <w:r w:rsidR="00AE4640" w:rsidRPr="00473533">
        <w:rPr>
          <w:rFonts w:asciiTheme="minorHAnsi" w:hAnsiTheme="minorHAnsi" w:cstheme="minorHAnsi"/>
        </w:rPr>
        <w:t>uring the period</w:t>
      </w:r>
      <w:r w:rsidR="00B34427" w:rsidRPr="00473533">
        <w:rPr>
          <w:rFonts w:asciiTheme="minorHAnsi" w:hAnsiTheme="minorHAnsi" w:cstheme="minorHAnsi"/>
        </w:rPr>
        <w:t xml:space="preserve"> under review</w:t>
      </w:r>
      <w:r w:rsidR="00AE4640" w:rsidRPr="00473533">
        <w:rPr>
          <w:rFonts w:asciiTheme="minorHAnsi" w:hAnsiTheme="minorHAnsi" w:cstheme="minorHAnsi"/>
        </w:rPr>
        <w:t xml:space="preserve">, </w:t>
      </w:r>
      <w:r w:rsidR="0052188B" w:rsidRPr="00473533">
        <w:rPr>
          <w:rFonts w:asciiTheme="minorHAnsi" w:hAnsiTheme="minorHAnsi" w:cstheme="minorHAnsi"/>
        </w:rPr>
        <w:t xml:space="preserve">two Ramsar Sites were successfully removed from the Montreux Record in </w:t>
      </w:r>
      <w:r w:rsidR="00AE4640" w:rsidRPr="00473533">
        <w:rPr>
          <w:rFonts w:asciiTheme="minorHAnsi" w:hAnsiTheme="minorHAnsi" w:cstheme="minorHAnsi"/>
        </w:rPr>
        <w:t>Germany (</w:t>
      </w:r>
      <w:r w:rsidR="0066588A" w:rsidRPr="00473533">
        <w:rPr>
          <w:rFonts w:asciiTheme="minorHAnsi" w:hAnsiTheme="minorHAnsi" w:cstheme="minorHAnsi"/>
        </w:rPr>
        <w:t>Wattenmeer</w:t>
      </w:r>
      <w:r w:rsidR="00656E79" w:rsidRPr="00473533">
        <w:rPr>
          <w:rFonts w:asciiTheme="minorHAnsi" w:hAnsiTheme="minorHAnsi" w:cstheme="minorHAnsi"/>
        </w:rPr>
        <w:t>, Ost</w:t>
      </w:r>
      <w:r w:rsidR="00AE4640" w:rsidRPr="00473533">
        <w:rPr>
          <w:rFonts w:asciiTheme="minorHAnsi" w:hAnsiTheme="minorHAnsi" w:cstheme="minorHAnsi"/>
        </w:rPr>
        <w:t>f</w:t>
      </w:r>
      <w:r w:rsidR="00656E79" w:rsidRPr="00473533">
        <w:rPr>
          <w:rFonts w:asciiTheme="minorHAnsi" w:hAnsiTheme="minorHAnsi" w:cstheme="minorHAnsi"/>
        </w:rPr>
        <w:t>riesisches Wattenmeer &amp; Dollart</w:t>
      </w:r>
      <w:r w:rsidR="00AE4640" w:rsidRPr="00473533">
        <w:rPr>
          <w:rFonts w:asciiTheme="minorHAnsi" w:hAnsiTheme="minorHAnsi" w:cstheme="minorHAnsi"/>
        </w:rPr>
        <w:t>)</w:t>
      </w:r>
      <w:r w:rsidR="0052188B" w:rsidRPr="00473533">
        <w:rPr>
          <w:rFonts w:asciiTheme="minorHAnsi" w:hAnsiTheme="minorHAnsi" w:cstheme="minorHAnsi"/>
        </w:rPr>
        <w:t xml:space="preserve"> and Senegal (Réserve Spéciale de Faune de Ndiaël)</w:t>
      </w:r>
      <w:r w:rsidR="00AE4640" w:rsidRPr="00473533">
        <w:rPr>
          <w:rFonts w:asciiTheme="minorHAnsi" w:hAnsiTheme="minorHAnsi" w:cstheme="minorHAnsi"/>
        </w:rPr>
        <w:t xml:space="preserve">. </w:t>
      </w:r>
      <w:r w:rsidR="001818F6" w:rsidRPr="00473533">
        <w:rPr>
          <w:rFonts w:asciiTheme="minorHAnsi" w:hAnsiTheme="minorHAnsi" w:cstheme="minorHAnsi"/>
        </w:rPr>
        <w:t xml:space="preserve">The rate at which </w:t>
      </w:r>
      <w:r w:rsidR="00AE4640" w:rsidRPr="00473533">
        <w:rPr>
          <w:rFonts w:asciiTheme="minorHAnsi" w:hAnsiTheme="minorHAnsi" w:cstheme="minorHAnsi"/>
        </w:rPr>
        <w:t>issues at other</w:t>
      </w:r>
      <w:r w:rsidR="001818F6" w:rsidRPr="00473533">
        <w:rPr>
          <w:rFonts w:asciiTheme="minorHAnsi" w:hAnsiTheme="minorHAnsi" w:cstheme="minorHAnsi"/>
        </w:rPr>
        <w:t xml:space="preserve"> Sites </w:t>
      </w:r>
      <w:r w:rsidR="00AE4640" w:rsidRPr="00473533">
        <w:rPr>
          <w:rFonts w:asciiTheme="minorHAnsi" w:hAnsiTheme="minorHAnsi" w:cstheme="minorHAnsi"/>
        </w:rPr>
        <w:t xml:space="preserve">included in the Montreux Record </w:t>
      </w:r>
      <w:r w:rsidR="001818F6" w:rsidRPr="00473533">
        <w:rPr>
          <w:rFonts w:asciiTheme="minorHAnsi" w:hAnsiTheme="minorHAnsi" w:cstheme="minorHAnsi"/>
        </w:rPr>
        <w:t xml:space="preserve">are being resolved remains very slow. </w:t>
      </w:r>
      <w:r w:rsidR="00AE4640" w:rsidRPr="00473533">
        <w:rPr>
          <w:rFonts w:asciiTheme="minorHAnsi" w:hAnsiTheme="minorHAnsi" w:cstheme="minorHAnsi"/>
        </w:rPr>
        <w:t>N</w:t>
      </w:r>
      <w:r w:rsidR="0076655B" w:rsidRPr="00473533">
        <w:rPr>
          <w:rFonts w:asciiTheme="minorHAnsi" w:hAnsiTheme="minorHAnsi" w:cstheme="minorHAnsi"/>
        </w:rPr>
        <w:t xml:space="preserve">o </w:t>
      </w:r>
      <w:r w:rsidR="007D2833" w:rsidRPr="00473533">
        <w:rPr>
          <w:rFonts w:asciiTheme="minorHAnsi" w:hAnsiTheme="minorHAnsi" w:cstheme="minorHAnsi"/>
        </w:rPr>
        <w:t xml:space="preserve">Ramsar Site </w:t>
      </w:r>
      <w:r w:rsidR="0076655B" w:rsidRPr="00473533">
        <w:rPr>
          <w:rFonts w:asciiTheme="minorHAnsi" w:hAnsiTheme="minorHAnsi" w:cstheme="minorHAnsi"/>
        </w:rPr>
        <w:t>Ramsa</w:t>
      </w:r>
      <w:r w:rsidR="007D2833" w:rsidRPr="00473533">
        <w:rPr>
          <w:rFonts w:asciiTheme="minorHAnsi" w:hAnsiTheme="minorHAnsi" w:cstheme="minorHAnsi"/>
        </w:rPr>
        <w:t>r Site</w:t>
      </w:r>
      <w:r w:rsidR="0076655B" w:rsidRPr="00473533">
        <w:rPr>
          <w:rFonts w:asciiTheme="minorHAnsi" w:hAnsiTheme="minorHAnsi" w:cstheme="minorHAnsi"/>
        </w:rPr>
        <w:t xml:space="preserve"> </w:t>
      </w:r>
      <w:r w:rsidR="00AE4640" w:rsidRPr="00473533">
        <w:rPr>
          <w:rFonts w:asciiTheme="minorHAnsi" w:hAnsiTheme="minorHAnsi" w:cstheme="minorHAnsi"/>
        </w:rPr>
        <w:t>was newly</w:t>
      </w:r>
      <w:r w:rsidR="0076655B" w:rsidRPr="00473533">
        <w:rPr>
          <w:rFonts w:asciiTheme="minorHAnsi" w:hAnsiTheme="minorHAnsi" w:cstheme="minorHAnsi"/>
        </w:rPr>
        <w:t xml:space="preserve"> added</w:t>
      </w:r>
      <w:r w:rsidR="00AE4640" w:rsidRPr="00473533">
        <w:rPr>
          <w:rFonts w:asciiTheme="minorHAnsi" w:hAnsiTheme="minorHAnsi" w:cstheme="minorHAnsi"/>
        </w:rPr>
        <w:t xml:space="preserve"> to the Record during the reporting period.</w:t>
      </w:r>
    </w:p>
    <w:p w14:paraId="523B40C3" w14:textId="77777777" w:rsidR="00593291" w:rsidRPr="00473533" w:rsidRDefault="00593291" w:rsidP="00FE1844">
      <w:pPr>
        <w:pStyle w:val="BodyText"/>
        <w:tabs>
          <w:tab w:val="left" w:pos="480"/>
        </w:tabs>
        <w:ind w:left="425" w:hanging="425"/>
        <w:rPr>
          <w:rFonts w:asciiTheme="minorHAnsi" w:hAnsiTheme="minorHAnsi" w:cstheme="minorHAnsi"/>
        </w:rPr>
      </w:pPr>
    </w:p>
    <w:p w14:paraId="7473E648" w14:textId="57684FB4" w:rsidR="00AB052D" w:rsidRPr="00473533" w:rsidRDefault="00FE1844" w:rsidP="00FE1844">
      <w:pPr>
        <w:pStyle w:val="BodyText"/>
        <w:tabs>
          <w:tab w:val="left" w:pos="480"/>
        </w:tabs>
        <w:ind w:left="425" w:hanging="425"/>
        <w:rPr>
          <w:rFonts w:asciiTheme="minorHAnsi" w:hAnsiTheme="minorHAnsi" w:cstheme="minorHAnsi"/>
        </w:rPr>
      </w:pPr>
      <w:r w:rsidRPr="00473533">
        <w:rPr>
          <w:rFonts w:asciiTheme="minorHAnsi" w:hAnsiTheme="minorHAnsi" w:cstheme="minorHAnsi"/>
        </w:rPr>
        <w:t>19.</w:t>
      </w:r>
      <w:r w:rsidRPr="00473533">
        <w:rPr>
          <w:rFonts w:asciiTheme="minorHAnsi" w:hAnsiTheme="minorHAnsi" w:cstheme="minorHAnsi"/>
        </w:rPr>
        <w:tab/>
      </w:r>
      <w:r w:rsidR="001818F6" w:rsidRPr="00473533">
        <w:rPr>
          <w:rFonts w:asciiTheme="minorHAnsi" w:hAnsiTheme="minorHAnsi" w:cstheme="minorHAnsi"/>
        </w:rPr>
        <w:t xml:space="preserve">Resolution XIII.10 encourages </w:t>
      </w:r>
      <w:r w:rsidR="007B1104" w:rsidRPr="00473533">
        <w:rPr>
          <w:rFonts w:asciiTheme="minorHAnsi" w:hAnsiTheme="minorHAnsi" w:cstheme="minorHAnsi"/>
        </w:rPr>
        <w:t>Contracting Parties to continue to use the Montreux Record questio</w:t>
      </w:r>
      <w:r w:rsidR="001818F6" w:rsidRPr="00473533">
        <w:rPr>
          <w:rFonts w:asciiTheme="minorHAnsi" w:hAnsiTheme="minorHAnsi" w:cstheme="minorHAnsi"/>
        </w:rPr>
        <w:t xml:space="preserve">nnaire at Annex 1 of the Resolution, </w:t>
      </w:r>
      <w:r w:rsidR="007B1104" w:rsidRPr="00473533">
        <w:rPr>
          <w:rFonts w:asciiTheme="minorHAnsi" w:hAnsiTheme="minorHAnsi" w:cstheme="minorHAnsi"/>
        </w:rPr>
        <w:t xml:space="preserve">to determine the inclusion </w:t>
      </w:r>
      <w:r w:rsidR="001818F6" w:rsidRPr="00473533">
        <w:rPr>
          <w:rFonts w:asciiTheme="minorHAnsi" w:hAnsiTheme="minorHAnsi" w:cstheme="minorHAnsi"/>
        </w:rPr>
        <w:t>of a listed Site in the Montreux Record or its removal from the Record (</w:t>
      </w:r>
      <w:r w:rsidR="007B1104" w:rsidRPr="00473533">
        <w:rPr>
          <w:rFonts w:asciiTheme="minorHAnsi" w:hAnsiTheme="minorHAnsi" w:cstheme="minorHAnsi"/>
        </w:rPr>
        <w:t>paragraph 19)</w:t>
      </w:r>
      <w:r w:rsidR="004C7B3B" w:rsidRPr="00473533">
        <w:rPr>
          <w:rFonts w:asciiTheme="minorHAnsi" w:hAnsiTheme="minorHAnsi" w:cstheme="minorHAnsi"/>
        </w:rPr>
        <w:t>,</w:t>
      </w:r>
      <w:r w:rsidR="007B1104" w:rsidRPr="00473533">
        <w:rPr>
          <w:rFonts w:asciiTheme="minorHAnsi" w:hAnsiTheme="minorHAnsi" w:cstheme="minorHAnsi"/>
        </w:rPr>
        <w:t xml:space="preserve"> and to consider</w:t>
      </w:r>
      <w:r w:rsidR="004C7B3B" w:rsidRPr="00473533">
        <w:rPr>
          <w:rFonts w:asciiTheme="minorHAnsi" w:hAnsiTheme="minorHAnsi" w:cstheme="minorHAnsi"/>
        </w:rPr>
        <w:t xml:space="preserve"> when submitting a report in fulfilment of Article 3.2 whether the Site concerned would benefit from listing on the Montreux Record </w:t>
      </w:r>
      <w:r w:rsidR="001818F6" w:rsidRPr="00473533">
        <w:rPr>
          <w:rFonts w:asciiTheme="minorHAnsi" w:hAnsiTheme="minorHAnsi" w:cstheme="minorHAnsi"/>
        </w:rPr>
        <w:t>(</w:t>
      </w:r>
      <w:r w:rsidR="004C7B3B" w:rsidRPr="00473533">
        <w:rPr>
          <w:rFonts w:asciiTheme="minorHAnsi" w:hAnsiTheme="minorHAnsi" w:cstheme="minorHAnsi"/>
        </w:rPr>
        <w:t xml:space="preserve">paragraph 21). </w:t>
      </w:r>
    </w:p>
    <w:p w14:paraId="1D563C7D" w14:textId="77777777" w:rsidR="006C7092" w:rsidRPr="00473533" w:rsidRDefault="006C7092" w:rsidP="00D26D25">
      <w:pPr>
        <w:pStyle w:val="BodyText"/>
        <w:tabs>
          <w:tab w:val="left" w:pos="480"/>
        </w:tabs>
        <w:ind w:left="0" w:firstLine="0"/>
        <w:rPr>
          <w:rFonts w:asciiTheme="minorHAnsi" w:hAnsiTheme="minorHAnsi" w:cstheme="minorHAnsi"/>
        </w:rPr>
      </w:pPr>
    </w:p>
    <w:p w14:paraId="105B4348" w14:textId="77777777" w:rsidR="006C7092" w:rsidRPr="00473533" w:rsidRDefault="006C7092" w:rsidP="006C7092">
      <w:pPr>
        <w:pStyle w:val="Heading2"/>
        <w:ind w:left="0"/>
        <w:rPr>
          <w:rFonts w:asciiTheme="minorHAnsi" w:hAnsiTheme="minorHAnsi" w:cstheme="minorHAnsi"/>
          <w:b w:val="0"/>
          <w:bCs w:val="0"/>
        </w:rPr>
      </w:pPr>
      <w:r w:rsidRPr="00473533">
        <w:rPr>
          <w:rFonts w:asciiTheme="minorHAnsi" w:hAnsiTheme="minorHAnsi" w:cstheme="minorHAnsi"/>
        </w:rPr>
        <w:t>Ramsar Advisory Missions</w:t>
      </w:r>
    </w:p>
    <w:p w14:paraId="1830D9A8" w14:textId="4E9FC2B9" w:rsidR="009A0C1A" w:rsidRPr="00473533" w:rsidRDefault="009A0C1A" w:rsidP="00D26D25">
      <w:pPr>
        <w:rPr>
          <w:rFonts w:eastAsia="Calibri" w:cstheme="minorHAnsi"/>
        </w:rPr>
      </w:pPr>
    </w:p>
    <w:p w14:paraId="61FE1297" w14:textId="371C0473" w:rsidR="004C7B3B" w:rsidRPr="00473533" w:rsidRDefault="00FE1844" w:rsidP="00FE1844">
      <w:pPr>
        <w:ind w:left="425" w:hanging="425"/>
        <w:rPr>
          <w:rFonts w:eastAsia="Calibri" w:cstheme="minorHAnsi"/>
        </w:rPr>
      </w:pPr>
      <w:r w:rsidRPr="00473533">
        <w:rPr>
          <w:rFonts w:eastAsia="Calibri" w:cstheme="minorHAnsi"/>
        </w:rPr>
        <w:t>20.</w:t>
      </w:r>
      <w:r w:rsidRPr="00473533">
        <w:rPr>
          <w:rFonts w:eastAsia="Calibri" w:cstheme="minorHAnsi"/>
        </w:rPr>
        <w:tab/>
      </w:r>
      <w:r w:rsidR="001818F6" w:rsidRPr="00473533">
        <w:rPr>
          <w:rFonts w:eastAsia="Calibri" w:cstheme="minorHAnsi"/>
        </w:rPr>
        <w:t>Resolution XIII.10 instructs</w:t>
      </w:r>
      <w:r w:rsidR="004C7B3B" w:rsidRPr="00473533">
        <w:rPr>
          <w:rFonts w:eastAsia="Calibri" w:cstheme="minorHAnsi"/>
        </w:rPr>
        <w:t xml:space="preserve"> the Secretariat to assist Contracting Parties in their actions in response to change or likely change in the ecological character of a Ramsar Site, for example by providing advice, when requested,</w:t>
      </w:r>
      <w:r w:rsidR="00D6335A" w:rsidRPr="00473533">
        <w:rPr>
          <w:rFonts w:eastAsia="Calibri" w:cstheme="minorHAnsi"/>
        </w:rPr>
        <w:t xml:space="preserve"> on the application of the wise </w:t>
      </w:r>
      <w:r w:rsidR="004C7B3B" w:rsidRPr="00473533">
        <w:rPr>
          <w:rFonts w:eastAsia="Calibri" w:cstheme="minorHAnsi"/>
        </w:rPr>
        <w:t>use principles, or, when relevant, proposing to Parties to add the Site to the Montreux Record or to invite a Ramsar Advisory Mission (p</w:t>
      </w:r>
      <w:r w:rsidR="00580437" w:rsidRPr="00473533">
        <w:rPr>
          <w:rFonts w:eastAsia="Calibri" w:cstheme="minorHAnsi"/>
        </w:rPr>
        <w:t>aragraph 23</w:t>
      </w:r>
      <w:r w:rsidR="004C7B3B" w:rsidRPr="00473533">
        <w:rPr>
          <w:rFonts w:eastAsia="Calibri" w:cstheme="minorHAnsi"/>
        </w:rPr>
        <w:t>).</w:t>
      </w:r>
    </w:p>
    <w:p w14:paraId="3A1F8BAA" w14:textId="77777777" w:rsidR="004C7B3B" w:rsidRPr="00473533" w:rsidRDefault="004C7B3B" w:rsidP="00FE1844">
      <w:pPr>
        <w:ind w:left="425" w:hanging="425"/>
        <w:rPr>
          <w:rFonts w:eastAsia="Calibri" w:cstheme="minorHAnsi"/>
        </w:rPr>
      </w:pPr>
    </w:p>
    <w:p w14:paraId="5D2D78AF" w14:textId="146CB225" w:rsidR="00FE1844" w:rsidRPr="00473533" w:rsidRDefault="00FE1844" w:rsidP="00877A78">
      <w:pPr>
        <w:ind w:left="425" w:hanging="425"/>
        <w:rPr>
          <w:rFonts w:eastAsia="Calibri" w:cstheme="minorHAnsi"/>
        </w:rPr>
      </w:pPr>
      <w:r w:rsidRPr="00473533">
        <w:rPr>
          <w:rFonts w:eastAsia="Calibri" w:cstheme="minorHAnsi"/>
        </w:rPr>
        <w:t>21.</w:t>
      </w:r>
      <w:r w:rsidRPr="00473533">
        <w:rPr>
          <w:rFonts w:eastAsia="Calibri" w:cstheme="minorHAnsi"/>
        </w:rPr>
        <w:tab/>
      </w:r>
      <w:r w:rsidR="004C7B3B" w:rsidRPr="00473533">
        <w:rPr>
          <w:rFonts w:eastAsia="Calibri" w:cstheme="minorHAnsi"/>
        </w:rPr>
        <w:t>During the period</w:t>
      </w:r>
      <w:r w:rsidR="00B34427" w:rsidRPr="00473533">
        <w:rPr>
          <w:rFonts w:eastAsia="Calibri" w:cstheme="minorHAnsi"/>
        </w:rPr>
        <w:t xml:space="preserve"> under review</w:t>
      </w:r>
      <w:r w:rsidR="00C40731" w:rsidRPr="00473533">
        <w:rPr>
          <w:rFonts w:eastAsia="Calibri" w:cstheme="minorHAnsi"/>
        </w:rPr>
        <w:t>,</w:t>
      </w:r>
      <w:r w:rsidR="004C7B3B" w:rsidRPr="00473533">
        <w:rPr>
          <w:rFonts w:eastAsia="Calibri" w:cstheme="minorHAnsi"/>
        </w:rPr>
        <w:t xml:space="preserve"> </w:t>
      </w:r>
      <w:r w:rsidR="009A5DBB" w:rsidRPr="00473533">
        <w:rPr>
          <w:rFonts w:eastAsia="Calibri" w:cstheme="minorHAnsi"/>
        </w:rPr>
        <w:t>four a</w:t>
      </w:r>
      <w:r w:rsidR="00580437" w:rsidRPr="00473533">
        <w:rPr>
          <w:rFonts w:eastAsia="Calibri" w:cstheme="minorHAnsi"/>
        </w:rPr>
        <w:t xml:space="preserve">dditional </w:t>
      </w:r>
      <w:r w:rsidR="006C7092" w:rsidRPr="00473533">
        <w:rPr>
          <w:rFonts w:eastAsia="Calibri" w:cstheme="minorHAnsi"/>
        </w:rPr>
        <w:t>Ram</w:t>
      </w:r>
      <w:r w:rsidR="002E4D47" w:rsidRPr="00473533">
        <w:rPr>
          <w:rFonts w:eastAsia="Calibri" w:cstheme="minorHAnsi"/>
        </w:rPr>
        <w:t>sar Advisory Mission</w:t>
      </w:r>
      <w:r w:rsidR="009A5DBB" w:rsidRPr="00473533">
        <w:rPr>
          <w:rFonts w:eastAsia="Calibri" w:cstheme="minorHAnsi"/>
        </w:rPr>
        <w:t>s</w:t>
      </w:r>
      <w:r w:rsidR="002E4D47" w:rsidRPr="00473533">
        <w:rPr>
          <w:rFonts w:eastAsia="Calibri" w:cstheme="minorHAnsi"/>
        </w:rPr>
        <w:t xml:space="preserve"> (RAM</w:t>
      </w:r>
      <w:r w:rsidR="009A5DBB" w:rsidRPr="00473533">
        <w:rPr>
          <w:rFonts w:eastAsia="Calibri" w:cstheme="minorHAnsi"/>
        </w:rPr>
        <w:t>) were</w:t>
      </w:r>
      <w:r w:rsidR="004C7B3B" w:rsidRPr="00473533">
        <w:rPr>
          <w:rFonts w:eastAsia="Calibri" w:cstheme="minorHAnsi"/>
        </w:rPr>
        <w:t xml:space="preserve"> </w:t>
      </w:r>
      <w:r w:rsidR="00580437" w:rsidRPr="00473533">
        <w:rPr>
          <w:rFonts w:eastAsia="Calibri" w:cstheme="minorHAnsi"/>
        </w:rPr>
        <w:t>carried out</w:t>
      </w:r>
      <w:r w:rsidR="006A111A" w:rsidRPr="00473533">
        <w:rPr>
          <w:rFonts w:eastAsia="Calibri" w:cstheme="minorHAnsi"/>
        </w:rPr>
        <w:t>:</w:t>
      </w:r>
      <w:r w:rsidR="00D569BE" w:rsidRPr="00473533">
        <w:rPr>
          <w:rFonts w:eastAsia="Calibri" w:cstheme="minorHAnsi"/>
        </w:rPr>
        <w:t xml:space="preserve"> to </w:t>
      </w:r>
      <w:r w:rsidR="009A5DBB" w:rsidRPr="00473533">
        <w:rPr>
          <w:rFonts w:eastAsia="Calibri" w:cstheme="minorHAnsi"/>
          <w:b/>
        </w:rPr>
        <w:t>Italy</w:t>
      </w:r>
      <w:r w:rsidR="009A5DBB" w:rsidRPr="00473533">
        <w:rPr>
          <w:rFonts w:eastAsia="Calibri" w:cstheme="minorHAnsi"/>
        </w:rPr>
        <w:t xml:space="preserve"> </w:t>
      </w:r>
      <w:r w:rsidR="00877A78" w:rsidRPr="00473533">
        <w:rPr>
          <w:rFonts w:eastAsia="Calibri" w:cstheme="minorHAnsi"/>
        </w:rPr>
        <w:t xml:space="preserve">jointly with the World Heritage Convention </w:t>
      </w:r>
      <w:r w:rsidR="009A5DBB" w:rsidRPr="00473533">
        <w:rPr>
          <w:rFonts w:eastAsia="Calibri" w:cstheme="minorHAnsi"/>
        </w:rPr>
        <w:t>(RAM</w:t>
      </w:r>
      <w:r w:rsidR="00877A78" w:rsidRPr="00473533">
        <w:rPr>
          <w:rFonts w:eastAsia="Calibri" w:cstheme="minorHAnsi"/>
        </w:rPr>
        <w:t xml:space="preserve"> </w:t>
      </w:r>
      <w:r w:rsidR="009A5DBB" w:rsidRPr="00473533">
        <w:rPr>
          <w:rFonts w:eastAsia="Calibri" w:cstheme="minorHAnsi"/>
        </w:rPr>
        <w:t>94; Laguna di Venezia: Valle Averto),</w:t>
      </w:r>
      <w:r w:rsidR="006A111A" w:rsidRPr="00473533">
        <w:rPr>
          <w:rFonts w:eastAsia="Calibri" w:cstheme="minorHAnsi"/>
        </w:rPr>
        <w:t xml:space="preserve"> to</w:t>
      </w:r>
      <w:r w:rsidR="009A5DBB" w:rsidRPr="00473533">
        <w:rPr>
          <w:rFonts w:eastAsia="Calibri" w:cstheme="minorHAnsi"/>
        </w:rPr>
        <w:t xml:space="preserve"> </w:t>
      </w:r>
      <w:r w:rsidR="009A5DBB" w:rsidRPr="00473533">
        <w:rPr>
          <w:rFonts w:eastAsia="Calibri" w:cstheme="minorHAnsi"/>
          <w:b/>
        </w:rPr>
        <w:t>Montenegro</w:t>
      </w:r>
      <w:r w:rsidR="009A5DBB" w:rsidRPr="00473533">
        <w:rPr>
          <w:rFonts w:eastAsia="Calibri" w:cstheme="minorHAnsi"/>
        </w:rPr>
        <w:t xml:space="preserve"> </w:t>
      </w:r>
      <w:r w:rsidR="00877A78" w:rsidRPr="00473533">
        <w:rPr>
          <w:rFonts w:eastAsia="Calibri" w:cstheme="minorHAnsi"/>
        </w:rPr>
        <w:t xml:space="preserve">jointly with the Convention on the Conservation of European Wildlife and Natural Habitats </w:t>
      </w:r>
      <w:r w:rsidR="009A5DBB" w:rsidRPr="00473533">
        <w:rPr>
          <w:rFonts w:eastAsia="Calibri" w:cstheme="minorHAnsi"/>
        </w:rPr>
        <w:t>(RAM 89; Skadarsko Jezero),</w:t>
      </w:r>
      <w:r w:rsidR="006A111A" w:rsidRPr="00473533">
        <w:rPr>
          <w:rFonts w:eastAsia="Calibri" w:cstheme="minorHAnsi"/>
        </w:rPr>
        <w:t xml:space="preserve"> to the</w:t>
      </w:r>
      <w:r w:rsidR="009A5DBB" w:rsidRPr="00473533">
        <w:rPr>
          <w:rFonts w:eastAsia="Calibri" w:cstheme="minorHAnsi"/>
        </w:rPr>
        <w:t xml:space="preserve"> </w:t>
      </w:r>
      <w:r w:rsidR="009A5DBB" w:rsidRPr="00473533">
        <w:rPr>
          <w:rFonts w:eastAsia="Calibri" w:cstheme="minorHAnsi"/>
          <w:b/>
        </w:rPr>
        <w:t>Russian Federation</w:t>
      </w:r>
      <w:r w:rsidR="009A5DBB" w:rsidRPr="00473533">
        <w:rPr>
          <w:rFonts w:eastAsia="Calibri" w:cstheme="minorHAnsi"/>
        </w:rPr>
        <w:t xml:space="preserve"> (RAM 93; Kurgalsky Peninsula)</w:t>
      </w:r>
      <w:r w:rsidR="006A111A" w:rsidRPr="00473533">
        <w:rPr>
          <w:rFonts w:eastAsia="Calibri" w:cstheme="minorHAnsi"/>
        </w:rPr>
        <w:t>,</w:t>
      </w:r>
      <w:r w:rsidR="009A5DBB" w:rsidRPr="00473533">
        <w:rPr>
          <w:rFonts w:eastAsia="Calibri" w:cstheme="minorHAnsi"/>
        </w:rPr>
        <w:t xml:space="preserve"> and</w:t>
      </w:r>
      <w:r w:rsidR="006A111A" w:rsidRPr="00473533">
        <w:rPr>
          <w:rFonts w:eastAsia="Calibri" w:cstheme="minorHAnsi"/>
        </w:rPr>
        <w:t xml:space="preserve"> to</w:t>
      </w:r>
      <w:r w:rsidR="009A5DBB" w:rsidRPr="00473533">
        <w:rPr>
          <w:rFonts w:eastAsia="Calibri" w:cstheme="minorHAnsi"/>
          <w:b/>
        </w:rPr>
        <w:t xml:space="preserve"> </w:t>
      </w:r>
      <w:r w:rsidR="00D569BE" w:rsidRPr="00473533">
        <w:rPr>
          <w:rFonts w:eastAsia="Calibri" w:cstheme="minorHAnsi"/>
          <w:b/>
        </w:rPr>
        <w:t>Spain</w:t>
      </w:r>
      <w:r w:rsidR="00D569BE" w:rsidRPr="00473533">
        <w:rPr>
          <w:rFonts w:eastAsia="Calibri" w:cstheme="minorHAnsi"/>
        </w:rPr>
        <w:t xml:space="preserve"> </w:t>
      </w:r>
      <w:r w:rsidR="00877A78" w:rsidRPr="00473533">
        <w:rPr>
          <w:rFonts w:eastAsia="Calibri" w:cstheme="minorHAnsi"/>
        </w:rPr>
        <w:t xml:space="preserve">jointly with the World Heritage Convention and IUCN </w:t>
      </w:r>
      <w:r w:rsidR="00D569BE" w:rsidRPr="00473533">
        <w:rPr>
          <w:rFonts w:eastAsia="Calibri" w:cstheme="minorHAnsi"/>
        </w:rPr>
        <w:t>(</w:t>
      </w:r>
      <w:r w:rsidR="009A5DBB" w:rsidRPr="00473533">
        <w:rPr>
          <w:rFonts w:eastAsia="Calibri" w:cstheme="minorHAnsi"/>
        </w:rPr>
        <w:t xml:space="preserve">RAM 95; </w:t>
      </w:r>
      <w:r w:rsidR="00D569BE" w:rsidRPr="00473533">
        <w:rPr>
          <w:rFonts w:eastAsia="Calibri" w:cstheme="minorHAnsi"/>
        </w:rPr>
        <w:t>Doñana)</w:t>
      </w:r>
      <w:r w:rsidR="00B051FA" w:rsidRPr="00473533">
        <w:rPr>
          <w:rFonts w:eastAsia="Calibri" w:cstheme="minorHAnsi"/>
        </w:rPr>
        <w:t xml:space="preserve">. </w:t>
      </w:r>
      <w:r w:rsidR="00734623" w:rsidRPr="00473533">
        <w:rPr>
          <w:rFonts w:eastAsia="Calibri" w:cstheme="minorHAnsi"/>
        </w:rPr>
        <w:t>The reports of RAM</w:t>
      </w:r>
      <w:r w:rsidR="00CB530A" w:rsidRPr="00473533">
        <w:rPr>
          <w:rFonts w:eastAsia="Calibri" w:cstheme="minorHAnsi"/>
        </w:rPr>
        <w:t xml:space="preserve"> </w:t>
      </w:r>
      <w:r w:rsidR="00877A78" w:rsidRPr="00473533">
        <w:rPr>
          <w:rFonts w:eastAsia="Calibri" w:cstheme="minorHAnsi"/>
        </w:rPr>
        <w:t xml:space="preserve">89, </w:t>
      </w:r>
      <w:r w:rsidR="00B051FA" w:rsidRPr="00473533">
        <w:rPr>
          <w:rFonts w:eastAsia="Calibri" w:cstheme="minorHAnsi"/>
        </w:rPr>
        <w:t>93</w:t>
      </w:r>
      <w:r w:rsidR="00877A78" w:rsidRPr="00473533">
        <w:rPr>
          <w:rFonts w:eastAsia="Calibri" w:cstheme="minorHAnsi"/>
        </w:rPr>
        <w:t xml:space="preserve"> and 94</w:t>
      </w:r>
      <w:r w:rsidR="00252523" w:rsidRPr="00473533">
        <w:rPr>
          <w:rFonts w:eastAsia="Calibri" w:cstheme="minorHAnsi"/>
        </w:rPr>
        <w:t xml:space="preserve"> </w:t>
      </w:r>
      <w:r w:rsidR="002E4D47" w:rsidRPr="00473533">
        <w:rPr>
          <w:rFonts w:eastAsia="Calibri" w:cstheme="minorHAnsi"/>
        </w:rPr>
        <w:t>were</w:t>
      </w:r>
      <w:r w:rsidR="0085414B" w:rsidRPr="00473533">
        <w:rPr>
          <w:rFonts w:eastAsia="Calibri" w:cstheme="minorHAnsi"/>
        </w:rPr>
        <w:t xml:space="preserve"> published, and t</w:t>
      </w:r>
      <w:r w:rsidR="0043694A" w:rsidRPr="00473533">
        <w:rPr>
          <w:rFonts w:eastAsia="Calibri" w:cstheme="minorHAnsi"/>
        </w:rPr>
        <w:t>he Secretariat is following</w:t>
      </w:r>
      <w:r w:rsidR="0085414B" w:rsidRPr="00473533">
        <w:rPr>
          <w:rFonts w:eastAsia="Calibri" w:cstheme="minorHAnsi"/>
        </w:rPr>
        <w:t xml:space="preserve"> up</w:t>
      </w:r>
      <w:r w:rsidR="0043694A" w:rsidRPr="00473533">
        <w:rPr>
          <w:rFonts w:eastAsia="Calibri" w:cstheme="minorHAnsi"/>
        </w:rPr>
        <w:t xml:space="preserve"> with </w:t>
      </w:r>
      <w:r w:rsidR="009E6C88" w:rsidRPr="00473533">
        <w:rPr>
          <w:rFonts w:eastAsia="Calibri" w:cstheme="minorHAnsi"/>
        </w:rPr>
        <w:t>the</w:t>
      </w:r>
      <w:r w:rsidR="0043694A" w:rsidRPr="00473533">
        <w:rPr>
          <w:rFonts w:eastAsia="Calibri" w:cstheme="minorHAnsi"/>
        </w:rPr>
        <w:t xml:space="preserve"> Contracting Parties concerned</w:t>
      </w:r>
      <w:r w:rsidR="0085414B" w:rsidRPr="00473533">
        <w:rPr>
          <w:rFonts w:eastAsia="Calibri" w:cstheme="minorHAnsi"/>
        </w:rPr>
        <w:t xml:space="preserve"> how they implement the Recommendations provided by the RAMs</w:t>
      </w:r>
      <w:r w:rsidR="0043694A" w:rsidRPr="00473533">
        <w:rPr>
          <w:rFonts w:eastAsia="Calibri" w:cstheme="minorHAnsi"/>
        </w:rPr>
        <w:t>, according to the requests formulated in Res. XIII.11.</w:t>
      </w:r>
      <w:r w:rsidR="00252523" w:rsidRPr="00473533">
        <w:rPr>
          <w:rFonts w:eastAsia="Calibri" w:cstheme="minorHAnsi"/>
        </w:rPr>
        <w:t xml:space="preserve"> The report on RAM 92 (</w:t>
      </w:r>
      <w:r w:rsidR="00D6335A" w:rsidRPr="00473533">
        <w:rPr>
          <w:rFonts w:eastAsia="Calibri" w:cstheme="minorHAnsi"/>
        </w:rPr>
        <w:t>2017</w:t>
      </w:r>
      <w:r w:rsidR="006A111A" w:rsidRPr="00473533">
        <w:rPr>
          <w:rFonts w:eastAsia="Calibri" w:cstheme="minorHAnsi"/>
        </w:rPr>
        <w:t xml:space="preserve"> to</w:t>
      </w:r>
      <w:r w:rsidR="00D6335A" w:rsidRPr="00473533">
        <w:rPr>
          <w:rFonts w:eastAsia="Calibri" w:cstheme="minorHAnsi"/>
        </w:rPr>
        <w:t xml:space="preserve"> </w:t>
      </w:r>
      <w:r w:rsidR="00252523" w:rsidRPr="00473533">
        <w:rPr>
          <w:rFonts w:eastAsia="Calibri" w:cstheme="minorHAnsi"/>
          <w:b/>
        </w:rPr>
        <w:t>Papua New Guinea</w:t>
      </w:r>
      <w:r w:rsidR="006A111A" w:rsidRPr="00473533">
        <w:rPr>
          <w:rFonts w:eastAsia="Calibri" w:cstheme="minorHAnsi"/>
        </w:rPr>
        <w:t>;</w:t>
      </w:r>
      <w:r w:rsidR="00252523" w:rsidRPr="00473533">
        <w:rPr>
          <w:rFonts w:eastAsia="Calibri" w:cstheme="minorHAnsi"/>
        </w:rPr>
        <w:t xml:space="preserve"> Kutubu Lake) still needs to be finalized and published.</w:t>
      </w:r>
      <w:r w:rsidR="0043694A" w:rsidRPr="00473533">
        <w:rPr>
          <w:rFonts w:eastAsia="Calibri" w:cstheme="minorHAnsi"/>
        </w:rPr>
        <w:t xml:space="preserve"> </w:t>
      </w:r>
      <w:r w:rsidR="0085414B" w:rsidRPr="00473533">
        <w:rPr>
          <w:rFonts w:eastAsia="Calibri" w:cstheme="minorHAnsi"/>
        </w:rPr>
        <w:t>During the reporting period, a</w:t>
      </w:r>
      <w:r w:rsidR="0043694A" w:rsidRPr="00473533">
        <w:rPr>
          <w:rFonts w:eastAsia="Calibri" w:cstheme="minorHAnsi"/>
        </w:rPr>
        <w:t>dditional</w:t>
      </w:r>
      <w:r w:rsidR="00D569BE" w:rsidRPr="00473533">
        <w:rPr>
          <w:rFonts w:eastAsia="Calibri" w:cstheme="minorHAnsi"/>
        </w:rPr>
        <w:t xml:space="preserve"> RAMs </w:t>
      </w:r>
      <w:r w:rsidR="0043694A" w:rsidRPr="00473533">
        <w:rPr>
          <w:rFonts w:eastAsia="Calibri" w:cstheme="minorHAnsi"/>
        </w:rPr>
        <w:t>were prepared</w:t>
      </w:r>
      <w:r w:rsidR="00D569BE" w:rsidRPr="00473533">
        <w:rPr>
          <w:rFonts w:eastAsia="Calibri" w:cstheme="minorHAnsi"/>
        </w:rPr>
        <w:t xml:space="preserve">, but could not yet </w:t>
      </w:r>
      <w:r w:rsidR="0043694A" w:rsidRPr="00473533">
        <w:rPr>
          <w:rFonts w:eastAsia="Calibri" w:cstheme="minorHAnsi"/>
        </w:rPr>
        <w:t>be undertaken,</w:t>
      </w:r>
      <w:r w:rsidR="00D569BE" w:rsidRPr="00473533">
        <w:rPr>
          <w:rFonts w:eastAsia="Calibri" w:cstheme="minorHAnsi"/>
        </w:rPr>
        <w:t xml:space="preserve"> because of restrictions</w:t>
      </w:r>
      <w:r w:rsidR="005D3898" w:rsidRPr="00473533">
        <w:rPr>
          <w:rFonts w:eastAsia="Calibri" w:cstheme="minorHAnsi"/>
        </w:rPr>
        <w:t xml:space="preserve"> imposed by the Covid-19 pandemic</w:t>
      </w:r>
      <w:r w:rsidR="009E6C88" w:rsidRPr="00473533">
        <w:rPr>
          <w:rFonts w:eastAsia="Calibri" w:cstheme="minorHAnsi"/>
        </w:rPr>
        <w:t>. This concerns</w:t>
      </w:r>
      <w:r w:rsidR="00D569BE" w:rsidRPr="00473533">
        <w:rPr>
          <w:rFonts w:eastAsia="Calibri" w:cstheme="minorHAnsi"/>
        </w:rPr>
        <w:t xml:space="preserve"> notably </w:t>
      </w:r>
      <w:r w:rsidR="009E6C88" w:rsidRPr="00473533">
        <w:rPr>
          <w:rFonts w:eastAsia="Calibri" w:cstheme="minorHAnsi"/>
        </w:rPr>
        <w:t>RAMs</w:t>
      </w:r>
      <w:r w:rsidR="0085414B" w:rsidRPr="00473533">
        <w:rPr>
          <w:rFonts w:eastAsia="Calibri" w:cstheme="minorHAnsi"/>
        </w:rPr>
        <w:t xml:space="preserve"> in preparation for</w:t>
      </w:r>
      <w:r w:rsidR="009E6C88" w:rsidRPr="00473533">
        <w:rPr>
          <w:rFonts w:eastAsia="Calibri" w:cstheme="minorHAnsi"/>
        </w:rPr>
        <w:t xml:space="preserve"> </w:t>
      </w:r>
      <w:r w:rsidR="009E6C88" w:rsidRPr="00473533">
        <w:rPr>
          <w:rFonts w:eastAsia="Calibri" w:cstheme="minorHAnsi"/>
          <w:b/>
        </w:rPr>
        <w:t>Malawi</w:t>
      </w:r>
      <w:r w:rsidR="009E6C88" w:rsidRPr="00473533">
        <w:rPr>
          <w:rFonts w:eastAsia="Calibri" w:cstheme="minorHAnsi"/>
        </w:rPr>
        <w:t xml:space="preserve"> (Lake Chilwa)</w:t>
      </w:r>
      <w:r w:rsidR="009B5A1E" w:rsidRPr="00473533">
        <w:rPr>
          <w:rFonts w:eastAsia="Calibri" w:cstheme="minorHAnsi"/>
        </w:rPr>
        <w:t>,</w:t>
      </w:r>
      <w:r w:rsidR="009E6C88" w:rsidRPr="00473533">
        <w:rPr>
          <w:rFonts w:eastAsia="Calibri" w:cstheme="minorHAnsi"/>
        </w:rPr>
        <w:t xml:space="preserve"> </w:t>
      </w:r>
      <w:r w:rsidR="009B5A1E" w:rsidRPr="00473533">
        <w:rPr>
          <w:rFonts w:eastAsia="Calibri" w:cstheme="minorHAnsi"/>
          <w:b/>
        </w:rPr>
        <w:t>Nicaragua</w:t>
      </w:r>
      <w:r w:rsidR="009B5A1E" w:rsidRPr="00473533">
        <w:rPr>
          <w:rFonts w:eastAsia="Calibri" w:cstheme="minorHAnsi"/>
        </w:rPr>
        <w:t xml:space="preserve"> (Sistema de Humedales de la Bahía de Bluefields)</w:t>
      </w:r>
      <w:r w:rsidR="00877A78" w:rsidRPr="00473533">
        <w:rPr>
          <w:rFonts w:eastAsia="Calibri" w:cstheme="minorHAnsi"/>
        </w:rPr>
        <w:t xml:space="preserve">, </w:t>
      </w:r>
      <w:r w:rsidR="00877A78" w:rsidRPr="00473533">
        <w:rPr>
          <w:rFonts w:eastAsia="Calibri" w:cstheme="minorHAnsi"/>
          <w:b/>
        </w:rPr>
        <w:t>North Macedonia</w:t>
      </w:r>
      <w:r w:rsidR="00877A78" w:rsidRPr="00473533">
        <w:rPr>
          <w:rFonts w:eastAsia="Calibri" w:cstheme="minorHAnsi"/>
        </w:rPr>
        <w:t xml:space="preserve"> (Lake Prespa)</w:t>
      </w:r>
      <w:r w:rsidR="009B5A1E" w:rsidRPr="00473533">
        <w:rPr>
          <w:rFonts w:eastAsia="Calibri" w:cstheme="minorHAnsi"/>
        </w:rPr>
        <w:t xml:space="preserve"> </w:t>
      </w:r>
      <w:r w:rsidR="009E6C88" w:rsidRPr="00473533">
        <w:rPr>
          <w:rFonts w:eastAsia="Calibri" w:cstheme="minorHAnsi"/>
        </w:rPr>
        <w:t xml:space="preserve">and </w:t>
      </w:r>
      <w:r w:rsidR="009E6C88" w:rsidRPr="00473533">
        <w:rPr>
          <w:rFonts w:eastAsia="Calibri" w:cstheme="minorHAnsi"/>
          <w:b/>
        </w:rPr>
        <w:t>Tunisia</w:t>
      </w:r>
      <w:r w:rsidR="009E6C88" w:rsidRPr="00473533">
        <w:rPr>
          <w:rFonts w:eastAsia="Calibri" w:cstheme="minorHAnsi"/>
        </w:rPr>
        <w:t xml:space="preserve"> (Sebkhet</w:t>
      </w:r>
      <w:r w:rsidR="00D569BE" w:rsidRPr="00473533">
        <w:rPr>
          <w:rFonts w:eastAsia="Calibri" w:cstheme="minorHAnsi"/>
        </w:rPr>
        <w:t xml:space="preserve"> Sejoumi).</w:t>
      </w:r>
    </w:p>
    <w:p w14:paraId="5DE49E7C" w14:textId="1A5147F3" w:rsidR="00E4584F" w:rsidRPr="00473533" w:rsidRDefault="00E4584F" w:rsidP="009E6C88">
      <w:pPr>
        <w:ind w:left="425" w:hanging="425"/>
        <w:rPr>
          <w:rFonts w:eastAsia="Calibri" w:cstheme="minorHAnsi"/>
        </w:rPr>
      </w:pPr>
    </w:p>
    <w:p w14:paraId="2DC85D71" w14:textId="77777777" w:rsidR="00FE1844" w:rsidRPr="00473533" w:rsidRDefault="00FE1844" w:rsidP="00D26D25">
      <w:pPr>
        <w:pStyle w:val="Heading2"/>
        <w:ind w:left="0"/>
        <w:rPr>
          <w:rFonts w:asciiTheme="minorHAnsi" w:hAnsiTheme="minorHAnsi" w:cstheme="minorHAnsi"/>
        </w:rPr>
      </w:pPr>
    </w:p>
    <w:p w14:paraId="5D4F61D6" w14:textId="1039D4E2" w:rsidR="0059392D" w:rsidRPr="00473533" w:rsidRDefault="00770552" w:rsidP="0059392D">
      <w:pPr>
        <w:pStyle w:val="Heading2"/>
        <w:ind w:left="426" w:hanging="426"/>
        <w:rPr>
          <w:rFonts w:asciiTheme="minorHAnsi" w:hAnsiTheme="minorHAnsi" w:cstheme="minorHAnsi"/>
        </w:rPr>
      </w:pPr>
      <w:r w:rsidRPr="00473533">
        <w:rPr>
          <w:rFonts w:asciiTheme="minorHAnsi" w:hAnsiTheme="minorHAnsi" w:cstheme="minorHAnsi"/>
        </w:rPr>
        <w:t>Annexe</w:t>
      </w:r>
      <w:r w:rsidR="0067285C" w:rsidRPr="00473533">
        <w:rPr>
          <w:rFonts w:asciiTheme="minorHAnsi" w:hAnsiTheme="minorHAnsi" w:cstheme="minorHAnsi"/>
        </w:rPr>
        <w:t>s</w:t>
      </w:r>
    </w:p>
    <w:sdt>
      <w:sdtPr>
        <w:rPr>
          <w:rFonts w:asciiTheme="minorHAnsi" w:eastAsiaTheme="minorEastAsia" w:hAnsiTheme="minorHAnsi" w:cstheme="minorHAnsi"/>
        </w:rPr>
        <w:id w:val="-1717810764"/>
        <w:docPartObj>
          <w:docPartGallery w:val="Table of Contents"/>
          <w:docPartUnique/>
        </w:docPartObj>
      </w:sdtPr>
      <w:sdtContent>
        <w:p w14:paraId="082E9CB9" w14:textId="58FDE784" w:rsidR="0059392D" w:rsidRPr="00473533" w:rsidRDefault="0059392D" w:rsidP="0067285C">
          <w:pPr>
            <w:pStyle w:val="BodyText"/>
            <w:ind w:left="426" w:hanging="426"/>
            <w:rPr>
              <w:rFonts w:asciiTheme="minorHAnsi" w:hAnsiTheme="minorHAnsi" w:cstheme="minorHAnsi"/>
            </w:rPr>
          </w:pPr>
        </w:p>
        <w:p w14:paraId="760668E5" w14:textId="78F996E1" w:rsidR="00D93485" w:rsidRPr="00473533" w:rsidRDefault="00D93485" w:rsidP="0067285C">
          <w:pPr>
            <w:pStyle w:val="BodyText"/>
            <w:ind w:left="426" w:hanging="426"/>
            <w:rPr>
              <w:rFonts w:asciiTheme="minorHAnsi" w:hAnsiTheme="minorHAnsi" w:cstheme="minorHAnsi"/>
              <w:bCs/>
            </w:rPr>
          </w:pPr>
          <w:r w:rsidRPr="00473533">
            <w:rPr>
              <w:rFonts w:asciiTheme="minorHAnsi" w:hAnsiTheme="minorHAnsi" w:cstheme="minorHAnsi"/>
            </w:rPr>
            <w:t>1.</w:t>
          </w:r>
          <w:r w:rsidRPr="00473533">
            <w:rPr>
              <w:rFonts w:asciiTheme="minorHAnsi" w:hAnsiTheme="minorHAnsi" w:cstheme="minorHAnsi"/>
            </w:rPr>
            <w:tab/>
            <w:t>Newly designated Ramsar Sites added t</w:t>
          </w:r>
          <w:r w:rsidR="00AF24EE" w:rsidRPr="00473533">
            <w:rPr>
              <w:rFonts w:asciiTheme="minorHAnsi" w:hAnsiTheme="minorHAnsi" w:cstheme="minorHAnsi"/>
            </w:rPr>
            <w:t xml:space="preserve">o the List from </w:t>
          </w:r>
          <w:r w:rsidR="00716E25" w:rsidRPr="00473533">
            <w:rPr>
              <w:rFonts w:asciiTheme="minorHAnsi" w:hAnsiTheme="minorHAnsi" w:cstheme="minorHAnsi"/>
            </w:rPr>
            <w:t>21</w:t>
          </w:r>
          <w:r w:rsidR="00AF24EE" w:rsidRPr="00473533">
            <w:rPr>
              <w:rFonts w:asciiTheme="minorHAnsi" w:hAnsiTheme="minorHAnsi" w:cstheme="minorHAnsi"/>
            </w:rPr>
            <w:t xml:space="preserve"> June 2018</w:t>
          </w:r>
          <w:r w:rsidRPr="00473533">
            <w:rPr>
              <w:rFonts w:asciiTheme="minorHAnsi" w:hAnsiTheme="minorHAnsi" w:cstheme="minorHAnsi"/>
            </w:rPr>
            <w:t xml:space="preserve"> to 21 February </w:t>
          </w:r>
          <w:r w:rsidRPr="00473533">
            <w:rPr>
              <w:rFonts w:asciiTheme="minorHAnsi" w:hAnsiTheme="minorHAnsi" w:cstheme="minorHAnsi"/>
            </w:rPr>
            <w:br/>
          </w:r>
          <w:r w:rsidR="0066588A" w:rsidRPr="00473533">
            <w:rPr>
              <w:rFonts w:asciiTheme="minorHAnsi" w:hAnsiTheme="minorHAnsi" w:cstheme="minorHAnsi"/>
            </w:rPr>
            <w:t>2021</w:t>
          </w:r>
          <w:r w:rsidRPr="00473533">
            <w:rPr>
              <w:rFonts w:asciiTheme="minorHAnsi" w:hAnsiTheme="minorHAnsi" w:cstheme="minorHAnsi"/>
            </w:rPr>
            <w:ptab w:relativeTo="margin" w:alignment="right" w:leader="dot"/>
          </w:r>
          <w:r w:rsidR="0025692B">
            <w:rPr>
              <w:rFonts w:asciiTheme="minorHAnsi" w:hAnsiTheme="minorHAnsi" w:cstheme="minorHAnsi"/>
              <w:bCs/>
            </w:rPr>
            <w:t>10</w:t>
          </w:r>
        </w:p>
        <w:p w14:paraId="0E07EA4F" w14:textId="77777777" w:rsidR="0067285C" w:rsidRPr="00473533" w:rsidRDefault="0067285C" w:rsidP="0067285C">
          <w:pPr>
            <w:pStyle w:val="BodyText"/>
            <w:ind w:left="426" w:hanging="426"/>
            <w:rPr>
              <w:rFonts w:asciiTheme="minorHAnsi" w:hAnsiTheme="minorHAnsi" w:cstheme="minorHAnsi"/>
            </w:rPr>
          </w:pPr>
        </w:p>
        <w:p w14:paraId="6EF30D07" w14:textId="2387B896" w:rsidR="00D93485" w:rsidRPr="00473533" w:rsidRDefault="00D93485" w:rsidP="0067285C">
          <w:pPr>
            <w:pStyle w:val="TOC2"/>
            <w:spacing w:after="0" w:line="240" w:lineRule="auto"/>
            <w:rPr>
              <w:rFonts w:cstheme="minorHAnsi"/>
            </w:rPr>
          </w:pPr>
          <w:r w:rsidRPr="00473533">
            <w:rPr>
              <w:rFonts w:cstheme="minorHAnsi"/>
            </w:rPr>
            <w:t>2.</w:t>
          </w:r>
          <w:r w:rsidRPr="00473533">
            <w:rPr>
              <w:rFonts w:cstheme="minorHAnsi"/>
            </w:rPr>
            <w:tab/>
          </w:r>
          <w:r w:rsidR="0066588A" w:rsidRPr="00473533">
            <w:rPr>
              <w:rFonts w:cstheme="minorHAnsi"/>
            </w:rPr>
            <w:t xml:space="preserve">List of </w:t>
          </w:r>
          <w:r w:rsidR="0099390F" w:rsidRPr="00473533">
            <w:rPr>
              <w:rFonts w:cstheme="minorHAnsi"/>
            </w:rPr>
            <w:t>159</w:t>
          </w:r>
          <w:r w:rsidR="0066588A" w:rsidRPr="00473533">
            <w:rPr>
              <w:rFonts w:cstheme="minorHAnsi"/>
            </w:rPr>
            <w:t xml:space="preserve"> </w:t>
          </w:r>
          <w:r w:rsidRPr="00473533">
            <w:rPr>
              <w:rFonts w:cstheme="minorHAnsi"/>
            </w:rPr>
            <w:t xml:space="preserve">Ramsar Sites for which </w:t>
          </w:r>
          <w:r w:rsidR="00091088" w:rsidRPr="00473533">
            <w:rPr>
              <w:rFonts w:cstheme="minorHAnsi"/>
            </w:rPr>
            <w:t>12</w:t>
          </w:r>
          <w:r w:rsidRPr="00473533">
            <w:rPr>
              <w:rFonts w:cstheme="minorHAnsi"/>
            </w:rPr>
            <w:t xml:space="preserve"> Parties provided updated Ramsar Information Sheets </w:t>
          </w:r>
          <w:r w:rsidR="0067285C" w:rsidRPr="00473533">
            <w:rPr>
              <w:rFonts w:cstheme="minorHAnsi"/>
            </w:rPr>
            <w:br/>
          </w:r>
          <w:r w:rsidR="00AF24EE" w:rsidRPr="00473533">
            <w:rPr>
              <w:rFonts w:cstheme="minorHAnsi"/>
            </w:rPr>
            <w:t>and maps between 21 June 2018</w:t>
          </w:r>
          <w:r w:rsidR="0066588A" w:rsidRPr="00473533">
            <w:rPr>
              <w:rFonts w:cstheme="minorHAnsi"/>
            </w:rPr>
            <w:t xml:space="preserve"> and 21 February 2021</w:t>
          </w:r>
          <w:r w:rsidRPr="00473533">
            <w:rPr>
              <w:rFonts w:cstheme="minorHAnsi"/>
            </w:rPr>
            <w:ptab w:relativeTo="margin" w:alignment="right" w:leader="dot"/>
          </w:r>
          <w:r w:rsidR="00831F79">
            <w:rPr>
              <w:rFonts w:cstheme="minorHAnsi"/>
            </w:rPr>
            <w:t>13</w:t>
          </w:r>
        </w:p>
        <w:p w14:paraId="1D4494B2" w14:textId="77777777" w:rsidR="0067285C" w:rsidRPr="00473533" w:rsidRDefault="0067285C" w:rsidP="0067285C">
          <w:pPr>
            <w:ind w:left="426" w:hanging="426"/>
            <w:rPr>
              <w:rFonts w:cstheme="minorHAnsi"/>
            </w:rPr>
          </w:pPr>
        </w:p>
        <w:p w14:paraId="7D47BED9" w14:textId="62D60C84" w:rsidR="00D93485" w:rsidRPr="00473533" w:rsidRDefault="0059392D" w:rsidP="0067285C">
          <w:pPr>
            <w:pStyle w:val="TOC3"/>
            <w:spacing w:after="0" w:line="240" w:lineRule="auto"/>
            <w:rPr>
              <w:rFonts w:cstheme="minorHAnsi"/>
            </w:rPr>
          </w:pPr>
          <w:r w:rsidRPr="00473533">
            <w:rPr>
              <w:rFonts w:cstheme="minorHAnsi"/>
            </w:rPr>
            <w:t>3a.</w:t>
          </w:r>
          <w:r w:rsidRPr="00473533">
            <w:rPr>
              <w:rFonts w:cstheme="minorHAnsi"/>
            </w:rPr>
            <w:tab/>
          </w:r>
          <w:r w:rsidR="00656E79" w:rsidRPr="00473533">
            <w:rPr>
              <w:rFonts w:cstheme="minorHAnsi"/>
            </w:rPr>
            <w:t>List of 33</w:t>
          </w:r>
          <w:r w:rsidRPr="00473533">
            <w:rPr>
              <w:rFonts w:cstheme="minorHAnsi"/>
            </w:rPr>
            <w:t xml:space="preserve"> Ramsar Sites for which either the RIS or an adequate map had not been </w:t>
          </w:r>
          <w:r w:rsidR="0067285C" w:rsidRPr="00473533">
            <w:rPr>
              <w:rFonts w:cstheme="minorHAnsi"/>
            </w:rPr>
            <w:br/>
          </w:r>
          <w:r w:rsidRPr="00473533">
            <w:rPr>
              <w:rFonts w:cstheme="minorHAnsi"/>
            </w:rPr>
            <w:t>submitted since des</w:t>
          </w:r>
          <w:r w:rsidR="0066588A" w:rsidRPr="00473533">
            <w:rPr>
              <w:rFonts w:cstheme="minorHAnsi"/>
            </w:rPr>
            <w:t>ignation, as of 21 February 2021</w:t>
          </w:r>
          <w:r w:rsidR="00D93485" w:rsidRPr="00473533">
            <w:rPr>
              <w:rFonts w:cstheme="minorHAnsi"/>
            </w:rPr>
            <w:ptab w:relativeTo="margin" w:alignment="right" w:leader="dot"/>
          </w:r>
          <w:r w:rsidRPr="00473533">
            <w:rPr>
              <w:rFonts w:cstheme="minorHAnsi"/>
            </w:rPr>
            <w:t>1</w:t>
          </w:r>
          <w:r w:rsidR="00831F79">
            <w:rPr>
              <w:rFonts w:cstheme="minorHAnsi"/>
            </w:rPr>
            <w:t>7</w:t>
          </w:r>
        </w:p>
        <w:p w14:paraId="7CC33D7F" w14:textId="77777777" w:rsidR="0067285C" w:rsidRPr="00473533" w:rsidRDefault="0067285C" w:rsidP="0067285C">
          <w:pPr>
            <w:ind w:left="426" w:hanging="426"/>
            <w:rPr>
              <w:rFonts w:cstheme="minorHAnsi"/>
            </w:rPr>
          </w:pPr>
        </w:p>
        <w:p w14:paraId="44718E08" w14:textId="2706F2AE" w:rsidR="00D93485" w:rsidRPr="00473533" w:rsidRDefault="0059392D" w:rsidP="0067285C">
          <w:pPr>
            <w:pStyle w:val="TOC1"/>
            <w:spacing w:after="0" w:line="240" w:lineRule="auto"/>
            <w:rPr>
              <w:rFonts w:cstheme="minorHAnsi"/>
            </w:rPr>
          </w:pPr>
          <w:r w:rsidRPr="00473533">
            <w:rPr>
              <w:rFonts w:cstheme="minorHAnsi"/>
            </w:rPr>
            <w:t>3b.</w:t>
          </w:r>
          <w:r w:rsidRPr="00473533">
            <w:rPr>
              <w:rFonts w:cstheme="minorHAnsi"/>
            </w:rPr>
            <w:tab/>
            <w:t xml:space="preserve">List of Contracting Parties with the number of their Ramsar Sites and the number of Sites </w:t>
          </w:r>
          <w:r w:rsidR="0067285C" w:rsidRPr="00473533">
            <w:rPr>
              <w:rFonts w:cstheme="minorHAnsi"/>
            </w:rPr>
            <w:br/>
          </w:r>
          <w:r w:rsidRPr="00473533">
            <w:rPr>
              <w:rFonts w:cstheme="minorHAnsi"/>
            </w:rPr>
            <w:t xml:space="preserve">which have not been fully updated, as of 21 February </w:t>
          </w:r>
          <w:r w:rsidR="006A1E84" w:rsidRPr="00473533">
            <w:rPr>
              <w:rFonts w:cstheme="minorHAnsi"/>
            </w:rPr>
            <w:t>2021</w:t>
          </w:r>
          <w:r w:rsidR="005976D6" w:rsidRPr="00473533">
            <w:rPr>
              <w:rFonts w:cstheme="minorHAnsi"/>
            </w:rPr>
            <w:ptab w:relativeTo="margin" w:alignment="right" w:leader="dot"/>
          </w:r>
          <w:r w:rsidR="00831F79">
            <w:rPr>
              <w:rFonts w:cstheme="minorHAnsi"/>
            </w:rPr>
            <w:t>18</w:t>
          </w:r>
        </w:p>
        <w:p w14:paraId="77F745B0" w14:textId="77777777" w:rsidR="0067285C" w:rsidRPr="00473533" w:rsidRDefault="0067285C" w:rsidP="0067285C">
          <w:pPr>
            <w:ind w:left="426" w:hanging="426"/>
            <w:rPr>
              <w:rFonts w:cstheme="minorHAnsi"/>
            </w:rPr>
          </w:pPr>
        </w:p>
        <w:p w14:paraId="5362A4D8" w14:textId="1C6FB6D2" w:rsidR="00D93485" w:rsidRPr="00473533" w:rsidRDefault="0059392D" w:rsidP="0067285C">
          <w:pPr>
            <w:pStyle w:val="TOC2"/>
            <w:spacing w:after="0" w:line="240" w:lineRule="auto"/>
            <w:rPr>
              <w:rFonts w:cstheme="minorHAnsi"/>
            </w:rPr>
          </w:pPr>
          <w:r w:rsidRPr="00473533">
            <w:rPr>
              <w:rFonts w:cstheme="minorHAnsi"/>
            </w:rPr>
            <w:t>4a.</w:t>
          </w:r>
          <w:r w:rsidRPr="00473533">
            <w:rPr>
              <w:rFonts w:cstheme="minorHAnsi"/>
            </w:rPr>
            <w:tab/>
            <w:t xml:space="preserve">Status of Ramsar Sites with reports confirmed by Parties of human-induced negative </w:t>
          </w:r>
          <w:r w:rsidR="0067285C" w:rsidRPr="00473533">
            <w:rPr>
              <w:rFonts w:cstheme="minorHAnsi"/>
            </w:rPr>
            <w:br/>
          </w:r>
          <w:r w:rsidRPr="00473533">
            <w:rPr>
              <w:rFonts w:cstheme="minorHAnsi"/>
            </w:rPr>
            <w:t>changes having occurred, occurring or likely to occur (Article 3.2)</w:t>
          </w:r>
          <w:r w:rsidR="005976D6" w:rsidRPr="00473533">
            <w:rPr>
              <w:rFonts w:cstheme="minorHAnsi"/>
            </w:rPr>
            <w:ptab w:relativeTo="margin" w:alignment="right" w:leader="dot"/>
          </w:r>
          <w:r w:rsidR="00831F79">
            <w:rPr>
              <w:rFonts w:cstheme="minorHAnsi"/>
            </w:rPr>
            <w:t>22</w:t>
          </w:r>
        </w:p>
        <w:p w14:paraId="7E89547E" w14:textId="77777777" w:rsidR="0067285C" w:rsidRPr="00473533" w:rsidRDefault="0067285C" w:rsidP="0067285C">
          <w:pPr>
            <w:ind w:left="426" w:hanging="426"/>
            <w:rPr>
              <w:rFonts w:cstheme="minorHAnsi"/>
            </w:rPr>
          </w:pPr>
        </w:p>
        <w:p w14:paraId="0A5AC771" w14:textId="7AF9D59D" w:rsidR="00D93485" w:rsidRPr="00473533" w:rsidRDefault="0059392D" w:rsidP="0067285C">
          <w:pPr>
            <w:pStyle w:val="TOC3"/>
            <w:spacing w:after="0" w:line="240" w:lineRule="auto"/>
            <w:rPr>
              <w:rFonts w:cstheme="minorHAnsi"/>
            </w:rPr>
          </w:pPr>
          <w:r w:rsidRPr="00473533">
            <w:rPr>
              <w:rFonts w:cstheme="minorHAnsi"/>
            </w:rPr>
            <w:t>4b.</w:t>
          </w:r>
          <w:r w:rsidRPr="00473533">
            <w:rPr>
              <w:rFonts w:cstheme="minorHAnsi"/>
            </w:rPr>
            <w:tab/>
            <w:t xml:space="preserve">List of Ramsar Sites with reports from other sources, not confirmed by Parties, of </w:t>
          </w:r>
          <w:r w:rsidR="0067285C" w:rsidRPr="00473533">
            <w:rPr>
              <w:rFonts w:cstheme="minorHAnsi"/>
            </w:rPr>
            <w:br/>
          </w:r>
          <w:r w:rsidRPr="00473533">
            <w:rPr>
              <w:rFonts w:cstheme="minorHAnsi"/>
            </w:rPr>
            <w:t xml:space="preserve">human-induced negative </w:t>
          </w:r>
          <w:r w:rsidR="00383CCE" w:rsidRPr="00473533">
            <w:rPr>
              <w:rFonts w:cstheme="minorHAnsi"/>
            </w:rPr>
            <w:t>changes</w:t>
          </w:r>
          <w:r w:rsidR="00383CCE" w:rsidRPr="00473533">
            <w:rPr>
              <w:rFonts w:cstheme="minorHAnsi"/>
            </w:rPr>
            <w:ptab w:relativeTo="margin" w:alignment="right" w:leader="dot"/>
          </w:r>
          <w:r w:rsidR="00831F79">
            <w:rPr>
              <w:rFonts w:cstheme="minorHAnsi"/>
            </w:rPr>
            <w:t>34</w:t>
          </w:r>
        </w:p>
      </w:sdtContent>
    </w:sdt>
    <w:p w14:paraId="71DC0EDC" w14:textId="42884B02" w:rsidR="00900A5A" w:rsidRPr="00473533" w:rsidRDefault="00900A5A" w:rsidP="00AC3142">
      <w:pPr>
        <w:pStyle w:val="BodyText"/>
        <w:ind w:left="426" w:hanging="426"/>
        <w:rPr>
          <w:rFonts w:asciiTheme="minorHAnsi" w:hAnsiTheme="minorHAnsi" w:cstheme="minorHAnsi"/>
        </w:rPr>
      </w:pPr>
    </w:p>
    <w:p w14:paraId="6418EF98" w14:textId="4D43EC9F" w:rsidR="00900A5A" w:rsidRPr="00473533" w:rsidRDefault="00900A5A">
      <w:pPr>
        <w:rPr>
          <w:rFonts w:cstheme="minorHAnsi"/>
        </w:rPr>
      </w:pPr>
      <w:r w:rsidRPr="00473533">
        <w:rPr>
          <w:rFonts w:cstheme="minorHAnsi"/>
        </w:rPr>
        <w:br w:type="page"/>
      </w:r>
    </w:p>
    <w:p w14:paraId="1A5A1071" w14:textId="26E5E6B8" w:rsidR="00F974DD" w:rsidRPr="00473533" w:rsidRDefault="00AE0096">
      <w:pPr>
        <w:rPr>
          <w:rFonts w:cstheme="minorHAnsi"/>
          <w:b/>
          <w:color w:val="000000"/>
          <w:szCs w:val="24"/>
        </w:rPr>
      </w:pPr>
      <w:r w:rsidRPr="00473533">
        <w:rPr>
          <w:rFonts w:cstheme="minorHAnsi"/>
          <w:b/>
          <w:color w:val="000000"/>
          <w:szCs w:val="24"/>
        </w:rPr>
        <w:lastRenderedPageBreak/>
        <w:t>A</w:t>
      </w:r>
      <w:r w:rsidR="00F974DD" w:rsidRPr="00473533">
        <w:rPr>
          <w:rFonts w:cstheme="minorHAnsi"/>
          <w:b/>
          <w:color w:val="000000"/>
          <w:szCs w:val="24"/>
        </w:rPr>
        <w:t>nnex 1</w:t>
      </w:r>
    </w:p>
    <w:p w14:paraId="494CAD5C" w14:textId="4CFE17C8" w:rsidR="00F974DD" w:rsidRPr="00473533" w:rsidRDefault="007567B8" w:rsidP="00F974DD">
      <w:pPr>
        <w:suppressAutoHyphens/>
        <w:ind w:right="-51"/>
        <w:rPr>
          <w:rFonts w:cstheme="minorHAnsi"/>
          <w:b/>
          <w:snapToGrid w:val="0"/>
          <w:color w:val="000000"/>
          <w:szCs w:val="24"/>
        </w:rPr>
      </w:pPr>
      <w:r w:rsidRPr="00473533">
        <w:rPr>
          <w:rFonts w:cstheme="minorHAnsi"/>
          <w:b/>
          <w:snapToGrid w:val="0"/>
          <w:color w:val="000000"/>
          <w:szCs w:val="24"/>
        </w:rPr>
        <w:t>N</w:t>
      </w:r>
      <w:r w:rsidR="00AE0096" w:rsidRPr="00473533">
        <w:rPr>
          <w:rFonts w:cstheme="minorHAnsi"/>
          <w:b/>
          <w:snapToGrid w:val="0"/>
          <w:color w:val="000000"/>
          <w:szCs w:val="24"/>
        </w:rPr>
        <w:t>ewly</w:t>
      </w:r>
      <w:r w:rsidR="00F974DD" w:rsidRPr="00473533">
        <w:rPr>
          <w:rFonts w:cstheme="minorHAnsi"/>
          <w:b/>
          <w:snapToGrid w:val="0"/>
          <w:color w:val="000000"/>
          <w:szCs w:val="24"/>
        </w:rPr>
        <w:t xml:space="preserve"> designated Ramsar Sites added to the List from </w:t>
      </w:r>
      <w:r w:rsidR="00F760B6" w:rsidRPr="00473533">
        <w:rPr>
          <w:rFonts w:cstheme="minorHAnsi"/>
          <w:b/>
          <w:snapToGrid w:val="0"/>
          <w:color w:val="000000"/>
          <w:szCs w:val="24"/>
        </w:rPr>
        <w:t>21</w:t>
      </w:r>
      <w:r w:rsidR="00F974DD" w:rsidRPr="00473533">
        <w:rPr>
          <w:rFonts w:cstheme="minorHAnsi"/>
          <w:b/>
          <w:snapToGrid w:val="0"/>
          <w:color w:val="000000"/>
          <w:szCs w:val="24"/>
        </w:rPr>
        <w:t xml:space="preserve"> </w:t>
      </w:r>
      <w:r w:rsidR="00CB21DC" w:rsidRPr="00473533">
        <w:rPr>
          <w:rFonts w:cstheme="minorHAnsi"/>
          <w:b/>
          <w:snapToGrid w:val="0"/>
          <w:color w:val="000000"/>
          <w:szCs w:val="24"/>
        </w:rPr>
        <w:t xml:space="preserve">June </w:t>
      </w:r>
      <w:r w:rsidR="00F974DD" w:rsidRPr="00473533">
        <w:rPr>
          <w:rFonts w:cstheme="minorHAnsi"/>
          <w:b/>
          <w:snapToGrid w:val="0"/>
          <w:color w:val="000000"/>
          <w:szCs w:val="24"/>
        </w:rPr>
        <w:t>20</w:t>
      </w:r>
      <w:r w:rsidR="00CB21DC" w:rsidRPr="00473533">
        <w:rPr>
          <w:rFonts w:cstheme="minorHAnsi"/>
          <w:b/>
          <w:snapToGrid w:val="0"/>
          <w:color w:val="000000"/>
          <w:szCs w:val="24"/>
        </w:rPr>
        <w:t>18</w:t>
      </w:r>
      <w:r w:rsidR="00F974DD" w:rsidRPr="00473533">
        <w:rPr>
          <w:rFonts w:cstheme="minorHAnsi"/>
          <w:b/>
          <w:snapToGrid w:val="0"/>
          <w:color w:val="000000"/>
          <w:szCs w:val="24"/>
        </w:rPr>
        <w:t xml:space="preserve"> </w:t>
      </w:r>
      <w:r w:rsidR="001B5C90" w:rsidRPr="00473533">
        <w:rPr>
          <w:rFonts w:cstheme="minorHAnsi"/>
          <w:b/>
          <w:snapToGrid w:val="0"/>
          <w:color w:val="000000"/>
          <w:szCs w:val="24"/>
        </w:rPr>
        <w:t>to</w:t>
      </w:r>
      <w:r w:rsidR="00F974DD" w:rsidRPr="00473533">
        <w:rPr>
          <w:rFonts w:cstheme="minorHAnsi"/>
          <w:b/>
          <w:snapToGrid w:val="0"/>
          <w:color w:val="000000"/>
          <w:szCs w:val="24"/>
        </w:rPr>
        <w:t xml:space="preserve"> 21 </w:t>
      </w:r>
      <w:r w:rsidR="00AE0096" w:rsidRPr="00473533">
        <w:rPr>
          <w:rFonts w:cstheme="minorHAnsi"/>
          <w:b/>
          <w:snapToGrid w:val="0"/>
          <w:color w:val="000000"/>
          <w:szCs w:val="24"/>
        </w:rPr>
        <w:t>Febru</w:t>
      </w:r>
      <w:r w:rsidR="005E132B" w:rsidRPr="00473533">
        <w:rPr>
          <w:rFonts w:cstheme="minorHAnsi"/>
          <w:b/>
          <w:snapToGrid w:val="0"/>
          <w:color w:val="000000"/>
          <w:szCs w:val="24"/>
        </w:rPr>
        <w:t>ary 202</w:t>
      </w:r>
      <w:r w:rsidR="003B7B4F" w:rsidRPr="00473533">
        <w:rPr>
          <w:rFonts w:cstheme="minorHAnsi"/>
          <w:b/>
          <w:snapToGrid w:val="0"/>
          <w:color w:val="000000"/>
          <w:szCs w:val="24"/>
        </w:rPr>
        <w:t>1</w:t>
      </w:r>
    </w:p>
    <w:p w14:paraId="3D140544" w14:textId="77777777" w:rsidR="007567B8" w:rsidRPr="00473533" w:rsidRDefault="007567B8" w:rsidP="007567B8">
      <w:pPr>
        <w:rPr>
          <w:rFonts w:cstheme="minorHAnsi"/>
          <w:color w:val="000000"/>
          <w:szCs w:val="24"/>
        </w:rPr>
      </w:pPr>
    </w:p>
    <w:p w14:paraId="09E5B2E3" w14:textId="7D055A93" w:rsidR="00F974DD" w:rsidRPr="00473533" w:rsidRDefault="00AE0096" w:rsidP="007567B8">
      <w:pPr>
        <w:rPr>
          <w:rFonts w:cstheme="minorHAnsi"/>
          <w:color w:val="000000"/>
          <w:szCs w:val="24"/>
        </w:rPr>
      </w:pPr>
      <w:r w:rsidRPr="00473533">
        <w:rPr>
          <w:rFonts w:cstheme="minorHAnsi"/>
          <w:color w:val="000000"/>
          <w:szCs w:val="24"/>
        </w:rPr>
        <w:t>The list</w:t>
      </w:r>
      <w:r w:rsidR="001B5C90" w:rsidRPr="00473533">
        <w:rPr>
          <w:rFonts w:cstheme="minorHAnsi"/>
          <w:color w:val="000000"/>
          <w:szCs w:val="24"/>
        </w:rPr>
        <w:t xml:space="preserve"> of </w:t>
      </w:r>
      <w:r w:rsidR="00CB21DC" w:rsidRPr="00473533">
        <w:rPr>
          <w:rFonts w:cstheme="minorHAnsi"/>
          <w:color w:val="000000"/>
          <w:szCs w:val="24"/>
        </w:rPr>
        <w:t>102</w:t>
      </w:r>
      <w:r w:rsidR="001B5C90" w:rsidRPr="00473533">
        <w:rPr>
          <w:rFonts w:cstheme="minorHAnsi"/>
          <w:color w:val="000000"/>
          <w:szCs w:val="24"/>
        </w:rPr>
        <w:t xml:space="preserve"> newly designated Ramsar Sites</w:t>
      </w:r>
      <w:r w:rsidRPr="00473533">
        <w:rPr>
          <w:rFonts w:cstheme="minorHAnsi"/>
          <w:color w:val="000000"/>
          <w:szCs w:val="24"/>
        </w:rPr>
        <w:t xml:space="preserve"> includes </w:t>
      </w:r>
      <w:r w:rsidR="00F760B6" w:rsidRPr="00473533">
        <w:rPr>
          <w:rFonts w:cstheme="minorHAnsi"/>
          <w:color w:val="000000"/>
          <w:szCs w:val="24"/>
        </w:rPr>
        <w:t xml:space="preserve">12 </w:t>
      </w:r>
      <w:r w:rsidRPr="00473533">
        <w:rPr>
          <w:rFonts w:cstheme="minorHAnsi"/>
          <w:color w:val="000000"/>
          <w:szCs w:val="24"/>
        </w:rPr>
        <w:t xml:space="preserve">Sites with earlier </w:t>
      </w:r>
      <w:r w:rsidR="007567B8" w:rsidRPr="00473533">
        <w:rPr>
          <w:rFonts w:cstheme="minorHAnsi"/>
          <w:color w:val="000000"/>
          <w:szCs w:val="24"/>
        </w:rPr>
        <w:t xml:space="preserve">designation </w:t>
      </w:r>
      <w:r w:rsidRPr="00473533">
        <w:rPr>
          <w:rFonts w:cstheme="minorHAnsi"/>
          <w:color w:val="000000"/>
          <w:szCs w:val="24"/>
        </w:rPr>
        <w:t xml:space="preserve">dates </w:t>
      </w:r>
      <w:r w:rsidR="007567B8" w:rsidRPr="00473533">
        <w:rPr>
          <w:rFonts w:cstheme="minorHAnsi"/>
          <w:color w:val="000000"/>
          <w:szCs w:val="24"/>
        </w:rPr>
        <w:t>t</w:t>
      </w:r>
      <w:r w:rsidR="001B5C90" w:rsidRPr="00473533">
        <w:rPr>
          <w:rFonts w:cstheme="minorHAnsi"/>
          <w:color w:val="000000"/>
          <w:szCs w:val="24"/>
        </w:rPr>
        <w:t>han</w:t>
      </w:r>
      <w:r w:rsidR="007567B8" w:rsidRPr="00473533">
        <w:rPr>
          <w:rFonts w:cstheme="minorHAnsi"/>
          <w:color w:val="000000"/>
          <w:szCs w:val="24"/>
        </w:rPr>
        <w:t xml:space="preserve"> </w:t>
      </w:r>
      <w:r w:rsidR="00F760B6" w:rsidRPr="00473533">
        <w:rPr>
          <w:rFonts w:cstheme="minorHAnsi"/>
          <w:color w:val="000000"/>
          <w:szCs w:val="24"/>
        </w:rPr>
        <w:t>21 June 2018</w:t>
      </w:r>
      <w:r w:rsidR="007567B8" w:rsidRPr="00473533">
        <w:rPr>
          <w:rFonts w:cstheme="minorHAnsi"/>
          <w:color w:val="000000"/>
          <w:szCs w:val="24"/>
        </w:rPr>
        <w:t>.</w:t>
      </w:r>
    </w:p>
    <w:p w14:paraId="4FFF8A9A" w14:textId="00E367AC" w:rsidR="009D4962" w:rsidRPr="00473533" w:rsidRDefault="009D4962" w:rsidP="007567B8">
      <w:pPr>
        <w:rPr>
          <w:rFonts w:cstheme="minorHAnsi"/>
          <w:color w:val="000000"/>
          <w:szCs w:val="24"/>
        </w:rPr>
      </w:pPr>
    </w:p>
    <w:tbl>
      <w:tblPr>
        <w:tblW w:w="9356" w:type="dxa"/>
        <w:tblInd w:w="-142" w:type="dxa"/>
        <w:tblLayout w:type="fixed"/>
        <w:tblLook w:val="04A0" w:firstRow="1" w:lastRow="0" w:firstColumn="1" w:lastColumn="0" w:noHBand="0" w:noVBand="1"/>
      </w:tblPr>
      <w:tblGrid>
        <w:gridCol w:w="1702"/>
        <w:gridCol w:w="850"/>
        <w:gridCol w:w="4111"/>
        <w:gridCol w:w="1559"/>
        <w:gridCol w:w="1134"/>
      </w:tblGrid>
      <w:tr w:rsidR="009D4962" w:rsidRPr="00473533" w14:paraId="3B009405" w14:textId="77777777" w:rsidTr="005551A7">
        <w:trPr>
          <w:trHeight w:val="255"/>
          <w:tblHeader/>
        </w:trPr>
        <w:tc>
          <w:tcPr>
            <w:tcW w:w="1702" w:type="dxa"/>
            <w:tcBorders>
              <w:top w:val="nil"/>
              <w:left w:val="nil"/>
              <w:bottom w:val="single" w:sz="4" w:space="0" w:color="auto"/>
              <w:right w:val="nil"/>
            </w:tcBorders>
            <w:shd w:val="clear" w:color="000000" w:fill="D9D9D9"/>
            <w:noWrap/>
            <w:vAlign w:val="center"/>
            <w:hideMark/>
          </w:tcPr>
          <w:p w14:paraId="73903E70" w14:textId="77777777" w:rsidR="009D4962" w:rsidRPr="00473533" w:rsidRDefault="009D4962"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Contracting Party</w:t>
            </w:r>
          </w:p>
        </w:tc>
        <w:tc>
          <w:tcPr>
            <w:tcW w:w="850" w:type="dxa"/>
            <w:tcBorders>
              <w:top w:val="nil"/>
              <w:left w:val="nil"/>
              <w:bottom w:val="single" w:sz="4" w:space="0" w:color="auto"/>
              <w:right w:val="nil"/>
            </w:tcBorders>
            <w:shd w:val="clear" w:color="000000" w:fill="D9D9D9"/>
            <w:noWrap/>
            <w:vAlign w:val="center"/>
            <w:hideMark/>
          </w:tcPr>
          <w:p w14:paraId="7FB85307" w14:textId="77777777" w:rsidR="009D4962" w:rsidRPr="00473533" w:rsidRDefault="009D4962"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no.</w:t>
            </w:r>
          </w:p>
        </w:tc>
        <w:tc>
          <w:tcPr>
            <w:tcW w:w="4111" w:type="dxa"/>
            <w:tcBorders>
              <w:top w:val="nil"/>
              <w:left w:val="nil"/>
              <w:bottom w:val="single" w:sz="4" w:space="0" w:color="auto"/>
              <w:right w:val="nil"/>
            </w:tcBorders>
            <w:shd w:val="clear" w:color="000000" w:fill="D9D9D9"/>
            <w:noWrap/>
            <w:vAlign w:val="center"/>
            <w:hideMark/>
          </w:tcPr>
          <w:p w14:paraId="5D562369" w14:textId="77777777" w:rsidR="009D4962" w:rsidRPr="00473533" w:rsidRDefault="009D4962"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Official name</w:t>
            </w:r>
          </w:p>
        </w:tc>
        <w:tc>
          <w:tcPr>
            <w:tcW w:w="1559" w:type="dxa"/>
            <w:tcBorders>
              <w:top w:val="nil"/>
              <w:left w:val="nil"/>
              <w:bottom w:val="single" w:sz="4" w:space="0" w:color="auto"/>
              <w:right w:val="nil"/>
            </w:tcBorders>
            <w:shd w:val="clear" w:color="000000" w:fill="D9D9D9"/>
            <w:noWrap/>
            <w:vAlign w:val="center"/>
            <w:hideMark/>
          </w:tcPr>
          <w:p w14:paraId="4C995453" w14:textId="77777777" w:rsidR="009D4962" w:rsidRPr="00473533" w:rsidRDefault="009D4962"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Designation date</w:t>
            </w:r>
          </w:p>
        </w:tc>
        <w:tc>
          <w:tcPr>
            <w:tcW w:w="1134" w:type="dxa"/>
            <w:tcBorders>
              <w:top w:val="nil"/>
              <w:left w:val="nil"/>
              <w:bottom w:val="single" w:sz="4" w:space="0" w:color="auto"/>
              <w:right w:val="nil"/>
            </w:tcBorders>
            <w:shd w:val="clear" w:color="000000" w:fill="D9D9D9"/>
            <w:noWrap/>
            <w:vAlign w:val="center"/>
            <w:hideMark/>
          </w:tcPr>
          <w:p w14:paraId="3144E48C" w14:textId="77777777" w:rsidR="009D4962" w:rsidRPr="00473533" w:rsidRDefault="009D4962"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Area (ha)</w:t>
            </w:r>
          </w:p>
        </w:tc>
      </w:tr>
      <w:tr w:rsidR="009D4962" w:rsidRPr="00473533" w14:paraId="0E94C719" w14:textId="77777777" w:rsidTr="005551A7">
        <w:trPr>
          <w:trHeight w:val="255"/>
        </w:trPr>
        <w:tc>
          <w:tcPr>
            <w:tcW w:w="1702" w:type="dxa"/>
            <w:tcBorders>
              <w:top w:val="nil"/>
              <w:left w:val="nil"/>
              <w:bottom w:val="nil"/>
              <w:right w:val="nil"/>
            </w:tcBorders>
            <w:shd w:val="clear" w:color="auto" w:fill="auto"/>
            <w:noWrap/>
            <w:hideMark/>
          </w:tcPr>
          <w:p w14:paraId="203B506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850" w:type="dxa"/>
            <w:tcBorders>
              <w:top w:val="nil"/>
              <w:left w:val="nil"/>
              <w:bottom w:val="nil"/>
              <w:right w:val="nil"/>
            </w:tcBorders>
            <w:shd w:val="clear" w:color="auto" w:fill="auto"/>
            <w:noWrap/>
            <w:hideMark/>
          </w:tcPr>
          <w:p w14:paraId="1E87FE9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2344</w:t>
            </w:r>
          </w:p>
        </w:tc>
        <w:tc>
          <w:tcPr>
            <w:tcW w:w="4111" w:type="dxa"/>
            <w:tcBorders>
              <w:top w:val="nil"/>
              <w:left w:val="nil"/>
              <w:bottom w:val="nil"/>
              <w:right w:val="nil"/>
            </w:tcBorders>
            <w:shd w:val="clear" w:color="auto" w:fill="auto"/>
            <w:noWrap/>
            <w:hideMark/>
          </w:tcPr>
          <w:p w14:paraId="623EE72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Glenelg Estuary and Discovery Bay Ramsar Site</w:t>
            </w:r>
          </w:p>
        </w:tc>
        <w:tc>
          <w:tcPr>
            <w:tcW w:w="1559" w:type="dxa"/>
            <w:tcBorders>
              <w:top w:val="nil"/>
              <w:left w:val="nil"/>
              <w:bottom w:val="nil"/>
              <w:right w:val="nil"/>
            </w:tcBorders>
            <w:shd w:val="clear" w:color="auto" w:fill="auto"/>
            <w:noWrap/>
            <w:hideMark/>
          </w:tcPr>
          <w:p w14:paraId="2235DBF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28/02/2018</w:t>
            </w:r>
          </w:p>
        </w:tc>
        <w:tc>
          <w:tcPr>
            <w:tcW w:w="1134" w:type="dxa"/>
            <w:tcBorders>
              <w:top w:val="nil"/>
              <w:left w:val="nil"/>
              <w:bottom w:val="nil"/>
              <w:right w:val="nil"/>
            </w:tcBorders>
            <w:shd w:val="clear" w:color="auto" w:fill="auto"/>
            <w:noWrap/>
            <w:hideMark/>
          </w:tcPr>
          <w:p w14:paraId="0745748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22,289</w:t>
            </w:r>
          </w:p>
        </w:tc>
      </w:tr>
      <w:tr w:rsidR="009D4962" w:rsidRPr="00473533" w14:paraId="37132BAE" w14:textId="77777777" w:rsidTr="005551A7">
        <w:trPr>
          <w:trHeight w:val="255"/>
        </w:trPr>
        <w:tc>
          <w:tcPr>
            <w:tcW w:w="1702" w:type="dxa"/>
            <w:tcBorders>
              <w:top w:val="nil"/>
              <w:left w:val="nil"/>
              <w:bottom w:val="nil"/>
              <w:right w:val="nil"/>
            </w:tcBorders>
            <w:shd w:val="clear" w:color="auto" w:fill="auto"/>
            <w:noWrap/>
            <w:hideMark/>
          </w:tcPr>
          <w:p w14:paraId="7CA6D24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Brazil</w:t>
            </w:r>
          </w:p>
        </w:tc>
        <w:tc>
          <w:tcPr>
            <w:tcW w:w="850" w:type="dxa"/>
            <w:tcBorders>
              <w:top w:val="nil"/>
              <w:left w:val="nil"/>
              <w:bottom w:val="nil"/>
              <w:right w:val="nil"/>
            </w:tcBorders>
            <w:shd w:val="clear" w:color="auto" w:fill="auto"/>
            <w:noWrap/>
            <w:hideMark/>
          </w:tcPr>
          <w:p w14:paraId="26DF24C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2362</w:t>
            </w:r>
          </w:p>
        </w:tc>
        <w:tc>
          <w:tcPr>
            <w:tcW w:w="4111" w:type="dxa"/>
            <w:tcBorders>
              <w:top w:val="nil"/>
              <w:left w:val="nil"/>
              <w:bottom w:val="nil"/>
              <w:right w:val="nil"/>
            </w:tcBorders>
            <w:shd w:val="clear" w:color="auto" w:fill="auto"/>
            <w:noWrap/>
            <w:hideMark/>
          </w:tcPr>
          <w:p w14:paraId="599388F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Rio Juruá</w:t>
            </w:r>
          </w:p>
        </w:tc>
        <w:tc>
          <w:tcPr>
            <w:tcW w:w="1559" w:type="dxa"/>
            <w:tcBorders>
              <w:top w:val="nil"/>
              <w:left w:val="nil"/>
              <w:bottom w:val="nil"/>
              <w:right w:val="nil"/>
            </w:tcBorders>
            <w:shd w:val="clear" w:color="auto" w:fill="auto"/>
            <w:noWrap/>
            <w:hideMark/>
          </w:tcPr>
          <w:p w14:paraId="0BF94F6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29/09/2018</w:t>
            </w:r>
          </w:p>
        </w:tc>
        <w:tc>
          <w:tcPr>
            <w:tcW w:w="1134" w:type="dxa"/>
            <w:tcBorders>
              <w:top w:val="nil"/>
              <w:left w:val="nil"/>
              <w:bottom w:val="nil"/>
              <w:right w:val="nil"/>
            </w:tcBorders>
            <w:shd w:val="clear" w:color="auto" w:fill="auto"/>
            <w:noWrap/>
            <w:hideMark/>
          </w:tcPr>
          <w:p w14:paraId="76690C8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2,136,489</w:t>
            </w:r>
          </w:p>
        </w:tc>
      </w:tr>
      <w:tr w:rsidR="009D4962" w:rsidRPr="00473533" w14:paraId="656D8FC8" w14:textId="77777777" w:rsidTr="005551A7">
        <w:trPr>
          <w:trHeight w:val="255"/>
        </w:trPr>
        <w:tc>
          <w:tcPr>
            <w:tcW w:w="1702" w:type="dxa"/>
            <w:tcBorders>
              <w:top w:val="nil"/>
              <w:left w:val="nil"/>
              <w:bottom w:val="nil"/>
              <w:right w:val="nil"/>
            </w:tcBorders>
            <w:shd w:val="clear" w:color="auto" w:fill="auto"/>
            <w:noWrap/>
            <w:hideMark/>
          </w:tcPr>
          <w:p w14:paraId="757F7D5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Brazil</w:t>
            </w:r>
          </w:p>
        </w:tc>
        <w:tc>
          <w:tcPr>
            <w:tcW w:w="850" w:type="dxa"/>
            <w:tcBorders>
              <w:top w:val="nil"/>
              <w:left w:val="nil"/>
              <w:bottom w:val="nil"/>
              <w:right w:val="nil"/>
            </w:tcBorders>
            <w:shd w:val="clear" w:color="auto" w:fill="auto"/>
            <w:noWrap/>
            <w:hideMark/>
          </w:tcPr>
          <w:p w14:paraId="36F939B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2363</w:t>
            </w:r>
          </w:p>
        </w:tc>
        <w:tc>
          <w:tcPr>
            <w:tcW w:w="4111" w:type="dxa"/>
            <w:tcBorders>
              <w:top w:val="nil"/>
              <w:left w:val="nil"/>
              <w:bottom w:val="nil"/>
              <w:right w:val="nil"/>
            </w:tcBorders>
            <w:shd w:val="clear" w:color="auto" w:fill="auto"/>
            <w:noWrap/>
            <w:hideMark/>
          </w:tcPr>
          <w:p w14:paraId="122909A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Taiamã Ecological Station</w:t>
            </w:r>
          </w:p>
        </w:tc>
        <w:tc>
          <w:tcPr>
            <w:tcW w:w="1559" w:type="dxa"/>
            <w:tcBorders>
              <w:top w:val="nil"/>
              <w:left w:val="nil"/>
              <w:bottom w:val="nil"/>
              <w:right w:val="nil"/>
            </w:tcBorders>
            <w:shd w:val="clear" w:color="auto" w:fill="auto"/>
            <w:noWrap/>
            <w:hideMark/>
          </w:tcPr>
          <w:p w14:paraId="4B6477D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21/10/2018</w:t>
            </w:r>
          </w:p>
        </w:tc>
        <w:tc>
          <w:tcPr>
            <w:tcW w:w="1134" w:type="dxa"/>
            <w:tcBorders>
              <w:top w:val="nil"/>
              <w:left w:val="nil"/>
              <w:bottom w:val="nil"/>
              <w:right w:val="nil"/>
            </w:tcBorders>
            <w:shd w:val="clear" w:color="auto" w:fill="auto"/>
            <w:noWrap/>
            <w:hideMark/>
          </w:tcPr>
          <w:p w14:paraId="6856CFC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11,555</w:t>
            </w:r>
          </w:p>
        </w:tc>
      </w:tr>
      <w:tr w:rsidR="009D4962" w:rsidRPr="00473533" w14:paraId="36AC8EFF" w14:textId="77777777" w:rsidTr="005551A7">
        <w:trPr>
          <w:trHeight w:val="255"/>
        </w:trPr>
        <w:tc>
          <w:tcPr>
            <w:tcW w:w="1702" w:type="dxa"/>
            <w:tcBorders>
              <w:top w:val="nil"/>
              <w:left w:val="nil"/>
              <w:bottom w:val="nil"/>
              <w:right w:val="nil"/>
            </w:tcBorders>
            <w:shd w:val="clear" w:color="auto" w:fill="auto"/>
            <w:noWrap/>
            <w:hideMark/>
          </w:tcPr>
          <w:p w14:paraId="3731D5F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850" w:type="dxa"/>
            <w:tcBorders>
              <w:top w:val="nil"/>
              <w:left w:val="nil"/>
              <w:bottom w:val="nil"/>
              <w:right w:val="nil"/>
            </w:tcBorders>
            <w:shd w:val="clear" w:color="auto" w:fill="auto"/>
            <w:noWrap/>
            <w:hideMark/>
          </w:tcPr>
          <w:p w14:paraId="0DEACE5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2366</w:t>
            </w:r>
          </w:p>
        </w:tc>
        <w:tc>
          <w:tcPr>
            <w:tcW w:w="4111" w:type="dxa"/>
            <w:tcBorders>
              <w:top w:val="nil"/>
              <w:left w:val="nil"/>
              <w:bottom w:val="nil"/>
              <w:right w:val="nil"/>
            </w:tcBorders>
            <w:shd w:val="clear" w:color="auto" w:fill="auto"/>
            <w:noWrap/>
            <w:hideMark/>
          </w:tcPr>
          <w:p w14:paraId="03FB608A" w14:textId="77777777" w:rsidR="009D4962" w:rsidRPr="00473533" w:rsidRDefault="009D4962" w:rsidP="005551A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Complexe d’Aires Protégées Pô-Nazinga-Sissili</w:t>
            </w:r>
          </w:p>
        </w:tc>
        <w:tc>
          <w:tcPr>
            <w:tcW w:w="1559" w:type="dxa"/>
            <w:tcBorders>
              <w:top w:val="nil"/>
              <w:left w:val="nil"/>
              <w:bottom w:val="nil"/>
              <w:right w:val="nil"/>
            </w:tcBorders>
            <w:shd w:val="clear" w:color="auto" w:fill="auto"/>
            <w:noWrap/>
            <w:hideMark/>
          </w:tcPr>
          <w:p w14:paraId="5DB33BB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27/10/2018</w:t>
            </w:r>
          </w:p>
        </w:tc>
        <w:tc>
          <w:tcPr>
            <w:tcW w:w="1134" w:type="dxa"/>
            <w:tcBorders>
              <w:top w:val="nil"/>
              <w:left w:val="nil"/>
              <w:bottom w:val="nil"/>
              <w:right w:val="nil"/>
            </w:tcBorders>
            <w:shd w:val="clear" w:color="auto" w:fill="auto"/>
            <w:noWrap/>
            <w:hideMark/>
          </w:tcPr>
          <w:p w14:paraId="4005B99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301,973</w:t>
            </w:r>
          </w:p>
        </w:tc>
      </w:tr>
      <w:tr w:rsidR="009D4962" w:rsidRPr="00473533" w14:paraId="49B3BD81" w14:textId="77777777" w:rsidTr="005551A7">
        <w:trPr>
          <w:trHeight w:val="255"/>
        </w:trPr>
        <w:tc>
          <w:tcPr>
            <w:tcW w:w="1702" w:type="dxa"/>
            <w:tcBorders>
              <w:top w:val="nil"/>
              <w:left w:val="nil"/>
              <w:bottom w:val="nil"/>
              <w:right w:val="nil"/>
            </w:tcBorders>
            <w:shd w:val="clear" w:color="auto" w:fill="auto"/>
            <w:noWrap/>
            <w:hideMark/>
          </w:tcPr>
          <w:p w14:paraId="14F6A3A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850" w:type="dxa"/>
            <w:tcBorders>
              <w:top w:val="nil"/>
              <w:left w:val="nil"/>
              <w:bottom w:val="nil"/>
              <w:right w:val="nil"/>
            </w:tcBorders>
            <w:shd w:val="clear" w:color="auto" w:fill="auto"/>
            <w:noWrap/>
            <w:hideMark/>
          </w:tcPr>
          <w:p w14:paraId="54F02CE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2367</w:t>
            </w:r>
          </w:p>
        </w:tc>
        <w:tc>
          <w:tcPr>
            <w:tcW w:w="4111" w:type="dxa"/>
            <w:tcBorders>
              <w:top w:val="nil"/>
              <w:left w:val="nil"/>
              <w:bottom w:val="nil"/>
              <w:right w:val="nil"/>
            </w:tcBorders>
            <w:shd w:val="clear" w:color="auto" w:fill="auto"/>
            <w:noWrap/>
            <w:hideMark/>
          </w:tcPr>
          <w:p w14:paraId="1CF79CD2" w14:textId="77777777" w:rsidR="009D4962" w:rsidRPr="00473533" w:rsidRDefault="009D4962" w:rsidP="005551A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Complexe du Parc Urbain Bãngr – Weoogo et du lac des trois barrages</w:t>
            </w:r>
          </w:p>
        </w:tc>
        <w:tc>
          <w:tcPr>
            <w:tcW w:w="1559" w:type="dxa"/>
            <w:tcBorders>
              <w:top w:val="nil"/>
              <w:left w:val="nil"/>
              <w:bottom w:val="nil"/>
              <w:right w:val="nil"/>
            </w:tcBorders>
            <w:shd w:val="clear" w:color="auto" w:fill="auto"/>
            <w:noWrap/>
            <w:hideMark/>
          </w:tcPr>
          <w:p w14:paraId="6247E44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02/02/2019</w:t>
            </w:r>
          </w:p>
        </w:tc>
        <w:tc>
          <w:tcPr>
            <w:tcW w:w="1134" w:type="dxa"/>
            <w:tcBorders>
              <w:top w:val="nil"/>
              <w:left w:val="nil"/>
              <w:bottom w:val="nil"/>
              <w:right w:val="nil"/>
            </w:tcBorders>
            <w:shd w:val="clear" w:color="auto" w:fill="auto"/>
            <w:noWrap/>
            <w:hideMark/>
          </w:tcPr>
          <w:p w14:paraId="7B0D564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945</w:t>
            </w:r>
          </w:p>
        </w:tc>
      </w:tr>
      <w:tr w:rsidR="009D4962" w:rsidRPr="00473533" w14:paraId="7F04BEEC" w14:textId="77777777" w:rsidTr="005551A7">
        <w:trPr>
          <w:trHeight w:val="255"/>
        </w:trPr>
        <w:tc>
          <w:tcPr>
            <w:tcW w:w="1702" w:type="dxa"/>
            <w:tcBorders>
              <w:top w:val="nil"/>
              <w:left w:val="nil"/>
              <w:bottom w:val="nil"/>
              <w:right w:val="nil"/>
            </w:tcBorders>
            <w:shd w:val="clear" w:color="auto" w:fill="auto"/>
            <w:noWrap/>
            <w:hideMark/>
          </w:tcPr>
          <w:p w14:paraId="0F79E44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850" w:type="dxa"/>
            <w:tcBorders>
              <w:top w:val="nil"/>
              <w:left w:val="nil"/>
              <w:bottom w:val="nil"/>
              <w:right w:val="nil"/>
            </w:tcBorders>
            <w:shd w:val="clear" w:color="auto" w:fill="auto"/>
            <w:noWrap/>
            <w:hideMark/>
          </w:tcPr>
          <w:p w14:paraId="5237D05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2400</w:t>
            </w:r>
          </w:p>
        </w:tc>
        <w:tc>
          <w:tcPr>
            <w:tcW w:w="4111" w:type="dxa"/>
            <w:tcBorders>
              <w:top w:val="nil"/>
              <w:left w:val="nil"/>
              <w:bottom w:val="nil"/>
              <w:right w:val="nil"/>
            </w:tcBorders>
            <w:shd w:val="clear" w:color="auto" w:fill="auto"/>
            <w:noWrap/>
            <w:hideMark/>
          </w:tcPr>
          <w:p w14:paraId="42404AD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Mare de Darkoye</w:t>
            </w:r>
          </w:p>
        </w:tc>
        <w:tc>
          <w:tcPr>
            <w:tcW w:w="1559" w:type="dxa"/>
            <w:tcBorders>
              <w:top w:val="nil"/>
              <w:left w:val="nil"/>
              <w:bottom w:val="nil"/>
              <w:right w:val="nil"/>
            </w:tcBorders>
            <w:shd w:val="clear" w:color="auto" w:fill="auto"/>
            <w:noWrap/>
            <w:hideMark/>
          </w:tcPr>
          <w:p w14:paraId="3783B42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27/02/2019</w:t>
            </w:r>
          </w:p>
        </w:tc>
        <w:tc>
          <w:tcPr>
            <w:tcW w:w="1134" w:type="dxa"/>
            <w:tcBorders>
              <w:top w:val="nil"/>
              <w:left w:val="nil"/>
              <w:bottom w:val="nil"/>
              <w:right w:val="nil"/>
            </w:tcBorders>
            <w:shd w:val="clear" w:color="auto" w:fill="auto"/>
            <w:noWrap/>
            <w:hideMark/>
          </w:tcPr>
          <w:p w14:paraId="52A42AA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1,716</w:t>
            </w:r>
          </w:p>
        </w:tc>
      </w:tr>
      <w:tr w:rsidR="009D4962" w:rsidRPr="00473533" w14:paraId="581AA13D" w14:textId="77777777" w:rsidTr="005551A7">
        <w:trPr>
          <w:trHeight w:val="255"/>
        </w:trPr>
        <w:tc>
          <w:tcPr>
            <w:tcW w:w="1702" w:type="dxa"/>
            <w:tcBorders>
              <w:top w:val="nil"/>
              <w:left w:val="nil"/>
              <w:bottom w:val="nil"/>
              <w:right w:val="nil"/>
            </w:tcBorders>
            <w:shd w:val="clear" w:color="auto" w:fill="auto"/>
            <w:noWrap/>
            <w:hideMark/>
          </w:tcPr>
          <w:p w14:paraId="741D72C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850" w:type="dxa"/>
            <w:tcBorders>
              <w:top w:val="nil"/>
              <w:left w:val="nil"/>
              <w:bottom w:val="nil"/>
              <w:right w:val="nil"/>
            </w:tcBorders>
            <w:shd w:val="clear" w:color="auto" w:fill="auto"/>
            <w:noWrap/>
            <w:hideMark/>
          </w:tcPr>
          <w:p w14:paraId="28C8E65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w:t>
            </w:r>
          </w:p>
        </w:tc>
        <w:tc>
          <w:tcPr>
            <w:tcW w:w="4111" w:type="dxa"/>
            <w:tcBorders>
              <w:top w:val="nil"/>
              <w:left w:val="nil"/>
              <w:bottom w:val="nil"/>
              <w:right w:val="nil"/>
            </w:tcBorders>
            <w:shd w:val="clear" w:color="auto" w:fill="auto"/>
            <w:noWrap/>
            <w:hideMark/>
          </w:tcPr>
          <w:p w14:paraId="3E38FA9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Mare de Yomboli</w:t>
            </w:r>
          </w:p>
        </w:tc>
        <w:tc>
          <w:tcPr>
            <w:tcW w:w="1559" w:type="dxa"/>
            <w:tcBorders>
              <w:top w:val="nil"/>
              <w:left w:val="nil"/>
              <w:bottom w:val="nil"/>
              <w:right w:val="nil"/>
            </w:tcBorders>
            <w:shd w:val="clear" w:color="auto" w:fill="auto"/>
            <w:noWrap/>
            <w:hideMark/>
          </w:tcPr>
          <w:p w14:paraId="2AF3013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27/02/2019</w:t>
            </w:r>
          </w:p>
        </w:tc>
        <w:tc>
          <w:tcPr>
            <w:tcW w:w="1134" w:type="dxa"/>
            <w:tcBorders>
              <w:top w:val="nil"/>
              <w:left w:val="nil"/>
              <w:bottom w:val="nil"/>
              <w:right w:val="nil"/>
            </w:tcBorders>
            <w:shd w:val="clear" w:color="auto" w:fill="auto"/>
            <w:noWrap/>
            <w:hideMark/>
          </w:tcPr>
          <w:p w14:paraId="4781C2C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835</w:t>
            </w:r>
          </w:p>
        </w:tc>
      </w:tr>
      <w:tr w:rsidR="009D4962" w:rsidRPr="00473533" w14:paraId="5B339F56" w14:textId="77777777" w:rsidTr="005551A7">
        <w:trPr>
          <w:trHeight w:val="255"/>
        </w:trPr>
        <w:tc>
          <w:tcPr>
            <w:tcW w:w="1702" w:type="dxa"/>
            <w:tcBorders>
              <w:top w:val="nil"/>
              <w:left w:val="nil"/>
              <w:bottom w:val="nil"/>
              <w:right w:val="nil"/>
            </w:tcBorders>
            <w:shd w:val="clear" w:color="auto" w:fill="auto"/>
            <w:noWrap/>
            <w:hideMark/>
          </w:tcPr>
          <w:p w14:paraId="10A8838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850" w:type="dxa"/>
            <w:tcBorders>
              <w:top w:val="nil"/>
              <w:left w:val="nil"/>
              <w:bottom w:val="nil"/>
              <w:right w:val="nil"/>
            </w:tcBorders>
            <w:shd w:val="clear" w:color="auto" w:fill="auto"/>
            <w:noWrap/>
            <w:hideMark/>
          </w:tcPr>
          <w:p w14:paraId="2BCB31E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2439</w:t>
            </w:r>
          </w:p>
        </w:tc>
        <w:tc>
          <w:tcPr>
            <w:tcW w:w="4111" w:type="dxa"/>
            <w:tcBorders>
              <w:top w:val="nil"/>
              <w:left w:val="nil"/>
              <w:bottom w:val="nil"/>
              <w:right w:val="nil"/>
            </w:tcBorders>
            <w:shd w:val="clear" w:color="auto" w:fill="auto"/>
            <w:noWrap/>
            <w:hideMark/>
          </w:tcPr>
          <w:p w14:paraId="2D47476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Barrage de Samandéni</w:t>
            </w:r>
          </w:p>
        </w:tc>
        <w:tc>
          <w:tcPr>
            <w:tcW w:w="1559" w:type="dxa"/>
            <w:tcBorders>
              <w:top w:val="nil"/>
              <w:left w:val="nil"/>
              <w:bottom w:val="nil"/>
              <w:right w:val="nil"/>
            </w:tcBorders>
            <w:shd w:val="clear" w:color="auto" w:fill="auto"/>
            <w:noWrap/>
            <w:hideMark/>
          </w:tcPr>
          <w:p w14:paraId="228B59B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27/10/2020</w:t>
            </w:r>
          </w:p>
        </w:tc>
        <w:tc>
          <w:tcPr>
            <w:tcW w:w="1134" w:type="dxa"/>
            <w:tcBorders>
              <w:top w:val="nil"/>
              <w:left w:val="nil"/>
              <w:bottom w:val="nil"/>
              <w:right w:val="nil"/>
            </w:tcBorders>
            <w:shd w:val="clear" w:color="auto" w:fill="auto"/>
            <w:noWrap/>
            <w:hideMark/>
          </w:tcPr>
          <w:p w14:paraId="56FDA1C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68,202</w:t>
            </w:r>
          </w:p>
        </w:tc>
      </w:tr>
      <w:tr w:rsidR="009D4962" w:rsidRPr="00473533" w14:paraId="41F05085" w14:textId="77777777" w:rsidTr="005551A7">
        <w:trPr>
          <w:trHeight w:val="255"/>
        </w:trPr>
        <w:tc>
          <w:tcPr>
            <w:tcW w:w="1702" w:type="dxa"/>
            <w:tcBorders>
              <w:top w:val="nil"/>
              <w:left w:val="nil"/>
              <w:bottom w:val="nil"/>
              <w:right w:val="nil"/>
            </w:tcBorders>
            <w:shd w:val="clear" w:color="auto" w:fill="auto"/>
            <w:noWrap/>
            <w:hideMark/>
          </w:tcPr>
          <w:p w14:paraId="66749CD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Cambodia</w:t>
            </w:r>
          </w:p>
        </w:tc>
        <w:tc>
          <w:tcPr>
            <w:tcW w:w="850" w:type="dxa"/>
            <w:tcBorders>
              <w:top w:val="nil"/>
              <w:left w:val="nil"/>
              <w:bottom w:val="nil"/>
              <w:right w:val="nil"/>
            </w:tcBorders>
            <w:shd w:val="clear" w:color="auto" w:fill="auto"/>
            <w:noWrap/>
            <w:hideMark/>
          </w:tcPr>
          <w:p w14:paraId="22B245A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2365</w:t>
            </w:r>
          </w:p>
        </w:tc>
        <w:tc>
          <w:tcPr>
            <w:tcW w:w="4111" w:type="dxa"/>
            <w:tcBorders>
              <w:top w:val="nil"/>
              <w:left w:val="nil"/>
              <w:bottom w:val="nil"/>
              <w:right w:val="nil"/>
            </w:tcBorders>
            <w:shd w:val="clear" w:color="auto" w:fill="auto"/>
            <w:noWrap/>
            <w:hideMark/>
          </w:tcPr>
          <w:p w14:paraId="2C26746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Stung Sen</w:t>
            </w:r>
          </w:p>
        </w:tc>
        <w:tc>
          <w:tcPr>
            <w:tcW w:w="1559" w:type="dxa"/>
            <w:tcBorders>
              <w:top w:val="nil"/>
              <w:left w:val="nil"/>
              <w:bottom w:val="nil"/>
              <w:right w:val="nil"/>
            </w:tcBorders>
            <w:shd w:val="clear" w:color="auto" w:fill="auto"/>
            <w:noWrap/>
            <w:hideMark/>
          </w:tcPr>
          <w:p w14:paraId="5A4B71D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02/11/2018</w:t>
            </w:r>
          </w:p>
        </w:tc>
        <w:tc>
          <w:tcPr>
            <w:tcW w:w="1134" w:type="dxa"/>
            <w:tcBorders>
              <w:top w:val="nil"/>
              <w:left w:val="nil"/>
              <w:bottom w:val="nil"/>
              <w:right w:val="nil"/>
            </w:tcBorders>
            <w:shd w:val="clear" w:color="auto" w:fill="auto"/>
            <w:noWrap/>
            <w:hideMark/>
          </w:tcPr>
          <w:p w14:paraId="1B5C608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9,293</w:t>
            </w:r>
          </w:p>
        </w:tc>
      </w:tr>
      <w:tr w:rsidR="009D4962" w:rsidRPr="00473533" w14:paraId="64C58F37" w14:textId="77777777" w:rsidTr="005551A7">
        <w:trPr>
          <w:trHeight w:val="255"/>
        </w:trPr>
        <w:tc>
          <w:tcPr>
            <w:tcW w:w="1702" w:type="dxa"/>
            <w:tcBorders>
              <w:top w:val="nil"/>
              <w:left w:val="nil"/>
              <w:bottom w:val="nil"/>
              <w:right w:val="nil"/>
            </w:tcBorders>
            <w:shd w:val="clear" w:color="auto" w:fill="auto"/>
            <w:noWrap/>
            <w:hideMark/>
          </w:tcPr>
          <w:p w14:paraId="3B4DD59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850" w:type="dxa"/>
            <w:tcBorders>
              <w:top w:val="nil"/>
              <w:left w:val="nil"/>
              <w:bottom w:val="nil"/>
              <w:right w:val="nil"/>
            </w:tcBorders>
            <w:shd w:val="clear" w:color="auto" w:fill="auto"/>
            <w:noWrap/>
            <w:hideMark/>
          </w:tcPr>
          <w:p w14:paraId="34088C9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2361</w:t>
            </w:r>
          </w:p>
        </w:tc>
        <w:tc>
          <w:tcPr>
            <w:tcW w:w="4111" w:type="dxa"/>
            <w:tcBorders>
              <w:top w:val="nil"/>
              <w:left w:val="nil"/>
              <w:bottom w:val="nil"/>
              <w:right w:val="nil"/>
            </w:tcBorders>
            <w:shd w:val="clear" w:color="auto" w:fill="auto"/>
            <w:noWrap/>
            <w:hideMark/>
          </w:tcPr>
          <w:p w14:paraId="4706BBFF" w14:textId="77777777" w:rsidR="009D4962" w:rsidRPr="00473533" w:rsidRDefault="009D4962" w:rsidP="005551A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Humedales Costeros de la Bahía Tongoy</w:t>
            </w:r>
          </w:p>
        </w:tc>
        <w:tc>
          <w:tcPr>
            <w:tcW w:w="1559" w:type="dxa"/>
            <w:tcBorders>
              <w:top w:val="nil"/>
              <w:left w:val="nil"/>
              <w:bottom w:val="nil"/>
              <w:right w:val="nil"/>
            </w:tcBorders>
            <w:shd w:val="clear" w:color="auto" w:fill="auto"/>
            <w:noWrap/>
            <w:hideMark/>
          </w:tcPr>
          <w:p w14:paraId="68670D7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21/11/2018</w:t>
            </w:r>
          </w:p>
        </w:tc>
        <w:tc>
          <w:tcPr>
            <w:tcW w:w="1134" w:type="dxa"/>
            <w:tcBorders>
              <w:top w:val="nil"/>
              <w:left w:val="nil"/>
              <w:bottom w:val="nil"/>
              <w:right w:val="nil"/>
            </w:tcBorders>
            <w:shd w:val="clear" w:color="auto" w:fill="auto"/>
            <w:noWrap/>
            <w:hideMark/>
          </w:tcPr>
          <w:p w14:paraId="547D44C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259</w:t>
            </w:r>
          </w:p>
        </w:tc>
      </w:tr>
      <w:tr w:rsidR="009D4962" w:rsidRPr="00473533" w14:paraId="61A63C58" w14:textId="77777777" w:rsidTr="005551A7">
        <w:trPr>
          <w:trHeight w:val="255"/>
        </w:trPr>
        <w:tc>
          <w:tcPr>
            <w:tcW w:w="1702" w:type="dxa"/>
            <w:tcBorders>
              <w:top w:val="nil"/>
              <w:left w:val="nil"/>
              <w:bottom w:val="nil"/>
              <w:right w:val="nil"/>
            </w:tcBorders>
            <w:shd w:val="clear" w:color="auto" w:fill="auto"/>
            <w:noWrap/>
            <w:hideMark/>
          </w:tcPr>
          <w:p w14:paraId="0A141EE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850" w:type="dxa"/>
            <w:tcBorders>
              <w:top w:val="nil"/>
              <w:left w:val="nil"/>
              <w:bottom w:val="nil"/>
              <w:right w:val="nil"/>
            </w:tcBorders>
            <w:shd w:val="clear" w:color="auto" w:fill="auto"/>
            <w:noWrap/>
            <w:hideMark/>
          </w:tcPr>
          <w:p w14:paraId="40F2494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2423</w:t>
            </w:r>
          </w:p>
        </w:tc>
        <w:tc>
          <w:tcPr>
            <w:tcW w:w="4111" w:type="dxa"/>
            <w:tcBorders>
              <w:top w:val="nil"/>
              <w:left w:val="nil"/>
              <w:bottom w:val="nil"/>
              <w:right w:val="nil"/>
            </w:tcBorders>
            <w:shd w:val="clear" w:color="auto" w:fill="auto"/>
            <w:noWrap/>
            <w:hideMark/>
          </w:tcPr>
          <w:p w14:paraId="29F2F07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Humedales de Monkul</w:t>
            </w:r>
          </w:p>
        </w:tc>
        <w:tc>
          <w:tcPr>
            <w:tcW w:w="1559" w:type="dxa"/>
            <w:tcBorders>
              <w:top w:val="nil"/>
              <w:left w:val="nil"/>
              <w:bottom w:val="nil"/>
              <w:right w:val="nil"/>
            </w:tcBorders>
            <w:shd w:val="clear" w:color="auto" w:fill="auto"/>
            <w:noWrap/>
            <w:hideMark/>
          </w:tcPr>
          <w:p w14:paraId="67FF780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22/05/2020</w:t>
            </w:r>
          </w:p>
        </w:tc>
        <w:tc>
          <w:tcPr>
            <w:tcW w:w="1134" w:type="dxa"/>
            <w:tcBorders>
              <w:top w:val="nil"/>
              <w:left w:val="nil"/>
              <w:bottom w:val="nil"/>
              <w:right w:val="nil"/>
            </w:tcBorders>
            <w:shd w:val="clear" w:color="auto" w:fill="auto"/>
            <w:noWrap/>
            <w:hideMark/>
          </w:tcPr>
          <w:p w14:paraId="4EAD1909"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1,380</w:t>
            </w:r>
          </w:p>
        </w:tc>
      </w:tr>
      <w:tr w:rsidR="009D4962" w:rsidRPr="00473533" w14:paraId="08BF64A0" w14:textId="77777777" w:rsidTr="005551A7">
        <w:trPr>
          <w:trHeight w:val="255"/>
        </w:trPr>
        <w:tc>
          <w:tcPr>
            <w:tcW w:w="1702" w:type="dxa"/>
            <w:tcBorders>
              <w:top w:val="nil"/>
              <w:left w:val="nil"/>
              <w:bottom w:val="nil"/>
              <w:right w:val="nil"/>
            </w:tcBorders>
            <w:shd w:val="clear" w:color="auto" w:fill="auto"/>
            <w:noWrap/>
            <w:hideMark/>
          </w:tcPr>
          <w:p w14:paraId="4165E02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850" w:type="dxa"/>
            <w:tcBorders>
              <w:top w:val="nil"/>
              <w:left w:val="nil"/>
              <w:bottom w:val="nil"/>
              <w:right w:val="nil"/>
            </w:tcBorders>
            <w:shd w:val="clear" w:color="auto" w:fill="auto"/>
            <w:noWrap/>
            <w:hideMark/>
          </w:tcPr>
          <w:p w14:paraId="7C54E60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2424</w:t>
            </w:r>
          </w:p>
        </w:tc>
        <w:tc>
          <w:tcPr>
            <w:tcW w:w="4111" w:type="dxa"/>
            <w:tcBorders>
              <w:top w:val="nil"/>
              <w:left w:val="nil"/>
              <w:bottom w:val="nil"/>
              <w:right w:val="nil"/>
            </w:tcBorders>
            <w:shd w:val="clear" w:color="auto" w:fill="auto"/>
            <w:noWrap/>
            <w:hideMark/>
          </w:tcPr>
          <w:p w14:paraId="60095450" w14:textId="77777777" w:rsidR="009D4962" w:rsidRPr="00473533" w:rsidRDefault="009D4962" w:rsidP="005551A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Humedal del río Limarí, desde Salala hasta su desembocadura</w:t>
            </w:r>
          </w:p>
        </w:tc>
        <w:tc>
          <w:tcPr>
            <w:tcW w:w="1559" w:type="dxa"/>
            <w:tcBorders>
              <w:top w:val="nil"/>
              <w:left w:val="nil"/>
              <w:bottom w:val="nil"/>
              <w:right w:val="nil"/>
            </w:tcBorders>
            <w:shd w:val="clear" w:color="auto" w:fill="auto"/>
            <w:noWrap/>
            <w:hideMark/>
          </w:tcPr>
          <w:p w14:paraId="60F45CB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21/07/2020</w:t>
            </w:r>
          </w:p>
        </w:tc>
        <w:tc>
          <w:tcPr>
            <w:tcW w:w="1134" w:type="dxa"/>
            <w:tcBorders>
              <w:top w:val="nil"/>
              <w:left w:val="nil"/>
              <w:bottom w:val="nil"/>
              <w:right w:val="nil"/>
            </w:tcBorders>
            <w:shd w:val="clear" w:color="auto" w:fill="auto"/>
            <w:noWrap/>
            <w:hideMark/>
          </w:tcPr>
          <w:p w14:paraId="19951E7D"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527</w:t>
            </w:r>
          </w:p>
        </w:tc>
      </w:tr>
      <w:tr w:rsidR="009D4962" w:rsidRPr="00473533" w14:paraId="706F62D9" w14:textId="77777777" w:rsidTr="005551A7">
        <w:trPr>
          <w:trHeight w:val="255"/>
        </w:trPr>
        <w:tc>
          <w:tcPr>
            <w:tcW w:w="1702" w:type="dxa"/>
            <w:tcBorders>
              <w:top w:val="nil"/>
              <w:left w:val="nil"/>
              <w:bottom w:val="nil"/>
              <w:right w:val="nil"/>
            </w:tcBorders>
            <w:shd w:val="clear" w:color="auto" w:fill="auto"/>
            <w:noWrap/>
            <w:hideMark/>
          </w:tcPr>
          <w:p w14:paraId="3183FEF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2FD9A72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2346</w:t>
            </w:r>
          </w:p>
        </w:tc>
        <w:tc>
          <w:tcPr>
            <w:tcW w:w="4111" w:type="dxa"/>
            <w:tcBorders>
              <w:top w:val="nil"/>
              <w:left w:val="nil"/>
              <w:bottom w:val="nil"/>
              <w:right w:val="nil"/>
            </w:tcBorders>
            <w:shd w:val="clear" w:color="auto" w:fill="auto"/>
            <w:noWrap/>
            <w:hideMark/>
          </w:tcPr>
          <w:p w14:paraId="4BEE069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Shandong Jining Nansi Lake </w:t>
            </w:r>
          </w:p>
        </w:tc>
        <w:tc>
          <w:tcPr>
            <w:tcW w:w="1559" w:type="dxa"/>
            <w:tcBorders>
              <w:top w:val="nil"/>
              <w:left w:val="nil"/>
              <w:bottom w:val="nil"/>
              <w:right w:val="nil"/>
            </w:tcBorders>
            <w:shd w:val="clear" w:color="auto" w:fill="auto"/>
            <w:noWrap/>
            <w:hideMark/>
          </w:tcPr>
          <w:p w14:paraId="05809C8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3201218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50,762</w:t>
            </w:r>
          </w:p>
        </w:tc>
      </w:tr>
      <w:tr w:rsidR="009D4962" w:rsidRPr="00473533" w14:paraId="0AEAFD73" w14:textId="77777777" w:rsidTr="005551A7">
        <w:trPr>
          <w:trHeight w:val="255"/>
        </w:trPr>
        <w:tc>
          <w:tcPr>
            <w:tcW w:w="1702" w:type="dxa"/>
            <w:tcBorders>
              <w:top w:val="nil"/>
              <w:left w:val="nil"/>
              <w:bottom w:val="nil"/>
              <w:right w:val="nil"/>
            </w:tcBorders>
            <w:shd w:val="clear" w:color="auto" w:fill="auto"/>
            <w:noWrap/>
            <w:hideMark/>
          </w:tcPr>
          <w:p w14:paraId="7C300AE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5A1E30E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2347</w:t>
            </w:r>
          </w:p>
        </w:tc>
        <w:tc>
          <w:tcPr>
            <w:tcW w:w="4111" w:type="dxa"/>
            <w:tcBorders>
              <w:top w:val="nil"/>
              <w:left w:val="nil"/>
              <w:bottom w:val="nil"/>
              <w:right w:val="nil"/>
            </w:tcBorders>
            <w:shd w:val="clear" w:color="auto" w:fill="auto"/>
            <w:noWrap/>
            <w:hideMark/>
          </w:tcPr>
          <w:p w14:paraId="53460B2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Gansu Yanchiwan Wetlands</w:t>
            </w:r>
          </w:p>
        </w:tc>
        <w:tc>
          <w:tcPr>
            <w:tcW w:w="1559" w:type="dxa"/>
            <w:tcBorders>
              <w:top w:val="nil"/>
              <w:left w:val="nil"/>
              <w:bottom w:val="nil"/>
              <w:right w:val="nil"/>
            </w:tcBorders>
            <w:shd w:val="clear" w:color="auto" w:fill="auto"/>
            <w:noWrap/>
            <w:hideMark/>
          </w:tcPr>
          <w:p w14:paraId="41274BE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1B97001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29,876</w:t>
            </w:r>
          </w:p>
        </w:tc>
      </w:tr>
      <w:tr w:rsidR="009D4962" w:rsidRPr="00473533" w14:paraId="111D96F2" w14:textId="77777777" w:rsidTr="005551A7">
        <w:trPr>
          <w:trHeight w:val="255"/>
        </w:trPr>
        <w:tc>
          <w:tcPr>
            <w:tcW w:w="1702" w:type="dxa"/>
            <w:tcBorders>
              <w:top w:val="nil"/>
              <w:left w:val="nil"/>
              <w:bottom w:val="nil"/>
              <w:right w:val="nil"/>
            </w:tcBorders>
            <w:shd w:val="clear" w:color="auto" w:fill="auto"/>
            <w:noWrap/>
            <w:hideMark/>
          </w:tcPr>
          <w:p w14:paraId="7409D3C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380D8F0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2348</w:t>
            </w:r>
          </w:p>
        </w:tc>
        <w:tc>
          <w:tcPr>
            <w:tcW w:w="4111" w:type="dxa"/>
            <w:tcBorders>
              <w:top w:val="nil"/>
              <w:left w:val="nil"/>
              <w:bottom w:val="nil"/>
              <w:right w:val="nil"/>
            </w:tcBorders>
            <w:shd w:val="clear" w:color="auto" w:fill="auto"/>
            <w:noWrap/>
            <w:hideMark/>
          </w:tcPr>
          <w:p w14:paraId="7B35839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Sichuan Changshagongma Wetlands</w:t>
            </w:r>
          </w:p>
        </w:tc>
        <w:tc>
          <w:tcPr>
            <w:tcW w:w="1559" w:type="dxa"/>
            <w:tcBorders>
              <w:top w:val="nil"/>
              <w:left w:val="nil"/>
              <w:bottom w:val="nil"/>
              <w:right w:val="nil"/>
            </w:tcBorders>
            <w:shd w:val="clear" w:color="auto" w:fill="auto"/>
            <w:noWrap/>
            <w:hideMark/>
          </w:tcPr>
          <w:p w14:paraId="4F07307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61DA5C8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669,800</w:t>
            </w:r>
          </w:p>
        </w:tc>
      </w:tr>
      <w:tr w:rsidR="009D4962" w:rsidRPr="00473533" w14:paraId="2DD12566" w14:textId="77777777" w:rsidTr="005551A7">
        <w:trPr>
          <w:trHeight w:val="255"/>
        </w:trPr>
        <w:tc>
          <w:tcPr>
            <w:tcW w:w="1702" w:type="dxa"/>
            <w:tcBorders>
              <w:top w:val="nil"/>
              <w:left w:val="nil"/>
              <w:bottom w:val="nil"/>
              <w:right w:val="nil"/>
            </w:tcBorders>
            <w:shd w:val="clear" w:color="auto" w:fill="auto"/>
            <w:noWrap/>
            <w:hideMark/>
          </w:tcPr>
          <w:p w14:paraId="37346FD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71B3989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2349</w:t>
            </w:r>
          </w:p>
        </w:tc>
        <w:tc>
          <w:tcPr>
            <w:tcW w:w="4111" w:type="dxa"/>
            <w:tcBorders>
              <w:top w:val="nil"/>
              <w:left w:val="nil"/>
              <w:bottom w:val="nil"/>
              <w:right w:val="nil"/>
            </w:tcBorders>
            <w:shd w:val="clear" w:color="auto" w:fill="auto"/>
            <w:noWrap/>
            <w:hideMark/>
          </w:tcPr>
          <w:p w14:paraId="11F0F07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Hubei Wang Lake</w:t>
            </w:r>
          </w:p>
        </w:tc>
        <w:tc>
          <w:tcPr>
            <w:tcW w:w="1559" w:type="dxa"/>
            <w:tcBorders>
              <w:top w:val="nil"/>
              <w:left w:val="nil"/>
              <w:bottom w:val="nil"/>
              <w:right w:val="nil"/>
            </w:tcBorders>
            <w:shd w:val="clear" w:color="auto" w:fill="auto"/>
            <w:noWrap/>
            <w:hideMark/>
          </w:tcPr>
          <w:p w14:paraId="6346779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2167FFE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20,495</w:t>
            </w:r>
          </w:p>
        </w:tc>
      </w:tr>
      <w:tr w:rsidR="009D4962" w:rsidRPr="00473533" w14:paraId="4F48DB20" w14:textId="77777777" w:rsidTr="005551A7">
        <w:trPr>
          <w:trHeight w:val="255"/>
        </w:trPr>
        <w:tc>
          <w:tcPr>
            <w:tcW w:w="1702" w:type="dxa"/>
            <w:tcBorders>
              <w:top w:val="nil"/>
              <w:left w:val="nil"/>
              <w:bottom w:val="nil"/>
              <w:right w:val="nil"/>
            </w:tcBorders>
            <w:shd w:val="clear" w:color="auto" w:fill="auto"/>
            <w:noWrap/>
            <w:hideMark/>
          </w:tcPr>
          <w:p w14:paraId="4B9483C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1B9085A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2350</w:t>
            </w:r>
          </w:p>
        </w:tc>
        <w:tc>
          <w:tcPr>
            <w:tcW w:w="4111" w:type="dxa"/>
            <w:tcBorders>
              <w:top w:val="nil"/>
              <w:left w:val="nil"/>
              <w:bottom w:val="nil"/>
              <w:right w:val="nil"/>
            </w:tcBorders>
            <w:shd w:val="clear" w:color="auto" w:fill="auto"/>
            <w:noWrap/>
            <w:hideMark/>
          </w:tcPr>
          <w:p w14:paraId="1264CE2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Jilin Hani Wetlands</w:t>
            </w:r>
          </w:p>
        </w:tc>
        <w:tc>
          <w:tcPr>
            <w:tcW w:w="1559" w:type="dxa"/>
            <w:tcBorders>
              <w:top w:val="nil"/>
              <w:left w:val="nil"/>
              <w:bottom w:val="nil"/>
              <w:right w:val="nil"/>
            </w:tcBorders>
            <w:shd w:val="clear" w:color="auto" w:fill="auto"/>
            <w:noWrap/>
            <w:hideMark/>
          </w:tcPr>
          <w:p w14:paraId="4046AB7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722D4F5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3,572</w:t>
            </w:r>
          </w:p>
        </w:tc>
      </w:tr>
      <w:tr w:rsidR="009D4962" w:rsidRPr="00473533" w14:paraId="758463FA" w14:textId="77777777" w:rsidTr="005551A7">
        <w:trPr>
          <w:trHeight w:val="255"/>
        </w:trPr>
        <w:tc>
          <w:tcPr>
            <w:tcW w:w="1702" w:type="dxa"/>
            <w:tcBorders>
              <w:top w:val="nil"/>
              <w:left w:val="nil"/>
              <w:bottom w:val="nil"/>
              <w:right w:val="nil"/>
            </w:tcBorders>
            <w:shd w:val="clear" w:color="auto" w:fill="auto"/>
            <w:noWrap/>
            <w:hideMark/>
          </w:tcPr>
          <w:p w14:paraId="390B287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7C1C9F9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2351</w:t>
            </w:r>
          </w:p>
        </w:tc>
        <w:tc>
          <w:tcPr>
            <w:tcW w:w="4111" w:type="dxa"/>
            <w:tcBorders>
              <w:top w:val="nil"/>
              <w:left w:val="nil"/>
              <w:bottom w:val="nil"/>
              <w:right w:val="nil"/>
            </w:tcBorders>
            <w:shd w:val="clear" w:color="auto" w:fill="auto"/>
            <w:noWrap/>
            <w:hideMark/>
          </w:tcPr>
          <w:p w14:paraId="71236AC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Inner Mongolia Grand Khingan Hanma Wetlands</w:t>
            </w:r>
          </w:p>
        </w:tc>
        <w:tc>
          <w:tcPr>
            <w:tcW w:w="1559" w:type="dxa"/>
            <w:tcBorders>
              <w:top w:val="nil"/>
              <w:left w:val="nil"/>
              <w:bottom w:val="nil"/>
              <w:right w:val="nil"/>
            </w:tcBorders>
            <w:shd w:val="clear" w:color="auto" w:fill="auto"/>
            <w:noWrap/>
            <w:hideMark/>
          </w:tcPr>
          <w:p w14:paraId="76C5198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027249C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107,348</w:t>
            </w:r>
          </w:p>
        </w:tc>
      </w:tr>
      <w:tr w:rsidR="009D4962" w:rsidRPr="00473533" w14:paraId="154ABB85" w14:textId="77777777" w:rsidTr="005551A7">
        <w:trPr>
          <w:trHeight w:val="255"/>
        </w:trPr>
        <w:tc>
          <w:tcPr>
            <w:tcW w:w="1702" w:type="dxa"/>
            <w:tcBorders>
              <w:top w:val="nil"/>
              <w:left w:val="nil"/>
              <w:bottom w:val="nil"/>
              <w:right w:val="nil"/>
            </w:tcBorders>
            <w:shd w:val="clear" w:color="auto" w:fill="auto"/>
            <w:noWrap/>
            <w:hideMark/>
          </w:tcPr>
          <w:p w14:paraId="72FC591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55F3C90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2352</w:t>
            </w:r>
          </w:p>
        </w:tc>
        <w:tc>
          <w:tcPr>
            <w:tcW w:w="4111" w:type="dxa"/>
            <w:tcBorders>
              <w:top w:val="nil"/>
              <w:left w:val="nil"/>
              <w:bottom w:val="nil"/>
              <w:right w:val="nil"/>
            </w:tcBorders>
            <w:shd w:val="clear" w:color="auto" w:fill="auto"/>
            <w:noWrap/>
            <w:hideMark/>
          </w:tcPr>
          <w:p w14:paraId="04734E5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Tibet Selincuo Wetlands</w:t>
            </w:r>
          </w:p>
        </w:tc>
        <w:tc>
          <w:tcPr>
            <w:tcW w:w="1559" w:type="dxa"/>
            <w:tcBorders>
              <w:top w:val="nil"/>
              <w:left w:val="nil"/>
              <w:bottom w:val="nil"/>
              <w:right w:val="nil"/>
            </w:tcBorders>
            <w:shd w:val="clear" w:color="auto" w:fill="auto"/>
            <w:noWrap/>
            <w:hideMark/>
          </w:tcPr>
          <w:p w14:paraId="5690EF5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113ABBF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1,893,630</w:t>
            </w:r>
          </w:p>
        </w:tc>
      </w:tr>
      <w:tr w:rsidR="009D4962" w:rsidRPr="00473533" w14:paraId="1634AF38" w14:textId="77777777" w:rsidTr="005551A7">
        <w:trPr>
          <w:trHeight w:val="255"/>
        </w:trPr>
        <w:tc>
          <w:tcPr>
            <w:tcW w:w="1702" w:type="dxa"/>
            <w:tcBorders>
              <w:top w:val="nil"/>
              <w:left w:val="nil"/>
              <w:bottom w:val="nil"/>
              <w:right w:val="nil"/>
            </w:tcBorders>
            <w:shd w:val="clear" w:color="auto" w:fill="auto"/>
            <w:noWrap/>
            <w:hideMark/>
          </w:tcPr>
          <w:p w14:paraId="6F08924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36E10AD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2353</w:t>
            </w:r>
          </w:p>
        </w:tc>
        <w:tc>
          <w:tcPr>
            <w:tcW w:w="4111" w:type="dxa"/>
            <w:tcBorders>
              <w:top w:val="nil"/>
              <w:left w:val="nil"/>
              <w:bottom w:val="nil"/>
              <w:right w:val="nil"/>
            </w:tcBorders>
            <w:shd w:val="clear" w:color="auto" w:fill="auto"/>
            <w:noWrap/>
            <w:hideMark/>
          </w:tcPr>
          <w:p w14:paraId="7269613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Heilongjiang Youhao Wetlands</w:t>
            </w:r>
          </w:p>
        </w:tc>
        <w:tc>
          <w:tcPr>
            <w:tcW w:w="1559" w:type="dxa"/>
            <w:tcBorders>
              <w:top w:val="nil"/>
              <w:left w:val="nil"/>
              <w:bottom w:val="nil"/>
              <w:right w:val="nil"/>
            </w:tcBorders>
            <w:shd w:val="clear" w:color="auto" w:fill="auto"/>
            <w:noWrap/>
            <w:hideMark/>
          </w:tcPr>
          <w:p w14:paraId="4FC3AB5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08/01/2018</w:t>
            </w:r>
          </w:p>
        </w:tc>
        <w:tc>
          <w:tcPr>
            <w:tcW w:w="1134" w:type="dxa"/>
            <w:tcBorders>
              <w:top w:val="nil"/>
              <w:left w:val="nil"/>
              <w:bottom w:val="nil"/>
              <w:right w:val="nil"/>
            </w:tcBorders>
            <w:shd w:val="clear" w:color="auto" w:fill="auto"/>
            <w:noWrap/>
            <w:hideMark/>
          </w:tcPr>
          <w:p w14:paraId="2091D8B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60,687</w:t>
            </w:r>
          </w:p>
        </w:tc>
      </w:tr>
      <w:tr w:rsidR="009D4962" w:rsidRPr="00473533" w14:paraId="41FCD8E0" w14:textId="77777777" w:rsidTr="005551A7">
        <w:trPr>
          <w:trHeight w:val="255"/>
        </w:trPr>
        <w:tc>
          <w:tcPr>
            <w:tcW w:w="1702" w:type="dxa"/>
            <w:tcBorders>
              <w:top w:val="nil"/>
              <w:left w:val="nil"/>
              <w:bottom w:val="nil"/>
              <w:right w:val="nil"/>
            </w:tcBorders>
            <w:shd w:val="clear" w:color="auto" w:fill="auto"/>
            <w:noWrap/>
            <w:hideMark/>
          </w:tcPr>
          <w:p w14:paraId="7E32A1A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77715BB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2425</w:t>
            </w:r>
          </w:p>
        </w:tc>
        <w:tc>
          <w:tcPr>
            <w:tcW w:w="4111" w:type="dxa"/>
            <w:tcBorders>
              <w:top w:val="nil"/>
              <w:left w:val="nil"/>
              <w:bottom w:val="nil"/>
              <w:right w:val="nil"/>
            </w:tcBorders>
            <w:shd w:val="clear" w:color="auto" w:fill="auto"/>
            <w:noWrap/>
            <w:hideMark/>
          </w:tcPr>
          <w:p w14:paraId="52D93F1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Tianjin Beidagang Wetlands</w:t>
            </w:r>
          </w:p>
        </w:tc>
        <w:tc>
          <w:tcPr>
            <w:tcW w:w="1559" w:type="dxa"/>
            <w:tcBorders>
              <w:top w:val="nil"/>
              <w:left w:val="nil"/>
              <w:bottom w:val="nil"/>
              <w:right w:val="nil"/>
            </w:tcBorders>
            <w:shd w:val="clear" w:color="auto" w:fill="auto"/>
            <w:noWrap/>
            <w:hideMark/>
          </w:tcPr>
          <w:p w14:paraId="7356690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55087EF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1,130</w:t>
            </w:r>
          </w:p>
        </w:tc>
      </w:tr>
      <w:tr w:rsidR="009D4962" w:rsidRPr="00473533" w14:paraId="13C11F1B" w14:textId="77777777" w:rsidTr="005551A7">
        <w:trPr>
          <w:trHeight w:val="255"/>
        </w:trPr>
        <w:tc>
          <w:tcPr>
            <w:tcW w:w="1702" w:type="dxa"/>
            <w:tcBorders>
              <w:top w:val="nil"/>
              <w:left w:val="nil"/>
              <w:bottom w:val="nil"/>
              <w:right w:val="nil"/>
            </w:tcBorders>
            <w:shd w:val="clear" w:color="auto" w:fill="auto"/>
            <w:noWrap/>
            <w:hideMark/>
          </w:tcPr>
          <w:p w14:paraId="1C18D3D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7F84412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2426</w:t>
            </w:r>
          </w:p>
        </w:tc>
        <w:tc>
          <w:tcPr>
            <w:tcW w:w="4111" w:type="dxa"/>
            <w:tcBorders>
              <w:top w:val="nil"/>
              <w:left w:val="nil"/>
              <w:bottom w:val="nil"/>
              <w:right w:val="nil"/>
            </w:tcBorders>
            <w:shd w:val="clear" w:color="auto" w:fill="auto"/>
            <w:noWrap/>
            <w:hideMark/>
          </w:tcPr>
          <w:p w14:paraId="0FC4C27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Henan Minquan Yellow River Gudao Wetlands</w:t>
            </w:r>
          </w:p>
        </w:tc>
        <w:tc>
          <w:tcPr>
            <w:tcW w:w="1559" w:type="dxa"/>
            <w:tcBorders>
              <w:top w:val="nil"/>
              <w:left w:val="nil"/>
              <w:bottom w:val="nil"/>
              <w:right w:val="nil"/>
            </w:tcBorders>
            <w:shd w:val="clear" w:color="auto" w:fill="auto"/>
            <w:noWrap/>
            <w:hideMark/>
          </w:tcPr>
          <w:p w14:paraId="0A656A1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6FA478F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2,304</w:t>
            </w:r>
          </w:p>
        </w:tc>
      </w:tr>
      <w:tr w:rsidR="009D4962" w:rsidRPr="00473533" w14:paraId="2AF4342B" w14:textId="77777777" w:rsidTr="005551A7">
        <w:trPr>
          <w:trHeight w:val="255"/>
        </w:trPr>
        <w:tc>
          <w:tcPr>
            <w:tcW w:w="1702" w:type="dxa"/>
            <w:tcBorders>
              <w:top w:val="nil"/>
              <w:left w:val="nil"/>
              <w:bottom w:val="nil"/>
              <w:right w:val="nil"/>
            </w:tcBorders>
            <w:shd w:val="clear" w:color="auto" w:fill="auto"/>
            <w:noWrap/>
            <w:hideMark/>
          </w:tcPr>
          <w:p w14:paraId="72D3090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250E308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2427</w:t>
            </w:r>
          </w:p>
        </w:tc>
        <w:tc>
          <w:tcPr>
            <w:tcW w:w="4111" w:type="dxa"/>
            <w:tcBorders>
              <w:top w:val="nil"/>
              <w:left w:val="nil"/>
              <w:bottom w:val="nil"/>
              <w:right w:val="nil"/>
            </w:tcBorders>
            <w:shd w:val="clear" w:color="auto" w:fill="auto"/>
            <w:noWrap/>
            <w:hideMark/>
          </w:tcPr>
          <w:p w14:paraId="2C69775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Inner Mongolia Bila River Wetlands</w:t>
            </w:r>
          </w:p>
        </w:tc>
        <w:tc>
          <w:tcPr>
            <w:tcW w:w="1559" w:type="dxa"/>
            <w:tcBorders>
              <w:top w:val="nil"/>
              <w:left w:val="nil"/>
              <w:bottom w:val="nil"/>
              <w:right w:val="nil"/>
            </w:tcBorders>
            <w:shd w:val="clear" w:color="auto" w:fill="auto"/>
            <w:noWrap/>
            <w:hideMark/>
          </w:tcPr>
          <w:p w14:paraId="6514814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5EB0428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56,604</w:t>
            </w:r>
          </w:p>
        </w:tc>
      </w:tr>
      <w:tr w:rsidR="009D4962" w:rsidRPr="00473533" w14:paraId="6A40B9DC" w14:textId="77777777" w:rsidTr="005551A7">
        <w:trPr>
          <w:trHeight w:val="255"/>
        </w:trPr>
        <w:tc>
          <w:tcPr>
            <w:tcW w:w="1702" w:type="dxa"/>
            <w:tcBorders>
              <w:top w:val="nil"/>
              <w:left w:val="nil"/>
              <w:bottom w:val="nil"/>
              <w:right w:val="nil"/>
            </w:tcBorders>
            <w:shd w:val="clear" w:color="auto" w:fill="auto"/>
            <w:noWrap/>
            <w:hideMark/>
          </w:tcPr>
          <w:p w14:paraId="75821F4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1BF6AF7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2428</w:t>
            </w:r>
          </w:p>
        </w:tc>
        <w:tc>
          <w:tcPr>
            <w:tcW w:w="4111" w:type="dxa"/>
            <w:tcBorders>
              <w:top w:val="nil"/>
              <w:left w:val="nil"/>
              <w:bottom w:val="nil"/>
              <w:right w:val="nil"/>
            </w:tcBorders>
            <w:shd w:val="clear" w:color="auto" w:fill="auto"/>
            <w:noWrap/>
            <w:hideMark/>
          </w:tcPr>
          <w:p w14:paraId="61B6964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Heilongjiang Hadong Yanjiang Wetlands</w:t>
            </w:r>
          </w:p>
        </w:tc>
        <w:tc>
          <w:tcPr>
            <w:tcW w:w="1559" w:type="dxa"/>
            <w:tcBorders>
              <w:top w:val="nil"/>
              <w:left w:val="nil"/>
              <w:bottom w:val="nil"/>
              <w:right w:val="nil"/>
            </w:tcBorders>
            <w:shd w:val="clear" w:color="auto" w:fill="auto"/>
            <w:noWrap/>
            <w:hideMark/>
          </w:tcPr>
          <w:p w14:paraId="34B06CD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6F4CA41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9,974</w:t>
            </w:r>
          </w:p>
        </w:tc>
      </w:tr>
      <w:tr w:rsidR="009D4962" w:rsidRPr="00473533" w14:paraId="72AB0DD3" w14:textId="77777777" w:rsidTr="005551A7">
        <w:trPr>
          <w:trHeight w:val="255"/>
        </w:trPr>
        <w:tc>
          <w:tcPr>
            <w:tcW w:w="1702" w:type="dxa"/>
            <w:tcBorders>
              <w:top w:val="nil"/>
              <w:left w:val="nil"/>
              <w:bottom w:val="nil"/>
              <w:right w:val="nil"/>
            </w:tcBorders>
            <w:shd w:val="clear" w:color="auto" w:fill="auto"/>
            <w:noWrap/>
            <w:hideMark/>
          </w:tcPr>
          <w:p w14:paraId="5027182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06D61A8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2429</w:t>
            </w:r>
          </w:p>
        </w:tc>
        <w:tc>
          <w:tcPr>
            <w:tcW w:w="4111" w:type="dxa"/>
            <w:tcBorders>
              <w:top w:val="nil"/>
              <w:left w:val="nil"/>
              <w:bottom w:val="nil"/>
              <w:right w:val="nil"/>
            </w:tcBorders>
            <w:shd w:val="clear" w:color="auto" w:fill="auto"/>
            <w:noWrap/>
            <w:hideMark/>
          </w:tcPr>
          <w:p w14:paraId="5EC3C99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Gansu Yellow River Shouqu Wetlands</w:t>
            </w:r>
          </w:p>
        </w:tc>
        <w:tc>
          <w:tcPr>
            <w:tcW w:w="1559" w:type="dxa"/>
            <w:tcBorders>
              <w:top w:val="nil"/>
              <w:left w:val="nil"/>
              <w:bottom w:val="nil"/>
              <w:right w:val="nil"/>
            </w:tcBorders>
            <w:shd w:val="clear" w:color="auto" w:fill="auto"/>
            <w:noWrap/>
            <w:hideMark/>
          </w:tcPr>
          <w:p w14:paraId="181A647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478C768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132,067</w:t>
            </w:r>
          </w:p>
        </w:tc>
      </w:tr>
      <w:tr w:rsidR="009D4962" w:rsidRPr="00473533" w14:paraId="1F359F83" w14:textId="77777777" w:rsidTr="005551A7">
        <w:trPr>
          <w:trHeight w:val="255"/>
        </w:trPr>
        <w:tc>
          <w:tcPr>
            <w:tcW w:w="1702" w:type="dxa"/>
            <w:tcBorders>
              <w:top w:val="nil"/>
              <w:left w:val="nil"/>
              <w:bottom w:val="nil"/>
              <w:right w:val="nil"/>
            </w:tcBorders>
            <w:shd w:val="clear" w:color="auto" w:fill="auto"/>
            <w:noWrap/>
            <w:hideMark/>
          </w:tcPr>
          <w:p w14:paraId="273E452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1AEE9EA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2430</w:t>
            </w:r>
          </w:p>
        </w:tc>
        <w:tc>
          <w:tcPr>
            <w:tcW w:w="4111" w:type="dxa"/>
            <w:tcBorders>
              <w:top w:val="nil"/>
              <w:left w:val="nil"/>
              <w:bottom w:val="nil"/>
              <w:right w:val="nil"/>
            </w:tcBorders>
            <w:shd w:val="clear" w:color="auto" w:fill="auto"/>
            <w:noWrap/>
            <w:hideMark/>
          </w:tcPr>
          <w:p w14:paraId="4F48AE0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Tibet Trari Nam Co Wetlands </w:t>
            </w:r>
          </w:p>
        </w:tc>
        <w:tc>
          <w:tcPr>
            <w:tcW w:w="1559" w:type="dxa"/>
            <w:tcBorders>
              <w:top w:val="nil"/>
              <w:left w:val="nil"/>
              <w:bottom w:val="nil"/>
              <w:right w:val="nil"/>
            </w:tcBorders>
            <w:shd w:val="clear" w:color="auto" w:fill="auto"/>
            <w:noWrap/>
            <w:hideMark/>
          </w:tcPr>
          <w:p w14:paraId="3249221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3AAD2372"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142,982</w:t>
            </w:r>
          </w:p>
        </w:tc>
      </w:tr>
      <w:tr w:rsidR="009D4962" w:rsidRPr="00473533" w14:paraId="122B5A7A" w14:textId="77777777" w:rsidTr="005551A7">
        <w:trPr>
          <w:trHeight w:val="255"/>
        </w:trPr>
        <w:tc>
          <w:tcPr>
            <w:tcW w:w="1702" w:type="dxa"/>
            <w:tcBorders>
              <w:top w:val="nil"/>
              <w:left w:val="nil"/>
              <w:bottom w:val="nil"/>
              <w:right w:val="nil"/>
            </w:tcBorders>
            <w:shd w:val="clear" w:color="auto" w:fill="auto"/>
            <w:noWrap/>
            <w:hideMark/>
          </w:tcPr>
          <w:p w14:paraId="673528E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850" w:type="dxa"/>
            <w:tcBorders>
              <w:top w:val="nil"/>
              <w:left w:val="nil"/>
              <w:bottom w:val="nil"/>
              <w:right w:val="nil"/>
            </w:tcBorders>
            <w:shd w:val="clear" w:color="auto" w:fill="auto"/>
            <w:noWrap/>
            <w:hideMark/>
          </w:tcPr>
          <w:p w14:paraId="7D6FD8B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2431</w:t>
            </w:r>
          </w:p>
        </w:tc>
        <w:tc>
          <w:tcPr>
            <w:tcW w:w="4111" w:type="dxa"/>
            <w:tcBorders>
              <w:top w:val="nil"/>
              <w:left w:val="nil"/>
              <w:bottom w:val="nil"/>
              <w:right w:val="nil"/>
            </w:tcBorders>
            <w:shd w:val="clear" w:color="auto" w:fill="auto"/>
            <w:noWrap/>
            <w:hideMark/>
          </w:tcPr>
          <w:p w14:paraId="46DB109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Jiangxi Poyang Lake Nanji Wetlands</w:t>
            </w:r>
          </w:p>
        </w:tc>
        <w:tc>
          <w:tcPr>
            <w:tcW w:w="1559" w:type="dxa"/>
            <w:tcBorders>
              <w:top w:val="nil"/>
              <w:left w:val="nil"/>
              <w:bottom w:val="nil"/>
              <w:right w:val="nil"/>
            </w:tcBorders>
            <w:shd w:val="clear" w:color="auto" w:fill="auto"/>
            <w:noWrap/>
            <w:hideMark/>
          </w:tcPr>
          <w:p w14:paraId="5D1979B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03/02/2020</w:t>
            </w:r>
          </w:p>
        </w:tc>
        <w:tc>
          <w:tcPr>
            <w:tcW w:w="1134" w:type="dxa"/>
            <w:tcBorders>
              <w:top w:val="nil"/>
              <w:left w:val="nil"/>
              <w:bottom w:val="nil"/>
              <w:right w:val="nil"/>
            </w:tcBorders>
            <w:shd w:val="clear" w:color="auto" w:fill="auto"/>
            <w:noWrap/>
            <w:hideMark/>
          </w:tcPr>
          <w:p w14:paraId="355ED55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33,300</w:t>
            </w:r>
          </w:p>
        </w:tc>
      </w:tr>
      <w:tr w:rsidR="009D4962" w:rsidRPr="00473533" w14:paraId="3744D8B9" w14:textId="77777777" w:rsidTr="005551A7">
        <w:trPr>
          <w:trHeight w:val="255"/>
        </w:trPr>
        <w:tc>
          <w:tcPr>
            <w:tcW w:w="1702" w:type="dxa"/>
            <w:tcBorders>
              <w:top w:val="nil"/>
              <w:left w:val="nil"/>
              <w:bottom w:val="nil"/>
              <w:right w:val="nil"/>
            </w:tcBorders>
            <w:shd w:val="clear" w:color="auto" w:fill="auto"/>
            <w:noWrap/>
            <w:hideMark/>
          </w:tcPr>
          <w:p w14:paraId="243AB51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Colombia</w:t>
            </w:r>
          </w:p>
        </w:tc>
        <w:tc>
          <w:tcPr>
            <w:tcW w:w="850" w:type="dxa"/>
            <w:tcBorders>
              <w:top w:val="nil"/>
              <w:left w:val="nil"/>
              <w:bottom w:val="nil"/>
              <w:right w:val="nil"/>
            </w:tcBorders>
            <w:shd w:val="clear" w:color="auto" w:fill="auto"/>
            <w:noWrap/>
            <w:hideMark/>
          </w:tcPr>
          <w:p w14:paraId="7B41103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2403</w:t>
            </w:r>
          </w:p>
        </w:tc>
        <w:tc>
          <w:tcPr>
            <w:tcW w:w="4111" w:type="dxa"/>
            <w:tcBorders>
              <w:top w:val="nil"/>
              <w:left w:val="nil"/>
              <w:bottom w:val="nil"/>
              <w:right w:val="nil"/>
            </w:tcBorders>
            <w:shd w:val="clear" w:color="auto" w:fill="auto"/>
            <w:noWrap/>
            <w:hideMark/>
          </w:tcPr>
          <w:p w14:paraId="0A18BD72" w14:textId="77777777" w:rsidR="009D4962" w:rsidRPr="00473533" w:rsidRDefault="009D4962" w:rsidP="005551A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Complejo de Humedales del Alto Rio Cauca Asociado a la Laguna de Sonso</w:t>
            </w:r>
          </w:p>
        </w:tc>
        <w:tc>
          <w:tcPr>
            <w:tcW w:w="1559" w:type="dxa"/>
            <w:tcBorders>
              <w:top w:val="nil"/>
              <w:left w:val="nil"/>
              <w:bottom w:val="nil"/>
              <w:right w:val="nil"/>
            </w:tcBorders>
            <w:shd w:val="clear" w:color="auto" w:fill="auto"/>
            <w:noWrap/>
            <w:hideMark/>
          </w:tcPr>
          <w:p w14:paraId="7228646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14/02/2017</w:t>
            </w:r>
          </w:p>
        </w:tc>
        <w:tc>
          <w:tcPr>
            <w:tcW w:w="1134" w:type="dxa"/>
            <w:tcBorders>
              <w:top w:val="nil"/>
              <w:left w:val="nil"/>
              <w:bottom w:val="nil"/>
              <w:right w:val="nil"/>
            </w:tcBorders>
            <w:shd w:val="clear" w:color="auto" w:fill="auto"/>
            <w:noWrap/>
            <w:hideMark/>
          </w:tcPr>
          <w:p w14:paraId="12A0A0C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5,525</w:t>
            </w:r>
          </w:p>
        </w:tc>
      </w:tr>
      <w:tr w:rsidR="009D4962" w:rsidRPr="00473533" w14:paraId="62AEB183" w14:textId="77777777" w:rsidTr="005551A7">
        <w:trPr>
          <w:trHeight w:val="255"/>
        </w:trPr>
        <w:tc>
          <w:tcPr>
            <w:tcW w:w="1702" w:type="dxa"/>
            <w:tcBorders>
              <w:top w:val="nil"/>
              <w:left w:val="nil"/>
              <w:bottom w:val="nil"/>
              <w:right w:val="nil"/>
            </w:tcBorders>
            <w:shd w:val="clear" w:color="auto" w:fill="auto"/>
            <w:noWrap/>
            <w:hideMark/>
          </w:tcPr>
          <w:p w14:paraId="673AF04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Colombia</w:t>
            </w:r>
          </w:p>
        </w:tc>
        <w:tc>
          <w:tcPr>
            <w:tcW w:w="850" w:type="dxa"/>
            <w:tcBorders>
              <w:top w:val="nil"/>
              <w:left w:val="nil"/>
              <w:bottom w:val="nil"/>
              <w:right w:val="nil"/>
            </w:tcBorders>
            <w:shd w:val="clear" w:color="auto" w:fill="auto"/>
            <w:noWrap/>
            <w:hideMark/>
          </w:tcPr>
          <w:p w14:paraId="5B216B3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2404</w:t>
            </w:r>
          </w:p>
        </w:tc>
        <w:tc>
          <w:tcPr>
            <w:tcW w:w="4111" w:type="dxa"/>
            <w:tcBorders>
              <w:top w:val="nil"/>
              <w:left w:val="nil"/>
              <w:bottom w:val="nil"/>
              <w:right w:val="nil"/>
            </w:tcBorders>
            <w:shd w:val="clear" w:color="auto" w:fill="auto"/>
            <w:noWrap/>
            <w:hideMark/>
          </w:tcPr>
          <w:p w14:paraId="2C1A6A55" w14:textId="77777777" w:rsidR="009D4962" w:rsidRPr="00473533" w:rsidRDefault="009D4962" w:rsidP="005551A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Complejo de Humedales Urbanos del Distrito Capital de Bogotá</w:t>
            </w:r>
          </w:p>
        </w:tc>
        <w:tc>
          <w:tcPr>
            <w:tcW w:w="1559" w:type="dxa"/>
            <w:tcBorders>
              <w:top w:val="nil"/>
              <w:left w:val="nil"/>
              <w:bottom w:val="nil"/>
              <w:right w:val="nil"/>
            </w:tcBorders>
            <w:shd w:val="clear" w:color="auto" w:fill="auto"/>
            <w:noWrap/>
            <w:hideMark/>
          </w:tcPr>
          <w:p w14:paraId="0C6DFA7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06/08/2018</w:t>
            </w:r>
          </w:p>
        </w:tc>
        <w:tc>
          <w:tcPr>
            <w:tcW w:w="1134" w:type="dxa"/>
            <w:tcBorders>
              <w:top w:val="nil"/>
              <w:left w:val="nil"/>
              <w:bottom w:val="nil"/>
              <w:right w:val="nil"/>
            </w:tcBorders>
            <w:shd w:val="clear" w:color="auto" w:fill="auto"/>
            <w:noWrap/>
            <w:hideMark/>
          </w:tcPr>
          <w:p w14:paraId="722DD0C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667</w:t>
            </w:r>
          </w:p>
        </w:tc>
      </w:tr>
      <w:tr w:rsidR="009D4962" w:rsidRPr="00473533" w14:paraId="59ECEC77" w14:textId="77777777" w:rsidTr="005551A7">
        <w:trPr>
          <w:trHeight w:val="255"/>
        </w:trPr>
        <w:tc>
          <w:tcPr>
            <w:tcW w:w="1702" w:type="dxa"/>
            <w:tcBorders>
              <w:top w:val="nil"/>
              <w:left w:val="nil"/>
              <w:bottom w:val="nil"/>
              <w:right w:val="nil"/>
            </w:tcBorders>
            <w:shd w:val="clear" w:color="auto" w:fill="auto"/>
            <w:noWrap/>
            <w:hideMark/>
          </w:tcPr>
          <w:p w14:paraId="62DCE55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El Salvador</w:t>
            </w:r>
          </w:p>
        </w:tc>
        <w:tc>
          <w:tcPr>
            <w:tcW w:w="850" w:type="dxa"/>
            <w:tcBorders>
              <w:top w:val="nil"/>
              <w:left w:val="nil"/>
              <w:bottom w:val="nil"/>
              <w:right w:val="nil"/>
            </w:tcBorders>
            <w:shd w:val="clear" w:color="auto" w:fill="auto"/>
            <w:noWrap/>
            <w:hideMark/>
          </w:tcPr>
          <w:p w14:paraId="4F5783B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2419</w:t>
            </w:r>
          </w:p>
        </w:tc>
        <w:tc>
          <w:tcPr>
            <w:tcW w:w="4111" w:type="dxa"/>
            <w:tcBorders>
              <w:top w:val="nil"/>
              <w:left w:val="nil"/>
              <w:bottom w:val="nil"/>
              <w:right w:val="nil"/>
            </w:tcBorders>
            <w:shd w:val="clear" w:color="auto" w:fill="auto"/>
            <w:noWrap/>
            <w:hideMark/>
          </w:tcPr>
          <w:p w14:paraId="6B64CB0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Complejo Los Cobanos</w:t>
            </w:r>
          </w:p>
        </w:tc>
        <w:tc>
          <w:tcPr>
            <w:tcW w:w="1559" w:type="dxa"/>
            <w:tcBorders>
              <w:top w:val="nil"/>
              <w:left w:val="nil"/>
              <w:bottom w:val="nil"/>
              <w:right w:val="nil"/>
            </w:tcBorders>
            <w:shd w:val="clear" w:color="auto" w:fill="auto"/>
            <w:noWrap/>
            <w:hideMark/>
          </w:tcPr>
          <w:p w14:paraId="14CE040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02/02/2019</w:t>
            </w:r>
          </w:p>
        </w:tc>
        <w:tc>
          <w:tcPr>
            <w:tcW w:w="1134" w:type="dxa"/>
            <w:tcBorders>
              <w:top w:val="nil"/>
              <w:left w:val="nil"/>
              <w:bottom w:val="nil"/>
              <w:right w:val="nil"/>
            </w:tcBorders>
            <w:shd w:val="clear" w:color="auto" w:fill="auto"/>
            <w:noWrap/>
            <w:hideMark/>
          </w:tcPr>
          <w:p w14:paraId="3E7CEF1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21,312</w:t>
            </w:r>
          </w:p>
        </w:tc>
      </w:tr>
      <w:tr w:rsidR="009D4962" w:rsidRPr="00473533" w14:paraId="2C6D8B90" w14:textId="77777777" w:rsidTr="005551A7">
        <w:trPr>
          <w:trHeight w:val="255"/>
        </w:trPr>
        <w:tc>
          <w:tcPr>
            <w:tcW w:w="1702" w:type="dxa"/>
            <w:tcBorders>
              <w:top w:val="nil"/>
              <w:left w:val="nil"/>
              <w:bottom w:val="nil"/>
              <w:right w:val="nil"/>
            </w:tcBorders>
            <w:shd w:val="clear" w:color="auto" w:fill="auto"/>
            <w:noWrap/>
            <w:hideMark/>
          </w:tcPr>
          <w:p w14:paraId="71388A6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850" w:type="dxa"/>
            <w:tcBorders>
              <w:top w:val="nil"/>
              <w:left w:val="nil"/>
              <w:bottom w:val="nil"/>
              <w:right w:val="nil"/>
            </w:tcBorders>
            <w:shd w:val="clear" w:color="auto" w:fill="auto"/>
            <w:noWrap/>
            <w:hideMark/>
          </w:tcPr>
          <w:p w14:paraId="2121ED2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2398</w:t>
            </w:r>
          </w:p>
        </w:tc>
        <w:tc>
          <w:tcPr>
            <w:tcW w:w="4111" w:type="dxa"/>
            <w:tcBorders>
              <w:top w:val="nil"/>
              <w:left w:val="nil"/>
              <w:bottom w:val="nil"/>
              <w:right w:val="nil"/>
            </w:tcBorders>
            <w:shd w:val="clear" w:color="auto" w:fill="auto"/>
            <w:noWrap/>
            <w:hideMark/>
          </w:tcPr>
          <w:p w14:paraId="2D93CE4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Etang de Saint-Paul</w:t>
            </w:r>
          </w:p>
        </w:tc>
        <w:tc>
          <w:tcPr>
            <w:tcW w:w="1559" w:type="dxa"/>
            <w:tcBorders>
              <w:top w:val="nil"/>
              <w:left w:val="nil"/>
              <w:bottom w:val="nil"/>
              <w:right w:val="nil"/>
            </w:tcBorders>
            <w:shd w:val="clear" w:color="auto" w:fill="auto"/>
            <w:noWrap/>
            <w:hideMark/>
          </w:tcPr>
          <w:p w14:paraId="1A5E57B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c>
          <w:tcPr>
            <w:tcW w:w="1134" w:type="dxa"/>
            <w:tcBorders>
              <w:top w:val="nil"/>
              <w:left w:val="nil"/>
              <w:bottom w:val="nil"/>
              <w:right w:val="nil"/>
            </w:tcBorders>
            <w:shd w:val="clear" w:color="auto" w:fill="auto"/>
            <w:noWrap/>
            <w:hideMark/>
          </w:tcPr>
          <w:p w14:paraId="30579EA2"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485</w:t>
            </w:r>
          </w:p>
        </w:tc>
      </w:tr>
      <w:tr w:rsidR="009D4962" w:rsidRPr="00473533" w14:paraId="6568B7CC" w14:textId="77777777" w:rsidTr="005551A7">
        <w:trPr>
          <w:trHeight w:val="255"/>
        </w:trPr>
        <w:tc>
          <w:tcPr>
            <w:tcW w:w="1702" w:type="dxa"/>
            <w:tcBorders>
              <w:top w:val="nil"/>
              <w:left w:val="nil"/>
              <w:bottom w:val="nil"/>
              <w:right w:val="nil"/>
            </w:tcBorders>
            <w:shd w:val="clear" w:color="auto" w:fill="auto"/>
            <w:noWrap/>
            <w:hideMark/>
          </w:tcPr>
          <w:p w14:paraId="018FDD9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850" w:type="dxa"/>
            <w:tcBorders>
              <w:top w:val="nil"/>
              <w:left w:val="nil"/>
              <w:bottom w:val="nil"/>
              <w:right w:val="nil"/>
            </w:tcBorders>
            <w:shd w:val="clear" w:color="auto" w:fill="auto"/>
            <w:noWrap/>
            <w:hideMark/>
          </w:tcPr>
          <w:p w14:paraId="0733DDB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2405</w:t>
            </w:r>
          </w:p>
        </w:tc>
        <w:tc>
          <w:tcPr>
            <w:tcW w:w="4111" w:type="dxa"/>
            <w:tcBorders>
              <w:top w:val="nil"/>
              <w:left w:val="nil"/>
              <w:bottom w:val="nil"/>
              <w:right w:val="nil"/>
            </w:tcBorders>
            <w:shd w:val="clear" w:color="auto" w:fill="auto"/>
            <w:noWrap/>
            <w:hideMark/>
          </w:tcPr>
          <w:p w14:paraId="6BCE823C" w14:textId="77777777" w:rsidR="009D4962" w:rsidRPr="00473533" w:rsidRDefault="009D4962" w:rsidP="005551A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Vallées de la Scarpe et de l'Escaut</w:t>
            </w:r>
          </w:p>
        </w:tc>
        <w:tc>
          <w:tcPr>
            <w:tcW w:w="1559" w:type="dxa"/>
            <w:tcBorders>
              <w:top w:val="nil"/>
              <w:left w:val="nil"/>
              <w:bottom w:val="nil"/>
              <w:right w:val="nil"/>
            </w:tcBorders>
            <w:shd w:val="clear" w:color="auto" w:fill="auto"/>
            <w:noWrap/>
            <w:hideMark/>
          </w:tcPr>
          <w:p w14:paraId="6C6736B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02/02/2020</w:t>
            </w:r>
          </w:p>
        </w:tc>
        <w:tc>
          <w:tcPr>
            <w:tcW w:w="1134" w:type="dxa"/>
            <w:tcBorders>
              <w:top w:val="nil"/>
              <w:left w:val="nil"/>
              <w:bottom w:val="nil"/>
              <w:right w:val="nil"/>
            </w:tcBorders>
            <w:shd w:val="clear" w:color="auto" w:fill="auto"/>
            <w:noWrap/>
            <w:hideMark/>
          </w:tcPr>
          <w:p w14:paraId="4EA9DBF9"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27,622</w:t>
            </w:r>
          </w:p>
        </w:tc>
      </w:tr>
      <w:tr w:rsidR="009D4962" w:rsidRPr="00473533" w14:paraId="63C42DDB" w14:textId="77777777" w:rsidTr="005551A7">
        <w:trPr>
          <w:trHeight w:val="255"/>
        </w:trPr>
        <w:tc>
          <w:tcPr>
            <w:tcW w:w="1702" w:type="dxa"/>
            <w:tcBorders>
              <w:top w:val="nil"/>
              <w:left w:val="nil"/>
              <w:bottom w:val="nil"/>
              <w:right w:val="nil"/>
            </w:tcBorders>
            <w:shd w:val="clear" w:color="auto" w:fill="auto"/>
            <w:noWrap/>
            <w:hideMark/>
          </w:tcPr>
          <w:p w14:paraId="7D5FECD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Georgia</w:t>
            </w:r>
          </w:p>
        </w:tc>
        <w:tc>
          <w:tcPr>
            <w:tcW w:w="850" w:type="dxa"/>
            <w:tcBorders>
              <w:top w:val="nil"/>
              <w:left w:val="nil"/>
              <w:bottom w:val="nil"/>
              <w:right w:val="nil"/>
            </w:tcBorders>
            <w:shd w:val="clear" w:color="auto" w:fill="auto"/>
            <w:noWrap/>
            <w:hideMark/>
          </w:tcPr>
          <w:p w14:paraId="640EDFB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2434</w:t>
            </w:r>
          </w:p>
        </w:tc>
        <w:tc>
          <w:tcPr>
            <w:tcW w:w="4111" w:type="dxa"/>
            <w:tcBorders>
              <w:top w:val="nil"/>
              <w:left w:val="nil"/>
              <w:bottom w:val="nil"/>
              <w:right w:val="nil"/>
            </w:tcBorders>
            <w:shd w:val="clear" w:color="auto" w:fill="auto"/>
            <w:noWrap/>
            <w:hideMark/>
          </w:tcPr>
          <w:p w14:paraId="29A9F61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Bugdasheni Lake</w:t>
            </w:r>
          </w:p>
        </w:tc>
        <w:tc>
          <w:tcPr>
            <w:tcW w:w="1559" w:type="dxa"/>
            <w:tcBorders>
              <w:top w:val="nil"/>
              <w:left w:val="nil"/>
              <w:bottom w:val="nil"/>
              <w:right w:val="nil"/>
            </w:tcBorders>
            <w:shd w:val="clear" w:color="auto" w:fill="auto"/>
            <w:noWrap/>
            <w:hideMark/>
          </w:tcPr>
          <w:p w14:paraId="7853363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08/07/2020</w:t>
            </w:r>
          </w:p>
        </w:tc>
        <w:tc>
          <w:tcPr>
            <w:tcW w:w="1134" w:type="dxa"/>
            <w:tcBorders>
              <w:top w:val="nil"/>
              <w:left w:val="nil"/>
              <w:bottom w:val="nil"/>
              <w:right w:val="nil"/>
            </w:tcBorders>
            <w:shd w:val="clear" w:color="auto" w:fill="auto"/>
            <w:noWrap/>
            <w:hideMark/>
          </w:tcPr>
          <w:p w14:paraId="2B54802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119</w:t>
            </w:r>
          </w:p>
        </w:tc>
      </w:tr>
      <w:tr w:rsidR="009D4962" w:rsidRPr="00473533" w14:paraId="71AFAAA5" w14:textId="77777777" w:rsidTr="005551A7">
        <w:trPr>
          <w:trHeight w:val="255"/>
        </w:trPr>
        <w:tc>
          <w:tcPr>
            <w:tcW w:w="1702" w:type="dxa"/>
            <w:tcBorders>
              <w:top w:val="nil"/>
              <w:left w:val="nil"/>
              <w:bottom w:val="nil"/>
              <w:right w:val="nil"/>
            </w:tcBorders>
            <w:shd w:val="clear" w:color="auto" w:fill="auto"/>
            <w:noWrap/>
            <w:hideMark/>
          </w:tcPr>
          <w:p w14:paraId="7820096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Georgia</w:t>
            </w:r>
          </w:p>
        </w:tc>
        <w:tc>
          <w:tcPr>
            <w:tcW w:w="850" w:type="dxa"/>
            <w:tcBorders>
              <w:top w:val="nil"/>
              <w:left w:val="nil"/>
              <w:bottom w:val="nil"/>
              <w:right w:val="nil"/>
            </w:tcBorders>
            <w:shd w:val="clear" w:color="auto" w:fill="auto"/>
            <w:noWrap/>
            <w:hideMark/>
          </w:tcPr>
          <w:p w14:paraId="0016261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2435</w:t>
            </w:r>
          </w:p>
        </w:tc>
        <w:tc>
          <w:tcPr>
            <w:tcW w:w="4111" w:type="dxa"/>
            <w:tcBorders>
              <w:top w:val="nil"/>
              <w:left w:val="nil"/>
              <w:bottom w:val="nil"/>
              <w:right w:val="nil"/>
            </w:tcBorders>
            <w:shd w:val="clear" w:color="auto" w:fill="auto"/>
            <w:noWrap/>
            <w:hideMark/>
          </w:tcPr>
          <w:p w14:paraId="6CBF05B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Madatapa Lake</w:t>
            </w:r>
          </w:p>
        </w:tc>
        <w:tc>
          <w:tcPr>
            <w:tcW w:w="1559" w:type="dxa"/>
            <w:tcBorders>
              <w:top w:val="nil"/>
              <w:left w:val="nil"/>
              <w:bottom w:val="nil"/>
              <w:right w:val="nil"/>
            </w:tcBorders>
            <w:shd w:val="clear" w:color="auto" w:fill="auto"/>
            <w:noWrap/>
            <w:hideMark/>
          </w:tcPr>
          <w:p w14:paraId="774ADF0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08/07/2020</w:t>
            </w:r>
          </w:p>
        </w:tc>
        <w:tc>
          <w:tcPr>
            <w:tcW w:w="1134" w:type="dxa"/>
            <w:tcBorders>
              <w:top w:val="nil"/>
              <w:left w:val="nil"/>
              <w:bottom w:val="nil"/>
              <w:right w:val="nil"/>
            </w:tcBorders>
            <w:shd w:val="clear" w:color="auto" w:fill="auto"/>
            <w:noWrap/>
            <w:hideMark/>
          </w:tcPr>
          <w:p w14:paraId="0E5BC56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1,398</w:t>
            </w:r>
          </w:p>
        </w:tc>
      </w:tr>
      <w:tr w:rsidR="009D4962" w:rsidRPr="00473533" w14:paraId="5FD49CC6" w14:textId="77777777" w:rsidTr="005551A7">
        <w:trPr>
          <w:trHeight w:val="255"/>
        </w:trPr>
        <w:tc>
          <w:tcPr>
            <w:tcW w:w="1702" w:type="dxa"/>
            <w:tcBorders>
              <w:top w:val="nil"/>
              <w:left w:val="nil"/>
              <w:bottom w:val="nil"/>
              <w:right w:val="nil"/>
            </w:tcBorders>
            <w:shd w:val="clear" w:color="auto" w:fill="auto"/>
            <w:noWrap/>
            <w:hideMark/>
          </w:tcPr>
          <w:p w14:paraId="7B3273A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Germany</w:t>
            </w:r>
          </w:p>
        </w:tc>
        <w:tc>
          <w:tcPr>
            <w:tcW w:w="850" w:type="dxa"/>
            <w:tcBorders>
              <w:top w:val="nil"/>
              <w:left w:val="nil"/>
              <w:bottom w:val="nil"/>
              <w:right w:val="nil"/>
            </w:tcBorders>
            <w:shd w:val="clear" w:color="auto" w:fill="auto"/>
            <w:noWrap/>
            <w:hideMark/>
          </w:tcPr>
          <w:p w14:paraId="598C97E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2444</w:t>
            </w:r>
          </w:p>
        </w:tc>
        <w:tc>
          <w:tcPr>
            <w:tcW w:w="4111" w:type="dxa"/>
            <w:tcBorders>
              <w:top w:val="nil"/>
              <w:left w:val="nil"/>
              <w:bottom w:val="nil"/>
              <w:right w:val="nil"/>
            </w:tcBorders>
            <w:shd w:val="clear" w:color="auto" w:fill="auto"/>
            <w:noWrap/>
            <w:hideMark/>
          </w:tcPr>
          <w:p w14:paraId="01AB591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Rosenheim Basin Bogs</w:t>
            </w:r>
          </w:p>
        </w:tc>
        <w:tc>
          <w:tcPr>
            <w:tcW w:w="1559" w:type="dxa"/>
            <w:tcBorders>
              <w:top w:val="nil"/>
              <w:left w:val="nil"/>
              <w:bottom w:val="nil"/>
              <w:right w:val="nil"/>
            </w:tcBorders>
            <w:shd w:val="clear" w:color="auto" w:fill="auto"/>
            <w:noWrap/>
            <w:hideMark/>
          </w:tcPr>
          <w:p w14:paraId="2585DD1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07/12/2020</w:t>
            </w:r>
          </w:p>
        </w:tc>
        <w:tc>
          <w:tcPr>
            <w:tcW w:w="1134" w:type="dxa"/>
            <w:tcBorders>
              <w:top w:val="nil"/>
              <w:left w:val="nil"/>
              <w:bottom w:val="nil"/>
              <w:right w:val="nil"/>
            </w:tcBorders>
            <w:shd w:val="clear" w:color="auto" w:fill="auto"/>
            <w:noWrap/>
            <w:hideMark/>
          </w:tcPr>
          <w:p w14:paraId="1B7E8582"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1,039</w:t>
            </w:r>
          </w:p>
        </w:tc>
      </w:tr>
      <w:tr w:rsidR="009D4962" w:rsidRPr="00473533" w14:paraId="06994CF6" w14:textId="77777777" w:rsidTr="005551A7">
        <w:trPr>
          <w:trHeight w:val="255"/>
        </w:trPr>
        <w:tc>
          <w:tcPr>
            <w:tcW w:w="1702" w:type="dxa"/>
            <w:tcBorders>
              <w:top w:val="nil"/>
              <w:left w:val="nil"/>
              <w:bottom w:val="nil"/>
              <w:right w:val="nil"/>
            </w:tcBorders>
            <w:shd w:val="clear" w:color="auto" w:fill="auto"/>
            <w:noWrap/>
            <w:hideMark/>
          </w:tcPr>
          <w:p w14:paraId="7A8F3BE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Honduras</w:t>
            </w:r>
          </w:p>
        </w:tc>
        <w:tc>
          <w:tcPr>
            <w:tcW w:w="850" w:type="dxa"/>
            <w:tcBorders>
              <w:top w:val="nil"/>
              <w:left w:val="nil"/>
              <w:bottom w:val="nil"/>
              <w:right w:val="nil"/>
            </w:tcBorders>
            <w:shd w:val="clear" w:color="auto" w:fill="auto"/>
            <w:noWrap/>
            <w:hideMark/>
          </w:tcPr>
          <w:p w14:paraId="63F932C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2418</w:t>
            </w:r>
          </w:p>
        </w:tc>
        <w:tc>
          <w:tcPr>
            <w:tcW w:w="4111" w:type="dxa"/>
            <w:tcBorders>
              <w:top w:val="nil"/>
              <w:left w:val="nil"/>
              <w:bottom w:val="nil"/>
              <w:right w:val="nil"/>
            </w:tcBorders>
            <w:shd w:val="clear" w:color="auto" w:fill="auto"/>
            <w:noWrap/>
            <w:hideMark/>
          </w:tcPr>
          <w:p w14:paraId="6A1DE8DD" w14:textId="77777777" w:rsidR="009D4962" w:rsidRPr="00473533" w:rsidRDefault="009D4962" w:rsidP="005551A7">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Sistema de Humedal Laguna de Alvarado</w:t>
            </w:r>
          </w:p>
        </w:tc>
        <w:tc>
          <w:tcPr>
            <w:tcW w:w="1559" w:type="dxa"/>
            <w:tcBorders>
              <w:top w:val="nil"/>
              <w:left w:val="nil"/>
              <w:bottom w:val="nil"/>
              <w:right w:val="nil"/>
            </w:tcBorders>
            <w:shd w:val="clear" w:color="auto" w:fill="auto"/>
            <w:noWrap/>
            <w:hideMark/>
          </w:tcPr>
          <w:p w14:paraId="187B47B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02/02/2019</w:t>
            </w:r>
          </w:p>
        </w:tc>
        <w:tc>
          <w:tcPr>
            <w:tcW w:w="1134" w:type="dxa"/>
            <w:tcBorders>
              <w:top w:val="nil"/>
              <w:left w:val="nil"/>
              <w:bottom w:val="nil"/>
              <w:right w:val="nil"/>
            </w:tcBorders>
            <w:shd w:val="clear" w:color="auto" w:fill="auto"/>
            <w:noWrap/>
            <w:hideMark/>
          </w:tcPr>
          <w:p w14:paraId="4C7A303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13,846</w:t>
            </w:r>
          </w:p>
        </w:tc>
      </w:tr>
      <w:tr w:rsidR="009D4962" w:rsidRPr="00473533" w14:paraId="196FC222" w14:textId="77777777" w:rsidTr="005551A7">
        <w:trPr>
          <w:trHeight w:val="255"/>
        </w:trPr>
        <w:tc>
          <w:tcPr>
            <w:tcW w:w="1702" w:type="dxa"/>
            <w:tcBorders>
              <w:top w:val="nil"/>
              <w:left w:val="nil"/>
              <w:bottom w:val="nil"/>
              <w:right w:val="nil"/>
            </w:tcBorders>
            <w:shd w:val="clear" w:color="auto" w:fill="auto"/>
            <w:noWrap/>
            <w:hideMark/>
          </w:tcPr>
          <w:p w14:paraId="422A20B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6535811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2370</w:t>
            </w:r>
          </w:p>
        </w:tc>
        <w:tc>
          <w:tcPr>
            <w:tcW w:w="4111" w:type="dxa"/>
            <w:tcBorders>
              <w:top w:val="nil"/>
              <w:left w:val="nil"/>
              <w:bottom w:val="nil"/>
              <w:right w:val="nil"/>
            </w:tcBorders>
            <w:shd w:val="clear" w:color="auto" w:fill="auto"/>
            <w:noWrap/>
            <w:hideMark/>
          </w:tcPr>
          <w:p w14:paraId="50A6382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Sundarban Wetland</w:t>
            </w:r>
          </w:p>
        </w:tc>
        <w:tc>
          <w:tcPr>
            <w:tcW w:w="1559" w:type="dxa"/>
            <w:tcBorders>
              <w:top w:val="nil"/>
              <w:left w:val="nil"/>
              <w:bottom w:val="nil"/>
              <w:right w:val="nil"/>
            </w:tcBorders>
            <w:shd w:val="clear" w:color="auto" w:fill="auto"/>
            <w:noWrap/>
            <w:hideMark/>
          </w:tcPr>
          <w:p w14:paraId="13C61AF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30/01/2019</w:t>
            </w:r>
          </w:p>
        </w:tc>
        <w:tc>
          <w:tcPr>
            <w:tcW w:w="1134" w:type="dxa"/>
            <w:tcBorders>
              <w:top w:val="nil"/>
              <w:left w:val="nil"/>
              <w:bottom w:val="nil"/>
              <w:right w:val="nil"/>
            </w:tcBorders>
            <w:shd w:val="clear" w:color="auto" w:fill="auto"/>
            <w:noWrap/>
            <w:hideMark/>
          </w:tcPr>
          <w:p w14:paraId="3205894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423,000</w:t>
            </w:r>
          </w:p>
        </w:tc>
      </w:tr>
      <w:tr w:rsidR="009D4962" w:rsidRPr="00473533" w14:paraId="0EB24166" w14:textId="77777777" w:rsidTr="005551A7">
        <w:trPr>
          <w:trHeight w:val="255"/>
        </w:trPr>
        <w:tc>
          <w:tcPr>
            <w:tcW w:w="1702" w:type="dxa"/>
            <w:tcBorders>
              <w:top w:val="nil"/>
              <w:left w:val="nil"/>
              <w:bottom w:val="nil"/>
              <w:right w:val="nil"/>
            </w:tcBorders>
            <w:shd w:val="clear" w:color="auto" w:fill="auto"/>
            <w:noWrap/>
            <w:hideMark/>
          </w:tcPr>
          <w:p w14:paraId="6F77505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4F51159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2407</w:t>
            </w:r>
          </w:p>
        </w:tc>
        <w:tc>
          <w:tcPr>
            <w:tcW w:w="4111" w:type="dxa"/>
            <w:tcBorders>
              <w:top w:val="nil"/>
              <w:left w:val="nil"/>
              <w:bottom w:val="nil"/>
              <w:right w:val="nil"/>
            </w:tcBorders>
            <w:shd w:val="clear" w:color="auto" w:fill="auto"/>
            <w:noWrap/>
            <w:hideMark/>
          </w:tcPr>
          <w:p w14:paraId="74B5CD2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Nangal Wildlife Sanctuary</w:t>
            </w:r>
          </w:p>
        </w:tc>
        <w:tc>
          <w:tcPr>
            <w:tcW w:w="1559" w:type="dxa"/>
            <w:tcBorders>
              <w:top w:val="nil"/>
              <w:left w:val="nil"/>
              <w:bottom w:val="nil"/>
              <w:right w:val="nil"/>
            </w:tcBorders>
            <w:shd w:val="clear" w:color="auto" w:fill="auto"/>
            <w:noWrap/>
            <w:hideMark/>
          </w:tcPr>
          <w:p w14:paraId="7D8CD4D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tcBorders>
              <w:top w:val="nil"/>
              <w:left w:val="nil"/>
              <w:bottom w:val="nil"/>
              <w:right w:val="nil"/>
            </w:tcBorders>
            <w:shd w:val="clear" w:color="auto" w:fill="auto"/>
            <w:noWrap/>
            <w:hideMark/>
          </w:tcPr>
          <w:p w14:paraId="1ECF385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w:t>
            </w:r>
          </w:p>
        </w:tc>
      </w:tr>
      <w:tr w:rsidR="009D4962" w:rsidRPr="00473533" w14:paraId="290B723C" w14:textId="77777777" w:rsidTr="005551A7">
        <w:trPr>
          <w:trHeight w:val="255"/>
        </w:trPr>
        <w:tc>
          <w:tcPr>
            <w:tcW w:w="1702" w:type="dxa"/>
            <w:tcBorders>
              <w:top w:val="nil"/>
              <w:left w:val="nil"/>
              <w:bottom w:val="nil"/>
              <w:right w:val="nil"/>
            </w:tcBorders>
            <w:shd w:val="clear" w:color="auto" w:fill="auto"/>
            <w:noWrap/>
            <w:hideMark/>
          </w:tcPr>
          <w:p w14:paraId="678391F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3D83752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2408</w:t>
            </w:r>
          </w:p>
        </w:tc>
        <w:tc>
          <w:tcPr>
            <w:tcW w:w="4111" w:type="dxa"/>
            <w:tcBorders>
              <w:top w:val="nil"/>
              <w:left w:val="nil"/>
              <w:bottom w:val="nil"/>
              <w:right w:val="nil"/>
            </w:tcBorders>
            <w:shd w:val="clear" w:color="auto" w:fill="auto"/>
            <w:noWrap/>
            <w:hideMark/>
          </w:tcPr>
          <w:p w14:paraId="7731B9B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Beas Conservation Reserve</w:t>
            </w:r>
          </w:p>
        </w:tc>
        <w:tc>
          <w:tcPr>
            <w:tcW w:w="1559" w:type="dxa"/>
            <w:tcBorders>
              <w:top w:val="nil"/>
              <w:left w:val="nil"/>
              <w:bottom w:val="nil"/>
              <w:right w:val="nil"/>
            </w:tcBorders>
            <w:shd w:val="clear" w:color="auto" w:fill="auto"/>
            <w:noWrap/>
            <w:hideMark/>
          </w:tcPr>
          <w:p w14:paraId="49ADD6C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tcBorders>
              <w:top w:val="nil"/>
              <w:left w:val="nil"/>
              <w:bottom w:val="nil"/>
              <w:right w:val="nil"/>
            </w:tcBorders>
            <w:shd w:val="clear" w:color="auto" w:fill="auto"/>
            <w:noWrap/>
            <w:hideMark/>
          </w:tcPr>
          <w:p w14:paraId="2D156689"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6,429</w:t>
            </w:r>
          </w:p>
        </w:tc>
      </w:tr>
      <w:tr w:rsidR="009D4962" w:rsidRPr="00473533" w14:paraId="1881F3E3" w14:textId="77777777" w:rsidTr="005551A7">
        <w:trPr>
          <w:trHeight w:val="255"/>
        </w:trPr>
        <w:tc>
          <w:tcPr>
            <w:tcW w:w="1702" w:type="dxa"/>
            <w:tcBorders>
              <w:top w:val="nil"/>
              <w:left w:val="nil"/>
              <w:bottom w:val="nil"/>
              <w:right w:val="nil"/>
            </w:tcBorders>
            <w:shd w:val="clear" w:color="auto" w:fill="auto"/>
            <w:noWrap/>
            <w:hideMark/>
          </w:tcPr>
          <w:p w14:paraId="372A20D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6639D48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w:t>
            </w:r>
          </w:p>
        </w:tc>
        <w:tc>
          <w:tcPr>
            <w:tcW w:w="4111" w:type="dxa"/>
            <w:tcBorders>
              <w:top w:val="nil"/>
              <w:left w:val="nil"/>
              <w:bottom w:val="nil"/>
              <w:right w:val="nil"/>
            </w:tcBorders>
            <w:shd w:val="clear" w:color="auto" w:fill="auto"/>
            <w:noWrap/>
            <w:hideMark/>
          </w:tcPr>
          <w:p w14:paraId="539B40B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Sandi Bird Sanctuary</w:t>
            </w:r>
          </w:p>
        </w:tc>
        <w:tc>
          <w:tcPr>
            <w:tcW w:w="1559" w:type="dxa"/>
            <w:tcBorders>
              <w:top w:val="nil"/>
              <w:left w:val="nil"/>
              <w:bottom w:val="nil"/>
              <w:right w:val="nil"/>
            </w:tcBorders>
            <w:shd w:val="clear" w:color="auto" w:fill="auto"/>
            <w:noWrap/>
            <w:hideMark/>
          </w:tcPr>
          <w:p w14:paraId="060FA2F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tcBorders>
              <w:top w:val="nil"/>
              <w:left w:val="nil"/>
              <w:bottom w:val="nil"/>
              <w:right w:val="nil"/>
            </w:tcBorders>
            <w:shd w:val="clear" w:color="auto" w:fill="auto"/>
            <w:noWrap/>
            <w:hideMark/>
          </w:tcPr>
          <w:p w14:paraId="20EBFE27"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309</w:t>
            </w:r>
          </w:p>
        </w:tc>
      </w:tr>
      <w:tr w:rsidR="009D4962" w:rsidRPr="00473533" w14:paraId="299A97F3" w14:textId="77777777" w:rsidTr="005551A7">
        <w:trPr>
          <w:trHeight w:val="255"/>
        </w:trPr>
        <w:tc>
          <w:tcPr>
            <w:tcW w:w="1702" w:type="dxa"/>
            <w:tcBorders>
              <w:top w:val="nil"/>
              <w:left w:val="nil"/>
              <w:bottom w:val="nil"/>
              <w:right w:val="nil"/>
            </w:tcBorders>
            <w:shd w:val="clear" w:color="auto" w:fill="auto"/>
            <w:noWrap/>
            <w:hideMark/>
          </w:tcPr>
          <w:p w14:paraId="4C761D8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6A57007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2410</w:t>
            </w:r>
          </w:p>
        </w:tc>
        <w:tc>
          <w:tcPr>
            <w:tcW w:w="4111" w:type="dxa"/>
            <w:tcBorders>
              <w:top w:val="nil"/>
              <w:left w:val="nil"/>
              <w:bottom w:val="nil"/>
              <w:right w:val="nil"/>
            </w:tcBorders>
            <w:shd w:val="clear" w:color="auto" w:fill="auto"/>
            <w:noWrap/>
            <w:hideMark/>
          </w:tcPr>
          <w:p w14:paraId="26B9687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Nandur Madhameshwar</w:t>
            </w:r>
          </w:p>
        </w:tc>
        <w:tc>
          <w:tcPr>
            <w:tcW w:w="1559" w:type="dxa"/>
            <w:tcBorders>
              <w:top w:val="nil"/>
              <w:left w:val="nil"/>
              <w:bottom w:val="nil"/>
              <w:right w:val="nil"/>
            </w:tcBorders>
            <w:shd w:val="clear" w:color="auto" w:fill="auto"/>
            <w:noWrap/>
            <w:hideMark/>
          </w:tcPr>
          <w:p w14:paraId="31EA510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21/06/2019</w:t>
            </w:r>
          </w:p>
        </w:tc>
        <w:tc>
          <w:tcPr>
            <w:tcW w:w="1134" w:type="dxa"/>
            <w:tcBorders>
              <w:top w:val="nil"/>
              <w:left w:val="nil"/>
              <w:bottom w:val="nil"/>
              <w:right w:val="nil"/>
            </w:tcBorders>
            <w:shd w:val="clear" w:color="auto" w:fill="auto"/>
            <w:noWrap/>
            <w:hideMark/>
          </w:tcPr>
          <w:p w14:paraId="0533A702"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1,437</w:t>
            </w:r>
          </w:p>
        </w:tc>
      </w:tr>
      <w:tr w:rsidR="009D4962" w:rsidRPr="00473533" w14:paraId="393718A1" w14:textId="77777777" w:rsidTr="005551A7">
        <w:trPr>
          <w:trHeight w:val="255"/>
        </w:trPr>
        <w:tc>
          <w:tcPr>
            <w:tcW w:w="1702" w:type="dxa"/>
            <w:tcBorders>
              <w:top w:val="nil"/>
              <w:left w:val="nil"/>
              <w:bottom w:val="nil"/>
              <w:right w:val="nil"/>
            </w:tcBorders>
            <w:shd w:val="clear" w:color="auto" w:fill="auto"/>
            <w:noWrap/>
            <w:hideMark/>
          </w:tcPr>
          <w:p w14:paraId="2AC3FCC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India</w:t>
            </w:r>
          </w:p>
        </w:tc>
        <w:tc>
          <w:tcPr>
            <w:tcW w:w="850" w:type="dxa"/>
            <w:tcBorders>
              <w:top w:val="nil"/>
              <w:left w:val="nil"/>
              <w:bottom w:val="nil"/>
              <w:right w:val="nil"/>
            </w:tcBorders>
            <w:shd w:val="clear" w:color="auto" w:fill="auto"/>
            <w:noWrap/>
            <w:hideMark/>
          </w:tcPr>
          <w:p w14:paraId="3BC60EC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2411</w:t>
            </w:r>
          </w:p>
        </w:tc>
        <w:tc>
          <w:tcPr>
            <w:tcW w:w="4111" w:type="dxa"/>
            <w:tcBorders>
              <w:top w:val="nil"/>
              <w:left w:val="nil"/>
              <w:bottom w:val="nil"/>
              <w:right w:val="nil"/>
            </w:tcBorders>
            <w:shd w:val="clear" w:color="auto" w:fill="auto"/>
            <w:noWrap/>
            <w:hideMark/>
          </w:tcPr>
          <w:p w14:paraId="3832AF8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Sarsai Nawar Jheel</w:t>
            </w:r>
          </w:p>
        </w:tc>
        <w:tc>
          <w:tcPr>
            <w:tcW w:w="1559" w:type="dxa"/>
            <w:tcBorders>
              <w:top w:val="nil"/>
              <w:left w:val="nil"/>
              <w:bottom w:val="nil"/>
              <w:right w:val="nil"/>
            </w:tcBorders>
            <w:shd w:val="clear" w:color="auto" w:fill="auto"/>
            <w:noWrap/>
            <w:hideMark/>
          </w:tcPr>
          <w:p w14:paraId="0B83CA5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19/09/2019</w:t>
            </w:r>
          </w:p>
        </w:tc>
        <w:tc>
          <w:tcPr>
            <w:tcW w:w="1134" w:type="dxa"/>
            <w:tcBorders>
              <w:top w:val="nil"/>
              <w:left w:val="nil"/>
              <w:bottom w:val="nil"/>
              <w:right w:val="nil"/>
            </w:tcBorders>
            <w:shd w:val="clear" w:color="auto" w:fill="auto"/>
            <w:noWrap/>
            <w:hideMark/>
          </w:tcPr>
          <w:p w14:paraId="59F5793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w:t>
            </w:r>
          </w:p>
        </w:tc>
      </w:tr>
      <w:tr w:rsidR="009D4962" w:rsidRPr="00473533" w14:paraId="5AED1B44" w14:textId="77777777" w:rsidTr="005551A7">
        <w:trPr>
          <w:trHeight w:val="255"/>
        </w:trPr>
        <w:tc>
          <w:tcPr>
            <w:tcW w:w="1702" w:type="dxa"/>
            <w:tcBorders>
              <w:top w:val="nil"/>
              <w:left w:val="nil"/>
              <w:bottom w:val="nil"/>
              <w:right w:val="nil"/>
            </w:tcBorders>
            <w:shd w:val="clear" w:color="auto" w:fill="auto"/>
            <w:noWrap/>
            <w:hideMark/>
          </w:tcPr>
          <w:p w14:paraId="11B8AB7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74959E1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2412</w:t>
            </w:r>
          </w:p>
        </w:tc>
        <w:tc>
          <w:tcPr>
            <w:tcW w:w="4111" w:type="dxa"/>
            <w:tcBorders>
              <w:top w:val="nil"/>
              <w:left w:val="nil"/>
              <w:bottom w:val="nil"/>
              <w:right w:val="nil"/>
            </w:tcBorders>
            <w:shd w:val="clear" w:color="auto" w:fill="auto"/>
            <w:noWrap/>
            <w:hideMark/>
          </w:tcPr>
          <w:p w14:paraId="2ADE86E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Nawabganj Bird Sanctuary</w:t>
            </w:r>
          </w:p>
        </w:tc>
        <w:tc>
          <w:tcPr>
            <w:tcW w:w="1559" w:type="dxa"/>
            <w:tcBorders>
              <w:top w:val="nil"/>
              <w:left w:val="nil"/>
              <w:bottom w:val="nil"/>
              <w:right w:val="nil"/>
            </w:tcBorders>
            <w:shd w:val="clear" w:color="auto" w:fill="auto"/>
            <w:noWrap/>
            <w:hideMark/>
          </w:tcPr>
          <w:p w14:paraId="35E984A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19/09/2019</w:t>
            </w:r>
          </w:p>
        </w:tc>
        <w:tc>
          <w:tcPr>
            <w:tcW w:w="1134" w:type="dxa"/>
            <w:tcBorders>
              <w:top w:val="nil"/>
              <w:left w:val="nil"/>
              <w:bottom w:val="nil"/>
              <w:right w:val="nil"/>
            </w:tcBorders>
            <w:shd w:val="clear" w:color="auto" w:fill="auto"/>
            <w:noWrap/>
            <w:hideMark/>
          </w:tcPr>
          <w:p w14:paraId="5A932B3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225</w:t>
            </w:r>
          </w:p>
        </w:tc>
      </w:tr>
      <w:tr w:rsidR="009D4962" w:rsidRPr="00473533" w14:paraId="68684219" w14:textId="77777777" w:rsidTr="005551A7">
        <w:trPr>
          <w:trHeight w:val="255"/>
        </w:trPr>
        <w:tc>
          <w:tcPr>
            <w:tcW w:w="1702" w:type="dxa"/>
            <w:tcBorders>
              <w:top w:val="nil"/>
              <w:left w:val="nil"/>
              <w:bottom w:val="nil"/>
              <w:right w:val="nil"/>
            </w:tcBorders>
            <w:shd w:val="clear" w:color="auto" w:fill="auto"/>
            <w:noWrap/>
            <w:hideMark/>
          </w:tcPr>
          <w:p w14:paraId="553BF47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781D6CB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2413</w:t>
            </w:r>
          </w:p>
        </w:tc>
        <w:tc>
          <w:tcPr>
            <w:tcW w:w="4111" w:type="dxa"/>
            <w:tcBorders>
              <w:top w:val="nil"/>
              <w:left w:val="nil"/>
              <w:bottom w:val="nil"/>
              <w:right w:val="nil"/>
            </w:tcBorders>
            <w:shd w:val="clear" w:color="auto" w:fill="auto"/>
            <w:noWrap/>
            <w:hideMark/>
          </w:tcPr>
          <w:p w14:paraId="1BE178C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Saman Bird Sanctuary</w:t>
            </w:r>
          </w:p>
        </w:tc>
        <w:tc>
          <w:tcPr>
            <w:tcW w:w="1559" w:type="dxa"/>
            <w:tcBorders>
              <w:top w:val="nil"/>
              <w:left w:val="nil"/>
              <w:bottom w:val="nil"/>
              <w:right w:val="nil"/>
            </w:tcBorders>
            <w:shd w:val="clear" w:color="auto" w:fill="auto"/>
            <w:noWrap/>
            <w:hideMark/>
          </w:tcPr>
          <w:p w14:paraId="33E28C1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02/12/2019</w:t>
            </w:r>
          </w:p>
        </w:tc>
        <w:tc>
          <w:tcPr>
            <w:tcW w:w="1134" w:type="dxa"/>
            <w:tcBorders>
              <w:top w:val="nil"/>
              <w:left w:val="nil"/>
              <w:bottom w:val="nil"/>
              <w:right w:val="nil"/>
            </w:tcBorders>
            <w:shd w:val="clear" w:color="auto" w:fill="auto"/>
            <w:noWrap/>
            <w:hideMark/>
          </w:tcPr>
          <w:p w14:paraId="1525DBA7"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526</w:t>
            </w:r>
          </w:p>
        </w:tc>
      </w:tr>
      <w:tr w:rsidR="009D4962" w:rsidRPr="00473533" w14:paraId="227BAAC7" w14:textId="77777777" w:rsidTr="005551A7">
        <w:trPr>
          <w:trHeight w:val="255"/>
        </w:trPr>
        <w:tc>
          <w:tcPr>
            <w:tcW w:w="1702" w:type="dxa"/>
            <w:tcBorders>
              <w:top w:val="nil"/>
              <w:left w:val="nil"/>
              <w:bottom w:val="nil"/>
              <w:right w:val="nil"/>
            </w:tcBorders>
            <w:shd w:val="clear" w:color="auto" w:fill="auto"/>
            <w:noWrap/>
            <w:hideMark/>
          </w:tcPr>
          <w:p w14:paraId="02BCAE4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1B766A3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2414</w:t>
            </w:r>
          </w:p>
        </w:tc>
        <w:tc>
          <w:tcPr>
            <w:tcW w:w="4111" w:type="dxa"/>
            <w:tcBorders>
              <w:top w:val="nil"/>
              <w:left w:val="nil"/>
              <w:bottom w:val="nil"/>
              <w:right w:val="nil"/>
            </w:tcBorders>
            <w:shd w:val="clear" w:color="auto" w:fill="auto"/>
            <w:noWrap/>
            <w:hideMark/>
          </w:tcPr>
          <w:p w14:paraId="28D51E4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Keshopur-Miani Community Reserve</w:t>
            </w:r>
          </w:p>
        </w:tc>
        <w:tc>
          <w:tcPr>
            <w:tcW w:w="1559" w:type="dxa"/>
            <w:tcBorders>
              <w:top w:val="nil"/>
              <w:left w:val="nil"/>
              <w:bottom w:val="nil"/>
              <w:right w:val="nil"/>
            </w:tcBorders>
            <w:shd w:val="clear" w:color="auto" w:fill="auto"/>
            <w:noWrap/>
            <w:hideMark/>
          </w:tcPr>
          <w:p w14:paraId="12F6EB3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134" w:type="dxa"/>
            <w:tcBorders>
              <w:top w:val="nil"/>
              <w:left w:val="nil"/>
              <w:bottom w:val="nil"/>
              <w:right w:val="nil"/>
            </w:tcBorders>
            <w:shd w:val="clear" w:color="auto" w:fill="auto"/>
            <w:noWrap/>
            <w:hideMark/>
          </w:tcPr>
          <w:p w14:paraId="25AABF5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344</w:t>
            </w:r>
          </w:p>
        </w:tc>
      </w:tr>
      <w:tr w:rsidR="009D4962" w:rsidRPr="00473533" w14:paraId="5825E1F5" w14:textId="77777777" w:rsidTr="005551A7">
        <w:trPr>
          <w:trHeight w:val="255"/>
        </w:trPr>
        <w:tc>
          <w:tcPr>
            <w:tcW w:w="1702" w:type="dxa"/>
            <w:tcBorders>
              <w:top w:val="nil"/>
              <w:left w:val="nil"/>
              <w:bottom w:val="nil"/>
              <w:right w:val="nil"/>
            </w:tcBorders>
            <w:shd w:val="clear" w:color="auto" w:fill="auto"/>
            <w:noWrap/>
            <w:hideMark/>
          </w:tcPr>
          <w:p w14:paraId="7D5347E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7EFAE1F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2415</w:t>
            </w:r>
          </w:p>
        </w:tc>
        <w:tc>
          <w:tcPr>
            <w:tcW w:w="4111" w:type="dxa"/>
            <w:tcBorders>
              <w:top w:val="nil"/>
              <w:left w:val="nil"/>
              <w:bottom w:val="nil"/>
              <w:right w:val="nil"/>
            </w:tcBorders>
            <w:shd w:val="clear" w:color="auto" w:fill="auto"/>
            <w:noWrap/>
            <w:hideMark/>
          </w:tcPr>
          <w:p w14:paraId="79BC2B5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Samaspur Bird Sanctuary</w:t>
            </w:r>
          </w:p>
        </w:tc>
        <w:tc>
          <w:tcPr>
            <w:tcW w:w="1559" w:type="dxa"/>
            <w:tcBorders>
              <w:top w:val="nil"/>
              <w:left w:val="nil"/>
              <w:bottom w:val="nil"/>
              <w:right w:val="nil"/>
            </w:tcBorders>
            <w:shd w:val="clear" w:color="auto" w:fill="auto"/>
            <w:noWrap/>
            <w:hideMark/>
          </w:tcPr>
          <w:p w14:paraId="42D72AE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03/10/2019</w:t>
            </w:r>
          </w:p>
        </w:tc>
        <w:tc>
          <w:tcPr>
            <w:tcW w:w="1134" w:type="dxa"/>
            <w:tcBorders>
              <w:top w:val="nil"/>
              <w:left w:val="nil"/>
              <w:bottom w:val="nil"/>
              <w:right w:val="nil"/>
            </w:tcBorders>
            <w:shd w:val="clear" w:color="auto" w:fill="auto"/>
            <w:noWrap/>
            <w:hideMark/>
          </w:tcPr>
          <w:p w14:paraId="5396B83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799</w:t>
            </w:r>
          </w:p>
        </w:tc>
      </w:tr>
      <w:tr w:rsidR="009D4962" w:rsidRPr="00473533" w14:paraId="187D372E" w14:textId="77777777" w:rsidTr="005551A7">
        <w:trPr>
          <w:trHeight w:val="255"/>
        </w:trPr>
        <w:tc>
          <w:tcPr>
            <w:tcW w:w="1702" w:type="dxa"/>
            <w:tcBorders>
              <w:top w:val="nil"/>
              <w:left w:val="nil"/>
              <w:bottom w:val="nil"/>
              <w:right w:val="nil"/>
            </w:tcBorders>
            <w:shd w:val="clear" w:color="auto" w:fill="auto"/>
            <w:noWrap/>
            <w:hideMark/>
          </w:tcPr>
          <w:p w14:paraId="405A54E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64775CF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2416</w:t>
            </w:r>
          </w:p>
        </w:tc>
        <w:tc>
          <w:tcPr>
            <w:tcW w:w="4111" w:type="dxa"/>
            <w:tcBorders>
              <w:top w:val="nil"/>
              <w:left w:val="nil"/>
              <w:bottom w:val="nil"/>
              <w:right w:val="nil"/>
            </w:tcBorders>
            <w:shd w:val="clear" w:color="auto" w:fill="auto"/>
            <w:noWrap/>
            <w:hideMark/>
          </w:tcPr>
          <w:p w14:paraId="5237053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Parvati Arga Bird Sanctuary</w:t>
            </w:r>
          </w:p>
        </w:tc>
        <w:tc>
          <w:tcPr>
            <w:tcW w:w="1559" w:type="dxa"/>
            <w:tcBorders>
              <w:top w:val="nil"/>
              <w:left w:val="nil"/>
              <w:bottom w:val="nil"/>
              <w:right w:val="nil"/>
            </w:tcBorders>
            <w:shd w:val="clear" w:color="auto" w:fill="auto"/>
            <w:noWrap/>
            <w:hideMark/>
          </w:tcPr>
          <w:p w14:paraId="23CEF3E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02/12/2019</w:t>
            </w:r>
          </w:p>
        </w:tc>
        <w:tc>
          <w:tcPr>
            <w:tcW w:w="1134" w:type="dxa"/>
            <w:tcBorders>
              <w:top w:val="nil"/>
              <w:left w:val="nil"/>
              <w:bottom w:val="nil"/>
              <w:right w:val="nil"/>
            </w:tcBorders>
            <w:shd w:val="clear" w:color="auto" w:fill="auto"/>
            <w:noWrap/>
            <w:hideMark/>
          </w:tcPr>
          <w:p w14:paraId="556ED8B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722</w:t>
            </w:r>
          </w:p>
        </w:tc>
      </w:tr>
      <w:tr w:rsidR="009D4962" w:rsidRPr="00473533" w14:paraId="24FCF765" w14:textId="77777777" w:rsidTr="005551A7">
        <w:trPr>
          <w:trHeight w:val="255"/>
        </w:trPr>
        <w:tc>
          <w:tcPr>
            <w:tcW w:w="1702" w:type="dxa"/>
            <w:tcBorders>
              <w:top w:val="nil"/>
              <w:left w:val="nil"/>
              <w:bottom w:val="nil"/>
              <w:right w:val="nil"/>
            </w:tcBorders>
            <w:shd w:val="clear" w:color="auto" w:fill="auto"/>
            <w:noWrap/>
            <w:hideMark/>
          </w:tcPr>
          <w:p w14:paraId="16BAB0D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131FB6E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2436</w:t>
            </w:r>
          </w:p>
        </w:tc>
        <w:tc>
          <w:tcPr>
            <w:tcW w:w="4111" w:type="dxa"/>
            <w:tcBorders>
              <w:top w:val="nil"/>
              <w:left w:val="nil"/>
              <w:bottom w:val="nil"/>
              <w:right w:val="nil"/>
            </w:tcBorders>
            <w:shd w:val="clear" w:color="auto" w:fill="auto"/>
            <w:noWrap/>
            <w:hideMark/>
          </w:tcPr>
          <w:p w14:paraId="42B85A4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Kabartal Wetland</w:t>
            </w:r>
          </w:p>
        </w:tc>
        <w:tc>
          <w:tcPr>
            <w:tcW w:w="1559" w:type="dxa"/>
            <w:tcBorders>
              <w:top w:val="nil"/>
              <w:left w:val="nil"/>
              <w:bottom w:val="nil"/>
              <w:right w:val="nil"/>
            </w:tcBorders>
            <w:shd w:val="clear" w:color="auto" w:fill="auto"/>
            <w:noWrap/>
            <w:hideMark/>
          </w:tcPr>
          <w:p w14:paraId="356BABD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21/07/2020</w:t>
            </w:r>
          </w:p>
        </w:tc>
        <w:tc>
          <w:tcPr>
            <w:tcW w:w="1134" w:type="dxa"/>
            <w:tcBorders>
              <w:top w:val="nil"/>
              <w:left w:val="nil"/>
              <w:bottom w:val="nil"/>
              <w:right w:val="nil"/>
            </w:tcBorders>
            <w:shd w:val="clear" w:color="auto" w:fill="auto"/>
            <w:noWrap/>
            <w:hideMark/>
          </w:tcPr>
          <w:p w14:paraId="7EABEF0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2,620</w:t>
            </w:r>
          </w:p>
        </w:tc>
      </w:tr>
      <w:tr w:rsidR="009D4962" w:rsidRPr="00473533" w14:paraId="2714F8D1" w14:textId="77777777" w:rsidTr="005551A7">
        <w:trPr>
          <w:trHeight w:val="255"/>
        </w:trPr>
        <w:tc>
          <w:tcPr>
            <w:tcW w:w="1702" w:type="dxa"/>
            <w:tcBorders>
              <w:top w:val="nil"/>
              <w:left w:val="nil"/>
              <w:bottom w:val="nil"/>
              <w:right w:val="nil"/>
            </w:tcBorders>
            <w:shd w:val="clear" w:color="auto" w:fill="auto"/>
            <w:noWrap/>
            <w:hideMark/>
          </w:tcPr>
          <w:p w14:paraId="17ABA54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2EEF4DA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2437</w:t>
            </w:r>
          </w:p>
        </w:tc>
        <w:tc>
          <w:tcPr>
            <w:tcW w:w="4111" w:type="dxa"/>
            <w:tcBorders>
              <w:top w:val="nil"/>
              <w:left w:val="nil"/>
              <w:bottom w:val="nil"/>
              <w:right w:val="nil"/>
            </w:tcBorders>
            <w:shd w:val="clear" w:color="auto" w:fill="auto"/>
            <w:noWrap/>
            <w:hideMark/>
          </w:tcPr>
          <w:p w14:paraId="2D82215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Asan Conservation Reserve </w:t>
            </w:r>
          </w:p>
        </w:tc>
        <w:tc>
          <w:tcPr>
            <w:tcW w:w="1559" w:type="dxa"/>
            <w:tcBorders>
              <w:top w:val="nil"/>
              <w:left w:val="nil"/>
              <w:bottom w:val="nil"/>
              <w:right w:val="nil"/>
            </w:tcBorders>
            <w:shd w:val="clear" w:color="auto" w:fill="auto"/>
            <w:noWrap/>
            <w:hideMark/>
          </w:tcPr>
          <w:p w14:paraId="74459FC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21/07/2020</w:t>
            </w:r>
          </w:p>
        </w:tc>
        <w:tc>
          <w:tcPr>
            <w:tcW w:w="1134" w:type="dxa"/>
            <w:tcBorders>
              <w:top w:val="nil"/>
              <w:left w:val="nil"/>
              <w:bottom w:val="nil"/>
              <w:right w:val="nil"/>
            </w:tcBorders>
            <w:shd w:val="clear" w:color="auto" w:fill="auto"/>
            <w:noWrap/>
            <w:hideMark/>
          </w:tcPr>
          <w:p w14:paraId="2E0F96B2"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444</w:t>
            </w:r>
          </w:p>
        </w:tc>
      </w:tr>
      <w:tr w:rsidR="009D4962" w:rsidRPr="00473533" w14:paraId="32E930C0" w14:textId="77777777" w:rsidTr="005551A7">
        <w:trPr>
          <w:trHeight w:val="255"/>
        </w:trPr>
        <w:tc>
          <w:tcPr>
            <w:tcW w:w="1702" w:type="dxa"/>
            <w:tcBorders>
              <w:top w:val="nil"/>
              <w:left w:val="nil"/>
              <w:bottom w:val="nil"/>
              <w:right w:val="nil"/>
            </w:tcBorders>
            <w:shd w:val="clear" w:color="auto" w:fill="auto"/>
            <w:noWrap/>
            <w:hideMark/>
          </w:tcPr>
          <w:p w14:paraId="6A9A2EB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37FECC3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2440</w:t>
            </w:r>
          </w:p>
        </w:tc>
        <w:tc>
          <w:tcPr>
            <w:tcW w:w="4111" w:type="dxa"/>
            <w:tcBorders>
              <w:top w:val="nil"/>
              <w:left w:val="nil"/>
              <w:bottom w:val="nil"/>
              <w:right w:val="nil"/>
            </w:tcBorders>
            <w:shd w:val="clear" w:color="auto" w:fill="auto"/>
            <w:noWrap/>
            <w:hideMark/>
          </w:tcPr>
          <w:p w14:paraId="44ED3A7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Sur Sarovar </w:t>
            </w:r>
          </w:p>
        </w:tc>
        <w:tc>
          <w:tcPr>
            <w:tcW w:w="1559" w:type="dxa"/>
            <w:tcBorders>
              <w:top w:val="nil"/>
              <w:left w:val="nil"/>
              <w:bottom w:val="nil"/>
              <w:right w:val="nil"/>
            </w:tcBorders>
            <w:shd w:val="clear" w:color="auto" w:fill="auto"/>
            <w:noWrap/>
            <w:hideMark/>
          </w:tcPr>
          <w:p w14:paraId="5BE9A57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21/08/2020</w:t>
            </w:r>
          </w:p>
        </w:tc>
        <w:tc>
          <w:tcPr>
            <w:tcW w:w="1134" w:type="dxa"/>
            <w:tcBorders>
              <w:top w:val="nil"/>
              <w:left w:val="nil"/>
              <w:bottom w:val="nil"/>
              <w:right w:val="nil"/>
            </w:tcBorders>
            <w:shd w:val="clear" w:color="auto" w:fill="auto"/>
            <w:noWrap/>
            <w:hideMark/>
          </w:tcPr>
          <w:p w14:paraId="2D7D1707"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431</w:t>
            </w:r>
          </w:p>
        </w:tc>
      </w:tr>
      <w:tr w:rsidR="009D4962" w:rsidRPr="00473533" w14:paraId="7DA56886" w14:textId="77777777" w:rsidTr="005551A7">
        <w:trPr>
          <w:trHeight w:val="255"/>
        </w:trPr>
        <w:tc>
          <w:tcPr>
            <w:tcW w:w="1702" w:type="dxa"/>
            <w:tcBorders>
              <w:top w:val="nil"/>
              <w:left w:val="nil"/>
              <w:bottom w:val="nil"/>
              <w:right w:val="nil"/>
            </w:tcBorders>
            <w:shd w:val="clear" w:color="auto" w:fill="auto"/>
            <w:noWrap/>
            <w:hideMark/>
          </w:tcPr>
          <w:p w14:paraId="36FFFAF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154C691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2441</w:t>
            </w:r>
          </w:p>
        </w:tc>
        <w:tc>
          <w:tcPr>
            <w:tcW w:w="4111" w:type="dxa"/>
            <w:tcBorders>
              <w:top w:val="nil"/>
              <w:left w:val="nil"/>
              <w:bottom w:val="nil"/>
              <w:right w:val="nil"/>
            </w:tcBorders>
            <w:shd w:val="clear" w:color="auto" w:fill="auto"/>
            <w:noWrap/>
            <w:hideMark/>
          </w:tcPr>
          <w:p w14:paraId="2F68858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Lonar Lake </w:t>
            </w:r>
          </w:p>
        </w:tc>
        <w:tc>
          <w:tcPr>
            <w:tcW w:w="1559" w:type="dxa"/>
            <w:tcBorders>
              <w:top w:val="nil"/>
              <w:left w:val="nil"/>
              <w:bottom w:val="nil"/>
              <w:right w:val="nil"/>
            </w:tcBorders>
            <w:shd w:val="clear" w:color="auto" w:fill="auto"/>
            <w:noWrap/>
            <w:hideMark/>
          </w:tcPr>
          <w:p w14:paraId="57D659C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22/07/2020</w:t>
            </w:r>
          </w:p>
        </w:tc>
        <w:tc>
          <w:tcPr>
            <w:tcW w:w="1134" w:type="dxa"/>
            <w:tcBorders>
              <w:top w:val="nil"/>
              <w:left w:val="nil"/>
              <w:bottom w:val="nil"/>
              <w:right w:val="nil"/>
            </w:tcBorders>
            <w:shd w:val="clear" w:color="auto" w:fill="auto"/>
            <w:noWrap/>
            <w:hideMark/>
          </w:tcPr>
          <w:p w14:paraId="553F6F8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427</w:t>
            </w:r>
          </w:p>
        </w:tc>
      </w:tr>
      <w:tr w:rsidR="009D4962" w:rsidRPr="00473533" w14:paraId="3EE86DAA" w14:textId="77777777" w:rsidTr="005551A7">
        <w:trPr>
          <w:trHeight w:val="255"/>
        </w:trPr>
        <w:tc>
          <w:tcPr>
            <w:tcW w:w="1702" w:type="dxa"/>
            <w:tcBorders>
              <w:top w:val="nil"/>
              <w:left w:val="nil"/>
              <w:bottom w:val="nil"/>
              <w:right w:val="nil"/>
            </w:tcBorders>
            <w:shd w:val="clear" w:color="auto" w:fill="auto"/>
            <w:noWrap/>
            <w:hideMark/>
          </w:tcPr>
          <w:p w14:paraId="4DA7D38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850" w:type="dxa"/>
            <w:tcBorders>
              <w:top w:val="nil"/>
              <w:left w:val="nil"/>
              <w:bottom w:val="nil"/>
              <w:right w:val="nil"/>
            </w:tcBorders>
            <w:shd w:val="clear" w:color="auto" w:fill="auto"/>
            <w:noWrap/>
            <w:hideMark/>
          </w:tcPr>
          <w:p w14:paraId="3A6A4C1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2443</w:t>
            </w:r>
          </w:p>
        </w:tc>
        <w:tc>
          <w:tcPr>
            <w:tcW w:w="4111" w:type="dxa"/>
            <w:tcBorders>
              <w:top w:val="nil"/>
              <w:left w:val="nil"/>
              <w:bottom w:val="nil"/>
              <w:right w:val="nil"/>
            </w:tcBorders>
            <w:shd w:val="clear" w:color="auto" w:fill="auto"/>
            <w:noWrap/>
            <w:hideMark/>
          </w:tcPr>
          <w:p w14:paraId="1AF5DFB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Tso Kar Wetland Complex</w:t>
            </w:r>
          </w:p>
        </w:tc>
        <w:tc>
          <w:tcPr>
            <w:tcW w:w="1559" w:type="dxa"/>
            <w:tcBorders>
              <w:top w:val="nil"/>
              <w:left w:val="nil"/>
              <w:bottom w:val="nil"/>
              <w:right w:val="nil"/>
            </w:tcBorders>
            <w:shd w:val="clear" w:color="auto" w:fill="auto"/>
            <w:noWrap/>
            <w:hideMark/>
          </w:tcPr>
          <w:p w14:paraId="6594C67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17/11/2020</w:t>
            </w:r>
          </w:p>
        </w:tc>
        <w:tc>
          <w:tcPr>
            <w:tcW w:w="1134" w:type="dxa"/>
            <w:tcBorders>
              <w:top w:val="nil"/>
              <w:left w:val="nil"/>
              <w:bottom w:val="nil"/>
              <w:right w:val="nil"/>
            </w:tcBorders>
            <w:shd w:val="clear" w:color="auto" w:fill="auto"/>
            <w:noWrap/>
            <w:hideMark/>
          </w:tcPr>
          <w:p w14:paraId="178E087D"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9,577</w:t>
            </w:r>
          </w:p>
        </w:tc>
      </w:tr>
      <w:tr w:rsidR="009D4962" w:rsidRPr="00473533" w14:paraId="3941DD76" w14:textId="77777777" w:rsidTr="005551A7">
        <w:trPr>
          <w:trHeight w:val="255"/>
        </w:trPr>
        <w:tc>
          <w:tcPr>
            <w:tcW w:w="1702" w:type="dxa"/>
            <w:tcBorders>
              <w:top w:val="nil"/>
              <w:left w:val="nil"/>
              <w:bottom w:val="nil"/>
              <w:right w:val="nil"/>
            </w:tcBorders>
            <w:shd w:val="clear" w:color="auto" w:fill="auto"/>
            <w:noWrap/>
            <w:hideMark/>
          </w:tcPr>
          <w:p w14:paraId="75C3ECD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850" w:type="dxa"/>
            <w:tcBorders>
              <w:top w:val="nil"/>
              <w:left w:val="nil"/>
              <w:bottom w:val="nil"/>
              <w:right w:val="nil"/>
            </w:tcBorders>
            <w:shd w:val="clear" w:color="auto" w:fill="auto"/>
            <w:noWrap/>
            <w:hideMark/>
          </w:tcPr>
          <w:p w14:paraId="78611AD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2369</w:t>
            </w:r>
          </w:p>
        </w:tc>
        <w:tc>
          <w:tcPr>
            <w:tcW w:w="4111" w:type="dxa"/>
            <w:tcBorders>
              <w:top w:val="nil"/>
              <w:left w:val="nil"/>
              <w:bottom w:val="nil"/>
              <w:right w:val="nil"/>
            </w:tcBorders>
            <w:shd w:val="clear" w:color="auto" w:fill="auto"/>
            <w:noWrap/>
            <w:hideMark/>
          </w:tcPr>
          <w:p w14:paraId="405083C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Zarivar</w:t>
            </w:r>
          </w:p>
        </w:tc>
        <w:tc>
          <w:tcPr>
            <w:tcW w:w="1559" w:type="dxa"/>
            <w:tcBorders>
              <w:top w:val="nil"/>
              <w:left w:val="nil"/>
              <w:bottom w:val="nil"/>
              <w:right w:val="nil"/>
            </w:tcBorders>
            <w:shd w:val="clear" w:color="auto" w:fill="auto"/>
            <w:noWrap/>
            <w:hideMark/>
          </w:tcPr>
          <w:p w14:paraId="6BDB332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17/07/2016</w:t>
            </w:r>
          </w:p>
        </w:tc>
        <w:tc>
          <w:tcPr>
            <w:tcW w:w="1134" w:type="dxa"/>
            <w:tcBorders>
              <w:top w:val="nil"/>
              <w:left w:val="nil"/>
              <w:bottom w:val="nil"/>
              <w:right w:val="nil"/>
            </w:tcBorders>
            <w:shd w:val="clear" w:color="auto" w:fill="auto"/>
            <w:noWrap/>
            <w:hideMark/>
          </w:tcPr>
          <w:p w14:paraId="5345D67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2,186</w:t>
            </w:r>
          </w:p>
        </w:tc>
      </w:tr>
      <w:tr w:rsidR="009D4962" w:rsidRPr="00473533" w14:paraId="1BC536B1" w14:textId="77777777" w:rsidTr="005551A7">
        <w:trPr>
          <w:trHeight w:val="255"/>
        </w:trPr>
        <w:tc>
          <w:tcPr>
            <w:tcW w:w="1702" w:type="dxa"/>
            <w:tcBorders>
              <w:top w:val="nil"/>
              <w:left w:val="nil"/>
              <w:bottom w:val="nil"/>
              <w:right w:val="nil"/>
            </w:tcBorders>
            <w:shd w:val="clear" w:color="auto" w:fill="auto"/>
            <w:noWrap/>
            <w:hideMark/>
          </w:tcPr>
          <w:p w14:paraId="2ED9DB3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Japan</w:t>
            </w:r>
          </w:p>
        </w:tc>
        <w:tc>
          <w:tcPr>
            <w:tcW w:w="850" w:type="dxa"/>
            <w:tcBorders>
              <w:top w:val="nil"/>
              <w:left w:val="nil"/>
              <w:bottom w:val="nil"/>
              <w:right w:val="nil"/>
            </w:tcBorders>
            <w:shd w:val="clear" w:color="auto" w:fill="auto"/>
            <w:noWrap/>
            <w:hideMark/>
          </w:tcPr>
          <w:p w14:paraId="76BBEE0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2357</w:t>
            </w:r>
          </w:p>
        </w:tc>
        <w:tc>
          <w:tcPr>
            <w:tcW w:w="4111" w:type="dxa"/>
            <w:tcBorders>
              <w:top w:val="nil"/>
              <w:left w:val="nil"/>
              <w:bottom w:val="nil"/>
              <w:right w:val="nil"/>
            </w:tcBorders>
            <w:shd w:val="clear" w:color="auto" w:fill="auto"/>
            <w:noWrap/>
            <w:hideMark/>
          </w:tcPr>
          <w:p w14:paraId="22A65D1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Kasai Marine Park</w:t>
            </w:r>
          </w:p>
        </w:tc>
        <w:tc>
          <w:tcPr>
            <w:tcW w:w="1559" w:type="dxa"/>
            <w:tcBorders>
              <w:top w:val="nil"/>
              <w:left w:val="nil"/>
              <w:bottom w:val="nil"/>
              <w:right w:val="nil"/>
            </w:tcBorders>
            <w:shd w:val="clear" w:color="auto" w:fill="auto"/>
            <w:noWrap/>
            <w:hideMark/>
          </w:tcPr>
          <w:p w14:paraId="634E85E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18/10/2018</w:t>
            </w:r>
          </w:p>
        </w:tc>
        <w:tc>
          <w:tcPr>
            <w:tcW w:w="1134" w:type="dxa"/>
            <w:tcBorders>
              <w:top w:val="nil"/>
              <w:left w:val="nil"/>
              <w:bottom w:val="nil"/>
              <w:right w:val="nil"/>
            </w:tcBorders>
            <w:shd w:val="clear" w:color="auto" w:fill="auto"/>
            <w:noWrap/>
            <w:hideMark/>
          </w:tcPr>
          <w:p w14:paraId="56732E5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367</w:t>
            </w:r>
          </w:p>
        </w:tc>
      </w:tr>
      <w:tr w:rsidR="009D4962" w:rsidRPr="00473533" w14:paraId="43C312E6" w14:textId="77777777" w:rsidTr="005551A7">
        <w:trPr>
          <w:trHeight w:val="255"/>
        </w:trPr>
        <w:tc>
          <w:tcPr>
            <w:tcW w:w="1702" w:type="dxa"/>
            <w:tcBorders>
              <w:top w:val="nil"/>
              <w:left w:val="nil"/>
              <w:bottom w:val="nil"/>
              <w:right w:val="nil"/>
            </w:tcBorders>
            <w:shd w:val="clear" w:color="auto" w:fill="auto"/>
            <w:noWrap/>
            <w:hideMark/>
          </w:tcPr>
          <w:p w14:paraId="77CFE68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Japan</w:t>
            </w:r>
          </w:p>
        </w:tc>
        <w:tc>
          <w:tcPr>
            <w:tcW w:w="850" w:type="dxa"/>
            <w:tcBorders>
              <w:top w:val="nil"/>
              <w:left w:val="nil"/>
              <w:bottom w:val="nil"/>
              <w:right w:val="nil"/>
            </w:tcBorders>
            <w:shd w:val="clear" w:color="auto" w:fill="auto"/>
            <w:noWrap/>
            <w:hideMark/>
          </w:tcPr>
          <w:p w14:paraId="7DCC057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2358</w:t>
            </w:r>
          </w:p>
        </w:tc>
        <w:tc>
          <w:tcPr>
            <w:tcW w:w="4111" w:type="dxa"/>
            <w:tcBorders>
              <w:top w:val="nil"/>
              <w:left w:val="nil"/>
              <w:bottom w:val="nil"/>
              <w:right w:val="nil"/>
            </w:tcBorders>
            <w:shd w:val="clear" w:color="auto" w:fill="auto"/>
            <w:noWrap/>
            <w:hideMark/>
          </w:tcPr>
          <w:p w14:paraId="16FB5FA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Shizugawa-wan</w:t>
            </w:r>
          </w:p>
        </w:tc>
        <w:tc>
          <w:tcPr>
            <w:tcW w:w="1559" w:type="dxa"/>
            <w:tcBorders>
              <w:top w:val="nil"/>
              <w:left w:val="nil"/>
              <w:bottom w:val="nil"/>
              <w:right w:val="nil"/>
            </w:tcBorders>
            <w:shd w:val="clear" w:color="auto" w:fill="auto"/>
            <w:noWrap/>
            <w:hideMark/>
          </w:tcPr>
          <w:p w14:paraId="4491826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18/10/2018</w:t>
            </w:r>
          </w:p>
        </w:tc>
        <w:tc>
          <w:tcPr>
            <w:tcW w:w="1134" w:type="dxa"/>
            <w:tcBorders>
              <w:top w:val="nil"/>
              <w:left w:val="nil"/>
              <w:bottom w:val="nil"/>
              <w:right w:val="nil"/>
            </w:tcBorders>
            <w:shd w:val="clear" w:color="auto" w:fill="auto"/>
            <w:noWrap/>
            <w:hideMark/>
          </w:tcPr>
          <w:p w14:paraId="1D438E9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5,793</w:t>
            </w:r>
          </w:p>
        </w:tc>
      </w:tr>
      <w:tr w:rsidR="009D4962" w:rsidRPr="00473533" w14:paraId="4523DDE3" w14:textId="77777777" w:rsidTr="005551A7">
        <w:trPr>
          <w:trHeight w:val="255"/>
        </w:trPr>
        <w:tc>
          <w:tcPr>
            <w:tcW w:w="1702" w:type="dxa"/>
            <w:tcBorders>
              <w:top w:val="nil"/>
              <w:left w:val="nil"/>
              <w:bottom w:val="nil"/>
              <w:right w:val="nil"/>
            </w:tcBorders>
            <w:shd w:val="clear" w:color="auto" w:fill="auto"/>
            <w:noWrap/>
            <w:hideMark/>
          </w:tcPr>
          <w:p w14:paraId="2DB8D0A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Madagascar</w:t>
            </w:r>
          </w:p>
        </w:tc>
        <w:tc>
          <w:tcPr>
            <w:tcW w:w="850" w:type="dxa"/>
            <w:tcBorders>
              <w:top w:val="nil"/>
              <w:left w:val="nil"/>
              <w:bottom w:val="nil"/>
              <w:right w:val="nil"/>
            </w:tcBorders>
            <w:shd w:val="clear" w:color="auto" w:fill="auto"/>
            <w:noWrap/>
            <w:hideMark/>
          </w:tcPr>
          <w:p w14:paraId="262A75D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2438</w:t>
            </w:r>
          </w:p>
        </w:tc>
        <w:tc>
          <w:tcPr>
            <w:tcW w:w="4111" w:type="dxa"/>
            <w:tcBorders>
              <w:top w:val="nil"/>
              <w:left w:val="nil"/>
              <w:bottom w:val="nil"/>
              <w:right w:val="nil"/>
            </w:tcBorders>
            <w:shd w:val="clear" w:color="auto" w:fill="auto"/>
            <w:noWrap/>
            <w:hideMark/>
          </w:tcPr>
          <w:p w14:paraId="45F839CF" w14:textId="77777777" w:rsidR="009D4962" w:rsidRPr="00473533" w:rsidRDefault="009D4962" w:rsidP="005551A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Mangroves de la Baie d'Ambaro</w:t>
            </w:r>
          </w:p>
        </w:tc>
        <w:tc>
          <w:tcPr>
            <w:tcW w:w="1559" w:type="dxa"/>
            <w:tcBorders>
              <w:top w:val="nil"/>
              <w:left w:val="nil"/>
              <w:bottom w:val="nil"/>
              <w:right w:val="nil"/>
            </w:tcBorders>
            <w:shd w:val="clear" w:color="auto" w:fill="auto"/>
            <w:noWrap/>
            <w:hideMark/>
          </w:tcPr>
          <w:p w14:paraId="5ECE9F9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20/08/2020</w:t>
            </w:r>
          </w:p>
        </w:tc>
        <w:tc>
          <w:tcPr>
            <w:tcW w:w="1134" w:type="dxa"/>
            <w:tcBorders>
              <w:top w:val="nil"/>
              <w:left w:val="nil"/>
              <w:bottom w:val="nil"/>
              <w:right w:val="nil"/>
            </w:tcBorders>
            <w:shd w:val="clear" w:color="auto" w:fill="auto"/>
            <w:noWrap/>
            <w:hideMark/>
          </w:tcPr>
          <w:p w14:paraId="37CCC16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54,000</w:t>
            </w:r>
          </w:p>
        </w:tc>
      </w:tr>
      <w:tr w:rsidR="009D4962" w:rsidRPr="00473533" w14:paraId="303A8B95" w14:textId="77777777" w:rsidTr="005551A7">
        <w:trPr>
          <w:trHeight w:val="255"/>
        </w:trPr>
        <w:tc>
          <w:tcPr>
            <w:tcW w:w="1702" w:type="dxa"/>
            <w:tcBorders>
              <w:top w:val="nil"/>
              <w:left w:val="nil"/>
              <w:bottom w:val="nil"/>
              <w:right w:val="nil"/>
            </w:tcBorders>
            <w:shd w:val="clear" w:color="auto" w:fill="auto"/>
            <w:noWrap/>
            <w:hideMark/>
          </w:tcPr>
          <w:p w14:paraId="0C042F0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Montenegro</w:t>
            </w:r>
          </w:p>
        </w:tc>
        <w:tc>
          <w:tcPr>
            <w:tcW w:w="850" w:type="dxa"/>
            <w:tcBorders>
              <w:top w:val="nil"/>
              <w:left w:val="nil"/>
              <w:bottom w:val="nil"/>
              <w:right w:val="nil"/>
            </w:tcBorders>
            <w:shd w:val="clear" w:color="auto" w:fill="auto"/>
            <w:noWrap/>
            <w:hideMark/>
          </w:tcPr>
          <w:p w14:paraId="178CBFB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2399</w:t>
            </w:r>
          </w:p>
        </w:tc>
        <w:tc>
          <w:tcPr>
            <w:tcW w:w="4111" w:type="dxa"/>
            <w:tcBorders>
              <w:top w:val="nil"/>
              <w:left w:val="nil"/>
              <w:bottom w:val="nil"/>
              <w:right w:val="nil"/>
            </w:tcBorders>
            <w:shd w:val="clear" w:color="auto" w:fill="auto"/>
            <w:noWrap/>
            <w:hideMark/>
          </w:tcPr>
          <w:p w14:paraId="0DA299D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Ulcinj Salina</w:t>
            </w:r>
          </w:p>
        </w:tc>
        <w:tc>
          <w:tcPr>
            <w:tcW w:w="1559" w:type="dxa"/>
            <w:tcBorders>
              <w:top w:val="nil"/>
              <w:left w:val="nil"/>
              <w:bottom w:val="nil"/>
              <w:right w:val="nil"/>
            </w:tcBorders>
            <w:shd w:val="clear" w:color="auto" w:fill="auto"/>
            <w:noWrap/>
            <w:hideMark/>
          </w:tcPr>
          <w:p w14:paraId="31F5350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01/07/2019</w:t>
            </w:r>
          </w:p>
        </w:tc>
        <w:tc>
          <w:tcPr>
            <w:tcW w:w="1134" w:type="dxa"/>
            <w:tcBorders>
              <w:top w:val="nil"/>
              <w:left w:val="nil"/>
              <w:bottom w:val="nil"/>
              <w:right w:val="nil"/>
            </w:tcBorders>
            <w:shd w:val="clear" w:color="auto" w:fill="auto"/>
            <w:noWrap/>
            <w:hideMark/>
          </w:tcPr>
          <w:p w14:paraId="26FF6E6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1,477</w:t>
            </w:r>
          </w:p>
        </w:tc>
      </w:tr>
      <w:tr w:rsidR="009D4962" w:rsidRPr="00473533" w14:paraId="6A78B73B" w14:textId="77777777" w:rsidTr="005551A7">
        <w:trPr>
          <w:trHeight w:val="255"/>
        </w:trPr>
        <w:tc>
          <w:tcPr>
            <w:tcW w:w="1702" w:type="dxa"/>
            <w:tcBorders>
              <w:top w:val="nil"/>
              <w:left w:val="nil"/>
              <w:bottom w:val="nil"/>
              <w:right w:val="nil"/>
            </w:tcBorders>
            <w:shd w:val="clear" w:color="auto" w:fill="auto"/>
            <w:noWrap/>
            <w:hideMark/>
          </w:tcPr>
          <w:p w14:paraId="51098EC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76B70BE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2371</w:t>
            </w:r>
          </w:p>
        </w:tc>
        <w:tc>
          <w:tcPr>
            <w:tcW w:w="4111" w:type="dxa"/>
            <w:tcBorders>
              <w:top w:val="nil"/>
              <w:left w:val="nil"/>
              <w:bottom w:val="nil"/>
              <w:right w:val="nil"/>
            </w:tcBorders>
            <w:shd w:val="clear" w:color="auto" w:fill="auto"/>
            <w:noWrap/>
            <w:hideMark/>
          </w:tcPr>
          <w:p w14:paraId="674FC1A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Assifs Réghaya-Aït Mizane</w:t>
            </w:r>
          </w:p>
        </w:tc>
        <w:tc>
          <w:tcPr>
            <w:tcW w:w="1559" w:type="dxa"/>
            <w:tcBorders>
              <w:top w:val="nil"/>
              <w:left w:val="nil"/>
              <w:bottom w:val="nil"/>
              <w:right w:val="nil"/>
            </w:tcBorders>
            <w:shd w:val="clear" w:color="auto" w:fill="auto"/>
            <w:noWrap/>
            <w:hideMark/>
          </w:tcPr>
          <w:p w14:paraId="79C51AE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19A50335"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830</w:t>
            </w:r>
          </w:p>
        </w:tc>
      </w:tr>
      <w:tr w:rsidR="009D4962" w:rsidRPr="00473533" w14:paraId="5D72242F" w14:textId="77777777" w:rsidTr="005551A7">
        <w:trPr>
          <w:trHeight w:val="255"/>
        </w:trPr>
        <w:tc>
          <w:tcPr>
            <w:tcW w:w="1702" w:type="dxa"/>
            <w:tcBorders>
              <w:top w:val="nil"/>
              <w:left w:val="nil"/>
              <w:bottom w:val="nil"/>
              <w:right w:val="nil"/>
            </w:tcBorders>
            <w:shd w:val="clear" w:color="auto" w:fill="auto"/>
            <w:noWrap/>
            <w:hideMark/>
          </w:tcPr>
          <w:p w14:paraId="341A4E5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703D304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2372</w:t>
            </w:r>
          </w:p>
        </w:tc>
        <w:tc>
          <w:tcPr>
            <w:tcW w:w="4111" w:type="dxa"/>
            <w:tcBorders>
              <w:top w:val="nil"/>
              <w:left w:val="nil"/>
              <w:bottom w:val="nil"/>
              <w:right w:val="nil"/>
            </w:tcBorders>
            <w:shd w:val="clear" w:color="auto" w:fill="auto"/>
            <w:noWrap/>
            <w:hideMark/>
          </w:tcPr>
          <w:p w14:paraId="7671321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Haut Oued Lakhdar</w:t>
            </w:r>
          </w:p>
        </w:tc>
        <w:tc>
          <w:tcPr>
            <w:tcW w:w="1559" w:type="dxa"/>
            <w:tcBorders>
              <w:top w:val="nil"/>
              <w:left w:val="nil"/>
              <w:bottom w:val="nil"/>
              <w:right w:val="nil"/>
            </w:tcBorders>
            <w:shd w:val="clear" w:color="auto" w:fill="auto"/>
            <w:noWrap/>
            <w:hideMark/>
          </w:tcPr>
          <w:p w14:paraId="6F9B553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352166D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2,200</w:t>
            </w:r>
          </w:p>
        </w:tc>
      </w:tr>
      <w:tr w:rsidR="009D4962" w:rsidRPr="00473533" w14:paraId="59B2101B" w14:textId="77777777" w:rsidTr="005551A7">
        <w:trPr>
          <w:trHeight w:val="255"/>
        </w:trPr>
        <w:tc>
          <w:tcPr>
            <w:tcW w:w="1702" w:type="dxa"/>
            <w:tcBorders>
              <w:top w:val="nil"/>
              <w:left w:val="nil"/>
              <w:bottom w:val="nil"/>
              <w:right w:val="nil"/>
            </w:tcBorders>
            <w:shd w:val="clear" w:color="auto" w:fill="auto"/>
            <w:noWrap/>
            <w:hideMark/>
          </w:tcPr>
          <w:p w14:paraId="7EE30B1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672E7B4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2373</w:t>
            </w:r>
          </w:p>
        </w:tc>
        <w:tc>
          <w:tcPr>
            <w:tcW w:w="4111" w:type="dxa"/>
            <w:tcBorders>
              <w:top w:val="nil"/>
              <w:left w:val="nil"/>
              <w:bottom w:val="nil"/>
              <w:right w:val="nil"/>
            </w:tcBorders>
            <w:shd w:val="clear" w:color="auto" w:fill="auto"/>
            <w:noWrap/>
            <w:hideMark/>
          </w:tcPr>
          <w:p w14:paraId="7D3B421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Cap Ghir-Imsouane</w:t>
            </w:r>
          </w:p>
        </w:tc>
        <w:tc>
          <w:tcPr>
            <w:tcW w:w="1559" w:type="dxa"/>
            <w:tcBorders>
              <w:top w:val="nil"/>
              <w:left w:val="nil"/>
              <w:bottom w:val="nil"/>
              <w:right w:val="nil"/>
            </w:tcBorders>
            <w:shd w:val="clear" w:color="auto" w:fill="auto"/>
            <w:noWrap/>
            <w:hideMark/>
          </w:tcPr>
          <w:p w14:paraId="6563E95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44FA844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6,800</w:t>
            </w:r>
          </w:p>
        </w:tc>
      </w:tr>
      <w:tr w:rsidR="009D4962" w:rsidRPr="00473533" w14:paraId="181447BF" w14:textId="77777777" w:rsidTr="005551A7">
        <w:trPr>
          <w:trHeight w:val="255"/>
        </w:trPr>
        <w:tc>
          <w:tcPr>
            <w:tcW w:w="1702" w:type="dxa"/>
            <w:tcBorders>
              <w:top w:val="nil"/>
              <w:left w:val="nil"/>
              <w:bottom w:val="nil"/>
              <w:right w:val="nil"/>
            </w:tcBorders>
            <w:shd w:val="clear" w:color="auto" w:fill="auto"/>
            <w:noWrap/>
            <w:hideMark/>
          </w:tcPr>
          <w:p w14:paraId="1F20B40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44A635D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2374</w:t>
            </w:r>
          </w:p>
        </w:tc>
        <w:tc>
          <w:tcPr>
            <w:tcW w:w="4111" w:type="dxa"/>
            <w:tcBorders>
              <w:top w:val="nil"/>
              <w:left w:val="nil"/>
              <w:bottom w:val="nil"/>
              <w:right w:val="nil"/>
            </w:tcBorders>
            <w:shd w:val="clear" w:color="auto" w:fill="auto"/>
            <w:noWrap/>
            <w:hideMark/>
          </w:tcPr>
          <w:p w14:paraId="376BA09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Lacs d'Imouzzer du Kandar</w:t>
            </w:r>
          </w:p>
        </w:tc>
        <w:tc>
          <w:tcPr>
            <w:tcW w:w="1559" w:type="dxa"/>
            <w:tcBorders>
              <w:top w:val="nil"/>
              <w:left w:val="nil"/>
              <w:bottom w:val="nil"/>
              <w:right w:val="nil"/>
            </w:tcBorders>
            <w:shd w:val="clear" w:color="auto" w:fill="auto"/>
            <w:noWrap/>
            <w:hideMark/>
          </w:tcPr>
          <w:p w14:paraId="36FD936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390BE31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512</w:t>
            </w:r>
          </w:p>
        </w:tc>
      </w:tr>
      <w:tr w:rsidR="009D4962" w:rsidRPr="00473533" w14:paraId="45FDF341" w14:textId="77777777" w:rsidTr="005551A7">
        <w:trPr>
          <w:trHeight w:val="255"/>
        </w:trPr>
        <w:tc>
          <w:tcPr>
            <w:tcW w:w="1702" w:type="dxa"/>
            <w:tcBorders>
              <w:top w:val="nil"/>
              <w:left w:val="nil"/>
              <w:bottom w:val="nil"/>
              <w:right w:val="nil"/>
            </w:tcBorders>
            <w:shd w:val="clear" w:color="auto" w:fill="auto"/>
            <w:noWrap/>
            <w:hideMark/>
          </w:tcPr>
          <w:p w14:paraId="5D11220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755471B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2375</w:t>
            </w:r>
          </w:p>
        </w:tc>
        <w:tc>
          <w:tcPr>
            <w:tcW w:w="4111" w:type="dxa"/>
            <w:tcBorders>
              <w:top w:val="nil"/>
              <w:left w:val="nil"/>
              <w:bottom w:val="nil"/>
              <w:right w:val="nil"/>
            </w:tcBorders>
            <w:shd w:val="clear" w:color="auto" w:fill="auto"/>
            <w:noWrap/>
            <w:hideMark/>
          </w:tcPr>
          <w:p w14:paraId="439B524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Oued Tizguite</w:t>
            </w:r>
          </w:p>
        </w:tc>
        <w:tc>
          <w:tcPr>
            <w:tcW w:w="1559" w:type="dxa"/>
            <w:tcBorders>
              <w:top w:val="nil"/>
              <w:left w:val="nil"/>
              <w:bottom w:val="nil"/>
              <w:right w:val="nil"/>
            </w:tcBorders>
            <w:shd w:val="clear" w:color="auto" w:fill="auto"/>
            <w:noWrap/>
            <w:hideMark/>
          </w:tcPr>
          <w:p w14:paraId="38B0045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53A397A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606</w:t>
            </w:r>
          </w:p>
        </w:tc>
      </w:tr>
      <w:tr w:rsidR="009D4962" w:rsidRPr="00473533" w14:paraId="60CC6B01" w14:textId="77777777" w:rsidTr="005551A7">
        <w:trPr>
          <w:trHeight w:val="255"/>
        </w:trPr>
        <w:tc>
          <w:tcPr>
            <w:tcW w:w="1702" w:type="dxa"/>
            <w:tcBorders>
              <w:top w:val="nil"/>
              <w:left w:val="nil"/>
              <w:bottom w:val="nil"/>
              <w:right w:val="nil"/>
            </w:tcBorders>
            <w:shd w:val="clear" w:color="auto" w:fill="auto"/>
            <w:noWrap/>
            <w:hideMark/>
          </w:tcPr>
          <w:p w14:paraId="3A69DBA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0A1D7E9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2376</w:t>
            </w:r>
          </w:p>
        </w:tc>
        <w:tc>
          <w:tcPr>
            <w:tcW w:w="4111" w:type="dxa"/>
            <w:tcBorders>
              <w:top w:val="nil"/>
              <w:left w:val="nil"/>
              <w:bottom w:val="nil"/>
              <w:right w:val="nil"/>
            </w:tcBorders>
            <w:shd w:val="clear" w:color="auto" w:fill="auto"/>
            <w:noWrap/>
            <w:hideMark/>
          </w:tcPr>
          <w:p w14:paraId="288E8C0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 Mgoun</w:t>
            </w:r>
          </w:p>
        </w:tc>
        <w:tc>
          <w:tcPr>
            <w:tcW w:w="1559" w:type="dxa"/>
            <w:tcBorders>
              <w:top w:val="nil"/>
              <w:left w:val="nil"/>
              <w:bottom w:val="nil"/>
              <w:right w:val="nil"/>
            </w:tcBorders>
            <w:shd w:val="clear" w:color="auto" w:fill="auto"/>
            <w:noWrap/>
            <w:hideMark/>
          </w:tcPr>
          <w:p w14:paraId="7F9D9C5C"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5C8476B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1,400</w:t>
            </w:r>
          </w:p>
        </w:tc>
      </w:tr>
      <w:tr w:rsidR="009D4962" w:rsidRPr="00473533" w14:paraId="1D2ED5B0" w14:textId="77777777" w:rsidTr="005551A7">
        <w:trPr>
          <w:trHeight w:val="255"/>
        </w:trPr>
        <w:tc>
          <w:tcPr>
            <w:tcW w:w="1702" w:type="dxa"/>
            <w:tcBorders>
              <w:top w:val="nil"/>
              <w:left w:val="nil"/>
              <w:bottom w:val="nil"/>
              <w:right w:val="nil"/>
            </w:tcBorders>
            <w:shd w:val="clear" w:color="auto" w:fill="auto"/>
            <w:noWrap/>
            <w:hideMark/>
          </w:tcPr>
          <w:p w14:paraId="1D31FB9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218E0E8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2377</w:t>
            </w:r>
          </w:p>
        </w:tc>
        <w:tc>
          <w:tcPr>
            <w:tcW w:w="4111" w:type="dxa"/>
            <w:tcBorders>
              <w:top w:val="nil"/>
              <w:left w:val="nil"/>
              <w:bottom w:val="nil"/>
              <w:right w:val="nil"/>
            </w:tcBorders>
            <w:shd w:val="clear" w:color="auto" w:fill="auto"/>
            <w:noWrap/>
            <w:hideMark/>
          </w:tcPr>
          <w:p w14:paraId="61D0F54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Aftissate-Boujdour</w:t>
            </w:r>
          </w:p>
        </w:tc>
        <w:tc>
          <w:tcPr>
            <w:tcW w:w="1559" w:type="dxa"/>
            <w:tcBorders>
              <w:top w:val="nil"/>
              <w:left w:val="nil"/>
              <w:bottom w:val="nil"/>
              <w:right w:val="nil"/>
            </w:tcBorders>
            <w:shd w:val="clear" w:color="auto" w:fill="auto"/>
            <w:noWrap/>
            <w:hideMark/>
          </w:tcPr>
          <w:p w14:paraId="285DF47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37784D0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11,700</w:t>
            </w:r>
          </w:p>
        </w:tc>
      </w:tr>
      <w:tr w:rsidR="009D4962" w:rsidRPr="00473533" w14:paraId="337BD51D" w14:textId="77777777" w:rsidTr="005551A7">
        <w:trPr>
          <w:trHeight w:val="255"/>
        </w:trPr>
        <w:tc>
          <w:tcPr>
            <w:tcW w:w="1702" w:type="dxa"/>
            <w:tcBorders>
              <w:top w:val="nil"/>
              <w:left w:val="nil"/>
              <w:bottom w:val="nil"/>
              <w:right w:val="nil"/>
            </w:tcBorders>
            <w:shd w:val="clear" w:color="auto" w:fill="auto"/>
            <w:noWrap/>
            <w:hideMark/>
          </w:tcPr>
          <w:p w14:paraId="28C88ED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311D8A8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2378</w:t>
            </w:r>
          </w:p>
        </w:tc>
        <w:tc>
          <w:tcPr>
            <w:tcW w:w="4111" w:type="dxa"/>
            <w:tcBorders>
              <w:top w:val="nil"/>
              <w:left w:val="nil"/>
              <w:bottom w:val="nil"/>
              <w:right w:val="nil"/>
            </w:tcBorders>
            <w:shd w:val="clear" w:color="auto" w:fill="auto"/>
            <w:noWrap/>
            <w:hideMark/>
          </w:tcPr>
          <w:p w14:paraId="5558398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Assifs Ahançal-Melloul</w:t>
            </w:r>
          </w:p>
        </w:tc>
        <w:tc>
          <w:tcPr>
            <w:tcW w:w="1559" w:type="dxa"/>
            <w:tcBorders>
              <w:top w:val="nil"/>
              <w:left w:val="nil"/>
              <w:bottom w:val="nil"/>
              <w:right w:val="nil"/>
            </w:tcBorders>
            <w:shd w:val="clear" w:color="auto" w:fill="auto"/>
            <w:noWrap/>
            <w:hideMark/>
          </w:tcPr>
          <w:p w14:paraId="34A2E93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22/05/2019</w:t>
            </w:r>
          </w:p>
        </w:tc>
        <w:tc>
          <w:tcPr>
            <w:tcW w:w="1134" w:type="dxa"/>
            <w:tcBorders>
              <w:top w:val="nil"/>
              <w:left w:val="nil"/>
              <w:bottom w:val="nil"/>
              <w:right w:val="nil"/>
            </w:tcBorders>
            <w:shd w:val="clear" w:color="auto" w:fill="auto"/>
            <w:noWrap/>
            <w:hideMark/>
          </w:tcPr>
          <w:p w14:paraId="68DAF87D"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1,385</w:t>
            </w:r>
          </w:p>
        </w:tc>
      </w:tr>
      <w:tr w:rsidR="009D4962" w:rsidRPr="00473533" w14:paraId="790A45D0" w14:textId="77777777" w:rsidTr="005551A7">
        <w:trPr>
          <w:trHeight w:val="255"/>
        </w:trPr>
        <w:tc>
          <w:tcPr>
            <w:tcW w:w="1702" w:type="dxa"/>
            <w:tcBorders>
              <w:top w:val="nil"/>
              <w:left w:val="nil"/>
              <w:bottom w:val="nil"/>
              <w:right w:val="nil"/>
            </w:tcBorders>
            <w:shd w:val="clear" w:color="auto" w:fill="auto"/>
            <w:noWrap/>
            <w:hideMark/>
          </w:tcPr>
          <w:p w14:paraId="30AB7D1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3DEBE1F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2379</w:t>
            </w:r>
          </w:p>
        </w:tc>
        <w:tc>
          <w:tcPr>
            <w:tcW w:w="4111" w:type="dxa"/>
            <w:tcBorders>
              <w:top w:val="nil"/>
              <w:left w:val="nil"/>
              <w:bottom w:val="nil"/>
              <w:right w:val="nil"/>
            </w:tcBorders>
            <w:shd w:val="clear" w:color="auto" w:fill="auto"/>
            <w:noWrap/>
            <w:hideMark/>
          </w:tcPr>
          <w:p w14:paraId="1D4849B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des Bokkoyas</w:t>
            </w:r>
          </w:p>
        </w:tc>
        <w:tc>
          <w:tcPr>
            <w:tcW w:w="1559" w:type="dxa"/>
            <w:tcBorders>
              <w:top w:val="nil"/>
              <w:left w:val="nil"/>
              <w:bottom w:val="nil"/>
              <w:right w:val="nil"/>
            </w:tcBorders>
            <w:shd w:val="clear" w:color="auto" w:fill="auto"/>
            <w:noWrap/>
            <w:hideMark/>
          </w:tcPr>
          <w:p w14:paraId="7941104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5019637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5,530</w:t>
            </w:r>
          </w:p>
        </w:tc>
      </w:tr>
      <w:tr w:rsidR="009D4962" w:rsidRPr="00473533" w14:paraId="0A21B7EB" w14:textId="77777777" w:rsidTr="005551A7">
        <w:trPr>
          <w:trHeight w:val="255"/>
        </w:trPr>
        <w:tc>
          <w:tcPr>
            <w:tcW w:w="1702" w:type="dxa"/>
            <w:tcBorders>
              <w:top w:val="nil"/>
              <w:left w:val="nil"/>
              <w:bottom w:val="nil"/>
              <w:right w:val="nil"/>
            </w:tcBorders>
            <w:shd w:val="clear" w:color="auto" w:fill="auto"/>
            <w:noWrap/>
            <w:hideMark/>
          </w:tcPr>
          <w:p w14:paraId="1A253E7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21DB1A0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2380</w:t>
            </w:r>
          </w:p>
        </w:tc>
        <w:tc>
          <w:tcPr>
            <w:tcW w:w="4111" w:type="dxa"/>
            <w:tcBorders>
              <w:top w:val="nil"/>
              <w:left w:val="nil"/>
              <w:bottom w:val="nil"/>
              <w:right w:val="nil"/>
            </w:tcBorders>
            <w:shd w:val="clear" w:color="auto" w:fill="auto"/>
            <w:noWrap/>
            <w:hideMark/>
          </w:tcPr>
          <w:p w14:paraId="6D8339FD" w14:textId="77777777" w:rsidR="009D4962" w:rsidRPr="00473533" w:rsidRDefault="009D4962" w:rsidP="005551A7">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Lagune et barrage de Smir</w:t>
            </w:r>
          </w:p>
        </w:tc>
        <w:tc>
          <w:tcPr>
            <w:tcW w:w="1559" w:type="dxa"/>
            <w:tcBorders>
              <w:top w:val="nil"/>
              <w:left w:val="nil"/>
              <w:bottom w:val="nil"/>
              <w:right w:val="nil"/>
            </w:tcBorders>
            <w:shd w:val="clear" w:color="auto" w:fill="auto"/>
            <w:noWrap/>
            <w:hideMark/>
          </w:tcPr>
          <w:p w14:paraId="5E5493D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22/05/2019</w:t>
            </w:r>
          </w:p>
        </w:tc>
        <w:tc>
          <w:tcPr>
            <w:tcW w:w="1134" w:type="dxa"/>
            <w:tcBorders>
              <w:top w:val="nil"/>
              <w:left w:val="nil"/>
              <w:bottom w:val="nil"/>
              <w:right w:val="nil"/>
            </w:tcBorders>
            <w:shd w:val="clear" w:color="auto" w:fill="auto"/>
            <w:noWrap/>
            <w:hideMark/>
          </w:tcPr>
          <w:p w14:paraId="6DB9C0AE"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837</w:t>
            </w:r>
          </w:p>
        </w:tc>
      </w:tr>
      <w:tr w:rsidR="009D4962" w:rsidRPr="00473533" w14:paraId="6E829EAC" w14:textId="77777777" w:rsidTr="005551A7">
        <w:trPr>
          <w:trHeight w:val="255"/>
        </w:trPr>
        <w:tc>
          <w:tcPr>
            <w:tcW w:w="1702" w:type="dxa"/>
            <w:tcBorders>
              <w:top w:val="nil"/>
              <w:left w:val="nil"/>
              <w:bottom w:val="nil"/>
              <w:right w:val="nil"/>
            </w:tcBorders>
            <w:shd w:val="clear" w:color="auto" w:fill="auto"/>
            <w:noWrap/>
            <w:hideMark/>
          </w:tcPr>
          <w:p w14:paraId="4A996AA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7A9CFF3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2381</w:t>
            </w:r>
          </w:p>
        </w:tc>
        <w:tc>
          <w:tcPr>
            <w:tcW w:w="4111" w:type="dxa"/>
            <w:tcBorders>
              <w:top w:val="nil"/>
              <w:left w:val="nil"/>
              <w:bottom w:val="nil"/>
              <w:right w:val="nil"/>
            </w:tcBorders>
            <w:shd w:val="clear" w:color="auto" w:fill="auto"/>
            <w:noWrap/>
            <w:hideMark/>
          </w:tcPr>
          <w:p w14:paraId="73F8324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Littoral de Jbel Moussa</w:t>
            </w:r>
          </w:p>
        </w:tc>
        <w:tc>
          <w:tcPr>
            <w:tcW w:w="1559" w:type="dxa"/>
            <w:tcBorders>
              <w:top w:val="nil"/>
              <w:left w:val="nil"/>
              <w:bottom w:val="nil"/>
              <w:right w:val="nil"/>
            </w:tcBorders>
            <w:shd w:val="clear" w:color="auto" w:fill="auto"/>
            <w:noWrap/>
            <w:hideMark/>
          </w:tcPr>
          <w:p w14:paraId="13ACCDE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67637B6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500</w:t>
            </w:r>
          </w:p>
        </w:tc>
      </w:tr>
      <w:tr w:rsidR="009D4962" w:rsidRPr="00473533" w14:paraId="7C2BD51B" w14:textId="77777777" w:rsidTr="005551A7">
        <w:trPr>
          <w:trHeight w:val="255"/>
        </w:trPr>
        <w:tc>
          <w:tcPr>
            <w:tcW w:w="1702" w:type="dxa"/>
            <w:tcBorders>
              <w:top w:val="nil"/>
              <w:left w:val="nil"/>
              <w:bottom w:val="nil"/>
              <w:right w:val="nil"/>
            </w:tcBorders>
            <w:shd w:val="clear" w:color="auto" w:fill="auto"/>
            <w:noWrap/>
            <w:hideMark/>
          </w:tcPr>
          <w:p w14:paraId="240E0E6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850" w:type="dxa"/>
            <w:tcBorders>
              <w:top w:val="nil"/>
              <w:left w:val="nil"/>
              <w:bottom w:val="nil"/>
              <w:right w:val="nil"/>
            </w:tcBorders>
            <w:shd w:val="clear" w:color="auto" w:fill="auto"/>
            <w:noWrap/>
            <w:hideMark/>
          </w:tcPr>
          <w:p w14:paraId="4A4BE1E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2382</w:t>
            </w:r>
          </w:p>
        </w:tc>
        <w:tc>
          <w:tcPr>
            <w:tcW w:w="4111" w:type="dxa"/>
            <w:tcBorders>
              <w:top w:val="nil"/>
              <w:left w:val="nil"/>
              <w:bottom w:val="nil"/>
              <w:right w:val="nil"/>
            </w:tcBorders>
            <w:shd w:val="clear" w:color="auto" w:fill="auto"/>
            <w:noWrap/>
            <w:hideMark/>
          </w:tcPr>
          <w:p w14:paraId="5C27571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Oued Assaquia Al Hamra à La'youne</w:t>
            </w:r>
          </w:p>
        </w:tc>
        <w:tc>
          <w:tcPr>
            <w:tcW w:w="1559" w:type="dxa"/>
            <w:tcBorders>
              <w:top w:val="nil"/>
              <w:left w:val="nil"/>
              <w:bottom w:val="nil"/>
              <w:right w:val="nil"/>
            </w:tcBorders>
            <w:shd w:val="clear" w:color="auto" w:fill="auto"/>
            <w:noWrap/>
            <w:hideMark/>
          </w:tcPr>
          <w:p w14:paraId="6C45730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16/04/2019</w:t>
            </w:r>
          </w:p>
        </w:tc>
        <w:tc>
          <w:tcPr>
            <w:tcW w:w="1134" w:type="dxa"/>
            <w:tcBorders>
              <w:top w:val="nil"/>
              <w:left w:val="nil"/>
              <w:bottom w:val="nil"/>
              <w:right w:val="nil"/>
            </w:tcBorders>
            <w:shd w:val="clear" w:color="auto" w:fill="auto"/>
            <w:noWrap/>
            <w:hideMark/>
          </w:tcPr>
          <w:p w14:paraId="3F5A098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9,500</w:t>
            </w:r>
          </w:p>
        </w:tc>
      </w:tr>
      <w:tr w:rsidR="009D4962" w:rsidRPr="00473533" w14:paraId="39390C5B" w14:textId="77777777" w:rsidTr="005551A7">
        <w:trPr>
          <w:trHeight w:val="255"/>
        </w:trPr>
        <w:tc>
          <w:tcPr>
            <w:tcW w:w="1702" w:type="dxa"/>
            <w:tcBorders>
              <w:top w:val="nil"/>
              <w:left w:val="nil"/>
              <w:bottom w:val="nil"/>
              <w:right w:val="nil"/>
            </w:tcBorders>
            <w:shd w:val="clear" w:color="auto" w:fill="auto"/>
            <w:noWrap/>
            <w:hideMark/>
          </w:tcPr>
          <w:p w14:paraId="389B69F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Myanmar</w:t>
            </w:r>
          </w:p>
        </w:tc>
        <w:tc>
          <w:tcPr>
            <w:tcW w:w="850" w:type="dxa"/>
            <w:tcBorders>
              <w:top w:val="nil"/>
              <w:left w:val="nil"/>
              <w:bottom w:val="nil"/>
              <w:right w:val="nil"/>
            </w:tcBorders>
            <w:shd w:val="clear" w:color="auto" w:fill="auto"/>
            <w:noWrap/>
            <w:hideMark/>
          </w:tcPr>
          <w:p w14:paraId="3D3C033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2356</w:t>
            </w:r>
          </w:p>
        </w:tc>
        <w:tc>
          <w:tcPr>
            <w:tcW w:w="4111" w:type="dxa"/>
            <w:tcBorders>
              <w:top w:val="nil"/>
              <w:left w:val="nil"/>
              <w:bottom w:val="nil"/>
              <w:right w:val="nil"/>
            </w:tcBorders>
            <w:shd w:val="clear" w:color="auto" w:fill="auto"/>
            <w:noWrap/>
            <w:hideMark/>
          </w:tcPr>
          <w:p w14:paraId="4254257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Inlay Lake Ramsar Site</w:t>
            </w:r>
          </w:p>
        </w:tc>
        <w:tc>
          <w:tcPr>
            <w:tcW w:w="1559" w:type="dxa"/>
            <w:tcBorders>
              <w:top w:val="nil"/>
              <w:left w:val="nil"/>
              <w:bottom w:val="nil"/>
              <w:right w:val="nil"/>
            </w:tcBorders>
            <w:shd w:val="clear" w:color="auto" w:fill="auto"/>
            <w:noWrap/>
            <w:hideMark/>
          </w:tcPr>
          <w:p w14:paraId="312DB02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10/08/2018</w:t>
            </w:r>
          </w:p>
        </w:tc>
        <w:tc>
          <w:tcPr>
            <w:tcW w:w="1134" w:type="dxa"/>
            <w:tcBorders>
              <w:top w:val="nil"/>
              <w:left w:val="nil"/>
              <w:bottom w:val="nil"/>
              <w:right w:val="nil"/>
            </w:tcBorders>
            <w:shd w:val="clear" w:color="auto" w:fill="auto"/>
            <w:noWrap/>
            <w:hideMark/>
          </w:tcPr>
          <w:p w14:paraId="40CAA56D"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5,798</w:t>
            </w:r>
          </w:p>
        </w:tc>
      </w:tr>
      <w:tr w:rsidR="009D4962" w:rsidRPr="00473533" w14:paraId="6D3909C9" w14:textId="77777777" w:rsidTr="005551A7">
        <w:trPr>
          <w:trHeight w:val="255"/>
        </w:trPr>
        <w:tc>
          <w:tcPr>
            <w:tcW w:w="1702" w:type="dxa"/>
            <w:tcBorders>
              <w:top w:val="nil"/>
              <w:left w:val="nil"/>
              <w:bottom w:val="nil"/>
              <w:right w:val="nil"/>
            </w:tcBorders>
            <w:shd w:val="clear" w:color="auto" w:fill="auto"/>
            <w:noWrap/>
            <w:hideMark/>
          </w:tcPr>
          <w:p w14:paraId="5C9BDD0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Myanmar</w:t>
            </w:r>
          </w:p>
        </w:tc>
        <w:tc>
          <w:tcPr>
            <w:tcW w:w="850" w:type="dxa"/>
            <w:tcBorders>
              <w:top w:val="nil"/>
              <w:left w:val="nil"/>
              <w:bottom w:val="nil"/>
              <w:right w:val="nil"/>
            </w:tcBorders>
            <w:shd w:val="clear" w:color="auto" w:fill="auto"/>
            <w:noWrap/>
            <w:hideMark/>
          </w:tcPr>
          <w:p w14:paraId="627ADA1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2421</w:t>
            </w:r>
          </w:p>
        </w:tc>
        <w:tc>
          <w:tcPr>
            <w:tcW w:w="4111" w:type="dxa"/>
            <w:tcBorders>
              <w:top w:val="nil"/>
              <w:left w:val="nil"/>
              <w:bottom w:val="nil"/>
              <w:right w:val="nil"/>
            </w:tcBorders>
            <w:shd w:val="clear" w:color="auto" w:fill="auto"/>
            <w:noWrap/>
            <w:hideMark/>
          </w:tcPr>
          <w:p w14:paraId="1E0E677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Nanthar Island and Mayyu Estuary</w:t>
            </w:r>
          </w:p>
        </w:tc>
        <w:tc>
          <w:tcPr>
            <w:tcW w:w="1559" w:type="dxa"/>
            <w:tcBorders>
              <w:top w:val="nil"/>
              <w:left w:val="nil"/>
              <w:bottom w:val="nil"/>
              <w:right w:val="nil"/>
            </w:tcBorders>
            <w:shd w:val="clear" w:color="auto" w:fill="auto"/>
            <w:noWrap/>
            <w:hideMark/>
          </w:tcPr>
          <w:p w14:paraId="29A3633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22/05/2020</w:t>
            </w:r>
          </w:p>
        </w:tc>
        <w:tc>
          <w:tcPr>
            <w:tcW w:w="1134" w:type="dxa"/>
            <w:tcBorders>
              <w:top w:val="nil"/>
              <w:left w:val="nil"/>
              <w:bottom w:val="nil"/>
              <w:right w:val="nil"/>
            </w:tcBorders>
            <w:shd w:val="clear" w:color="auto" w:fill="auto"/>
            <w:noWrap/>
            <w:hideMark/>
          </w:tcPr>
          <w:p w14:paraId="7C2331C3"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3,608</w:t>
            </w:r>
          </w:p>
        </w:tc>
      </w:tr>
      <w:tr w:rsidR="009D4962" w:rsidRPr="00473533" w14:paraId="6C193151" w14:textId="77777777" w:rsidTr="005551A7">
        <w:trPr>
          <w:trHeight w:val="255"/>
        </w:trPr>
        <w:tc>
          <w:tcPr>
            <w:tcW w:w="1702" w:type="dxa"/>
            <w:tcBorders>
              <w:top w:val="nil"/>
              <w:left w:val="nil"/>
              <w:bottom w:val="nil"/>
              <w:right w:val="nil"/>
            </w:tcBorders>
            <w:shd w:val="clear" w:color="auto" w:fill="auto"/>
            <w:noWrap/>
            <w:hideMark/>
          </w:tcPr>
          <w:p w14:paraId="40395F4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Netherlands</w:t>
            </w:r>
          </w:p>
        </w:tc>
        <w:tc>
          <w:tcPr>
            <w:tcW w:w="850" w:type="dxa"/>
            <w:tcBorders>
              <w:top w:val="nil"/>
              <w:left w:val="nil"/>
              <w:bottom w:val="nil"/>
              <w:right w:val="nil"/>
            </w:tcBorders>
            <w:shd w:val="clear" w:color="auto" w:fill="auto"/>
            <w:noWrap/>
            <w:hideMark/>
          </w:tcPr>
          <w:p w14:paraId="7408F8F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2355</w:t>
            </w:r>
          </w:p>
        </w:tc>
        <w:tc>
          <w:tcPr>
            <w:tcW w:w="4111" w:type="dxa"/>
            <w:tcBorders>
              <w:top w:val="nil"/>
              <w:left w:val="nil"/>
              <w:bottom w:val="nil"/>
              <w:right w:val="nil"/>
            </w:tcBorders>
            <w:shd w:val="clear" w:color="auto" w:fill="auto"/>
            <w:noWrap/>
            <w:hideMark/>
          </w:tcPr>
          <w:p w14:paraId="1744E5B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Klein Curaçao</w:t>
            </w:r>
          </w:p>
        </w:tc>
        <w:tc>
          <w:tcPr>
            <w:tcW w:w="1559" w:type="dxa"/>
            <w:tcBorders>
              <w:top w:val="nil"/>
              <w:left w:val="nil"/>
              <w:bottom w:val="nil"/>
              <w:right w:val="nil"/>
            </w:tcBorders>
            <w:shd w:val="clear" w:color="auto" w:fill="auto"/>
            <w:noWrap/>
            <w:hideMark/>
          </w:tcPr>
          <w:p w14:paraId="492D753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31/07/2018</w:t>
            </w:r>
          </w:p>
        </w:tc>
        <w:tc>
          <w:tcPr>
            <w:tcW w:w="1134" w:type="dxa"/>
            <w:tcBorders>
              <w:top w:val="nil"/>
              <w:left w:val="nil"/>
              <w:bottom w:val="nil"/>
              <w:right w:val="nil"/>
            </w:tcBorders>
            <w:shd w:val="clear" w:color="auto" w:fill="auto"/>
            <w:noWrap/>
            <w:hideMark/>
          </w:tcPr>
          <w:p w14:paraId="6FF6DA1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249</w:t>
            </w:r>
          </w:p>
        </w:tc>
      </w:tr>
      <w:tr w:rsidR="009D4962" w:rsidRPr="00473533" w14:paraId="5EB2D6CD" w14:textId="77777777" w:rsidTr="005551A7">
        <w:trPr>
          <w:trHeight w:val="255"/>
        </w:trPr>
        <w:tc>
          <w:tcPr>
            <w:tcW w:w="1702" w:type="dxa"/>
            <w:tcBorders>
              <w:top w:val="nil"/>
              <w:left w:val="nil"/>
              <w:bottom w:val="nil"/>
              <w:right w:val="nil"/>
            </w:tcBorders>
            <w:shd w:val="clear" w:color="auto" w:fill="auto"/>
            <w:noWrap/>
            <w:hideMark/>
          </w:tcPr>
          <w:p w14:paraId="1D85DA9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New Zealand</w:t>
            </w:r>
          </w:p>
        </w:tc>
        <w:tc>
          <w:tcPr>
            <w:tcW w:w="850" w:type="dxa"/>
            <w:tcBorders>
              <w:top w:val="nil"/>
              <w:left w:val="nil"/>
              <w:bottom w:val="nil"/>
              <w:right w:val="nil"/>
            </w:tcBorders>
            <w:shd w:val="clear" w:color="auto" w:fill="auto"/>
            <w:noWrap/>
            <w:hideMark/>
          </w:tcPr>
          <w:p w14:paraId="3320084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2432</w:t>
            </w:r>
          </w:p>
        </w:tc>
        <w:tc>
          <w:tcPr>
            <w:tcW w:w="4111" w:type="dxa"/>
            <w:tcBorders>
              <w:top w:val="nil"/>
              <w:left w:val="nil"/>
              <w:bottom w:val="nil"/>
              <w:right w:val="nil"/>
            </w:tcBorders>
            <w:shd w:val="clear" w:color="auto" w:fill="auto"/>
            <w:noWrap/>
            <w:hideMark/>
          </w:tcPr>
          <w:p w14:paraId="6EE99C4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Wairarapa Moana Wetland</w:t>
            </w:r>
          </w:p>
        </w:tc>
        <w:tc>
          <w:tcPr>
            <w:tcW w:w="1559" w:type="dxa"/>
            <w:tcBorders>
              <w:top w:val="nil"/>
              <w:left w:val="nil"/>
              <w:bottom w:val="nil"/>
              <w:right w:val="nil"/>
            </w:tcBorders>
            <w:shd w:val="clear" w:color="auto" w:fill="auto"/>
            <w:noWrap/>
            <w:hideMark/>
          </w:tcPr>
          <w:p w14:paraId="131E050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20/08/2020</w:t>
            </w:r>
          </w:p>
        </w:tc>
        <w:tc>
          <w:tcPr>
            <w:tcW w:w="1134" w:type="dxa"/>
            <w:tcBorders>
              <w:top w:val="nil"/>
              <w:left w:val="nil"/>
              <w:bottom w:val="nil"/>
              <w:right w:val="nil"/>
            </w:tcBorders>
            <w:shd w:val="clear" w:color="auto" w:fill="auto"/>
            <w:noWrap/>
            <w:hideMark/>
          </w:tcPr>
          <w:p w14:paraId="01B382F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10,547</w:t>
            </w:r>
          </w:p>
        </w:tc>
      </w:tr>
      <w:tr w:rsidR="009D4962" w:rsidRPr="00473533" w14:paraId="66D7BA55" w14:textId="77777777" w:rsidTr="005551A7">
        <w:trPr>
          <w:trHeight w:val="255"/>
        </w:trPr>
        <w:tc>
          <w:tcPr>
            <w:tcW w:w="1702" w:type="dxa"/>
            <w:tcBorders>
              <w:top w:val="nil"/>
              <w:left w:val="nil"/>
              <w:bottom w:val="nil"/>
              <w:right w:val="nil"/>
            </w:tcBorders>
            <w:shd w:val="clear" w:color="auto" w:fill="auto"/>
            <w:noWrap/>
            <w:hideMark/>
          </w:tcPr>
          <w:p w14:paraId="0DE7575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Oman</w:t>
            </w:r>
          </w:p>
        </w:tc>
        <w:tc>
          <w:tcPr>
            <w:tcW w:w="850" w:type="dxa"/>
            <w:tcBorders>
              <w:top w:val="nil"/>
              <w:left w:val="nil"/>
              <w:bottom w:val="nil"/>
              <w:right w:val="nil"/>
            </w:tcBorders>
            <w:shd w:val="clear" w:color="auto" w:fill="auto"/>
            <w:noWrap/>
            <w:hideMark/>
          </w:tcPr>
          <w:p w14:paraId="7F0F299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2406</w:t>
            </w:r>
          </w:p>
        </w:tc>
        <w:tc>
          <w:tcPr>
            <w:tcW w:w="4111" w:type="dxa"/>
            <w:tcBorders>
              <w:top w:val="nil"/>
              <w:left w:val="nil"/>
              <w:bottom w:val="nil"/>
              <w:right w:val="nil"/>
            </w:tcBorders>
            <w:shd w:val="clear" w:color="auto" w:fill="auto"/>
            <w:noWrap/>
            <w:hideMark/>
          </w:tcPr>
          <w:p w14:paraId="03BB05B6"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 Ansab Wetland</w:t>
            </w:r>
          </w:p>
        </w:tc>
        <w:tc>
          <w:tcPr>
            <w:tcW w:w="1559" w:type="dxa"/>
            <w:tcBorders>
              <w:top w:val="nil"/>
              <w:left w:val="nil"/>
              <w:bottom w:val="nil"/>
              <w:right w:val="nil"/>
            </w:tcBorders>
            <w:shd w:val="clear" w:color="auto" w:fill="auto"/>
            <w:noWrap/>
            <w:hideMark/>
          </w:tcPr>
          <w:p w14:paraId="38D6BCC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22/03/2020</w:t>
            </w:r>
          </w:p>
        </w:tc>
        <w:tc>
          <w:tcPr>
            <w:tcW w:w="1134" w:type="dxa"/>
            <w:tcBorders>
              <w:top w:val="nil"/>
              <w:left w:val="nil"/>
              <w:bottom w:val="nil"/>
              <w:right w:val="nil"/>
            </w:tcBorders>
            <w:shd w:val="clear" w:color="auto" w:fill="auto"/>
            <w:noWrap/>
            <w:hideMark/>
          </w:tcPr>
          <w:p w14:paraId="211612B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54</w:t>
            </w:r>
          </w:p>
        </w:tc>
      </w:tr>
      <w:tr w:rsidR="009D4962" w:rsidRPr="00473533" w14:paraId="3F755329" w14:textId="77777777" w:rsidTr="005551A7">
        <w:trPr>
          <w:trHeight w:val="255"/>
        </w:trPr>
        <w:tc>
          <w:tcPr>
            <w:tcW w:w="1702" w:type="dxa"/>
            <w:tcBorders>
              <w:top w:val="nil"/>
              <w:left w:val="nil"/>
              <w:bottom w:val="nil"/>
              <w:right w:val="nil"/>
            </w:tcBorders>
            <w:shd w:val="clear" w:color="auto" w:fill="auto"/>
            <w:noWrap/>
            <w:hideMark/>
          </w:tcPr>
          <w:p w14:paraId="7D144B4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Philippines</w:t>
            </w:r>
          </w:p>
        </w:tc>
        <w:tc>
          <w:tcPr>
            <w:tcW w:w="850" w:type="dxa"/>
            <w:tcBorders>
              <w:top w:val="nil"/>
              <w:left w:val="nil"/>
              <w:bottom w:val="nil"/>
              <w:right w:val="nil"/>
            </w:tcBorders>
            <w:shd w:val="clear" w:color="auto" w:fill="auto"/>
            <w:noWrap/>
            <w:hideMark/>
          </w:tcPr>
          <w:p w14:paraId="0E9810E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2445</w:t>
            </w:r>
          </w:p>
        </w:tc>
        <w:tc>
          <w:tcPr>
            <w:tcW w:w="4111" w:type="dxa"/>
            <w:tcBorders>
              <w:top w:val="nil"/>
              <w:left w:val="nil"/>
              <w:bottom w:val="nil"/>
              <w:right w:val="nil"/>
            </w:tcBorders>
            <w:shd w:val="clear" w:color="auto" w:fill="auto"/>
            <w:noWrap/>
            <w:hideMark/>
          </w:tcPr>
          <w:p w14:paraId="7ACD0D0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Sasmuan Pampanga Coastal Wetlands</w:t>
            </w:r>
          </w:p>
        </w:tc>
        <w:tc>
          <w:tcPr>
            <w:tcW w:w="1559" w:type="dxa"/>
            <w:tcBorders>
              <w:top w:val="nil"/>
              <w:left w:val="nil"/>
              <w:bottom w:val="nil"/>
              <w:right w:val="nil"/>
            </w:tcBorders>
            <w:shd w:val="clear" w:color="auto" w:fill="auto"/>
            <w:noWrap/>
            <w:hideMark/>
          </w:tcPr>
          <w:p w14:paraId="2779148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02/02/2021</w:t>
            </w:r>
          </w:p>
        </w:tc>
        <w:tc>
          <w:tcPr>
            <w:tcW w:w="1134" w:type="dxa"/>
            <w:tcBorders>
              <w:top w:val="nil"/>
              <w:left w:val="nil"/>
              <w:bottom w:val="nil"/>
              <w:right w:val="nil"/>
            </w:tcBorders>
            <w:shd w:val="clear" w:color="auto" w:fill="auto"/>
            <w:noWrap/>
            <w:hideMark/>
          </w:tcPr>
          <w:p w14:paraId="6B15D41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3,667</w:t>
            </w:r>
          </w:p>
        </w:tc>
      </w:tr>
      <w:tr w:rsidR="009D4962" w:rsidRPr="00473533" w14:paraId="75953969" w14:textId="77777777" w:rsidTr="005551A7">
        <w:trPr>
          <w:trHeight w:val="255"/>
        </w:trPr>
        <w:tc>
          <w:tcPr>
            <w:tcW w:w="1702" w:type="dxa"/>
            <w:tcBorders>
              <w:top w:val="nil"/>
              <w:left w:val="nil"/>
              <w:bottom w:val="nil"/>
              <w:right w:val="nil"/>
            </w:tcBorders>
            <w:shd w:val="clear" w:color="auto" w:fill="auto"/>
            <w:noWrap/>
            <w:hideMark/>
          </w:tcPr>
          <w:p w14:paraId="130434B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Republic of Korea</w:t>
            </w:r>
          </w:p>
        </w:tc>
        <w:tc>
          <w:tcPr>
            <w:tcW w:w="850" w:type="dxa"/>
            <w:tcBorders>
              <w:top w:val="nil"/>
              <w:left w:val="nil"/>
              <w:bottom w:val="nil"/>
              <w:right w:val="nil"/>
            </w:tcBorders>
            <w:shd w:val="clear" w:color="auto" w:fill="auto"/>
            <w:noWrap/>
            <w:hideMark/>
          </w:tcPr>
          <w:p w14:paraId="2367551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2359</w:t>
            </w:r>
          </w:p>
        </w:tc>
        <w:tc>
          <w:tcPr>
            <w:tcW w:w="4111" w:type="dxa"/>
            <w:tcBorders>
              <w:top w:val="nil"/>
              <w:left w:val="nil"/>
              <w:bottom w:val="nil"/>
              <w:right w:val="nil"/>
            </w:tcBorders>
            <w:shd w:val="clear" w:color="auto" w:fill="auto"/>
            <w:noWrap/>
            <w:hideMark/>
          </w:tcPr>
          <w:p w14:paraId="4E38B39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Daebudo Tidal Flat</w:t>
            </w:r>
          </w:p>
        </w:tc>
        <w:tc>
          <w:tcPr>
            <w:tcW w:w="1559" w:type="dxa"/>
            <w:tcBorders>
              <w:top w:val="nil"/>
              <w:left w:val="nil"/>
              <w:bottom w:val="nil"/>
              <w:right w:val="nil"/>
            </w:tcBorders>
            <w:shd w:val="clear" w:color="auto" w:fill="auto"/>
            <w:noWrap/>
            <w:hideMark/>
          </w:tcPr>
          <w:p w14:paraId="704F80D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25/10/2018</w:t>
            </w:r>
          </w:p>
        </w:tc>
        <w:tc>
          <w:tcPr>
            <w:tcW w:w="1134" w:type="dxa"/>
            <w:tcBorders>
              <w:top w:val="nil"/>
              <w:left w:val="nil"/>
              <w:bottom w:val="nil"/>
              <w:right w:val="nil"/>
            </w:tcBorders>
            <w:shd w:val="clear" w:color="auto" w:fill="auto"/>
            <w:noWrap/>
            <w:hideMark/>
          </w:tcPr>
          <w:p w14:paraId="350E02FB"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453</w:t>
            </w:r>
          </w:p>
        </w:tc>
      </w:tr>
      <w:tr w:rsidR="009D4962" w:rsidRPr="00473533" w14:paraId="08F9C213" w14:textId="77777777" w:rsidTr="005551A7">
        <w:trPr>
          <w:trHeight w:val="255"/>
        </w:trPr>
        <w:tc>
          <w:tcPr>
            <w:tcW w:w="1702" w:type="dxa"/>
            <w:tcBorders>
              <w:top w:val="nil"/>
              <w:left w:val="nil"/>
              <w:bottom w:val="nil"/>
              <w:right w:val="nil"/>
            </w:tcBorders>
            <w:shd w:val="clear" w:color="auto" w:fill="auto"/>
            <w:noWrap/>
            <w:hideMark/>
          </w:tcPr>
          <w:p w14:paraId="78C8765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Romania</w:t>
            </w:r>
          </w:p>
        </w:tc>
        <w:tc>
          <w:tcPr>
            <w:tcW w:w="850" w:type="dxa"/>
            <w:tcBorders>
              <w:top w:val="nil"/>
              <w:left w:val="nil"/>
              <w:bottom w:val="nil"/>
              <w:right w:val="nil"/>
            </w:tcBorders>
            <w:shd w:val="clear" w:color="auto" w:fill="auto"/>
            <w:noWrap/>
            <w:hideMark/>
          </w:tcPr>
          <w:p w14:paraId="3D71CC7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2422</w:t>
            </w:r>
          </w:p>
        </w:tc>
        <w:tc>
          <w:tcPr>
            <w:tcW w:w="4111" w:type="dxa"/>
            <w:tcBorders>
              <w:top w:val="nil"/>
              <w:left w:val="nil"/>
              <w:bottom w:val="nil"/>
              <w:right w:val="nil"/>
            </w:tcBorders>
            <w:shd w:val="clear" w:color="auto" w:fill="auto"/>
            <w:noWrap/>
            <w:hideMark/>
          </w:tcPr>
          <w:p w14:paraId="51BEB73E"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Jijia - Iasi  Wetlands</w:t>
            </w:r>
          </w:p>
        </w:tc>
        <w:tc>
          <w:tcPr>
            <w:tcW w:w="1559" w:type="dxa"/>
            <w:tcBorders>
              <w:top w:val="nil"/>
              <w:left w:val="nil"/>
              <w:bottom w:val="nil"/>
              <w:right w:val="nil"/>
            </w:tcBorders>
            <w:shd w:val="clear" w:color="auto" w:fill="auto"/>
            <w:noWrap/>
            <w:hideMark/>
          </w:tcPr>
          <w:p w14:paraId="1C88AB9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13/02/2020</w:t>
            </w:r>
          </w:p>
        </w:tc>
        <w:tc>
          <w:tcPr>
            <w:tcW w:w="1134" w:type="dxa"/>
            <w:tcBorders>
              <w:top w:val="nil"/>
              <w:left w:val="nil"/>
              <w:bottom w:val="nil"/>
              <w:right w:val="nil"/>
            </w:tcBorders>
            <w:shd w:val="clear" w:color="auto" w:fill="auto"/>
            <w:noWrap/>
            <w:hideMark/>
          </w:tcPr>
          <w:p w14:paraId="422B0F61"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19,433</w:t>
            </w:r>
          </w:p>
        </w:tc>
      </w:tr>
      <w:tr w:rsidR="009D4962" w:rsidRPr="00473533" w14:paraId="48C7D141" w14:textId="77777777" w:rsidTr="005551A7">
        <w:trPr>
          <w:trHeight w:val="255"/>
        </w:trPr>
        <w:tc>
          <w:tcPr>
            <w:tcW w:w="1702" w:type="dxa"/>
            <w:tcBorders>
              <w:top w:val="nil"/>
              <w:left w:val="nil"/>
              <w:bottom w:val="nil"/>
              <w:right w:val="nil"/>
            </w:tcBorders>
            <w:shd w:val="clear" w:color="auto" w:fill="auto"/>
            <w:noWrap/>
            <w:hideMark/>
          </w:tcPr>
          <w:p w14:paraId="7097117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Serbia</w:t>
            </w:r>
          </w:p>
        </w:tc>
        <w:tc>
          <w:tcPr>
            <w:tcW w:w="850" w:type="dxa"/>
            <w:tcBorders>
              <w:top w:val="nil"/>
              <w:left w:val="nil"/>
              <w:bottom w:val="nil"/>
              <w:right w:val="nil"/>
            </w:tcBorders>
            <w:shd w:val="clear" w:color="auto" w:fill="auto"/>
            <w:noWrap/>
            <w:hideMark/>
          </w:tcPr>
          <w:p w14:paraId="6E85F5C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2442</w:t>
            </w:r>
          </w:p>
        </w:tc>
        <w:tc>
          <w:tcPr>
            <w:tcW w:w="4111" w:type="dxa"/>
            <w:tcBorders>
              <w:top w:val="nil"/>
              <w:left w:val="nil"/>
              <w:bottom w:val="nil"/>
              <w:right w:val="nil"/>
            </w:tcBorders>
            <w:shd w:val="clear" w:color="auto" w:fill="auto"/>
            <w:noWrap/>
            <w:hideMark/>
          </w:tcPr>
          <w:p w14:paraId="2432640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Djerdap</w:t>
            </w:r>
          </w:p>
        </w:tc>
        <w:tc>
          <w:tcPr>
            <w:tcW w:w="1559" w:type="dxa"/>
            <w:tcBorders>
              <w:top w:val="nil"/>
              <w:left w:val="nil"/>
              <w:bottom w:val="nil"/>
              <w:right w:val="nil"/>
            </w:tcBorders>
            <w:shd w:val="clear" w:color="auto" w:fill="auto"/>
            <w:noWrap/>
            <w:hideMark/>
          </w:tcPr>
          <w:p w14:paraId="3C33415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08/06/2020</w:t>
            </w:r>
          </w:p>
        </w:tc>
        <w:tc>
          <w:tcPr>
            <w:tcW w:w="1134" w:type="dxa"/>
            <w:tcBorders>
              <w:top w:val="nil"/>
              <w:left w:val="nil"/>
              <w:bottom w:val="nil"/>
              <w:right w:val="nil"/>
            </w:tcBorders>
            <w:shd w:val="clear" w:color="auto" w:fill="auto"/>
            <w:noWrap/>
            <w:hideMark/>
          </w:tcPr>
          <w:p w14:paraId="155DC12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66,525</w:t>
            </w:r>
          </w:p>
        </w:tc>
      </w:tr>
      <w:tr w:rsidR="009D4962" w:rsidRPr="00473533" w14:paraId="300343F2" w14:textId="77777777" w:rsidTr="005551A7">
        <w:trPr>
          <w:trHeight w:val="255"/>
        </w:trPr>
        <w:tc>
          <w:tcPr>
            <w:tcW w:w="1702" w:type="dxa"/>
            <w:tcBorders>
              <w:top w:val="nil"/>
              <w:left w:val="nil"/>
              <w:bottom w:val="nil"/>
              <w:right w:val="nil"/>
            </w:tcBorders>
            <w:shd w:val="clear" w:color="auto" w:fill="auto"/>
            <w:noWrap/>
            <w:hideMark/>
          </w:tcPr>
          <w:p w14:paraId="34B38D8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850" w:type="dxa"/>
            <w:tcBorders>
              <w:top w:val="nil"/>
              <w:left w:val="nil"/>
              <w:bottom w:val="nil"/>
              <w:right w:val="nil"/>
            </w:tcBorders>
            <w:shd w:val="clear" w:color="auto" w:fill="auto"/>
            <w:noWrap/>
            <w:hideMark/>
          </w:tcPr>
          <w:p w14:paraId="6748F82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2383</w:t>
            </w:r>
          </w:p>
        </w:tc>
        <w:tc>
          <w:tcPr>
            <w:tcW w:w="4111" w:type="dxa"/>
            <w:tcBorders>
              <w:top w:val="nil"/>
              <w:left w:val="nil"/>
              <w:bottom w:val="nil"/>
              <w:right w:val="nil"/>
            </w:tcBorders>
            <w:shd w:val="clear" w:color="auto" w:fill="auto"/>
            <w:noWrap/>
            <w:hideMark/>
          </w:tcPr>
          <w:p w14:paraId="75653CB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Dassen Island Nature Reserve</w:t>
            </w:r>
          </w:p>
        </w:tc>
        <w:tc>
          <w:tcPr>
            <w:tcW w:w="1559" w:type="dxa"/>
            <w:tcBorders>
              <w:top w:val="nil"/>
              <w:left w:val="nil"/>
              <w:bottom w:val="nil"/>
              <w:right w:val="nil"/>
            </w:tcBorders>
            <w:shd w:val="clear" w:color="auto" w:fill="auto"/>
            <w:noWrap/>
            <w:hideMark/>
          </w:tcPr>
          <w:p w14:paraId="47D75A6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29/03/2019</w:t>
            </w:r>
          </w:p>
        </w:tc>
        <w:tc>
          <w:tcPr>
            <w:tcW w:w="1134" w:type="dxa"/>
            <w:tcBorders>
              <w:top w:val="nil"/>
              <w:left w:val="nil"/>
              <w:bottom w:val="nil"/>
              <w:right w:val="nil"/>
            </w:tcBorders>
            <w:shd w:val="clear" w:color="auto" w:fill="auto"/>
            <w:noWrap/>
            <w:hideMark/>
          </w:tcPr>
          <w:p w14:paraId="2BB3E92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737</w:t>
            </w:r>
          </w:p>
        </w:tc>
      </w:tr>
      <w:tr w:rsidR="009D4962" w:rsidRPr="00473533" w14:paraId="386BB06E" w14:textId="77777777" w:rsidTr="005551A7">
        <w:trPr>
          <w:trHeight w:val="255"/>
        </w:trPr>
        <w:tc>
          <w:tcPr>
            <w:tcW w:w="1702" w:type="dxa"/>
            <w:tcBorders>
              <w:top w:val="nil"/>
              <w:left w:val="nil"/>
              <w:bottom w:val="nil"/>
              <w:right w:val="nil"/>
            </w:tcBorders>
            <w:shd w:val="clear" w:color="auto" w:fill="auto"/>
            <w:noWrap/>
            <w:hideMark/>
          </w:tcPr>
          <w:p w14:paraId="0852742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850" w:type="dxa"/>
            <w:tcBorders>
              <w:top w:val="nil"/>
              <w:left w:val="nil"/>
              <w:bottom w:val="nil"/>
              <w:right w:val="nil"/>
            </w:tcBorders>
            <w:shd w:val="clear" w:color="auto" w:fill="auto"/>
            <w:noWrap/>
            <w:hideMark/>
          </w:tcPr>
          <w:p w14:paraId="5E3EE2D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2384</w:t>
            </w:r>
          </w:p>
        </w:tc>
        <w:tc>
          <w:tcPr>
            <w:tcW w:w="4111" w:type="dxa"/>
            <w:tcBorders>
              <w:top w:val="nil"/>
              <w:left w:val="nil"/>
              <w:bottom w:val="nil"/>
              <w:right w:val="nil"/>
            </w:tcBorders>
            <w:shd w:val="clear" w:color="auto" w:fill="auto"/>
            <w:noWrap/>
            <w:hideMark/>
          </w:tcPr>
          <w:p w14:paraId="2D90664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Dyer Island Provincial Nature Reserve and Geyser Island Provincial Nature Reserve</w:t>
            </w:r>
          </w:p>
        </w:tc>
        <w:tc>
          <w:tcPr>
            <w:tcW w:w="1559" w:type="dxa"/>
            <w:tcBorders>
              <w:top w:val="nil"/>
              <w:left w:val="nil"/>
              <w:bottom w:val="nil"/>
              <w:right w:val="nil"/>
            </w:tcBorders>
            <w:shd w:val="clear" w:color="auto" w:fill="auto"/>
            <w:noWrap/>
            <w:hideMark/>
          </w:tcPr>
          <w:p w14:paraId="17B0C9C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29/03/2019</w:t>
            </w:r>
          </w:p>
        </w:tc>
        <w:tc>
          <w:tcPr>
            <w:tcW w:w="1134" w:type="dxa"/>
            <w:tcBorders>
              <w:top w:val="nil"/>
              <w:left w:val="nil"/>
              <w:bottom w:val="nil"/>
              <w:right w:val="nil"/>
            </w:tcBorders>
            <w:shd w:val="clear" w:color="auto" w:fill="auto"/>
            <w:noWrap/>
            <w:hideMark/>
          </w:tcPr>
          <w:p w14:paraId="74388C4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288</w:t>
            </w:r>
          </w:p>
        </w:tc>
      </w:tr>
      <w:tr w:rsidR="009D4962" w:rsidRPr="00473533" w14:paraId="571C5B69" w14:textId="77777777" w:rsidTr="005551A7">
        <w:trPr>
          <w:trHeight w:val="255"/>
        </w:trPr>
        <w:tc>
          <w:tcPr>
            <w:tcW w:w="1702" w:type="dxa"/>
            <w:tcBorders>
              <w:top w:val="nil"/>
              <w:left w:val="nil"/>
              <w:bottom w:val="nil"/>
              <w:right w:val="nil"/>
            </w:tcBorders>
            <w:shd w:val="clear" w:color="auto" w:fill="auto"/>
            <w:noWrap/>
            <w:hideMark/>
          </w:tcPr>
          <w:p w14:paraId="165C3E0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850" w:type="dxa"/>
            <w:tcBorders>
              <w:top w:val="nil"/>
              <w:left w:val="nil"/>
              <w:bottom w:val="nil"/>
              <w:right w:val="nil"/>
            </w:tcBorders>
            <w:shd w:val="clear" w:color="auto" w:fill="auto"/>
            <w:noWrap/>
            <w:hideMark/>
          </w:tcPr>
          <w:p w14:paraId="6BC3A89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2385</w:t>
            </w:r>
          </w:p>
        </w:tc>
        <w:tc>
          <w:tcPr>
            <w:tcW w:w="4111" w:type="dxa"/>
            <w:tcBorders>
              <w:top w:val="nil"/>
              <w:left w:val="nil"/>
              <w:bottom w:val="nil"/>
              <w:right w:val="nil"/>
            </w:tcBorders>
            <w:shd w:val="clear" w:color="auto" w:fill="auto"/>
            <w:noWrap/>
            <w:hideMark/>
          </w:tcPr>
          <w:p w14:paraId="4C27AF3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Kgaswane Mountain Reserve</w:t>
            </w:r>
          </w:p>
        </w:tc>
        <w:tc>
          <w:tcPr>
            <w:tcW w:w="1559" w:type="dxa"/>
            <w:tcBorders>
              <w:top w:val="nil"/>
              <w:left w:val="nil"/>
              <w:bottom w:val="nil"/>
              <w:right w:val="nil"/>
            </w:tcBorders>
            <w:shd w:val="clear" w:color="auto" w:fill="auto"/>
            <w:noWrap/>
            <w:hideMark/>
          </w:tcPr>
          <w:p w14:paraId="29792B9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29/03/2019</w:t>
            </w:r>
          </w:p>
        </w:tc>
        <w:tc>
          <w:tcPr>
            <w:tcW w:w="1134" w:type="dxa"/>
            <w:tcBorders>
              <w:top w:val="nil"/>
              <w:left w:val="nil"/>
              <w:bottom w:val="nil"/>
              <w:right w:val="nil"/>
            </w:tcBorders>
            <w:shd w:val="clear" w:color="auto" w:fill="auto"/>
            <w:noWrap/>
            <w:hideMark/>
          </w:tcPr>
          <w:p w14:paraId="288A278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4,952</w:t>
            </w:r>
          </w:p>
        </w:tc>
      </w:tr>
      <w:tr w:rsidR="009D4962" w:rsidRPr="00473533" w14:paraId="5618E7E0" w14:textId="77777777" w:rsidTr="005551A7">
        <w:trPr>
          <w:trHeight w:val="255"/>
        </w:trPr>
        <w:tc>
          <w:tcPr>
            <w:tcW w:w="1702" w:type="dxa"/>
            <w:tcBorders>
              <w:top w:val="nil"/>
              <w:left w:val="nil"/>
              <w:bottom w:val="nil"/>
              <w:right w:val="nil"/>
            </w:tcBorders>
            <w:shd w:val="clear" w:color="auto" w:fill="auto"/>
            <w:noWrap/>
            <w:hideMark/>
          </w:tcPr>
          <w:p w14:paraId="75EBA96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Thailand</w:t>
            </w:r>
          </w:p>
        </w:tc>
        <w:tc>
          <w:tcPr>
            <w:tcW w:w="850" w:type="dxa"/>
            <w:tcBorders>
              <w:top w:val="nil"/>
              <w:left w:val="nil"/>
              <w:bottom w:val="nil"/>
              <w:right w:val="nil"/>
            </w:tcBorders>
            <w:shd w:val="clear" w:color="auto" w:fill="auto"/>
            <w:noWrap/>
            <w:hideMark/>
          </w:tcPr>
          <w:p w14:paraId="6CCEC19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2420</w:t>
            </w:r>
          </w:p>
        </w:tc>
        <w:tc>
          <w:tcPr>
            <w:tcW w:w="4111" w:type="dxa"/>
            <w:tcBorders>
              <w:top w:val="nil"/>
              <w:left w:val="nil"/>
              <w:bottom w:val="nil"/>
              <w:right w:val="nil"/>
            </w:tcBorders>
            <w:shd w:val="clear" w:color="auto" w:fill="auto"/>
            <w:noWrap/>
            <w:hideMark/>
          </w:tcPr>
          <w:p w14:paraId="52E58A5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 Songkhram River</w:t>
            </w:r>
          </w:p>
        </w:tc>
        <w:tc>
          <w:tcPr>
            <w:tcW w:w="1559" w:type="dxa"/>
            <w:tcBorders>
              <w:top w:val="nil"/>
              <w:left w:val="nil"/>
              <w:bottom w:val="nil"/>
              <w:right w:val="nil"/>
            </w:tcBorders>
            <w:shd w:val="clear" w:color="auto" w:fill="auto"/>
            <w:noWrap/>
            <w:hideMark/>
          </w:tcPr>
          <w:p w14:paraId="4AF9B06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c>
          <w:tcPr>
            <w:tcW w:w="1134" w:type="dxa"/>
            <w:tcBorders>
              <w:top w:val="nil"/>
              <w:left w:val="nil"/>
              <w:bottom w:val="nil"/>
              <w:right w:val="nil"/>
            </w:tcBorders>
            <w:shd w:val="clear" w:color="auto" w:fill="auto"/>
            <w:noWrap/>
            <w:hideMark/>
          </w:tcPr>
          <w:p w14:paraId="67F250F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5,505</w:t>
            </w:r>
          </w:p>
        </w:tc>
      </w:tr>
      <w:tr w:rsidR="009D4962" w:rsidRPr="00473533" w14:paraId="0FF9CFC5" w14:textId="77777777" w:rsidTr="005551A7">
        <w:trPr>
          <w:trHeight w:val="255"/>
        </w:trPr>
        <w:tc>
          <w:tcPr>
            <w:tcW w:w="1702" w:type="dxa"/>
            <w:tcBorders>
              <w:top w:val="nil"/>
              <w:left w:val="nil"/>
              <w:bottom w:val="nil"/>
              <w:right w:val="nil"/>
            </w:tcBorders>
            <w:shd w:val="clear" w:color="auto" w:fill="auto"/>
            <w:noWrap/>
            <w:hideMark/>
          </w:tcPr>
          <w:p w14:paraId="1484558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33D26ED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2387</w:t>
            </w:r>
          </w:p>
        </w:tc>
        <w:tc>
          <w:tcPr>
            <w:tcW w:w="4111" w:type="dxa"/>
            <w:tcBorders>
              <w:top w:val="nil"/>
              <w:left w:val="nil"/>
              <w:bottom w:val="nil"/>
              <w:right w:val="nil"/>
            </w:tcBorders>
            <w:shd w:val="clear" w:color="auto" w:fill="auto"/>
            <w:noWrap/>
            <w:hideMark/>
          </w:tcPr>
          <w:p w14:paraId="2AF2200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Liadova-Murafa</w:t>
            </w:r>
          </w:p>
        </w:tc>
        <w:tc>
          <w:tcPr>
            <w:tcW w:w="1559" w:type="dxa"/>
            <w:tcBorders>
              <w:top w:val="nil"/>
              <w:left w:val="nil"/>
              <w:bottom w:val="nil"/>
              <w:right w:val="nil"/>
            </w:tcBorders>
            <w:shd w:val="clear" w:color="auto" w:fill="auto"/>
            <w:noWrap/>
            <w:hideMark/>
          </w:tcPr>
          <w:p w14:paraId="25C410D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04/04/2019</w:t>
            </w:r>
          </w:p>
        </w:tc>
        <w:tc>
          <w:tcPr>
            <w:tcW w:w="1134" w:type="dxa"/>
            <w:tcBorders>
              <w:top w:val="nil"/>
              <w:left w:val="nil"/>
              <w:bottom w:val="nil"/>
              <w:right w:val="nil"/>
            </w:tcBorders>
            <w:shd w:val="clear" w:color="auto" w:fill="auto"/>
            <w:noWrap/>
            <w:hideMark/>
          </w:tcPr>
          <w:p w14:paraId="6DC74047"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5,394</w:t>
            </w:r>
          </w:p>
        </w:tc>
      </w:tr>
      <w:tr w:rsidR="009D4962" w:rsidRPr="00473533" w14:paraId="64781559" w14:textId="77777777" w:rsidTr="005551A7">
        <w:trPr>
          <w:trHeight w:val="255"/>
        </w:trPr>
        <w:tc>
          <w:tcPr>
            <w:tcW w:w="1702" w:type="dxa"/>
            <w:tcBorders>
              <w:top w:val="nil"/>
              <w:left w:val="nil"/>
              <w:bottom w:val="nil"/>
              <w:right w:val="nil"/>
            </w:tcBorders>
            <w:shd w:val="clear" w:color="auto" w:fill="auto"/>
            <w:noWrap/>
            <w:hideMark/>
          </w:tcPr>
          <w:p w14:paraId="7DA4624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265C047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2388</w:t>
            </w:r>
          </w:p>
        </w:tc>
        <w:tc>
          <w:tcPr>
            <w:tcW w:w="4111" w:type="dxa"/>
            <w:tcBorders>
              <w:top w:val="nil"/>
              <w:left w:val="nil"/>
              <w:bottom w:val="nil"/>
              <w:right w:val="nil"/>
            </w:tcBorders>
            <w:shd w:val="clear" w:color="auto" w:fill="auto"/>
            <w:noWrap/>
            <w:hideMark/>
          </w:tcPr>
          <w:p w14:paraId="3324BAB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Dnister River Valley</w:t>
            </w:r>
          </w:p>
        </w:tc>
        <w:tc>
          <w:tcPr>
            <w:tcW w:w="1559" w:type="dxa"/>
            <w:tcBorders>
              <w:top w:val="nil"/>
              <w:left w:val="nil"/>
              <w:bottom w:val="nil"/>
              <w:right w:val="nil"/>
            </w:tcBorders>
            <w:shd w:val="clear" w:color="auto" w:fill="auto"/>
            <w:noWrap/>
            <w:hideMark/>
          </w:tcPr>
          <w:p w14:paraId="231C3575"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0C3B92B6"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820</w:t>
            </w:r>
          </w:p>
        </w:tc>
      </w:tr>
      <w:tr w:rsidR="009D4962" w:rsidRPr="00473533" w14:paraId="753D6719" w14:textId="77777777" w:rsidTr="005551A7">
        <w:trPr>
          <w:trHeight w:val="255"/>
        </w:trPr>
        <w:tc>
          <w:tcPr>
            <w:tcW w:w="1702" w:type="dxa"/>
            <w:tcBorders>
              <w:top w:val="nil"/>
              <w:left w:val="nil"/>
              <w:bottom w:val="nil"/>
              <w:right w:val="nil"/>
            </w:tcBorders>
            <w:shd w:val="clear" w:color="auto" w:fill="auto"/>
            <w:noWrap/>
            <w:hideMark/>
          </w:tcPr>
          <w:p w14:paraId="6DD7F13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104E9F4F"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2389</w:t>
            </w:r>
          </w:p>
        </w:tc>
        <w:tc>
          <w:tcPr>
            <w:tcW w:w="4111" w:type="dxa"/>
            <w:tcBorders>
              <w:top w:val="nil"/>
              <w:left w:val="nil"/>
              <w:bottom w:val="nil"/>
              <w:right w:val="nil"/>
            </w:tcBorders>
            <w:shd w:val="clear" w:color="auto" w:fill="auto"/>
            <w:noWrap/>
            <w:hideMark/>
          </w:tcPr>
          <w:p w14:paraId="33424DC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Black Bog</w:t>
            </w:r>
          </w:p>
        </w:tc>
        <w:tc>
          <w:tcPr>
            <w:tcW w:w="1559" w:type="dxa"/>
            <w:tcBorders>
              <w:top w:val="nil"/>
              <w:left w:val="nil"/>
              <w:bottom w:val="nil"/>
              <w:right w:val="nil"/>
            </w:tcBorders>
            <w:shd w:val="clear" w:color="auto" w:fill="auto"/>
            <w:noWrap/>
            <w:hideMark/>
          </w:tcPr>
          <w:p w14:paraId="11AE87F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6FA3AD5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w:t>
            </w:r>
          </w:p>
        </w:tc>
      </w:tr>
      <w:tr w:rsidR="009D4962" w:rsidRPr="00473533" w14:paraId="707EF6D1" w14:textId="77777777" w:rsidTr="005551A7">
        <w:trPr>
          <w:trHeight w:val="255"/>
        </w:trPr>
        <w:tc>
          <w:tcPr>
            <w:tcW w:w="1702" w:type="dxa"/>
            <w:tcBorders>
              <w:top w:val="nil"/>
              <w:left w:val="nil"/>
              <w:bottom w:val="nil"/>
              <w:right w:val="nil"/>
            </w:tcBorders>
            <w:shd w:val="clear" w:color="auto" w:fill="auto"/>
            <w:noWrap/>
            <w:hideMark/>
          </w:tcPr>
          <w:p w14:paraId="4FA9266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27328AF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2390</w:t>
            </w:r>
          </w:p>
        </w:tc>
        <w:tc>
          <w:tcPr>
            <w:tcW w:w="4111" w:type="dxa"/>
            <w:tcBorders>
              <w:top w:val="nil"/>
              <w:left w:val="nil"/>
              <w:bottom w:val="nil"/>
              <w:right w:val="nil"/>
            </w:tcBorders>
            <w:shd w:val="clear" w:color="auto" w:fill="auto"/>
            <w:noWrap/>
            <w:hideMark/>
          </w:tcPr>
          <w:p w14:paraId="590B02B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Narcissi Valley</w:t>
            </w:r>
          </w:p>
        </w:tc>
        <w:tc>
          <w:tcPr>
            <w:tcW w:w="1559" w:type="dxa"/>
            <w:tcBorders>
              <w:top w:val="nil"/>
              <w:left w:val="nil"/>
              <w:bottom w:val="nil"/>
              <w:right w:val="nil"/>
            </w:tcBorders>
            <w:shd w:val="clear" w:color="auto" w:fill="auto"/>
            <w:noWrap/>
            <w:hideMark/>
          </w:tcPr>
          <w:p w14:paraId="1675366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29B3C45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256</w:t>
            </w:r>
          </w:p>
        </w:tc>
      </w:tr>
      <w:tr w:rsidR="009D4962" w:rsidRPr="00473533" w14:paraId="52A24E26" w14:textId="77777777" w:rsidTr="005551A7">
        <w:trPr>
          <w:trHeight w:val="255"/>
        </w:trPr>
        <w:tc>
          <w:tcPr>
            <w:tcW w:w="1702" w:type="dxa"/>
            <w:tcBorders>
              <w:top w:val="nil"/>
              <w:left w:val="nil"/>
              <w:bottom w:val="nil"/>
              <w:right w:val="nil"/>
            </w:tcBorders>
            <w:shd w:val="clear" w:color="auto" w:fill="auto"/>
            <w:noWrap/>
            <w:hideMark/>
          </w:tcPr>
          <w:p w14:paraId="51CFB44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2842CCB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2391</w:t>
            </w:r>
          </w:p>
        </w:tc>
        <w:tc>
          <w:tcPr>
            <w:tcW w:w="4111" w:type="dxa"/>
            <w:tcBorders>
              <w:top w:val="nil"/>
              <w:left w:val="nil"/>
              <w:bottom w:val="nil"/>
              <w:right w:val="nil"/>
            </w:tcBorders>
            <w:shd w:val="clear" w:color="auto" w:fill="auto"/>
            <w:noWrap/>
            <w:hideMark/>
          </w:tcPr>
          <w:p w14:paraId="25B3B38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Atak – Borzhavske</w:t>
            </w:r>
          </w:p>
        </w:tc>
        <w:tc>
          <w:tcPr>
            <w:tcW w:w="1559" w:type="dxa"/>
            <w:tcBorders>
              <w:top w:val="nil"/>
              <w:left w:val="nil"/>
              <w:bottom w:val="nil"/>
              <w:right w:val="nil"/>
            </w:tcBorders>
            <w:shd w:val="clear" w:color="auto" w:fill="auto"/>
            <w:noWrap/>
            <w:hideMark/>
          </w:tcPr>
          <w:p w14:paraId="79FA832D"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1A87465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283</w:t>
            </w:r>
          </w:p>
        </w:tc>
      </w:tr>
      <w:tr w:rsidR="009D4962" w:rsidRPr="00473533" w14:paraId="20829596" w14:textId="77777777" w:rsidTr="005551A7">
        <w:trPr>
          <w:trHeight w:val="255"/>
        </w:trPr>
        <w:tc>
          <w:tcPr>
            <w:tcW w:w="1702" w:type="dxa"/>
            <w:tcBorders>
              <w:top w:val="nil"/>
              <w:left w:val="nil"/>
              <w:bottom w:val="nil"/>
              <w:right w:val="nil"/>
            </w:tcBorders>
            <w:shd w:val="clear" w:color="auto" w:fill="auto"/>
            <w:noWrap/>
            <w:hideMark/>
          </w:tcPr>
          <w:p w14:paraId="379CD9C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175B763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2392</w:t>
            </w:r>
          </w:p>
        </w:tc>
        <w:tc>
          <w:tcPr>
            <w:tcW w:w="4111" w:type="dxa"/>
            <w:tcBorders>
              <w:top w:val="nil"/>
              <w:left w:val="nil"/>
              <w:bottom w:val="nil"/>
              <w:right w:val="nil"/>
            </w:tcBorders>
            <w:shd w:val="clear" w:color="auto" w:fill="auto"/>
            <w:noWrap/>
            <w:hideMark/>
          </w:tcPr>
          <w:p w14:paraId="2AD219E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Nadsiannia Raised Bog </w:t>
            </w:r>
          </w:p>
        </w:tc>
        <w:tc>
          <w:tcPr>
            <w:tcW w:w="1559" w:type="dxa"/>
            <w:tcBorders>
              <w:top w:val="nil"/>
              <w:left w:val="nil"/>
              <w:bottom w:val="nil"/>
              <w:right w:val="nil"/>
            </w:tcBorders>
            <w:shd w:val="clear" w:color="auto" w:fill="auto"/>
            <w:noWrap/>
            <w:hideMark/>
          </w:tcPr>
          <w:p w14:paraId="5938A68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6D5993A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37</w:t>
            </w:r>
          </w:p>
        </w:tc>
      </w:tr>
      <w:tr w:rsidR="009D4962" w:rsidRPr="00473533" w14:paraId="340C07DE" w14:textId="77777777" w:rsidTr="005551A7">
        <w:trPr>
          <w:trHeight w:val="255"/>
        </w:trPr>
        <w:tc>
          <w:tcPr>
            <w:tcW w:w="1702" w:type="dxa"/>
            <w:tcBorders>
              <w:top w:val="nil"/>
              <w:left w:val="nil"/>
              <w:bottom w:val="nil"/>
              <w:right w:val="nil"/>
            </w:tcBorders>
            <w:shd w:val="clear" w:color="auto" w:fill="auto"/>
            <w:noWrap/>
            <w:hideMark/>
          </w:tcPr>
          <w:p w14:paraId="4CB1513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49858DE3"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2393</w:t>
            </w:r>
          </w:p>
        </w:tc>
        <w:tc>
          <w:tcPr>
            <w:tcW w:w="4111" w:type="dxa"/>
            <w:tcBorders>
              <w:top w:val="nil"/>
              <w:left w:val="nil"/>
              <w:bottom w:val="nil"/>
              <w:right w:val="nil"/>
            </w:tcBorders>
            <w:shd w:val="clear" w:color="auto" w:fill="auto"/>
            <w:noWrap/>
            <w:hideMark/>
          </w:tcPr>
          <w:p w14:paraId="23A10E5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Burshtyn Water Reservoir </w:t>
            </w:r>
          </w:p>
        </w:tc>
        <w:tc>
          <w:tcPr>
            <w:tcW w:w="1559" w:type="dxa"/>
            <w:tcBorders>
              <w:top w:val="nil"/>
              <w:left w:val="nil"/>
              <w:bottom w:val="nil"/>
              <w:right w:val="nil"/>
            </w:tcBorders>
            <w:shd w:val="clear" w:color="auto" w:fill="auto"/>
            <w:noWrap/>
            <w:hideMark/>
          </w:tcPr>
          <w:p w14:paraId="74AEEC8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75B4CC3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1,260</w:t>
            </w:r>
          </w:p>
        </w:tc>
      </w:tr>
      <w:tr w:rsidR="009D4962" w:rsidRPr="00473533" w14:paraId="06EA2FDA" w14:textId="77777777" w:rsidTr="005551A7">
        <w:trPr>
          <w:trHeight w:val="255"/>
        </w:trPr>
        <w:tc>
          <w:tcPr>
            <w:tcW w:w="1702" w:type="dxa"/>
            <w:tcBorders>
              <w:top w:val="nil"/>
              <w:left w:val="nil"/>
              <w:bottom w:val="nil"/>
              <w:right w:val="nil"/>
            </w:tcBorders>
            <w:shd w:val="clear" w:color="auto" w:fill="auto"/>
            <w:noWrap/>
            <w:hideMark/>
          </w:tcPr>
          <w:p w14:paraId="4C96A30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49F9BD3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2394</w:t>
            </w:r>
          </w:p>
        </w:tc>
        <w:tc>
          <w:tcPr>
            <w:tcW w:w="4111" w:type="dxa"/>
            <w:tcBorders>
              <w:top w:val="nil"/>
              <w:left w:val="nil"/>
              <w:bottom w:val="nil"/>
              <w:right w:val="nil"/>
            </w:tcBorders>
            <w:shd w:val="clear" w:color="auto" w:fill="auto"/>
            <w:noWrap/>
            <w:hideMark/>
          </w:tcPr>
          <w:p w14:paraId="0CDC566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Ozirnyi-Brebeneskul </w:t>
            </w:r>
          </w:p>
        </w:tc>
        <w:tc>
          <w:tcPr>
            <w:tcW w:w="1559" w:type="dxa"/>
            <w:tcBorders>
              <w:top w:val="nil"/>
              <w:left w:val="nil"/>
              <w:bottom w:val="nil"/>
              <w:right w:val="nil"/>
            </w:tcBorders>
            <w:shd w:val="clear" w:color="auto" w:fill="auto"/>
            <w:noWrap/>
            <w:hideMark/>
          </w:tcPr>
          <w:p w14:paraId="7BEC419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04/04/2019</w:t>
            </w:r>
          </w:p>
        </w:tc>
        <w:tc>
          <w:tcPr>
            <w:tcW w:w="1134" w:type="dxa"/>
            <w:tcBorders>
              <w:top w:val="nil"/>
              <w:left w:val="nil"/>
              <w:bottom w:val="nil"/>
              <w:right w:val="nil"/>
            </w:tcBorders>
            <w:shd w:val="clear" w:color="auto" w:fill="auto"/>
            <w:noWrap/>
            <w:hideMark/>
          </w:tcPr>
          <w:p w14:paraId="319D9F0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1,657</w:t>
            </w:r>
          </w:p>
        </w:tc>
      </w:tr>
      <w:tr w:rsidR="009D4962" w:rsidRPr="00473533" w14:paraId="44CDB849" w14:textId="77777777" w:rsidTr="005551A7">
        <w:trPr>
          <w:trHeight w:val="255"/>
        </w:trPr>
        <w:tc>
          <w:tcPr>
            <w:tcW w:w="1702" w:type="dxa"/>
            <w:tcBorders>
              <w:top w:val="nil"/>
              <w:left w:val="nil"/>
              <w:bottom w:val="nil"/>
              <w:right w:val="nil"/>
            </w:tcBorders>
            <w:shd w:val="clear" w:color="auto" w:fill="auto"/>
            <w:noWrap/>
            <w:hideMark/>
          </w:tcPr>
          <w:p w14:paraId="613A780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1B1BFA2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2395</w:t>
            </w:r>
          </w:p>
        </w:tc>
        <w:tc>
          <w:tcPr>
            <w:tcW w:w="4111" w:type="dxa"/>
            <w:tcBorders>
              <w:top w:val="nil"/>
              <w:left w:val="nil"/>
              <w:bottom w:val="nil"/>
              <w:right w:val="nil"/>
            </w:tcBorders>
            <w:shd w:val="clear" w:color="auto" w:fill="auto"/>
            <w:noWrap/>
            <w:hideMark/>
          </w:tcPr>
          <w:p w14:paraId="1B58F1A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Prut River Headwaters</w:t>
            </w:r>
          </w:p>
        </w:tc>
        <w:tc>
          <w:tcPr>
            <w:tcW w:w="1559" w:type="dxa"/>
            <w:tcBorders>
              <w:top w:val="nil"/>
              <w:left w:val="nil"/>
              <w:bottom w:val="nil"/>
              <w:right w:val="nil"/>
            </w:tcBorders>
            <w:shd w:val="clear" w:color="auto" w:fill="auto"/>
            <w:noWrap/>
            <w:hideMark/>
          </w:tcPr>
          <w:p w14:paraId="3E3A753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63AED27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4,935</w:t>
            </w:r>
          </w:p>
        </w:tc>
      </w:tr>
      <w:tr w:rsidR="009D4962" w:rsidRPr="00473533" w14:paraId="236B852E" w14:textId="77777777" w:rsidTr="005551A7">
        <w:trPr>
          <w:trHeight w:val="255"/>
        </w:trPr>
        <w:tc>
          <w:tcPr>
            <w:tcW w:w="1702" w:type="dxa"/>
            <w:tcBorders>
              <w:top w:val="nil"/>
              <w:left w:val="nil"/>
              <w:bottom w:val="nil"/>
              <w:right w:val="nil"/>
            </w:tcBorders>
            <w:shd w:val="clear" w:color="auto" w:fill="auto"/>
            <w:noWrap/>
            <w:hideMark/>
          </w:tcPr>
          <w:p w14:paraId="2323AF2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850" w:type="dxa"/>
            <w:tcBorders>
              <w:top w:val="nil"/>
              <w:left w:val="nil"/>
              <w:bottom w:val="nil"/>
              <w:right w:val="nil"/>
            </w:tcBorders>
            <w:shd w:val="clear" w:color="auto" w:fill="auto"/>
            <w:noWrap/>
            <w:hideMark/>
          </w:tcPr>
          <w:p w14:paraId="2B03FEF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2396</w:t>
            </w:r>
          </w:p>
        </w:tc>
        <w:tc>
          <w:tcPr>
            <w:tcW w:w="4111" w:type="dxa"/>
            <w:tcBorders>
              <w:top w:val="nil"/>
              <w:left w:val="nil"/>
              <w:bottom w:val="nil"/>
              <w:right w:val="nil"/>
            </w:tcBorders>
            <w:shd w:val="clear" w:color="auto" w:fill="auto"/>
            <w:noWrap/>
            <w:hideMark/>
          </w:tcPr>
          <w:p w14:paraId="5359AE6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Romania-Friendship Cave </w:t>
            </w:r>
          </w:p>
        </w:tc>
        <w:tc>
          <w:tcPr>
            <w:tcW w:w="1559" w:type="dxa"/>
            <w:tcBorders>
              <w:top w:val="nil"/>
              <w:left w:val="nil"/>
              <w:bottom w:val="nil"/>
              <w:right w:val="nil"/>
            </w:tcBorders>
            <w:shd w:val="clear" w:color="auto" w:fill="auto"/>
            <w:noWrap/>
            <w:hideMark/>
          </w:tcPr>
          <w:p w14:paraId="3284DA1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2DAEBBE8"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9D4962" w:rsidRPr="00473533" w14:paraId="15D27FD9" w14:textId="77777777" w:rsidTr="005551A7">
        <w:trPr>
          <w:trHeight w:val="255"/>
        </w:trPr>
        <w:tc>
          <w:tcPr>
            <w:tcW w:w="1702" w:type="dxa"/>
            <w:tcBorders>
              <w:top w:val="nil"/>
              <w:left w:val="nil"/>
              <w:bottom w:val="nil"/>
              <w:right w:val="nil"/>
            </w:tcBorders>
            <w:shd w:val="clear" w:color="auto" w:fill="auto"/>
            <w:noWrap/>
            <w:hideMark/>
          </w:tcPr>
          <w:p w14:paraId="6EE0FDA4"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Ukraine</w:t>
            </w:r>
          </w:p>
        </w:tc>
        <w:tc>
          <w:tcPr>
            <w:tcW w:w="850" w:type="dxa"/>
            <w:tcBorders>
              <w:top w:val="nil"/>
              <w:left w:val="nil"/>
              <w:bottom w:val="nil"/>
              <w:right w:val="nil"/>
            </w:tcBorders>
            <w:shd w:val="clear" w:color="auto" w:fill="auto"/>
            <w:noWrap/>
            <w:hideMark/>
          </w:tcPr>
          <w:p w14:paraId="486F64C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2397</w:t>
            </w:r>
          </w:p>
        </w:tc>
        <w:tc>
          <w:tcPr>
            <w:tcW w:w="4111" w:type="dxa"/>
            <w:tcBorders>
              <w:top w:val="nil"/>
              <w:left w:val="nil"/>
              <w:bottom w:val="nil"/>
              <w:right w:val="nil"/>
            </w:tcBorders>
            <w:shd w:val="clear" w:color="auto" w:fill="auto"/>
            <w:noWrap/>
            <w:hideMark/>
          </w:tcPr>
          <w:p w14:paraId="747AFFC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Pohorilets River Headwaters</w:t>
            </w:r>
          </w:p>
        </w:tc>
        <w:tc>
          <w:tcPr>
            <w:tcW w:w="1559" w:type="dxa"/>
            <w:tcBorders>
              <w:top w:val="nil"/>
              <w:left w:val="nil"/>
              <w:bottom w:val="nil"/>
              <w:right w:val="nil"/>
            </w:tcBorders>
            <w:shd w:val="clear" w:color="auto" w:fill="auto"/>
            <w:noWrap/>
            <w:hideMark/>
          </w:tcPr>
          <w:p w14:paraId="2DB3B0C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20/03/2019</w:t>
            </w:r>
          </w:p>
        </w:tc>
        <w:tc>
          <w:tcPr>
            <w:tcW w:w="1134" w:type="dxa"/>
            <w:tcBorders>
              <w:top w:val="nil"/>
              <w:left w:val="nil"/>
              <w:bottom w:val="nil"/>
              <w:right w:val="nil"/>
            </w:tcBorders>
            <w:shd w:val="clear" w:color="auto" w:fill="auto"/>
            <w:noWrap/>
            <w:hideMark/>
          </w:tcPr>
          <w:p w14:paraId="619114A9"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1,625</w:t>
            </w:r>
          </w:p>
        </w:tc>
      </w:tr>
      <w:tr w:rsidR="009D4962" w:rsidRPr="00473533" w14:paraId="1CA19F1E" w14:textId="77777777" w:rsidTr="005551A7">
        <w:trPr>
          <w:trHeight w:val="255"/>
        </w:trPr>
        <w:tc>
          <w:tcPr>
            <w:tcW w:w="1702" w:type="dxa"/>
            <w:tcBorders>
              <w:top w:val="nil"/>
              <w:left w:val="nil"/>
              <w:bottom w:val="nil"/>
              <w:right w:val="nil"/>
            </w:tcBorders>
            <w:shd w:val="clear" w:color="auto" w:fill="auto"/>
            <w:noWrap/>
            <w:hideMark/>
          </w:tcPr>
          <w:p w14:paraId="477F634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Arab Emirates</w:t>
            </w:r>
          </w:p>
        </w:tc>
        <w:tc>
          <w:tcPr>
            <w:tcW w:w="850" w:type="dxa"/>
            <w:tcBorders>
              <w:top w:val="nil"/>
              <w:left w:val="nil"/>
              <w:bottom w:val="nil"/>
              <w:right w:val="nil"/>
            </w:tcBorders>
            <w:shd w:val="clear" w:color="auto" w:fill="auto"/>
            <w:noWrap/>
            <w:hideMark/>
          </w:tcPr>
          <w:p w14:paraId="7D0F69A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2364</w:t>
            </w:r>
          </w:p>
        </w:tc>
        <w:tc>
          <w:tcPr>
            <w:tcW w:w="4111" w:type="dxa"/>
            <w:tcBorders>
              <w:top w:val="nil"/>
              <w:left w:val="nil"/>
              <w:bottom w:val="nil"/>
              <w:right w:val="nil"/>
            </w:tcBorders>
            <w:shd w:val="clear" w:color="auto" w:fill="auto"/>
            <w:noWrap/>
            <w:hideMark/>
          </w:tcPr>
          <w:p w14:paraId="53556950"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Jabal Ali Wetland Sanctuary</w:t>
            </w:r>
          </w:p>
        </w:tc>
        <w:tc>
          <w:tcPr>
            <w:tcW w:w="1559" w:type="dxa"/>
            <w:tcBorders>
              <w:top w:val="nil"/>
              <w:left w:val="nil"/>
              <w:bottom w:val="nil"/>
              <w:right w:val="nil"/>
            </w:tcBorders>
            <w:shd w:val="clear" w:color="auto" w:fill="auto"/>
            <w:noWrap/>
            <w:hideMark/>
          </w:tcPr>
          <w:p w14:paraId="0EB5F1B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25/10/2018</w:t>
            </w:r>
          </w:p>
        </w:tc>
        <w:tc>
          <w:tcPr>
            <w:tcW w:w="1134" w:type="dxa"/>
            <w:tcBorders>
              <w:top w:val="nil"/>
              <w:left w:val="nil"/>
              <w:bottom w:val="nil"/>
              <w:right w:val="nil"/>
            </w:tcBorders>
            <w:shd w:val="clear" w:color="auto" w:fill="auto"/>
            <w:noWrap/>
            <w:hideMark/>
          </w:tcPr>
          <w:p w14:paraId="7506B02D"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2,002</w:t>
            </w:r>
          </w:p>
        </w:tc>
      </w:tr>
      <w:tr w:rsidR="009D4962" w:rsidRPr="00473533" w14:paraId="0CAD90DE" w14:textId="77777777" w:rsidTr="005551A7">
        <w:trPr>
          <w:trHeight w:val="255"/>
        </w:trPr>
        <w:tc>
          <w:tcPr>
            <w:tcW w:w="1702" w:type="dxa"/>
            <w:tcBorders>
              <w:top w:val="nil"/>
              <w:left w:val="nil"/>
              <w:bottom w:val="nil"/>
              <w:right w:val="nil"/>
            </w:tcBorders>
            <w:shd w:val="clear" w:color="auto" w:fill="auto"/>
            <w:noWrap/>
            <w:hideMark/>
          </w:tcPr>
          <w:p w14:paraId="7F62039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Arab Emirates</w:t>
            </w:r>
          </w:p>
        </w:tc>
        <w:tc>
          <w:tcPr>
            <w:tcW w:w="850" w:type="dxa"/>
            <w:tcBorders>
              <w:top w:val="nil"/>
              <w:left w:val="nil"/>
              <w:bottom w:val="nil"/>
              <w:right w:val="nil"/>
            </w:tcBorders>
            <w:shd w:val="clear" w:color="auto" w:fill="auto"/>
            <w:noWrap/>
            <w:hideMark/>
          </w:tcPr>
          <w:p w14:paraId="6E315CF9"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2368</w:t>
            </w:r>
          </w:p>
        </w:tc>
        <w:tc>
          <w:tcPr>
            <w:tcW w:w="4111" w:type="dxa"/>
            <w:tcBorders>
              <w:top w:val="nil"/>
              <w:left w:val="nil"/>
              <w:bottom w:val="nil"/>
              <w:right w:val="nil"/>
            </w:tcBorders>
            <w:shd w:val="clear" w:color="auto" w:fill="auto"/>
            <w:noWrap/>
            <w:hideMark/>
          </w:tcPr>
          <w:p w14:paraId="76C8AC79"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Hatta Mountain Reserve  </w:t>
            </w:r>
          </w:p>
        </w:tc>
        <w:tc>
          <w:tcPr>
            <w:tcW w:w="1559" w:type="dxa"/>
            <w:tcBorders>
              <w:top w:val="nil"/>
              <w:left w:val="nil"/>
              <w:bottom w:val="nil"/>
              <w:right w:val="nil"/>
            </w:tcBorders>
            <w:shd w:val="clear" w:color="auto" w:fill="auto"/>
            <w:noWrap/>
            <w:hideMark/>
          </w:tcPr>
          <w:p w14:paraId="0B8D8D14"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09/01/2019</w:t>
            </w:r>
          </w:p>
        </w:tc>
        <w:tc>
          <w:tcPr>
            <w:tcW w:w="1134" w:type="dxa"/>
            <w:tcBorders>
              <w:top w:val="nil"/>
              <w:left w:val="nil"/>
              <w:bottom w:val="nil"/>
              <w:right w:val="nil"/>
            </w:tcBorders>
            <w:shd w:val="clear" w:color="auto" w:fill="auto"/>
            <w:noWrap/>
            <w:hideMark/>
          </w:tcPr>
          <w:p w14:paraId="5069FA20"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2,100</w:t>
            </w:r>
          </w:p>
        </w:tc>
      </w:tr>
      <w:tr w:rsidR="009D4962" w:rsidRPr="00473533" w14:paraId="3B21D73A" w14:textId="77777777" w:rsidTr="005551A7">
        <w:trPr>
          <w:trHeight w:val="255"/>
        </w:trPr>
        <w:tc>
          <w:tcPr>
            <w:tcW w:w="1702" w:type="dxa"/>
            <w:tcBorders>
              <w:top w:val="nil"/>
              <w:left w:val="nil"/>
              <w:bottom w:val="nil"/>
              <w:right w:val="nil"/>
            </w:tcBorders>
            <w:shd w:val="clear" w:color="auto" w:fill="auto"/>
            <w:noWrap/>
            <w:hideMark/>
          </w:tcPr>
          <w:p w14:paraId="799B560F"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Arab Emirates</w:t>
            </w:r>
          </w:p>
        </w:tc>
        <w:tc>
          <w:tcPr>
            <w:tcW w:w="850" w:type="dxa"/>
            <w:tcBorders>
              <w:top w:val="nil"/>
              <w:left w:val="nil"/>
              <w:bottom w:val="nil"/>
              <w:right w:val="nil"/>
            </w:tcBorders>
            <w:shd w:val="clear" w:color="auto" w:fill="auto"/>
            <w:noWrap/>
            <w:hideMark/>
          </w:tcPr>
          <w:p w14:paraId="57416D3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2386</w:t>
            </w:r>
          </w:p>
        </w:tc>
        <w:tc>
          <w:tcPr>
            <w:tcW w:w="4111" w:type="dxa"/>
            <w:tcBorders>
              <w:top w:val="nil"/>
              <w:left w:val="nil"/>
              <w:bottom w:val="nil"/>
              <w:right w:val="nil"/>
            </w:tcBorders>
            <w:shd w:val="clear" w:color="auto" w:fill="auto"/>
            <w:noWrap/>
            <w:hideMark/>
          </w:tcPr>
          <w:p w14:paraId="0408BDAB"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Wasit Nature Reserve</w:t>
            </w:r>
          </w:p>
        </w:tc>
        <w:tc>
          <w:tcPr>
            <w:tcW w:w="1559" w:type="dxa"/>
            <w:tcBorders>
              <w:top w:val="nil"/>
              <w:left w:val="nil"/>
              <w:bottom w:val="nil"/>
              <w:right w:val="nil"/>
            </w:tcBorders>
            <w:shd w:val="clear" w:color="auto" w:fill="auto"/>
            <w:noWrap/>
            <w:hideMark/>
          </w:tcPr>
          <w:p w14:paraId="5E60E9F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c>
          <w:tcPr>
            <w:tcW w:w="1134" w:type="dxa"/>
            <w:tcBorders>
              <w:top w:val="nil"/>
              <w:left w:val="nil"/>
              <w:bottom w:val="nil"/>
              <w:right w:val="nil"/>
            </w:tcBorders>
            <w:shd w:val="clear" w:color="auto" w:fill="auto"/>
            <w:noWrap/>
            <w:hideMark/>
          </w:tcPr>
          <w:p w14:paraId="46FB8B75"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86</w:t>
            </w:r>
          </w:p>
        </w:tc>
      </w:tr>
      <w:tr w:rsidR="009D4962" w:rsidRPr="00473533" w14:paraId="32469EE1" w14:textId="77777777" w:rsidTr="005551A7">
        <w:trPr>
          <w:trHeight w:val="255"/>
        </w:trPr>
        <w:tc>
          <w:tcPr>
            <w:tcW w:w="1702" w:type="dxa"/>
            <w:tcBorders>
              <w:top w:val="nil"/>
              <w:left w:val="nil"/>
              <w:bottom w:val="nil"/>
              <w:right w:val="nil"/>
            </w:tcBorders>
            <w:shd w:val="clear" w:color="auto" w:fill="auto"/>
            <w:noWrap/>
            <w:hideMark/>
          </w:tcPr>
          <w:p w14:paraId="1C4AB01A"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Kingdom of Great Britain and Northern Ireland</w:t>
            </w:r>
          </w:p>
        </w:tc>
        <w:tc>
          <w:tcPr>
            <w:tcW w:w="850" w:type="dxa"/>
            <w:tcBorders>
              <w:top w:val="nil"/>
              <w:left w:val="nil"/>
              <w:bottom w:val="nil"/>
              <w:right w:val="nil"/>
            </w:tcBorders>
            <w:shd w:val="clear" w:color="auto" w:fill="auto"/>
            <w:noWrap/>
            <w:hideMark/>
          </w:tcPr>
          <w:p w14:paraId="78529BBA"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2354</w:t>
            </w:r>
          </w:p>
        </w:tc>
        <w:tc>
          <w:tcPr>
            <w:tcW w:w="4111" w:type="dxa"/>
            <w:tcBorders>
              <w:top w:val="nil"/>
              <w:left w:val="nil"/>
              <w:bottom w:val="nil"/>
              <w:right w:val="nil"/>
            </w:tcBorders>
            <w:shd w:val="clear" w:color="auto" w:fill="auto"/>
            <w:noWrap/>
            <w:hideMark/>
          </w:tcPr>
          <w:p w14:paraId="142D16F3"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Sombrero Island Nature Reserve Marine Park</w:t>
            </w:r>
          </w:p>
        </w:tc>
        <w:tc>
          <w:tcPr>
            <w:tcW w:w="1559" w:type="dxa"/>
            <w:tcBorders>
              <w:top w:val="nil"/>
              <w:left w:val="nil"/>
              <w:bottom w:val="nil"/>
              <w:right w:val="nil"/>
            </w:tcBorders>
            <w:shd w:val="clear" w:color="auto" w:fill="auto"/>
            <w:noWrap/>
            <w:hideMark/>
          </w:tcPr>
          <w:p w14:paraId="20D61CC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22/05/2018</w:t>
            </w:r>
          </w:p>
        </w:tc>
        <w:tc>
          <w:tcPr>
            <w:tcW w:w="1134" w:type="dxa"/>
            <w:tcBorders>
              <w:top w:val="nil"/>
              <w:left w:val="nil"/>
              <w:bottom w:val="nil"/>
              <w:right w:val="nil"/>
            </w:tcBorders>
            <w:shd w:val="clear" w:color="auto" w:fill="auto"/>
            <w:noWrap/>
            <w:hideMark/>
          </w:tcPr>
          <w:p w14:paraId="511BCAF9"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1,051</w:t>
            </w:r>
          </w:p>
        </w:tc>
      </w:tr>
      <w:tr w:rsidR="009D4962" w:rsidRPr="00473533" w14:paraId="164AA1FA" w14:textId="77777777" w:rsidTr="005551A7">
        <w:trPr>
          <w:trHeight w:val="255"/>
        </w:trPr>
        <w:tc>
          <w:tcPr>
            <w:tcW w:w="1702" w:type="dxa"/>
            <w:tcBorders>
              <w:top w:val="nil"/>
              <w:left w:val="nil"/>
              <w:bottom w:val="nil"/>
              <w:right w:val="nil"/>
            </w:tcBorders>
            <w:shd w:val="clear" w:color="auto" w:fill="auto"/>
            <w:noWrap/>
            <w:hideMark/>
          </w:tcPr>
          <w:p w14:paraId="5A49F135"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States of America</w:t>
            </w:r>
          </w:p>
        </w:tc>
        <w:tc>
          <w:tcPr>
            <w:tcW w:w="850" w:type="dxa"/>
            <w:tcBorders>
              <w:top w:val="nil"/>
              <w:left w:val="nil"/>
              <w:bottom w:val="nil"/>
              <w:right w:val="nil"/>
            </w:tcBorders>
            <w:shd w:val="clear" w:color="auto" w:fill="auto"/>
            <w:noWrap/>
            <w:hideMark/>
          </w:tcPr>
          <w:p w14:paraId="61B7656E"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2345</w:t>
            </w:r>
          </w:p>
        </w:tc>
        <w:tc>
          <w:tcPr>
            <w:tcW w:w="4111" w:type="dxa"/>
            <w:tcBorders>
              <w:top w:val="nil"/>
              <w:left w:val="nil"/>
              <w:bottom w:val="nil"/>
              <w:right w:val="nil"/>
            </w:tcBorders>
            <w:shd w:val="clear" w:color="auto" w:fill="auto"/>
            <w:noWrap/>
            <w:hideMark/>
          </w:tcPr>
          <w:p w14:paraId="53BB0B5F" w14:textId="7F94D642"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Elkhorn Slough</w:t>
            </w:r>
          </w:p>
        </w:tc>
        <w:tc>
          <w:tcPr>
            <w:tcW w:w="1559" w:type="dxa"/>
            <w:tcBorders>
              <w:top w:val="nil"/>
              <w:left w:val="nil"/>
              <w:bottom w:val="nil"/>
              <w:right w:val="nil"/>
            </w:tcBorders>
            <w:shd w:val="clear" w:color="auto" w:fill="auto"/>
            <w:noWrap/>
            <w:hideMark/>
          </w:tcPr>
          <w:p w14:paraId="49B01041"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25/06/2018</w:t>
            </w:r>
          </w:p>
        </w:tc>
        <w:tc>
          <w:tcPr>
            <w:tcW w:w="1134" w:type="dxa"/>
            <w:tcBorders>
              <w:top w:val="nil"/>
              <w:left w:val="nil"/>
              <w:bottom w:val="nil"/>
              <w:right w:val="nil"/>
            </w:tcBorders>
            <w:shd w:val="clear" w:color="auto" w:fill="auto"/>
            <w:noWrap/>
            <w:hideMark/>
          </w:tcPr>
          <w:p w14:paraId="026C782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724</w:t>
            </w:r>
          </w:p>
        </w:tc>
      </w:tr>
      <w:tr w:rsidR="009D4962" w:rsidRPr="00473533" w14:paraId="244B5E0F" w14:textId="77777777" w:rsidTr="005551A7">
        <w:trPr>
          <w:trHeight w:val="255"/>
        </w:trPr>
        <w:tc>
          <w:tcPr>
            <w:tcW w:w="1702" w:type="dxa"/>
            <w:tcBorders>
              <w:top w:val="nil"/>
              <w:left w:val="nil"/>
              <w:bottom w:val="nil"/>
              <w:right w:val="nil"/>
            </w:tcBorders>
            <w:shd w:val="clear" w:color="auto" w:fill="auto"/>
            <w:noWrap/>
            <w:hideMark/>
          </w:tcPr>
          <w:p w14:paraId="4834A892"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States of America</w:t>
            </w:r>
          </w:p>
        </w:tc>
        <w:tc>
          <w:tcPr>
            <w:tcW w:w="850" w:type="dxa"/>
            <w:tcBorders>
              <w:top w:val="nil"/>
              <w:left w:val="nil"/>
              <w:bottom w:val="nil"/>
              <w:right w:val="nil"/>
            </w:tcBorders>
            <w:shd w:val="clear" w:color="auto" w:fill="auto"/>
            <w:noWrap/>
            <w:hideMark/>
          </w:tcPr>
          <w:p w14:paraId="2733D516"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2402</w:t>
            </w:r>
          </w:p>
        </w:tc>
        <w:tc>
          <w:tcPr>
            <w:tcW w:w="4111" w:type="dxa"/>
            <w:tcBorders>
              <w:top w:val="nil"/>
              <w:left w:val="nil"/>
              <w:bottom w:val="nil"/>
              <w:right w:val="nil"/>
            </w:tcBorders>
            <w:shd w:val="clear" w:color="auto" w:fill="auto"/>
            <w:noWrap/>
            <w:hideMark/>
          </w:tcPr>
          <w:p w14:paraId="0A8283F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Niagara River Corridor</w:t>
            </w:r>
          </w:p>
        </w:tc>
        <w:tc>
          <w:tcPr>
            <w:tcW w:w="1559" w:type="dxa"/>
            <w:tcBorders>
              <w:top w:val="nil"/>
              <w:left w:val="nil"/>
              <w:bottom w:val="nil"/>
              <w:right w:val="nil"/>
            </w:tcBorders>
            <w:shd w:val="clear" w:color="auto" w:fill="auto"/>
            <w:noWrap/>
            <w:hideMark/>
          </w:tcPr>
          <w:p w14:paraId="4C0E2FF7"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03/10/2019</w:t>
            </w:r>
          </w:p>
        </w:tc>
        <w:tc>
          <w:tcPr>
            <w:tcW w:w="1134" w:type="dxa"/>
            <w:tcBorders>
              <w:top w:val="nil"/>
              <w:left w:val="nil"/>
              <w:bottom w:val="nil"/>
              <w:right w:val="nil"/>
            </w:tcBorders>
            <w:shd w:val="clear" w:color="auto" w:fill="auto"/>
            <w:noWrap/>
            <w:hideMark/>
          </w:tcPr>
          <w:p w14:paraId="5752F344"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5,248</w:t>
            </w:r>
          </w:p>
        </w:tc>
      </w:tr>
      <w:tr w:rsidR="009D4962" w:rsidRPr="00473533" w14:paraId="4375B281" w14:textId="77777777" w:rsidTr="005551A7">
        <w:trPr>
          <w:trHeight w:val="255"/>
        </w:trPr>
        <w:tc>
          <w:tcPr>
            <w:tcW w:w="1702" w:type="dxa"/>
            <w:tcBorders>
              <w:top w:val="nil"/>
              <w:left w:val="nil"/>
              <w:bottom w:val="nil"/>
              <w:right w:val="nil"/>
            </w:tcBorders>
            <w:shd w:val="clear" w:color="auto" w:fill="auto"/>
            <w:noWrap/>
            <w:hideMark/>
          </w:tcPr>
          <w:p w14:paraId="7A641D91"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States of America</w:t>
            </w:r>
          </w:p>
        </w:tc>
        <w:tc>
          <w:tcPr>
            <w:tcW w:w="850" w:type="dxa"/>
            <w:tcBorders>
              <w:top w:val="nil"/>
              <w:left w:val="nil"/>
              <w:bottom w:val="nil"/>
              <w:right w:val="nil"/>
            </w:tcBorders>
            <w:shd w:val="clear" w:color="auto" w:fill="auto"/>
            <w:noWrap/>
            <w:hideMark/>
          </w:tcPr>
          <w:p w14:paraId="6DCF45C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2417</w:t>
            </w:r>
          </w:p>
        </w:tc>
        <w:tc>
          <w:tcPr>
            <w:tcW w:w="4111" w:type="dxa"/>
            <w:tcBorders>
              <w:top w:val="nil"/>
              <w:left w:val="nil"/>
              <w:bottom w:val="nil"/>
              <w:right w:val="nil"/>
            </w:tcBorders>
            <w:shd w:val="clear" w:color="auto" w:fill="auto"/>
            <w:noWrap/>
            <w:hideMark/>
          </w:tcPr>
          <w:p w14:paraId="43B3BD2D"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 Wisconsin Riverway</w:t>
            </w:r>
          </w:p>
        </w:tc>
        <w:tc>
          <w:tcPr>
            <w:tcW w:w="1559" w:type="dxa"/>
            <w:tcBorders>
              <w:top w:val="nil"/>
              <w:left w:val="nil"/>
              <w:bottom w:val="nil"/>
              <w:right w:val="nil"/>
            </w:tcBorders>
            <w:shd w:val="clear" w:color="auto" w:fill="auto"/>
            <w:noWrap/>
            <w:hideMark/>
          </w:tcPr>
          <w:p w14:paraId="616D4CE0"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14/02/2020</w:t>
            </w:r>
          </w:p>
        </w:tc>
        <w:tc>
          <w:tcPr>
            <w:tcW w:w="1134" w:type="dxa"/>
            <w:tcBorders>
              <w:top w:val="nil"/>
              <w:left w:val="nil"/>
              <w:bottom w:val="nil"/>
              <w:right w:val="nil"/>
            </w:tcBorders>
            <w:shd w:val="clear" w:color="auto" w:fill="auto"/>
            <w:noWrap/>
            <w:hideMark/>
          </w:tcPr>
          <w:p w14:paraId="392B0BEF"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17,700</w:t>
            </w:r>
          </w:p>
        </w:tc>
      </w:tr>
      <w:tr w:rsidR="009D4962" w:rsidRPr="00473533" w14:paraId="350D4C13" w14:textId="77777777" w:rsidTr="005551A7">
        <w:trPr>
          <w:trHeight w:val="255"/>
        </w:trPr>
        <w:tc>
          <w:tcPr>
            <w:tcW w:w="1702" w:type="dxa"/>
            <w:tcBorders>
              <w:top w:val="nil"/>
              <w:left w:val="nil"/>
              <w:bottom w:val="nil"/>
              <w:right w:val="nil"/>
            </w:tcBorders>
            <w:shd w:val="clear" w:color="auto" w:fill="auto"/>
            <w:noWrap/>
            <w:hideMark/>
          </w:tcPr>
          <w:p w14:paraId="154DE12C"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Uzbekistan</w:t>
            </w:r>
          </w:p>
        </w:tc>
        <w:tc>
          <w:tcPr>
            <w:tcW w:w="850" w:type="dxa"/>
            <w:tcBorders>
              <w:top w:val="nil"/>
              <w:left w:val="nil"/>
              <w:bottom w:val="nil"/>
              <w:right w:val="nil"/>
            </w:tcBorders>
            <w:shd w:val="clear" w:color="auto" w:fill="auto"/>
            <w:noWrap/>
            <w:hideMark/>
          </w:tcPr>
          <w:p w14:paraId="67C41472"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2433</w:t>
            </w:r>
          </w:p>
        </w:tc>
        <w:tc>
          <w:tcPr>
            <w:tcW w:w="4111" w:type="dxa"/>
            <w:tcBorders>
              <w:top w:val="nil"/>
              <w:left w:val="nil"/>
              <w:bottom w:val="nil"/>
              <w:right w:val="nil"/>
            </w:tcBorders>
            <w:shd w:val="clear" w:color="auto" w:fill="auto"/>
            <w:noWrap/>
            <w:hideMark/>
          </w:tcPr>
          <w:p w14:paraId="685153D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Tudakul and Kuymazar Water Reservoirs</w:t>
            </w:r>
          </w:p>
        </w:tc>
        <w:tc>
          <w:tcPr>
            <w:tcW w:w="1559" w:type="dxa"/>
            <w:tcBorders>
              <w:top w:val="nil"/>
              <w:left w:val="nil"/>
              <w:bottom w:val="nil"/>
              <w:right w:val="nil"/>
            </w:tcBorders>
            <w:shd w:val="clear" w:color="auto" w:fill="auto"/>
            <w:noWrap/>
            <w:hideMark/>
          </w:tcPr>
          <w:p w14:paraId="130A7E08"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19/08/2020</w:t>
            </w:r>
          </w:p>
        </w:tc>
        <w:tc>
          <w:tcPr>
            <w:tcW w:w="1134" w:type="dxa"/>
            <w:tcBorders>
              <w:top w:val="nil"/>
              <w:left w:val="nil"/>
              <w:bottom w:val="nil"/>
              <w:right w:val="nil"/>
            </w:tcBorders>
            <w:shd w:val="clear" w:color="auto" w:fill="auto"/>
            <w:noWrap/>
            <w:hideMark/>
          </w:tcPr>
          <w:p w14:paraId="1491B65A"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32,000</w:t>
            </w:r>
          </w:p>
        </w:tc>
      </w:tr>
      <w:tr w:rsidR="009D4962" w:rsidRPr="00473533" w14:paraId="603A6637" w14:textId="77777777" w:rsidTr="005551A7">
        <w:trPr>
          <w:trHeight w:val="255"/>
        </w:trPr>
        <w:tc>
          <w:tcPr>
            <w:tcW w:w="1702" w:type="dxa"/>
            <w:tcBorders>
              <w:top w:val="nil"/>
              <w:left w:val="nil"/>
              <w:bottom w:val="nil"/>
              <w:right w:val="nil"/>
            </w:tcBorders>
            <w:shd w:val="clear" w:color="auto" w:fill="auto"/>
            <w:noWrap/>
            <w:hideMark/>
          </w:tcPr>
          <w:p w14:paraId="5A2C4347"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Viet Nam</w:t>
            </w:r>
          </w:p>
        </w:tc>
        <w:tc>
          <w:tcPr>
            <w:tcW w:w="850" w:type="dxa"/>
            <w:tcBorders>
              <w:top w:val="nil"/>
              <w:left w:val="nil"/>
              <w:bottom w:val="nil"/>
              <w:right w:val="nil"/>
            </w:tcBorders>
            <w:shd w:val="clear" w:color="auto" w:fill="auto"/>
            <w:noWrap/>
            <w:hideMark/>
          </w:tcPr>
          <w:p w14:paraId="6F1DD47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2360</w:t>
            </w:r>
          </w:p>
        </w:tc>
        <w:tc>
          <w:tcPr>
            <w:tcW w:w="4111" w:type="dxa"/>
            <w:tcBorders>
              <w:top w:val="nil"/>
              <w:left w:val="nil"/>
              <w:bottom w:val="nil"/>
              <w:right w:val="nil"/>
            </w:tcBorders>
            <w:shd w:val="clear" w:color="auto" w:fill="auto"/>
            <w:noWrap/>
            <w:hideMark/>
          </w:tcPr>
          <w:p w14:paraId="666D5CC8" w14:textId="77777777" w:rsidR="009D4962" w:rsidRPr="00473533" w:rsidRDefault="009D4962" w:rsidP="005551A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Van Long Wetland Nature Reserve</w:t>
            </w:r>
          </w:p>
        </w:tc>
        <w:tc>
          <w:tcPr>
            <w:tcW w:w="1559" w:type="dxa"/>
            <w:tcBorders>
              <w:top w:val="nil"/>
              <w:left w:val="nil"/>
              <w:bottom w:val="nil"/>
              <w:right w:val="nil"/>
            </w:tcBorders>
            <w:shd w:val="clear" w:color="auto" w:fill="auto"/>
            <w:noWrap/>
            <w:hideMark/>
          </w:tcPr>
          <w:p w14:paraId="0C8D464B" w14:textId="77777777" w:rsidR="009D4962" w:rsidRPr="00473533" w:rsidRDefault="009D4962"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10/02/2017</w:t>
            </w:r>
          </w:p>
        </w:tc>
        <w:tc>
          <w:tcPr>
            <w:tcW w:w="1134" w:type="dxa"/>
            <w:tcBorders>
              <w:top w:val="nil"/>
              <w:left w:val="nil"/>
              <w:bottom w:val="nil"/>
              <w:right w:val="nil"/>
            </w:tcBorders>
            <w:shd w:val="clear" w:color="auto" w:fill="auto"/>
            <w:noWrap/>
            <w:hideMark/>
          </w:tcPr>
          <w:p w14:paraId="22CE525C" w14:textId="77777777" w:rsidR="009D4962" w:rsidRPr="00473533" w:rsidRDefault="009D4962" w:rsidP="005551A7">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2,736</w:t>
            </w:r>
          </w:p>
        </w:tc>
      </w:tr>
    </w:tbl>
    <w:p w14:paraId="068D1F20" w14:textId="297A32E7" w:rsidR="00CB21DC" w:rsidRPr="00473533" w:rsidRDefault="00CB21DC" w:rsidP="007567B8">
      <w:pPr>
        <w:rPr>
          <w:rFonts w:cstheme="minorHAnsi"/>
          <w:color w:val="000000"/>
          <w:szCs w:val="24"/>
        </w:rPr>
      </w:pPr>
    </w:p>
    <w:p w14:paraId="52626714" w14:textId="77777777" w:rsidR="00BB7672" w:rsidRDefault="00BB7672">
      <w:pPr>
        <w:rPr>
          <w:rFonts w:cstheme="minorHAnsi"/>
          <w:b/>
          <w:color w:val="000000"/>
          <w:szCs w:val="24"/>
        </w:rPr>
        <w:sectPr w:rsidR="00BB7672" w:rsidSect="00DE5756">
          <w:footerReference w:type="default" r:id="rId15"/>
          <w:pgSz w:w="11910" w:h="16840"/>
          <w:pgMar w:top="1440" w:right="1440" w:bottom="1440" w:left="1440" w:header="0" w:footer="692" w:gutter="0"/>
          <w:cols w:space="720"/>
          <w:titlePg/>
          <w:docGrid w:linePitch="299"/>
        </w:sectPr>
      </w:pPr>
    </w:p>
    <w:p w14:paraId="396AAD90" w14:textId="72CB0468" w:rsidR="0000723F" w:rsidRPr="00473533" w:rsidRDefault="001B5C90" w:rsidP="0000723F">
      <w:pPr>
        <w:tabs>
          <w:tab w:val="right" w:pos="9026"/>
        </w:tabs>
        <w:suppressAutoHyphens/>
        <w:rPr>
          <w:rFonts w:cstheme="minorHAnsi"/>
          <w:b/>
          <w:color w:val="000000"/>
          <w:szCs w:val="24"/>
        </w:rPr>
      </w:pPr>
      <w:r w:rsidRPr="00473533">
        <w:rPr>
          <w:rFonts w:cstheme="minorHAnsi"/>
          <w:b/>
          <w:color w:val="000000"/>
          <w:szCs w:val="24"/>
        </w:rPr>
        <w:lastRenderedPageBreak/>
        <w:t>A</w:t>
      </w:r>
      <w:r w:rsidR="0000723F" w:rsidRPr="00473533">
        <w:rPr>
          <w:rFonts w:cstheme="minorHAnsi"/>
          <w:b/>
          <w:color w:val="000000"/>
          <w:szCs w:val="24"/>
        </w:rPr>
        <w:t>nnex 2</w:t>
      </w:r>
    </w:p>
    <w:p w14:paraId="79E8316B" w14:textId="27DF8FC4" w:rsidR="0000723F" w:rsidRPr="00473533" w:rsidRDefault="0000723F" w:rsidP="0000723F">
      <w:pPr>
        <w:tabs>
          <w:tab w:val="right" w:pos="9026"/>
        </w:tabs>
        <w:suppressAutoHyphens/>
        <w:rPr>
          <w:rFonts w:cstheme="minorHAnsi"/>
          <w:b/>
          <w:color w:val="000000"/>
        </w:rPr>
      </w:pPr>
      <w:r w:rsidRPr="00473533">
        <w:rPr>
          <w:rFonts w:cstheme="minorHAnsi"/>
          <w:b/>
          <w:color w:val="000000"/>
        </w:rPr>
        <w:t xml:space="preserve">List of </w:t>
      </w:r>
      <w:r w:rsidR="00AC5E7E" w:rsidRPr="00473533">
        <w:rPr>
          <w:rFonts w:cstheme="minorHAnsi"/>
          <w:b/>
          <w:color w:val="000000"/>
        </w:rPr>
        <w:t>159</w:t>
      </w:r>
      <w:r w:rsidRPr="00473533">
        <w:rPr>
          <w:rFonts w:cstheme="minorHAnsi"/>
          <w:b/>
          <w:color w:val="000000"/>
        </w:rPr>
        <w:t xml:space="preserve"> </w:t>
      </w:r>
      <w:r w:rsidR="00B26C10" w:rsidRPr="00473533">
        <w:rPr>
          <w:rFonts w:cstheme="minorHAnsi"/>
          <w:b/>
          <w:color w:val="000000"/>
        </w:rPr>
        <w:t xml:space="preserve">Ramsar </w:t>
      </w:r>
      <w:r w:rsidRPr="00473533">
        <w:rPr>
          <w:rFonts w:cstheme="minorHAnsi"/>
          <w:b/>
          <w:color w:val="000000"/>
        </w:rPr>
        <w:t xml:space="preserve">Sites for which </w:t>
      </w:r>
      <w:r w:rsidR="00AC5E7E" w:rsidRPr="00473533">
        <w:rPr>
          <w:rFonts w:cstheme="minorHAnsi"/>
          <w:b/>
          <w:color w:val="000000"/>
        </w:rPr>
        <w:t>32</w:t>
      </w:r>
      <w:r w:rsidRPr="00473533">
        <w:rPr>
          <w:rFonts w:cstheme="minorHAnsi"/>
          <w:b/>
          <w:color w:val="000000"/>
        </w:rPr>
        <w:t xml:space="preserve"> Parties </w:t>
      </w:r>
      <w:r w:rsidR="00B26C10" w:rsidRPr="00473533">
        <w:rPr>
          <w:rFonts w:cstheme="minorHAnsi"/>
          <w:b/>
          <w:color w:val="000000"/>
        </w:rPr>
        <w:t>provided updated</w:t>
      </w:r>
      <w:r w:rsidRPr="00473533">
        <w:rPr>
          <w:rFonts w:cstheme="minorHAnsi"/>
          <w:b/>
          <w:color w:val="000000"/>
        </w:rPr>
        <w:t xml:space="preserve"> Ramsar Information Sheets and maps between </w:t>
      </w:r>
      <w:r w:rsidR="001E0EBF" w:rsidRPr="00473533">
        <w:rPr>
          <w:rFonts w:cstheme="minorHAnsi"/>
          <w:b/>
          <w:color w:val="000000"/>
        </w:rPr>
        <w:t>21</w:t>
      </w:r>
      <w:r w:rsidR="005E132B" w:rsidRPr="00473533">
        <w:rPr>
          <w:rFonts w:cstheme="minorHAnsi"/>
          <w:b/>
          <w:color w:val="000000"/>
        </w:rPr>
        <w:t xml:space="preserve"> </w:t>
      </w:r>
      <w:r w:rsidR="00AC5E7E" w:rsidRPr="00473533">
        <w:rPr>
          <w:rFonts w:cstheme="minorHAnsi"/>
          <w:b/>
          <w:color w:val="000000"/>
        </w:rPr>
        <w:t>June</w:t>
      </w:r>
      <w:r w:rsidR="005E132B" w:rsidRPr="00473533">
        <w:rPr>
          <w:rFonts w:cstheme="minorHAnsi"/>
          <w:b/>
          <w:color w:val="000000"/>
        </w:rPr>
        <w:t xml:space="preserve"> 20</w:t>
      </w:r>
      <w:r w:rsidR="00AC5E7E" w:rsidRPr="00473533">
        <w:rPr>
          <w:rFonts w:cstheme="minorHAnsi"/>
          <w:b/>
          <w:color w:val="000000"/>
        </w:rPr>
        <w:t>18</w:t>
      </w:r>
      <w:r w:rsidRPr="00473533">
        <w:rPr>
          <w:rFonts w:cstheme="minorHAnsi"/>
          <w:b/>
          <w:color w:val="000000"/>
        </w:rPr>
        <w:t xml:space="preserve"> and 21 February 20</w:t>
      </w:r>
      <w:r w:rsidR="005E132B" w:rsidRPr="00473533">
        <w:rPr>
          <w:rFonts w:cstheme="minorHAnsi"/>
          <w:b/>
          <w:color w:val="000000"/>
        </w:rPr>
        <w:t>2</w:t>
      </w:r>
      <w:r w:rsidR="00A23631" w:rsidRPr="00473533">
        <w:rPr>
          <w:rFonts w:cstheme="minorHAnsi"/>
          <w:b/>
          <w:color w:val="000000"/>
        </w:rPr>
        <w:t>1</w:t>
      </w:r>
    </w:p>
    <w:p w14:paraId="0D9AFFFD" w14:textId="77777777" w:rsidR="00343C3B" w:rsidRPr="00473533" w:rsidRDefault="00343C3B" w:rsidP="0000723F">
      <w:pPr>
        <w:tabs>
          <w:tab w:val="right" w:pos="9026"/>
        </w:tabs>
        <w:suppressAutoHyphens/>
        <w:rPr>
          <w:rFonts w:cstheme="minorHAnsi"/>
          <w:color w:val="000000"/>
        </w:rPr>
      </w:pPr>
    </w:p>
    <w:p w14:paraId="064CCDF7" w14:textId="566BB11C" w:rsidR="00B26C10" w:rsidRPr="00473533" w:rsidRDefault="00343C3B" w:rsidP="0000723F">
      <w:pPr>
        <w:tabs>
          <w:tab w:val="right" w:pos="9026"/>
        </w:tabs>
        <w:suppressAutoHyphens/>
        <w:rPr>
          <w:rFonts w:cstheme="minorHAnsi"/>
          <w:color w:val="000000"/>
        </w:rPr>
      </w:pPr>
      <w:r w:rsidRPr="00473533">
        <w:rPr>
          <w:rFonts w:cstheme="minorHAnsi"/>
          <w:color w:val="000000"/>
        </w:rPr>
        <w:t>The</w:t>
      </w:r>
      <w:r w:rsidR="00277248" w:rsidRPr="00473533">
        <w:rPr>
          <w:rFonts w:cstheme="minorHAnsi"/>
          <w:color w:val="000000"/>
        </w:rPr>
        <w:t xml:space="preserve"> list does not include Sites</w:t>
      </w:r>
      <w:r w:rsidRPr="00473533">
        <w:rPr>
          <w:rFonts w:cstheme="minorHAnsi"/>
          <w:color w:val="000000"/>
        </w:rPr>
        <w:t xml:space="preserve"> for which the review of the RIS</w:t>
      </w:r>
      <w:r w:rsidR="00277248" w:rsidRPr="00473533">
        <w:rPr>
          <w:rFonts w:cstheme="minorHAnsi"/>
          <w:color w:val="000000"/>
        </w:rPr>
        <w:t xml:space="preserve"> or map is in process but not yet completed.</w:t>
      </w:r>
    </w:p>
    <w:p w14:paraId="7C766DC3" w14:textId="1C2F363F" w:rsidR="00A022F9" w:rsidRPr="00473533" w:rsidRDefault="00A022F9" w:rsidP="0000723F">
      <w:pPr>
        <w:tabs>
          <w:tab w:val="right" w:pos="9026"/>
        </w:tabs>
        <w:suppressAutoHyphens/>
        <w:rPr>
          <w:rFonts w:cstheme="minorHAnsi"/>
          <w:color w:val="000000"/>
        </w:rPr>
      </w:pPr>
    </w:p>
    <w:tbl>
      <w:tblPr>
        <w:tblW w:w="9084" w:type="dxa"/>
        <w:tblLook w:val="04A0" w:firstRow="1" w:lastRow="0" w:firstColumn="1" w:lastColumn="0" w:noHBand="0" w:noVBand="1"/>
      </w:tblPr>
      <w:tblGrid>
        <w:gridCol w:w="1226"/>
        <w:gridCol w:w="649"/>
        <w:gridCol w:w="3795"/>
        <w:gridCol w:w="1206"/>
        <w:gridCol w:w="1026"/>
        <w:gridCol w:w="1182"/>
      </w:tblGrid>
      <w:tr w:rsidR="00A022F9" w:rsidRPr="00473533" w14:paraId="1ADFD49F" w14:textId="77777777" w:rsidTr="00F758BD">
        <w:trPr>
          <w:trHeight w:val="255"/>
          <w:tblHeader/>
        </w:trPr>
        <w:tc>
          <w:tcPr>
            <w:tcW w:w="1226" w:type="dxa"/>
            <w:tcBorders>
              <w:top w:val="nil"/>
              <w:left w:val="nil"/>
              <w:bottom w:val="single" w:sz="4" w:space="0" w:color="auto"/>
              <w:right w:val="nil"/>
            </w:tcBorders>
            <w:shd w:val="clear" w:color="000000" w:fill="D9D9D9"/>
            <w:noWrap/>
            <w:vAlign w:val="center"/>
            <w:hideMark/>
          </w:tcPr>
          <w:p w14:paraId="36F9DC30"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Contracting Party</w:t>
            </w:r>
          </w:p>
        </w:tc>
        <w:tc>
          <w:tcPr>
            <w:tcW w:w="649" w:type="dxa"/>
            <w:tcBorders>
              <w:top w:val="nil"/>
              <w:left w:val="nil"/>
              <w:bottom w:val="single" w:sz="4" w:space="0" w:color="auto"/>
              <w:right w:val="nil"/>
            </w:tcBorders>
            <w:shd w:val="clear" w:color="000000" w:fill="D9D9D9"/>
            <w:noWrap/>
            <w:vAlign w:val="center"/>
            <w:hideMark/>
          </w:tcPr>
          <w:p w14:paraId="2A80EDC3"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no.</w:t>
            </w:r>
          </w:p>
        </w:tc>
        <w:tc>
          <w:tcPr>
            <w:tcW w:w="3795" w:type="dxa"/>
            <w:tcBorders>
              <w:top w:val="nil"/>
              <w:left w:val="nil"/>
              <w:bottom w:val="single" w:sz="4" w:space="0" w:color="auto"/>
              <w:right w:val="nil"/>
            </w:tcBorders>
            <w:shd w:val="clear" w:color="000000" w:fill="D9D9D9"/>
            <w:noWrap/>
            <w:vAlign w:val="center"/>
            <w:hideMark/>
          </w:tcPr>
          <w:p w14:paraId="2F2E20E4"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Official name</w:t>
            </w:r>
          </w:p>
        </w:tc>
        <w:tc>
          <w:tcPr>
            <w:tcW w:w="1206" w:type="dxa"/>
            <w:tcBorders>
              <w:top w:val="nil"/>
              <w:left w:val="nil"/>
              <w:bottom w:val="single" w:sz="4" w:space="0" w:color="auto"/>
              <w:right w:val="nil"/>
            </w:tcBorders>
            <w:shd w:val="clear" w:color="000000" w:fill="D9D9D9"/>
            <w:noWrap/>
            <w:vAlign w:val="center"/>
            <w:hideMark/>
          </w:tcPr>
          <w:p w14:paraId="17B09682"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Designation date</w:t>
            </w:r>
          </w:p>
        </w:tc>
        <w:tc>
          <w:tcPr>
            <w:tcW w:w="1026" w:type="dxa"/>
            <w:tcBorders>
              <w:top w:val="nil"/>
              <w:left w:val="nil"/>
              <w:bottom w:val="single" w:sz="4" w:space="0" w:color="auto"/>
              <w:right w:val="nil"/>
            </w:tcBorders>
            <w:shd w:val="clear" w:color="000000" w:fill="D9D9D9"/>
            <w:noWrap/>
            <w:vAlign w:val="center"/>
            <w:hideMark/>
          </w:tcPr>
          <w:p w14:paraId="6C8ABE3C"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Area (ha)</w:t>
            </w:r>
          </w:p>
        </w:tc>
        <w:tc>
          <w:tcPr>
            <w:tcW w:w="1182" w:type="dxa"/>
            <w:tcBorders>
              <w:top w:val="nil"/>
              <w:left w:val="nil"/>
              <w:bottom w:val="single" w:sz="4" w:space="0" w:color="auto"/>
              <w:right w:val="nil"/>
            </w:tcBorders>
            <w:shd w:val="clear" w:color="000000" w:fill="D9D9D9"/>
            <w:noWrap/>
            <w:vAlign w:val="center"/>
            <w:hideMark/>
          </w:tcPr>
          <w:p w14:paraId="21B0E8CD" w14:textId="77777777" w:rsidR="00A022F9" w:rsidRPr="00473533" w:rsidRDefault="00A022F9" w:rsidP="00F758BD">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Last publication date</w:t>
            </w:r>
          </w:p>
        </w:tc>
      </w:tr>
      <w:tr w:rsidR="00A022F9" w:rsidRPr="00473533" w14:paraId="404AD9B4" w14:textId="77777777" w:rsidTr="00F758BD">
        <w:trPr>
          <w:trHeight w:val="255"/>
        </w:trPr>
        <w:tc>
          <w:tcPr>
            <w:tcW w:w="1226" w:type="dxa"/>
            <w:tcBorders>
              <w:top w:val="nil"/>
              <w:left w:val="nil"/>
              <w:bottom w:val="nil"/>
              <w:right w:val="nil"/>
            </w:tcBorders>
            <w:shd w:val="clear" w:color="auto" w:fill="auto"/>
            <w:noWrap/>
            <w:hideMark/>
          </w:tcPr>
          <w:p w14:paraId="17EC8A9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688C95F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975</w:t>
            </w:r>
          </w:p>
        </w:tc>
        <w:tc>
          <w:tcPr>
            <w:tcW w:w="3795" w:type="dxa"/>
            <w:tcBorders>
              <w:top w:val="nil"/>
              <w:left w:val="nil"/>
              <w:bottom w:val="nil"/>
              <w:right w:val="nil"/>
            </w:tcBorders>
            <w:shd w:val="clear" w:color="auto" w:fill="auto"/>
            <w:noWrap/>
            <w:hideMark/>
          </w:tcPr>
          <w:p w14:paraId="74632FC0"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 Réserve Naturelle du Lac des Oiseaux</w:t>
            </w:r>
          </w:p>
        </w:tc>
        <w:tc>
          <w:tcPr>
            <w:tcW w:w="1206" w:type="dxa"/>
            <w:tcBorders>
              <w:top w:val="nil"/>
              <w:left w:val="nil"/>
              <w:bottom w:val="nil"/>
              <w:right w:val="nil"/>
            </w:tcBorders>
            <w:shd w:val="clear" w:color="auto" w:fill="auto"/>
            <w:noWrap/>
            <w:hideMark/>
          </w:tcPr>
          <w:p w14:paraId="1C2BC9F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22/03/1999</w:t>
            </w:r>
          </w:p>
        </w:tc>
        <w:tc>
          <w:tcPr>
            <w:tcW w:w="1026" w:type="dxa"/>
            <w:tcBorders>
              <w:top w:val="nil"/>
              <w:left w:val="nil"/>
              <w:bottom w:val="nil"/>
              <w:right w:val="nil"/>
            </w:tcBorders>
            <w:shd w:val="clear" w:color="auto" w:fill="auto"/>
            <w:noWrap/>
            <w:hideMark/>
          </w:tcPr>
          <w:p w14:paraId="56EFF44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w:t>
            </w:r>
          </w:p>
        </w:tc>
        <w:tc>
          <w:tcPr>
            <w:tcW w:w="1182" w:type="dxa"/>
            <w:tcBorders>
              <w:top w:val="nil"/>
              <w:left w:val="nil"/>
              <w:bottom w:val="nil"/>
              <w:right w:val="nil"/>
            </w:tcBorders>
            <w:shd w:val="clear" w:color="auto" w:fill="auto"/>
            <w:noWrap/>
            <w:hideMark/>
          </w:tcPr>
          <w:p w14:paraId="4E7A2E3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4A2D2629" w14:textId="77777777" w:rsidTr="00F758BD">
        <w:trPr>
          <w:trHeight w:val="255"/>
        </w:trPr>
        <w:tc>
          <w:tcPr>
            <w:tcW w:w="1226" w:type="dxa"/>
            <w:tcBorders>
              <w:top w:val="nil"/>
              <w:left w:val="nil"/>
              <w:bottom w:val="nil"/>
              <w:right w:val="nil"/>
            </w:tcBorders>
            <w:shd w:val="clear" w:color="auto" w:fill="auto"/>
            <w:noWrap/>
            <w:hideMark/>
          </w:tcPr>
          <w:p w14:paraId="128EA84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05DB90F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1052</w:t>
            </w:r>
          </w:p>
        </w:tc>
        <w:tc>
          <w:tcPr>
            <w:tcW w:w="3795" w:type="dxa"/>
            <w:tcBorders>
              <w:top w:val="nil"/>
              <w:left w:val="nil"/>
              <w:bottom w:val="nil"/>
              <w:right w:val="nil"/>
            </w:tcBorders>
            <w:shd w:val="clear" w:color="auto" w:fill="auto"/>
            <w:noWrap/>
            <w:hideMark/>
          </w:tcPr>
          <w:p w14:paraId="53559C1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Chott Ech Chergui</w:t>
            </w:r>
          </w:p>
        </w:tc>
        <w:tc>
          <w:tcPr>
            <w:tcW w:w="1206" w:type="dxa"/>
            <w:tcBorders>
              <w:top w:val="nil"/>
              <w:left w:val="nil"/>
              <w:bottom w:val="nil"/>
              <w:right w:val="nil"/>
            </w:tcBorders>
            <w:shd w:val="clear" w:color="auto" w:fill="auto"/>
            <w:noWrap/>
            <w:hideMark/>
          </w:tcPr>
          <w:p w14:paraId="1651ECF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5FFC3B3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855,500</w:t>
            </w:r>
          </w:p>
        </w:tc>
        <w:tc>
          <w:tcPr>
            <w:tcW w:w="1182" w:type="dxa"/>
            <w:tcBorders>
              <w:top w:val="nil"/>
              <w:left w:val="nil"/>
              <w:bottom w:val="nil"/>
              <w:right w:val="nil"/>
            </w:tcBorders>
            <w:shd w:val="clear" w:color="auto" w:fill="auto"/>
            <w:noWrap/>
            <w:hideMark/>
          </w:tcPr>
          <w:p w14:paraId="6A794A8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7673666C" w14:textId="77777777" w:rsidTr="00F758BD">
        <w:trPr>
          <w:trHeight w:val="255"/>
        </w:trPr>
        <w:tc>
          <w:tcPr>
            <w:tcW w:w="1226" w:type="dxa"/>
            <w:tcBorders>
              <w:top w:val="nil"/>
              <w:left w:val="nil"/>
              <w:bottom w:val="nil"/>
              <w:right w:val="nil"/>
            </w:tcBorders>
            <w:shd w:val="clear" w:color="auto" w:fill="auto"/>
            <w:noWrap/>
            <w:hideMark/>
          </w:tcPr>
          <w:p w14:paraId="411DDC2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31943F5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1055</w:t>
            </w:r>
          </w:p>
        </w:tc>
        <w:tc>
          <w:tcPr>
            <w:tcW w:w="3795" w:type="dxa"/>
            <w:tcBorders>
              <w:top w:val="nil"/>
              <w:left w:val="nil"/>
              <w:bottom w:val="nil"/>
              <w:right w:val="nil"/>
            </w:tcBorders>
            <w:shd w:val="clear" w:color="auto" w:fill="auto"/>
            <w:noWrap/>
            <w:hideMark/>
          </w:tcPr>
          <w:p w14:paraId="1F4E4DF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Grande Sebkha d'Oran</w:t>
            </w:r>
          </w:p>
        </w:tc>
        <w:tc>
          <w:tcPr>
            <w:tcW w:w="1206" w:type="dxa"/>
            <w:tcBorders>
              <w:top w:val="nil"/>
              <w:left w:val="nil"/>
              <w:bottom w:val="nil"/>
              <w:right w:val="nil"/>
            </w:tcBorders>
            <w:shd w:val="clear" w:color="auto" w:fill="auto"/>
            <w:noWrap/>
            <w:hideMark/>
          </w:tcPr>
          <w:p w14:paraId="1A11A50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31F5663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56,870</w:t>
            </w:r>
          </w:p>
        </w:tc>
        <w:tc>
          <w:tcPr>
            <w:tcW w:w="1182" w:type="dxa"/>
            <w:tcBorders>
              <w:top w:val="nil"/>
              <w:left w:val="nil"/>
              <w:bottom w:val="nil"/>
              <w:right w:val="nil"/>
            </w:tcBorders>
            <w:shd w:val="clear" w:color="auto" w:fill="auto"/>
            <w:noWrap/>
            <w:hideMark/>
          </w:tcPr>
          <w:p w14:paraId="2E5E65C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1A88977A" w14:textId="77777777" w:rsidTr="00F758BD">
        <w:trPr>
          <w:trHeight w:val="255"/>
        </w:trPr>
        <w:tc>
          <w:tcPr>
            <w:tcW w:w="1226" w:type="dxa"/>
            <w:tcBorders>
              <w:top w:val="nil"/>
              <w:left w:val="nil"/>
              <w:bottom w:val="nil"/>
              <w:right w:val="nil"/>
            </w:tcBorders>
            <w:shd w:val="clear" w:color="auto" w:fill="auto"/>
            <w:noWrap/>
            <w:hideMark/>
          </w:tcPr>
          <w:p w14:paraId="442D22F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12A4112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1056</w:t>
            </w:r>
          </w:p>
        </w:tc>
        <w:tc>
          <w:tcPr>
            <w:tcW w:w="3795" w:type="dxa"/>
            <w:tcBorders>
              <w:top w:val="nil"/>
              <w:left w:val="nil"/>
              <w:bottom w:val="nil"/>
              <w:right w:val="nil"/>
            </w:tcBorders>
            <w:shd w:val="clear" w:color="auto" w:fill="auto"/>
            <w:noWrap/>
            <w:hideMark/>
          </w:tcPr>
          <w:p w14:paraId="3B333626"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Complexe de zones humides de la plaine de Guerbes-Sanhadja</w:t>
            </w:r>
          </w:p>
        </w:tc>
        <w:tc>
          <w:tcPr>
            <w:tcW w:w="1206" w:type="dxa"/>
            <w:tcBorders>
              <w:top w:val="nil"/>
              <w:left w:val="nil"/>
              <w:bottom w:val="nil"/>
              <w:right w:val="nil"/>
            </w:tcBorders>
            <w:shd w:val="clear" w:color="auto" w:fill="auto"/>
            <w:noWrap/>
            <w:hideMark/>
          </w:tcPr>
          <w:p w14:paraId="36B12AF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45CB2E4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42,100</w:t>
            </w:r>
          </w:p>
        </w:tc>
        <w:tc>
          <w:tcPr>
            <w:tcW w:w="1182" w:type="dxa"/>
            <w:tcBorders>
              <w:top w:val="nil"/>
              <w:left w:val="nil"/>
              <w:bottom w:val="nil"/>
              <w:right w:val="nil"/>
            </w:tcBorders>
            <w:shd w:val="clear" w:color="auto" w:fill="auto"/>
            <w:noWrap/>
            <w:hideMark/>
          </w:tcPr>
          <w:p w14:paraId="1EBB827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6469409F" w14:textId="77777777" w:rsidTr="00F758BD">
        <w:trPr>
          <w:trHeight w:val="255"/>
        </w:trPr>
        <w:tc>
          <w:tcPr>
            <w:tcW w:w="1226" w:type="dxa"/>
            <w:tcBorders>
              <w:top w:val="nil"/>
              <w:left w:val="nil"/>
              <w:bottom w:val="nil"/>
              <w:right w:val="nil"/>
            </w:tcBorders>
            <w:shd w:val="clear" w:color="auto" w:fill="auto"/>
            <w:noWrap/>
            <w:hideMark/>
          </w:tcPr>
          <w:p w14:paraId="0527D60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644B631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1057</w:t>
            </w:r>
          </w:p>
        </w:tc>
        <w:tc>
          <w:tcPr>
            <w:tcW w:w="3795" w:type="dxa"/>
            <w:tcBorders>
              <w:top w:val="nil"/>
              <w:left w:val="nil"/>
              <w:bottom w:val="nil"/>
              <w:right w:val="nil"/>
            </w:tcBorders>
            <w:shd w:val="clear" w:color="auto" w:fill="auto"/>
            <w:noWrap/>
            <w:hideMark/>
          </w:tcPr>
          <w:p w14:paraId="3B24AC2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 Vallée d'Iherir</w:t>
            </w:r>
          </w:p>
        </w:tc>
        <w:tc>
          <w:tcPr>
            <w:tcW w:w="1206" w:type="dxa"/>
            <w:tcBorders>
              <w:top w:val="nil"/>
              <w:left w:val="nil"/>
              <w:bottom w:val="nil"/>
              <w:right w:val="nil"/>
            </w:tcBorders>
            <w:shd w:val="clear" w:color="auto" w:fill="auto"/>
            <w:noWrap/>
            <w:hideMark/>
          </w:tcPr>
          <w:p w14:paraId="08ECAB8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7A7E558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57,892</w:t>
            </w:r>
          </w:p>
        </w:tc>
        <w:tc>
          <w:tcPr>
            <w:tcW w:w="1182" w:type="dxa"/>
            <w:tcBorders>
              <w:top w:val="nil"/>
              <w:left w:val="nil"/>
              <w:bottom w:val="nil"/>
              <w:right w:val="nil"/>
            </w:tcBorders>
            <w:shd w:val="clear" w:color="auto" w:fill="auto"/>
            <w:noWrap/>
            <w:hideMark/>
          </w:tcPr>
          <w:p w14:paraId="5BA502C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4F92BFF7" w14:textId="77777777" w:rsidTr="00F758BD">
        <w:trPr>
          <w:trHeight w:val="255"/>
        </w:trPr>
        <w:tc>
          <w:tcPr>
            <w:tcW w:w="1226" w:type="dxa"/>
            <w:tcBorders>
              <w:top w:val="nil"/>
              <w:left w:val="nil"/>
              <w:bottom w:val="nil"/>
              <w:right w:val="nil"/>
            </w:tcBorders>
            <w:shd w:val="clear" w:color="auto" w:fill="auto"/>
            <w:noWrap/>
            <w:hideMark/>
          </w:tcPr>
          <w:p w14:paraId="34E0FEE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36A000B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1058</w:t>
            </w:r>
          </w:p>
        </w:tc>
        <w:tc>
          <w:tcPr>
            <w:tcW w:w="3795" w:type="dxa"/>
            <w:tcBorders>
              <w:top w:val="nil"/>
              <w:left w:val="nil"/>
              <w:bottom w:val="nil"/>
              <w:right w:val="nil"/>
            </w:tcBorders>
            <w:shd w:val="clear" w:color="auto" w:fill="auto"/>
            <w:noWrap/>
            <w:hideMark/>
          </w:tcPr>
          <w:p w14:paraId="3349598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Les Gueltates d'Issakarassene</w:t>
            </w:r>
          </w:p>
        </w:tc>
        <w:tc>
          <w:tcPr>
            <w:tcW w:w="1206" w:type="dxa"/>
            <w:tcBorders>
              <w:top w:val="nil"/>
              <w:left w:val="nil"/>
              <w:bottom w:val="nil"/>
              <w:right w:val="nil"/>
            </w:tcBorders>
            <w:shd w:val="clear" w:color="auto" w:fill="auto"/>
            <w:noWrap/>
            <w:hideMark/>
          </w:tcPr>
          <w:p w14:paraId="1FFC8E7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36F195A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35,100</w:t>
            </w:r>
          </w:p>
        </w:tc>
        <w:tc>
          <w:tcPr>
            <w:tcW w:w="1182" w:type="dxa"/>
            <w:tcBorders>
              <w:top w:val="nil"/>
              <w:left w:val="nil"/>
              <w:bottom w:val="nil"/>
              <w:right w:val="nil"/>
            </w:tcBorders>
            <w:shd w:val="clear" w:color="auto" w:fill="auto"/>
            <w:noWrap/>
            <w:hideMark/>
          </w:tcPr>
          <w:p w14:paraId="6D0763F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A022F9" w:rsidRPr="00473533" w14:paraId="39BDE988" w14:textId="77777777" w:rsidTr="00F758BD">
        <w:trPr>
          <w:trHeight w:val="255"/>
        </w:trPr>
        <w:tc>
          <w:tcPr>
            <w:tcW w:w="1226" w:type="dxa"/>
            <w:tcBorders>
              <w:top w:val="nil"/>
              <w:left w:val="nil"/>
              <w:bottom w:val="nil"/>
              <w:right w:val="nil"/>
            </w:tcBorders>
            <w:shd w:val="clear" w:color="auto" w:fill="auto"/>
            <w:noWrap/>
            <w:hideMark/>
          </w:tcPr>
          <w:p w14:paraId="4BDB3A4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34577D9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1061</w:t>
            </w:r>
          </w:p>
        </w:tc>
        <w:tc>
          <w:tcPr>
            <w:tcW w:w="3795" w:type="dxa"/>
            <w:tcBorders>
              <w:top w:val="nil"/>
              <w:left w:val="nil"/>
              <w:bottom w:val="nil"/>
              <w:right w:val="nil"/>
            </w:tcBorders>
            <w:shd w:val="clear" w:color="auto" w:fill="auto"/>
            <w:noWrap/>
            <w:hideMark/>
          </w:tcPr>
          <w:p w14:paraId="1B794AB2"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Oasis de Tamantit et Sid Ahmed Timmi</w:t>
            </w:r>
          </w:p>
        </w:tc>
        <w:tc>
          <w:tcPr>
            <w:tcW w:w="1206" w:type="dxa"/>
            <w:tcBorders>
              <w:top w:val="nil"/>
              <w:left w:val="nil"/>
              <w:bottom w:val="nil"/>
              <w:right w:val="nil"/>
            </w:tcBorders>
            <w:shd w:val="clear" w:color="auto" w:fill="auto"/>
            <w:noWrap/>
            <w:hideMark/>
          </w:tcPr>
          <w:p w14:paraId="17333D6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02/02/2001</w:t>
            </w:r>
          </w:p>
        </w:tc>
        <w:tc>
          <w:tcPr>
            <w:tcW w:w="1026" w:type="dxa"/>
            <w:tcBorders>
              <w:top w:val="nil"/>
              <w:left w:val="nil"/>
              <w:bottom w:val="nil"/>
              <w:right w:val="nil"/>
            </w:tcBorders>
            <w:shd w:val="clear" w:color="auto" w:fill="auto"/>
            <w:noWrap/>
            <w:hideMark/>
          </w:tcPr>
          <w:p w14:paraId="23C818E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95,700</w:t>
            </w:r>
          </w:p>
        </w:tc>
        <w:tc>
          <w:tcPr>
            <w:tcW w:w="1182" w:type="dxa"/>
            <w:tcBorders>
              <w:top w:val="nil"/>
              <w:left w:val="nil"/>
              <w:bottom w:val="nil"/>
              <w:right w:val="nil"/>
            </w:tcBorders>
            <w:shd w:val="clear" w:color="auto" w:fill="auto"/>
            <w:noWrap/>
            <w:hideMark/>
          </w:tcPr>
          <w:p w14:paraId="4E70000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642EB037" w14:textId="77777777" w:rsidTr="00F758BD">
        <w:trPr>
          <w:trHeight w:val="255"/>
        </w:trPr>
        <w:tc>
          <w:tcPr>
            <w:tcW w:w="1226" w:type="dxa"/>
            <w:tcBorders>
              <w:top w:val="nil"/>
              <w:left w:val="nil"/>
              <w:bottom w:val="nil"/>
              <w:right w:val="nil"/>
            </w:tcBorders>
            <w:shd w:val="clear" w:color="auto" w:fill="auto"/>
            <w:noWrap/>
            <w:hideMark/>
          </w:tcPr>
          <w:p w14:paraId="45B4C9D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43B0293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1293</w:t>
            </w:r>
          </w:p>
        </w:tc>
        <w:tc>
          <w:tcPr>
            <w:tcW w:w="3795" w:type="dxa"/>
            <w:tcBorders>
              <w:top w:val="nil"/>
              <w:left w:val="nil"/>
              <w:bottom w:val="nil"/>
              <w:right w:val="nil"/>
            </w:tcBorders>
            <w:shd w:val="clear" w:color="auto" w:fill="auto"/>
            <w:noWrap/>
            <w:hideMark/>
          </w:tcPr>
          <w:p w14:paraId="582A740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Aulnaie de Aïn Khiar</w:t>
            </w:r>
          </w:p>
        </w:tc>
        <w:tc>
          <w:tcPr>
            <w:tcW w:w="1206" w:type="dxa"/>
            <w:tcBorders>
              <w:top w:val="nil"/>
              <w:left w:val="nil"/>
              <w:bottom w:val="nil"/>
              <w:right w:val="nil"/>
            </w:tcBorders>
            <w:shd w:val="clear" w:color="auto" w:fill="auto"/>
            <w:noWrap/>
            <w:hideMark/>
          </w:tcPr>
          <w:p w14:paraId="6FB2283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04/06/2003</w:t>
            </w:r>
          </w:p>
        </w:tc>
        <w:tc>
          <w:tcPr>
            <w:tcW w:w="1026" w:type="dxa"/>
            <w:tcBorders>
              <w:top w:val="nil"/>
              <w:left w:val="nil"/>
              <w:bottom w:val="nil"/>
              <w:right w:val="nil"/>
            </w:tcBorders>
            <w:shd w:val="clear" w:color="auto" w:fill="auto"/>
            <w:noWrap/>
            <w:hideMark/>
          </w:tcPr>
          <w:p w14:paraId="20BD2FC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w:t>
            </w:r>
          </w:p>
        </w:tc>
        <w:tc>
          <w:tcPr>
            <w:tcW w:w="1182" w:type="dxa"/>
            <w:tcBorders>
              <w:top w:val="nil"/>
              <w:left w:val="nil"/>
              <w:bottom w:val="nil"/>
              <w:right w:val="nil"/>
            </w:tcBorders>
            <w:shd w:val="clear" w:color="auto" w:fill="auto"/>
            <w:noWrap/>
            <w:hideMark/>
          </w:tcPr>
          <w:p w14:paraId="14DFAE4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5688F37A" w14:textId="77777777" w:rsidTr="00F758BD">
        <w:trPr>
          <w:trHeight w:val="255"/>
        </w:trPr>
        <w:tc>
          <w:tcPr>
            <w:tcW w:w="1226" w:type="dxa"/>
            <w:tcBorders>
              <w:top w:val="nil"/>
              <w:left w:val="nil"/>
              <w:bottom w:val="nil"/>
              <w:right w:val="nil"/>
            </w:tcBorders>
            <w:shd w:val="clear" w:color="auto" w:fill="auto"/>
            <w:noWrap/>
            <w:hideMark/>
          </w:tcPr>
          <w:p w14:paraId="6E2B0B9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04678E8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1294</w:t>
            </w:r>
          </w:p>
        </w:tc>
        <w:tc>
          <w:tcPr>
            <w:tcW w:w="3795" w:type="dxa"/>
            <w:tcBorders>
              <w:top w:val="nil"/>
              <w:left w:val="nil"/>
              <w:bottom w:val="nil"/>
              <w:right w:val="nil"/>
            </w:tcBorders>
            <w:shd w:val="clear" w:color="auto" w:fill="auto"/>
            <w:noWrap/>
            <w:hideMark/>
          </w:tcPr>
          <w:p w14:paraId="13D2694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Chott de Zehrez Chergui</w:t>
            </w:r>
          </w:p>
        </w:tc>
        <w:tc>
          <w:tcPr>
            <w:tcW w:w="1206" w:type="dxa"/>
            <w:tcBorders>
              <w:top w:val="nil"/>
              <w:left w:val="nil"/>
              <w:bottom w:val="nil"/>
              <w:right w:val="nil"/>
            </w:tcBorders>
            <w:shd w:val="clear" w:color="auto" w:fill="auto"/>
            <w:noWrap/>
            <w:hideMark/>
          </w:tcPr>
          <w:p w14:paraId="0A1E1CD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04/06/2003</w:t>
            </w:r>
          </w:p>
        </w:tc>
        <w:tc>
          <w:tcPr>
            <w:tcW w:w="1026" w:type="dxa"/>
            <w:tcBorders>
              <w:top w:val="nil"/>
              <w:left w:val="nil"/>
              <w:bottom w:val="nil"/>
              <w:right w:val="nil"/>
            </w:tcBorders>
            <w:shd w:val="clear" w:color="auto" w:fill="auto"/>
            <w:noWrap/>
            <w:hideMark/>
          </w:tcPr>
          <w:p w14:paraId="40453F9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50,985</w:t>
            </w:r>
          </w:p>
        </w:tc>
        <w:tc>
          <w:tcPr>
            <w:tcW w:w="1182" w:type="dxa"/>
            <w:tcBorders>
              <w:top w:val="nil"/>
              <w:left w:val="nil"/>
              <w:bottom w:val="nil"/>
              <w:right w:val="nil"/>
            </w:tcBorders>
            <w:shd w:val="clear" w:color="auto" w:fill="auto"/>
            <w:noWrap/>
            <w:hideMark/>
          </w:tcPr>
          <w:p w14:paraId="3BA57BB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30C54031" w14:textId="77777777" w:rsidTr="00F758BD">
        <w:trPr>
          <w:trHeight w:val="255"/>
        </w:trPr>
        <w:tc>
          <w:tcPr>
            <w:tcW w:w="1226" w:type="dxa"/>
            <w:tcBorders>
              <w:top w:val="nil"/>
              <w:left w:val="nil"/>
              <w:bottom w:val="nil"/>
              <w:right w:val="nil"/>
            </w:tcBorders>
            <w:shd w:val="clear" w:color="auto" w:fill="auto"/>
            <w:noWrap/>
            <w:hideMark/>
          </w:tcPr>
          <w:p w14:paraId="5EF165C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6DDAC16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1298</w:t>
            </w:r>
          </w:p>
        </w:tc>
        <w:tc>
          <w:tcPr>
            <w:tcW w:w="3795" w:type="dxa"/>
            <w:tcBorders>
              <w:top w:val="nil"/>
              <w:left w:val="nil"/>
              <w:bottom w:val="nil"/>
              <w:right w:val="nil"/>
            </w:tcBorders>
            <w:shd w:val="clear" w:color="auto" w:fill="auto"/>
            <w:noWrap/>
            <w:hideMark/>
          </w:tcPr>
          <w:p w14:paraId="7C39C5F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Gueltates Afilal</w:t>
            </w:r>
          </w:p>
        </w:tc>
        <w:tc>
          <w:tcPr>
            <w:tcW w:w="1206" w:type="dxa"/>
            <w:tcBorders>
              <w:top w:val="nil"/>
              <w:left w:val="nil"/>
              <w:bottom w:val="nil"/>
              <w:right w:val="nil"/>
            </w:tcBorders>
            <w:shd w:val="clear" w:color="auto" w:fill="auto"/>
            <w:noWrap/>
            <w:hideMark/>
          </w:tcPr>
          <w:p w14:paraId="4F6D384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026" w:type="dxa"/>
            <w:tcBorders>
              <w:top w:val="nil"/>
              <w:left w:val="nil"/>
              <w:bottom w:val="nil"/>
              <w:right w:val="nil"/>
            </w:tcBorders>
            <w:shd w:val="clear" w:color="auto" w:fill="auto"/>
            <w:noWrap/>
            <w:hideMark/>
          </w:tcPr>
          <w:p w14:paraId="2C14CCA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20,900</w:t>
            </w:r>
          </w:p>
        </w:tc>
        <w:tc>
          <w:tcPr>
            <w:tcW w:w="1182" w:type="dxa"/>
            <w:tcBorders>
              <w:top w:val="nil"/>
              <w:left w:val="nil"/>
              <w:bottom w:val="nil"/>
              <w:right w:val="nil"/>
            </w:tcBorders>
            <w:shd w:val="clear" w:color="auto" w:fill="auto"/>
            <w:noWrap/>
            <w:hideMark/>
          </w:tcPr>
          <w:p w14:paraId="34FB890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3D90FBCE" w14:textId="77777777" w:rsidTr="00F758BD">
        <w:trPr>
          <w:trHeight w:val="255"/>
        </w:trPr>
        <w:tc>
          <w:tcPr>
            <w:tcW w:w="1226" w:type="dxa"/>
            <w:tcBorders>
              <w:top w:val="nil"/>
              <w:left w:val="nil"/>
              <w:bottom w:val="nil"/>
              <w:right w:val="nil"/>
            </w:tcBorders>
            <w:shd w:val="clear" w:color="auto" w:fill="auto"/>
            <w:noWrap/>
            <w:hideMark/>
          </w:tcPr>
          <w:p w14:paraId="1A3C5F6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1925F1A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1300</w:t>
            </w:r>
          </w:p>
        </w:tc>
        <w:tc>
          <w:tcPr>
            <w:tcW w:w="3795" w:type="dxa"/>
            <w:tcBorders>
              <w:top w:val="nil"/>
              <w:left w:val="nil"/>
              <w:bottom w:val="nil"/>
              <w:right w:val="nil"/>
            </w:tcBorders>
            <w:shd w:val="clear" w:color="auto" w:fill="auto"/>
            <w:noWrap/>
            <w:hideMark/>
          </w:tcPr>
          <w:p w14:paraId="5FB55735"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Le Cirque de Aïn Ouarka</w:t>
            </w:r>
          </w:p>
        </w:tc>
        <w:tc>
          <w:tcPr>
            <w:tcW w:w="1206" w:type="dxa"/>
            <w:tcBorders>
              <w:top w:val="nil"/>
              <w:left w:val="nil"/>
              <w:bottom w:val="nil"/>
              <w:right w:val="nil"/>
            </w:tcBorders>
            <w:shd w:val="clear" w:color="auto" w:fill="auto"/>
            <w:noWrap/>
            <w:hideMark/>
          </w:tcPr>
          <w:p w14:paraId="4ADF728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026" w:type="dxa"/>
            <w:tcBorders>
              <w:top w:val="nil"/>
              <w:left w:val="nil"/>
              <w:bottom w:val="nil"/>
              <w:right w:val="nil"/>
            </w:tcBorders>
            <w:shd w:val="clear" w:color="auto" w:fill="auto"/>
            <w:noWrap/>
            <w:hideMark/>
          </w:tcPr>
          <w:p w14:paraId="7939A2E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2,350</w:t>
            </w:r>
          </w:p>
        </w:tc>
        <w:tc>
          <w:tcPr>
            <w:tcW w:w="1182" w:type="dxa"/>
            <w:tcBorders>
              <w:top w:val="nil"/>
              <w:left w:val="nil"/>
              <w:bottom w:val="nil"/>
              <w:right w:val="nil"/>
            </w:tcBorders>
            <w:shd w:val="clear" w:color="auto" w:fill="auto"/>
            <w:noWrap/>
            <w:hideMark/>
          </w:tcPr>
          <w:p w14:paraId="332C179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26/08/2020</w:t>
            </w:r>
          </w:p>
        </w:tc>
      </w:tr>
      <w:tr w:rsidR="00A022F9" w:rsidRPr="00473533" w14:paraId="23692E25" w14:textId="77777777" w:rsidTr="00F758BD">
        <w:trPr>
          <w:trHeight w:val="255"/>
        </w:trPr>
        <w:tc>
          <w:tcPr>
            <w:tcW w:w="1226" w:type="dxa"/>
            <w:tcBorders>
              <w:top w:val="nil"/>
              <w:left w:val="nil"/>
              <w:bottom w:val="nil"/>
              <w:right w:val="nil"/>
            </w:tcBorders>
            <w:shd w:val="clear" w:color="auto" w:fill="auto"/>
            <w:noWrap/>
            <w:hideMark/>
          </w:tcPr>
          <w:p w14:paraId="7E18D76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1A0CE59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1301</w:t>
            </w:r>
          </w:p>
        </w:tc>
        <w:tc>
          <w:tcPr>
            <w:tcW w:w="3795" w:type="dxa"/>
            <w:tcBorders>
              <w:top w:val="nil"/>
              <w:left w:val="nil"/>
              <w:bottom w:val="nil"/>
              <w:right w:val="nil"/>
            </w:tcBorders>
            <w:shd w:val="clear" w:color="auto" w:fill="auto"/>
            <w:noWrap/>
            <w:hideMark/>
          </w:tcPr>
          <w:p w14:paraId="7BD06A8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Marais de la Mekhada</w:t>
            </w:r>
          </w:p>
        </w:tc>
        <w:tc>
          <w:tcPr>
            <w:tcW w:w="1206" w:type="dxa"/>
            <w:tcBorders>
              <w:top w:val="nil"/>
              <w:left w:val="nil"/>
              <w:bottom w:val="nil"/>
              <w:right w:val="nil"/>
            </w:tcBorders>
            <w:shd w:val="clear" w:color="auto" w:fill="auto"/>
            <w:noWrap/>
            <w:hideMark/>
          </w:tcPr>
          <w:p w14:paraId="0592CDD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026" w:type="dxa"/>
            <w:tcBorders>
              <w:top w:val="nil"/>
              <w:left w:val="nil"/>
              <w:bottom w:val="nil"/>
              <w:right w:val="nil"/>
            </w:tcBorders>
            <w:shd w:val="clear" w:color="auto" w:fill="auto"/>
            <w:noWrap/>
            <w:hideMark/>
          </w:tcPr>
          <w:p w14:paraId="6BEFE8C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8,900</w:t>
            </w:r>
          </w:p>
        </w:tc>
        <w:tc>
          <w:tcPr>
            <w:tcW w:w="1182" w:type="dxa"/>
            <w:tcBorders>
              <w:top w:val="nil"/>
              <w:left w:val="nil"/>
              <w:bottom w:val="nil"/>
              <w:right w:val="nil"/>
            </w:tcBorders>
            <w:shd w:val="clear" w:color="auto" w:fill="auto"/>
            <w:noWrap/>
            <w:hideMark/>
          </w:tcPr>
          <w:p w14:paraId="6DC115A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1FEF4A42" w14:textId="77777777" w:rsidTr="00F758BD">
        <w:trPr>
          <w:trHeight w:val="255"/>
        </w:trPr>
        <w:tc>
          <w:tcPr>
            <w:tcW w:w="1226" w:type="dxa"/>
            <w:tcBorders>
              <w:top w:val="nil"/>
              <w:left w:val="nil"/>
              <w:bottom w:val="nil"/>
              <w:right w:val="nil"/>
            </w:tcBorders>
            <w:shd w:val="clear" w:color="auto" w:fill="auto"/>
            <w:noWrap/>
            <w:hideMark/>
          </w:tcPr>
          <w:p w14:paraId="151C000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6E3919E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1304</w:t>
            </w:r>
          </w:p>
        </w:tc>
        <w:tc>
          <w:tcPr>
            <w:tcW w:w="3795" w:type="dxa"/>
            <w:tcBorders>
              <w:top w:val="nil"/>
              <w:left w:val="nil"/>
              <w:bottom w:val="nil"/>
              <w:right w:val="nil"/>
            </w:tcBorders>
            <w:shd w:val="clear" w:color="auto" w:fill="auto"/>
            <w:noWrap/>
            <w:hideMark/>
          </w:tcPr>
          <w:p w14:paraId="1FA39035"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Naturelle du Lac de Réghaïa</w:t>
            </w:r>
          </w:p>
        </w:tc>
        <w:tc>
          <w:tcPr>
            <w:tcW w:w="1206" w:type="dxa"/>
            <w:tcBorders>
              <w:top w:val="nil"/>
              <w:left w:val="nil"/>
              <w:bottom w:val="nil"/>
              <w:right w:val="nil"/>
            </w:tcBorders>
            <w:shd w:val="clear" w:color="auto" w:fill="auto"/>
            <w:noWrap/>
            <w:hideMark/>
          </w:tcPr>
          <w:p w14:paraId="60DFFA4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026" w:type="dxa"/>
            <w:tcBorders>
              <w:top w:val="nil"/>
              <w:left w:val="nil"/>
              <w:bottom w:val="nil"/>
              <w:right w:val="nil"/>
            </w:tcBorders>
            <w:shd w:val="clear" w:color="auto" w:fill="auto"/>
            <w:noWrap/>
            <w:hideMark/>
          </w:tcPr>
          <w:p w14:paraId="0B91320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842</w:t>
            </w:r>
          </w:p>
        </w:tc>
        <w:tc>
          <w:tcPr>
            <w:tcW w:w="1182" w:type="dxa"/>
            <w:tcBorders>
              <w:top w:val="nil"/>
              <w:left w:val="nil"/>
              <w:bottom w:val="nil"/>
              <w:right w:val="nil"/>
            </w:tcBorders>
            <w:shd w:val="clear" w:color="auto" w:fill="auto"/>
            <w:noWrap/>
            <w:hideMark/>
          </w:tcPr>
          <w:p w14:paraId="5C395E9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7EAEC6DB" w14:textId="77777777" w:rsidTr="00F758BD">
        <w:trPr>
          <w:trHeight w:val="255"/>
        </w:trPr>
        <w:tc>
          <w:tcPr>
            <w:tcW w:w="1226" w:type="dxa"/>
            <w:tcBorders>
              <w:top w:val="nil"/>
              <w:left w:val="nil"/>
              <w:bottom w:val="nil"/>
              <w:right w:val="nil"/>
            </w:tcBorders>
            <w:shd w:val="clear" w:color="auto" w:fill="auto"/>
            <w:noWrap/>
            <w:hideMark/>
          </w:tcPr>
          <w:p w14:paraId="3A0099A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4414313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w:t>
            </w:r>
          </w:p>
        </w:tc>
        <w:tc>
          <w:tcPr>
            <w:tcW w:w="3795" w:type="dxa"/>
            <w:tcBorders>
              <w:top w:val="nil"/>
              <w:left w:val="nil"/>
              <w:bottom w:val="nil"/>
              <w:right w:val="nil"/>
            </w:tcBorders>
            <w:shd w:val="clear" w:color="auto" w:fill="auto"/>
            <w:noWrap/>
            <w:hideMark/>
          </w:tcPr>
          <w:p w14:paraId="55B069F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Tourbière du Lac Noir</w:t>
            </w:r>
          </w:p>
        </w:tc>
        <w:tc>
          <w:tcPr>
            <w:tcW w:w="1206" w:type="dxa"/>
            <w:tcBorders>
              <w:top w:val="nil"/>
              <w:left w:val="nil"/>
              <w:bottom w:val="nil"/>
              <w:right w:val="nil"/>
            </w:tcBorders>
            <w:shd w:val="clear" w:color="auto" w:fill="auto"/>
            <w:noWrap/>
            <w:hideMark/>
          </w:tcPr>
          <w:p w14:paraId="6BDCF20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06/04/2003</w:t>
            </w:r>
          </w:p>
        </w:tc>
        <w:tc>
          <w:tcPr>
            <w:tcW w:w="1026" w:type="dxa"/>
            <w:tcBorders>
              <w:top w:val="nil"/>
              <w:left w:val="nil"/>
              <w:bottom w:val="nil"/>
              <w:right w:val="nil"/>
            </w:tcBorders>
            <w:shd w:val="clear" w:color="auto" w:fill="auto"/>
            <w:noWrap/>
            <w:hideMark/>
          </w:tcPr>
          <w:p w14:paraId="163EE31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182" w:type="dxa"/>
            <w:tcBorders>
              <w:top w:val="nil"/>
              <w:left w:val="nil"/>
              <w:bottom w:val="nil"/>
              <w:right w:val="nil"/>
            </w:tcBorders>
            <w:shd w:val="clear" w:color="auto" w:fill="auto"/>
            <w:noWrap/>
            <w:hideMark/>
          </w:tcPr>
          <w:p w14:paraId="0599F73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30169416" w14:textId="77777777" w:rsidTr="00F758BD">
        <w:trPr>
          <w:trHeight w:val="255"/>
        </w:trPr>
        <w:tc>
          <w:tcPr>
            <w:tcW w:w="1226" w:type="dxa"/>
            <w:tcBorders>
              <w:top w:val="nil"/>
              <w:left w:val="nil"/>
              <w:bottom w:val="nil"/>
              <w:right w:val="nil"/>
            </w:tcBorders>
            <w:shd w:val="clear" w:color="auto" w:fill="auto"/>
            <w:noWrap/>
            <w:hideMark/>
          </w:tcPr>
          <w:p w14:paraId="120FCEC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037B53B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1414</w:t>
            </w:r>
          </w:p>
        </w:tc>
        <w:tc>
          <w:tcPr>
            <w:tcW w:w="3795" w:type="dxa"/>
            <w:tcBorders>
              <w:top w:val="nil"/>
              <w:left w:val="nil"/>
              <w:bottom w:val="nil"/>
              <w:right w:val="nil"/>
            </w:tcBorders>
            <w:shd w:val="clear" w:color="auto" w:fill="auto"/>
            <w:noWrap/>
            <w:hideMark/>
          </w:tcPr>
          <w:p w14:paraId="2D47ADF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Chott Aïn El Beïda</w:t>
            </w:r>
          </w:p>
        </w:tc>
        <w:tc>
          <w:tcPr>
            <w:tcW w:w="1206" w:type="dxa"/>
            <w:tcBorders>
              <w:top w:val="nil"/>
              <w:left w:val="nil"/>
              <w:bottom w:val="nil"/>
              <w:right w:val="nil"/>
            </w:tcBorders>
            <w:shd w:val="clear" w:color="auto" w:fill="auto"/>
            <w:noWrap/>
            <w:hideMark/>
          </w:tcPr>
          <w:p w14:paraId="31EA64D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082BE3E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6,853</w:t>
            </w:r>
          </w:p>
        </w:tc>
        <w:tc>
          <w:tcPr>
            <w:tcW w:w="1182" w:type="dxa"/>
            <w:tcBorders>
              <w:top w:val="nil"/>
              <w:left w:val="nil"/>
              <w:bottom w:val="nil"/>
              <w:right w:val="nil"/>
            </w:tcBorders>
            <w:shd w:val="clear" w:color="auto" w:fill="auto"/>
            <w:noWrap/>
            <w:hideMark/>
          </w:tcPr>
          <w:p w14:paraId="16D2CD3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7B934AC8" w14:textId="77777777" w:rsidTr="00F758BD">
        <w:trPr>
          <w:trHeight w:val="255"/>
        </w:trPr>
        <w:tc>
          <w:tcPr>
            <w:tcW w:w="1226" w:type="dxa"/>
            <w:tcBorders>
              <w:top w:val="nil"/>
              <w:left w:val="nil"/>
              <w:bottom w:val="nil"/>
              <w:right w:val="nil"/>
            </w:tcBorders>
            <w:shd w:val="clear" w:color="auto" w:fill="auto"/>
            <w:noWrap/>
            <w:hideMark/>
          </w:tcPr>
          <w:p w14:paraId="6D3BEE2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2F2D1A8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1415</w:t>
            </w:r>
          </w:p>
        </w:tc>
        <w:tc>
          <w:tcPr>
            <w:tcW w:w="3795" w:type="dxa"/>
            <w:tcBorders>
              <w:top w:val="nil"/>
              <w:left w:val="nil"/>
              <w:bottom w:val="nil"/>
              <w:right w:val="nil"/>
            </w:tcBorders>
            <w:shd w:val="clear" w:color="auto" w:fill="auto"/>
            <w:noWrap/>
            <w:hideMark/>
          </w:tcPr>
          <w:p w14:paraId="706063C5"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Chott El Beïdha-Hammam Essoukhna</w:t>
            </w:r>
          </w:p>
        </w:tc>
        <w:tc>
          <w:tcPr>
            <w:tcW w:w="1206" w:type="dxa"/>
            <w:tcBorders>
              <w:top w:val="nil"/>
              <w:left w:val="nil"/>
              <w:bottom w:val="nil"/>
              <w:right w:val="nil"/>
            </w:tcBorders>
            <w:shd w:val="clear" w:color="auto" w:fill="auto"/>
            <w:noWrap/>
            <w:hideMark/>
          </w:tcPr>
          <w:p w14:paraId="3CE0608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06E3B42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12,223</w:t>
            </w:r>
          </w:p>
        </w:tc>
        <w:tc>
          <w:tcPr>
            <w:tcW w:w="1182" w:type="dxa"/>
            <w:tcBorders>
              <w:top w:val="nil"/>
              <w:left w:val="nil"/>
              <w:bottom w:val="nil"/>
              <w:right w:val="nil"/>
            </w:tcBorders>
            <w:shd w:val="clear" w:color="auto" w:fill="auto"/>
            <w:noWrap/>
            <w:hideMark/>
          </w:tcPr>
          <w:p w14:paraId="6882C38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6036FC45" w14:textId="77777777" w:rsidTr="00F758BD">
        <w:trPr>
          <w:trHeight w:val="255"/>
        </w:trPr>
        <w:tc>
          <w:tcPr>
            <w:tcW w:w="1226" w:type="dxa"/>
            <w:tcBorders>
              <w:top w:val="nil"/>
              <w:left w:val="nil"/>
              <w:bottom w:val="nil"/>
              <w:right w:val="nil"/>
            </w:tcBorders>
            <w:shd w:val="clear" w:color="auto" w:fill="auto"/>
            <w:noWrap/>
            <w:hideMark/>
          </w:tcPr>
          <w:p w14:paraId="5CA8E4D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565F4A6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1417</w:t>
            </w:r>
          </w:p>
        </w:tc>
        <w:tc>
          <w:tcPr>
            <w:tcW w:w="3795" w:type="dxa"/>
            <w:tcBorders>
              <w:top w:val="nil"/>
              <w:left w:val="nil"/>
              <w:bottom w:val="nil"/>
              <w:right w:val="nil"/>
            </w:tcBorders>
            <w:shd w:val="clear" w:color="auto" w:fill="auto"/>
            <w:noWrap/>
            <w:hideMark/>
          </w:tcPr>
          <w:p w14:paraId="20B5D31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Chott Sidi Slimane</w:t>
            </w:r>
          </w:p>
        </w:tc>
        <w:tc>
          <w:tcPr>
            <w:tcW w:w="1206" w:type="dxa"/>
            <w:tcBorders>
              <w:top w:val="nil"/>
              <w:left w:val="nil"/>
              <w:bottom w:val="nil"/>
              <w:right w:val="nil"/>
            </w:tcBorders>
            <w:shd w:val="clear" w:color="auto" w:fill="auto"/>
            <w:noWrap/>
            <w:hideMark/>
          </w:tcPr>
          <w:p w14:paraId="7A6F0CD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114D646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616</w:t>
            </w:r>
          </w:p>
        </w:tc>
        <w:tc>
          <w:tcPr>
            <w:tcW w:w="1182" w:type="dxa"/>
            <w:tcBorders>
              <w:top w:val="nil"/>
              <w:left w:val="nil"/>
              <w:bottom w:val="nil"/>
              <w:right w:val="nil"/>
            </w:tcBorders>
            <w:shd w:val="clear" w:color="auto" w:fill="auto"/>
            <w:noWrap/>
            <w:hideMark/>
          </w:tcPr>
          <w:p w14:paraId="6110E53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4583BB77" w14:textId="77777777" w:rsidTr="00F758BD">
        <w:trPr>
          <w:trHeight w:val="255"/>
        </w:trPr>
        <w:tc>
          <w:tcPr>
            <w:tcW w:w="1226" w:type="dxa"/>
            <w:tcBorders>
              <w:top w:val="nil"/>
              <w:left w:val="nil"/>
              <w:bottom w:val="nil"/>
              <w:right w:val="nil"/>
            </w:tcBorders>
            <w:shd w:val="clear" w:color="auto" w:fill="auto"/>
            <w:noWrap/>
            <w:hideMark/>
          </w:tcPr>
          <w:p w14:paraId="3878DC3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0FA56BE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1420</w:t>
            </w:r>
          </w:p>
        </w:tc>
        <w:tc>
          <w:tcPr>
            <w:tcW w:w="3795" w:type="dxa"/>
            <w:tcBorders>
              <w:top w:val="nil"/>
              <w:left w:val="nil"/>
              <w:bottom w:val="nil"/>
              <w:right w:val="nil"/>
            </w:tcBorders>
            <w:shd w:val="clear" w:color="auto" w:fill="auto"/>
            <w:noWrap/>
            <w:hideMark/>
          </w:tcPr>
          <w:p w14:paraId="58290D53"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Garaet Annk Djemel et El Merhsel</w:t>
            </w:r>
          </w:p>
        </w:tc>
        <w:tc>
          <w:tcPr>
            <w:tcW w:w="1206" w:type="dxa"/>
            <w:tcBorders>
              <w:top w:val="nil"/>
              <w:left w:val="nil"/>
              <w:bottom w:val="nil"/>
              <w:right w:val="nil"/>
            </w:tcBorders>
            <w:shd w:val="clear" w:color="auto" w:fill="auto"/>
            <w:noWrap/>
            <w:hideMark/>
          </w:tcPr>
          <w:p w14:paraId="39F120E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7287885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18,140</w:t>
            </w:r>
          </w:p>
        </w:tc>
        <w:tc>
          <w:tcPr>
            <w:tcW w:w="1182" w:type="dxa"/>
            <w:tcBorders>
              <w:top w:val="nil"/>
              <w:left w:val="nil"/>
              <w:bottom w:val="nil"/>
              <w:right w:val="nil"/>
            </w:tcBorders>
            <w:shd w:val="clear" w:color="auto" w:fill="auto"/>
            <w:noWrap/>
            <w:hideMark/>
          </w:tcPr>
          <w:p w14:paraId="548676A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09/05/2019</w:t>
            </w:r>
          </w:p>
        </w:tc>
      </w:tr>
      <w:tr w:rsidR="00A022F9" w:rsidRPr="00473533" w14:paraId="4672C282" w14:textId="77777777" w:rsidTr="00F758BD">
        <w:trPr>
          <w:trHeight w:val="255"/>
        </w:trPr>
        <w:tc>
          <w:tcPr>
            <w:tcW w:w="1226" w:type="dxa"/>
            <w:tcBorders>
              <w:top w:val="nil"/>
              <w:left w:val="nil"/>
              <w:bottom w:val="nil"/>
              <w:right w:val="nil"/>
            </w:tcBorders>
            <w:shd w:val="clear" w:color="auto" w:fill="auto"/>
            <w:noWrap/>
            <w:hideMark/>
          </w:tcPr>
          <w:p w14:paraId="69BB9E4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5DB489D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1425</w:t>
            </w:r>
          </w:p>
        </w:tc>
        <w:tc>
          <w:tcPr>
            <w:tcW w:w="3795" w:type="dxa"/>
            <w:tcBorders>
              <w:top w:val="nil"/>
              <w:left w:val="nil"/>
              <w:bottom w:val="nil"/>
              <w:right w:val="nil"/>
            </w:tcBorders>
            <w:shd w:val="clear" w:color="auto" w:fill="auto"/>
            <w:noWrap/>
            <w:hideMark/>
          </w:tcPr>
          <w:p w14:paraId="721830A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Les Salines d'Arzew</w:t>
            </w:r>
          </w:p>
        </w:tc>
        <w:tc>
          <w:tcPr>
            <w:tcW w:w="1206" w:type="dxa"/>
            <w:tcBorders>
              <w:top w:val="nil"/>
              <w:left w:val="nil"/>
              <w:bottom w:val="nil"/>
              <w:right w:val="nil"/>
            </w:tcBorders>
            <w:shd w:val="clear" w:color="auto" w:fill="auto"/>
            <w:noWrap/>
            <w:hideMark/>
          </w:tcPr>
          <w:p w14:paraId="2510529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7E3C1F9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5,778</w:t>
            </w:r>
          </w:p>
        </w:tc>
        <w:tc>
          <w:tcPr>
            <w:tcW w:w="1182" w:type="dxa"/>
            <w:tcBorders>
              <w:top w:val="nil"/>
              <w:left w:val="nil"/>
              <w:bottom w:val="nil"/>
              <w:right w:val="nil"/>
            </w:tcBorders>
            <w:shd w:val="clear" w:color="auto" w:fill="auto"/>
            <w:noWrap/>
            <w:hideMark/>
          </w:tcPr>
          <w:p w14:paraId="63942C4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A022F9" w:rsidRPr="00473533" w14:paraId="6D4B45A1" w14:textId="77777777" w:rsidTr="00F758BD">
        <w:trPr>
          <w:trHeight w:val="255"/>
        </w:trPr>
        <w:tc>
          <w:tcPr>
            <w:tcW w:w="1226" w:type="dxa"/>
            <w:tcBorders>
              <w:top w:val="nil"/>
              <w:left w:val="nil"/>
              <w:bottom w:val="nil"/>
              <w:right w:val="nil"/>
            </w:tcBorders>
            <w:shd w:val="clear" w:color="auto" w:fill="auto"/>
            <w:noWrap/>
            <w:hideMark/>
          </w:tcPr>
          <w:p w14:paraId="3B9CC99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08EEBA4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1428</w:t>
            </w:r>
          </w:p>
        </w:tc>
        <w:tc>
          <w:tcPr>
            <w:tcW w:w="3795" w:type="dxa"/>
            <w:tcBorders>
              <w:top w:val="nil"/>
              <w:left w:val="nil"/>
              <w:bottom w:val="nil"/>
              <w:right w:val="nil"/>
            </w:tcBorders>
            <w:shd w:val="clear" w:color="auto" w:fill="auto"/>
            <w:noWrap/>
            <w:hideMark/>
          </w:tcPr>
          <w:p w14:paraId="496D7C3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Sebkhet El Hamiet</w:t>
            </w:r>
          </w:p>
        </w:tc>
        <w:tc>
          <w:tcPr>
            <w:tcW w:w="1206" w:type="dxa"/>
            <w:tcBorders>
              <w:top w:val="nil"/>
              <w:left w:val="nil"/>
              <w:bottom w:val="nil"/>
              <w:right w:val="nil"/>
            </w:tcBorders>
            <w:shd w:val="clear" w:color="auto" w:fill="auto"/>
            <w:noWrap/>
            <w:hideMark/>
          </w:tcPr>
          <w:p w14:paraId="0842B02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12/12/2004</w:t>
            </w:r>
          </w:p>
        </w:tc>
        <w:tc>
          <w:tcPr>
            <w:tcW w:w="1026" w:type="dxa"/>
            <w:tcBorders>
              <w:top w:val="nil"/>
              <w:left w:val="nil"/>
              <w:bottom w:val="nil"/>
              <w:right w:val="nil"/>
            </w:tcBorders>
            <w:shd w:val="clear" w:color="auto" w:fill="auto"/>
            <w:noWrap/>
            <w:hideMark/>
          </w:tcPr>
          <w:p w14:paraId="016BC8A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2,509</w:t>
            </w:r>
          </w:p>
        </w:tc>
        <w:tc>
          <w:tcPr>
            <w:tcW w:w="1182" w:type="dxa"/>
            <w:tcBorders>
              <w:top w:val="nil"/>
              <w:left w:val="nil"/>
              <w:bottom w:val="nil"/>
              <w:right w:val="nil"/>
            </w:tcBorders>
            <w:shd w:val="clear" w:color="auto" w:fill="auto"/>
            <w:noWrap/>
            <w:hideMark/>
          </w:tcPr>
          <w:p w14:paraId="1EFD0F9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17/10/2019</w:t>
            </w:r>
          </w:p>
        </w:tc>
      </w:tr>
      <w:tr w:rsidR="00A022F9" w:rsidRPr="00473533" w14:paraId="305AD3CC" w14:textId="77777777" w:rsidTr="00F758BD">
        <w:trPr>
          <w:trHeight w:val="255"/>
        </w:trPr>
        <w:tc>
          <w:tcPr>
            <w:tcW w:w="1226" w:type="dxa"/>
            <w:tcBorders>
              <w:top w:val="nil"/>
              <w:left w:val="nil"/>
              <w:bottom w:val="nil"/>
              <w:right w:val="nil"/>
            </w:tcBorders>
            <w:shd w:val="clear" w:color="auto" w:fill="auto"/>
            <w:noWrap/>
            <w:hideMark/>
          </w:tcPr>
          <w:p w14:paraId="7BBB24E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55840B2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1894</w:t>
            </w:r>
          </w:p>
        </w:tc>
        <w:tc>
          <w:tcPr>
            <w:tcW w:w="3795" w:type="dxa"/>
            <w:tcBorders>
              <w:top w:val="nil"/>
              <w:left w:val="nil"/>
              <w:bottom w:val="nil"/>
              <w:right w:val="nil"/>
            </w:tcBorders>
            <w:shd w:val="clear" w:color="auto" w:fill="auto"/>
            <w:noWrap/>
            <w:hideMark/>
          </w:tcPr>
          <w:p w14:paraId="45AC075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Garaet Timerganine</w:t>
            </w:r>
          </w:p>
        </w:tc>
        <w:tc>
          <w:tcPr>
            <w:tcW w:w="1206" w:type="dxa"/>
            <w:tcBorders>
              <w:top w:val="nil"/>
              <w:left w:val="nil"/>
              <w:bottom w:val="nil"/>
              <w:right w:val="nil"/>
            </w:tcBorders>
            <w:shd w:val="clear" w:color="auto" w:fill="auto"/>
            <w:noWrap/>
            <w:hideMark/>
          </w:tcPr>
          <w:p w14:paraId="73A3903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18/12/2009</w:t>
            </w:r>
          </w:p>
        </w:tc>
        <w:tc>
          <w:tcPr>
            <w:tcW w:w="1026" w:type="dxa"/>
            <w:tcBorders>
              <w:top w:val="nil"/>
              <w:left w:val="nil"/>
              <w:bottom w:val="nil"/>
              <w:right w:val="nil"/>
            </w:tcBorders>
            <w:shd w:val="clear" w:color="auto" w:fill="auto"/>
            <w:noWrap/>
            <w:hideMark/>
          </w:tcPr>
          <w:p w14:paraId="64DF88F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1,460</w:t>
            </w:r>
          </w:p>
        </w:tc>
        <w:tc>
          <w:tcPr>
            <w:tcW w:w="1182" w:type="dxa"/>
            <w:tcBorders>
              <w:top w:val="nil"/>
              <w:left w:val="nil"/>
              <w:bottom w:val="nil"/>
              <w:right w:val="nil"/>
            </w:tcBorders>
            <w:shd w:val="clear" w:color="auto" w:fill="auto"/>
            <w:noWrap/>
            <w:hideMark/>
          </w:tcPr>
          <w:p w14:paraId="6E96F5A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13/05/2019</w:t>
            </w:r>
          </w:p>
        </w:tc>
      </w:tr>
      <w:tr w:rsidR="00A022F9" w:rsidRPr="00473533" w14:paraId="47C72E24" w14:textId="77777777" w:rsidTr="00F758BD">
        <w:trPr>
          <w:trHeight w:val="255"/>
        </w:trPr>
        <w:tc>
          <w:tcPr>
            <w:tcW w:w="1226" w:type="dxa"/>
            <w:tcBorders>
              <w:top w:val="nil"/>
              <w:left w:val="nil"/>
              <w:bottom w:val="nil"/>
              <w:right w:val="nil"/>
            </w:tcBorders>
            <w:shd w:val="clear" w:color="auto" w:fill="auto"/>
            <w:noWrap/>
            <w:hideMark/>
          </w:tcPr>
          <w:p w14:paraId="277C019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649" w:type="dxa"/>
            <w:tcBorders>
              <w:top w:val="nil"/>
              <w:left w:val="nil"/>
              <w:bottom w:val="nil"/>
              <w:right w:val="nil"/>
            </w:tcBorders>
            <w:shd w:val="clear" w:color="auto" w:fill="auto"/>
            <w:noWrap/>
            <w:hideMark/>
          </w:tcPr>
          <w:p w14:paraId="5B54E3F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1960</w:t>
            </w:r>
          </w:p>
        </w:tc>
        <w:tc>
          <w:tcPr>
            <w:tcW w:w="3795" w:type="dxa"/>
            <w:tcBorders>
              <w:top w:val="nil"/>
              <w:left w:val="nil"/>
              <w:bottom w:val="nil"/>
              <w:right w:val="nil"/>
            </w:tcBorders>
            <w:shd w:val="clear" w:color="auto" w:fill="auto"/>
            <w:noWrap/>
            <w:hideMark/>
          </w:tcPr>
          <w:p w14:paraId="62B9DE08"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Lac du barrage de Boughezoul</w:t>
            </w:r>
          </w:p>
        </w:tc>
        <w:tc>
          <w:tcPr>
            <w:tcW w:w="1206" w:type="dxa"/>
            <w:tcBorders>
              <w:top w:val="nil"/>
              <w:left w:val="nil"/>
              <w:bottom w:val="nil"/>
              <w:right w:val="nil"/>
            </w:tcBorders>
            <w:shd w:val="clear" w:color="auto" w:fill="auto"/>
            <w:noWrap/>
            <w:hideMark/>
          </w:tcPr>
          <w:p w14:paraId="0F87C34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05/06/2011</w:t>
            </w:r>
          </w:p>
        </w:tc>
        <w:tc>
          <w:tcPr>
            <w:tcW w:w="1026" w:type="dxa"/>
            <w:tcBorders>
              <w:top w:val="nil"/>
              <w:left w:val="nil"/>
              <w:bottom w:val="nil"/>
              <w:right w:val="nil"/>
            </w:tcBorders>
            <w:shd w:val="clear" w:color="auto" w:fill="auto"/>
            <w:noWrap/>
            <w:hideMark/>
          </w:tcPr>
          <w:p w14:paraId="665C5E7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9,058</w:t>
            </w:r>
          </w:p>
        </w:tc>
        <w:tc>
          <w:tcPr>
            <w:tcW w:w="1182" w:type="dxa"/>
            <w:tcBorders>
              <w:top w:val="nil"/>
              <w:left w:val="nil"/>
              <w:bottom w:val="nil"/>
              <w:right w:val="nil"/>
            </w:tcBorders>
            <w:shd w:val="clear" w:color="auto" w:fill="auto"/>
            <w:noWrap/>
            <w:hideMark/>
          </w:tcPr>
          <w:p w14:paraId="00A151A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10/05/2019</w:t>
            </w:r>
          </w:p>
        </w:tc>
      </w:tr>
      <w:tr w:rsidR="00A022F9" w:rsidRPr="00473533" w14:paraId="50D0BB38" w14:textId="77777777" w:rsidTr="00F758BD">
        <w:trPr>
          <w:trHeight w:val="255"/>
        </w:trPr>
        <w:tc>
          <w:tcPr>
            <w:tcW w:w="1226" w:type="dxa"/>
            <w:tcBorders>
              <w:top w:val="nil"/>
              <w:left w:val="nil"/>
              <w:bottom w:val="nil"/>
              <w:right w:val="nil"/>
            </w:tcBorders>
            <w:shd w:val="clear" w:color="auto" w:fill="auto"/>
            <w:noWrap/>
            <w:hideMark/>
          </w:tcPr>
          <w:p w14:paraId="3F42022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Argentina</w:t>
            </w:r>
          </w:p>
        </w:tc>
        <w:tc>
          <w:tcPr>
            <w:tcW w:w="649" w:type="dxa"/>
            <w:tcBorders>
              <w:top w:val="nil"/>
              <w:left w:val="nil"/>
              <w:bottom w:val="nil"/>
              <w:right w:val="nil"/>
            </w:tcBorders>
            <w:shd w:val="clear" w:color="auto" w:fill="auto"/>
            <w:noWrap/>
            <w:hideMark/>
          </w:tcPr>
          <w:p w14:paraId="625A819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759</w:t>
            </w:r>
          </w:p>
        </w:tc>
        <w:tc>
          <w:tcPr>
            <w:tcW w:w="3795" w:type="dxa"/>
            <w:tcBorders>
              <w:top w:val="nil"/>
              <w:left w:val="nil"/>
              <w:bottom w:val="nil"/>
              <w:right w:val="nil"/>
            </w:tcBorders>
            <w:shd w:val="clear" w:color="auto" w:fill="auto"/>
            <w:noWrap/>
            <w:hideMark/>
          </w:tcPr>
          <w:p w14:paraId="452B5B3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Laguna de Llancanelo</w:t>
            </w:r>
          </w:p>
        </w:tc>
        <w:tc>
          <w:tcPr>
            <w:tcW w:w="1206" w:type="dxa"/>
            <w:tcBorders>
              <w:top w:val="nil"/>
              <w:left w:val="nil"/>
              <w:bottom w:val="nil"/>
              <w:right w:val="nil"/>
            </w:tcBorders>
            <w:shd w:val="clear" w:color="auto" w:fill="auto"/>
            <w:noWrap/>
            <w:hideMark/>
          </w:tcPr>
          <w:p w14:paraId="2B58595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08/11/1995</w:t>
            </w:r>
          </w:p>
        </w:tc>
        <w:tc>
          <w:tcPr>
            <w:tcW w:w="1026" w:type="dxa"/>
            <w:tcBorders>
              <w:top w:val="nil"/>
              <w:left w:val="nil"/>
              <w:bottom w:val="nil"/>
              <w:right w:val="nil"/>
            </w:tcBorders>
            <w:shd w:val="clear" w:color="auto" w:fill="auto"/>
            <w:noWrap/>
            <w:hideMark/>
          </w:tcPr>
          <w:p w14:paraId="7768A6E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91,365</w:t>
            </w:r>
          </w:p>
        </w:tc>
        <w:tc>
          <w:tcPr>
            <w:tcW w:w="1182" w:type="dxa"/>
            <w:tcBorders>
              <w:top w:val="nil"/>
              <w:left w:val="nil"/>
              <w:bottom w:val="nil"/>
              <w:right w:val="nil"/>
            </w:tcBorders>
            <w:shd w:val="clear" w:color="auto" w:fill="auto"/>
            <w:noWrap/>
            <w:hideMark/>
          </w:tcPr>
          <w:p w14:paraId="04D7407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20/02/2020</w:t>
            </w:r>
          </w:p>
        </w:tc>
      </w:tr>
      <w:tr w:rsidR="00A022F9" w:rsidRPr="00473533" w14:paraId="001BC078" w14:textId="77777777" w:rsidTr="00F758BD">
        <w:trPr>
          <w:trHeight w:val="255"/>
        </w:trPr>
        <w:tc>
          <w:tcPr>
            <w:tcW w:w="1226" w:type="dxa"/>
            <w:tcBorders>
              <w:top w:val="nil"/>
              <w:left w:val="nil"/>
              <w:bottom w:val="nil"/>
              <w:right w:val="nil"/>
            </w:tcBorders>
            <w:shd w:val="clear" w:color="auto" w:fill="auto"/>
            <w:noWrap/>
            <w:hideMark/>
          </w:tcPr>
          <w:p w14:paraId="72AB30B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Argentina</w:t>
            </w:r>
          </w:p>
        </w:tc>
        <w:tc>
          <w:tcPr>
            <w:tcW w:w="649" w:type="dxa"/>
            <w:tcBorders>
              <w:top w:val="nil"/>
              <w:left w:val="nil"/>
              <w:bottom w:val="nil"/>
              <w:right w:val="nil"/>
            </w:tcBorders>
            <w:shd w:val="clear" w:color="auto" w:fill="auto"/>
            <w:noWrap/>
            <w:hideMark/>
          </w:tcPr>
          <w:p w14:paraId="2C784FA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1162</w:t>
            </w:r>
          </w:p>
        </w:tc>
        <w:tc>
          <w:tcPr>
            <w:tcW w:w="3795" w:type="dxa"/>
            <w:tcBorders>
              <w:top w:val="nil"/>
              <w:left w:val="nil"/>
              <w:bottom w:val="nil"/>
              <w:right w:val="nil"/>
            </w:tcBorders>
            <w:shd w:val="clear" w:color="auto" w:fill="auto"/>
            <w:noWrap/>
            <w:hideMark/>
          </w:tcPr>
          <w:p w14:paraId="1E952AB7" w14:textId="77777777" w:rsidR="00A022F9" w:rsidRPr="00473533" w:rsidRDefault="00A022F9" w:rsidP="00F758BD">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Lagunas y Esteros del Iberá</w:t>
            </w:r>
          </w:p>
        </w:tc>
        <w:tc>
          <w:tcPr>
            <w:tcW w:w="1206" w:type="dxa"/>
            <w:tcBorders>
              <w:top w:val="nil"/>
              <w:left w:val="nil"/>
              <w:bottom w:val="nil"/>
              <w:right w:val="nil"/>
            </w:tcBorders>
            <w:shd w:val="clear" w:color="auto" w:fill="auto"/>
            <w:noWrap/>
            <w:hideMark/>
          </w:tcPr>
          <w:p w14:paraId="5B946EE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18/01/2002</w:t>
            </w:r>
          </w:p>
        </w:tc>
        <w:tc>
          <w:tcPr>
            <w:tcW w:w="1026" w:type="dxa"/>
            <w:tcBorders>
              <w:top w:val="nil"/>
              <w:left w:val="nil"/>
              <w:bottom w:val="nil"/>
              <w:right w:val="nil"/>
            </w:tcBorders>
            <w:shd w:val="clear" w:color="auto" w:fill="auto"/>
            <w:noWrap/>
            <w:hideMark/>
          </w:tcPr>
          <w:p w14:paraId="68700F4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24,550</w:t>
            </w:r>
          </w:p>
        </w:tc>
        <w:tc>
          <w:tcPr>
            <w:tcW w:w="1182" w:type="dxa"/>
            <w:tcBorders>
              <w:top w:val="nil"/>
              <w:left w:val="nil"/>
              <w:bottom w:val="nil"/>
              <w:right w:val="nil"/>
            </w:tcBorders>
            <w:shd w:val="clear" w:color="auto" w:fill="auto"/>
            <w:noWrap/>
            <w:hideMark/>
          </w:tcPr>
          <w:p w14:paraId="2E07E65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A022F9" w:rsidRPr="00473533" w14:paraId="768E1E1F" w14:textId="77777777" w:rsidTr="00F758BD">
        <w:trPr>
          <w:trHeight w:val="255"/>
        </w:trPr>
        <w:tc>
          <w:tcPr>
            <w:tcW w:w="1226" w:type="dxa"/>
            <w:tcBorders>
              <w:top w:val="nil"/>
              <w:left w:val="nil"/>
              <w:bottom w:val="nil"/>
              <w:right w:val="nil"/>
            </w:tcBorders>
            <w:shd w:val="clear" w:color="auto" w:fill="auto"/>
            <w:noWrap/>
            <w:hideMark/>
          </w:tcPr>
          <w:p w14:paraId="43B3658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649" w:type="dxa"/>
            <w:tcBorders>
              <w:top w:val="nil"/>
              <w:left w:val="nil"/>
              <w:bottom w:val="nil"/>
              <w:right w:val="nil"/>
            </w:tcBorders>
            <w:shd w:val="clear" w:color="auto" w:fill="auto"/>
            <w:noWrap/>
            <w:hideMark/>
          </w:tcPr>
          <w:p w14:paraId="544BC7A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265</w:t>
            </w:r>
          </w:p>
        </w:tc>
        <w:tc>
          <w:tcPr>
            <w:tcW w:w="3795" w:type="dxa"/>
            <w:tcBorders>
              <w:top w:val="nil"/>
              <w:left w:val="nil"/>
              <w:bottom w:val="nil"/>
              <w:right w:val="nil"/>
            </w:tcBorders>
            <w:shd w:val="clear" w:color="auto" w:fill="auto"/>
            <w:noWrap/>
            <w:hideMark/>
          </w:tcPr>
          <w:p w14:paraId="7A36924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Kerang Wetlands</w:t>
            </w:r>
          </w:p>
        </w:tc>
        <w:tc>
          <w:tcPr>
            <w:tcW w:w="1206" w:type="dxa"/>
            <w:tcBorders>
              <w:top w:val="nil"/>
              <w:left w:val="nil"/>
              <w:bottom w:val="nil"/>
              <w:right w:val="nil"/>
            </w:tcBorders>
            <w:shd w:val="clear" w:color="auto" w:fill="auto"/>
            <w:noWrap/>
            <w:hideMark/>
          </w:tcPr>
          <w:p w14:paraId="1A96945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15/12/1982</w:t>
            </w:r>
          </w:p>
        </w:tc>
        <w:tc>
          <w:tcPr>
            <w:tcW w:w="1026" w:type="dxa"/>
            <w:tcBorders>
              <w:top w:val="nil"/>
              <w:left w:val="nil"/>
              <w:bottom w:val="nil"/>
              <w:right w:val="nil"/>
            </w:tcBorders>
            <w:shd w:val="clear" w:color="auto" w:fill="auto"/>
            <w:noWrap/>
            <w:hideMark/>
          </w:tcPr>
          <w:p w14:paraId="1DC6CD9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9,784</w:t>
            </w:r>
          </w:p>
        </w:tc>
        <w:tc>
          <w:tcPr>
            <w:tcW w:w="1182" w:type="dxa"/>
            <w:tcBorders>
              <w:top w:val="nil"/>
              <w:left w:val="nil"/>
              <w:bottom w:val="nil"/>
              <w:right w:val="nil"/>
            </w:tcBorders>
            <w:shd w:val="clear" w:color="auto" w:fill="auto"/>
            <w:noWrap/>
            <w:hideMark/>
          </w:tcPr>
          <w:p w14:paraId="6ECAD65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A022F9" w:rsidRPr="00473533" w14:paraId="73583D57" w14:textId="77777777" w:rsidTr="00F758BD">
        <w:trPr>
          <w:trHeight w:val="255"/>
        </w:trPr>
        <w:tc>
          <w:tcPr>
            <w:tcW w:w="1226" w:type="dxa"/>
            <w:tcBorders>
              <w:top w:val="nil"/>
              <w:left w:val="nil"/>
              <w:bottom w:val="nil"/>
              <w:right w:val="nil"/>
            </w:tcBorders>
            <w:shd w:val="clear" w:color="auto" w:fill="auto"/>
            <w:noWrap/>
            <w:hideMark/>
          </w:tcPr>
          <w:p w14:paraId="45268CF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649" w:type="dxa"/>
            <w:tcBorders>
              <w:top w:val="nil"/>
              <w:left w:val="nil"/>
              <w:bottom w:val="nil"/>
              <w:right w:val="nil"/>
            </w:tcBorders>
            <w:shd w:val="clear" w:color="auto" w:fill="auto"/>
            <w:noWrap/>
            <w:hideMark/>
          </w:tcPr>
          <w:p w14:paraId="72FAA36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792</w:t>
            </w:r>
          </w:p>
        </w:tc>
        <w:tc>
          <w:tcPr>
            <w:tcW w:w="3795" w:type="dxa"/>
            <w:tcBorders>
              <w:top w:val="nil"/>
              <w:left w:val="nil"/>
              <w:bottom w:val="nil"/>
              <w:right w:val="nil"/>
            </w:tcBorders>
            <w:shd w:val="clear" w:color="auto" w:fill="auto"/>
            <w:noWrap/>
            <w:hideMark/>
          </w:tcPr>
          <w:p w14:paraId="145B0DF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Shoalwater and Corio Bays Area</w:t>
            </w:r>
          </w:p>
        </w:tc>
        <w:tc>
          <w:tcPr>
            <w:tcW w:w="1206" w:type="dxa"/>
            <w:tcBorders>
              <w:top w:val="nil"/>
              <w:left w:val="nil"/>
              <w:bottom w:val="nil"/>
              <w:right w:val="nil"/>
            </w:tcBorders>
            <w:shd w:val="clear" w:color="auto" w:fill="auto"/>
            <w:noWrap/>
            <w:hideMark/>
          </w:tcPr>
          <w:p w14:paraId="04349B0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01/03/1996</w:t>
            </w:r>
          </w:p>
        </w:tc>
        <w:tc>
          <w:tcPr>
            <w:tcW w:w="1026" w:type="dxa"/>
            <w:tcBorders>
              <w:top w:val="nil"/>
              <w:left w:val="nil"/>
              <w:bottom w:val="nil"/>
              <w:right w:val="nil"/>
            </w:tcBorders>
            <w:shd w:val="clear" w:color="auto" w:fill="auto"/>
            <w:noWrap/>
            <w:hideMark/>
          </w:tcPr>
          <w:p w14:paraId="712BEF2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202,023</w:t>
            </w:r>
          </w:p>
        </w:tc>
        <w:tc>
          <w:tcPr>
            <w:tcW w:w="1182" w:type="dxa"/>
            <w:tcBorders>
              <w:top w:val="nil"/>
              <w:left w:val="nil"/>
              <w:bottom w:val="nil"/>
              <w:right w:val="nil"/>
            </w:tcBorders>
            <w:shd w:val="clear" w:color="auto" w:fill="auto"/>
            <w:noWrap/>
            <w:hideMark/>
          </w:tcPr>
          <w:p w14:paraId="3D835B7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A022F9" w:rsidRPr="00473533" w14:paraId="62ACE760" w14:textId="77777777" w:rsidTr="00F758BD">
        <w:trPr>
          <w:trHeight w:val="255"/>
        </w:trPr>
        <w:tc>
          <w:tcPr>
            <w:tcW w:w="1226" w:type="dxa"/>
            <w:tcBorders>
              <w:top w:val="nil"/>
              <w:left w:val="nil"/>
              <w:bottom w:val="nil"/>
              <w:right w:val="nil"/>
            </w:tcBorders>
            <w:shd w:val="clear" w:color="auto" w:fill="auto"/>
            <w:noWrap/>
            <w:hideMark/>
          </w:tcPr>
          <w:p w14:paraId="1B36286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649" w:type="dxa"/>
            <w:tcBorders>
              <w:top w:val="nil"/>
              <w:left w:val="nil"/>
              <w:bottom w:val="nil"/>
              <w:right w:val="nil"/>
            </w:tcBorders>
            <w:shd w:val="clear" w:color="auto" w:fill="auto"/>
            <w:noWrap/>
            <w:hideMark/>
          </w:tcPr>
          <w:p w14:paraId="07B872D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793</w:t>
            </w:r>
          </w:p>
        </w:tc>
        <w:tc>
          <w:tcPr>
            <w:tcW w:w="3795" w:type="dxa"/>
            <w:tcBorders>
              <w:top w:val="nil"/>
              <w:left w:val="nil"/>
              <w:bottom w:val="nil"/>
              <w:right w:val="nil"/>
            </w:tcBorders>
            <w:shd w:val="clear" w:color="auto" w:fill="auto"/>
            <w:noWrap/>
            <w:hideMark/>
          </w:tcPr>
          <w:p w14:paraId="4A1AC59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Ginini Flats Subalpine Bog Complex</w:t>
            </w:r>
          </w:p>
        </w:tc>
        <w:tc>
          <w:tcPr>
            <w:tcW w:w="1206" w:type="dxa"/>
            <w:tcBorders>
              <w:top w:val="nil"/>
              <w:left w:val="nil"/>
              <w:bottom w:val="nil"/>
              <w:right w:val="nil"/>
            </w:tcBorders>
            <w:shd w:val="clear" w:color="auto" w:fill="auto"/>
            <w:noWrap/>
            <w:hideMark/>
          </w:tcPr>
          <w:p w14:paraId="001B657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01/03/1996</w:t>
            </w:r>
          </w:p>
        </w:tc>
        <w:tc>
          <w:tcPr>
            <w:tcW w:w="1026" w:type="dxa"/>
            <w:tcBorders>
              <w:top w:val="nil"/>
              <w:left w:val="nil"/>
              <w:bottom w:val="nil"/>
              <w:right w:val="nil"/>
            </w:tcBorders>
            <w:shd w:val="clear" w:color="auto" w:fill="auto"/>
            <w:noWrap/>
            <w:hideMark/>
          </w:tcPr>
          <w:p w14:paraId="3610226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350</w:t>
            </w:r>
          </w:p>
        </w:tc>
        <w:tc>
          <w:tcPr>
            <w:tcW w:w="1182" w:type="dxa"/>
            <w:tcBorders>
              <w:top w:val="nil"/>
              <w:left w:val="nil"/>
              <w:bottom w:val="nil"/>
              <w:right w:val="nil"/>
            </w:tcBorders>
            <w:shd w:val="clear" w:color="auto" w:fill="auto"/>
            <w:noWrap/>
            <w:hideMark/>
          </w:tcPr>
          <w:p w14:paraId="2404AEA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A022F9" w:rsidRPr="00473533" w14:paraId="04DD93A5" w14:textId="77777777" w:rsidTr="00F758BD">
        <w:trPr>
          <w:trHeight w:val="255"/>
        </w:trPr>
        <w:tc>
          <w:tcPr>
            <w:tcW w:w="1226" w:type="dxa"/>
            <w:tcBorders>
              <w:top w:val="nil"/>
              <w:left w:val="nil"/>
              <w:bottom w:val="nil"/>
              <w:right w:val="nil"/>
            </w:tcBorders>
            <w:shd w:val="clear" w:color="auto" w:fill="auto"/>
            <w:noWrap/>
            <w:hideMark/>
          </w:tcPr>
          <w:p w14:paraId="1E353C3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7B5505B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1927</w:t>
            </w:r>
          </w:p>
        </w:tc>
        <w:tc>
          <w:tcPr>
            <w:tcW w:w="3795" w:type="dxa"/>
            <w:tcBorders>
              <w:top w:val="nil"/>
              <w:left w:val="nil"/>
              <w:bottom w:val="nil"/>
              <w:right w:val="nil"/>
            </w:tcBorders>
            <w:shd w:val="clear" w:color="auto" w:fill="auto"/>
            <w:noWrap/>
            <w:hideMark/>
          </w:tcPr>
          <w:p w14:paraId="07C92C9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Berezinsky Biosphere Reserve</w:t>
            </w:r>
          </w:p>
        </w:tc>
        <w:tc>
          <w:tcPr>
            <w:tcW w:w="1206" w:type="dxa"/>
            <w:tcBorders>
              <w:top w:val="nil"/>
              <w:left w:val="nil"/>
              <w:bottom w:val="nil"/>
              <w:right w:val="nil"/>
            </w:tcBorders>
            <w:shd w:val="clear" w:color="auto" w:fill="auto"/>
            <w:noWrap/>
            <w:hideMark/>
          </w:tcPr>
          <w:p w14:paraId="4BC0D1C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25/01/2010</w:t>
            </w:r>
          </w:p>
        </w:tc>
        <w:tc>
          <w:tcPr>
            <w:tcW w:w="1026" w:type="dxa"/>
            <w:tcBorders>
              <w:top w:val="nil"/>
              <w:left w:val="nil"/>
              <w:bottom w:val="nil"/>
              <w:right w:val="nil"/>
            </w:tcBorders>
            <w:shd w:val="clear" w:color="auto" w:fill="auto"/>
            <w:noWrap/>
            <w:hideMark/>
          </w:tcPr>
          <w:p w14:paraId="3F3DBF1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85,192</w:t>
            </w:r>
          </w:p>
        </w:tc>
        <w:tc>
          <w:tcPr>
            <w:tcW w:w="1182" w:type="dxa"/>
            <w:tcBorders>
              <w:top w:val="nil"/>
              <w:left w:val="nil"/>
              <w:bottom w:val="nil"/>
              <w:right w:val="nil"/>
            </w:tcBorders>
            <w:shd w:val="clear" w:color="auto" w:fill="auto"/>
            <w:noWrap/>
            <w:hideMark/>
          </w:tcPr>
          <w:p w14:paraId="3ED823A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A022F9" w:rsidRPr="00473533" w14:paraId="0AD5B751" w14:textId="77777777" w:rsidTr="00F758BD">
        <w:trPr>
          <w:trHeight w:val="255"/>
        </w:trPr>
        <w:tc>
          <w:tcPr>
            <w:tcW w:w="1226" w:type="dxa"/>
            <w:tcBorders>
              <w:top w:val="nil"/>
              <w:left w:val="nil"/>
              <w:bottom w:val="nil"/>
              <w:right w:val="nil"/>
            </w:tcBorders>
            <w:shd w:val="clear" w:color="auto" w:fill="auto"/>
            <w:noWrap/>
            <w:hideMark/>
          </w:tcPr>
          <w:p w14:paraId="4375D4B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1A6E5E0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2138</w:t>
            </w:r>
          </w:p>
        </w:tc>
        <w:tc>
          <w:tcPr>
            <w:tcW w:w="3795" w:type="dxa"/>
            <w:tcBorders>
              <w:top w:val="nil"/>
              <w:left w:val="nil"/>
              <w:bottom w:val="nil"/>
              <w:right w:val="nil"/>
            </w:tcBorders>
            <w:shd w:val="clear" w:color="auto" w:fill="auto"/>
            <w:noWrap/>
            <w:hideMark/>
          </w:tcPr>
          <w:p w14:paraId="1719FB7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Duleby Islands-Zaozerye</w:t>
            </w:r>
          </w:p>
        </w:tc>
        <w:tc>
          <w:tcPr>
            <w:tcW w:w="1206" w:type="dxa"/>
            <w:tcBorders>
              <w:top w:val="nil"/>
              <w:left w:val="nil"/>
              <w:bottom w:val="nil"/>
              <w:right w:val="nil"/>
            </w:tcBorders>
            <w:shd w:val="clear" w:color="auto" w:fill="auto"/>
            <w:noWrap/>
            <w:hideMark/>
          </w:tcPr>
          <w:p w14:paraId="5AD03A8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07/09/2012</w:t>
            </w:r>
          </w:p>
        </w:tc>
        <w:tc>
          <w:tcPr>
            <w:tcW w:w="1026" w:type="dxa"/>
            <w:tcBorders>
              <w:top w:val="nil"/>
              <w:left w:val="nil"/>
              <w:bottom w:val="nil"/>
              <w:right w:val="nil"/>
            </w:tcBorders>
            <w:shd w:val="clear" w:color="auto" w:fill="auto"/>
            <w:noWrap/>
            <w:hideMark/>
          </w:tcPr>
          <w:p w14:paraId="0161248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30,772</w:t>
            </w:r>
          </w:p>
        </w:tc>
        <w:tc>
          <w:tcPr>
            <w:tcW w:w="1182" w:type="dxa"/>
            <w:tcBorders>
              <w:top w:val="nil"/>
              <w:left w:val="nil"/>
              <w:bottom w:val="nil"/>
              <w:right w:val="nil"/>
            </w:tcBorders>
            <w:shd w:val="clear" w:color="auto" w:fill="auto"/>
            <w:noWrap/>
            <w:hideMark/>
          </w:tcPr>
          <w:p w14:paraId="06C33BB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A022F9" w:rsidRPr="00473533" w14:paraId="212F1D35" w14:textId="77777777" w:rsidTr="00F758BD">
        <w:trPr>
          <w:trHeight w:val="255"/>
        </w:trPr>
        <w:tc>
          <w:tcPr>
            <w:tcW w:w="1226" w:type="dxa"/>
            <w:tcBorders>
              <w:top w:val="nil"/>
              <w:left w:val="nil"/>
              <w:bottom w:val="nil"/>
              <w:right w:val="nil"/>
            </w:tcBorders>
            <w:shd w:val="clear" w:color="auto" w:fill="auto"/>
            <w:noWrap/>
            <w:hideMark/>
          </w:tcPr>
          <w:p w14:paraId="43E65E6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77BF770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2140</w:t>
            </w:r>
          </w:p>
        </w:tc>
        <w:tc>
          <w:tcPr>
            <w:tcW w:w="3795" w:type="dxa"/>
            <w:tcBorders>
              <w:top w:val="nil"/>
              <w:left w:val="nil"/>
              <w:bottom w:val="nil"/>
              <w:right w:val="nil"/>
            </w:tcBorders>
            <w:shd w:val="clear" w:color="auto" w:fill="auto"/>
            <w:noWrap/>
            <w:hideMark/>
          </w:tcPr>
          <w:p w14:paraId="0747451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Stary Zhaden</w:t>
            </w:r>
          </w:p>
        </w:tc>
        <w:tc>
          <w:tcPr>
            <w:tcW w:w="1206" w:type="dxa"/>
            <w:tcBorders>
              <w:top w:val="nil"/>
              <w:left w:val="nil"/>
              <w:bottom w:val="nil"/>
              <w:right w:val="nil"/>
            </w:tcBorders>
            <w:shd w:val="clear" w:color="auto" w:fill="auto"/>
            <w:noWrap/>
            <w:hideMark/>
          </w:tcPr>
          <w:p w14:paraId="5431E6C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07/09/2012</w:t>
            </w:r>
          </w:p>
        </w:tc>
        <w:tc>
          <w:tcPr>
            <w:tcW w:w="1026" w:type="dxa"/>
            <w:tcBorders>
              <w:top w:val="nil"/>
              <w:left w:val="nil"/>
              <w:bottom w:val="nil"/>
              <w:right w:val="nil"/>
            </w:tcBorders>
            <w:shd w:val="clear" w:color="auto" w:fill="auto"/>
            <w:noWrap/>
            <w:hideMark/>
          </w:tcPr>
          <w:p w14:paraId="1970652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17,048</w:t>
            </w:r>
          </w:p>
        </w:tc>
        <w:tc>
          <w:tcPr>
            <w:tcW w:w="1182" w:type="dxa"/>
            <w:tcBorders>
              <w:top w:val="nil"/>
              <w:left w:val="nil"/>
              <w:bottom w:val="nil"/>
              <w:right w:val="nil"/>
            </w:tcBorders>
            <w:shd w:val="clear" w:color="auto" w:fill="auto"/>
            <w:noWrap/>
            <w:hideMark/>
          </w:tcPr>
          <w:p w14:paraId="07E617E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A022F9" w:rsidRPr="00473533" w14:paraId="481B5EBC" w14:textId="77777777" w:rsidTr="00F758BD">
        <w:trPr>
          <w:trHeight w:val="255"/>
        </w:trPr>
        <w:tc>
          <w:tcPr>
            <w:tcW w:w="1226" w:type="dxa"/>
            <w:tcBorders>
              <w:top w:val="nil"/>
              <w:left w:val="nil"/>
              <w:bottom w:val="nil"/>
              <w:right w:val="nil"/>
            </w:tcBorders>
            <w:shd w:val="clear" w:color="auto" w:fill="auto"/>
            <w:noWrap/>
            <w:hideMark/>
          </w:tcPr>
          <w:p w14:paraId="2780478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7F44041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2141</w:t>
            </w:r>
          </w:p>
        </w:tc>
        <w:tc>
          <w:tcPr>
            <w:tcW w:w="3795" w:type="dxa"/>
            <w:tcBorders>
              <w:top w:val="nil"/>
              <w:left w:val="nil"/>
              <w:bottom w:val="nil"/>
              <w:right w:val="nil"/>
            </w:tcBorders>
            <w:shd w:val="clear" w:color="auto" w:fill="auto"/>
            <w:noWrap/>
            <w:hideMark/>
          </w:tcPr>
          <w:p w14:paraId="6F5ECE1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Vigonoshchanskoe</w:t>
            </w:r>
          </w:p>
        </w:tc>
        <w:tc>
          <w:tcPr>
            <w:tcW w:w="1206" w:type="dxa"/>
            <w:tcBorders>
              <w:top w:val="nil"/>
              <w:left w:val="nil"/>
              <w:bottom w:val="nil"/>
              <w:right w:val="nil"/>
            </w:tcBorders>
            <w:shd w:val="clear" w:color="auto" w:fill="auto"/>
            <w:noWrap/>
            <w:hideMark/>
          </w:tcPr>
          <w:p w14:paraId="2314FE1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16/01/2013</w:t>
            </w:r>
          </w:p>
        </w:tc>
        <w:tc>
          <w:tcPr>
            <w:tcW w:w="1026" w:type="dxa"/>
            <w:tcBorders>
              <w:top w:val="nil"/>
              <w:left w:val="nil"/>
              <w:bottom w:val="nil"/>
              <w:right w:val="nil"/>
            </w:tcBorders>
            <w:shd w:val="clear" w:color="auto" w:fill="auto"/>
            <w:noWrap/>
            <w:hideMark/>
          </w:tcPr>
          <w:p w14:paraId="7764283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54,611</w:t>
            </w:r>
          </w:p>
        </w:tc>
        <w:tc>
          <w:tcPr>
            <w:tcW w:w="1182" w:type="dxa"/>
            <w:tcBorders>
              <w:top w:val="nil"/>
              <w:left w:val="nil"/>
              <w:bottom w:val="nil"/>
              <w:right w:val="nil"/>
            </w:tcBorders>
            <w:shd w:val="clear" w:color="auto" w:fill="auto"/>
            <w:noWrap/>
            <w:hideMark/>
          </w:tcPr>
          <w:p w14:paraId="5868D0B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A022F9" w:rsidRPr="00473533" w14:paraId="6F13124B" w14:textId="77777777" w:rsidTr="00F758BD">
        <w:trPr>
          <w:trHeight w:val="255"/>
        </w:trPr>
        <w:tc>
          <w:tcPr>
            <w:tcW w:w="1226" w:type="dxa"/>
            <w:tcBorders>
              <w:top w:val="nil"/>
              <w:left w:val="nil"/>
              <w:bottom w:val="nil"/>
              <w:right w:val="nil"/>
            </w:tcBorders>
            <w:shd w:val="clear" w:color="auto" w:fill="auto"/>
            <w:noWrap/>
            <w:hideMark/>
          </w:tcPr>
          <w:p w14:paraId="5D0E27D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031C33C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2195</w:t>
            </w:r>
          </w:p>
        </w:tc>
        <w:tc>
          <w:tcPr>
            <w:tcW w:w="3795" w:type="dxa"/>
            <w:tcBorders>
              <w:top w:val="nil"/>
              <w:left w:val="nil"/>
              <w:bottom w:val="nil"/>
              <w:right w:val="nil"/>
            </w:tcBorders>
            <w:shd w:val="clear" w:color="auto" w:fill="auto"/>
            <w:noWrap/>
            <w:hideMark/>
          </w:tcPr>
          <w:p w14:paraId="6BFA779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Vydritsa</w:t>
            </w:r>
          </w:p>
        </w:tc>
        <w:tc>
          <w:tcPr>
            <w:tcW w:w="1206" w:type="dxa"/>
            <w:tcBorders>
              <w:top w:val="nil"/>
              <w:left w:val="nil"/>
              <w:bottom w:val="nil"/>
              <w:right w:val="nil"/>
            </w:tcBorders>
            <w:shd w:val="clear" w:color="auto" w:fill="auto"/>
            <w:noWrap/>
            <w:hideMark/>
          </w:tcPr>
          <w:p w14:paraId="02CA94B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29/03/2013</w:t>
            </w:r>
          </w:p>
        </w:tc>
        <w:tc>
          <w:tcPr>
            <w:tcW w:w="1026" w:type="dxa"/>
            <w:tcBorders>
              <w:top w:val="nil"/>
              <w:left w:val="nil"/>
              <w:bottom w:val="nil"/>
              <w:right w:val="nil"/>
            </w:tcBorders>
            <w:shd w:val="clear" w:color="auto" w:fill="auto"/>
            <w:noWrap/>
            <w:hideMark/>
          </w:tcPr>
          <w:p w14:paraId="30B88F3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17,403</w:t>
            </w:r>
          </w:p>
        </w:tc>
        <w:tc>
          <w:tcPr>
            <w:tcW w:w="1182" w:type="dxa"/>
            <w:tcBorders>
              <w:top w:val="nil"/>
              <w:left w:val="nil"/>
              <w:bottom w:val="nil"/>
              <w:right w:val="nil"/>
            </w:tcBorders>
            <w:shd w:val="clear" w:color="auto" w:fill="auto"/>
            <w:noWrap/>
            <w:hideMark/>
          </w:tcPr>
          <w:p w14:paraId="335C180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27/01/2021</w:t>
            </w:r>
          </w:p>
        </w:tc>
      </w:tr>
      <w:tr w:rsidR="00A022F9" w:rsidRPr="00473533" w14:paraId="787D6435" w14:textId="77777777" w:rsidTr="00F758BD">
        <w:trPr>
          <w:trHeight w:val="255"/>
        </w:trPr>
        <w:tc>
          <w:tcPr>
            <w:tcW w:w="1226" w:type="dxa"/>
            <w:tcBorders>
              <w:top w:val="nil"/>
              <w:left w:val="nil"/>
              <w:bottom w:val="nil"/>
              <w:right w:val="nil"/>
            </w:tcBorders>
            <w:shd w:val="clear" w:color="auto" w:fill="auto"/>
            <w:noWrap/>
            <w:hideMark/>
          </w:tcPr>
          <w:p w14:paraId="49B1BF3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430126C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2196</w:t>
            </w:r>
          </w:p>
        </w:tc>
        <w:tc>
          <w:tcPr>
            <w:tcW w:w="3795" w:type="dxa"/>
            <w:tcBorders>
              <w:top w:val="nil"/>
              <w:left w:val="nil"/>
              <w:bottom w:val="nil"/>
              <w:right w:val="nil"/>
            </w:tcBorders>
            <w:shd w:val="clear" w:color="auto" w:fill="auto"/>
            <w:noWrap/>
            <w:hideMark/>
          </w:tcPr>
          <w:p w14:paraId="1E386D1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Kozyansky</w:t>
            </w:r>
          </w:p>
        </w:tc>
        <w:tc>
          <w:tcPr>
            <w:tcW w:w="1206" w:type="dxa"/>
            <w:tcBorders>
              <w:top w:val="nil"/>
              <w:left w:val="nil"/>
              <w:bottom w:val="nil"/>
              <w:right w:val="nil"/>
            </w:tcBorders>
            <w:shd w:val="clear" w:color="auto" w:fill="auto"/>
            <w:noWrap/>
            <w:hideMark/>
          </w:tcPr>
          <w:p w14:paraId="75BCEC6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29/03/2013</w:t>
            </w:r>
          </w:p>
        </w:tc>
        <w:tc>
          <w:tcPr>
            <w:tcW w:w="1026" w:type="dxa"/>
            <w:tcBorders>
              <w:top w:val="nil"/>
              <w:left w:val="nil"/>
              <w:bottom w:val="nil"/>
              <w:right w:val="nil"/>
            </w:tcBorders>
            <w:shd w:val="clear" w:color="auto" w:fill="auto"/>
            <w:noWrap/>
            <w:hideMark/>
          </w:tcPr>
          <w:p w14:paraId="6BC72E3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28,469</w:t>
            </w:r>
          </w:p>
        </w:tc>
        <w:tc>
          <w:tcPr>
            <w:tcW w:w="1182" w:type="dxa"/>
            <w:tcBorders>
              <w:top w:val="nil"/>
              <w:left w:val="nil"/>
              <w:bottom w:val="nil"/>
              <w:right w:val="nil"/>
            </w:tcBorders>
            <w:shd w:val="clear" w:color="auto" w:fill="auto"/>
            <w:noWrap/>
            <w:hideMark/>
          </w:tcPr>
          <w:p w14:paraId="5344264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16/09/2020</w:t>
            </w:r>
          </w:p>
        </w:tc>
      </w:tr>
      <w:tr w:rsidR="00A022F9" w:rsidRPr="00473533" w14:paraId="6D114BA7" w14:textId="77777777" w:rsidTr="00F758BD">
        <w:trPr>
          <w:trHeight w:val="255"/>
        </w:trPr>
        <w:tc>
          <w:tcPr>
            <w:tcW w:w="1226" w:type="dxa"/>
            <w:tcBorders>
              <w:top w:val="nil"/>
              <w:left w:val="nil"/>
              <w:bottom w:val="nil"/>
              <w:right w:val="nil"/>
            </w:tcBorders>
            <w:shd w:val="clear" w:color="auto" w:fill="auto"/>
            <w:noWrap/>
            <w:hideMark/>
          </w:tcPr>
          <w:p w14:paraId="7D7A2D1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649" w:type="dxa"/>
            <w:tcBorders>
              <w:top w:val="nil"/>
              <w:left w:val="nil"/>
              <w:bottom w:val="nil"/>
              <w:right w:val="nil"/>
            </w:tcBorders>
            <w:shd w:val="clear" w:color="auto" w:fill="auto"/>
            <w:noWrap/>
            <w:hideMark/>
          </w:tcPr>
          <w:p w14:paraId="5321355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2197</w:t>
            </w:r>
          </w:p>
        </w:tc>
        <w:tc>
          <w:tcPr>
            <w:tcW w:w="3795" w:type="dxa"/>
            <w:tcBorders>
              <w:top w:val="nil"/>
              <w:left w:val="nil"/>
              <w:bottom w:val="nil"/>
              <w:right w:val="nil"/>
            </w:tcBorders>
            <w:shd w:val="clear" w:color="auto" w:fill="auto"/>
            <w:noWrap/>
            <w:hideMark/>
          </w:tcPr>
          <w:p w14:paraId="3C08C81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Pripyatsky National Park</w:t>
            </w:r>
          </w:p>
        </w:tc>
        <w:tc>
          <w:tcPr>
            <w:tcW w:w="1206" w:type="dxa"/>
            <w:tcBorders>
              <w:top w:val="nil"/>
              <w:left w:val="nil"/>
              <w:bottom w:val="nil"/>
              <w:right w:val="nil"/>
            </w:tcBorders>
            <w:shd w:val="clear" w:color="auto" w:fill="auto"/>
            <w:noWrap/>
            <w:hideMark/>
          </w:tcPr>
          <w:p w14:paraId="37F0E0A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29/03/2013</w:t>
            </w:r>
          </w:p>
        </w:tc>
        <w:tc>
          <w:tcPr>
            <w:tcW w:w="1026" w:type="dxa"/>
            <w:tcBorders>
              <w:top w:val="nil"/>
              <w:left w:val="nil"/>
              <w:bottom w:val="nil"/>
              <w:right w:val="nil"/>
            </w:tcBorders>
            <w:shd w:val="clear" w:color="auto" w:fill="auto"/>
            <w:noWrap/>
            <w:hideMark/>
          </w:tcPr>
          <w:p w14:paraId="2EE6B59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88,553</w:t>
            </w:r>
          </w:p>
        </w:tc>
        <w:tc>
          <w:tcPr>
            <w:tcW w:w="1182" w:type="dxa"/>
            <w:tcBorders>
              <w:top w:val="nil"/>
              <w:left w:val="nil"/>
              <w:bottom w:val="nil"/>
              <w:right w:val="nil"/>
            </w:tcBorders>
            <w:shd w:val="clear" w:color="auto" w:fill="auto"/>
            <w:noWrap/>
            <w:hideMark/>
          </w:tcPr>
          <w:p w14:paraId="63D13CA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16/09/2020</w:t>
            </w:r>
          </w:p>
        </w:tc>
      </w:tr>
      <w:tr w:rsidR="00A022F9" w:rsidRPr="00473533" w14:paraId="61FE50F5" w14:textId="77777777" w:rsidTr="00F758BD">
        <w:trPr>
          <w:trHeight w:val="255"/>
        </w:trPr>
        <w:tc>
          <w:tcPr>
            <w:tcW w:w="1226" w:type="dxa"/>
            <w:tcBorders>
              <w:top w:val="nil"/>
              <w:left w:val="nil"/>
              <w:bottom w:val="nil"/>
              <w:right w:val="nil"/>
            </w:tcBorders>
            <w:shd w:val="clear" w:color="auto" w:fill="auto"/>
            <w:noWrap/>
            <w:hideMark/>
          </w:tcPr>
          <w:p w14:paraId="4B90363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649" w:type="dxa"/>
            <w:tcBorders>
              <w:top w:val="nil"/>
              <w:left w:val="nil"/>
              <w:bottom w:val="nil"/>
              <w:right w:val="nil"/>
            </w:tcBorders>
            <w:shd w:val="clear" w:color="auto" w:fill="auto"/>
            <w:noWrap/>
            <w:hideMark/>
          </w:tcPr>
          <w:p w14:paraId="767C88D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1017</w:t>
            </w:r>
          </w:p>
        </w:tc>
        <w:tc>
          <w:tcPr>
            <w:tcW w:w="3795" w:type="dxa"/>
            <w:tcBorders>
              <w:top w:val="nil"/>
              <w:left w:val="nil"/>
              <w:bottom w:val="nil"/>
              <w:right w:val="nil"/>
            </w:tcBorders>
            <w:shd w:val="clear" w:color="auto" w:fill="auto"/>
            <w:noWrap/>
            <w:hideMark/>
          </w:tcPr>
          <w:p w14:paraId="229B588F"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Basse Vallée du Couffo, Lagune Côtiere, Chenal Aho, Lac Ahémé</w:t>
            </w:r>
          </w:p>
        </w:tc>
        <w:tc>
          <w:tcPr>
            <w:tcW w:w="1206" w:type="dxa"/>
            <w:tcBorders>
              <w:top w:val="nil"/>
              <w:left w:val="nil"/>
              <w:bottom w:val="nil"/>
              <w:right w:val="nil"/>
            </w:tcBorders>
            <w:shd w:val="clear" w:color="auto" w:fill="auto"/>
            <w:noWrap/>
            <w:hideMark/>
          </w:tcPr>
          <w:p w14:paraId="3CA12A8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24/01/2000</w:t>
            </w:r>
          </w:p>
        </w:tc>
        <w:tc>
          <w:tcPr>
            <w:tcW w:w="1026" w:type="dxa"/>
            <w:tcBorders>
              <w:top w:val="nil"/>
              <w:left w:val="nil"/>
              <w:bottom w:val="nil"/>
              <w:right w:val="nil"/>
            </w:tcBorders>
            <w:shd w:val="clear" w:color="auto" w:fill="auto"/>
            <w:noWrap/>
            <w:hideMark/>
          </w:tcPr>
          <w:p w14:paraId="0DE89EC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524,289</w:t>
            </w:r>
          </w:p>
        </w:tc>
        <w:tc>
          <w:tcPr>
            <w:tcW w:w="1182" w:type="dxa"/>
            <w:tcBorders>
              <w:top w:val="nil"/>
              <w:left w:val="nil"/>
              <w:bottom w:val="nil"/>
              <w:right w:val="nil"/>
            </w:tcBorders>
            <w:shd w:val="clear" w:color="auto" w:fill="auto"/>
            <w:noWrap/>
            <w:hideMark/>
          </w:tcPr>
          <w:p w14:paraId="30204B8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A022F9" w:rsidRPr="00473533" w14:paraId="208E23AF" w14:textId="77777777" w:rsidTr="00F758BD">
        <w:trPr>
          <w:trHeight w:val="255"/>
        </w:trPr>
        <w:tc>
          <w:tcPr>
            <w:tcW w:w="1226" w:type="dxa"/>
            <w:tcBorders>
              <w:top w:val="nil"/>
              <w:left w:val="nil"/>
              <w:bottom w:val="nil"/>
              <w:right w:val="nil"/>
            </w:tcBorders>
            <w:shd w:val="clear" w:color="auto" w:fill="auto"/>
            <w:noWrap/>
            <w:hideMark/>
          </w:tcPr>
          <w:p w14:paraId="7474BBD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649" w:type="dxa"/>
            <w:tcBorders>
              <w:top w:val="nil"/>
              <w:left w:val="nil"/>
              <w:bottom w:val="nil"/>
              <w:right w:val="nil"/>
            </w:tcBorders>
            <w:shd w:val="clear" w:color="auto" w:fill="auto"/>
            <w:noWrap/>
            <w:hideMark/>
          </w:tcPr>
          <w:p w14:paraId="3D56219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1018</w:t>
            </w:r>
          </w:p>
        </w:tc>
        <w:tc>
          <w:tcPr>
            <w:tcW w:w="3795" w:type="dxa"/>
            <w:tcBorders>
              <w:top w:val="nil"/>
              <w:left w:val="nil"/>
              <w:bottom w:val="nil"/>
              <w:right w:val="nil"/>
            </w:tcBorders>
            <w:shd w:val="clear" w:color="auto" w:fill="auto"/>
            <w:noWrap/>
            <w:hideMark/>
          </w:tcPr>
          <w:p w14:paraId="2C533742"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Basse Vallée de l'Ouémé, Lagune de Porto-Novo, Lac Nokoué</w:t>
            </w:r>
          </w:p>
        </w:tc>
        <w:tc>
          <w:tcPr>
            <w:tcW w:w="1206" w:type="dxa"/>
            <w:tcBorders>
              <w:top w:val="nil"/>
              <w:left w:val="nil"/>
              <w:bottom w:val="nil"/>
              <w:right w:val="nil"/>
            </w:tcBorders>
            <w:shd w:val="clear" w:color="auto" w:fill="auto"/>
            <w:noWrap/>
            <w:hideMark/>
          </w:tcPr>
          <w:p w14:paraId="0F7BA88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24/01/2000</w:t>
            </w:r>
          </w:p>
        </w:tc>
        <w:tc>
          <w:tcPr>
            <w:tcW w:w="1026" w:type="dxa"/>
            <w:tcBorders>
              <w:top w:val="nil"/>
              <w:left w:val="nil"/>
              <w:bottom w:val="nil"/>
              <w:right w:val="nil"/>
            </w:tcBorders>
            <w:shd w:val="clear" w:color="auto" w:fill="auto"/>
            <w:noWrap/>
            <w:hideMark/>
          </w:tcPr>
          <w:p w14:paraId="15FE37A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652,760</w:t>
            </w:r>
          </w:p>
        </w:tc>
        <w:tc>
          <w:tcPr>
            <w:tcW w:w="1182" w:type="dxa"/>
            <w:tcBorders>
              <w:top w:val="nil"/>
              <w:left w:val="nil"/>
              <w:bottom w:val="nil"/>
              <w:right w:val="nil"/>
            </w:tcBorders>
            <w:shd w:val="clear" w:color="auto" w:fill="auto"/>
            <w:noWrap/>
            <w:hideMark/>
          </w:tcPr>
          <w:p w14:paraId="54AA33B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A022F9" w:rsidRPr="00473533" w14:paraId="7DA87343" w14:textId="77777777" w:rsidTr="00F758BD">
        <w:trPr>
          <w:trHeight w:val="255"/>
        </w:trPr>
        <w:tc>
          <w:tcPr>
            <w:tcW w:w="1226" w:type="dxa"/>
            <w:tcBorders>
              <w:top w:val="nil"/>
              <w:left w:val="nil"/>
              <w:bottom w:val="nil"/>
              <w:right w:val="nil"/>
            </w:tcBorders>
            <w:shd w:val="clear" w:color="auto" w:fill="auto"/>
            <w:noWrap/>
            <w:hideMark/>
          </w:tcPr>
          <w:p w14:paraId="07FBB94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649" w:type="dxa"/>
            <w:tcBorders>
              <w:top w:val="nil"/>
              <w:left w:val="nil"/>
              <w:bottom w:val="nil"/>
              <w:right w:val="nil"/>
            </w:tcBorders>
            <w:shd w:val="clear" w:color="auto" w:fill="auto"/>
            <w:noWrap/>
            <w:hideMark/>
          </w:tcPr>
          <w:p w14:paraId="5EFED3C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1668</w:t>
            </w:r>
          </w:p>
        </w:tc>
        <w:tc>
          <w:tcPr>
            <w:tcW w:w="3795" w:type="dxa"/>
            <w:tcBorders>
              <w:top w:val="nil"/>
              <w:left w:val="nil"/>
              <w:bottom w:val="nil"/>
              <w:right w:val="nil"/>
            </w:tcBorders>
            <w:shd w:val="clear" w:color="auto" w:fill="auto"/>
            <w:noWrap/>
            <w:hideMark/>
          </w:tcPr>
          <w:p w14:paraId="71100323"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Site Ramsar du Complexe W</w:t>
            </w:r>
          </w:p>
        </w:tc>
        <w:tc>
          <w:tcPr>
            <w:tcW w:w="1206" w:type="dxa"/>
            <w:tcBorders>
              <w:top w:val="nil"/>
              <w:left w:val="nil"/>
              <w:bottom w:val="nil"/>
              <w:right w:val="nil"/>
            </w:tcBorders>
            <w:shd w:val="clear" w:color="auto" w:fill="auto"/>
            <w:noWrap/>
            <w:hideMark/>
          </w:tcPr>
          <w:p w14:paraId="0E55413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02/02/2007</w:t>
            </w:r>
          </w:p>
        </w:tc>
        <w:tc>
          <w:tcPr>
            <w:tcW w:w="1026" w:type="dxa"/>
            <w:tcBorders>
              <w:top w:val="nil"/>
              <w:left w:val="nil"/>
              <w:bottom w:val="nil"/>
              <w:right w:val="nil"/>
            </w:tcBorders>
            <w:shd w:val="clear" w:color="auto" w:fill="auto"/>
            <w:noWrap/>
            <w:hideMark/>
          </w:tcPr>
          <w:p w14:paraId="77B48DC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926,927</w:t>
            </w:r>
          </w:p>
        </w:tc>
        <w:tc>
          <w:tcPr>
            <w:tcW w:w="1182" w:type="dxa"/>
            <w:tcBorders>
              <w:top w:val="nil"/>
              <w:left w:val="nil"/>
              <w:bottom w:val="nil"/>
              <w:right w:val="nil"/>
            </w:tcBorders>
            <w:shd w:val="clear" w:color="auto" w:fill="auto"/>
            <w:noWrap/>
            <w:hideMark/>
          </w:tcPr>
          <w:p w14:paraId="64B1376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A022F9" w:rsidRPr="00473533" w14:paraId="346E996D" w14:textId="77777777" w:rsidTr="00F758BD">
        <w:trPr>
          <w:trHeight w:val="255"/>
        </w:trPr>
        <w:tc>
          <w:tcPr>
            <w:tcW w:w="1226" w:type="dxa"/>
            <w:tcBorders>
              <w:top w:val="nil"/>
              <w:left w:val="nil"/>
              <w:bottom w:val="nil"/>
              <w:right w:val="nil"/>
            </w:tcBorders>
            <w:shd w:val="clear" w:color="auto" w:fill="auto"/>
            <w:noWrap/>
            <w:hideMark/>
          </w:tcPr>
          <w:p w14:paraId="425ADEA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649" w:type="dxa"/>
            <w:tcBorders>
              <w:top w:val="nil"/>
              <w:left w:val="nil"/>
              <w:bottom w:val="nil"/>
              <w:right w:val="nil"/>
            </w:tcBorders>
            <w:shd w:val="clear" w:color="auto" w:fill="auto"/>
            <w:noWrap/>
            <w:hideMark/>
          </w:tcPr>
          <w:p w14:paraId="331C9CB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1669</w:t>
            </w:r>
          </w:p>
        </w:tc>
        <w:tc>
          <w:tcPr>
            <w:tcW w:w="3795" w:type="dxa"/>
            <w:tcBorders>
              <w:top w:val="nil"/>
              <w:left w:val="nil"/>
              <w:bottom w:val="nil"/>
              <w:right w:val="nil"/>
            </w:tcBorders>
            <w:shd w:val="clear" w:color="auto" w:fill="auto"/>
            <w:noWrap/>
            <w:hideMark/>
          </w:tcPr>
          <w:p w14:paraId="6BB3D49E"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Zone Humide de la Rivière Pendjari</w:t>
            </w:r>
          </w:p>
        </w:tc>
        <w:tc>
          <w:tcPr>
            <w:tcW w:w="1206" w:type="dxa"/>
            <w:tcBorders>
              <w:top w:val="nil"/>
              <w:left w:val="nil"/>
              <w:bottom w:val="nil"/>
              <w:right w:val="nil"/>
            </w:tcBorders>
            <w:shd w:val="clear" w:color="auto" w:fill="auto"/>
            <w:noWrap/>
            <w:hideMark/>
          </w:tcPr>
          <w:p w14:paraId="6CF0929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02/02/2007</w:t>
            </w:r>
          </w:p>
        </w:tc>
        <w:tc>
          <w:tcPr>
            <w:tcW w:w="1026" w:type="dxa"/>
            <w:tcBorders>
              <w:top w:val="nil"/>
              <w:left w:val="nil"/>
              <w:bottom w:val="nil"/>
              <w:right w:val="nil"/>
            </w:tcBorders>
            <w:shd w:val="clear" w:color="auto" w:fill="auto"/>
            <w:noWrap/>
            <w:hideMark/>
          </w:tcPr>
          <w:p w14:paraId="6434283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483,366</w:t>
            </w:r>
          </w:p>
        </w:tc>
        <w:tc>
          <w:tcPr>
            <w:tcW w:w="1182" w:type="dxa"/>
            <w:tcBorders>
              <w:top w:val="nil"/>
              <w:left w:val="nil"/>
              <w:bottom w:val="nil"/>
              <w:right w:val="nil"/>
            </w:tcBorders>
            <w:shd w:val="clear" w:color="auto" w:fill="auto"/>
            <w:noWrap/>
            <w:hideMark/>
          </w:tcPr>
          <w:p w14:paraId="3FF8520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A022F9" w:rsidRPr="00473533" w14:paraId="649012BB" w14:textId="77777777" w:rsidTr="00F758BD">
        <w:trPr>
          <w:trHeight w:val="255"/>
        </w:trPr>
        <w:tc>
          <w:tcPr>
            <w:tcW w:w="1226" w:type="dxa"/>
            <w:tcBorders>
              <w:top w:val="nil"/>
              <w:left w:val="nil"/>
              <w:bottom w:val="nil"/>
              <w:right w:val="nil"/>
            </w:tcBorders>
            <w:shd w:val="clear" w:color="auto" w:fill="auto"/>
            <w:noWrap/>
            <w:hideMark/>
          </w:tcPr>
          <w:p w14:paraId="1200B2C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Bosnia and Herzegovina</w:t>
            </w:r>
          </w:p>
        </w:tc>
        <w:tc>
          <w:tcPr>
            <w:tcW w:w="649" w:type="dxa"/>
            <w:tcBorders>
              <w:top w:val="nil"/>
              <w:left w:val="nil"/>
              <w:bottom w:val="nil"/>
              <w:right w:val="nil"/>
            </w:tcBorders>
            <w:shd w:val="clear" w:color="auto" w:fill="auto"/>
            <w:noWrap/>
            <w:hideMark/>
          </w:tcPr>
          <w:p w14:paraId="3FD66CE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1105</w:t>
            </w:r>
          </w:p>
        </w:tc>
        <w:tc>
          <w:tcPr>
            <w:tcW w:w="3795" w:type="dxa"/>
            <w:tcBorders>
              <w:top w:val="nil"/>
              <w:left w:val="nil"/>
              <w:bottom w:val="nil"/>
              <w:right w:val="nil"/>
            </w:tcBorders>
            <w:shd w:val="clear" w:color="auto" w:fill="auto"/>
            <w:noWrap/>
            <w:hideMark/>
          </w:tcPr>
          <w:p w14:paraId="201BDA9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Hutovo Blato</w:t>
            </w:r>
          </w:p>
        </w:tc>
        <w:tc>
          <w:tcPr>
            <w:tcW w:w="1206" w:type="dxa"/>
            <w:tcBorders>
              <w:top w:val="nil"/>
              <w:left w:val="nil"/>
              <w:bottom w:val="nil"/>
              <w:right w:val="nil"/>
            </w:tcBorders>
            <w:shd w:val="clear" w:color="auto" w:fill="auto"/>
            <w:noWrap/>
            <w:hideMark/>
          </w:tcPr>
          <w:p w14:paraId="679EA1E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24/09/2001</w:t>
            </w:r>
          </w:p>
        </w:tc>
        <w:tc>
          <w:tcPr>
            <w:tcW w:w="1026" w:type="dxa"/>
            <w:tcBorders>
              <w:top w:val="nil"/>
              <w:left w:val="nil"/>
              <w:bottom w:val="nil"/>
              <w:right w:val="nil"/>
            </w:tcBorders>
            <w:shd w:val="clear" w:color="auto" w:fill="auto"/>
            <w:noWrap/>
            <w:hideMark/>
          </w:tcPr>
          <w:p w14:paraId="4BB7330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7,824</w:t>
            </w:r>
          </w:p>
        </w:tc>
        <w:tc>
          <w:tcPr>
            <w:tcW w:w="1182" w:type="dxa"/>
            <w:tcBorders>
              <w:top w:val="nil"/>
              <w:left w:val="nil"/>
              <w:bottom w:val="nil"/>
              <w:right w:val="nil"/>
            </w:tcBorders>
            <w:shd w:val="clear" w:color="auto" w:fill="auto"/>
            <w:noWrap/>
            <w:hideMark/>
          </w:tcPr>
          <w:p w14:paraId="4E2E62C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24/09/2019</w:t>
            </w:r>
          </w:p>
        </w:tc>
      </w:tr>
      <w:tr w:rsidR="00A022F9" w:rsidRPr="00473533" w14:paraId="7E690AF1" w14:textId="77777777" w:rsidTr="00F758BD">
        <w:trPr>
          <w:trHeight w:val="255"/>
        </w:trPr>
        <w:tc>
          <w:tcPr>
            <w:tcW w:w="1226" w:type="dxa"/>
            <w:tcBorders>
              <w:top w:val="nil"/>
              <w:left w:val="nil"/>
              <w:bottom w:val="nil"/>
              <w:right w:val="nil"/>
            </w:tcBorders>
            <w:shd w:val="clear" w:color="auto" w:fill="auto"/>
            <w:noWrap/>
            <w:hideMark/>
          </w:tcPr>
          <w:p w14:paraId="062B70B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Brazil</w:t>
            </w:r>
          </w:p>
        </w:tc>
        <w:tc>
          <w:tcPr>
            <w:tcW w:w="649" w:type="dxa"/>
            <w:tcBorders>
              <w:top w:val="nil"/>
              <w:left w:val="nil"/>
              <w:bottom w:val="nil"/>
              <w:right w:val="nil"/>
            </w:tcBorders>
            <w:shd w:val="clear" w:color="auto" w:fill="auto"/>
            <w:noWrap/>
            <w:hideMark/>
          </w:tcPr>
          <w:p w14:paraId="4B90F69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602</w:t>
            </w:r>
          </w:p>
        </w:tc>
        <w:tc>
          <w:tcPr>
            <w:tcW w:w="3795" w:type="dxa"/>
            <w:tcBorders>
              <w:top w:val="nil"/>
              <w:left w:val="nil"/>
              <w:bottom w:val="nil"/>
              <w:right w:val="nil"/>
            </w:tcBorders>
            <w:shd w:val="clear" w:color="auto" w:fill="auto"/>
            <w:noWrap/>
            <w:hideMark/>
          </w:tcPr>
          <w:p w14:paraId="13503F2B" w14:textId="77777777" w:rsidR="00A022F9" w:rsidRPr="00473533" w:rsidRDefault="00A022F9" w:rsidP="00F758BD">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Parque Nacional del Pantanal Matogrosense</w:t>
            </w:r>
          </w:p>
        </w:tc>
        <w:tc>
          <w:tcPr>
            <w:tcW w:w="1206" w:type="dxa"/>
            <w:tcBorders>
              <w:top w:val="nil"/>
              <w:left w:val="nil"/>
              <w:bottom w:val="nil"/>
              <w:right w:val="nil"/>
            </w:tcBorders>
            <w:shd w:val="clear" w:color="auto" w:fill="auto"/>
            <w:noWrap/>
            <w:hideMark/>
          </w:tcPr>
          <w:p w14:paraId="08941F5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24/05/1993</w:t>
            </w:r>
          </w:p>
        </w:tc>
        <w:tc>
          <w:tcPr>
            <w:tcW w:w="1026" w:type="dxa"/>
            <w:tcBorders>
              <w:top w:val="nil"/>
              <w:left w:val="nil"/>
              <w:bottom w:val="nil"/>
              <w:right w:val="nil"/>
            </w:tcBorders>
            <w:shd w:val="clear" w:color="auto" w:fill="auto"/>
            <w:noWrap/>
            <w:hideMark/>
          </w:tcPr>
          <w:p w14:paraId="358290A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135,000</w:t>
            </w:r>
          </w:p>
        </w:tc>
        <w:tc>
          <w:tcPr>
            <w:tcW w:w="1182" w:type="dxa"/>
            <w:tcBorders>
              <w:top w:val="nil"/>
              <w:left w:val="nil"/>
              <w:bottom w:val="nil"/>
              <w:right w:val="nil"/>
            </w:tcBorders>
            <w:shd w:val="clear" w:color="auto" w:fill="auto"/>
            <w:noWrap/>
            <w:hideMark/>
          </w:tcPr>
          <w:p w14:paraId="6CF4979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A022F9" w:rsidRPr="00473533" w14:paraId="499FE336" w14:textId="77777777" w:rsidTr="00F758BD">
        <w:trPr>
          <w:trHeight w:val="255"/>
        </w:trPr>
        <w:tc>
          <w:tcPr>
            <w:tcW w:w="1226" w:type="dxa"/>
            <w:tcBorders>
              <w:top w:val="nil"/>
              <w:left w:val="nil"/>
              <w:bottom w:val="nil"/>
              <w:right w:val="nil"/>
            </w:tcBorders>
            <w:shd w:val="clear" w:color="auto" w:fill="auto"/>
            <w:noWrap/>
            <w:hideMark/>
          </w:tcPr>
          <w:p w14:paraId="1ED5C6A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Brazil</w:t>
            </w:r>
          </w:p>
        </w:tc>
        <w:tc>
          <w:tcPr>
            <w:tcW w:w="649" w:type="dxa"/>
            <w:tcBorders>
              <w:top w:val="nil"/>
              <w:left w:val="nil"/>
              <w:bottom w:val="nil"/>
              <w:right w:val="nil"/>
            </w:tcBorders>
            <w:shd w:val="clear" w:color="auto" w:fill="auto"/>
            <w:noWrap/>
            <w:hideMark/>
          </w:tcPr>
          <w:p w14:paraId="0A3294F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1020</w:t>
            </w:r>
          </w:p>
        </w:tc>
        <w:tc>
          <w:tcPr>
            <w:tcW w:w="3795" w:type="dxa"/>
            <w:tcBorders>
              <w:top w:val="nil"/>
              <w:left w:val="nil"/>
              <w:bottom w:val="nil"/>
              <w:right w:val="nil"/>
            </w:tcBorders>
            <w:shd w:val="clear" w:color="auto" w:fill="auto"/>
            <w:noWrap/>
            <w:hideMark/>
          </w:tcPr>
          <w:p w14:paraId="51898638"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Baixada Maranhense Environmental Protection Area</w:t>
            </w:r>
          </w:p>
        </w:tc>
        <w:tc>
          <w:tcPr>
            <w:tcW w:w="1206" w:type="dxa"/>
            <w:tcBorders>
              <w:top w:val="nil"/>
              <w:left w:val="nil"/>
              <w:bottom w:val="nil"/>
              <w:right w:val="nil"/>
            </w:tcBorders>
            <w:shd w:val="clear" w:color="auto" w:fill="auto"/>
            <w:noWrap/>
            <w:hideMark/>
          </w:tcPr>
          <w:p w14:paraId="23EEFEE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28/02/2000</w:t>
            </w:r>
          </w:p>
        </w:tc>
        <w:tc>
          <w:tcPr>
            <w:tcW w:w="1026" w:type="dxa"/>
            <w:tcBorders>
              <w:top w:val="nil"/>
              <w:left w:val="nil"/>
              <w:bottom w:val="nil"/>
              <w:right w:val="nil"/>
            </w:tcBorders>
            <w:shd w:val="clear" w:color="auto" w:fill="auto"/>
            <w:noWrap/>
            <w:hideMark/>
          </w:tcPr>
          <w:p w14:paraId="22B6386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1,775,036</w:t>
            </w:r>
          </w:p>
        </w:tc>
        <w:tc>
          <w:tcPr>
            <w:tcW w:w="1182" w:type="dxa"/>
            <w:tcBorders>
              <w:top w:val="nil"/>
              <w:left w:val="nil"/>
              <w:bottom w:val="nil"/>
              <w:right w:val="nil"/>
            </w:tcBorders>
            <w:shd w:val="clear" w:color="auto" w:fill="auto"/>
            <w:noWrap/>
            <w:hideMark/>
          </w:tcPr>
          <w:p w14:paraId="439F197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17/02/2020</w:t>
            </w:r>
          </w:p>
        </w:tc>
      </w:tr>
      <w:tr w:rsidR="00A022F9" w:rsidRPr="00473533" w14:paraId="00E29286" w14:textId="77777777" w:rsidTr="00F758BD">
        <w:trPr>
          <w:trHeight w:val="255"/>
        </w:trPr>
        <w:tc>
          <w:tcPr>
            <w:tcW w:w="1226" w:type="dxa"/>
            <w:tcBorders>
              <w:top w:val="nil"/>
              <w:left w:val="nil"/>
              <w:bottom w:val="nil"/>
              <w:right w:val="nil"/>
            </w:tcBorders>
            <w:shd w:val="clear" w:color="auto" w:fill="auto"/>
            <w:noWrap/>
            <w:hideMark/>
          </w:tcPr>
          <w:p w14:paraId="15DC5C5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Brazil</w:t>
            </w:r>
          </w:p>
        </w:tc>
        <w:tc>
          <w:tcPr>
            <w:tcW w:w="649" w:type="dxa"/>
            <w:tcBorders>
              <w:top w:val="nil"/>
              <w:left w:val="nil"/>
              <w:bottom w:val="nil"/>
              <w:right w:val="nil"/>
            </w:tcBorders>
            <w:shd w:val="clear" w:color="auto" w:fill="auto"/>
            <w:noWrap/>
            <w:hideMark/>
          </w:tcPr>
          <w:p w14:paraId="41CE772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1270</w:t>
            </w:r>
          </w:p>
        </w:tc>
        <w:tc>
          <w:tcPr>
            <w:tcW w:w="3795" w:type="dxa"/>
            <w:tcBorders>
              <w:top w:val="nil"/>
              <w:left w:val="nil"/>
              <w:bottom w:val="nil"/>
              <w:right w:val="nil"/>
            </w:tcBorders>
            <w:shd w:val="clear" w:color="auto" w:fill="auto"/>
            <w:noWrap/>
            <w:hideMark/>
          </w:tcPr>
          <w:p w14:paraId="28BCEF7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Private Reserve of Natural Heritage Sesc Pantanal (Reserva Particular do Patrimonio Natural SESC Pantanal)</w:t>
            </w:r>
          </w:p>
        </w:tc>
        <w:tc>
          <w:tcPr>
            <w:tcW w:w="1206" w:type="dxa"/>
            <w:tcBorders>
              <w:top w:val="nil"/>
              <w:left w:val="nil"/>
              <w:bottom w:val="nil"/>
              <w:right w:val="nil"/>
            </w:tcBorders>
            <w:shd w:val="clear" w:color="auto" w:fill="auto"/>
            <w:noWrap/>
            <w:hideMark/>
          </w:tcPr>
          <w:p w14:paraId="733AED0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06/12/2002</w:t>
            </w:r>
          </w:p>
        </w:tc>
        <w:tc>
          <w:tcPr>
            <w:tcW w:w="1026" w:type="dxa"/>
            <w:tcBorders>
              <w:top w:val="nil"/>
              <w:left w:val="nil"/>
              <w:bottom w:val="nil"/>
              <w:right w:val="nil"/>
            </w:tcBorders>
            <w:shd w:val="clear" w:color="auto" w:fill="auto"/>
            <w:noWrap/>
            <w:hideMark/>
          </w:tcPr>
          <w:p w14:paraId="36A45F7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87,871</w:t>
            </w:r>
          </w:p>
        </w:tc>
        <w:tc>
          <w:tcPr>
            <w:tcW w:w="1182" w:type="dxa"/>
            <w:tcBorders>
              <w:top w:val="nil"/>
              <w:left w:val="nil"/>
              <w:bottom w:val="nil"/>
              <w:right w:val="nil"/>
            </w:tcBorders>
            <w:shd w:val="clear" w:color="auto" w:fill="auto"/>
            <w:noWrap/>
            <w:hideMark/>
          </w:tcPr>
          <w:p w14:paraId="5AEE3E8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21/02/2020</w:t>
            </w:r>
          </w:p>
        </w:tc>
      </w:tr>
      <w:tr w:rsidR="00A022F9" w:rsidRPr="00473533" w14:paraId="76B4620A" w14:textId="77777777" w:rsidTr="00F758BD">
        <w:trPr>
          <w:trHeight w:val="255"/>
        </w:trPr>
        <w:tc>
          <w:tcPr>
            <w:tcW w:w="1226" w:type="dxa"/>
            <w:tcBorders>
              <w:top w:val="nil"/>
              <w:left w:val="nil"/>
              <w:bottom w:val="nil"/>
              <w:right w:val="nil"/>
            </w:tcBorders>
            <w:shd w:val="clear" w:color="auto" w:fill="auto"/>
            <w:noWrap/>
            <w:hideMark/>
          </w:tcPr>
          <w:p w14:paraId="0F1BD65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39FB12F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w:t>
            </w:r>
          </w:p>
        </w:tc>
        <w:tc>
          <w:tcPr>
            <w:tcW w:w="3795" w:type="dxa"/>
            <w:tcBorders>
              <w:top w:val="nil"/>
              <w:left w:val="nil"/>
              <w:bottom w:val="nil"/>
              <w:right w:val="nil"/>
            </w:tcBorders>
            <w:shd w:val="clear" w:color="auto" w:fill="auto"/>
            <w:noWrap/>
            <w:hideMark/>
          </w:tcPr>
          <w:p w14:paraId="70134BA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Ropotamo Complex</w:t>
            </w:r>
          </w:p>
        </w:tc>
        <w:tc>
          <w:tcPr>
            <w:tcW w:w="1206" w:type="dxa"/>
            <w:tcBorders>
              <w:top w:val="nil"/>
              <w:left w:val="nil"/>
              <w:bottom w:val="nil"/>
              <w:right w:val="nil"/>
            </w:tcBorders>
            <w:shd w:val="clear" w:color="auto" w:fill="auto"/>
            <w:noWrap/>
            <w:hideMark/>
          </w:tcPr>
          <w:p w14:paraId="2F4A5DE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24/09/1975</w:t>
            </w:r>
          </w:p>
        </w:tc>
        <w:tc>
          <w:tcPr>
            <w:tcW w:w="1026" w:type="dxa"/>
            <w:tcBorders>
              <w:top w:val="nil"/>
              <w:left w:val="nil"/>
              <w:bottom w:val="nil"/>
              <w:right w:val="nil"/>
            </w:tcBorders>
            <w:shd w:val="clear" w:color="auto" w:fill="auto"/>
            <w:noWrap/>
            <w:hideMark/>
          </w:tcPr>
          <w:p w14:paraId="5302042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3,385</w:t>
            </w:r>
          </w:p>
        </w:tc>
        <w:tc>
          <w:tcPr>
            <w:tcW w:w="1182" w:type="dxa"/>
            <w:tcBorders>
              <w:top w:val="nil"/>
              <w:left w:val="nil"/>
              <w:bottom w:val="nil"/>
              <w:right w:val="nil"/>
            </w:tcBorders>
            <w:shd w:val="clear" w:color="auto" w:fill="auto"/>
            <w:noWrap/>
            <w:hideMark/>
          </w:tcPr>
          <w:p w14:paraId="0F66D2D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2EE5D11B" w14:textId="77777777" w:rsidTr="00F758BD">
        <w:trPr>
          <w:trHeight w:val="255"/>
        </w:trPr>
        <w:tc>
          <w:tcPr>
            <w:tcW w:w="1226" w:type="dxa"/>
            <w:tcBorders>
              <w:top w:val="nil"/>
              <w:left w:val="nil"/>
              <w:bottom w:val="nil"/>
              <w:right w:val="nil"/>
            </w:tcBorders>
            <w:shd w:val="clear" w:color="auto" w:fill="auto"/>
            <w:noWrap/>
            <w:hideMark/>
          </w:tcPr>
          <w:p w14:paraId="0122203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153A4D6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292</w:t>
            </w:r>
          </w:p>
        </w:tc>
        <w:tc>
          <w:tcPr>
            <w:tcW w:w="3795" w:type="dxa"/>
            <w:tcBorders>
              <w:top w:val="nil"/>
              <w:left w:val="nil"/>
              <w:bottom w:val="nil"/>
              <w:right w:val="nil"/>
            </w:tcBorders>
            <w:shd w:val="clear" w:color="auto" w:fill="auto"/>
            <w:noWrap/>
            <w:hideMark/>
          </w:tcPr>
          <w:p w14:paraId="78B8FC9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Atanasovsko Lake</w:t>
            </w:r>
          </w:p>
        </w:tc>
        <w:tc>
          <w:tcPr>
            <w:tcW w:w="1206" w:type="dxa"/>
            <w:tcBorders>
              <w:top w:val="nil"/>
              <w:left w:val="nil"/>
              <w:bottom w:val="nil"/>
              <w:right w:val="nil"/>
            </w:tcBorders>
            <w:shd w:val="clear" w:color="auto" w:fill="auto"/>
            <w:noWrap/>
            <w:hideMark/>
          </w:tcPr>
          <w:p w14:paraId="6BBF998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28/11/1984</w:t>
            </w:r>
          </w:p>
        </w:tc>
        <w:tc>
          <w:tcPr>
            <w:tcW w:w="1026" w:type="dxa"/>
            <w:tcBorders>
              <w:top w:val="nil"/>
              <w:left w:val="nil"/>
              <w:bottom w:val="nil"/>
              <w:right w:val="nil"/>
            </w:tcBorders>
            <w:shd w:val="clear" w:color="auto" w:fill="auto"/>
            <w:noWrap/>
            <w:hideMark/>
          </w:tcPr>
          <w:p w14:paraId="30713F0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1,995</w:t>
            </w:r>
          </w:p>
        </w:tc>
        <w:tc>
          <w:tcPr>
            <w:tcW w:w="1182" w:type="dxa"/>
            <w:tcBorders>
              <w:top w:val="nil"/>
              <w:left w:val="nil"/>
              <w:bottom w:val="nil"/>
              <w:right w:val="nil"/>
            </w:tcBorders>
            <w:shd w:val="clear" w:color="auto" w:fill="auto"/>
            <w:noWrap/>
            <w:hideMark/>
          </w:tcPr>
          <w:p w14:paraId="038C0D4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34B65FE4" w14:textId="77777777" w:rsidTr="00F758BD">
        <w:trPr>
          <w:trHeight w:val="255"/>
        </w:trPr>
        <w:tc>
          <w:tcPr>
            <w:tcW w:w="1226" w:type="dxa"/>
            <w:tcBorders>
              <w:top w:val="nil"/>
              <w:left w:val="nil"/>
              <w:bottom w:val="nil"/>
              <w:right w:val="nil"/>
            </w:tcBorders>
            <w:shd w:val="clear" w:color="auto" w:fill="auto"/>
            <w:noWrap/>
            <w:hideMark/>
          </w:tcPr>
          <w:p w14:paraId="4193C5C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5D16923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293</w:t>
            </w:r>
          </w:p>
        </w:tc>
        <w:tc>
          <w:tcPr>
            <w:tcW w:w="3795" w:type="dxa"/>
            <w:tcBorders>
              <w:top w:val="nil"/>
              <w:left w:val="nil"/>
              <w:bottom w:val="nil"/>
              <w:right w:val="nil"/>
            </w:tcBorders>
            <w:shd w:val="clear" w:color="auto" w:fill="auto"/>
            <w:noWrap/>
            <w:hideMark/>
          </w:tcPr>
          <w:p w14:paraId="45F45A0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Durankulak Lake</w:t>
            </w:r>
          </w:p>
        </w:tc>
        <w:tc>
          <w:tcPr>
            <w:tcW w:w="1206" w:type="dxa"/>
            <w:tcBorders>
              <w:top w:val="nil"/>
              <w:left w:val="nil"/>
              <w:bottom w:val="nil"/>
              <w:right w:val="nil"/>
            </w:tcBorders>
            <w:shd w:val="clear" w:color="auto" w:fill="auto"/>
            <w:noWrap/>
            <w:hideMark/>
          </w:tcPr>
          <w:p w14:paraId="4A2E25F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28/11/1984</w:t>
            </w:r>
          </w:p>
        </w:tc>
        <w:tc>
          <w:tcPr>
            <w:tcW w:w="1026" w:type="dxa"/>
            <w:tcBorders>
              <w:top w:val="nil"/>
              <w:left w:val="nil"/>
              <w:bottom w:val="nil"/>
              <w:right w:val="nil"/>
            </w:tcBorders>
            <w:shd w:val="clear" w:color="auto" w:fill="auto"/>
            <w:noWrap/>
            <w:hideMark/>
          </w:tcPr>
          <w:p w14:paraId="67735EC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1,371</w:t>
            </w:r>
          </w:p>
        </w:tc>
        <w:tc>
          <w:tcPr>
            <w:tcW w:w="1182" w:type="dxa"/>
            <w:tcBorders>
              <w:top w:val="nil"/>
              <w:left w:val="nil"/>
              <w:bottom w:val="nil"/>
              <w:right w:val="nil"/>
            </w:tcBorders>
            <w:shd w:val="clear" w:color="auto" w:fill="auto"/>
            <w:noWrap/>
            <w:hideMark/>
          </w:tcPr>
          <w:p w14:paraId="5006ECC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394CE8BB" w14:textId="77777777" w:rsidTr="00F758BD">
        <w:trPr>
          <w:trHeight w:val="255"/>
        </w:trPr>
        <w:tc>
          <w:tcPr>
            <w:tcW w:w="1226" w:type="dxa"/>
            <w:tcBorders>
              <w:top w:val="nil"/>
              <w:left w:val="nil"/>
              <w:bottom w:val="nil"/>
              <w:right w:val="nil"/>
            </w:tcBorders>
            <w:shd w:val="clear" w:color="auto" w:fill="auto"/>
            <w:noWrap/>
            <w:hideMark/>
          </w:tcPr>
          <w:p w14:paraId="5389804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5D09E99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801</w:t>
            </w:r>
          </w:p>
        </w:tc>
        <w:tc>
          <w:tcPr>
            <w:tcW w:w="3795" w:type="dxa"/>
            <w:tcBorders>
              <w:top w:val="nil"/>
              <w:left w:val="nil"/>
              <w:bottom w:val="nil"/>
              <w:right w:val="nil"/>
            </w:tcBorders>
            <w:shd w:val="clear" w:color="auto" w:fill="auto"/>
            <w:noWrap/>
            <w:hideMark/>
          </w:tcPr>
          <w:p w14:paraId="60535DF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Shabla Lake</w:t>
            </w:r>
          </w:p>
        </w:tc>
        <w:tc>
          <w:tcPr>
            <w:tcW w:w="1206" w:type="dxa"/>
            <w:tcBorders>
              <w:top w:val="nil"/>
              <w:left w:val="nil"/>
              <w:bottom w:val="nil"/>
              <w:right w:val="nil"/>
            </w:tcBorders>
            <w:shd w:val="clear" w:color="auto" w:fill="auto"/>
            <w:noWrap/>
            <w:hideMark/>
          </w:tcPr>
          <w:p w14:paraId="794875D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13/03/1996</w:t>
            </w:r>
          </w:p>
        </w:tc>
        <w:tc>
          <w:tcPr>
            <w:tcW w:w="1026" w:type="dxa"/>
            <w:tcBorders>
              <w:top w:val="nil"/>
              <w:left w:val="nil"/>
              <w:bottom w:val="nil"/>
              <w:right w:val="nil"/>
            </w:tcBorders>
            <w:shd w:val="clear" w:color="auto" w:fill="auto"/>
            <w:noWrap/>
            <w:hideMark/>
          </w:tcPr>
          <w:p w14:paraId="6BDE94C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418</w:t>
            </w:r>
          </w:p>
        </w:tc>
        <w:tc>
          <w:tcPr>
            <w:tcW w:w="1182" w:type="dxa"/>
            <w:tcBorders>
              <w:top w:val="nil"/>
              <w:left w:val="nil"/>
              <w:bottom w:val="nil"/>
              <w:right w:val="nil"/>
            </w:tcBorders>
            <w:shd w:val="clear" w:color="auto" w:fill="auto"/>
            <w:noWrap/>
            <w:hideMark/>
          </w:tcPr>
          <w:p w14:paraId="54FE429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07324B8B" w14:textId="77777777" w:rsidTr="00F758BD">
        <w:trPr>
          <w:trHeight w:val="255"/>
        </w:trPr>
        <w:tc>
          <w:tcPr>
            <w:tcW w:w="1226" w:type="dxa"/>
            <w:tcBorders>
              <w:top w:val="nil"/>
              <w:left w:val="nil"/>
              <w:bottom w:val="nil"/>
              <w:right w:val="nil"/>
            </w:tcBorders>
            <w:shd w:val="clear" w:color="auto" w:fill="auto"/>
            <w:noWrap/>
            <w:hideMark/>
          </w:tcPr>
          <w:p w14:paraId="568913E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63CDEAD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1228</w:t>
            </w:r>
          </w:p>
        </w:tc>
        <w:tc>
          <w:tcPr>
            <w:tcW w:w="3795" w:type="dxa"/>
            <w:tcBorders>
              <w:top w:val="nil"/>
              <w:left w:val="nil"/>
              <w:bottom w:val="nil"/>
              <w:right w:val="nil"/>
            </w:tcBorders>
            <w:shd w:val="clear" w:color="auto" w:fill="auto"/>
            <w:noWrap/>
            <w:hideMark/>
          </w:tcPr>
          <w:p w14:paraId="6DB8584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Poda</w:t>
            </w:r>
          </w:p>
        </w:tc>
        <w:tc>
          <w:tcPr>
            <w:tcW w:w="1206" w:type="dxa"/>
            <w:tcBorders>
              <w:top w:val="nil"/>
              <w:left w:val="nil"/>
              <w:bottom w:val="nil"/>
              <w:right w:val="nil"/>
            </w:tcBorders>
            <w:shd w:val="clear" w:color="auto" w:fill="auto"/>
            <w:noWrap/>
            <w:hideMark/>
          </w:tcPr>
          <w:p w14:paraId="5420ACB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24/09/2002</w:t>
            </w:r>
          </w:p>
        </w:tc>
        <w:tc>
          <w:tcPr>
            <w:tcW w:w="1026" w:type="dxa"/>
            <w:tcBorders>
              <w:top w:val="nil"/>
              <w:left w:val="nil"/>
              <w:bottom w:val="nil"/>
              <w:right w:val="nil"/>
            </w:tcBorders>
            <w:shd w:val="clear" w:color="auto" w:fill="auto"/>
            <w:noWrap/>
            <w:hideMark/>
          </w:tcPr>
          <w:p w14:paraId="048F80A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307</w:t>
            </w:r>
          </w:p>
        </w:tc>
        <w:tc>
          <w:tcPr>
            <w:tcW w:w="1182" w:type="dxa"/>
            <w:tcBorders>
              <w:top w:val="nil"/>
              <w:left w:val="nil"/>
              <w:bottom w:val="nil"/>
              <w:right w:val="nil"/>
            </w:tcBorders>
            <w:shd w:val="clear" w:color="auto" w:fill="auto"/>
            <w:noWrap/>
            <w:hideMark/>
          </w:tcPr>
          <w:p w14:paraId="1046CCF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4D0AAE42" w14:textId="77777777" w:rsidTr="00F758BD">
        <w:trPr>
          <w:trHeight w:val="255"/>
        </w:trPr>
        <w:tc>
          <w:tcPr>
            <w:tcW w:w="1226" w:type="dxa"/>
            <w:tcBorders>
              <w:top w:val="nil"/>
              <w:left w:val="nil"/>
              <w:bottom w:val="nil"/>
              <w:right w:val="nil"/>
            </w:tcBorders>
            <w:shd w:val="clear" w:color="auto" w:fill="auto"/>
            <w:noWrap/>
            <w:hideMark/>
          </w:tcPr>
          <w:p w14:paraId="2F88DA3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3028CEE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1230</w:t>
            </w:r>
          </w:p>
        </w:tc>
        <w:tc>
          <w:tcPr>
            <w:tcW w:w="3795" w:type="dxa"/>
            <w:tcBorders>
              <w:top w:val="nil"/>
              <w:left w:val="nil"/>
              <w:bottom w:val="nil"/>
              <w:right w:val="nil"/>
            </w:tcBorders>
            <w:shd w:val="clear" w:color="auto" w:fill="auto"/>
            <w:noWrap/>
            <w:hideMark/>
          </w:tcPr>
          <w:p w14:paraId="2895E94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Vaya Lake</w:t>
            </w:r>
          </w:p>
        </w:tc>
        <w:tc>
          <w:tcPr>
            <w:tcW w:w="1206" w:type="dxa"/>
            <w:tcBorders>
              <w:top w:val="nil"/>
              <w:left w:val="nil"/>
              <w:bottom w:val="nil"/>
              <w:right w:val="nil"/>
            </w:tcBorders>
            <w:shd w:val="clear" w:color="auto" w:fill="auto"/>
            <w:noWrap/>
            <w:hideMark/>
          </w:tcPr>
          <w:p w14:paraId="1A232A9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11/11/2002</w:t>
            </w:r>
          </w:p>
        </w:tc>
        <w:tc>
          <w:tcPr>
            <w:tcW w:w="1026" w:type="dxa"/>
            <w:tcBorders>
              <w:top w:val="nil"/>
              <w:left w:val="nil"/>
              <w:bottom w:val="nil"/>
              <w:right w:val="nil"/>
            </w:tcBorders>
            <w:shd w:val="clear" w:color="auto" w:fill="auto"/>
            <w:noWrap/>
            <w:hideMark/>
          </w:tcPr>
          <w:p w14:paraId="522524D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2,900</w:t>
            </w:r>
          </w:p>
        </w:tc>
        <w:tc>
          <w:tcPr>
            <w:tcW w:w="1182" w:type="dxa"/>
            <w:tcBorders>
              <w:top w:val="nil"/>
              <w:left w:val="nil"/>
              <w:bottom w:val="nil"/>
              <w:right w:val="nil"/>
            </w:tcBorders>
            <w:shd w:val="clear" w:color="auto" w:fill="auto"/>
            <w:noWrap/>
            <w:hideMark/>
          </w:tcPr>
          <w:p w14:paraId="7602307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20/01/2020</w:t>
            </w:r>
          </w:p>
        </w:tc>
      </w:tr>
      <w:tr w:rsidR="00A022F9" w:rsidRPr="00473533" w14:paraId="7E88A03D" w14:textId="77777777" w:rsidTr="00F758BD">
        <w:trPr>
          <w:trHeight w:val="255"/>
        </w:trPr>
        <w:tc>
          <w:tcPr>
            <w:tcW w:w="1226" w:type="dxa"/>
            <w:tcBorders>
              <w:top w:val="nil"/>
              <w:left w:val="nil"/>
              <w:bottom w:val="nil"/>
              <w:right w:val="nil"/>
            </w:tcBorders>
            <w:shd w:val="clear" w:color="auto" w:fill="auto"/>
            <w:noWrap/>
            <w:hideMark/>
          </w:tcPr>
          <w:p w14:paraId="2DCBF03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649" w:type="dxa"/>
            <w:tcBorders>
              <w:top w:val="nil"/>
              <w:left w:val="nil"/>
              <w:bottom w:val="nil"/>
              <w:right w:val="nil"/>
            </w:tcBorders>
            <w:shd w:val="clear" w:color="auto" w:fill="auto"/>
            <w:noWrap/>
            <w:hideMark/>
          </w:tcPr>
          <w:p w14:paraId="03CB70C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1970</w:t>
            </w:r>
          </w:p>
        </w:tc>
        <w:tc>
          <w:tcPr>
            <w:tcW w:w="3795" w:type="dxa"/>
            <w:tcBorders>
              <w:top w:val="nil"/>
              <w:left w:val="nil"/>
              <w:bottom w:val="nil"/>
              <w:right w:val="nil"/>
            </w:tcBorders>
            <w:shd w:val="clear" w:color="auto" w:fill="auto"/>
            <w:noWrap/>
            <w:hideMark/>
          </w:tcPr>
          <w:p w14:paraId="2EB36E3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Dragoman Marsh Karst Complex</w:t>
            </w:r>
          </w:p>
        </w:tc>
        <w:tc>
          <w:tcPr>
            <w:tcW w:w="1206" w:type="dxa"/>
            <w:tcBorders>
              <w:top w:val="nil"/>
              <w:left w:val="nil"/>
              <w:bottom w:val="nil"/>
              <w:right w:val="nil"/>
            </w:tcBorders>
            <w:shd w:val="clear" w:color="auto" w:fill="auto"/>
            <w:noWrap/>
            <w:hideMark/>
          </w:tcPr>
          <w:p w14:paraId="34983CF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11/02/2011</w:t>
            </w:r>
          </w:p>
        </w:tc>
        <w:tc>
          <w:tcPr>
            <w:tcW w:w="1026" w:type="dxa"/>
            <w:tcBorders>
              <w:top w:val="nil"/>
              <w:left w:val="nil"/>
              <w:bottom w:val="nil"/>
              <w:right w:val="nil"/>
            </w:tcBorders>
            <w:shd w:val="clear" w:color="auto" w:fill="auto"/>
            <w:noWrap/>
            <w:hideMark/>
          </w:tcPr>
          <w:p w14:paraId="4F67119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14,941</w:t>
            </w:r>
          </w:p>
        </w:tc>
        <w:tc>
          <w:tcPr>
            <w:tcW w:w="1182" w:type="dxa"/>
            <w:tcBorders>
              <w:top w:val="nil"/>
              <w:left w:val="nil"/>
              <w:bottom w:val="nil"/>
              <w:right w:val="nil"/>
            </w:tcBorders>
            <w:shd w:val="clear" w:color="auto" w:fill="auto"/>
            <w:noWrap/>
            <w:hideMark/>
          </w:tcPr>
          <w:p w14:paraId="401B9DF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13/02/2020</w:t>
            </w:r>
          </w:p>
        </w:tc>
      </w:tr>
      <w:tr w:rsidR="00A022F9" w:rsidRPr="00473533" w14:paraId="67F8FCD5" w14:textId="77777777" w:rsidTr="00F758BD">
        <w:trPr>
          <w:trHeight w:val="255"/>
        </w:trPr>
        <w:tc>
          <w:tcPr>
            <w:tcW w:w="1226" w:type="dxa"/>
            <w:tcBorders>
              <w:top w:val="nil"/>
              <w:left w:val="nil"/>
              <w:bottom w:val="nil"/>
              <w:right w:val="nil"/>
            </w:tcBorders>
            <w:shd w:val="clear" w:color="auto" w:fill="auto"/>
            <w:noWrap/>
            <w:hideMark/>
          </w:tcPr>
          <w:p w14:paraId="5A78403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649" w:type="dxa"/>
            <w:tcBorders>
              <w:top w:val="nil"/>
              <w:left w:val="nil"/>
              <w:bottom w:val="nil"/>
              <w:right w:val="nil"/>
            </w:tcBorders>
            <w:shd w:val="clear" w:color="auto" w:fill="auto"/>
            <w:noWrap/>
            <w:hideMark/>
          </w:tcPr>
          <w:p w14:paraId="52455C9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492</w:t>
            </w:r>
          </w:p>
        </w:tc>
        <w:tc>
          <w:tcPr>
            <w:tcW w:w="3795" w:type="dxa"/>
            <w:tcBorders>
              <w:top w:val="nil"/>
              <w:left w:val="nil"/>
              <w:bottom w:val="nil"/>
              <w:right w:val="nil"/>
            </w:tcBorders>
            <w:shd w:val="clear" w:color="auto" w:fill="auto"/>
            <w:noWrap/>
            <w:hideMark/>
          </w:tcPr>
          <w:p w14:paraId="49FD22E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du W</w:t>
            </w:r>
          </w:p>
        </w:tc>
        <w:tc>
          <w:tcPr>
            <w:tcW w:w="1206" w:type="dxa"/>
            <w:tcBorders>
              <w:top w:val="nil"/>
              <w:left w:val="nil"/>
              <w:bottom w:val="nil"/>
              <w:right w:val="nil"/>
            </w:tcBorders>
            <w:shd w:val="clear" w:color="auto" w:fill="auto"/>
            <w:noWrap/>
            <w:hideMark/>
          </w:tcPr>
          <w:p w14:paraId="0F30FE4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27/06/1990</w:t>
            </w:r>
          </w:p>
        </w:tc>
        <w:tc>
          <w:tcPr>
            <w:tcW w:w="1026" w:type="dxa"/>
            <w:tcBorders>
              <w:top w:val="nil"/>
              <w:left w:val="nil"/>
              <w:bottom w:val="nil"/>
              <w:right w:val="nil"/>
            </w:tcBorders>
            <w:shd w:val="clear" w:color="auto" w:fill="auto"/>
            <w:noWrap/>
            <w:hideMark/>
          </w:tcPr>
          <w:p w14:paraId="6597445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311,471</w:t>
            </w:r>
          </w:p>
        </w:tc>
        <w:tc>
          <w:tcPr>
            <w:tcW w:w="1182" w:type="dxa"/>
            <w:tcBorders>
              <w:top w:val="nil"/>
              <w:left w:val="nil"/>
              <w:bottom w:val="nil"/>
              <w:right w:val="nil"/>
            </w:tcBorders>
            <w:shd w:val="clear" w:color="auto" w:fill="auto"/>
            <w:noWrap/>
            <w:hideMark/>
          </w:tcPr>
          <w:p w14:paraId="77252B3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A022F9" w:rsidRPr="00473533" w14:paraId="13427F5E" w14:textId="77777777" w:rsidTr="00F758BD">
        <w:trPr>
          <w:trHeight w:val="255"/>
        </w:trPr>
        <w:tc>
          <w:tcPr>
            <w:tcW w:w="1226" w:type="dxa"/>
            <w:tcBorders>
              <w:top w:val="nil"/>
              <w:left w:val="nil"/>
              <w:bottom w:val="nil"/>
              <w:right w:val="nil"/>
            </w:tcBorders>
            <w:shd w:val="clear" w:color="auto" w:fill="auto"/>
            <w:noWrap/>
            <w:hideMark/>
          </w:tcPr>
          <w:p w14:paraId="5608556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649" w:type="dxa"/>
            <w:tcBorders>
              <w:top w:val="nil"/>
              <w:left w:val="nil"/>
              <w:bottom w:val="nil"/>
              <w:right w:val="nil"/>
            </w:tcBorders>
            <w:shd w:val="clear" w:color="auto" w:fill="auto"/>
            <w:noWrap/>
            <w:hideMark/>
          </w:tcPr>
          <w:p w14:paraId="18C19BC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1884</w:t>
            </w:r>
          </w:p>
        </w:tc>
        <w:tc>
          <w:tcPr>
            <w:tcW w:w="3795" w:type="dxa"/>
            <w:tcBorders>
              <w:top w:val="nil"/>
              <w:left w:val="nil"/>
              <w:bottom w:val="nil"/>
              <w:right w:val="nil"/>
            </w:tcBorders>
            <w:shd w:val="clear" w:color="auto" w:fill="auto"/>
            <w:noWrap/>
            <w:hideMark/>
          </w:tcPr>
          <w:p w14:paraId="5681D3B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d'Arly</w:t>
            </w:r>
          </w:p>
        </w:tc>
        <w:tc>
          <w:tcPr>
            <w:tcW w:w="1206" w:type="dxa"/>
            <w:tcBorders>
              <w:top w:val="nil"/>
              <w:left w:val="nil"/>
              <w:bottom w:val="nil"/>
              <w:right w:val="nil"/>
            </w:tcBorders>
            <w:shd w:val="clear" w:color="auto" w:fill="auto"/>
            <w:noWrap/>
            <w:hideMark/>
          </w:tcPr>
          <w:p w14:paraId="4DA41D0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07/10/2009</w:t>
            </w:r>
          </w:p>
        </w:tc>
        <w:tc>
          <w:tcPr>
            <w:tcW w:w="1026" w:type="dxa"/>
            <w:tcBorders>
              <w:top w:val="nil"/>
              <w:left w:val="nil"/>
              <w:bottom w:val="nil"/>
              <w:right w:val="nil"/>
            </w:tcBorders>
            <w:shd w:val="clear" w:color="auto" w:fill="auto"/>
            <w:noWrap/>
            <w:hideMark/>
          </w:tcPr>
          <w:p w14:paraId="2BFB421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795,289</w:t>
            </w:r>
          </w:p>
        </w:tc>
        <w:tc>
          <w:tcPr>
            <w:tcW w:w="1182" w:type="dxa"/>
            <w:tcBorders>
              <w:top w:val="nil"/>
              <w:left w:val="nil"/>
              <w:bottom w:val="nil"/>
              <w:right w:val="nil"/>
            </w:tcBorders>
            <w:shd w:val="clear" w:color="auto" w:fill="auto"/>
            <w:noWrap/>
            <w:hideMark/>
          </w:tcPr>
          <w:p w14:paraId="6122E89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10/09/2018</w:t>
            </w:r>
          </w:p>
        </w:tc>
      </w:tr>
      <w:tr w:rsidR="00A022F9" w:rsidRPr="00473533" w14:paraId="6739C7C0" w14:textId="77777777" w:rsidTr="00F758BD">
        <w:trPr>
          <w:trHeight w:val="255"/>
        </w:trPr>
        <w:tc>
          <w:tcPr>
            <w:tcW w:w="1226" w:type="dxa"/>
            <w:tcBorders>
              <w:top w:val="nil"/>
              <w:left w:val="nil"/>
              <w:bottom w:val="nil"/>
              <w:right w:val="nil"/>
            </w:tcBorders>
            <w:shd w:val="clear" w:color="auto" w:fill="auto"/>
            <w:noWrap/>
            <w:hideMark/>
          </w:tcPr>
          <w:p w14:paraId="791CF2B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Canada</w:t>
            </w:r>
          </w:p>
        </w:tc>
        <w:tc>
          <w:tcPr>
            <w:tcW w:w="649" w:type="dxa"/>
            <w:tcBorders>
              <w:top w:val="nil"/>
              <w:left w:val="nil"/>
              <w:bottom w:val="nil"/>
              <w:right w:val="nil"/>
            </w:tcBorders>
            <w:shd w:val="clear" w:color="auto" w:fill="auto"/>
            <w:noWrap/>
            <w:hideMark/>
          </w:tcPr>
          <w:p w14:paraId="66975D5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399</w:t>
            </w:r>
          </w:p>
        </w:tc>
        <w:tc>
          <w:tcPr>
            <w:tcW w:w="3795" w:type="dxa"/>
            <w:tcBorders>
              <w:top w:val="nil"/>
              <w:left w:val="nil"/>
              <w:bottom w:val="nil"/>
              <w:right w:val="nil"/>
            </w:tcBorders>
            <w:shd w:val="clear" w:color="auto" w:fill="auto"/>
            <w:noWrap/>
            <w:hideMark/>
          </w:tcPr>
          <w:p w14:paraId="57E3F7B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Malpeque Bay</w:t>
            </w:r>
          </w:p>
        </w:tc>
        <w:tc>
          <w:tcPr>
            <w:tcW w:w="1206" w:type="dxa"/>
            <w:tcBorders>
              <w:top w:val="nil"/>
              <w:left w:val="nil"/>
              <w:bottom w:val="nil"/>
              <w:right w:val="nil"/>
            </w:tcBorders>
            <w:shd w:val="clear" w:color="auto" w:fill="auto"/>
            <w:noWrap/>
            <w:hideMark/>
          </w:tcPr>
          <w:p w14:paraId="5FA31B0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28/04/1988</w:t>
            </w:r>
          </w:p>
        </w:tc>
        <w:tc>
          <w:tcPr>
            <w:tcW w:w="1026" w:type="dxa"/>
            <w:tcBorders>
              <w:top w:val="nil"/>
              <w:left w:val="nil"/>
              <w:bottom w:val="nil"/>
              <w:right w:val="nil"/>
            </w:tcBorders>
            <w:shd w:val="clear" w:color="auto" w:fill="auto"/>
            <w:noWrap/>
            <w:hideMark/>
          </w:tcPr>
          <w:p w14:paraId="0F506C1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24,440</w:t>
            </w:r>
          </w:p>
        </w:tc>
        <w:tc>
          <w:tcPr>
            <w:tcW w:w="1182" w:type="dxa"/>
            <w:tcBorders>
              <w:top w:val="nil"/>
              <w:left w:val="nil"/>
              <w:bottom w:val="nil"/>
              <w:right w:val="nil"/>
            </w:tcBorders>
            <w:shd w:val="clear" w:color="auto" w:fill="auto"/>
            <w:noWrap/>
            <w:hideMark/>
          </w:tcPr>
          <w:p w14:paraId="1B5000C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17/02/2020</w:t>
            </w:r>
          </w:p>
        </w:tc>
      </w:tr>
      <w:tr w:rsidR="00A022F9" w:rsidRPr="00473533" w14:paraId="3D3BEC94" w14:textId="77777777" w:rsidTr="00F758BD">
        <w:trPr>
          <w:trHeight w:val="255"/>
        </w:trPr>
        <w:tc>
          <w:tcPr>
            <w:tcW w:w="1226" w:type="dxa"/>
            <w:tcBorders>
              <w:top w:val="nil"/>
              <w:left w:val="nil"/>
              <w:bottom w:val="nil"/>
              <w:right w:val="nil"/>
            </w:tcBorders>
            <w:shd w:val="clear" w:color="auto" w:fill="auto"/>
            <w:noWrap/>
            <w:hideMark/>
          </w:tcPr>
          <w:p w14:paraId="2EB0F03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649" w:type="dxa"/>
            <w:tcBorders>
              <w:top w:val="nil"/>
              <w:left w:val="nil"/>
              <w:bottom w:val="nil"/>
              <w:right w:val="nil"/>
            </w:tcBorders>
            <w:shd w:val="clear" w:color="auto" w:fill="auto"/>
            <w:noWrap/>
            <w:hideMark/>
          </w:tcPr>
          <w:p w14:paraId="54FC0AD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1438</w:t>
            </w:r>
          </w:p>
        </w:tc>
        <w:tc>
          <w:tcPr>
            <w:tcW w:w="3795" w:type="dxa"/>
            <w:tcBorders>
              <w:top w:val="nil"/>
              <w:left w:val="nil"/>
              <w:bottom w:val="nil"/>
              <w:right w:val="nil"/>
            </w:tcBorders>
            <w:shd w:val="clear" w:color="auto" w:fill="auto"/>
            <w:noWrap/>
            <w:hideMark/>
          </w:tcPr>
          <w:p w14:paraId="64383E3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Maidika</w:t>
            </w:r>
          </w:p>
        </w:tc>
        <w:tc>
          <w:tcPr>
            <w:tcW w:w="1206" w:type="dxa"/>
            <w:tcBorders>
              <w:top w:val="nil"/>
              <w:left w:val="nil"/>
              <w:bottom w:val="nil"/>
              <w:right w:val="nil"/>
            </w:tcBorders>
            <w:shd w:val="clear" w:color="auto" w:fill="auto"/>
            <w:noWrap/>
            <w:hideMark/>
          </w:tcPr>
          <w:p w14:paraId="5CB847C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01/12/2004</w:t>
            </w:r>
          </w:p>
        </w:tc>
        <w:tc>
          <w:tcPr>
            <w:tcW w:w="1026" w:type="dxa"/>
            <w:tcBorders>
              <w:top w:val="nil"/>
              <w:left w:val="nil"/>
              <w:bottom w:val="nil"/>
              <w:right w:val="nil"/>
            </w:tcBorders>
            <w:shd w:val="clear" w:color="auto" w:fill="auto"/>
            <w:noWrap/>
            <w:hideMark/>
          </w:tcPr>
          <w:p w14:paraId="24A5ADA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43,496</w:t>
            </w:r>
          </w:p>
        </w:tc>
        <w:tc>
          <w:tcPr>
            <w:tcW w:w="1182" w:type="dxa"/>
            <w:tcBorders>
              <w:top w:val="nil"/>
              <w:left w:val="nil"/>
              <w:bottom w:val="nil"/>
              <w:right w:val="nil"/>
            </w:tcBorders>
            <w:shd w:val="clear" w:color="auto" w:fill="auto"/>
            <w:noWrap/>
            <w:hideMark/>
          </w:tcPr>
          <w:p w14:paraId="0303A0C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08/07/2020</w:t>
            </w:r>
          </w:p>
        </w:tc>
      </w:tr>
      <w:tr w:rsidR="00A022F9" w:rsidRPr="00473533" w14:paraId="1EFC222E" w14:textId="77777777" w:rsidTr="00F758BD">
        <w:trPr>
          <w:trHeight w:val="255"/>
        </w:trPr>
        <w:tc>
          <w:tcPr>
            <w:tcW w:w="1226" w:type="dxa"/>
            <w:tcBorders>
              <w:top w:val="nil"/>
              <w:left w:val="nil"/>
              <w:bottom w:val="nil"/>
              <w:right w:val="nil"/>
            </w:tcBorders>
            <w:shd w:val="clear" w:color="auto" w:fill="auto"/>
            <w:noWrap/>
            <w:hideMark/>
          </w:tcPr>
          <w:p w14:paraId="3EEFAE0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649" w:type="dxa"/>
            <w:tcBorders>
              <w:top w:val="nil"/>
              <w:left w:val="nil"/>
              <w:bottom w:val="nil"/>
              <w:right w:val="nil"/>
            </w:tcBorders>
            <w:shd w:val="clear" w:color="auto" w:fill="auto"/>
            <w:noWrap/>
            <w:hideMark/>
          </w:tcPr>
          <w:p w14:paraId="0BF41F3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1728</w:t>
            </w:r>
          </w:p>
        </w:tc>
        <w:tc>
          <w:tcPr>
            <w:tcW w:w="3795" w:type="dxa"/>
            <w:tcBorders>
              <w:top w:val="nil"/>
              <w:left w:val="nil"/>
              <w:bottom w:val="nil"/>
              <w:right w:val="nil"/>
            </w:tcBorders>
            <w:shd w:val="clear" w:color="auto" w:fill="auto"/>
            <w:noWrap/>
            <w:hideMark/>
          </w:tcPr>
          <w:p w14:paraId="2F5EE85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Guangxi Beilun Estuary National Nature Reserve</w:t>
            </w:r>
          </w:p>
        </w:tc>
        <w:tc>
          <w:tcPr>
            <w:tcW w:w="1206" w:type="dxa"/>
            <w:tcBorders>
              <w:top w:val="nil"/>
              <w:left w:val="nil"/>
              <w:bottom w:val="nil"/>
              <w:right w:val="nil"/>
            </w:tcBorders>
            <w:shd w:val="clear" w:color="auto" w:fill="auto"/>
            <w:noWrap/>
            <w:hideMark/>
          </w:tcPr>
          <w:p w14:paraId="6704E7A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02/02/2008</w:t>
            </w:r>
          </w:p>
        </w:tc>
        <w:tc>
          <w:tcPr>
            <w:tcW w:w="1026" w:type="dxa"/>
            <w:tcBorders>
              <w:top w:val="nil"/>
              <w:left w:val="nil"/>
              <w:bottom w:val="nil"/>
              <w:right w:val="nil"/>
            </w:tcBorders>
            <w:shd w:val="clear" w:color="auto" w:fill="auto"/>
            <w:noWrap/>
            <w:hideMark/>
          </w:tcPr>
          <w:p w14:paraId="4238413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3,000</w:t>
            </w:r>
          </w:p>
        </w:tc>
        <w:tc>
          <w:tcPr>
            <w:tcW w:w="1182" w:type="dxa"/>
            <w:tcBorders>
              <w:top w:val="nil"/>
              <w:left w:val="nil"/>
              <w:bottom w:val="nil"/>
              <w:right w:val="nil"/>
            </w:tcBorders>
            <w:shd w:val="clear" w:color="auto" w:fill="auto"/>
            <w:noWrap/>
            <w:hideMark/>
          </w:tcPr>
          <w:p w14:paraId="032AE0B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27/08/2019</w:t>
            </w:r>
          </w:p>
        </w:tc>
      </w:tr>
      <w:tr w:rsidR="00A022F9" w:rsidRPr="00473533" w14:paraId="56C1EE4C" w14:textId="77777777" w:rsidTr="00F758BD">
        <w:trPr>
          <w:trHeight w:val="255"/>
        </w:trPr>
        <w:tc>
          <w:tcPr>
            <w:tcW w:w="1226" w:type="dxa"/>
            <w:tcBorders>
              <w:top w:val="nil"/>
              <w:left w:val="nil"/>
              <w:bottom w:val="nil"/>
              <w:right w:val="nil"/>
            </w:tcBorders>
            <w:shd w:val="clear" w:color="auto" w:fill="auto"/>
            <w:noWrap/>
            <w:hideMark/>
          </w:tcPr>
          <w:p w14:paraId="49B7F3B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d'Ivoire</w:t>
            </w:r>
          </w:p>
        </w:tc>
        <w:tc>
          <w:tcPr>
            <w:tcW w:w="649" w:type="dxa"/>
            <w:tcBorders>
              <w:top w:val="nil"/>
              <w:left w:val="nil"/>
              <w:bottom w:val="nil"/>
              <w:right w:val="nil"/>
            </w:tcBorders>
            <w:shd w:val="clear" w:color="auto" w:fill="auto"/>
            <w:noWrap/>
            <w:hideMark/>
          </w:tcPr>
          <w:p w14:paraId="310C818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790</w:t>
            </w:r>
          </w:p>
        </w:tc>
        <w:tc>
          <w:tcPr>
            <w:tcW w:w="3795" w:type="dxa"/>
            <w:tcBorders>
              <w:top w:val="nil"/>
              <w:left w:val="nil"/>
              <w:bottom w:val="nil"/>
              <w:right w:val="nil"/>
            </w:tcBorders>
            <w:shd w:val="clear" w:color="auto" w:fill="auto"/>
            <w:noWrap/>
            <w:hideMark/>
          </w:tcPr>
          <w:p w14:paraId="47D1E2A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d’Azagny</w:t>
            </w:r>
          </w:p>
        </w:tc>
        <w:tc>
          <w:tcPr>
            <w:tcW w:w="1206" w:type="dxa"/>
            <w:tcBorders>
              <w:top w:val="nil"/>
              <w:left w:val="nil"/>
              <w:bottom w:val="nil"/>
              <w:right w:val="nil"/>
            </w:tcBorders>
            <w:shd w:val="clear" w:color="auto" w:fill="auto"/>
            <w:noWrap/>
            <w:hideMark/>
          </w:tcPr>
          <w:p w14:paraId="59F1B70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27/02/1996</w:t>
            </w:r>
          </w:p>
        </w:tc>
        <w:tc>
          <w:tcPr>
            <w:tcW w:w="1026" w:type="dxa"/>
            <w:tcBorders>
              <w:top w:val="nil"/>
              <w:left w:val="nil"/>
              <w:bottom w:val="nil"/>
              <w:right w:val="nil"/>
            </w:tcBorders>
            <w:shd w:val="clear" w:color="auto" w:fill="auto"/>
            <w:noWrap/>
            <w:hideMark/>
          </w:tcPr>
          <w:p w14:paraId="2907598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19,400</w:t>
            </w:r>
          </w:p>
        </w:tc>
        <w:tc>
          <w:tcPr>
            <w:tcW w:w="1182" w:type="dxa"/>
            <w:tcBorders>
              <w:top w:val="nil"/>
              <w:left w:val="nil"/>
              <w:bottom w:val="nil"/>
              <w:right w:val="nil"/>
            </w:tcBorders>
            <w:shd w:val="clear" w:color="auto" w:fill="auto"/>
            <w:noWrap/>
            <w:hideMark/>
          </w:tcPr>
          <w:p w14:paraId="1A01EBD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716683CF" w14:textId="77777777" w:rsidTr="00F758BD">
        <w:trPr>
          <w:trHeight w:val="255"/>
        </w:trPr>
        <w:tc>
          <w:tcPr>
            <w:tcW w:w="1226" w:type="dxa"/>
            <w:tcBorders>
              <w:top w:val="nil"/>
              <w:left w:val="nil"/>
              <w:bottom w:val="nil"/>
              <w:right w:val="nil"/>
            </w:tcBorders>
            <w:shd w:val="clear" w:color="auto" w:fill="auto"/>
            <w:noWrap/>
            <w:hideMark/>
          </w:tcPr>
          <w:p w14:paraId="68DFCD3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d'Ivoire</w:t>
            </w:r>
          </w:p>
        </w:tc>
        <w:tc>
          <w:tcPr>
            <w:tcW w:w="649" w:type="dxa"/>
            <w:tcBorders>
              <w:top w:val="nil"/>
              <w:left w:val="nil"/>
              <w:bottom w:val="nil"/>
              <w:right w:val="nil"/>
            </w:tcBorders>
            <w:shd w:val="clear" w:color="auto" w:fill="auto"/>
            <w:noWrap/>
            <w:hideMark/>
          </w:tcPr>
          <w:p w14:paraId="6CD0E7F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1584</w:t>
            </w:r>
          </w:p>
        </w:tc>
        <w:tc>
          <w:tcPr>
            <w:tcW w:w="3795" w:type="dxa"/>
            <w:tcBorders>
              <w:top w:val="nil"/>
              <w:left w:val="nil"/>
              <w:bottom w:val="nil"/>
              <w:right w:val="nil"/>
            </w:tcBorders>
            <w:shd w:val="clear" w:color="auto" w:fill="auto"/>
            <w:noWrap/>
            <w:hideMark/>
          </w:tcPr>
          <w:p w14:paraId="255FA38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Iles Ehotilé-Essouman</w:t>
            </w:r>
          </w:p>
        </w:tc>
        <w:tc>
          <w:tcPr>
            <w:tcW w:w="1206" w:type="dxa"/>
            <w:tcBorders>
              <w:top w:val="nil"/>
              <w:left w:val="nil"/>
              <w:bottom w:val="nil"/>
              <w:right w:val="nil"/>
            </w:tcBorders>
            <w:shd w:val="clear" w:color="auto" w:fill="auto"/>
            <w:noWrap/>
            <w:hideMark/>
          </w:tcPr>
          <w:p w14:paraId="61125AA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18/10/2005</w:t>
            </w:r>
          </w:p>
        </w:tc>
        <w:tc>
          <w:tcPr>
            <w:tcW w:w="1026" w:type="dxa"/>
            <w:tcBorders>
              <w:top w:val="nil"/>
              <w:left w:val="nil"/>
              <w:bottom w:val="nil"/>
              <w:right w:val="nil"/>
            </w:tcBorders>
            <w:shd w:val="clear" w:color="auto" w:fill="auto"/>
            <w:noWrap/>
            <w:hideMark/>
          </w:tcPr>
          <w:p w14:paraId="182D5B6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27,274</w:t>
            </w:r>
          </w:p>
        </w:tc>
        <w:tc>
          <w:tcPr>
            <w:tcW w:w="1182" w:type="dxa"/>
            <w:tcBorders>
              <w:top w:val="nil"/>
              <w:left w:val="nil"/>
              <w:bottom w:val="nil"/>
              <w:right w:val="nil"/>
            </w:tcBorders>
            <w:shd w:val="clear" w:color="auto" w:fill="auto"/>
            <w:noWrap/>
            <w:hideMark/>
          </w:tcPr>
          <w:p w14:paraId="1F17DC2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633BB7A2" w14:textId="77777777" w:rsidTr="00F758BD">
        <w:trPr>
          <w:trHeight w:val="255"/>
        </w:trPr>
        <w:tc>
          <w:tcPr>
            <w:tcW w:w="1226" w:type="dxa"/>
            <w:tcBorders>
              <w:top w:val="nil"/>
              <w:left w:val="nil"/>
              <w:bottom w:val="nil"/>
              <w:right w:val="nil"/>
            </w:tcBorders>
            <w:shd w:val="clear" w:color="auto" w:fill="auto"/>
            <w:noWrap/>
            <w:hideMark/>
          </w:tcPr>
          <w:p w14:paraId="04DB97C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649" w:type="dxa"/>
            <w:tcBorders>
              <w:top w:val="nil"/>
              <w:left w:val="nil"/>
              <w:bottom w:val="nil"/>
              <w:right w:val="nil"/>
            </w:tcBorders>
            <w:shd w:val="clear" w:color="auto" w:fill="auto"/>
            <w:noWrap/>
            <w:hideMark/>
          </w:tcPr>
          <w:p w14:paraId="7759B52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582</w:t>
            </w:r>
          </w:p>
        </w:tc>
        <w:tc>
          <w:tcPr>
            <w:tcW w:w="3795" w:type="dxa"/>
            <w:tcBorders>
              <w:top w:val="nil"/>
              <w:left w:val="nil"/>
              <w:bottom w:val="nil"/>
              <w:right w:val="nil"/>
            </w:tcBorders>
            <w:shd w:val="clear" w:color="auto" w:fill="auto"/>
            <w:noWrap/>
            <w:hideMark/>
          </w:tcPr>
          <w:p w14:paraId="47889F6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Crna Mlaka Fishponds</w:t>
            </w:r>
          </w:p>
        </w:tc>
        <w:tc>
          <w:tcPr>
            <w:tcW w:w="1206" w:type="dxa"/>
            <w:tcBorders>
              <w:top w:val="nil"/>
              <w:left w:val="nil"/>
              <w:bottom w:val="nil"/>
              <w:right w:val="nil"/>
            </w:tcBorders>
            <w:shd w:val="clear" w:color="auto" w:fill="auto"/>
            <w:noWrap/>
            <w:hideMark/>
          </w:tcPr>
          <w:p w14:paraId="5F57BEE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026" w:type="dxa"/>
            <w:tcBorders>
              <w:top w:val="nil"/>
              <w:left w:val="nil"/>
              <w:bottom w:val="nil"/>
              <w:right w:val="nil"/>
            </w:tcBorders>
            <w:shd w:val="clear" w:color="auto" w:fill="auto"/>
            <w:noWrap/>
            <w:hideMark/>
          </w:tcPr>
          <w:p w14:paraId="4444971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756</w:t>
            </w:r>
          </w:p>
        </w:tc>
        <w:tc>
          <w:tcPr>
            <w:tcW w:w="1182" w:type="dxa"/>
            <w:tcBorders>
              <w:top w:val="nil"/>
              <w:left w:val="nil"/>
              <w:bottom w:val="nil"/>
              <w:right w:val="nil"/>
            </w:tcBorders>
            <w:shd w:val="clear" w:color="auto" w:fill="auto"/>
            <w:noWrap/>
            <w:hideMark/>
          </w:tcPr>
          <w:p w14:paraId="1666078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05/10/2020</w:t>
            </w:r>
          </w:p>
        </w:tc>
      </w:tr>
      <w:tr w:rsidR="00A022F9" w:rsidRPr="00473533" w14:paraId="79970970" w14:textId="77777777" w:rsidTr="00F758BD">
        <w:trPr>
          <w:trHeight w:val="255"/>
        </w:trPr>
        <w:tc>
          <w:tcPr>
            <w:tcW w:w="1226" w:type="dxa"/>
            <w:tcBorders>
              <w:top w:val="nil"/>
              <w:left w:val="nil"/>
              <w:bottom w:val="nil"/>
              <w:right w:val="nil"/>
            </w:tcBorders>
            <w:shd w:val="clear" w:color="auto" w:fill="auto"/>
            <w:noWrap/>
            <w:hideMark/>
          </w:tcPr>
          <w:p w14:paraId="0500A9C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649" w:type="dxa"/>
            <w:tcBorders>
              <w:top w:val="nil"/>
              <w:left w:val="nil"/>
              <w:bottom w:val="nil"/>
              <w:right w:val="nil"/>
            </w:tcBorders>
            <w:shd w:val="clear" w:color="auto" w:fill="auto"/>
            <w:noWrap/>
            <w:hideMark/>
          </w:tcPr>
          <w:p w14:paraId="057E0EA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583</w:t>
            </w:r>
          </w:p>
        </w:tc>
        <w:tc>
          <w:tcPr>
            <w:tcW w:w="3795" w:type="dxa"/>
            <w:tcBorders>
              <w:top w:val="nil"/>
              <w:left w:val="nil"/>
              <w:bottom w:val="nil"/>
              <w:right w:val="nil"/>
            </w:tcBorders>
            <w:shd w:val="clear" w:color="auto" w:fill="auto"/>
            <w:noWrap/>
            <w:hideMark/>
          </w:tcPr>
          <w:p w14:paraId="50053B4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Nature Park Kopacki rit </w:t>
            </w:r>
          </w:p>
        </w:tc>
        <w:tc>
          <w:tcPr>
            <w:tcW w:w="1206" w:type="dxa"/>
            <w:tcBorders>
              <w:top w:val="nil"/>
              <w:left w:val="nil"/>
              <w:bottom w:val="nil"/>
              <w:right w:val="nil"/>
            </w:tcBorders>
            <w:shd w:val="clear" w:color="auto" w:fill="auto"/>
            <w:noWrap/>
            <w:hideMark/>
          </w:tcPr>
          <w:p w14:paraId="73C0742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026" w:type="dxa"/>
            <w:tcBorders>
              <w:top w:val="nil"/>
              <w:left w:val="nil"/>
              <w:bottom w:val="nil"/>
              <w:right w:val="nil"/>
            </w:tcBorders>
            <w:shd w:val="clear" w:color="auto" w:fill="auto"/>
            <w:noWrap/>
            <w:hideMark/>
          </w:tcPr>
          <w:p w14:paraId="3935CA9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23,126</w:t>
            </w:r>
          </w:p>
        </w:tc>
        <w:tc>
          <w:tcPr>
            <w:tcW w:w="1182" w:type="dxa"/>
            <w:tcBorders>
              <w:top w:val="nil"/>
              <w:left w:val="nil"/>
              <w:bottom w:val="nil"/>
              <w:right w:val="nil"/>
            </w:tcBorders>
            <w:shd w:val="clear" w:color="auto" w:fill="auto"/>
            <w:noWrap/>
            <w:hideMark/>
          </w:tcPr>
          <w:p w14:paraId="5FA9365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A022F9" w:rsidRPr="00473533" w14:paraId="34C9FBD7" w14:textId="77777777" w:rsidTr="00F758BD">
        <w:trPr>
          <w:trHeight w:val="255"/>
        </w:trPr>
        <w:tc>
          <w:tcPr>
            <w:tcW w:w="1226" w:type="dxa"/>
            <w:tcBorders>
              <w:top w:val="nil"/>
              <w:left w:val="nil"/>
              <w:bottom w:val="nil"/>
              <w:right w:val="nil"/>
            </w:tcBorders>
            <w:shd w:val="clear" w:color="auto" w:fill="auto"/>
            <w:noWrap/>
            <w:hideMark/>
          </w:tcPr>
          <w:p w14:paraId="3251F95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649" w:type="dxa"/>
            <w:tcBorders>
              <w:top w:val="nil"/>
              <w:left w:val="nil"/>
              <w:bottom w:val="nil"/>
              <w:right w:val="nil"/>
            </w:tcBorders>
            <w:shd w:val="clear" w:color="auto" w:fill="auto"/>
            <w:noWrap/>
            <w:hideMark/>
          </w:tcPr>
          <w:p w14:paraId="0DD8190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584</w:t>
            </w:r>
          </w:p>
        </w:tc>
        <w:tc>
          <w:tcPr>
            <w:tcW w:w="3795" w:type="dxa"/>
            <w:tcBorders>
              <w:top w:val="nil"/>
              <w:left w:val="nil"/>
              <w:bottom w:val="nil"/>
              <w:right w:val="nil"/>
            </w:tcBorders>
            <w:shd w:val="clear" w:color="auto" w:fill="auto"/>
            <w:noWrap/>
            <w:hideMark/>
          </w:tcPr>
          <w:p w14:paraId="364452B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Lonjsko Polje Nature Park</w:t>
            </w:r>
          </w:p>
        </w:tc>
        <w:tc>
          <w:tcPr>
            <w:tcW w:w="1206" w:type="dxa"/>
            <w:tcBorders>
              <w:top w:val="nil"/>
              <w:left w:val="nil"/>
              <w:bottom w:val="nil"/>
              <w:right w:val="nil"/>
            </w:tcBorders>
            <w:shd w:val="clear" w:color="auto" w:fill="auto"/>
            <w:noWrap/>
            <w:hideMark/>
          </w:tcPr>
          <w:p w14:paraId="7626336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026" w:type="dxa"/>
            <w:tcBorders>
              <w:top w:val="nil"/>
              <w:left w:val="nil"/>
              <w:bottom w:val="nil"/>
              <w:right w:val="nil"/>
            </w:tcBorders>
            <w:shd w:val="clear" w:color="auto" w:fill="auto"/>
            <w:noWrap/>
            <w:hideMark/>
          </w:tcPr>
          <w:p w14:paraId="328E2EF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51,218</w:t>
            </w:r>
          </w:p>
        </w:tc>
        <w:tc>
          <w:tcPr>
            <w:tcW w:w="1182" w:type="dxa"/>
            <w:tcBorders>
              <w:top w:val="nil"/>
              <w:left w:val="nil"/>
              <w:bottom w:val="nil"/>
              <w:right w:val="nil"/>
            </w:tcBorders>
            <w:shd w:val="clear" w:color="auto" w:fill="auto"/>
            <w:noWrap/>
            <w:hideMark/>
          </w:tcPr>
          <w:p w14:paraId="13AB7C3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2052A538" w14:textId="77777777" w:rsidTr="00F758BD">
        <w:trPr>
          <w:trHeight w:val="255"/>
        </w:trPr>
        <w:tc>
          <w:tcPr>
            <w:tcW w:w="1226" w:type="dxa"/>
            <w:tcBorders>
              <w:top w:val="nil"/>
              <w:left w:val="nil"/>
              <w:bottom w:val="nil"/>
              <w:right w:val="nil"/>
            </w:tcBorders>
            <w:shd w:val="clear" w:color="auto" w:fill="auto"/>
            <w:noWrap/>
            <w:hideMark/>
          </w:tcPr>
          <w:p w14:paraId="43CF2C1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649" w:type="dxa"/>
            <w:tcBorders>
              <w:top w:val="nil"/>
              <w:left w:val="nil"/>
              <w:bottom w:val="nil"/>
              <w:right w:val="nil"/>
            </w:tcBorders>
            <w:shd w:val="clear" w:color="auto" w:fill="auto"/>
            <w:noWrap/>
            <w:hideMark/>
          </w:tcPr>
          <w:p w14:paraId="7DDC398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585</w:t>
            </w:r>
          </w:p>
        </w:tc>
        <w:tc>
          <w:tcPr>
            <w:tcW w:w="3795" w:type="dxa"/>
            <w:tcBorders>
              <w:top w:val="nil"/>
              <w:left w:val="nil"/>
              <w:bottom w:val="nil"/>
              <w:right w:val="nil"/>
            </w:tcBorders>
            <w:shd w:val="clear" w:color="auto" w:fill="auto"/>
            <w:noWrap/>
            <w:hideMark/>
          </w:tcPr>
          <w:p w14:paraId="0498374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Neretva River Delta</w:t>
            </w:r>
          </w:p>
        </w:tc>
        <w:tc>
          <w:tcPr>
            <w:tcW w:w="1206" w:type="dxa"/>
            <w:tcBorders>
              <w:top w:val="nil"/>
              <w:left w:val="nil"/>
              <w:bottom w:val="nil"/>
              <w:right w:val="nil"/>
            </w:tcBorders>
            <w:shd w:val="clear" w:color="auto" w:fill="auto"/>
            <w:noWrap/>
            <w:hideMark/>
          </w:tcPr>
          <w:p w14:paraId="5E8D780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02/11/1992</w:t>
            </w:r>
          </w:p>
        </w:tc>
        <w:tc>
          <w:tcPr>
            <w:tcW w:w="1026" w:type="dxa"/>
            <w:tcBorders>
              <w:top w:val="nil"/>
              <w:left w:val="nil"/>
              <w:bottom w:val="nil"/>
              <w:right w:val="nil"/>
            </w:tcBorders>
            <w:shd w:val="clear" w:color="auto" w:fill="auto"/>
            <w:noWrap/>
            <w:hideMark/>
          </w:tcPr>
          <w:p w14:paraId="7442B18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12,742</w:t>
            </w:r>
          </w:p>
        </w:tc>
        <w:tc>
          <w:tcPr>
            <w:tcW w:w="1182" w:type="dxa"/>
            <w:tcBorders>
              <w:top w:val="nil"/>
              <w:left w:val="nil"/>
              <w:bottom w:val="nil"/>
              <w:right w:val="nil"/>
            </w:tcBorders>
            <w:shd w:val="clear" w:color="auto" w:fill="auto"/>
            <w:noWrap/>
            <w:hideMark/>
          </w:tcPr>
          <w:p w14:paraId="3DA28EF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6DD07027" w14:textId="77777777" w:rsidTr="00F758BD">
        <w:trPr>
          <w:trHeight w:val="255"/>
        </w:trPr>
        <w:tc>
          <w:tcPr>
            <w:tcW w:w="1226" w:type="dxa"/>
            <w:tcBorders>
              <w:top w:val="nil"/>
              <w:left w:val="nil"/>
              <w:bottom w:val="nil"/>
              <w:right w:val="nil"/>
            </w:tcBorders>
            <w:shd w:val="clear" w:color="auto" w:fill="auto"/>
            <w:noWrap/>
            <w:hideMark/>
          </w:tcPr>
          <w:p w14:paraId="1D991DE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649" w:type="dxa"/>
            <w:tcBorders>
              <w:top w:val="nil"/>
              <w:left w:val="nil"/>
              <w:bottom w:val="nil"/>
              <w:right w:val="nil"/>
            </w:tcBorders>
            <w:shd w:val="clear" w:color="auto" w:fill="auto"/>
            <w:noWrap/>
            <w:hideMark/>
          </w:tcPr>
          <w:p w14:paraId="161BEDA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2109</w:t>
            </w:r>
          </w:p>
        </w:tc>
        <w:tc>
          <w:tcPr>
            <w:tcW w:w="3795" w:type="dxa"/>
            <w:tcBorders>
              <w:top w:val="nil"/>
              <w:left w:val="nil"/>
              <w:bottom w:val="nil"/>
              <w:right w:val="nil"/>
            </w:tcBorders>
            <w:shd w:val="clear" w:color="auto" w:fill="auto"/>
            <w:noWrap/>
            <w:hideMark/>
          </w:tcPr>
          <w:p w14:paraId="4877BF0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Vransko Lake</w:t>
            </w:r>
          </w:p>
        </w:tc>
        <w:tc>
          <w:tcPr>
            <w:tcW w:w="1206" w:type="dxa"/>
            <w:tcBorders>
              <w:top w:val="nil"/>
              <w:left w:val="nil"/>
              <w:bottom w:val="nil"/>
              <w:right w:val="nil"/>
            </w:tcBorders>
            <w:shd w:val="clear" w:color="auto" w:fill="auto"/>
            <w:noWrap/>
            <w:hideMark/>
          </w:tcPr>
          <w:p w14:paraId="34E880A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02/02/2013</w:t>
            </w:r>
          </w:p>
        </w:tc>
        <w:tc>
          <w:tcPr>
            <w:tcW w:w="1026" w:type="dxa"/>
            <w:tcBorders>
              <w:top w:val="nil"/>
              <w:left w:val="nil"/>
              <w:bottom w:val="nil"/>
              <w:right w:val="nil"/>
            </w:tcBorders>
            <w:shd w:val="clear" w:color="auto" w:fill="auto"/>
            <w:noWrap/>
            <w:hideMark/>
          </w:tcPr>
          <w:p w14:paraId="569D66D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5,748</w:t>
            </w:r>
          </w:p>
        </w:tc>
        <w:tc>
          <w:tcPr>
            <w:tcW w:w="1182" w:type="dxa"/>
            <w:tcBorders>
              <w:top w:val="nil"/>
              <w:left w:val="nil"/>
              <w:bottom w:val="nil"/>
              <w:right w:val="nil"/>
            </w:tcBorders>
            <w:shd w:val="clear" w:color="auto" w:fill="auto"/>
            <w:noWrap/>
            <w:hideMark/>
          </w:tcPr>
          <w:p w14:paraId="6F7EC82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24/09/2019</w:t>
            </w:r>
          </w:p>
        </w:tc>
      </w:tr>
      <w:tr w:rsidR="00A022F9" w:rsidRPr="00473533" w14:paraId="51856EEE" w14:textId="77777777" w:rsidTr="00F758BD">
        <w:trPr>
          <w:trHeight w:val="255"/>
        </w:trPr>
        <w:tc>
          <w:tcPr>
            <w:tcW w:w="1226" w:type="dxa"/>
            <w:tcBorders>
              <w:top w:val="nil"/>
              <w:left w:val="nil"/>
              <w:bottom w:val="nil"/>
              <w:right w:val="nil"/>
            </w:tcBorders>
            <w:shd w:val="clear" w:color="auto" w:fill="auto"/>
            <w:noWrap/>
            <w:hideMark/>
          </w:tcPr>
          <w:p w14:paraId="706B842C" w14:textId="22BA1464"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67BA7D8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381</w:t>
            </w:r>
          </w:p>
        </w:tc>
        <w:tc>
          <w:tcPr>
            <w:tcW w:w="3795" w:type="dxa"/>
            <w:tcBorders>
              <w:top w:val="nil"/>
              <w:left w:val="nil"/>
              <w:bottom w:val="nil"/>
              <w:right w:val="nil"/>
            </w:tcBorders>
            <w:shd w:val="clear" w:color="auto" w:fill="auto"/>
            <w:noWrap/>
            <w:hideMark/>
          </w:tcPr>
          <w:p w14:paraId="786D788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Aqajarua, Qaamassoq and Sullorsuaq </w:t>
            </w:r>
          </w:p>
        </w:tc>
        <w:tc>
          <w:tcPr>
            <w:tcW w:w="1206" w:type="dxa"/>
            <w:tcBorders>
              <w:top w:val="nil"/>
              <w:left w:val="nil"/>
              <w:bottom w:val="nil"/>
              <w:right w:val="nil"/>
            </w:tcBorders>
            <w:shd w:val="clear" w:color="auto" w:fill="auto"/>
            <w:noWrap/>
            <w:hideMark/>
          </w:tcPr>
          <w:p w14:paraId="1AB5DBD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4DC07AD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26,440</w:t>
            </w:r>
          </w:p>
        </w:tc>
        <w:tc>
          <w:tcPr>
            <w:tcW w:w="1182" w:type="dxa"/>
            <w:tcBorders>
              <w:top w:val="nil"/>
              <w:left w:val="nil"/>
              <w:bottom w:val="nil"/>
              <w:right w:val="nil"/>
            </w:tcBorders>
            <w:shd w:val="clear" w:color="auto" w:fill="auto"/>
            <w:noWrap/>
            <w:hideMark/>
          </w:tcPr>
          <w:p w14:paraId="6C353D8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3E01117D" w14:textId="77777777" w:rsidTr="00F758BD">
        <w:trPr>
          <w:trHeight w:val="255"/>
        </w:trPr>
        <w:tc>
          <w:tcPr>
            <w:tcW w:w="1226" w:type="dxa"/>
            <w:tcBorders>
              <w:top w:val="nil"/>
              <w:left w:val="nil"/>
              <w:bottom w:val="nil"/>
              <w:right w:val="nil"/>
            </w:tcBorders>
            <w:shd w:val="clear" w:color="auto" w:fill="auto"/>
            <w:noWrap/>
            <w:hideMark/>
          </w:tcPr>
          <w:p w14:paraId="06FD7E0D" w14:textId="526C1E8B"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45D9672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382</w:t>
            </w:r>
          </w:p>
        </w:tc>
        <w:tc>
          <w:tcPr>
            <w:tcW w:w="3795" w:type="dxa"/>
            <w:tcBorders>
              <w:top w:val="nil"/>
              <w:left w:val="nil"/>
              <w:bottom w:val="nil"/>
              <w:right w:val="nil"/>
            </w:tcBorders>
            <w:shd w:val="clear" w:color="auto" w:fill="auto"/>
            <w:noWrap/>
            <w:hideMark/>
          </w:tcPr>
          <w:p w14:paraId="40581AD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Qinnquata Marraa and Kuussuaq </w:t>
            </w:r>
          </w:p>
        </w:tc>
        <w:tc>
          <w:tcPr>
            <w:tcW w:w="1206" w:type="dxa"/>
            <w:tcBorders>
              <w:top w:val="nil"/>
              <w:left w:val="nil"/>
              <w:bottom w:val="nil"/>
              <w:right w:val="nil"/>
            </w:tcBorders>
            <w:shd w:val="clear" w:color="auto" w:fill="auto"/>
            <w:noWrap/>
            <w:hideMark/>
          </w:tcPr>
          <w:p w14:paraId="0F0B713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4504330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7,000</w:t>
            </w:r>
          </w:p>
        </w:tc>
        <w:tc>
          <w:tcPr>
            <w:tcW w:w="1182" w:type="dxa"/>
            <w:tcBorders>
              <w:top w:val="nil"/>
              <w:left w:val="nil"/>
              <w:bottom w:val="nil"/>
              <w:right w:val="nil"/>
            </w:tcBorders>
            <w:shd w:val="clear" w:color="auto" w:fill="auto"/>
            <w:noWrap/>
            <w:hideMark/>
          </w:tcPr>
          <w:p w14:paraId="4D25CB9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A022F9" w:rsidRPr="00473533" w14:paraId="4D1C398B" w14:textId="77777777" w:rsidTr="00F758BD">
        <w:trPr>
          <w:trHeight w:val="255"/>
        </w:trPr>
        <w:tc>
          <w:tcPr>
            <w:tcW w:w="1226" w:type="dxa"/>
            <w:tcBorders>
              <w:top w:val="nil"/>
              <w:left w:val="nil"/>
              <w:bottom w:val="nil"/>
              <w:right w:val="nil"/>
            </w:tcBorders>
            <w:shd w:val="clear" w:color="auto" w:fill="auto"/>
            <w:noWrap/>
            <w:hideMark/>
          </w:tcPr>
          <w:p w14:paraId="4A08BEE1" w14:textId="05FE5BD9"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4C8F88B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383</w:t>
            </w:r>
          </w:p>
        </w:tc>
        <w:tc>
          <w:tcPr>
            <w:tcW w:w="3795" w:type="dxa"/>
            <w:tcBorders>
              <w:top w:val="nil"/>
              <w:left w:val="nil"/>
              <w:bottom w:val="nil"/>
              <w:right w:val="nil"/>
            </w:tcBorders>
            <w:shd w:val="clear" w:color="auto" w:fill="auto"/>
            <w:noWrap/>
            <w:hideMark/>
          </w:tcPr>
          <w:p w14:paraId="397DB40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Kuannersuit Kuussuat </w:t>
            </w:r>
          </w:p>
        </w:tc>
        <w:tc>
          <w:tcPr>
            <w:tcW w:w="1206" w:type="dxa"/>
            <w:tcBorders>
              <w:top w:val="nil"/>
              <w:left w:val="nil"/>
              <w:bottom w:val="nil"/>
              <w:right w:val="nil"/>
            </w:tcBorders>
            <w:shd w:val="clear" w:color="auto" w:fill="auto"/>
            <w:noWrap/>
            <w:hideMark/>
          </w:tcPr>
          <w:p w14:paraId="2670EDB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555CC95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3,800</w:t>
            </w:r>
          </w:p>
        </w:tc>
        <w:tc>
          <w:tcPr>
            <w:tcW w:w="1182" w:type="dxa"/>
            <w:tcBorders>
              <w:top w:val="nil"/>
              <w:left w:val="nil"/>
              <w:bottom w:val="nil"/>
              <w:right w:val="nil"/>
            </w:tcBorders>
            <w:shd w:val="clear" w:color="auto" w:fill="auto"/>
            <w:noWrap/>
            <w:hideMark/>
          </w:tcPr>
          <w:p w14:paraId="63A5077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A022F9" w:rsidRPr="00473533" w14:paraId="44313CB8" w14:textId="77777777" w:rsidTr="00F758BD">
        <w:trPr>
          <w:trHeight w:val="255"/>
        </w:trPr>
        <w:tc>
          <w:tcPr>
            <w:tcW w:w="1226" w:type="dxa"/>
            <w:tcBorders>
              <w:top w:val="nil"/>
              <w:left w:val="nil"/>
              <w:bottom w:val="nil"/>
              <w:right w:val="nil"/>
            </w:tcBorders>
            <w:shd w:val="clear" w:color="auto" w:fill="auto"/>
            <w:noWrap/>
            <w:hideMark/>
          </w:tcPr>
          <w:p w14:paraId="4ED8771E" w14:textId="706513EA"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615E89C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384</w:t>
            </w:r>
          </w:p>
        </w:tc>
        <w:tc>
          <w:tcPr>
            <w:tcW w:w="3795" w:type="dxa"/>
            <w:tcBorders>
              <w:top w:val="nil"/>
              <w:left w:val="nil"/>
              <w:bottom w:val="nil"/>
              <w:right w:val="nil"/>
            </w:tcBorders>
            <w:shd w:val="clear" w:color="auto" w:fill="auto"/>
            <w:noWrap/>
            <w:hideMark/>
          </w:tcPr>
          <w:p w14:paraId="02D83C8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Kitsissunnguit </w:t>
            </w:r>
          </w:p>
        </w:tc>
        <w:tc>
          <w:tcPr>
            <w:tcW w:w="1206" w:type="dxa"/>
            <w:tcBorders>
              <w:top w:val="nil"/>
              <w:left w:val="nil"/>
              <w:bottom w:val="nil"/>
              <w:right w:val="nil"/>
            </w:tcBorders>
            <w:shd w:val="clear" w:color="auto" w:fill="auto"/>
            <w:noWrap/>
            <w:hideMark/>
          </w:tcPr>
          <w:p w14:paraId="3C9711D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0A931B5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6,910</w:t>
            </w:r>
          </w:p>
        </w:tc>
        <w:tc>
          <w:tcPr>
            <w:tcW w:w="1182" w:type="dxa"/>
            <w:tcBorders>
              <w:top w:val="nil"/>
              <w:left w:val="nil"/>
              <w:bottom w:val="nil"/>
              <w:right w:val="nil"/>
            </w:tcBorders>
            <w:shd w:val="clear" w:color="auto" w:fill="auto"/>
            <w:noWrap/>
            <w:hideMark/>
          </w:tcPr>
          <w:p w14:paraId="488C29E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394576B1" w14:textId="77777777" w:rsidTr="00F758BD">
        <w:trPr>
          <w:trHeight w:val="255"/>
        </w:trPr>
        <w:tc>
          <w:tcPr>
            <w:tcW w:w="1226" w:type="dxa"/>
            <w:tcBorders>
              <w:top w:val="nil"/>
              <w:left w:val="nil"/>
              <w:bottom w:val="nil"/>
              <w:right w:val="nil"/>
            </w:tcBorders>
            <w:shd w:val="clear" w:color="auto" w:fill="auto"/>
            <w:noWrap/>
            <w:hideMark/>
          </w:tcPr>
          <w:p w14:paraId="2FF32D98" w14:textId="0F135333"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1F28F66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385</w:t>
            </w:r>
          </w:p>
        </w:tc>
        <w:tc>
          <w:tcPr>
            <w:tcW w:w="3795" w:type="dxa"/>
            <w:tcBorders>
              <w:top w:val="nil"/>
              <w:left w:val="nil"/>
              <w:bottom w:val="nil"/>
              <w:right w:val="nil"/>
            </w:tcBorders>
            <w:shd w:val="clear" w:color="auto" w:fill="auto"/>
            <w:noWrap/>
            <w:hideMark/>
          </w:tcPr>
          <w:p w14:paraId="0181097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Naternaq </w:t>
            </w:r>
          </w:p>
        </w:tc>
        <w:tc>
          <w:tcPr>
            <w:tcW w:w="1206" w:type="dxa"/>
            <w:tcBorders>
              <w:top w:val="nil"/>
              <w:left w:val="nil"/>
              <w:bottom w:val="nil"/>
              <w:right w:val="nil"/>
            </w:tcBorders>
            <w:shd w:val="clear" w:color="auto" w:fill="auto"/>
            <w:noWrap/>
            <w:hideMark/>
          </w:tcPr>
          <w:p w14:paraId="4E54B10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22177BF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191,000</w:t>
            </w:r>
          </w:p>
        </w:tc>
        <w:tc>
          <w:tcPr>
            <w:tcW w:w="1182" w:type="dxa"/>
            <w:tcBorders>
              <w:top w:val="nil"/>
              <w:left w:val="nil"/>
              <w:bottom w:val="nil"/>
              <w:right w:val="nil"/>
            </w:tcBorders>
            <w:shd w:val="clear" w:color="auto" w:fill="auto"/>
            <w:noWrap/>
            <w:hideMark/>
          </w:tcPr>
          <w:p w14:paraId="79FB505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A022F9" w:rsidRPr="00473533" w14:paraId="66759F65" w14:textId="77777777" w:rsidTr="00F758BD">
        <w:trPr>
          <w:trHeight w:val="255"/>
        </w:trPr>
        <w:tc>
          <w:tcPr>
            <w:tcW w:w="1226" w:type="dxa"/>
            <w:tcBorders>
              <w:top w:val="nil"/>
              <w:left w:val="nil"/>
              <w:bottom w:val="nil"/>
              <w:right w:val="nil"/>
            </w:tcBorders>
            <w:shd w:val="clear" w:color="auto" w:fill="auto"/>
            <w:noWrap/>
            <w:hideMark/>
          </w:tcPr>
          <w:p w14:paraId="38E72590" w14:textId="125C6E18"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1698E72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386</w:t>
            </w:r>
          </w:p>
        </w:tc>
        <w:tc>
          <w:tcPr>
            <w:tcW w:w="3795" w:type="dxa"/>
            <w:tcBorders>
              <w:top w:val="nil"/>
              <w:left w:val="nil"/>
              <w:bottom w:val="nil"/>
              <w:right w:val="nil"/>
            </w:tcBorders>
            <w:shd w:val="clear" w:color="auto" w:fill="auto"/>
            <w:noWrap/>
            <w:hideMark/>
          </w:tcPr>
          <w:p w14:paraId="02E93F0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Eqalummiut Nunaat and Nassuttuup Nunaa </w:t>
            </w:r>
          </w:p>
        </w:tc>
        <w:tc>
          <w:tcPr>
            <w:tcW w:w="1206" w:type="dxa"/>
            <w:tcBorders>
              <w:top w:val="nil"/>
              <w:left w:val="nil"/>
              <w:bottom w:val="nil"/>
              <w:right w:val="nil"/>
            </w:tcBorders>
            <w:shd w:val="clear" w:color="auto" w:fill="auto"/>
            <w:noWrap/>
            <w:hideMark/>
          </w:tcPr>
          <w:p w14:paraId="4922CFC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578A950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582,002</w:t>
            </w:r>
          </w:p>
        </w:tc>
        <w:tc>
          <w:tcPr>
            <w:tcW w:w="1182" w:type="dxa"/>
            <w:tcBorders>
              <w:top w:val="nil"/>
              <w:left w:val="nil"/>
              <w:bottom w:val="nil"/>
              <w:right w:val="nil"/>
            </w:tcBorders>
            <w:shd w:val="clear" w:color="auto" w:fill="auto"/>
            <w:noWrap/>
            <w:hideMark/>
          </w:tcPr>
          <w:p w14:paraId="7A854A0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1AF43E61" w14:textId="77777777" w:rsidTr="00F758BD">
        <w:trPr>
          <w:trHeight w:val="255"/>
        </w:trPr>
        <w:tc>
          <w:tcPr>
            <w:tcW w:w="1226" w:type="dxa"/>
            <w:tcBorders>
              <w:top w:val="nil"/>
              <w:left w:val="nil"/>
              <w:bottom w:val="nil"/>
              <w:right w:val="nil"/>
            </w:tcBorders>
            <w:shd w:val="clear" w:color="auto" w:fill="auto"/>
            <w:noWrap/>
            <w:hideMark/>
          </w:tcPr>
          <w:p w14:paraId="4970D004" w14:textId="63B524F6"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07E8F9A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387</w:t>
            </w:r>
          </w:p>
        </w:tc>
        <w:tc>
          <w:tcPr>
            <w:tcW w:w="3795" w:type="dxa"/>
            <w:tcBorders>
              <w:top w:val="nil"/>
              <w:left w:val="nil"/>
              <w:bottom w:val="nil"/>
              <w:right w:val="nil"/>
            </w:tcBorders>
            <w:shd w:val="clear" w:color="auto" w:fill="auto"/>
            <w:noWrap/>
            <w:hideMark/>
          </w:tcPr>
          <w:p w14:paraId="0FBD569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Ikkattoq and adjacent archipelago </w:t>
            </w:r>
          </w:p>
        </w:tc>
        <w:tc>
          <w:tcPr>
            <w:tcW w:w="1206" w:type="dxa"/>
            <w:tcBorders>
              <w:top w:val="nil"/>
              <w:left w:val="nil"/>
              <w:bottom w:val="nil"/>
              <w:right w:val="nil"/>
            </w:tcBorders>
            <w:shd w:val="clear" w:color="auto" w:fill="auto"/>
            <w:noWrap/>
            <w:hideMark/>
          </w:tcPr>
          <w:p w14:paraId="6DB025D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19A979E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44,880</w:t>
            </w:r>
          </w:p>
        </w:tc>
        <w:tc>
          <w:tcPr>
            <w:tcW w:w="1182" w:type="dxa"/>
            <w:tcBorders>
              <w:top w:val="nil"/>
              <w:left w:val="nil"/>
              <w:bottom w:val="nil"/>
              <w:right w:val="nil"/>
            </w:tcBorders>
            <w:shd w:val="clear" w:color="auto" w:fill="auto"/>
            <w:noWrap/>
            <w:hideMark/>
          </w:tcPr>
          <w:p w14:paraId="15B6A56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15/07/2019</w:t>
            </w:r>
          </w:p>
        </w:tc>
      </w:tr>
      <w:tr w:rsidR="00A022F9" w:rsidRPr="00473533" w14:paraId="1DE12D3F" w14:textId="77777777" w:rsidTr="00F758BD">
        <w:trPr>
          <w:trHeight w:val="255"/>
        </w:trPr>
        <w:tc>
          <w:tcPr>
            <w:tcW w:w="1226" w:type="dxa"/>
            <w:tcBorders>
              <w:top w:val="nil"/>
              <w:left w:val="nil"/>
              <w:bottom w:val="nil"/>
              <w:right w:val="nil"/>
            </w:tcBorders>
            <w:shd w:val="clear" w:color="auto" w:fill="auto"/>
            <w:noWrap/>
            <w:hideMark/>
          </w:tcPr>
          <w:p w14:paraId="2709E08A" w14:textId="343A4004"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40F7C4A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388</w:t>
            </w:r>
          </w:p>
        </w:tc>
        <w:tc>
          <w:tcPr>
            <w:tcW w:w="3795" w:type="dxa"/>
            <w:tcBorders>
              <w:top w:val="nil"/>
              <w:left w:val="nil"/>
              <w:bottom w:val="nil"/>
              <w:right w:val="nil"/>
            </w:tcBorders>
            <w:shd w:val="clear" w:color="auto" w:fill="auto"/>
            <w:noWrap/>
            <w:hideMark/>
          </w:tcPr>
          <w:p w14:paraId="7C412A0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Kitsissut Avalliit </w:t>
            </w:r>
          </w:p>
        </w:tc>
        <w:tc>
          <w:tcPr>
            <w:tcW w:w="1206" w:type="dxa"/>
            <w:tcBorders>
              <w:top w:val="nil"/>
              <w:left w:val="nil"/>
              <w:bottom w:val="nil"/>
              <w:right w:val="nil"/>
            </w:tcBorders>
            <w:shd w:val="clear" w:color="auto" w:fill="auto"/>
            <w:noWrap/>
            <w:hideMark/>
          </w:tcPr>
          <w:p w14:paraId="6AF6B1E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1512BC1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4,470</w:t>
            </w:r>
          </w:p>
        </w:tc>
        <w:tc>
          <w:tcPr>
            <w:tcW w:w="1182" w:type="dxa"/>
            <w:tcBorders>
              <w:top w:val="nil"/>
              <w:left w:val="nil"/>
              <w:bottom w:val="nil"/>
              <w:right w:val="nil"/>
            </w:tcBorders>
            <w:shd w:val="clear" w:color="auto" w:fill="auto"/>
            <w:noWrap/>
            <w:hideMark/>
          </w:tcPr>
          <w:p w14:paraId="0AC7610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79E9794B" w14:textId="77777777" w:rsidTr="00F758BD">
        <w:trPr>
          <w:trHeight w:val="255"/>
        </w:trPr>
        <w:tc>
          <w:tcPr>
            <w:tcW w:w="1226" w:type="dxa"/>
            <w:tcBorders>
              <w:top w:val="nil"/>
              <w:left w:val="nil"/>
              <w:bottom w:val="nil"/>
              <w:right w:val="nil"/>
            </w:tcBorders>
            <w:shd w:val="clear" w:color="auto" w:fill="auto"/>
            <w:noWrap/>
            <w:hideMark/>
          </w:tcPr>
          <w:p w14:paraId="6291811B" w14:textId="16004AC9"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0312E3F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389</w:t>
            </w:r>
          </w:p>
        </w:tc>
        <w:tc>
          <w:tcPr>
            <w:tcW w:w="3795" w:type="dxa"/>
            <w:tcBorders>
              <w:top w:val="nil"/>
              <w:left w:val="nil"/>
              <w:bottom w:val="nil"/>
              <w:right w:val="nil"/>
            </w:tcBorders>
            <w:shd w:val="clear" w:color="auto" w:fill="auto"/>
            <w:noWrap/>
            <w:hideMark/>
          </w:tcPr>
          <w:p w14:paraId="06C1526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Heden </w:t>
            </w:r>
          </w:p>
        </w:tc>
        <w:tc>
          <w:tcPr>
            <w:tcW w:w="1206" w:type="dxa"/>
            <w:tcBorders>
              <w:top w:val="nil"/>
              <w:left w:val="nil"/>
              <w:bottom w:val="nil"/>
              <w:right w:val="nil"/>
            </w:tcBorders>
            <w:shd w:val="clear" w:color="auto" w:fill="auto"/>
            <w:noWrap/>
            <w:hideMark/>
          </w:tcPr>
          <w:p w14:paraId="4184008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00163A1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261,852</w:t>
            </w:r>
          </w:p>
        </w:tc>
        <w:tc>
          <w:tcPr>
            <w:tcW w:w="1182" w:type="dxa"/>
            <w:tcBorders>
              <w:top w:val="nil"/>
              <w:left w:val="nil"/>
              <w:bottom w:val="nil"/>
              <w:right w:val="nil"/>
            </w:tcBorders>
            <w:shd w:val="clear" w:color="auto" w:fill="auto"/>
            <w:noWrap/>
            <w:hideMark/>
          </w:tcPr>
          <w:p w14:paraId="6FBE7DB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1A6036E7" w14:textId="77777777" w:rsidTr="00F758BD">
        <w:trPr>
          <w:trHeight w:val="255"/>
        </w:trPr>
        <w:tc>
          <w:tcPr>
            <w:tcW w:w="1226" w:type="dxa"/>
            <w:tcBorders>
              <w:top w:val="nil"/>
              <w:left w:val="nil"/>
              <w:bottom w:val="nil"/>
              <w:right w:val="nil"/>
            </w:tcBorders>
            <w:shd w:val="clear" w:color="auto" w:fill="auto"/>
            <w:noWrap/>
            <w:hideMark/>
          </w:tcPr>
          <w:p w14:paraId="0CDF397F" w14:textId="2C892CF2"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6AAD6B5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390</w:t>
            </w:r>
          </w:p>
        </w:tc>
        <w:tc>
          <w:tcPr>
            <w:tcW w:w="3795" w:type="dxa"/>
            <w:tcBorders>
              <w:top w:val="nil"/>
              <w:left w:val="nil"/>
              <w:bottom w:val="nil"/>
              <w:right w:val="nil"/>
            </w:tcBorders>
            <w:shd w:val="clear" w:color="auto" w:fill="auto"/>
            <w:noWrap/>
            <w:hideMark/>
          </w:tcPr>
          <w:p w14:paraId="19FCD1C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Hochstetter Forland </w:t>
            </w:r>
          </w:p>
        </w:tc>
        <w:tc>
          <w:tcPr>
            <w:tcW w:w="1206" w:type="dxa"/>
            <w:tcBorders>
              <w:top w:val="nil"/>
              <w:left w:val="nil"/>
              <w:bottom w:val="nil"/>
              <w:right w:val="nil"/>
            </w:tcBorders>
            <w:shd w:val="clear" w:color="auto" w:fill="auto"/>
            <w:noWrap/>
            <w:hideMark/>
          </w:tcPr>
          <w:p w14:paraId="1307ECC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3214287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207,000</w:t>
            </w:r>
          </w:p>
        </w:tc>
        <w:tc>
          <w:tcPr>
            <w:tcW w:w="1182" w:type="dxa"/>
            <w:tcBorders>
              <w:top w:val="nil"/>
              <w:left w:val="nil"/>
              <w:bottom w:val="nil"/>
              <w:right w:val="nil"/>
            </w:tcBorders>
            <w:shd w:val="clear" w:color="auto" w:fill="auto"/>
            <w:noWrap/>
            <w:hideMark/>
          </w:tcPr>
          <w:p w14:paraId="4A61860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6AA36464" w14:textId="77777777" w:rsidTr="00F758BD">
        <w:trPr>
          <w:trHeight w:val="255"/>
        </w:trPr>
        <w:tc>
          <w:tcPr>
            <w:tcW w:w="1226" w:type="dxa"/>
            <w:tcBorders>
              <w:top w:val="nil"/>
              <w:left w:val="nil"/>
              <w:bottom w:val="nil"/>
              <w:right w:val="nil"/>
            </w:tcBorders>
            <w:shd w:val="clear" w:color="auto" w:fill="auto"/>
            <w:noWrap/>
            <w:hideMark/>
          </w:tcPr>
          <w:p w14:paraId="78270CC3" w14:textId="77A796D6"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0D2194A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391</w:t>
            </w:r>
          </w:p>
        </w:tc>
        <w:tc>
          <w:tcPr>
            <w:tcW w:w="3795" w:type="dxa"/>
            <w:tcBorders>
              <w:top w:val="nil"/>
              <w:left w:val="nil"/>
              <w:bottom w:val="nil"/>
              <w:right w:val="nil"/>
            </w:tcBorders>
            <w:shd w:val="clear" w:color="auto" w:fill="auto"/>
            <w:noWrap/>
            <w:hideMark/>
          </w:tcPr>
          <w:p w14:paraId="5C51397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Kilen </w:t>
            </w:r>
          </w:p>
        </w:tc>
        <w:tc>
          <w:tcPr>
            <w:tcW w:w="1206" w:type="dxa"/>
            <w:tcBorders>
              <w:top w:val="nil"/>
              <w:left w:val="nil"/>
              <w:bottom w:val="nil"/>
              <w:right w:val="nil"/>
            </w:tcBorders>
            <w:shd w:val="clear" w:color="auto" w:fill="auto"/>
            <w:noWrap/>
            <w:hideMark/>
          </w:tcPr>
          <w:p w14:paraId="33165FC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27/01/1988</w:t>
            </w:r>
          </w:p>
        </w:tc>
        <w:tc>
          <w:tcPr>
            <w:tcW w:w="1026" w:type="dxa"/>
            <w:tcBorders>
              <w:top w:val="nil"/>
              <w:left w:val="nil"/>
              <w:bottom w:val="nil"/>
              <w:right w:val="nil"/>
            </w:tcBorders>
            <w:shd w:val="clear" w:color="auto" w:fill="auto"/>
            <w:noWrap/>
            <w:hideMark/>
          </w:tcPr>
          <w:p w14:paraId="7C65FF9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49,500</w:t>
            </w:r>
          </w:p>
        </w:tc>
        <w:tc>
          <w:tcPr>
            <w:tcW w:w="1182" w:type="dxa"/>
            <w:tcBorders>
              <w:top w:val="nil"/>
              <w:left w:val="nil"/>
              <w:bottom w:val="nil"/>
              <w:right w:val="nil"/>
            </w:tcBorders>
            <w:shd w:val="clear" w:color="auto" w:fill="auto"/>
            <w:noWrap/>
            <w:hideMark/>
          </w:tcPr>
          <w:p w14:paraId="700AD53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1B255B07" w14:textId="77777777" w:rsidTr="00F758BD">
        <w:trPr>
          <w:trHeight w:val="255"/>
        </w:trPr>
        <w:tc>
          <w:tcPr>
            <w:tcW w:w="1226" w:type="dxa"/>
            <w:tcBorders>
              <w:top w:val="nil"/>
              <w:left w:val="nil"/>
              <w:bottom w:val="nil"/>
              <w:right w:val="nil"/>
            </w:tcBorders>
            <w:shd w:val="clear" w:color="auto" w:fill="auto"/>
            <w:noWrap/>
            <w:hideMark/>
          </w:tcPr>
          <w:p w14:paraId="194F4B70" w14:textId="1C6A7660"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r w:rsidR="00855D4F" w:rsidRPr="00473533">
              <w:rPr>
                <w:rFonts w:eastAsia="Times New Roman" w:cstheme="minorHAnsi"/>
                <w:color w:val="000000"/>
                <w:sz w:val="20"/>
                <w:szCs w:val="20"/>
                <w:lang w:val="en-GB" w:eastAsia="en-GB"/>
              </w:rPr>
              <w:t xml:space="preserve"> GL</w:t>
            </w:r>
          </w:p>
        </w:tc>
        <w:tc>
          <w:tcPr>
            <w:tcW w:w="649" w:type="dxa"/>
            <w:tcBorders>
              <w:top w:val="nil"/>
              <w:left w:val="nil"/>
              <w:bottom w:val="nil"/>
              <w:right w:val="nil"/>
            </w:tcBorders>
            <w:shd w:val="clear" w:color="auto" w:fill="auto"/>
            <w:noWrap/>
            <w:hideMark/>
          </w:tcPr>
          <w:p w14:paraId="120DCBE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2021</w:t>
            </w:r>
          </w:p>
        </w:tc>
        <w:tc>
          <w:tcPr>
            <w:tcW w:w="3795" w:type="dxa"/>
            <w:tcBorders>
              <w:top w:val="nil"/>
              <w:left w:val="nil"/>
              <w:bottom w:val="nil"/>
              <w:right w:val="nil"/>
            </w:tcBorders>
            <w:shd w:val="clear" w:color="auto" w:fill="auto"/>
            <w:noWrap/>
            <w:hideMark/>
          </w:tcPr>
          <w:p w14:paraId="36530F1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Ørsted Dal, Pingel Dal and Enhjørningen Dal </w:t>
            </w:r>
          </w:p>
        </w:tc>
        <w:tc>
          <w:tcPr>
            <w:tcW w:w="1206" w:type="dxa"/>
            <w:tcBorders>
              <w:top w:val="nil"/>
              <w:left w:val="nil"/>
              <w:bottom w:val="nil"/>
              <w:right w:val="nil"/>
            </w:tcBorders>
            <w:shd w:val="clear" w:color="auto" w:fill="auto"/>
            <w:noWrap/>
            <w:hideMark/>
          </w:tcPr>
          <w:p w14:paraId="2B76C07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08/06/2011</w:t>
            </w:r>
          </w:p>
        </w:tc>
        <w:tc>
          <w:tcPr>
            <w:tcW w:w="1026" w:type="dxa"/>
            <w:tcBorders>
              <w:top w:val="nil"/>
              <w:left w:val="nil"/>
              <w:bottom w:val="nil"/>
              <w:right w:val="nil"/>
            </w:tcBorders>
            <w:shd w:val="clear" w:color="auto" w:fill="auto"/>
            <w:noWrap/>
            <w:hideMark/>
          </w:tcPr>
          <w:p w14:paraId="05C290A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196,000</w:t>
            </w:r>
          </w:p>
        </w:tc>
        <w:tc>
          <w:tcPr>
            <w:tcW w:w="1182" w:type="dxa"/>
            <w:tcBorders>
              <w:top w:val="nil"/>
              <w:left w:val="nil"/>
              <w:bottom w:val="nil"/>
              <w:right w:val="nil"/>
            </w:tcBorders>
            <w:shd w:val="clear" w:color="auto" w:fill="auto"/>
            <w:noWrap/>
            <w:hideMark/>
          </w:tcPr>
          <w:p w14:paraId="14339D4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15/05/2019</w:t>
            </w:r>
          </w:p>
        </w:tc>
      </w:tr>
      <w:tr w:rsidR="00A022F9" w:rsidRPr="00473533" w14:paraId="3A7143B3" w14:textId="77777777" w:rsidTr="00F758BD">
        <w:trPr>
          <w:trHeight w:val="255"/>
        </w:trPr>
        <w:tc>
          <w:tcPr>
            <w:tcW w:w="1226" w:type="dxa"/>
            <w:tcBorders>
              <w:top w:val="nil"/>
              <w:left w:val="nil"/>
              <w:bottom w:val="nil"/>
              <w:right w:val="nil"/>
            </w:tcBorders>
            <w:shd w:val="clear" w:color="auto" w:fill="auto"/>
            <w:noWrap/>
            <w:hideMark/>
          </w:tcPr>
          <w:p w14:paraId="0321D1C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437A1FB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104</w:t>
            </w:r>
          </w:p>
        </w:tc>
        <w:tc>
          <w:tcPr>
            <w:tcW w:w="3795" w:type="dxa"/>
            <w:tcBorders>
              <w:top w:val="nil"/>
              <w:left w:val="nil"/>
              <w:bottom w:val="nil"/>
              <w:right w:val="nil"/>
            </w:tcBorders>
            <w:shd w:val="clear" w:color="auto" w:fill="auto"/>
            <w:noWrap/>
            <w:hideMark/>
          </w:tcPr>
          <w:p w14:paraId="3F1F16C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Matsalu </w:t>
            </w:r>
          </w:p>
        </w:tc>
        <w:tc>
          <w:tcPr>
            <w:tcW w:w="1206" w:type="dxa"/>
            <w:tcBorders>
              <w:top w:val="nil"/>
              <w:left w:val="nil"/>
              <w:bottom w:val="nil"/>
              <w:right w:val="nil"/>
            </w:tcBorders>
            <w:shd w:val="clear" w:color="auto" w:fill="auto"/>
            <w:noWrap/>
            <w:hideMark/>
          </w:tcPr>
          <w:p w14:paraId="26B8DD3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29/03/1994</w:t>
            </w:r>
          </w:p>
        </w:tc>
        <w:tc>
          <w:tcPr>
            <w:tcW w:w="1026" w:type="dxa"/>
            <w:tcBorders>
              <w:top w:val="nil"/>
              <w:left w:val="nil"/>
              <w:bottom w:val="nil"/>
              <w:right w:val="nil"/>
            </w:tcBorders>
            <w:shd w:val="clear" w:color="auto" w:fill="auto"/>
            <w:noWrap/>
            <w:hideMark/>
          </w:tcPr>
          <w:p w14:paraId="1D0AEDB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48,610</w:t>
            </w:r>
          </w:p>
        </w:tc>
        <w:tc>
          <w:tcPr>
            <w:tcW w:w="1182" w:type="dxa"/>
            <w:tcBorders>
              <w:top w:val="nil"/>
              <w:left w:val="nil"/>
              <w:bottom w:val="nil"/>
              <w:right w:val="nil"/>
            </w:tcBorders>
            <w:shd w:val="clear" w:color="auto" w:fill="auto"/>
            <w:noWrap/>
            <w:hideMark/>
          </w:tcPr>
          <w:p w14:paraId="474EF09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20/10/2020</w:t>
            </w:r>
          </w:p>
        </w:tc>
      </w:tr>
      <w:tr w:rsidR="00A022F9" w:rsidRPr="00473533" w14:paraId="7FE4710E" w14:textId="77777777" w:rsidTr="00F758BD">
        <w:trPr>
          <w:trHeight w:val="255"/>
        </w:trPr>
        <w:tc>
          <w:tcPr>
            <w:tcW w:w="1226" w:type="dxa"/>
            <w:tcBorders>
              <w:top w:val="nil"/>
              <w:left w:val="nil"/>
              <w:bottom w:val="nil"/>
              <w:right w:val="nil"/>
            </w:tcBorders>
            <w:shd w:val="clear" w:color="auto" w:fill="auto"/>
            <w:noWrap/>
            <w:hideMark/>
          </w:tcPr>
          <w:p w14:paraId="263EF84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58C6A15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905</w:t>
            </w:r>
          </w:p>
        </w:tc>
        <w:tc>
          <w:tcPr>
            <w:tcW w:w="3795" w:type="dxa"/>
            <w:tcBorders>
              <w:top w:val="nil"/>
              <w:left w:val="nil"/>
              <w:bottom w:val="nil"/>
              <w:right w:val="nil"/>
            </w:tcBorders>
            <w:shd w:val="clear" w:color="auto" w:fill="auto"/>
            <w:noWrap/>
            <w:hideMark/>
          </w:tcPr>
          <w:p w14:paraId="57295F2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Alam-Pedja</w:t>
            </w:r>
          </w:p>
        </w:tc>
        <w:tc>
          <w:tcPr>
            <w:tcW w:w="1206" w:type="dxa"/>
            <w:tcBorders>
              <w:top w:val="nil"/>
              <w:left w:val="nil"/>
              <w:bottom w:val="nil"/>
              <w:right w:val="nil"/>
            </w:tcBorders>
            <w:shd w:val="clear" w:color="auto" w:fill="auto"/>
            <w:noWrap/>
            <w:hideMark/>
          </w:tcPr>
          <w:p w14:paraId="69332F8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6BB262B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34,220</w:t>
            </w:r>
          </w:p>
        </w:tc>
        <w:tc>
          <w:tcPr>
            <w:tcW w:w="1182" w:type="dxa"/>
            <w:tcBorders>
              <w:top w:val="nil"/>
              <w:left w:val="nil"/>
              <w:bottom w:val="nil"/>
              <w:right w:val="nil"/>
            </w:tcBorders>
            <w:shd w:val="clear" w:color="auto" w:fill="auto"/>
            <w:noWrap/>
            <w:hideMark/>
          </w:tcPr>
          <w:p w14:paraId="35830F0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A022F9" w:rsidRPr="00473533" w14:paraId="7107A867" w14:textId="77777777" w:rsidTr="00F758BD">
        <w:trPr>
          <w:trHeight w:val="255"/>
        </w:trPr>
        <w:tc>
          <w:tcPr>
            <w:tcW w:w="1226" w:type="dxa"/>
            <w:tcBorders>
              <w:top w:val="nil"/>
              <w:left w:val="nil"/>
              <w:bottom w:val="nil"/>
              <w:right w:val="nil"/>
            </w:tcBorders>
            <w:shd w:val="clear" w:color="auto" w:fill="auto"/>
            <w:noWrap/>
            <w:hideMark/>
          </w:tcPr>
          <w:p w14:paraId="79D22D6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0F24CA6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907</w:t>
            </w:r>
          </w:p>
        </w:tc>
        <w:tc>
          <w:tcPr>
            <w:tcW w:w="3795" w:type="dxa"/>
            <w:tcBorders>
              <w:top w:val="nil"/>
              <w:left w:val="nil"/>
              <w:bottom w:val="nil"/>
              <w:right w:val="nil"/>
            </w:tcBorders>
            <w:shd w:val="clear" w:color="auto" w:fill="auto"/>
            <w:noWrap/>
            <w:hideMark/>
          </w:tcPr>
          <w:p w14:paraId="11764A6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Endla</w:t>
            </w:r>
          </w:p>
        </w:tc>
        <w:tc>
          <w:tcPr>
            <w:tcW w:w="1206" w:type="dxa"/>
            <w:tcBorders>
              <w:top w:val="nil"/>
              <w:left w:val="nil"/>
              <w:bottom w:val="nil"/>
              <w:right w:val="nil"/>
            </w:tcBorders>
            <w:shd w:val="clear" w:color="auto" w:fill="auto"/>
            <w:noWrap/>
            <w:hideMark/>
          </w:tcPr>
          <w:p w14:paraId="021141F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6B1C4D7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10,110</w:t>
            </w:r>
          </w:p>
        </w:tc>
        <w:tc>
          <w:tcPr>
            <w:tcW w:w="1182" w:type="dxa"/>
            <w:tcBorders>
              <w:top w:val="nil"/>
              <w:left w:val="nil"/>
              <w:bottom w:val="nil"/>
              <w:right w:val="nil"/>
            </w:tcBorders>
            <w:shd w:val="clear" w:color="auto" w:fill="auto"/>
            <w:noWrap/>
            <w:hideMark/>
          </w:tcPr>
          <w:p w14:paraId="37D4929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A022F9" w:rsidRPr="00473533" w14:paraId="245C99E6" w14:textId="77777777" w:rsidTr="00F758BD">
        <w:trPr>
          <w:trHeight w:val="255"/>
        </w:trPr>
        <w:tc>
          <w:tcPr>
            <w:tcW w:w="1226" w:type="dxa"/>
            <w:tcBorders>
              <w:top w:val="nil"/>
              <w:left w:val="nil"/>
              <w:bottom w:val="nil"/>
              <w:right w:val="nil"/>
            </w:tcBorders>
            <w:shd w:val="clear" w:color="auto" w:fill="auto"/>
            <w:noWrap/>
            <w:hideMark/>
          </w:tcPr>
          <w:p w14:paraId="4DD46E8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69A2103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909</w:t>
            </w:r>
          </w:p>
        </w:tc>
        <w:tc>
          <w:tcPr>
            <w:tcW w:w="3795" w:type="dxa"/>
            <w:tcBorders>
              <w:top w:val="nil"/>
              <w:left w:val="nil"/>
              <w:bottom w:val="nil"/>
              <w:right w:val="nil"/>
            </w:tcBorders>
            <w:shd w:val="clear" w:color="auto" w:fill="auto"/>
            <w:noWrap/>
            <w:hideMark/>
          </w:tcPr>
          <w:p w14:paraId="09558EB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Muraka</w:t>
            </w:r>
          </w:p>
        </w:tc>
        <w:tc>
          <w:tcPr>
            <w:tcW w:w="1206" w:type="dxa"/>
            <w:tcBorders>
              <w:top w:val="nil"/>
              <w:left w:val="nil"/>
              <w:bottom w:val="nil"/>
              <w:right w:val="nil"/>
            </w:tcBorders>
            <w:shd w:val="clear" w:color="auto" w:fill="auto"/>
            <w:noWrap/>
            <w:hideMark/>
          </w:tcPr>
          <w:p w14:paraId="324FB4F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36DDC54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13,980</w:t>
            </w:r>
          </w:p>
        </w:tc>
        <w:tc>
          <w:tcPr>
            <w:tcW w:w="1182" w:type="dxa"/>
            <w:tcBorders>
              <w:top w:val="nil"/>
              <w:left w:val="nil"/>
              <w:bottom w:val="nil"/>
              <w:right w:val="nil"/>
            </w:tcBorders>
            <w:shd w:val="clear" w:color="auto" w:fill="auto"/>
            <w:noWrap/>
            <w:hideMark/>
          </w:tcPr>
          <w:p w14:paraId="74E5864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A022F9" w:rsidRPr="00473533" w14:paraId="051F5071" w14:textId="77777777" w:rsidTr="00F758BD">
        <w:trPr>
          <w:trHeight w:val="255"/>
        </w:trPr>
        <w:tc>
          <w:tcPr>
            <w:tcW w:w="1226" w:type="dxa"/>
            <w:tcBorders>
              <w:top w:val="nil"/>
              <w:left w:val="nil"/>
              <w:bottom w:val="nil"/>
              <w:right w:val="nil"/>
            </w:tcBorders>
            <w:shd w:val="clear" w:color="auto" w:fill="auto"/>
            <w:noWrap/>
            <w:hideMark/>
          </w:tcPr>
          <w:p w14:paraId="0F88D33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0F1BA37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910</w:t>
            </w:r>
          </w:p>
        </w:tc>
        <w:tc>
          <w:tcPr>
            <w:tcW w:w="3795" w:type="dxa"/>
            <w:tcBorders>
              <w:top w:val="nil"/>
              <w:left w:val="nil"/>
              <w:bottom w:val="nil"/>
              <w:right w:val="nil"/>
            </w:tcBorders>
            <w:shd w:val="clear" w:color="auto" w:fill="auto"/>
            <w:noWrap/>
            <w:hideMark/>
          </w:tcPr>
          <w:p w14:paraId="325B1F2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Nigula</w:t>
            </w:r>
          </w:p>
        </w:tc>
        <w:tc>
          <w:tcPr>
            <w:tcW w:w="1206" w:type="dxa"/>
            <w:tcBorders>
              <w:top w:val="nil"/>
              <w:left w:val="nil"/>
              <w:bottom w:val="nil"/>
              <w:right w:val="nil"/>
            </w:tcBorders>
            <w:shd w:val="clear" w:color="auto" w:fill="auto"/>
            <w:noWrap/>
            <w:hideMark/>
          </w:tcPr>
          <w:p w14:paraId="6CC76FA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3A13ABB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6,431</w:t>
            </w:r>
          </w:p>
        </w:tc>
        <w:tc>
          <w:tcPr>
            <w:tcW w:w="1182" w:type="dxa"/>
            <w:tcBorders>
              <w:top w:val="nil"/>
              <w:left w:val="nil"/>
              <w:bottom w:val="nil"/>
              <w:right w:val="nil"/>
            </w:tcBorders>
            <w:shd w:val="clear" w:color="auto" w:fill="auto"/>
            <w:noWrap/>
            <w:hideMark/>
          </w:tcPr>
          <w:p w14:paraId="1FAE848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A022F9" w:rsidRPr="00473533" w14:paraId="7FB3BB81" w14:textId="77777777" w:rsidTr="00F758BD">
        <w:trPr>
          <w:trHeight w:val="255"/>
        </w:trPr>
        <w:tc>
          <w:tcPr>
            <w:tcW w:w="1226" w:type="dxa"/>
            <w:tcBorders>
              <w:top w:val="nil"/>
              <w:left w:val="nil"/>
              <w:bottom w:val="nil"/>
              <w:right w:val="nil"/>
            </w:tcBorders>
            <w:shd w:val="clear" w:color="auto" w:fill="auto"/>
            <w:noWrap/>
            <w:hideMark/>
          </w:tcPr>
          <w:p w14:paraId="1D5DBC4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300C65E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912</w:t>
            </w:r>
          </w:p>
        </w:tc>
        <w:tc>
          <w:tcPr>
            <w:tcW w:w="3795" w:type="dxa"/>
            <w:tcBorders>
              <w:top w:val="nil"/>
              <w:left w:val="nil"/>
              <w:bottom w:val="nil"/>
              <w:right w:val="nil"/>
            </w:tcBorders>
            <w:shd w:val="clear" w:color="auto" w:fill="auto"/>
            <w:noWrap/>
            <w:hideMark/>
          </w:tcPr>
          <w:p w14:paraId="66AE29A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Soomaa</w:t>
            </w:r>
          </w:p>
        </w:tc>
        <w:tc>
          <w:tcPr>
            <w:tcW w:w="1206" w:type="dxa"/>
            <w:tcBorders>
              <w:top w:val="nil"/>
              <w:left w:val="nil"/>
              <w:bottom w:val="nil"/>
              <w:right w:val="nil"/>
            </w:tcBorders>
            <w:shd w:val="clear" w:color="auto" w:fill="auto"/>
            <w:noWrap/>
            <w:hideMark/>
          </w:tcPr>
          <w:p w14:paraId="4280EA9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66B4BDE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39,639</w:t>
            </w:r>
          </w:p>
        </w:tc>
        <w:tc>
          <w:tcPr>
            <w:tcW w:w="1182" w:type="dxa"/>
            <w:tcBorders>
              <w:top w:val="nil"/>
              <w:left w:val="nil"/>
              <w:bottom w:val="nil"/>
              <w:right w:val="nil"/>
            </w:tcBorders>
            <w:shd w:val="clear" w:color="auto" w:fill="auto"/>
            <w:noWrap/>
            <w:hideMark/>
          </w:tcPr>
          <w:p w14:paraId="3EE559D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A022F9" w:rsidRPr="00473533" w14:paraId="5D7ABCE6" w14:textId="77777777" w:rsidTr="00F758BD">
        <w:trPr>
          <w:trHeight w:val="255"/>
        </w:trPr>
        <w:tc>
          <w:tcPr>
            <w:tcW w:w="1226" w:type="dxa"/>
            <w:tcBorders>
              <w:top w:val="nil"/>
              <w:left w:val="nil"/>
              <w:bottom w:val="nil"/>
              <w:right w:val="nil"/>
            </w:tcBorders>
            <w:shd w:val="clear" w:color="auto" w:fill="auto"/>
            <w:noWrap/>
            <w:hideMark/>
          </w:tcPr>
          <w:p w14:paraId="2D2D4B7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3DB5A53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913</w:t>
            </w:r>
          </w:p>
        </w:tc>
        <w:tc>
          <w:tcPr>
            <w:tcW w:w="3795" w:type="dxa"/>
            <w:tcBorders>
              <w:top w:val="nil"/>
              <w:left w:val="nil"/>
              <w:bottom w:val="nil"/>
              <w:right w:val="nil"/>
            </w:tcBorders>
            <w:shd w:val="clear" w:color="auto" w:fill="auto"/>
            <w:noWrap/>
            <w:hideMark/>
          </w:tcPr>
          <w:p w14:paraId="7C8F3E2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Vilsandi </w:t>
            </w:r>
          </w:p>
        </w:tc>
        <w:tc>
          <w:tcPr>
            <w:tcW w:w="1206" w:type="dxa"/>
            <w:tcBorders>
              <w:top w:val="nil"/>
              <w:left w:val="nil"/>
              <w:bottom w:val="nil"/>
              <w:right w:val="nil"/>
            </w:tcBorders>
            <w:shd w:val="clear" w:color="auto" w:fill="auto"/>
            <w:noWrap/>
            <w:hideMark/>
          </w:tcPr>
          <w:p w14:paraId="1E4FAFC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05/06/1997</w:t>
            </w:r>
          </w:p>
        </w:tc>
        <w:tc>
          <w:tcPr>
            <w:tcW w:w="1026" w:type="dxa"/>
            <w:tcBorders>
              <w:top w:val="nil"/>
              <w:left w:val="nil"/>
              <w:bottom w:val="nil"/>
              <w:right w:val="nil"/>
            </w:tcBorders>
            <w:shd w:val="clear" w:color="auto" w:fill="auto"/>
            <w:noWrap/>
            <w:hideMark/>
          </w:tcPr>
          <w:p w14:paraId="7217A19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23,760</w:t>
            </w:r>
          </w:p>
        </w:tc>
        <w:tc>
          <w:tcPr>
            <w:tcW w:w="1182" w:type="dxa"/>
            <w:tcBorders>
              <w:top w:val="nil"/>
              <w:left w:val="nil"/>
              <w:bottom w:val="nil"/>
              <w:right w:val="nil"/>
            </w:tcBorders>
            <w:shd w:val="clear" w:color="auto" w:fill="auto"/>
            <w:noWrap/>
            <w:hideMark/>
          </w:tcPr>
          <w:p w14:paraId="0F9EE31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20/10/2020</w:t>
            </w:r>
          </w:p>
        </w:tc>
      </w:tr>
      <w:tr w:rsidR="00A022F9" w:rsidRPr="00473533" w14:paraId="6119E0F7" w14:textId="77777777" w:rsidTr="00F758BD">
        <w:trPr>
          <w:trHeight w:val="255"/>
        </w:trPr>
        <w:tc>
          <w:tcPr>
            <w:tcW w:w="1226" w:type="dxa"/>
            <w:tcBorders>
              <w:top w:val="nil"/>
              <w:left w:val="nil"/>
              <w:bottom w:val="nil"/>
              <w:right w:val="nil"/>
            </w:tcBorders>
            <w:shd w:val="clear" w:color="auto" w:fill="auto"/>
            <w:noWrap/>
            <w:hideMark/>
          </w:tcPr>
          <w:p w14:paraId="48ADB1B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4A86FA5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1271</w:t>
            </w:r>
          </w:p>
        </w:tc>
        <w:tc>
          <w:tcPr>
            <w:tcW w:w="3795" w:type="dxa"/>
            <w:tcBorders>
              <w:top w:val="nil"/>
              <w:left w:val="nil"/>
              <w:bottom w:val="nil"/>
              <w:right w:val="nil"/>
            </w:tcBorders>
            <w:shd w:val="clear" w:color="auto" w:fill="auto"/>
            <w:noWrap/>
            <w:hideMark/>
          </w:tcPr>
          <w:p w14:paraId="373DCA8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Laidevahe </w:t>
            </w:r>
          </w:p>
        </w:tc>
        <w:tc>
          <w:tcPr>
            <w:tcW w:w="1206" w:type="dxa"/>
            <w:tcBorders>
              <w:top w:val="nil"/>
              <w:left w:val="nil"/>
              <w:bottom w:val="nil"/>
              <w:right w:val="nil"/>
            </w:tcBorders>
            <w:shd w:val="clear" w:color="auto" w:fill="auto"/>
            <w:noWrap/>
            <w:hideMark/>
          </w:tcPr>
          <w:p w14:paraId="58901D8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24/03/2003</w:t>
            </w:r>
          </w:p>
        </w:tc>
        <w:tc>
          <w:tcPr>
            <w:tcW w:w="1026" w:type="dxa"/>
            <w:tcBorders>
              <w:top w:val="nil"/>
              <w:left w:val="nil"/>
              <w:bottom w:val="nil"/>
              <w:right w:val="nil"/>
            </w:tcBorders>
            <w:shd w:val="clear" w:color="auto" w:fill="auto"/>
            <w:noWrap/>
            <w:hideMark/>
          </w:tcPr>
          <w:p w14:paraId="2BC96E2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2,424</w:t>
            </w:r>
          </w:p>
        </w:tc>
        <w:tc>
          <w:tcPr>
            <w:tcW w:w="1182" w:type="dxa"/>
            <w:tcBorders>
              <w:top w:val="nil"/>
              <w:left w:val="nil"/>
              <w:bottom w:val="nil"/>
              <w:right w:val="nil"/>
            </w:tcBorders>
            <w:shd w:val="clear" w:color="auto" w:fill="auto"/>
            <w:noWrap/>
            <w:hideMark/>
          </w:tcPr>
          <w:p w14:paraId="6993AB2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A022F9" w:rsidRPr="00473533" w14:paraId="130B497E" w14:textId="77777777" w:rsidTr="00F758BD">
        <w:trPr>
          <w:trHeight w:val="255"/>
        </w:trPr>
        <w:tc>
          <w:tcPr>
            <w:tcW w:w="1226" w:type="dxa"/>
            <w:tcBorders>
              <w:top w:val="nil"/>
              <w:left w:val="nil"/>
              <w:bottom w:val="nil"/>
              <w:right w:val="nil"/>
            </w:tcBorders>
            <w:shd w:val="clear" w:color="auto" w:fill="auto"/>
            <w:noWrap/>
            <w:hideMark/>
          </w:tcPr>
          <w:p w14:paraId="38D84FD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5D7C3C2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1748</w:t>
            </w:r>
          </w:p>
        </w:tc>
        <w:tc>
          <w:tcPr>
            <w:tcW w:w="3795" w:type="dxa"/>
            <w:tcBorders>
              <w:top w:val="nil"/>
              <w:left w:val="nil"/>
              <w:bottom w:val="nil"/>
              <w:right w:val="nil"/>
            </w:tcBorders>
            <w:shd w:val="clear" w:color="auto" w:fill="auto"/>
            <w:noWrap/>
            <w:hideMark/>
          </w:tcPr>
          <w:p w14:paraId="021C9BD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Sookuninga</w:t>
            </w:r>
          </w:p>
        </w:tc>
        <w:tc>
          <w:tcPr>
            <w:tcW w:w="1206" w:type="dxa"/>
            <w:tcBorders>
              <w:top w:val="nil"/>
              <w:left w:val="nil"/>
              <w:bottom w:val="nil"/>
              <w:right w:val="nil"/>
            </w:tcBorders>
            <w:shd w:val="clear" w:color="auto" w:fill="auto"/>
            <w:noWrap/>
            <w:hideMark/>
          </w:tcPr>
          <w:p w14:paraId="1E92F0E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27/12/2007</w:t>
            </w:r>
          </w:p>
        </w:tc>
        <w:tc>
          <w:tcPr>
            <w:tcW w:w="1026" w:type="dxa"/>
            <w:tcBorders>
              <w:top w:val="nil"/>
              <w:left w:val="nil"/>
              <w:bottom w:val="nil"/>
              <w:right w:val="nil"/>
            </w:tcBorders>
            <w:shd w:val="clear" w:color="auto" w:fill="auto"/>
            <w:noWrap/>
            <w:hideMark/>
          </w:tcPr>
          <w:p w14:paraId="063196E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5,869</w:t>
            </w:r>
          </w:p>
        </w:tc>
        <w:tc>
          <w:tcPr>
            <w:tcW w:w="1182" w:type="dxa"/>
            <w:tcBorders>
              <w:top w:val="nil"/>
              <w:left w:val="nil"/>
              <w:bottom w:val="nil"/>
              <w:right w:val="nil"/>
            </w:tcBorders>
            <w:shd w:val="clear" w:color="auto" w:fill="auto"/>
            <w:noWrap/>
            <w:hideMark/>
          </w:tcPr>
          <w:p w14:paraId="3778095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A022F9" w:rsidRPr="00473533" w14:paraId="24568FD9" w14:textId="77777777" w:rsidTr="00F758BD">
        <w:trPr>
          <w:trHeight w:val="255"/>
        </w:trPr>
        <w:tc>
          <w:tcPr>
            <w:tcW w:w="1226" w:type="dxa"/>
            <w:tcBorders>
              <w:top w:val="nil"/>
              <w:left w:val="nil"/>
              <w:bottom w:val="nil"/>
              <w:right w:val="nil"/>
            </w:tcBorders>
            <w:shd w:val="clear" w:color="auto" w:fill="auto"/>
            <w:noWrap/>
            <w:hideMark/>
          </w:tcPr>
          <w:p w14:paraId="330F160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Estonia</w:t>
            </w:r>
          </w:p>
        </w:tc>
        <w:tc>
          <w:tcPr>
            <w:tcW w:w="649" w:type="dxa"/>
            <w:tcBorders>
              <w:top w:val="nil"/>
              <w:left w:val="nil"/>
              <w:bottom w:val="nil"/>
              <w:right w:val="nil"/>
            </w:tcBorders>
            <w:shd w:val="clear" w:color="auto" w:fill="auto"/>
            <w:noWrap/>
            <w:hideMark/>
          </w:tcPr>
          <w:p w14:paraId="64CDE22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1962</w:t>
            </w:r>
          </w:p>
        </w:tc>
        <w:tc>
          <w:tcPr>
            <w:tcW w:w="3795" w:type="dxa"/>
            <w:tcBorders>
              <w:top w:val="nil"/>
              <w:left w:val="nil"/>
              <w:bottom w:val="nil"/>
              <w:right w:val="nil"/>
            </w:tcBorders>
            <w:shd w:val="clear" w:color="auto" w:fill="auto"/>
            <w:noWrap/>
            <w:hideMark/>
          </w:tcPr>
          <w:p w14:paraId="496A3F3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Luitemaa</w:t>
            </w:r>
          </w:p>
        </w:tc>
        <w:tc>
          <w:tcPr>
            <w:tcW w:w="1206" w:type="dxa"/>
            <w:tcBorders>
              <w:top w:val="nil"/>
              <w:left w:val="nil"/>
              <w:bottom w:val="nil"/>
              <w:right w:val="nil"/>
            </w:tcBorders>
            <w:shd w:val="clear" w:color="auto" w:fill="auto"/>
            <w:noWrap/>
            <w:hideMark/>
          </w:tcPr>
          <w:p w14:paraId="0C09338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27/01/2010</w:t>
            </w:r>
          </w:p>
        </w:tc>
        <w:tc>
          <w:tcPr>
            <w:tcW w:w="1026" w:type="dxa"/>
            <w:tcBorders>
              <w:top w:val="nil"/>
              <w:left w:val="nil"/>
              <w:bottom w:val="nil"/>
              <w:right w:val="nil"/>
            </w:tcBorders>
            <w:shd w:val="clear" w:color="auto" w:fill="auto"/>
            <w:noWrap/>
            <w:hideMark/>
          </w:tcPr>
          <w:p w14:paraId="5809604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11,240</w:t>
            </w:r>
          </w:p>
        </w:tc>
        <w:tc>
          <w:tcPr>
            <w:tcW w:w="1182" w:type="dxa"/>
            <w:tcBorders>
              <w:top w:val="nil"/>
              <w:left w:val="nil"/>
              <w:bottom w:val="nil"/>
              <w:right w:val="nil"/>
            </w:tcBorders>
            <w:shd w:val="clear" w:color="auto" w:fill="auto"/>
            <w:noWrap/>
            <w:hideMark/>
          </w:tcPr>
          <w:p w14:paraId="7ABF9F7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A022F9" w:rsidRPr="00473533" w14:paraId="64C51FC0" w14:textId="77777777" w:rsidTr="00F758BD">
        <w:trPr>
          <w:trHeight w:val="255"/>
        </w:trPr>
        <w:tc>
          <w:tcPr>
            <w:tcW w:w="1226" w:type="dxa"/>
            <w:tcBorders>
              <w:top w:val="nil"/>
              <w:left w:val="nil"/>
              <w:bottom w:val="nil"/>
              <w:right w:val="nil"/>
            </w:tcBorders>
            <w:shd w:val="clear" w:color="auto" w:fill="auto"/>
            <w:noWrap/>
            <w:hideMark/>
          </w:tcPr>
          <w:p w14:paraId="27D9410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54A0E1D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1997</w:t>
            </w:r>
          </w:p>
        </w:tc>
        <w:tc>
          <w:tcPr>
            <w:tcW w:w="3795" w:type="dxa"/>
            <w:tcBorders>
              <w:top w:val="nil"/>
              <w:left w:val="nil"/>
              <w:bottom w:val="nil"/>
              <w:right w:val="nil"/>
            </w:tcBorders>
            <w:shd w:val="clear" w:color="auto" w:fill="auto"/>
            <w:noWrap/>
            <w:hideMark/>
          </w:tcPr>
          <w:p w14:paraId="3B05D53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Lihula</w:t>
            </w:r>
          </w:p>
        </w:tc>
        <w:tc>
          <w:tcPr>
            <w:tcW w:w="1206" w:type="dxa"/>
            <w:tcBorders>
              <w:top w:val="nil"/>
              <w:left w:val="nil"/>
              <w:bottom w:val="nil"/>
              <w:right w:val="nil"/>
            </w:tcBorders>
            <w:shd w:val="clear" w:color="auto" w:fill="auto"/>
            <w:noWrap/>
            <w:hideMark/>
          </w:tcPr>
          <w:p w14:paraId="69D0A6F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27/01/2010</w:t>
            </w:r>
          </w:p>
        </w:tc>
        <w:tc>
          <w:tcPr>
            <w:tcW w:w="1026" w:type="dxa"/>
            <w:tcBorders>
              <w:top w:val="nil"/>
              <w:left w:val="nil"/>
              <w:bottom w:val="nil"/>
              <w:right w:val="nil"/>
            </w:tcBorders>
            <w:shd w:val="clear" w:color="auto" w:fill="auto"/>
            <w:noWrap/>
            <w:hideMark/>
          </w:tcPr>
          <w:p w14:paraId="04A16C3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6,620</w:t>
            </w:r>
          </w:p>
        </w:tc>
        <w:tc>
          <w:tcPr>
            <w:tcW w:w="1182" w:type="dxa"/>
            <w:tcBorders>
              <w:top w:val="nil"/>
              <w:left w:val="nil"/>
              <w:bottom w:val="nil"/>
              <w:right w:val="nil"/>
            </w:tcBorders>
            <w:shd w:val="clear" w:color="auto" w:fill="auto"/>
            <w:noWrap/>
            <w:hideMark/>
          </w:tcPr>
          <w:p w14:paraId="3FC0DC0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13/07/2020</w:t>
            </w:r>
          </w:p>
        </w:tc>
      </w:tr>
      <w:tr w:rsidR="00A022F9" w:rsidRPr="00473533" w14:paraId="15097C57" w14:textId="77777777" w:rsidTr="00F758BD">
        <w:trPr>
          <w:trHeight w:val="255"/>
        </w:trPr>
        <w:tc>
          <w:tcPr>
            <w:tcW w:w="1226" w:type="dxa"/>
            <w:tcBorders>
              <w:top w:val="nil"/>
              <w:left w:val="nil"/>
              <w:bottom w:val="nil"/>
              <w:right w:val="nil"/>
            </w:tcBorders>
            <w:shd w:val="clear" w:color="auto" w:fill="auto"/>
            <w:noWrap/>
            <w:hideMark/>
          </w:tcPr>
          <w:p w14:paraId="795FFF9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72DCFA7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1998</w:t>
            </w:r>
          </w:p>
        </w:tc>
        <w:tc>
          <w:tcPr>
            <w:tcW w:w="3795" w:type="dxa"/>
            <w:tcBorders>
              <w:top w:val="nil"/>
              <w:left w:val="nil"/>
              <w:bottom w:val="nil"/>
              <w:right w:val="nil"/>
            </w:tcBorders>
            <w:shd w:val="clear" w:color="auto" w:fill="auto"/>
            <w:noWrap/>
            <w:hideMark/>
          </w:tcPr>
          <w:p w14:paraId="2282043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Leidissoo</w:t>
            </w:r>
          </w:p>
        </w:tc>
        <w:tc>
          <w:tcPr>
            <w:tcW w:w="1206" w:type="dxa"/>
            <w:tcBorders>
              <w:top w:val="nil"/>
              <w:left w:val="nil"/>
              <w:bottom w:val="nil"/>
              <w:right w:val="nil"/>
            </w:tcBorders>
            <w:shd w:val="clear" w:color="auto" w:fill="auto"/>
            <w:noWrap/>
            <w:hideMark/>
          </w:tcPr>
          <w:p w14:paraId="70E7BEF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27/01/2010</w:t>
            </w:r>
          </w:p>
        </w:tc>
        <w:tc>
          <w:tcPr>
            <w:tcW w:w="1026" w:type="dxa"/>
            <w:tcBorders>
              <w:top w:val="nil"/>
              <w:left w:val="nil"/>
              <w:bottom w:val="nil"/>
              <w:right w:val="nil"/>
            </w:tcBorders>
            <w:shd w:val="clear" w:color="auto" w:fill="auto"/>
            <w:noWrap/>
            <w:hideMark/>
          </w:tcPr>
          <w:p w14:paraId="0595EA8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8,178</w:t>
            </w:r>
          </w:p>
        </w:tc>
        <w:tc>
          <w:tcPr>
            <w:tcW w:w="1182" w:type="dxa"/>
            <w:tcBorders>
              <w:top w:val="nil"/>
              <w:left w:val="nil"/>
              <w:bottom w:val="nil"/>
              <w:right w:val="nil"/>
            </w:tcBorders>
            <w:shd w:val="clear" w:color="auto" w:fill="auto"/>
            <w:noWrap/>
            <w:hideMark/>
          </w:tcPr>
          <w:p w14:paraId="63537DA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A022F9" w:rsidRPr="00473533" w14:paraId="650C6B2D" w14:textId="77777777" w:rsidTr="00F758BD">
        <w:trPr>
          <w:trHeight w:val="255"/>
        </w:trPr>
        <w:tc>
          <w:tcPr>
            <w:tcW w:w="1226" w:type="dxa"/>
            <w:tcBorders>
              <w:top w:val="nil"/>
              <w:left w:val="nil"/>
              <w:bottom w:val="nil"/>
              <w:right w:val="nil"/>
            </w:tcBorders>
            <w:shd w:val="clear" w:color="auto" w:fill="auto"/>
            <w:noWrap/>
            <w:hideMark/>
          </w:tcPr>
          <w:p w14:paraId="27F3E05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649" w:type="dxa"/>
            <w:tcBorders>
              <w:top w:val="nil"/>
              <w:left w:val="nil"/>
              <w:bottom w:val="nil"/>
              <w:right w:val="nil"/>
            </w:tcBorders>
            <w:shd w:val="clear" w:color="auto" w:fill="auto"/>
            <w:noWrap/>
            <w:hideMark/>
          </w:tcPr>
          <w:p w14:paraId="51F1143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1999</w:t>
            </w:r>
          </w:p>
        </w:tc>
        <w:tc>
          <w:tcPr>
            <w:tcW w:w="3795" w:type="dxa"/>
            <w:tcBorders>
              <w:top w:val="nil"/>
              <w:left w:val="nil"/>
              <w:bottom w:val="nil"/>
              <w:right w:val="nil"/>
            </w:tcBorders>
            <w:shd w:val="clear" w:color="auto" w:fill="auto"/>
            <w:noWrap/>
            <w:hideMark/>
          </w:tcPr>
          <w:p w14:paraId="28A1297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Agusalu</w:t>
            </w:r>
          </w:p>
        </w:tc>
        <w:tc>
          <w:tcPr>
            <w:tcW w:w="1206" w:type="dxa"/>
            <w:tcBorders>
              <w:top w:val="nil"/>
              <w:left w:val="nil"/>
              <w:bottom w:val="nil"/>
              <w:right w:val="nil"/>
            </w:tcBorders>
            <w:shd w:val="clear" w:color="auto" w:fill="auto"/>
            <w:noWrap/>
            <w:hideMark/>
          </w:tcPr>
          <w:p w14:paraId="49C0AFD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27/01/2010</w:t>
            </w:r>
          </w:p>
        </w:tc>
        <w:tc>
          <w:tcPr>
            <w:tcW w:w="1026" w:type="dxa"/>
            <w:tcBorders>
              <w:top w:val="nil"/>
              <w:left w:val="nil"/>
              <w:bottom w:val="nil"/>
              <w:right w:val="nil"/>
            </w:tcBorders>
            <w:shd w:val="clear" w:color="auto" w:fill="auto"/>
            <w:noWrap/>
            <w:hideMark/>
          </w:tcPr>
          <w:p w14:paraId="0027B83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11,000</w:t>
            </w:r>
          </w:p>
        </w:tc>
        <w:tc>
          <w:tcPr>
            <w:tcW w:w="1182" w:type="dxa"/>
            <w:tcBorders>
              <w:top w:val="nil"/>
              <w:left w:val="nil"/>
              <w:bottom w:val="nil"/>
              <w:right w:val="nil"/>
            </w:tcBorders>
            <w:shd w:val="clear" w:color="auto" w:fill="auto"/>
            <w:noWrap/>
            <w:hideMark/>
          </w:tcPr>
          <w:p w14:paraId="0ED38E7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20/05/2020</w:t>
            </w:r>
          </w:p>
        </w:tc>
      </w:tr>
      <w:tr w:rsidR="00A022F9" w:rsidRPr="00473533" w14:paraId="042E77B7" w14:textId="77777777" w:rsidTr="00F758BD">
        <w:trPr>
          <w:trHeight w:val="255"/>
        </w:trPr>
        <w:tc>
          <w:tcPr>
            <w:tcW w:w="1226" w:type="dxa"/>
            <w:tcBorders>
              <w:top w:val="nil"/>
              <w:left w:val="nil"/>
              <w:bottom w:val="nil"/>
              <w:right w:val="nil"/>
            </w:tcBorders>
            <w:shd w:val="clear" w:color="auto" w:fill="auto"/>
            <w:noWrap/>
            <w:hideMark/>
          </w:tcPr>
          <w:p w14:paraId="28789BA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Finland</w:t>
            </w:r>
          </w:p>
        </w:tc>
        <w:tc>
          <w:tcPr>
            <w:tcW w:w="649" w:type="dxa"/>
            <w:tcBorders>
              <w:top w:val="nil"/>
              <w:left w:val="nil"/>
              <w:bottom w:val="nil"/>
              <w:right w:val="nil"/>
            </w:tcBorders>
            <w:shd w:val="clear" w:color="auto" w:fill="auto"/>
            <w:noWrap/>
            <w:hideMark/>
          </w:tcPr>
          <w:p w14:paraId="35F8672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3795" w:type="dxa"/>
            <w:tcBorders>
              <w:top w:val="nil"/>
              <w:left w:val="nil"/>
              <w:bottom w:val="nil"/>
              <w:right w:val="nil"/>
            </w:tcBorders>
            <w:shd w:val="clear" w:color="auto" w:fill="auto"/>
            <w:noWrap/>
            <w:hideMark/>
          </w:tcPr>
          <w:p w14:paraId="159B1FD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Patvinsuo National Park</w:t>
            </w:r>
          </w:p>
        </w:tc>
        <w:tc>
          <w:tcPr>
            <w:tcW w:w="1206" w:type="dxa"/>
            <w:tcBorders>
              <w:top w:val="nil"/>
              <w:left w:val="nil"/>
              <w:bottom w:val="nil"/>
              <w:right w:val="nil"/>
            </w:tcBorders>
            <w:shd w:val="clear" w:color="auto" w:fill="auto"/>
            <w:noWrap/>
            <w:hideMark/>
          </w:tcPr>
          <w:p w14:paraId="7B2028B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28/05/1974</w:t>
            </w:r>
          </w:p>
        </w:tc>
        <w:tc>
          <w:tcPr>
            <w:tcW w:w="1026" w:type="dxa"/>
            <w:tcBorders>
              <w:top w:val="nil"/>
              <w:left w:val="nil"/>
              <w:bottom w:val="nil"/>
              <w:right w:val="nil"/>
            </w:tcBorders>
            <w:shd w:val="clear" w:color="auto" w:fill="auto"/>
            <w:noWrap/>
            <w:hideMark/>
          </w:tcPr>
          <w:p w14:paraId="1BC67FC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12,727</w:t>
            </w:r>
          </w:p>
        </w:tc>
        <w:tc>
          <w:tcPr>
            <w:tcW w:w="1182" w:type="dxa"/>
            <w:tcBorders>
              <w:top w:val="nil"/>
              <w:left w:val="nil"/>
              <w:bottom w:val="nil"/>
              <w:right w:val="nil"/>
            </w:tcBorders>
            <w:shd w:val="clear" w:color="auto" w:fill="auto"/>
            <w:noWrap/>
            <w:hideMark/>
          </w:tcPr>
          <w:p w14:paraId="2921791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A022F9" w:rsidRPr="00473533" w14:paraId="72479648" w14:textId="77777777" w:rsidTr="00F758BD">
        <w:trPr>
          <w:trHeight w:val="255"/>
        </w:trPr>
        <w:tc>
          <w:tcPr>
            <w:tcW w:w="1226" w:type="dxa"/>
            <w:tcBorders>
              <w:top w:val="nil"/>
              <w:left w:val="nil"/>
              <w:bottom w:val="nil"/>
              <w:right w:val="nil"/>
            </w:tcBorders>
            <w:shd w:val="clear" w:color="auto" w:fill="auto"/>
            <w:noWrap/>
            <w:hideMark/>
          </w:tcPr>
          <w:p w14:paraId="05B3689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Finland</w:t>
            </w:r>
          </w:p>
        </w:tc>
        <w:tc>
          <w:tcPr>
            <w:tcW w:w="649" w:type="dxa"/>
            <w:tcBorders>
              <w:top w:val="nil"/>
              <w:left w:val="nil"/>
              <w:bottom w:val="nil"/>
              <w:right w:val="nil"/>
            </w:tcBorders>
            <w:shd w:val="clear" w:color="auto" w:fill="auto"/>
            <w:noWrap/>
            <w:hideMark/>
          </w:tcPr>
          <w:p w14:paraId="4EC0632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3795" w:type="dxa"/>
            <w:tcBorders>
              <w:top w:val="nil"/>
              <w:left w:val="nil"/>
              <w:bottom w:val="nil"/>
              <w:right w:val="nil"/>
            </w:tcBorders>
            <w:shd w:val="clear" w:color="auto" w:fill="auto"/>
            <w:noWrap/>
            <w:hideMark/>
          </w:tcPr>
          <w:p w14:paraId="45A8205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Koitelainen Mires</w:t>
            </w:r>
          </w:p>
        </w:tc>
        <w:tc>
          <w:tcPr>
            <w:tcW w:w="1206" w:type="dxa"/>
            <w:tcBorders>
              <w:top w:val="nil"/>
              <w:left w:val="nil"/>
              <w:bottom w:val="nil"/>
              <w:right w:val="nil"/>
            </w:tcBorders>
            <w:shd w:val="clear" w:color="auto" w:fill="auto"/>
            <w:noWrap/>
            <w:hideMark/>
          </w:tcPr>
          <w:p w14:paraId="5DED6F4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28/05/1974</w:t>
            </w:r>
          </w:p>
        </w:tc>
        <w:tc>
          <w:tcPr>
            <w:tcW w:w="1026" w:type="dxa"/>
            <w:tcBorders>
              <w:top w:val="nil"/>
              <w:left w:val="nil"/>
              <w:bottom w:val="nil"/>
              <w:right w:val="nil"/>
            </w:tcBorders>
            <w:shd w:val="clear" w:color="auto" w:fill="auto"/>
            <w:noWrap/>
            <w:hideMark/>
          </w:tcPr>
          <w:p w14:paraId="78D340D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48,938</w:t>
            </w:r>
          </w:p>
        </w:tc>
        <w:tc>
          <w:tcPr>
            <w:tcW w:w="1182" w:type="dxa"/>
            <w:tcBorders>
              <w:top w:val="nil"/>
              <w:left w:val="nil"/>
              <w:bottom w:val="nil"/>
              <w:right w:val="nil"/>
            </w:tcBorders>
            <w:shd w:val="clear" w:color="auto" w:fill="auto"/>
            <w:noWrap/>
            <w:hideMark/>
          </w:tcPr>
          <w:p w14:paraId="5B6CA6C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A022F9" w:rsidRPr="00473533" w14:paraId="46F40A29" w14:textId="77777777" w:rsidTr="00F758BD">
        <w:trPr>
          <w:trHeight w:val="255"/>
        </w:trPr>
        <w:tc>
          <w:tcPr>
            <w:tcW w:w="1226" w:type="dxa"/>
            <w:tcBorders>
              <w:top w:val="nil"/>
              <w:left w:val="nil"/>
              <w:bottom w:val="nil"/>
              <w:right w:val="nil"/>
            </w:tcBorders>
            <w:shd w:val="clear" w:color="auto" w:fill="auto"/>
            <w:noWrap/>
            <w:hideMark/>
          </w:tcPr>
          <w:p w14:paraId="3F5D2E8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Finland</w:t>
            </w:r>
          </w:p>
        </w:tc>
        <w:tc>
          <w:tcPr>
            <w:tcW w:w="649" w:type="dxa"/>
            <w:tcBorders>
              <w:top w:val="nil"/>
              <w:left w:val="nil"/>
              <w:bottom w:val="nil"/>
              <w:right w:val="nil"/>
            </w:tcBorders>
            <w:shd w:val="clear" w:color="auto" w:fill="auto"/>
            <w:noWrap/>
            <w:hideMark/>
          </w:tcPr>
          <w:p w14:paraId="74CE0FD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1529</w:t>
            </w:r>
          </w:p>
        </w:tc>
        <w:tc>
          <w:tcPr>
            <w:tcW w:w="3795" w:type="dxa"/>
            <w:tcBorders>
              <w:top w:val="nil"/>
              <w:left w:val="nil"/>
              <w:bottom w:val="nil"/>
              <w:right w:val="nil"/>
            </w:tcBorders>
            <w:shd w:val="clear" w:color="auto" w:fill="auto"/>
            <w:noWrap/>
            <w:hideMark/>
          </w:tcPr>
          <w:p w14:paraId="2043549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River Luiro Mires</w:t>
            </w:r>
          </w:p>
        </w:tc>
        <w:tc>
          <w:tcPr>
            <w:tcW w:w="1206" w:type="dxa"/>
            <w:tcBorders>
              <w:top w:val="nil"/>
              <w:left w:val="nil"/>
              <w:bottom w:val="nil"/>
              <w:right w:val="nil"/>
            </w:tcBorders>
            <w:shd w:val="clear" w:color="auto" w:fill="auto"/>
            <w:noWrap/>
            <w:hideMark/>
          </w:tcPr>
          <w:p w14:paraId="5210435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02/02/2004</w:t>
            </w:r>
          </w:p>
        </w:tc>
        <w:tc>
          <w:tcPr>
            <w:tcW w:w="1026" w:type="dxa"/>
            <w:tcBorders>
              <w:top w:val="nil"/>
              <w:left w:val="nil"/>
              <w:bottom w:val="nil"/>
              <w:right w:val="nil"/>
            </w:tcBorders>
            <w:shd w:val="clear" w:color="auto" w:fill="auto"/>
            <w:noWrap/>
            <w:hideMark/>
          </w:tcPr>
          <w:p w14:paraId="54F587A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12,345</w:t>
            </w:r>
          </w:p>
        </w:tc>
        <w:tc>
          <w:tcPr>
            <w:tcW w:w="1182" w:type="dxa"/>
            <w:tcBorders>
              <w:top w:val="nil"/>
              <w:left w:val="nil"/>
              <w:bottom w:val="nil"/>
              <w:right w:val="nil"/>
            </w:tcBorders>
            <w:shd w:val="clear" w:color="auto" w:fill="auto"/>
            <w:noWrap/>
            <w:hideMark/>
          </w:tcPr>
          <w:p w14:paraId="6A61D9F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18/01/2021</w:t>
            </w:r>
          </w:p>
        </w:tc>
      </w:tr>
      <w:tr w:rsidR="00A022F9" w:rsidRPr="00473533" w14:paraId="4D9D847D" w14:textId="77777777" w:rsidTr="00F758BD">
        <w:trPr>
          <w:trHeight w:val="255"/>
        </w:trPr>
        <w:tc>
          <w:tcPr>
            <w:tcW w:w="1226" w:type="dxa"/>
            <w:tcBorders>
              <w:top w:val="nil"/>
              <w:left w:val="nil"/>
              <w:bottom w:val="nil"/>
              <w:right w:val="nil"/>
            </w:tcBorders>
            <w:shd w:val="clear" w:color="auto" w:fill="auto"/>
            <w:noWrap/>
            <w:hideMark/>
          </w:tcPr>
          <w:p w14:paraId="1B36A58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649" w:type="dxa"/>
            <w:tcBorders>
              <w:top w:val="nil"/>
              <w:left w:val="nil"/>
              <w:bottom w:val="nil"/>
              <w:right w:val="nil"/>
            </w:tcBorders>
            <w:shd w:val="clear" w:color="auto" w:fill="auto"/>
            <w:noWrap/>
            <w:hideMark/>
          </w:tcPr>
          <w:p w14:paraId="1A7915B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514</w:t>
            </w:r>
          </w:p>
        </w:tc>
        <w:tc>
          <w:tcPr>
            <w:tcW w:w="3795" w:type="dxa"/>
            <w:tcBorders>
              <w:top w:val="nil"/>
              <w:left w:val="nil"/>
              <w:bottom w:val="nil"/>
              <w:right w:val="nil"/>
            </w:tcBorders>
            <w:shd w:val="clear" w:color="auto" w:fill="auto"/>
            <w:noWrap/>
            <w:hideMark/>
          </w:tcPr>
          <w:p w14:paraId="3242057D"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Etangs de la Champagne humide</w:t>
            </w:r>
          </w:p>
        </w:tc>
        <w:tc>
          <w:tcPr>
            <w:tcW w:w="1206" w:type="dxa"/>
            <w:tcBorders>
              <w:top w:val="nil"/>
              <w:left w:val="nil"/>
              <w:bottom w:val="nil"/>
              <w:right w:val="nil"/>
            </w:tcBorders>
            <w:shd w:val="clear" w:color="auto" w:fill="auto"/>
            <w:noWrap/>
            <w:hideMark/>
          </w:tcPr>
          <w:p w14:paraId="29D94C4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05/04/1991</w:t>
            </w:r>
          </w:p>
        </w:tc>
        <w:tc>
          <w:tcPr>
            <w:tcW w:w="1026" w:type="dxa"/>
            <w:tcBorders>
              <w:top w:val="nil"/>
              <w:left w:val="nil"/>
              <w:bottom w:val="nil"/>
              <w:right w:val="nil"/>
            </w:tcBorders>
            <w:shd w:val="clear" w:color="auto" w:fill="auto"/>
            <w:noWrap/>
            <w:hideMark/>
          </w:tcPr>
          <w:p w14:paraId="104F03C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255,800</w:t>
            </w:r>
          </w:p>
        </w:tc>
        <w:tc>
          <w:tcPr>
            <w:tcW w:w="1182" w:type="dxa"/>
            <w:tcBorders>
              <w:top w:val="nil"/>
              <w:left w:val="nil"/>
              <w:bottom w:val="nil"/>
              <w:right w:val="nil"/>
            </w:tcBorders>
            <w:shd w:val="clear" w:color="auto" w:fill="auto"/>
            <w:noWrap/>
            <w:hideMark/>
          </w:tcPr>
          <w:p w14:paraId="42518D1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31/07/2019</w:t>
            </w:r>
          </w:p>
        </w:tc>
      </w:tr>
      <w:tr w:rsidR="00A022F9" w:rsidRPr="00473533" w14:paraId="36436192" w14:textId="77777777" w:rsidTr="00F758BD">
        <w:trPr>
          <w:trHeight w:val="255"/>
        </w:trPr>
        <w:tc>
          <w:tcPr>
            <w:tcW w:w="1226" w:type="dxa"/>
            <w:tcBorders>
              <w:top w:val="nil"/>
              <w:left w:val="nil"/>
              <w:bottom w:val="nil"/>
              <w:right w:val="nil"/>
            </w:tcBorders>
            <w:shd w:val="clear" w:color="auto" w:fill="auto"/>
            <w:noWrap/>
            <w:hideMark/>
          </w:tcPr>
          <w:p w14:paraId="2EF09BE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649" w:type="dxa"/>
            <w:tcBorders>
              <w:top w:val="nil"/>
              <w:left w:val="nil"/>
              <w:bottom w:val="nil"/>
              <w:right w:val="nil"/>
            </w:tcBorders>
            <w:shd w:val="clear" w:color="auto" w:fill="auto"/>
            <w:noWrap/>
            <w:hideMark/>
          </w:tcPr>
          <w:p w14:paraId="5F99EDB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518</w:t>
            </w:r>
          </w:p>
        </w:tc>
        <w:tc>
          <w:tcPr>
            <w:tcW w:w="3795" w:type="dxa"/>
            <w:tcBorders>
              <w:top w:val="nil"/>
              <w:left w:val="nil"/>
              <w:bottom w:val="nil"/>
              <w:right w:val="nil"/>
            </w:tcBorders>
            <w:shd w:val="clear" w:color="auto" w:fill="auto"/>
            <w:noWrap/>
            <w:hideMark/>
          </w:tcPr>
          <w:p w14:paraId="2F418EE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 Brenne</w:t>
            </w:r>
          </w:p>
        </w:tc>
        <w:tc>
          <w:tcPr>
            <w:tcW w:w="1206" w:type="dxa"/>
            <w:tcBorders>
              <w:top w:val="nil"/>
              <w:left w:val="nil"/>
              <w:bottom w:val="nil"/>
              <w:right w:val="nil"/>
            </w:tcBorders>
            <w:shd w:val="clear" w:color="auto" w:fill="auto"/>
            <w:noWrap/>
            <w:hideMark/>
          </w:tcPr>
          <w:p w14:paraId="0113EC5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05/04/1991</w:t>
            </w:r>
          </w:p>
        </w:tc>
        <w:tc>
          <w:tcPr>
            <w:tcW w:w="1026" w:type="dxa"/>
            <w:tcBorders>
              <w:top w:val="nil"/>
              <w:left w:val="nil"/>
              <w:bottom w:val="nil"/>
              <w:right w:val="nil"/>
            </w:tcBorders>
            <w:shd w:val="clear" w:color="auto" w:fill="auto"/>
            <w:noWrap/>
            <w:hideMark/>
          </w:tcPr>
          <w:p w14:paraId="745E96D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140,000</w:t>
            </w:r>
          </w:p>
        </w:tc>
        <w:tc>
          <w:tcPr>
            <w:tcW w:w="1182" w:type="dxa"/>
            <w:tcBorders>
              <w:top w:val="nil"/>
              <w:left w:val="nil"/>
              <w:bottom w:val="nil"/>
              <w:right w:val="nil"/>
            </w:tcBorders>
            <w:shd w:val="clear" w:color="auto" w:fill="auto"/>
            <w:noWrap/>
            <w:hideMark/>
          </w:tcPr>
          <w:p w14:paraId="6BCD18F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04/06/2019</w:t>
            </w:r>
          </w:p>
        </w:tc>
      </w:tr>
      <w:tr w:rsidR="00A022F9" w:rsidRPr="00473533" w14:paraId="523977E7" w14:textId="77777777" w:rsidTr="00F758BD">
        <w:trPr>
          <w:trHeight w:val="255"/>
        </w:trPr>
        <w:tc>
          <w:tcPr>
            <w:tcW w:w="1226" w:type="dxa"/>
            <w:tcBorders>
              <w:top w:val="nil"/>
              <w:left w:val="nil"/>
              <w:bottom w:val="nil"/>
              <w:right w:val="nil"/>
            </w:tcBorders>
            <w:shd w:val="clear" w:color="auto" w:fill="auto"/>
            <w:noWrap/>
            <w:hideMark/>
          </w:tcPr>
          <w:p w14:paraId="5202ED8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649" w:type="dxa"/>
            <w:tcBorders>
              <w:top w:val="nil"/>
              <w:left w:val="nil"/>
              <w:bottom w:val="nil"/>
              <w:right w:val="nil"/>
            </w:tcBorders>
            <w:shd w:val="clear" w:color="auto" w:fill="auto"/>
            <w:noWrap/>
            <w:hideMark/>
          </w:tcPr>
          <w:p w14:paraId="555F964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1266</w:t>
            </w:r>
          </w:p>
        </w:tc>
        <w:tc>
          <w:tcPr>
            <w:tcW w:w="3795" w:type="dxa"/>
            <w:tcBorders>
              <w:top w:val="nil"/>
              <w:left w:val="nil"/>
              <w:bottom w:val="nil"/>
              <w:right w:val="nil"/>
            </w:tcBorders>
            <w:shd w:val="clear" w:color="auto" w:fill="auto"/>
            <w:noWrap/>
            <w:hideMark/>
          </w:tcPr>
          <w:p w14:paraId="4F14349F"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Tourbières et lacs de la Montagne jurassienne</w:t>
            </w:r>
          </w:p>
        </w:tc>
        <w:tc>
          <w:tcPr>
            <w:tcW w:w="1206" w:type="dxa"/>
            <w:tcBorders>
              <w:top w:val="nil"/>
              <w:left w:val="nil"/>
              <w:bottom w:val="nil"/>
              <w:right w:val="nil"/>
            </w:tcBorders>
            <w:shd w:val="clear" w:color="auto" w:fill="auto"/>
            <w:noWrap/>
            <w:hideMark/>
          </w:tcPr>
          <w:p w14:paraId="55339F0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02/02/2003</w:t>
            </w:r>
          </w:p>
        </w:tc>
        <w:tc>
          <w:tcPr>
            <w:tcW w:w="1026" w:type="dxa"/>
            <w:tcBorders>
              <w:top w:val="nil"/>
              <w:left w:val="nil"/>
              <w:bottom w:val="nil"/>
              <w:right w:val="nil"/>
            </w:tcBorders>
            <w:shd w:val="clear" w:color="auto" w:fill="auto"/>
            <w:noWrap/>
            <w:hideMark/>
          </w:tcPr>
          <w:p w14:paraId="38681B7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12,156</w:t>
            </w:r>
          </w:p>
        </w:tc>
        <w:tc>
          <w:tcPr>
            <w:tcW w:w="1182" w:type="dxa"/>
            <w:tcBorders>
              <w:top w:val="nil"/>
              <w:left w:val="nil"/>
              <w:bottom w:val="nil"/>
              <w:right w:val="nil"/>
            </w:tcBorders>
            <w:shd w:val="clear" w:color="auto" w:fill="auto"/>
            <w:noWrap/>
            <w:hideMark/>
          </w:tcPr>
          <w:p w14:paraId="0CF29B3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01/02/2021</w:t>
            </w:r>
          </w:p>
        </w:tc>
      </w:tr>
      <w:tr w:rsidR="00A022F9" w:rsidRPr="00473533" w14:paraId="28DA9B5A" w14:textId="77777777" w:rsidTr="00F758BD">
        <w:trPr>
          <w:trHeight w:val="255"/>
        </w:trPr>
        <w:tc>
          <w:tcPr>
            <w:tcW w:w="1226" w:type="dxa"/>
            <w:tcBorders>
              <w:top w:val="nil"/>
              <w:left w:val="nil"/>
              <w:bottom w:val="nil"/>
              <w:right w:val="nil"/>
            </w:tcBorders>
            <w:shd w:val="clear" w:color="auto" w:fill="auto"/>
            <w:noWrap/>
            <w:hideMark/>
          </w:tcPr>
          <w:p w14:paraId="01B9BA7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649" w:type="dxa"/>
            <w:tcBorders>
              <w:top w:val="nil"/>
              <w:left w:val="nil"/>
              <w:bottom w:val="nil"/>
              <w:right w:val="nil"/>
            </w:tcBorders>
            <w:shd w:val="clear" w:color="auto" w:fill="auto"/>
            <w:noWrap/>
            <w:hideMark/>
          </w:tcPr>
          <w:p w14:paraId="4D33A0D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1837</w:t>
            </w:r>
          </w:p>
        </w:tc>
        <w:tc>
          <w:tcPr>
            <w:tcW w:w="3795" w:type="dxa"/>
            <w:tcBorders>
              <w:top w:val="nil"/>
              <w:left w:val="nil"/>
              <w:bottom w:val="nil"/>
              <w:right w:val="nil"/>
            </w:tcBorders>
            <w:shd w:val="clear" w:color="auto" w:fill="auto"/>
            <w:noWrap/>
            <w:hideMark/>
          </w:tcPr>
          <w:p w14:paraId="50ADBBEF"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naturelle nationale des Terres australes francaises</w:t>
            </w:r>
          </w:p>
        </w:tc>
        <w:tc>
          <w:tcPr>
            <w:tcW w:w="1206" w:type="dxa"/>
            <w:tcBorders>
              <w:top w:val="nil"/>
              <w:left w:val="nil"/>
              <w:bottom w:val="nil"/>
              <w:right w:val="nil"/>
            </w:tcBorders>
            <w:shd w:val="clear" w:color="auto" w:fill="auto"/>
            <w:noWrap/>
            <w:hideMark/>
          </w:tcPr>
          <w:p w14:paraId="340FA54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15/09/2008</w:t>
            </w:r>
          </w:p>
        </w:tc>
        <w:tc>
          <w:tcPr>
            <w:tcW w:w="1026" w:type="dxa"/>
            <w:tcBorders>
              <w:top w:val="nil"/>
              <w:left w:val="nil"/>
              <w:bottom w:val="nil"/>
              <w:right w:val="nil"/>
            </w:tcBorders>
            <w:shd w:val="clear" w:color="auto" w:fill="auto"/>
            <w:noWrap/>
            <w:hideMark/>
          </w:tcPr>
          <w:p w14:paraId="57446C6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2,337,100</w:t>
            </w:r>
          </w:p>
        </w:tc>
        <w:tc>
          <w:tcPr>
            <w:tcW w:w="1182" w:type="dxa"/>
            <w:tcBorders>
              <w:top w:val="nil"/>
              <w:left w:val="nil"/>
              <w:bottom w:val="nil"/>
              <w:right w:val="nil"/>
            </w:tcBorders>
            <w:shd w:val="clear" w:color="auto" w:fill="auto"/>
            <w:noWrap/>
            <w:hideMark/>
          </w:tcPr>
          <w:p w14:paraId="76FED26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A022F9" w:rsidRPr="00473533" w14:paraId="034DA3E0" w14:textId="77777777" w:rsidTr="00F758BD">
        <w:trPr>
          <w:trHeight w:val="255"/>
        </w:trPr>
        <w:tc>
          <w:tcPr>
            <w:tcW w:w="1226" w:type="dxa"/>
            <w:tcBorders>
              <w:top w:val="nil"/>
              <w:left w:val="nil"/>
              <w:bottom w:val="nil"/>
              <w:right w:val="nil"/>
            </w:tcBorders>
            <w:shd w:val="clear" w:color="auto" w:fill="auto"/>
            <w:noWrap/>
            <w:hideMark/>
          </w:tcPr>
          <w:p w14:paraId="65868EC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Georgia</w:t>
            </w:r>
          </w:p>
        </w:tc>
        <w:tc>
          <w:tcPr>
            <w:tcW w:w="649" w:type="dxa"/>
            <w:tcBorders>
              <w:top w:val="nil"/>
              <w:left w:val="nil"/>
              <w:bottom w:val="nil"/>
              <w:right w:val="nil"/>
            </w:tcBorders>
            <w:shd w:val="clear" w:color="auto" w:fill="auto"/>
            <w:noWrap/>
            <w:hideMark/>
          </w:tcPr>
          <w:p w14:paraId="761F71C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894</w:t>
            </w:r>
          </w:p>
        </w:tc>
        <w:tc>
          <w:tcPr>
            <w:tcW w:w="3795" w:type="dxa"/>
            <w:tcBorders>
              <w:top w:val="nil"/>
              <w:left w:val="nil"/>
              <w:bottom w:val="nil"/>
              <w:right w:val="nil"/>
            </w:tcBorders>
            <w:shd w:val="clear" w:color="auto" w:fill="auto"/>
            <w:noWrap/>
            <w:hideMark/>
          </w:tcPr>
          <w:p w14:paraId="2F5BEBA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Ispani Mire</w:t>
            </w:r>
          </w:p>
        </w:tc>
        <w:tc>
          <w:tcPr>
            <w:tcW w:w="1206" w:type="dxa"/>
            <w:tcBorders>
              <w:top w:val="nil"/>
              <w:left w:val="nil"/>
              <w:bottom w:val="nil"/>
              <w:right w:val="nil"/>
            </w:tcBorders>
            <w:shd w:val="clear" w:color="auto" w:fill="auto"/>
            <w:noWrap/>
            <w:hideMark/>
          </w:tcPr>
          <w:p w14:paraId="746D41B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07/02/1997</w:t>
            </w:r>
          </w:p>
        </w:tc>
        <w:tc>
          <w:tcPr>
            <w:tcW w:w="1026" w:type="dxa"/>
            <w:tcBorders>
              <w:top w:val="nil"/>
              <w:left w:val="nil"/>
              <w:bottom w:val="nil"/>
              <w:right w:val="nil"/>
            </w:tcBorders>
            <w:shd w:val="clear" w:color="auto" w:fill="auto"/>
            <w:noWrap/>
            <w:hideMark/>
          </w:tcPr>
          <w:p w14:paraId="1E7EB23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783</w:t>
            </w:r>
          </w:p>
        </w:tc>
        <w:tc>
          <w:tcPr>
            <w:tcW w:w="1182" w:type="dxa"/>
            <w:tcBorders>
              <w:top w:val="nil"/>
              <w:left w:val="nil"/>
              <w:bottom w:val="nil"/>
              <w:right w:val="nil"/>
            </w:tcBorders>
            <w:shd w:val="clear" w:color="auto" w:fill="auto"/>
            <w:noWrap/>
            <w:hideMark/>
          </w:tcPr>
          <w:p w14:paraId="7D88C72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29/04/2020</w:t>
            </w:r>
          </w:p>
        </w:tc>
      </w:tr>
      <w:tr w:rsidR="00A022F9" w:rsidRPr="00473533" w14:paraId="16BD9EEA" w14:textId="77777777" w:rsidTr="00F758BD">
        <w:trPr>
          <w:trHeight w:val="255"/>
        </w:trPr>
        <w:tc>
          <w:tcPr>
            <w:tcW w:w="1226" w:type="dxa"/>
            <w:tcBorders>
              <w:top w:val="nil"/>
              <w:left w:val="nil"/>
              <w:bottom w:val="nil"/>
              <w:right w:val="nil"/>
            </w:tcBorders>
            <w:shd w:val="clear" w:color="auto" w:fill="auto"/>
            <w:noWrap/>
            <w:hideMark/>
          </w:tcPr>
          <w:p w14:paraId="5494878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Hungary</w:t>
            </w:r>
          </w:p>
        </w:tc>
        <w:tc>
          <w:tcPr>
            <w:tcW w:w="649" w:type="dxa"/>
            <w:tcBorders>
              <w:top w:val="nil"/>
              <w:left w:val="nil"/>
              <w:bottom w:val="nil"/>
              <w:right w:val="nil"/>
            </w:tcBorders>
            <w:shd w:val="clear" w:color="auto" w:fill="auto"/>
            <w:noWrap/>
            <w:hideMark/>
          </w:tcPr>
          <w:p w14:paraId="612097B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1963</w:t>
            </w:r>
          </w:p>
        </w:tc>
        <w:tc>
          <w:tcPr>
            <w:tcW w:w="3795" w:type="dxa"/>
            <w:tcBorders>
              <w:top w:val="nil"/>
              <w:left w:val="nil"/>
              <w:bottom w:val="nil"/>
              <w:right w:val="nil"/>
            </w:tcBorders>
            <w:shd w:val="clear" w:color="auto" w:fill="auto"/>
            <w:noWrap/>
            <w:hideMark/>
          </w:tcPr>
          <w:p w14:paraId="3A685AF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Fishponds and Marshlands south of Lake Balaton </w:t>
            </w:r>
          </w:p>
        </w:tc>
        <w:tc>
          <w:tcPr>
            <w:tcW w:w="1206" w:type="dxa"/>
            <w:tcBorders>
              <w:top w:val="nil"/>
              <w:left w:val="nil"/>
              <w:bottom w:val="nil"/>
              <w:right w:val="nil"/>
            </w:tcBorders>
            <w:shd w:val="clear" w:color="auto" w:fill="auto"/>
            <w:noWrap/>
            <w:hideMark/>
          </w:tcPr>
          <w:p w14:paraId="50774EC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09/06/2011</w:t>
            </w:r>
          </w:p>
        </w:tc>
        <w:tc>
          <w:tcPr>
            <w:tcW w:w="1026" w:type="dxa"/>
            <w:tcBorders>
              <w:top w:val="nil"/>
              <w:left w:val="nil"/>
              <w:bottom w:val="nil"/>
              <w:right w:val="nil"/>
            </w:tcBorders>
            <w:shd w:val="clear" w:color="auto" w:fill="auto"/>
            <w:noWrap/>
            <w:hideMark/>
          </w:tcPr>
          <w:p w14:paraId="0C165BA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9,483</w:t>
            </w:r>
          </w:p>
        </w:tc>
        <w:tc>
          <w:tcPr>
            <w:tcW w:w="1182" w:type="dxa"/>
            <w:tcBorders>
              <w:top w:val="nil"/>
              <w:left w:val="nil"/>
              <w:bottom w:val="nil"/>
              <w:right w:val="nil"/>
            </w:tcBorders>
            <w:shd w:val="clear" w:color="auto" w:fill="auto"/>
            <w:noWrap/>
            <w:hideMark/>
          </w:tcPr>
          <w:p w14:paraId="50C7A97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09/08/2018</w:t>
            </w:r>
          </w:p>
        </w:tc>
      </w:tr>
      <w:tr w:rsidR="00A022F9" w:rsidRPr="00473533" w14:paraId="4C1DEB43" w14:textId="77777777" w:rsidTr="00F758BD">
        <w:trPr>
          <w:trHeight w:val="255"/>
        </w:trPr>
        <w:tc>
          <w:tcPr>
            <w:tcW w:w="1226" w:type="dxa"/>
            <w:tcBorders>
              <w:top w:val="nil"/>
              <w:left w:val="nil"/>
              <w:bottom w:val="nil"/>
              <w:right w:val="nil"/>
            </w:tcBorders>
            <w:shd w:val="clear" w:color="auto" w:fill="auto"/>
            <w:noWrap/>
            <w:hideMark/>
          </w:tcPr>
          <w:p w14:paraId="0386389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Japan</w:t>
            </w:r>
          </w:p>
        </w:tc>
        <w:tc>
          <w:tcPr>
            <w:tcW w:w="649" w:type="dxa"/>
            <w:tcBorders>
              <w:top w:val="nil"/>
              <w:left w:val="nil"/>
              <w:bottom w:val="nil"/>
              <w:right w:val="nil"/>
            </w:tcBorders>
            <w:shd w:val="clear" w:color="auto" w:fill="auto"/>
            <w:noWrap/>
            <w:hideMark/>
          </w:tcPr>
          <w:p w14:paraId="4F35106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2055</w:t>
            </w:r>
          </w:p>
        </w:tc>
        <w:tc>
          <w:tcPr>
            <w:tcW w:w="3795" w:type="dxa"/>
            <w:tcBorders>
              <w:top w:val="nil"/>
              <w:left w:val="nil"/>
              <w:bottom w:val="nil"/>
              <w:right w:val="nil"/>
            </w:tcBorders>
            <w:shd w:val="clear" w:color="auto" w:fill="auto"/>
            <w:noWrap/>
            <w:hideMark/>
          </w:tcPr>
          <w:p w14:paraId="41C337A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 Maruyama River and the Surrounding Rice Paddies</w:t>
            </w:r>
          </w:p>
        </w:tc>
        <w:tc>
          <w:tcPr>
            <w:tcW w:w="1206" w:type="dxa"/>
            <w:tcBorders>
              <w:top w:val="nil"/>
              <w:left w:val="nil"/>
              <w:bottom w:val="nil"/>
              <w:right w:val="nil"/>
            </w:tcBorders>
            <w:shd w:val="clear" w:color="auto" w:fill="auto"/>
            <w:noWrap/>
            <w:hideMark/>
          </w:tcPr>
          <w:p w14:paraId="793BD62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03/07/2012</w:t>
            </w:r>
          </w:p>
        </w:tc>
        <w:tc>
          <w:tcPr>
            <w:tcW w:w="1026" w:type="dxa"/>
            <w:tcBorders>
              <w:top w:val="nil"/>
              <w:left w:val="nil"/>
              <w:bottom w:val="nil"/>
              <w:right w:val="nil"/>
            </w:tcBorders>
            <w:shd w:val="clear" w:color="auto" w:fill="auto"/>
            <w:noWrap/>
            <w:hideMark/>
          </w:tcPr>
          <w:p w14:paraId="07930B4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1,094</w:t>
            </w:r>
          </w:p>
        </w:tc>
        <w:tc>
          <w:tcPr>
            <w:tcW w:w="1182" w:type="dxa"/>
            <w:tcBorders>
              <w:top w:val="nil"/>
              <w:left w:val="nil"/>
              <w:bottom w:val="nil"/>
              <w:right w:val="nil"/>
            </w:tcBorders>
            <w:shd w:val="clear" w:color="auto" w:fill="auto"/>
            <w:noWrap/>
            <w:hideMark/>
          </w:tcPr>
          <w:p w14:paraId="2F257C4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17/10/2018</w:t>
            </w:r>
          </w:p>
        </w:tc>
      </w:tr>
      <w:tr w:rsidR="00A022F9" w:rsidRPr="00473533" w14:paraId="059E9C81" w14:textId="77777777" w:rsidTr="00F758BD">
        <w:trPr>
          <w:trHeight w:val="255"/>
        </w:trPr>
        <w:tc>
          <w:tcPr>
            <w:tcW w:w="1226" w:type="dxa"/>
            <w:tcBorders>
              <w:top w:val="nil"/>
              <w:left w:val="nil"/>
              <w:bottom w:val="nil"/>
              <w:right w:val="nil"/>
            </w:tcBorders>
            <w:shd w:val="clear" w:color="auto" w:fill="auto"/>
            <w:noWrap/>
            <w:hideMark/>
          </w:tcPr>
          <w:p w14:paraId="32D7550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Madagascar</w:t>
            </w:r>
          </w:p>
        </w:tc>
        <w:tc>
          <w:tcPr>
            <w:tcW w:w="649" w:type="dxa"/>
            <w:tcBorders>
              <w:top w:val="nil"/>
              <w:left w:val="nil"/>
              <w:bottom w:val="nil"/>
              <w:right w:val="nil"/>
            </w:tcBorders>
            <w:shd w:val="clear" w:color="auto" w:fill="auto"/>
            <w:noWrap/>
            <w:hideMark/>
          </w:tcPr>
          <w:p w14:paraId="09E52E9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2048</w:t>
            </w:r>
          </w:p>
        </w:tc>
        <w:tc>
          <w:tcPr>
            <w:tcW w:w="3795" w:type="dxa"/>
            <w:tcBorders>
              <w:top w:val="nil"/>
              <w:left w:val="nil"/>
              <w:bottom w:val="nil"/>
              <w:right w:val="nil"/>
            </w:tcBorders>
            <w:shd w:val="clear" w:color="auto" w:fill="auto"/>
            <w:noWrap/>
            <w:hideMark/>
          </w:tcPr>
          <w:p w14:paraId="3839B3F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Lac Kinkony</w:t>
            </w:r>
          </w:p>
        </w:tc>
        <w:tc>
          <w:tcPr>
            <w:tcW w:w="1206" w:type="dxa"/>
            <w:tcBorders>
              <w:top w:val="nil"/>
              <w:left w:val="nil"/>
              <w:bottom w:val="nil"/>
              <w:right w:val="nil"/>
            </w:tcBorders>
            <w:shd w:val="clear" w:color="auto" w:fill="auto"/>
            <w:noWrap/>
            <w:hideMark/>
          </w:tcPr>
          <w:p w14:paraId="18BA0BC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15/09/2011</w:t>
            </w:r>
          </w:p>
        </w:tc>
        <w:tc>
          <w:tcPr>
            <w:tcW w:w="1026" w:type="dxa"/>
            <w:tcBorders>
              <w:top w:val="nil"/>
              <w:left w:val="nil"/>
              <w:bottom w:val="nil"/>
              <w:right w:val="nil"/>
            </w:tcBorders>
            <w:shd w:val="clear" w:color="auto" w:fill="auto"/>
            <w:noWrap/>
            <w:hideMark/>
          </w:tcPr>
          <w:p w14:paraId="3461E31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12,800</w:t>
            </w:r>
          </w:p>
        </w:tc>
        <w:tc>
          <w:tcPr>
            <w:tcW w:w="1182" w:type="dxa"/>
            <w:tcBorders>
              <w:top w:val="nil"/>
              <w:left w:val="nil"/>
              <w:bottom w:val="nil"/>
              <w:right w:val="nil"/>
            </w:tcBorders>
            <w:shd w:val="clear" w:color="auto" w:fill="auto"/>
            <w:noWrap/>
            <w:hideMark/>
          </w:tcPr>
          <w:p w14:paraId="2A51225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08/10/2020</w:t>
            </w:r>
          </w:p>
        </w:tc>
      </w:tr>
      <w:tr w:rsidR="00A022F9" w:rsidRPr="00473533" w14:paraId="1F6F76EF" w14:textId="77777777" w:rsidTr="00F758BD">
        <w:trPr>
          <w:trHeight w:val="255"/>
        </w:trPr>
        <w:tc>
          <w:tcPr>
            <w:tcW w:w="1226" w:type="dxa"/>
            <w:tcBorders>
              <w:top w:val="nil"/>
              <w:left w:val="nil"/>
              <w:bottom w:val="nil"/>
              <w:right w:val="nil"/>
            </w:tcBorders>
            <w:shd w:val="clear" w:color="auto" w:fill="auto"/>
            <w:noWrap/>
            <w:hideMark/>
          </w:tcPr>
          <w:p w14:paraId="30E6A5E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Madagascar</w:t>
            </w:r>
          </w:p>
        </w:tc>
        <w:tc>
          <w:tcPr>
            <w:tcW w:w="649" w:type="dxa"/>
            <w:tcBorders>
              <w:top w:val="nil"/>
              <w:left w:val="nil"/>
              <w:bottom w:val="nil"/>
              <w:right w:val="nil"/>
            </w:tcBorders>
            <w:shd w:val="clear" w:color="auto" w:fill="auto"/>
            <w:noWrap/>
            <w:hideMark/>
          </w:tcPr>
          <w:p w14:paraId="1B76783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2049</w:t>
            </w:r>
          </w:p>
        </w:tc>
        <w:tc>
          <w:tcPr>
            <w:tcW w:w="3795" w:type="dxa"/>
            <w:tcBorders>
              <w:top w:val="nil"/>
              <w:left w:val="nil"/>
              <w:bottom w:val="nil"/>
              <w:right w:val="nil"/>
            </w:tcBorders>
            <w:shd w:val="clear" w:color="auto" w:fill="auto"/>
            <w:noWrap/>
            <w:hideMark/>
          </w:tcPr>
          <w:p w14:paraId="2AEF8B4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Zone Humide de Mandrozo</w:t>
            </w:r>
          </w:p>
        </w:tc>
        <w:tc>
          <w:tcPr>
            <w:tcW w:w="1206" w:type="dxa"/>
            <w:tcBorders>
              <w:top w:val="nil"/>
              <w:left w:val="nil"/>
              <w:bottom w:val="nil"/>
              <w:right w:val="nil"/>
            </w:tcBorders>
            <w:shd w:val="clear" w:color="auto" w:fill="auto"/>
            <w:noWrap/>
            <w:hideMark/>
          </w:tcPr>
          <w:p w14:paraId="42BF422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05/06/2012</w:t>
            </w:r>
          </w:p>
        </w:tc>
        <w:tc>
          <w:tcPr>
            <w:tcW w:w="1026" w:type="dxa"/>
            <w:tcBorders>
              <w:top w:val="nil"/>
              <w:left w:val="nil"/>
              <w:bottom w:val="nil"/>
              <w:right w:val="nil"/>
            </w:tcBorders>
            <w:shd w:val="clear" w:color="auto" w:fill="auto"/>
            <w:noWrap/>
            <w:hideMark/>
          </w:tcPr>
          <w:p w14:paraId="3E5A2C8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15,145</w:t>
            </w:r>
          </w:p>
        </w:tc>
        <w:tc>
          <w:tcPr>
            <w:tcW w:w="1182" w:type="dxa"/>
            <w:tcBorders>
              <w:top w:val="nil"/>
              <w:left w:val="nil"/>
              <w:bottom w:val="nil"/>
              <w:right w:val="nil"/>
            </w:tcBorders>
            <w:shd w:val="clear" w:color="auto" w:fill="auto"/>
            <w:noWrap/>
            <w:hideMark/>
          </w:tcPr>
          <w:p w14:paraId="246A5C9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16/10/2019</w:t>
            </w:r>
          </w:p>
        </w:tc>
      </w:tr>
      <w:tr w:rsidR="00A022F9" w:rsidRPr="00473533" w14:paraId="6F1954FB" w14:textId="77777777" w:rsidTr="00F758BD">
        <w:trPr>
          <w:trHeight w:val="255"/>
        </w:trPr>
        <w:tc>
          <w:tcPr>
            <w:tcW w:w="1226" w:type="dxa"/>
            <w:tcBorders>
              <w:top w:val="nil"/>
              <w:left w:val="nil"/>
              <w:bottom w:val="nil"/>
              <w:right w:val="nil"/>
            </w:tcBorders>
            <w:shd w:val="clear" w:color="auto" w:fill="auto"/>
            <w:noWrap/>
            <w:hideMark/>
          </w:tcPr>
          <w:p w14:paraId="1232736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Myanmar</w:t>
            </w:r>
          </w:p>
        </w:tc>
        <w:tc>
          <w:tcPr>
            <w:tcW w:w="649" w:type="dxa"/>
            <w:tcBorders>
              <w:top w:val="nil"/>
              <w:left w:val="nil"/>
              <w:bottom w:val="nil"/>
              <w:right w:val="nil"/>
            </w:tcBorders>
            <w:shd w:val="clear" w:color="auto" w:fill="auto"/>
            <w:noWrap/>
            <w:hideMark/>
          </w:tcPr>
          <w:p w14:paraId="3481582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2299</w:t>
            </w:r>
          </w:p>
        </w:tc>
        <w:tc>
          <w:tcPr>
            <w:tcW w:w="3795" w:type="dxa"/>
            <w:tcBorders>
              <w:top w:val="nil"/>
              <w:left w:val="nil"/>
              <w:bottom w:val="nil"/>
              <w:right w:val="nil"/>
            </w:tcBorders>
            <w:shd w:val="clear" w:color="auto" w:fill="auto"/>
            <w:noWrap/>
            <w:hideMark/>
          </w:tcPr>
          <w:p w14:paraId="611FE36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Gulf of Mottama </w:t>
            </w:r>
          </w:p>
        </w:tc>
        <w:tc>
          <w:tcPr>
            <w:tcW w:w="1206" w:type="dxa"/>
            <w:tcBorders>
              <w:top w:val="nil"/>
              <w:left w:val="nil"/>
              <w:bottom w:val="nil"/>
              <w:right w:val="nil"/>
            </w:tcBorders>
            <w:shd w:val="clear" w:color="auto" w:fill="auto"/>
            <w:noWrap/>
            <w:hideMark/>
          </w:tcPr>
          <w:p w14:paraId="1F63BD5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10/05/2017</w:t>
            </w:r>
          </w:p>
        </w:tc>
        <w:tc>
          <w:tcPr>
            <w:tcW w:w="1026" w:type="dxa"/>
            <w:tcBorders>
              <w:top w:val="nil"/>
              <w:left w:val="nil"/>
              <w:bottom w:val="nil"/>
              <w:right w:val="nil"/>
            </w:tcBorders>
            <w:shd w:val="clear" w:color="auto" w:fill="auto"/>
            <w:noWrap/>
            <w:hideMark/>
          </w:tcPr>
          <w:p w14:paraId="50635AB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161,030</w:t>
            </w:r>
          </w:p>
        </w:tc>
        <w:tc>
          <w:tcPr>
            <w:tcW w:w="1182" w:type="dxa"/>
            <w:tcBorders>
              <w:top w:val="nil"/>
              <w:left w:val="nil"/>
              <w:bottom w:val="nil"/>
              <w:right w:val="nil"/>
            </w:tcBorders>
            <w:shd w:val="clear" w:color="auto" w:fill="auto"/>
            <w:noWrap/>
            <w:hideMark/>
          </w:tcPr>
          <w:p w14:paraId="0E9B18F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01/02/2020</w:t>
            </w:r>
          </w:p>
        </w:tc>
      </w:tr>
      <w:tr w:rsidR="00A022F9" w:rsidRPr="00473533" w14:paraId="4BDE94E9" w14:textId="77777777" w:rsidTr="00F758BD">
        <w:trPr>
          <w:trHeight w:val="255"/>
        </w:trPr>
        <w:tc>
          <w:tcPr>
            <w:tcW w:w="1226" w:type="dxa"/>
            <w:tcBorders>
              <w:top w:val="nil"/>
              <w:left w:val="nil"/>
              <w:bottom w:val="nil"/>
              <w:right w:val="nil"/>
            </w:tcBorders>
            <w:shd w:val="clear" w:color="auto" w:fill="auto"/>
            <w:noWrap/>
            <w:hideMark/>
          </w:tcPr>
          <w:p w14:paraId="39DE033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Netherlands</w:t>
            </w:r>
          </w:p>
        </w:tc>
        <w:tc>
          <w:tcPr>
            <w:tcW w:w="649" w:type="dxa"/>
            <w:tcBorders>
              <w:top w:val="nil"/>
              <w:left w:val="nil"/>
              <w:bottom w:val="nil"/>
              <w:right w:val="nil"/>
            </w:tcBorders>
            <w:shd w:val="clear" w:color="auto" w:fill="auto"/>
            <w:noWrap/>
            <w:hideMark/>
          </w:tcPr>
          <w:p w14:paraId="152D38C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w:t>
            </w:r>
          </w:p>
        </w:tc>
        <w:tc>
          <w:tcPr>
            <w:tcW w:w="3795" w:type="dxa"/>
            <w:tcBorders>
              <w:top w:val="nil"/>
              <w:left w:val="nil"/>
              <w:bottom w:val="nil"/>
              <w:right w:val="nil"/>
            </w:tcBorders>
            <w:shd w:val="clear" w:color="auto" w:fill="auto"/>
            <w:noWrap/>
            <w:hideMark/>
          </w:tcPr>
          <w:p w14:paraId="02E728A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Het Pekelmeer</w:t>
            </w:r>
          </w:p>
        </w:tc>
        <w:tc>
          <w:tcPr>
            <w:tcW w:w="1206" w:type="dxa"/>
            <w:tcBorders>
              <w:top w:val="nil"/>
              <w:left w:val="nil"/>
              <w:bottom w:val="nil"/>
              <w:right w:val="nil"/>
            </w:tcBorders>
            <w:shd w:val="clear" w:color="auto" w:fill="auto"/>
            <w:noWrap/>
            <w:hideMark/>
          </w:tcPr>
          <w:p w14:paraId="790FF8D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23/05/1980</w:t>
            </w:r>
          </w:p>
        </w:tc>
        <w:tc>
          <w:tcPr>
            <w:tcW w:w="1026" w:type="dxa"/>
            <w:tcBorders>
              <w:top w:val="nil"/>
              <w:left w:val="nil"/>
              <w:bottom w:val="nil"/>
              <w:right w:val="nil"/>
            </w:tcBorders>
            <w:shd w:val="clear" w:color="auto" w:fill="auto"/>
            <w:noWrap/>
            <w:hideMark/>
          </w:tcPr>
          <w:p w14:paraId="74C95BD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1,612</w:t>
            </w:r>
          </w:p>
        </w:tc>
        <w:tc>
          <w:tcPr>
            <w:tcW w:w="1182" w:type="dxa"/>
            <w:tcBorders>
              <w:top w:val="nil"/>
              <w:left w:val="nil"/>
              <w:bottom w:val="nil"/>
              <w:right w:val="nil"/>
            </w:tcBorders>
            <w:shd w:val="clear" w:color="auto" w:fill="auto"/>
            <w:noWrap/>
            <w:hideMark/>
          </w:tcPr>
          <w:p w14:paraId="6BD4557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18/10/2019</w:t>
            </w:r>
          </w:p>
        </w:tc>
      </w:tr>
      <w:tr w:rsidR="00A022F9" w:rsidRPr="00473533" w14:paraId="2193F6AB" w14:textId="77777777" w:rsidTr="00F758BD">
        <w:trPr>
          <w:trHeight w:val="255"/>
        </w:trPr>
        <w:tc>
          <w:tcPr>
            <w:tcW w:w="1226" w:type="dxa"/>
            <w:tcBorders>
              <w:top w:val="nil"/>
              <w:left w:val="nil"/>
              <w:bottom w:val="nil"/>
              <w:right w:val="nil"/>
            </w:tcBorders>
            <w:shd w:val="clear" w:color="auto" w:fill="auto"/>
            <w:noWrap/>
            <w:hideMark/>
          </w:tcPr>
          <w:p w14:paraId="350385C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6330535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308</w:t>
            </w:r>
          </w:p>
        </w:tc>
        <w:tc>
          <w:tcPr>
            <w:tcW w:w="3795" w:type="dxa"/>
            <w:tcBorders>
              <w:top w:val="nil"/>
              <w:left w:val="nil"/>
              <w:bottom w:val="nil"/>
              <w:right w:val="nil"/>
            </w:tcBorders>
            <w:shd w:val="clear" w:color="auto" w:fill="auto"/>
            <w:noWrap/>
            <w:hideMark/>
          </w:tcPr>
          <w:p w14:paraId="4FFB5E2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Ilene and Presterodkilen Wetland System</w:t>
            </w:r>
          </w:p>
        </w:tc>
        <w:tc>
          <w:tcPr>
            <w:tcW w:w="1206" w:type="dxa"/>
            <w:tcBorders>
              <w:top w:val="nil"/>
              <w:left w:val="nil"/>
              <w:bottom w:val="nil"/>
              <w:right w:val="nil"/>
            </w:tcBorders>
            <w:shd w:val="clear" w:color="auto" w:fill="auto"/>
            <w:noWrap/>
            <w:hideMark/>
          </w:tcPr>
          <w:p w14:paraId="79587EB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24/07/1985</w:t>
            </w:r>
          </w:p>
        </w:tc>
        <w:tc>
          <w:tcPr>
            <w:tcW w:w="1026" w:type="dxa"/>
            <w:tcBorders>
              <w:top w:val="nil"/>
              <w:left w:val="nil"/>
              <w:bottom w:val="nil"/>
              <w:right w:val="nil"/>
            </w:tcBorders>
            <w:shd w:val="clear" w:color="auto" w:fill="auto"/>
            <w:noWrap/>
            <w:hideMark/>
          </w:tcPr>
          <w:p w14:paraId="530256A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w:t>
            </w:r>
          </w:p>
        </w:tc>
        <w:tc>
          <w:tcPr>
            <w:tcW w:w="1182" w:type="dxa"/>
            <w:tcBorders>
              <w:top w:val="nil"/>
              <w:left w:val="nil"/>
              <w:bottom w:val="nil"/>
              <w:right w:val="nil"/>
            </w:tcBorders>
            <w:shd w:val="clear" w:color="auto" w:fill="auto"/>
            <w:noWrap/>
            <w:hideMark/>
          </w:tcPr>
          <w:p w14:paraId="1BC2F73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D171A0D" w14:textId="77777777" w:rsidTr="00F758BD">
        <w:trPr>
          <w:trHeight w:val="255"/>
        </w:trPr>
        <w:tc>
          <w:tcPr>
            <w:tcW w:w="1226" w:type="dxa"/>
            <w:tcBorders>
              <w:top w:val="nil"/>
              <w:left w:val="nil"/>
              <w:bottom w:val="nil"/>
              <w:right w:val="nil"/>
            </w:tcBorders>
            <w:shd w:val="clear" w:color="auto" w:fill="auto"/>
            <w:noWrap/>
            <w:hideMark/>
          </w:tcPr>
          <w:p w14:paraId="446ABC3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4DC439E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309</w:t>
            </w:r>
          </w:p>
        </w:tc>
        <w:tc>
          <w:tcPr>
            <w:tcW w:w="3795" w:type="dxa"/>
            <w:tcBorders>
              <w:top w:val="nil"/>
              <w:left w:val="nil"/>
              <w:bottom w:val="nil"/>
              <w:right w:val="nil"/>
            </w:tcBorders>
            <w:shd w:val="clear" w:color="auto" w:fill="auto"/>
            <w:noWrap/>
            <w:hideMark/>
          </w:tcPr>
          <w:p w14:paraId="7BEDAF7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Jaeren wetland system</w:t>
            </w:r>
          </w:p>
        </w:tc>
        <w:tc>
          <w:tcPr>
            <w:tcW w:w="1206" w:type="dxa"/>
            <w:tcBorders>
              <w:top w:val="nil"/>
              <w:left w:val="nil"/>
              <w:bottom w:val="nil"/>
              <w:right w:val="nil"/>
            </w:tcBorders>
            <w:shd w:val="clear" w:color="auto" w:fill="auto"/>
            <w:noWrap/>
            <w:hideMark/>
          </w:tcPr>
          <w:p w14:paraId="6871B86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24/07/1985</w:t>
            </w:r>
          </w:p>
        </w:tc>
        <w:tc>
          <w:tcPr>
            <w:tcW w:w="1026" w:type="dxa"/>
            <w:tcBorders>
              <w:top w:val="nil"/>
              <w:left w:val="nil"/>
              <w:bottom w:val="nil"/>
              <w:right w:val="nil"/>
            </w:tcBorders>
            <w:shd w:val="clear" w:color="auto" w:fill="auto"/>
            <w:noWrap/>
            <w:hideMark/>
          </w:tcPr>
          <w:p w14:paraId="6DBB522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3,085</w:t>
            </w:r>
          </w:p>
        </w:tc>
        <w:tc>
          <w:tcPr>
            <w:tcW w:w="1182" w:type="dxa"/>
            <w:tcBorders>
              <w:top w:val="nil"/>
              <w:left w:val="nil"/>
              <w:bottom w:val="nil"/>
              <w:right w:val="nil"/>
            </w:tcBorders>
            <w:shd w:val="clear" w:color="auto" w:fill="auto"/>
            <w:noWrap/>
            <w:hideMark/>
          </w:tcPr>
          <w:p w14:paraId="464B981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750B69B6" w14:textId="77777777" w:rsidTr="00F758BD">
        <w:trPr>
          <w:trHeight w:val="255"/>
        </w:trPr>
        <w:tc>
          <w:tcPr>
            <w:tcW w:w="1226" w:type="dxa"/>
            <w:tcBorders>
              <w:top w:val="nil"/>
              <w:left w:val="nil"/>
              <w:bottom w:val="nil"/>
              <w:right w:val="nil"/>
            </w:tcBorders>
            <w:shd w:val="clear" w:color="auto" w:fill="auto"/>
            <w:noWrap/>
            <w:hideMark/>
          </w:tcPr>
          <w:p w14:paraId="5A4F412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2D84877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802</w:t>
            </w:r>
          </w:p>
        </w:tc>
        <w:tc>
          <w:tcPr>
            <w:tcW w:w="3795" w:type="dxa"/>
            <w:tcBorders>
              <w:top w:val="nil"/>
              <w:left w:val="nil"/>
              <w:bottom w:val="nil"/>
              <w:right w:val="nil"/>
            </w:tcBorders>
            <w:shd w:val="clear" w:color="auto" w:fill="auto"/>
            <w:noWrap/>
            <w:hideMark/>
          </w:tcPr>
          <w:p w14:paraId="504D761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Nordre Tyrifjord Wetlands System </w:t>
            </w:r>
          </w:p>
        </w:tc>
        <w:tc>
          <w:tcPr>
            <w:tcW w:w="1206" w:type="dxa"/>
            <w:tcBorders>
              <w:top w:val="nil"/>
              <w:left w:val="nil"/>
              <w:bottom w:val="nil"/>
              <w:right w:val="nil"/>
            </w:tcBorders>
            <w:shd w:val="clear" w:color="auto" w:fill="auto"/>
            <w:noWrap/>
            <w:hideMark/>
          </w:tcPr>
          <w:p w14:paraId="46B8EB8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026" w:type="dxa"/>
            <w:tcBorders>
              <w:top w:val="nil"/>
              <w:left w:val="nil"/>
              <w:bottom w:val="nil"/>
              <w:right w:val="nil"/>
            </w:tcBorders>
            <w:shd w:val="clear" w:color="auto" w:fill="auto"/>
            <w:noWrap/>
            <w:hideMark/>
          </w:tcPr>
          <w:p w14:paraId="3F2FC42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322</w:t>
            </w:r>
          </w:p>
        </w:tc>
        <w:tc>
          <w:tcPr>
            <w:tcW w:w="1182" w:type="dxa"/>
            <w:tcBorders>
              <w:top w:val="nil"/>
              <w:left w:val="nil"/>
              <w:bottom w:val="nil"/>
              <w:right w:val="nil"/>
            </w:tcBorders>
            <w:shd w:val="clear" w:color="auto" w:fill="auto"/>
            <w:noWrap/>
            <w:hideMark/>
          </w:tcPr>
          <w:p w14:paraId="2685C60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3CD5618" w14:textId="77777777" w:rsidTr="00F758BD">
        <w:trPr>
          <w:trHeight w:val="255"/>
        </w:trPr>
        <w:tc>
          <w:tcPr>
            <w:tcW w:w="1226" w:type="dxa"/>
            <w:tcBorders>
              <w:top w:val="nil"/>
              <w:left w:val="nil"/>
              <w:bottom w:val="nil"/>
              <w:right w:val="nil"/>
            </w:tcBorders>
            <w:shd w:val="clear" w:color="auto" w:fill="auto"/>
            <w:noWrap/>
            <w:hideMark/>
          </w:tcPr>
          <w:p w14:paraId="51E3638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1B6E07F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804</w:t>
            </w:r>
          </w:p>
        </w:tc>
        <w:tc>
          <w:tcPr>
            <w:tcW w:w="3795" w:type="dxa"/>
            <w:tcBorders>
              <w:top w:val="nil"/>
              <w:left w:val="nil"/>
              <w:bottom w:val="nil"/>
              <w:right w:val="nil"/>
            </w:tcBorders>
            <w:shd w:val="clear" w:color="auto" w:fill="auto"/>
            <w:noWrap/>
            <w:hideMark/>
          </w:tcPr>
          <w:p w14:paraId="6735357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Lista Wetlands System</w:t>
            </w:r>
          </w:p>
        </w:tc>
        <w:tc>
          <w:tcPr>
            <w:tcW w:w="1206" w:type="dxa"/>
            <w:tcBorders>
              <w:top w:val="nil"/>
              <w:left w:val="nil"/>
              <w:bottom w:val="nil"/>
              <w:right w:val="nil"/>
            </w:tcBorders>
            <w:shd w:val="clear" w:color="auto" w:fill="auto"/>
            <w:noWrap/>
            <w:hideMark/>
          </w:tcPr>
          <w:p w14:paraId="7F52390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026" w:type="dxa"/>
            <w:tcBorders>
              <w:top w:val="nil"/>
              <w:left w:val="nil"/>
              <w:bottom w:val="nil"/>
              <w:right w:val="nil"/>
            </w:tcBorders>
            <w:shd w:val="clear" w:color="auto" w:fill="auto"/>
            <w:noWrap/>
            <w:hideMark/>
          </w:tcPr>
          <w:p w14:paraId="1061BC7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1,173</w:t>
            </w:r>
          </w:p>
        </w:tc>
        <w:tc>
          <w:tcPr>
            <w:tcW w:w="1182" w:type="dxa"/>
            <w:tcBorders>
              <w:top w:val="nil"/>
              <w:left w:val="nil"/>
              <w:bottom w:val="nil"/>
              <w:right w:val="nil"/>
            </w:tcBorders>
            <w:shd w:val="clear" w:color="auto" w:fill="auto"/>
            <w:noWrap/>
            <w:hideMark/>
          </w:tcPr>
          <w:p w14:paraId="1088310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0F3B7963" w14:textId="77777777" w:rsidTr="00F758BD">
        <w:trPr>
          <w:trHeight w:val="255"/>
        </w:trPr>
        <w:tc>
          <w:tcPr>
            <w:tcW w:w="1226" w:type="dxa"/>
            <w:tcBorders>
              <w:top w:val="nil"/>
              <w:left w:val="nil"/>
              <w:bottom w:val="nil"/>
              <w:right w:val="nil"/>
            </w:tcBorders>
            <w:shd w:val="clear" w:color="auto" w:fill="auto"/>
            <w:noWrap/>
            <w:hideMark/>
          </w:tcPr>
          <w:p w14:paraId="076CC94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7372C4F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805</w:t>
            </w:r>
          </w:p>
        </w:tc>
        <w:tc>
          <w:tcPr>
            <w:tcW w:w="3795" w:type="dxa"/>
            <w:tcBorders>
              <w:top w:val="nil"/>
              <w:left w:val="nil"/>
              <w:bottom w:val="nil"/>
              <w:right w:val="nil"/>
            </w:tcBorders>
            <w:shd w:val="clear" w:color="auto" w:fill="auto"/>
            <w:noWrap/>
            <w:hideMark/>
          </w:tcPr>
          <w:p w14:paraId="14FA401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Giske Wetlands System</w:t>
            </w:r>
          </w:p>
        </w:tc>
        <w:tc>
          <w:tcPr>
            <w:tcW w:w="1206" w:type="dxa"/>
            <w:tcBorders>
              <w:top w:val="nil"/>
              <w:left w:val="nil"/>
              <w:bottom w:val="nil"/>
              <w:right w:val="nil"/>
            </w:tcBorders>
            <w:shd w:val="clear" w:color="auto" w:fill="auto"/>
            <w:noWrap/>
            <w:hideMark/>
          </w:tcPr>
          <w:p w14:paraId="5F78C96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026" w:type="dxa"/>
            <w:tcBorders>
              <w:top w:val="nil"/>
              <w:left w:val="nil"/>
              <w:bottom w:val="nil"/>
              <w:right w:val="nil"/>
            </w:tcBorders>
            <w:shd w:val="clear" w:color="auto" w:fill="auto"/>
            <w:noWrap/>
            <w:hideMark/>
          </w:tcPr>
          <w:p w14:paraId="37D27C1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553</w:t>
            </w:r>
          </w:p>
        </w:tc>
        <w:tc>
          <w:tcPr>
            <w:tcW w:w="1182" w:type="dxa"/>
            <w:tcBorders>
              <w:top w:val="nil"/>
              <w:left w:val="nil"/>
              <w:bottom w:val="nil"/>
              <w:right w:val="nil"/>
            </w:tcBorders>
            <w:shd w:val="clear" w:color="auto" w:fill="auto"/>
            <w:noWrap/>
            <w:hideMark/>
          </w:tcPr>
          <w:p w14:paraId="20EF166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4D05D7FC" w14:textId="77777777" w:rsidTr="00F758BD">
        <w:trPr>
          <w:trHeight w:val="255"/>
        </w:trPr>
        <w:tc>
          <w:tcPr>
            <w:tcW w:w="1226" w:type="dxa"/>
            <w:tcBorders>
              <w:top w:val="nil"/>
              <w:left w:val="nil"/>
              <w:bottom w:val="nil"/>
              <w:right w:val="nil"/>
            </w:tcBorders>
            <w:shd w:val="clear" w:color="auto" w:fill="auto"/>
            <w:noWrap/>
            <w:hideMark/>
          </w:tcPr>
          <w:p w14:paraId="77AC8A2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313BF28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806</w:t>
            </w:r>
          </w:p>
        </w:tc>
        <w:tc>
          <w:tcPr>
            <w:tcW w:w="3795" w:type="dxa"/>
            <w:tcBorders>
              <w:top w:val="nil"/>
              <w:left w:val="nil"/>
              <w:bottom w:val="nil"/>
              <w:right w:val="nil"/>
            </w:tcBorders>
            <w:shd w:val="clear" w:color="auto" w:fill="auto"/>
            <w:noWrap/>
            <w:hideMark/>
          </w:tcPr>
          <w:p w14:paraId="63D4C7B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Harøya  Wetlands  System  </w:t>
            </w:r>
          </w:p>
        </w:tc>
        <w:tc>
          <w:tcPr>
            <w:tcW w:w="1206" w:type="dxa"/>
            <w:tcBorders>
              <w:top w:val="nil"/>
              <w:left w:val="nil"/>
              <w:bottom w:val="nil"/>
              <w:right w:val="nil"/>
            </w:tcBorders>
            <w:shd w:val="clear" w:color="auto" w:fill="auto"/>
            <w:noWrap/>
            <w:hideMark/>
          </w:tcPr>
          <w:p w14:paraId="74FD9B2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026" w:type="dxa"/>
            <w:tcBorders>
              <w:top w:val="nil"/>
              <w:left w:val="nil"/>
              <w:bottom w:val="nil"/>
              <w:right w:val="nil"/>
            </w:tcBorders>
            <w:shd w:val="clear" w:color="auto" w:fill="auto"/>
            <w:noWrap/>
            <w:hideMark/>
          </w:tcPr>
          <w:p w14:paraId="4037114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w:t>
            </w:r>
          </w:p>
        </w:tc>
        <w:tc>
          <w:tcPr>
            <w:tcW w:w="1182" w:type="dxa"/>
            <w:tcBorders>
              <w:top w:val="nil"/>
              <w:left w:val="nil"/>
              <w:bottom w:val="nil"/>
              <w:right w:val="nil"/>
            </w:tcBorders>
            <w:shd w:val="clear" w:color="auto" w:fill="auto"/>
            <w:noWrap/>
            <w:hideMark/>
          </w:tcPr>
          <w:p w14:paraId="1B9F658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FF402C2" w14:textId="77777777" w:rsidTr="00F758BD">
        <w:trPr>
          <w:trHeight w:val="255"/>
        </w:trPr>
        <w:tc>
          <w:tcPr>
            <w:tcW w:w="1226" w:type="dxa"/>
            <w:tcBorders>
              <w:top w:val="nil"/>
              <w:left w:val="nil"/>
              <w:bottom w:val="nil"/>
              <w:right w:val="nil"/>
            </w:tcBorders>
            <w:shd w:val="clear" w:color="auto" w:fill="auto"/>
            <w:noWrap/>
            <w:hideMark/>
          </w:tcPr>
          <w:p w14:paraId="743BBB6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32907A7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809</w:t>
            </w:r>
          </w:p>
        </w:tc>
        <w:tc>
          <w:tcPr>
            <w:tcW w:w="3795" w:type="dxa"/>
            <w:tcBorders>
              <w:top w:val="nil"/>
              <w:left w:val="nil"/>
              <w:bottom w:val="nil"/>
              <w:right w:val="nil"/>
            </w:tcBorders>
            <w:shd w:val="clear" w:color="auto" w:fill="auto"/>
            <w:noWrap/>
            <w:hideMark/>
          </w:tcPr>
          <w:p w14:paraId="6BB6F56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Froan Nature Reserve and Landscape Protection Area</w:t>
            </w:r>
          </w:p>
        </w:tc>
        <w:tc>
          <w:tcPr>
            <w:tcW w:w="1206" w:type="dxa"/>
            <w:tcBorders>
              <w:top w:val="nil"/>
              <w:left w:val="nil"/>
              <w:bottom w:val="nil"/>
              <w:right w:val="nil"/>
            </w:tcBorders>
            <w:shd w:val="clear" w:color="auto" w:fill="auto"/>
            <w:noWrap/>
            <w:hideMark/>
          </w:tcPr>
          <w:p w14:paraId="64F0756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18/03/1996</w:t>
            </w:r>
          </w:p>
        </w:tc>
        <w:tc>
          <w:tcPr>
            <w:tcW w:w="1026" w:type="dxa"/>
            <w:tcBorders>
              <w:top w:val="nil"/>
              <w:left w:val="nil"/>
              <w:bottom w:val="nil"/>
              <w:right w:val="nil"/>
            </w:tcBorders>
            <w:shd w:val="clear" w:color="auto" w:fill="auto"/>
            <w:noWrap/>
            <w:hideMark/>
          </w:tcPr>
          <w:p w14:paraId="77D4273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49,097</w:t>
            </w:r>
          </w:p>
        </w:tc>
        <w:tc>
          <w:tcPr>
            <w:tcW w:w="1182" w:type="dxa"/>
            <w:tcBorders>
              <w:top w:val="nil"/>
              <w:left w:val="nil"/>
              <w:bottom w:val="nil"/>
              <w:right w:val="nil"/>
            </w:tcBorders>
            <w:shd w:val="clear" w:color="auto" w:fill="auto"/>
            <w:noWrap/>
            <w:hideMark/>
          </w:tcPr>
          <w:p w14:paraId="20F1311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58E0025" w14:textId="77777777" w:rsidTr="00F758BD">
        <w:trPr>
          <w:trHeight w:val="255"/>
        </w:trPr>
        <w:tc>
          <w:tcPr>
            <w:tcW w:w="1226" w:type="dxa"/>
            <w:tcBorders>
              <w:top w:val="nil"/>
              <w:left w:val="nil"/>
              <w:bottom w:val="nil"/>
              <w:right w:val="nil"/>
            </w:tcBorders>
            <w:shd w:val="clear" w:color="auto" w:fill="auto"/>
            <w:noWrap/>
            <w:hideMark/>
          </w:tcPr>
          <w:p w14:paraId="2F1AC56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31142D6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1198</w:t>
            </w:r>
          </w:p>
        </w:tc>
        <w:tc>
          <w:tcPr>
            <w:tcW w:w="3795" w:type="dxa"/>
            <w:tcBorders>
              <w:top w:val="nil"/>
              <w:left w:val="nil"/>
              <w:bottom w:val="nil"/>
              <w:right w:val="nil"/>
            </w:tcBorders>
            <w:shd w:val="clear" w:color="auto" w:fill="auto"/>
            <w:noWrap/>
            <w:hideMark/>
          </w:tcPr>
          <w:p w14:paraId="6E1F981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Trondheimfjord wetland system</w:t>
            </w:r>
          </w:p>
        </w:tc>
        <w:tc>
          <w:tcPr>
            <w:tcW w:w="1206" w:type="dxa"/>
            <w:tcBorders>
              <w:top w:val="nil"/>
              <w:left w:val="nil"/>
              <w:bottom w:val="nil"/>
              <w:right w:val="nil"/>
            </w:tcBorders>
            <w:shd w:val="clear" w:color="auto" w:fill="auto"/>
            <w:noWrap/>
            <w:hideMark/>
          </w:tcPr>
          <w:p w14:paraId="4D1AC75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06/08/2002</w:t>
            </w:r>
          </w:p>
        </w:tc>
        <w:tc>
          <w:tcPr>
            <w:tcW w:w="1026" w:type="dxa"/>
            <w:tcBorders>
              <w:top w:val="nil"/>
              <w:left w:val="nil"/>
              <w:bottom w:val="nil"/>
              <w:right w:val="nil"/>
            </w:tcBorders>
            <w:shd w:val="clear" w:color="auto" w:fill="auto"/>
            <w:noWrap/>
            <w:hideMark/>
          </w:tcPr>
          <w:p w14:paraId="175DD00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1,846</w:t>
            </w:r>
          </w:p>
        </w:tc>
        <w:tc>
          <w:tcPr>
            <w:tcW w:w="1182" w:type="dxa"/>
            <w:tcBorders>
              <w:top w:val="nil"/>
              <w:left w:val="nil"/>
              <w:bottom w:val="nil"/>
              <w:right w:val="nil"/>
            </w:tcBorders>
            <w:shd w:val="clear" w:color="auto" w:fill="auto"/>
            <w:noWrap/>
            <w:hideMark/>
          </w:tcPr>
          <w:p w14:paraId="0502C00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3B424B53" w14:textId="77777777" w:rsidTr="00F758BD">
        <w:trPr>
          <w:trHeight w:val="255"/>
        </w:trPr>
        <w:tc>
          <w:tcPr>
            <w:tcW w:w="1226" w:type="dxa"/>
            <w:tcBorders>
              <w:top w:val="nil"/>
              <w:left w:val="nil"/>
              <w:bottom w:val="nil"/>
              <w:right w:val="nil"/>
            </w:tcBorders>
            <w:shd w:val="clear" w:color="auto" w:fill="auto"/>
            <w:noWrap/>
            <w:hideMark/>
          </w:tcPr>
          <w:p w14:paraId="43A8745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308412D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1951</w:t>
            </w:r>
          </w:p>
        </w:tc>
        <w:tc>
          <w:tcPr>
            <w:tcW w:w="3795" w:type="dxa"/>
            <w:tcBorders>
              <w:top w:val="nil"/>
              <w:left w:val="nil"/>
              <w:bottom w:val="nil"/>
              <w:right w:val="nil"/>
            </w:tcBorders>
            <w:shd w:val="clear" w:color="auto" w:fill="auto"/>
            <w:noWrap/>
            <w:hideMark/>
          </w:tcPr>
          <w:p w14:paraId="55D35E6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Hedmarksvidda Wetland System</w:t>
            </w:r>
          </w:p>
        </w:tc>
        <w:tc>
          <w:tcPr>
            <w:tcW w:w="1206" w:type="dxa"/>
            <w:tcBorders>
              <w:top w:val="nil"/>
              <w:left w:val="nil"/>
              <w:bottom w:val="nil"/>
              <w:right w:val="nil"/>
            </w:tcBorders>
            <w:shd w:val="clear" w:color="auto" w:fill="auto"/>
            <w:noWrap/>
            <w:hideMark/>
          </w:tcPr>
          <w:p w14:paraId="28DA6EC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026" w:type="dxa"/>
            <w:tcBorders>
              <w:top w:val="nil"/>
              <w:left w:val="nil"/>
              <w:bottom w:val="nil"/>
              <w:right w:val="nil"/>
            </w:tcBorders>
            <w:shd w:val="clear" w:color="auto" w:fill="auto"/>
            <w:noWrap/>
            <w:hideMark/>
          </w:tcPr>
          <w:p w14:paraId="5ED80FA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4,742</w:t>
            </w:r>
          </w:p>
        </w:tc>
        <w:tc>
          <w:tcPr>
            <w:tcW w:w="1182" w:type="dxa"/>
            <w:tcBorders>
              <w:top w:val="nil"/>
              <w:left w:val="nil"/>
              <w:bottom w:val="nil"/>
              <w:right w:val="nil"/>
            </w:tcBorders>
            <w:shd w:val="clear" w:color="auto" w:fill="auto"/>
            <w:noWrap/>
            <w:hideMark/>
          </w:tcPr>
          <w:p w14:paraId="21DD20D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699529D9" w14:textId="77777777" w:rsidTr="00F758BD">
        <w:trPr>
          <w:trHeight w:val="255"/>
        </w:trPr>
        <w:tc>
          <w:tcPr>
            <w:tcW w:w="1226" w:type="dxa"/>
            <w:tcBorders>
              <w:top w:val="nil"/>
              <w:left w:val="nil"/>
              <w:bottom w:val="nil"/>
              <w:right w:val="nil"/>
            </w:tcBorders>
            <w:shd w:val="clear" w:color="auto" w:fill="auto"/>
            <w:noWrap/>
            <w:hideMark/>
          </w:tcPr>
          <w:p w14:paraId="795079D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1F5FA41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1952</w:t>
            </w:r>
          </w:p>
        </w:tc>
        <w:tc>
          <w:tcPr>
            <w:tcW w:w="3795" w:type="dxa"/>
            <w:tcBorders>
              <w:top w:val="nil"/>
              <w:left w:val="nil"/>
              <w:bottom w:val="nil"/>
              <w:right w:val="nil"/>
            </w:tcBorders>
            <w:shd w:val="clear" w:color="auto" w:fill="auto"/>
            <w:noWrap/>
            <w:hideMark/>
          </w:tcPr>
          <w:p w14:paraId="3326146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Rott-Håstein-Kjør</w:t>
            </w:r>
          </w:p>
        </w:tc>
        <w:tc>
          <w:tcPr>
            <w:tcW w:w="1206" w:type="dxa"/>
            <w:tcBorders>
              <w:top w:val="nil"/>
              <w:left w:val="nil"/>
              <w:bottom w:val="nil"/>
              <w:right w:val="nil"/>
            </w:tcBorders>
            <w:shd w:val="clear" w:color="auto" w:fill="auto"/>
            <w:noWrap/>
            <w:hideMark/>
          </w:tcPr>
          <w:p w14:paraId="56E90F9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026" w:type="dxa"/>
            <w:tcBorders>
              <w:top w:val="nil"/>
              <w:left w:val="nil"/>
              <w:bottom w:val="nil"/>
              <w:right w:val="nil"/>
            </w:tcBorders>
            <w:shd w:val="clear" w:color="auto" w:fill="auto"/>
            <w:noWrap/>
            <w:hideMark/>
          </w:tcPr>
          <w:p w14:paraId="4608678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10,722</w:t>
            </w:r>
          </w:p>
        </w:tc>
        <w:tc>
          <w:tcPr>
            <w:tcW w:w="1182" w:type="dxa"/>
            <w:tcBorders>
              <w:top w:val="nil"/>
              <w:left w:val="nil"/>
              <w:bottom w:val="nil"/>
              <w:right w:val="nil"/>
            </w:tcBorders>
            <w:shd w:val="clear" w:color="auto" w:fill="auto"/>
            <w:noWrap/>
            <w:hideMark/>
          </w:tcPr>
          <w:p w14:paraId="4B78850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7555D19B" w14:textId="77777777" w:rsidTr="00F758BD">
        <w:trPr>
          <w:trHeight w:val="255"/>
        </w:trPr>
        <w:tc>
          <w:tcPr>
            <w:tcW w:w="1226" w:type="dxa"/>
            <w:tcBorders>
              <w:top w:val="nil"/>
              <w:left w:val="nil"/>
              <w:bottom w:val="nil"/>
              <w:right w:val="nil"/>
            </w:tcBorders>
            <w:shd w:val="clear" w:color="auto" w:fill="auto"/>
            <w:noWrap/>
            <w:hideMark/>
          </w:tcPr>
          <w:p w14:paraId="1A7359C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5647E90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1965</w:t>
            </w:r>
          </w:p>
        </w:tc>
        <w:tc>
          <w:tcPr>
            <w:tcW w:w="3795" w:type="dxa"/>
            <w:tcBorders>
              <w:top w:val="nil"/>
              <w:left w:val="nil"/>
              <w:bottom w:val="nil"/>
              <w:right w:val="nil"/>
            </w:tcBorders>
            <w:shd w:val="clear" w:color="auto" w:fill="auto"/>
            <w:noWrap/>
            <w:hideMark/>
          </w:tcPr>
          <w:p w14:paraId="1FC2B0A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Sørkapp</w:t>
            </w:r>
          </w:p>
        </w:tc>
        <w:tc>
          <w:tcPr>
            <w:tcW w:w="1206" w:type="dxa"/>
            <w:tcBorders>
              <w:top w:val="nil"/>
              <w:left w:val="nil"/>
              <w:bottom w:val="nil"/>
              <w:right w:val="nil"/>
            </w:tcBorders>
            <w:shd w:val="clear" w:color="auto" w:fill="auto"/>
            <w:noWrap/>
            <w:hideMark/>
          </w:tcPr>
          <w:p w14:paraId="0B0059C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026" w:type="dxa"/>
            <w:tcBorders>
              <w:top w:val="nil"/>
              <w:left w:val="nil"/>
              <w:bottom w:val="nil"/>
              <w:right w:val="nil"/>
            </w:tcBorders>
            <w:shd w:val="clear" w:color="auto" w:fill="auto"/>
            <w:noWrap/>
            <w:hideMark/>
          </w:tcPr>
          <w:p w14:paraId="2780EFFA"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55,203</w:t>
            </w:r>
          </w:p>
        </w:tc>
        <w:tc>
          <w:tcPr>
            <w:tcW w:w="1182" w:type="dxa"/>
            <w:tcBorders>
              <w:top w:val="nil"/>
              <w:left w:val="nil"/>
              <w:bottom w:val="nil"/>
              <w:right w:val="nil"/>
            </w:tcBorders>
            <w:shd w:val="clear" w:color="auto" w:fill="auto"/>
            <w:noWrap/>
            <w:hideMark/>
          </w:tcPr>
          <w:p w14:paraId="188304A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442743AF" w14:textId="77777777" w:rsidTr="00F758BD">
        <w:trPr>
          <w:trHeight w:val="255"/>
        </w:trPr>
        <w:tc>
          <w:tcPr>
            <w:tcW w:w="1226" w:type="dxa"/>
            <w:tcBorders>
              <w:top w:val="nil"/>
              <w:left w:val="nil"/>
              <w:bottom w:val="nil"/>
              <w:right w:val="nil"/>
            </w:tcBorders>
            <w:shd w:val="clear" w:color="auto" w:fill="auto"/>
            <w:noWrap/>
            <w:hideMark/>
          </w:tcPr>
          <w:p w14:paraId="785712D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3F7A420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1968</w:t>
            </w:r>
          </w:p>
        </w:tc>
        <w:tc>
          <w:tcPr>
            <w:tcW w:w="3795" w:type="dxa"/>
            <w:tcBorders>
              <w:top w:val="nil"/>
              <w:left w:val="nil"/>
              <w:bottom w:val="nil"/>
              <w:right w:val="nil"/>
            </w:tcBorders>
            <w:shd w:val="clear" w:color="auto" w:fill="auto"/>
            <w:noWrap/>
            <w:hideMark/>
          </w:tcPr>
          <w:p w14:paraId="5043FFD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Nordenskiöldkysten</w:t>
            </w:r>
          </w:p>
        </w:tc>
        <w:tc>
          <w:tcPr>
            <w:tcW w:w="1206" w:type="dxa"/>
            <w:tcBorders>
              <w:top w:val="nil"/>
              <w:left w:val="nil"/>
              <w:bottom w:val="nil"/>
              <w:right w:val="nil"/>
            </w:tcBorders>
            <w:shd w:val="clear" w:color="auto" w:fill="auto"/>
            <w:noWrap/>
            <w:hideMark/>
          </w:tcPr>
          <w:p w14:paraId="5BBB2AF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12/11/2010</w:t>
            </w:r>
          </w:p>
        </w:tc>
        <w:tc>
          <w:tcPr>
            <w:tcW w:w="1026" w:type="dxa"/>
            <w:tcBorders>
              <w:top w:val="nil"/>
              <w:left w:val="nil"/>
              <w:bottom w:val="nil"/>
              <w:right w:val="nil"/>
            </w:tcBorders>
            <w:shd w:val="clear" w:color="auto" w:fill="auto"/>
            <w:noWrap/>
            <w:hideMark/>
          </w:tcPr>
          <w:p w14:paraId="366BCDE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42,992</w:t>
            </w:r>
          </w:p>
        </w:tc>
        <w:tc>
          <w:tcPr>
            <w:tcW w:w="1182" w:type="dxa"/>
            <w:tcBorders>
              <w:top w:val="nil"/>
              <w:left w:val="nil"/>
              <w:bottom w:val="nil"/>
              <w:right w:val="nil"/>
            </w:tcBorders>
            <w:shd w:val="clear" w:color="auto" w:fill="auto"/>
            <w:noWrap/>
            <w:hideMark/>
          </w:tcPr>
          <w:p w14:paraId="60C6C2A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091D0C4" w14:textId="77777777" w:rsidTr="00F758BD">
        <w:trPr>
          <w:trHeight w:val="255"/>
        </w:trPr>
        <w:tc>
          <w:tcPr>
            <w:tcW w:w="1226" w:type="dxa"/>
            <w:tcBorders>
              <w:top w:val="nil"/>
              <w:left w:val="nil"/>
              <w:bottom w:val="nil"/>
              <w:right w:val="nil"/>
            </w:tcBorders>
            <w:shd w:val="clear" w:color="auto" w:fill="auto"/>
            <w:noWrap/>
            <w:hideMark/>
          </w:tcPr>
          <w:p w14:paraId="315C6C7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41B8D2B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2155</w:t>
            </w:r>
          </w:p>
        </w:tc>
        <w:tc>
          <w:tcPr>
            <w:tcW w:w="3795" w:type="dxa"/>
            <w:tcBorders>
              <w:top w:val="nil"/>
              <w:left w:val="nil"/>
              <w:bottom w:val="nil"/>
              <w:right w:val="nil"/>
            </w:tcBorders>
            <w:shd w:val="clear" w:color="auto" w:fill="auto"/>
            <w:noWrap/>
            <w:hideMark/>
          </w:tcPr>
          <w:p w14:paraId="6A77872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Anda</w:t>
            </w:r>
          </w:p>
        </w:tc>
        <w:tc>
          <w:tcPr>
            <w:tcW w:w="1206" w:type="dxa"/>
            <w:tcBorders>
              <w:top w:val="nil"/>
              <w:left w:val="nil"/>
              <w:bottom w:val="nil"/>
              <w:right w:val="nil"/>
            </w:tcBorders>
            <w:shd w:val="clear" w:color="auto" w:fill="auto"/>
            <w:noWrap/>
            <w:hideMark/>
          </w:tcPr>
          <w:p w14:paraId="0688952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40CE8C3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53</w:t>
            </w:r>
          </w:p>
        </w:tc>
        <w:tc>
          <w:tcPr>
            <w:tcW w:w="1182" w:type="dxa"/>
            <w:tcBorders>
              <w:top w:val="nil"/>
              <w:left w:val="nil"/>
              <w:bottom w:val="nil"/>
              <w:right w:val="nil"/>
            </w:tcBorders>
            <w:shd w:val="clear" w:color="auto" w:fill="auto"/>
            <w:noWrap/>
            <w:hideMark/>
          </w:tcPr>
          <w:p w14:paraId="4EE55F9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069F9F44" w14:textId="77777777" w:rsidTr="00F758BD">
        <w:trPr>
          <w:trHeight w:val="255"/>
        </w:trPr>
        <w:tc>
          <w:tcPr>
            <w:tcW w:w="1226" w:type="dxa"/>
            <w:tcBorders>
              <w:top w:val="nil"/>
              <w:left w:val="nil"/>
              <w:bottom w:val="nil"/>
              <w:right w:val="nil"/>
            </w:tcBorders>
            <w:shd w:val="clear" w:color="auto" w:fill="auto"/>
            <w:noWrap/>
            <w:hideMark/>
          </w:tcPr>
          <w:p w14:paraId="0502DB0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59995DA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2157</w:t>
            </w:r>
          </w:p>
        </w:tc>
        <w:tc>
          <w:tcPr>
            <w:tcW w:w="3795" w:type="dxa"/>
            <w:tcBorders>
              <w:top w:val="nil"/>
              <w:left w:val="nil"/>
              <w:bottom w:val="nil"/>
              <w:right w:val="nil"/>
            </w:tcBorders>
            <w:shd w:val="clear" w:color="auto" w:fill="auto"/>
            <w:noWrap/>
            <w:hideMark/>
          </w:tcPr>
          <w:p w14:paraId="6BA9CB4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Horsvaer</w:t>
            </w:r>
          </w:p>
        </w:tc>
        <w:tc>
          <w:tcPr>
            <w:tcW w:w="1206" w:type="dxa"/>
            <w:tcBorders>
              <w:top w:val="nil"/>
              <w:left w:val="nil"/>
              <w:bottom w:val="nil"/>
              <w:right w:val="nil"/>
            </w:tcBorders>
            <w:shd w:val="clear" w:color="auto" w:fill="auto"/>
            <w:noWrap/>
            <w:hideMark/>
          </w:tcPr>
          <w:p w14:paraId="6BE7F17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3C27C63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17,036</w:t>
            </w:r>
          </w:p>
        </w:tc>
        <w:tc>
          <w:tcPr>
            <w:tcW w:w="1182" w:type="dxa"/>
            <w:tcBorders>
              <w:top w:val="nil"/>
              <w:left w:val="nil"/>
              <w:bottom w:val="nil"/>
              <w:right w:val="nil"/>
            </w:tcBorders>
            <w:shd w:val="clear" w:color="auto" w:fill="auto"/>
            <w:noWrap/>
            <w:hideMark/>
          </w:tcPr>
          <w:p w14:paraId="5CECE1C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1F42186E" w14:textId="77777777" w:rsidTr="00F758BD">
        <w:trPr>
          <w:trHeight w:val="255"/>
        </w:trPr>
        <w:tc>
          <w:tcPr>
            <w:tcW w:w="1226" w:type="dxa"/>
            <w:tcBorders>
              <w:top w:val="nil"/>
              <w:left w:val="nil"/>
              <w:bottom w:val="nil"/>
              <w:right w:val="nil"/>
            </w:tcBorders>
            <w:shd w:val="clear" w:color="auto" w:fill="auto"/>
            <w:noWrap/>
            <w:hideMark/>
          </w:tcPr>
          <w:p w14:paraId="34AD97B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02A33C0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2158</w:t>
            </w:r>
          </w:p>
        </w:tc>
        <w:tc>
          <w:tcPr>
            <w:tcW w:w="3795" w:type="dxa"/>
            <w:tcBorders>
              <w:top w:val="nil"/>
              <w:left w:val="nil"/>
              <w:bottom w:val="nil"/>
              <w:right w:val="nil"/>
            </w:tcBorders>
            <w:shd w:val="clear" w:color="auto" w:fill="auto"/>
            <w:noWrap/>
            <w:hideMark/>
          </w:tcPr>
          <w:p w14:paraId="4B42908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Horta</w:t>
            </w:r>
          </w:p>
        </w:tc>
        <w:tc>
          <w:tcPr>
            <w:tcW w:w="1206" w:type="dxa"/>
            <w:tcBorders>
              <w:top w:val="nil"/>
              <w:left w:val="nil"/>
              <w:bottom w:val="nil"/>
              <w:right w:val="nil"/>
            </w:tcBorders>
            <w:shd w:val="clear" w:color="auto" w:fill="auto"/>
            <w:noWrap/>
            <w:hideMark/>
          </w:tcPr>
          <w:p w14:paraId="53AEE5B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77B0163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3,158</w:t>
            </w:r>
          </w:p>
        </w:tc>
        <w:tc>
          <w:tcPr>
            <w:tcW w:w="1182" w:type="dxa"/>
            <w:tcBorders>
              <w:top w:val="nil"/>
              <w:left w:val="nil"/>
              <w:bottom w:val="nil"/>
              <w:right w:val="nil"/>
            </w:tcBorders>
            <w:shd w:val="clear" w:color="auto" w:fill="auto"/>
            <w:noWrap/>
            <w:hideMark/>
          </w:tcPr>
          <w:p w14:paraId="3952242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10CB10FD" w14:textId="77777777" w:rsidTr="00F758BD">
        <w:trPr>
          <w:trHeight w:val="255"/>
        </w:trPr>
        <w:tc>
          <w:tcPr>
            <w:tcW w:w="1226" w:type="dxa"/>
            <w:tcBorders>
              <w:top w:val="nil"/>
              <w:left w:val="nil"/>
              <w:bottom w:val="nil"/>
              <w:right w:val="nil"/>
            </w:tcBorders>
            <w:shd w:val="clear" w:color="auto" w:fill="auto"/>
            <w:noWrap/>
            <w:hideMark/>
          </w:tcPr>
          <w:p w14:paraId="45AFFE2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0BB57E2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2159</w:t>
            </w:r>
          </w:p>
        </w:tc>
        <w:tc>
          <w:tcPr>
            <w:tcW w:w="3795" w:type="dxa"/>
            <w:tcBorders>
              <w:top w:val="nil"/>
              <w:left w:val="nil"/>
              <w:bottom w:val="nil"/>
              <w:right w:val="nil"/>
            </w:tcBorders>
            <w:shd w:val="clear" w:color="auto" w:fill="auto"/>
            <w:noWrap/>
            <w:hideMark/>
          </w:tcPr>
          <w:p w14:paraId="4CB648A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Innherred Freshwater System</w:t>
            </w:r>
          </w:p>
        </w:tc>
        <w:tc>
          <w:tcPr>
            <w:tcW w:w="1206" w:type="dxa"/>
            <w:tcBorders>
              <w:top w:val="nil"/>
              <w:left w:val="nil"/>
              <w:bottom w:val="nil"/>
              <w:right w:val="nil"/>
            </w:tcBorders>
            <w:shd w:val="clear" w:color="auto" w:fill="auto"/>
            <w:noWrap/>
            <w:hideMark/>
          </w:tcPr>
          <w:p w14:paraId="080F2E3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496D39F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182</w:t>
            </w:r>
          </w:p>
        </w:tc>
        <w:tc>
          <w:tcPr>
            <w:tcW w:w="1182" w:type="dxa"/>
            <w:tcBorders>
              <w:top w:val="nil"/>
              <w:left w:val="nil"/>
              <w:bottom w:val="nil"/>
              <w:right w:val="nil"/>
            </w:tcBorders>
            <w:shd w:val="clear" w:color="auto" w:fill="auto"/>
            <w:noWrap/>
            <w:hideMark/>
          </w:tcPr>
          <w:p w14:paraId="7E54A85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39EB163C" w14:textId="77777777" w:rsidTr="00F758BD">
        <w:trPr>
          <w:trHeight w:val="255"/>
        </w:trPr>
        <w:tc>
          <w:tcPr>
            <w:tcW w:w="1226" w:type="dxa"/>
            <w:tcBorders>
              <w:top w:val="nil"/>
              <w:left w:val="nil"/>
              <w:bottom w:val="nil"/>
              <w:right w:val="nil"/>
            </w:tcBorders>
            <w:shd w:val="clear" w:color="auto" w:fill="auto"/>
            <w:noWrap/>
            <w:hideMark/>
          </w:tcPr>
          <w:p w14:paraId="5957654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08D5CE9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2163</w:t>
            </w:r>
          </w:p>
        </w:tc>
        <w:tc>
          <w:tcPr>
            <w:tcW w:w="3795" w:type="dxa"/>
            <w:tcBorders>
              <w:top w:val="nil"/>
              <w:left w:val="nil"/>
              <w:bottom w:val="nil"/>
              <w:right w:val="nil"/>
            </w:tcBorders>
            <w:shd w:val="clear" w:color="auto" w:fill="auto"/>
            <w:noWrap/>
            <w:hideMark/>
          </w:tcPr>
          <w:p w14:paraId="0D63DA6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Risøysundet</w:t>
            </w:r>
          </w:p>
        </w:tc>
        <w:tc>
          <w:tcPr>
            <w:tcW w:w="1206" w:type="dxa"/>
            <w:tcBorders>
              <w:top w:val="nil"/>
              <w:left w:val="nil"/>
              <w:bottom w:val="nil"/>
              <w:right w:val="nil"/>
            </w:tcBorders>
            <w:shd w:val="clear" w:color="auto" w:fill="auto"/>
            <w:noWrap/>
            <w:hideMark/>
          </w:tcPr>
          <w:p w14:paraId="4ABEE0A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17BC95A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504</w:t>
            </w:r>
          </w:p>
        </w:tc>
        <w:tc>
          <w:tcPr>
            <w:tcW w:w="1182" w:type="dxa"/>
            <w:tcBorders>
              <w:top w:val="nil"/>
              <w:left w:val="nil"/>
              <w:bottom w:val="nil"/>
              <w:right w:val="nil"/>
            </w:tcBorders>
            <w:shd w:val="clear" w:color="auto" w:fill="auto"/>
            <w:noWrap/>
            <w:hideMark/>
          </w:tcPr>
          <w:p w14:paraId="38C6B3C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5F54E837" w14:textId="77777777" w:rsidTr="00F758BD">
        <w:trPr>
          <w:trHeight w:val="255"/>
        </w:trPr>
        <w:tc>
          <w:tcPr>
            <w:tcW w:w="1226" w:type="dxa"/>
            <w:tcBorders>
              <w:top w:val="nil"/>
              <w:left w:val="nil"/>
              <w:bottom w:val="nil"/>
              <w:right w:val="nil"/>
            </w:tcBorders>
            <w:shd w:val="clear" w:color="auto" w:fill="auto"/>
            <w:noWrap/>
            <w:hideMark/>
          </w:tcPr>
          <w:p w14:paraId="0AC0BFD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649" w:type="dxa"/>
            <w:tcBorders>
              <w:top w:val="nil"/>
              <w:left w:val="nil"/>
              <w:bottom w:val="nil"/>
              <w:right w:val="nil"/>
            </w:tcBorders>
            <w:shd w:val="clear" w:color="auto" w:fill="auto"/>
            <w:noWrap/>
            <w:hideMark/>
          </w:tcPr>
          <w:p w14:paraId="1F8C258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2165</w:t>
            </w:r>
          </w:p>
        </w:tc>
        <w:tc>
          <w:tcPr>
            <w:tcW w:w="3795" w:type="dxa"/>
            <w:tcBorders>
              <w:top w:val="nil"/>
              <w:left w:val="nil"/>
              <w:bottom w:val="nil"/>
              <w:right w:val="nil"/>
            </w:tcBorders>
            <w:shd w:val="clear" w:color="auto" w:fill="auto"/>
            <w:noWrap/>
            <w:hideMark/>
          </w:tcPr>
          <w:p w14:paraId="5E8842A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West-Vikna Archipelago </w:t>
            </w:r>
          </w:p>
        </w:tc>
        <w:tc>
          <w:tcPr>
            <w:tcW w:w="1206" w:type="dxa"/>
            <w:tcBorders>
              <w:top w:val="nil"/>
              <w:left w:val="nil"/>
              <w:bottom w:val="nil"/>
              <w:right w:val="nil"/>
            </w:tcBorders>
            <w:shd w:val="clear" w:color="auto" w:fill="auto"/>
            <w:noWrap/>
            <w:hideMark/>
          </w:tcPr>
          <w:p w14:paraId="2C7294C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27/05/2013</w:t>
            </w:r>
          </w:p>
        </w:tc>
        <w:tc>
          <w:tcPr>
            <w:tcW w:w="1026" w:type="dxa"/>
            <w:tcBorders>
              <w:top w:val="nil"/>
              <w:left w:val="nil"/>
              <w:bottom w:val="nil"/>
              <w:right w:val="nil"/>
            </w:tcBorders>
            <w:shd w:val="clear" w:color="auto" w:fill="auto"/>
            <w:noWrap/>
            <w:hideMark/>
          </w:tcPr>
          <w:p w14:paraId="42C27D6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13,592</w:t>
            </w:r>
          </w:p>
        </w:tc>
        <w:tc>
          <w:tcPr>
            <w:tcW w:w="1182" w:type="dxa"/>
            <w:tcBorders>
              <w:top w:val="nil"/>
              <w:left w:val="nil"/>
              <w:bottom w:val="nil"/>
              <w:right w:val="nil"/>
            </w:tcBorders>
            <w:shd w:val="clear" w:color="auto" w:fill="auto"/>
            <w:noWrap/>
            <w:hideMark/>
          </w:tcPr>
          <w:p w14:paraId="3A51632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0191A56E" w14:textId="77777777" w:rsidTr="00F758BD">
        <w:trPr>
          <w:trHeight w:val="255"/>
        </w:trPr>
        <w:tc>
          <w:tcPr>
            <w:tcW w:w="1226" w:type="dxa"/>
            <w:tcBorders>
              <w:top w:val="nil"/>
              <w:left w:val="nil"/>
              <w:bottom w:val="nil"/>
              <w:right w:val="nil"/>
            </w:tcBorders>
            <w:shd w:val="clear" w:color="auto" w:fill="auto"/>
            <w:noWrap/>
            <w:hideMark/>
          </w:tcPr>
          <w:p w14:paraId="575D702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Panama</w:t>
            </w:r>
          </w:p>
        </w:tc>
        <w:tc>
          <w:tcPr>
            <w:tcW w:w="649" w:type="dxa"/>
            <w:tcBorders>
              <w:top w:val="nil"/>
              <w:left w:val="nil"/>
              <w:bottom w:val="nil"/>
              <w:right w:val="nil"/>
            </w:tcBorders>
            <w:shd w:val="clear" w:color="auto" w:fill="auto"/>
            <w:noWrap/>
            <w:hideMark/>
          </w:tcPr>
          <w:p w14:paraId="36A470C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1319</w:t>
            </w:r>
          </w:p>
        </w:tc>
        <w:tc>
          <w:tcPr>
            <w:tcW w:w="3795" w:type="dxa"/>
            <w:tcBorders>
              <w:top w:val="nil"/>
              <w:left w:val="nil"/>
              <w:bottom w:val="nil"/>
              <w:right w:val="nil"/>
            </w:tcBorders>
            <w:shd w:val="clear" w:color="auto" w:fill="auto"/>
            <w:noWrap/>
            <w:hideMark/>
          </w:tcPr>
          <w:p w14:paraId="5D86FEE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Bahía de Panamá</w:t>
            </w:r>
          </w:p>
        </w:tc>
        <w:tc>
          <w:tcPr>
            <w:tcW w:w="1206" w:type="dxa"/>
            <w:tcBorders>
              <w:top w:val="nil"/>
              <w:left w:val="nil"/>
              <w:bottom w:val="nil"/>
              <w:right w:val="nil"/>
            </w:tcBorders>
            <w:shd w:val="clear" w:color="auto" w:fill="auto"/>
            <w:noWrap/>
            <w:hideMark/>
          </w:tcPr>
          <w:p w14:paraId="1EEE76E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20/10/2003</w:t>
            </w:r>
          </w:p>
        </w:tc>
        <w:tc>
          <w:tcPr>
            <w:tcW w:w="1026" w:type="dxa"/>
            <w:tcBorders>
              <w:top w:val="nil"/>
              <w:left w:val="nil"/>
              <w:bottom w:val="nil"/>
              <w:right w:val="nil"/>
            </w:tcBorders>
            <w:shd w:val="clear" w:color="auto" w:fill="auto"/>
            <w:noWrap/>
            <w:hideMark/>
          </w:tcPr>
          <w:p w14:paraId="3D546D9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85,665</w:t>
            </w:r>
          </w:p>
        </w:tc>
        <w:tc>
          <w:tcPr>
            <w:tcW w:w="1182" w:type="dxa"/>
            <w:tcBorders>
              <w:top w:val="nil"/>
              <w:left w:val="nil"/>
              <w:bottom w:val="nil"/>
              <w:right w:val="nil"/>
            </w:tcBorders>
            <w:shd w:val="clear" w:color="auto" w:fill="auto"/>
            <w:noWrap/>
            <w:hideMark/>
          </w:tcPr>
          <w:p w14:paraId="6AFCDC0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19/02/2020</w:t>
            </w:r>
          </w:p>
        </w:tc>
      </w:tr>
      <w:tr w:rsidR="00A022F9" w:rsidRPr="00473533" w14:paraId="50914515" w14:textId="77777777" w:rsidTr="00F758BD">
        <w:trPr>
          <w:trHeight w:val="255"/>
        </w:trPr>
        <w:tc>
          <w:tcPr>
            <w:tcW w:w="1226" w:type="dxa"/>
            <w:tcBorders>
              <w:top w:val="nil"/>
              <w:left w:val="nil"/>
              <w:bottom w:val="nil"/>
              <w:right w:val="nil"/>
            </w:tcBorders>
            <w:shd w:val="clear" w:color="auto" w:fill="auto"/>
            <w:noWrap/>
            <w:hideMark/>
          </w:tcPr>
          <w:p w14:paraId="4B8418F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25BDC74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166</w:t>
            </w:r>
          </w:p>
        </w:tc>
        <w:tc>
          <w:tcPr>
            <w:tcW w:w="3795" w:type="dxa"/>
            <w:tcBorders>
              <w:top w:val="nil"/>
              <w:left w:val="nil"/>
              <w:bottom w:val="nil"/>
              <w:right w:val="nil"/>
            </w:tcBorders>
            <w:shd w:val="clear" w:color="auto" w:fill="auto"/>
            <w:noWrap/>
            <w:hideMark/>
          </w:tcPr>
          <w:p w14:paraId="7C93633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Luknajno Lake Nature Reserve </w:t>
            </w:r>
          </w:p>
        </w:tc>
        <w:tc>
          <w:tcPr>
            <w:tcW w:w="1206" w:type="dxa"/>
            <w:tcBorders>
              <w:top w:val="nil"/>
              <w:left w:val="nil"/>
              <w:bottom w:val="nil"/>
              <w:right w:val="nil"/>
            </w:tcBorders>
            <w:shd w:val="clear" w:color="auto" w:fill="auto"/>
            <w:noWrap/>
            <w:hideMark/>
          </w:tcPr>
          <w:p w14:paraId="3D51D5B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22/11/1977</w:t>
            </w:r>
          </w:p>
        </w:tc>
        <w:tc>
          <w:tcPr>
            <w:tcW w:w="1026" w:type="dxa"/>
            <w:tcBorders>
              <w:top w:val="nil"/>
              <w:left w:val="nil"/>
              <w:bottom w:val="nil"/>
              <w:right w:val="nil"/>
            </w:tcBorders>
            <w:shd w:val="clear" w:color="auto" w:fill="auto"/>
            <w:noWrap/>
            <w:hideMark/>
          </w:tcPr>
          <w:p w14:paraId="0781029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1,189</w:t>
            </w:r>
          </w:p>
        </w:tc>
        <w:tc>
          <w:tcPr>
            <w:tcW w:w="1182" w:type="dxa"/>
            <w:tcBorders>
              <w:top w:val="nil"/>
              <w:left w:val="nil"/>
              <w:bottom w:val="nil"/>
              <w:right w:val="nil"/>
            </w:tcBorders>
            <w:shd w:val="clear" w:color="auto" w:fill="auto"/>
            <w:noWrap/>
            <w:hideMark/>
          </w:tcPr>
          <w:p w14:paraId="7B4CE8F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4F6801A8" w14:textId="77777777" w:rsidTr="00F758BD">
        <w:trPr>
          <w:trHeight w:val="255"/>
        </w:trPr>
        <w:tc>
          <w:tcPr>
            <w:tcW w:w="1226" w:type="dxa"/>
            <w:tcBorders>
              <w:top w:val="nil"/>
              <w:left w:val="nil"/>
              <w:bottom w:val="nil"/>
              <w:right w:val="nil"/>
            </w:tcBorders>
            <w:shd w:val="clear" w:color="auto" w:fill="auto"/>
            <w:noWrap/>
            <w:hideMark/>
          </w:tcPr>
          <w:p w14:paraId="7014273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503275F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282</w:t>
            </w:r>
          </w:p>
        </w:tc>
        <w:tc>
          <w:tcPr>
            <w:tcW w:w="3795" w:type="dxa"/>
            <w:tcBorders>
              <w:top w:val="nil"/>
              <w:left w:val="nil"/>
              <w:bottom w:val="nil"/>
              <w:right w:val="nil"/>
            </w:tcBorders>
            <w:shd w:val="clear" w:color="auto" w:fill="auto"/>
            <w:noWrap/>
            <w:hideMark/>
          </w:tcPr>
          <w:p w14:paraId="3AE3D20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Warta River Mouth National Park </w:t>
            </w:r>
          </w:p>
        </w:tc>
        <w:tc>
          <w:tcPr>
            <w:tcW w:w="1206" w:type="dxa"/>
            <w:tcBorders>
              <w:top w:val="nil"/>
              <w:left w:val="nil"/>
              <w:bottom w:val="nil"/>
              <w:right w:val="nil"/>
            </w:tcBorders>
            <w:shd w:val="clear" w:color="auto" w:fill="auto"/>
            <w:noWrap/>
            <w:hideMark/>
          </w:tcPr>
          <w:p w14:paraId="50FC4B5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026" w:type="dxa"/>
            <w:tcBorders>
              <w:top w:val="nil"/>
              <w:left w:val="nil"/>
              <w:bottom w:val="nil"/>
              <w:right w:val="nil"/>
            </w:tcBorders>
            <w:shd w:val="clear" w:color="auto" w:fill="auto"/>
            <w:noWrap/>
            <w:hideMark/>
          </w:tcPr>
          <w:p w14:paraId="79E29C9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7,956</w:t>
            </w:r>
          </w:p>
        </w:tc>
        <w:tc>
          <w:tcPr>
            <w:tcW w:w="1182" w:type="dxa"/>
            <w:tcBorders>
              <w:top w:val="nil"/>
              <w:left w:val="nil"/>
              <w:bottom w:val="nil"/>
              <w:right w:val="nil"/>
            </w:tcBorders>
            <w:shd w:val="clear" w:color="auto" w:fill="auto"/>
            <w:noWrap/>
            <w:hideMark/>
          </w:tcPr>
          <w:p w14:paraId="059F681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23/07/2019</w:t>
            </w:r>
          </w:p>
        </w:tc>
      </w:tr>
      <w:tr w:rsidR="00A022F9" w:rsidRPr="00473533" w14:paraId="156F4D42" w14:textId="77777777" w:rsidTr="00F758BD">
        <w:trPr>
          <w:trHeight w:val="255"/>
        </w:trPr>
        <w:tc>
          <w:tcPr>
            <w:tcW w:w="1226" w:type="dxa"/>
            <w:tcBorders>
              <w:top w:val="nil"/>
              <w:left w:val="nil"/>
              <w:bottom w:val="nil"/>
              <w:right w:val="nil"/>
            </w:tcBorders>
            <w:shd w:val="clear" w:color="auto" w:fill="auto"/>
            <w:noWrap/>
            <w:hideMark/>
          </w:tcPr>
          <w:p w14:paraId="64146DA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7EC0C2B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283</w:t>
            </w:r>
          </w:p>
        </w:tc>
        <w:tc>
          <w:tcPr>
            <w:tcW w:w="3795" w:type="dxa"/>
            <w:tcBorders>
              <w:top w:val="nil"/>
              <w:left w:val="nil"/>
              <w:bottom w:val="nil"/>
              <w:right w:val="nil"/>
            </w:tcBorders>
            <w:shd w:val="clear" w:color="auto" w:fill="auto"/>
            <w:noWrap/>
            <w:hideMark/>
          </w:tcPr>
          <w:p w14:paraId="43FBC9A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Swidwie Lake Nature Reserve </w:t>
            </w:r>
          </w:p>
        </w:tc>
        <w:tc>
          <w:tcPr>
            <w:tcW w:w="1206" w:type="dxa"/>
            <w:tcBorders>
              <w:top w:val="nil"/>
              <w:left w:val="nil"/>
              <w:bottom w:val="nil"/>
              <w:right w:val="nil"/>
            </w:tcBorders>
            <w:shd w:val="clear" w:color="auto" w:fill="auto"/>
            <w:noWrap/>
            <w:hideMark/>
          </w:tcPr>
          <w:p w14:paraId="2D73718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026" w:type="dxa"/>
            <w:tcBorders>
              <w:top w:val="nil"/>
              <w:left w:val="nil"/>
              <w:bottom w:val="nil"/>
              <w:right w:val="nil"/>
            </w:tcBorders>
            <w:shd w:val="clear" w:color="auto" w:fill="auto"/>
            <w:noWrap/>
            <w:hideMark/>
          </w:tcPr>
          <w:p w14:paraId="40D6C61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891</w:t>
            </w:r>
          </w:p>
        </w:tc>
        <w:tc>
          <w:tcPr>
            <w:tcW w:w="1182" w:type="dxa"/>
            <w:tcBorders>
              <w:top w:val="nil"/>
              <w:left w:val="nil"/>
              <w:bottom w:val="nil"/>
              <w:right w:val="nil"/>
            </w:tcBorders>
            <w:shd w:val="clear" w:color="auto" w:fill="auto"/>
            <w:noWrap/>
            <w:hideMark/>
          </w:tcPr>
          <w:p w14:paraId="0A7A6B3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2CB89DA7" w14:textId="77777777" w:rsidTr="00F758BD">
        <w:trPr>
          <w:trHeight w:val="255"/>
        </w:trPr>
        <w:tc>
          <w:tcPr>
            <w:tcW w:w="1226" w:type="dxa"/>
            <w:tcBorders>
              <w:top w:val="nil"/>
              <w:left w:val="nil"/>
              <w:bottom w:val="nil"/>
              <w:right w:val="nil"/>
            </w:tcBorders>
            <w:shd w:val="clear" w:color="auto" w:fill="auto"/>
            <w:noWrap/>
            <w:hideMark/>
          </w:tcPr>
          <w:p w14:paraId="69F3ACA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4432533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284</w:t>
            </w:r>
          </w:p>
        </w:tc>
        <w:tc>
          <w:tcPr>
            <w:tcW w:w="3795" w:type="dxa"/>
            <w:tcBorders>
              <w:top w:val="nil"/>
              <w:left w:val="nil"/>
              <w:bottom w:val="nil"/>
              <w:right w:val="nil"/>
            </w:tcBorders>
            <w:shd w:val="clear" w:color="auto" w:fill="auto"/>
            <w:noWrap/>
            <w:hideMark/>
          </w:tcPr>
          <w:p w14:paraId="59AE22D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Karas Lake Nature Reserve  </w:t>
            </w:r>
          </w:p>
        </w:tc>
        <w:tc>
          <w:tcPr>
            <w:tcW w:w="1206" w:type="dxa"/>
            <w:tcBorders>
              <w:top w:val="nil"/>
              <w:left w:val="nil"/>
              <w:bottom w:val="nil"/>
              <w:right w:val="nil"/>
            </w:tcBorders>
            <w:shd w:val="clear" w:color="auto" w:fill="auto"/>
            <w:noWrap/>
            <w:hideMark/>
          </w:tcPr>
          <w:p w14:paraId="087B7A1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026" w:type="dxa"/>
            <w:tcBorders>
              <w:top w:val="nil"/>
              <w:left w:val="nil"/>
              <w:bottom w:val="nil"/>
              <w:right w:val="nil"/>
            </w:tcBorders>
            <w:shd w:val="clear" w:color="auto" w:fill="auto"/>
            <w:noWrap/>
            <w:hideMark/>
          </w:tcPr>
          <w:p w14:paraId="04083C2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815</w:t>
            </w:r>
          </w:p>
        </w:tc>
        <w:tc>
          <w:tcPr>
            <w:tcW w:w="1182" w:type="dxa"/>
            <w:tcBorders>
              <w:top w:val="nil"/>
              <w:left w:val="nil"/>
              <w:bottom w:val="nil"/>
              <w:right w:val="nil"/>
            </w:tcBorders>
            <w:shd w:val="clear" w:color="auto" w:fill="auto"/>
            <w:noWrap/>
            <w:hideMark/>
          </w:tcPr>
          <w:p w14:paraId="4AF8253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0551FD42" w14:textId="77777777" w:rsidTr="00F758BD">
        <w:trPr>
          <w:trHeight w:val="255"/>
        </w:trPr>
        <w:tc>
          <w:tcPr>
            <w:tcW w:w="1226" w:type="dxa"/>
            <w:tcBorders>
              <w:top w:val="nil"/>
              <w:left w:val="nil"/>
              <w:bottom w:val="nil"/>
              <w:right w:val="nil"/>
            </w:tcBorders>
            <w:shd w:val="clear" w:color="auto" w:fill="auto"/>
            <w:noWrap/>
            <w:hideMark/>
          </w:tcPr>
          <w:p w14:paraId="4184CE0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1EE0015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285</w:t>
            </w:r>
          </w:p>
        </w:tc>
        <w:tc>
          <w:tcPr>
            <w:tcW w:w="3795" w:type="dxa"/>
            <w:tcBorders>
              <w:top w:val="nil"/>
              <w:left w:val="nil"/>
              <w:bottom w:val="nil"/>
              <w:right w:val="nil"/>
            </w:tcBorders>
            <w:shd w:val="clear" w:color="auto" w:fill="auto"/>
            <w:noWrap/>
            <w:hideMark/>
          </w:tcPr>
          <w:p w14:paraId="12A1101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Lake of Seven Islands Nature Reserve </w:t>
            </w:r>
          </w:p>
        </w:tc>
        <w:tc>
          <w:tcPr>
            <w:tcW w:w="1206" w:type="dxa"/>
            <w:tcBorders>
              <w:top w:val="nil"/>
              <w:left w:val="nil"/>
              <w:bottom w:val="nil"/>
              <w:right w:val="nil"/>
            </w:tcBorders>
            <w:shd w:val="clear" w:color="auto" w:fill="auto"/>
            <w:noWrap/>
            <w:hideMark/>
          </w:tcPr>
          <w:p w14:paraId="47F260B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03/01/1984</w:t>
            </w:r>
          </w:p>
        </w:tc>
        <w:tc>
          <w:tcPr>
            <w:tcW w:w="1026" w:type="dxa"/>
            <w:tcBorders>
              <w:top w:val="nil"/>
              <w:left w:val="nil"/>
              <w:bottom w:val="nil"/>
              <w:right w:val="nil"/>
            </w:tcBorders>
            <w:shd w:val="clear" w:color="auto" w:fill="auto"/>
            <w:noWrap/>
            <w:hideMark/>
          </w:tcPr>
          <w:p w14:paraId="38757F6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1,763</w:t>
            </w:r>
          </w:p>
        </w:tc>
        <w:tc>
          <w:tcPr>
            <w:tcW w:w="1182" w:type="dxa"/>
            <w:tcBorders>
              <w:top w:val="nil"/>
              <w:left w:val="nil"/>
              <w:bottom w:val="nil"/>
              <w:right w:val="nil"/>
            </w:tcBorders>
            <w:shd w:val="clear" w:color="auto" w:fill="auto"/>
            <w:noWrap/>
            <w:hideMark/>
          </w:tcPr>
          <w:p w14:paraId="0EA5AFB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7EF56BF9" w14:textId="77777777" w:rsidTr="00F758BD">
        <w:trPr>
          <w:trHeight w:val="255"/>
        </w:trPr>
        <w:tc>
          <w:tcPr>
            <w:tcW w:w="1226" w:type="dxa"/>
            <w:tcBorders>
              <w:top w:val="nil"/>
              <w:left w:val="nil"/>
              <w:bottom w:val="nil"/>
              <w:right w:val="nil"/>
            </w:tcBorders>
            <w:shd w:val="clear" w:color="auto" w:fill="auto"/>
            <w:noWrap/>
            <w:hideMark/>
          </w:tcPr>
          <w:p w14:paraId="356D8C4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46ABDF6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756</w:t>
            </w:r>
          </w:p>
        </w:tc>
        <w:tc>
          <w:tcPr>
            <w:tcW w:w="3795" w:type="dxa"/>
            <w:tcBorders>
              <w:top w:val="nil"/>
              <w:left w:val="nil"/>
              <w:bottom w:val="nil"/>
              <w:right w:val="nil"/>
            </w:tcBorders>
            <w:shd w:val="clear" w:color="auto" w:fill="auto"/>
            <w:noWrap/>
            <w:hideMark/>
          </w:tcPr>
          <w:p w14:paraId="4AA566A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Biebrzanski National Park</w:t>
            </w:r>
          </w:p>
        </w:tc>
        <w:tc>
          <w:tcPr>
            <w:tcW w:w="1206" w:type="dxa"/>
            <w:tcBorders>
              <w:top w:val="nil"/>
              <w:left w:val="nil"/>
              <w:bottom w:val="nil"/>
              <w:right w:val="nil"/>
            </w:tcBorders>
            <w:shd w:val="clear" w:color="auto" w:fill="auto"/>
            <w:noWrap/>
            <w:hideMark/>
          </w:tcPr>
          <w:p w14:paraId="4660DDE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24/10/1995</w:t>
            </w:r>
          </w:p>
        </w:tc>
        <w:tc>
          <w:tcPr>
            <w:tcW w:w="1026" w:type="dxa"/>
            <w:tcBorders>
              <w:top w:val="nil"/>
              <w:left w:val="nil"/>
              <w:bottom w:val="nil"/>
              <w:right w:val="nil"/>
            </w:tcBorders>
            <w:shd w:val="clear" w:color="auto" w:fill="auto"/>
            <w:noWrap/>
            <w:hideMark/>
          </w:tcPr>
          <w:p w14:paraId="0D2DC5B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59,233</w:t>
            </w:r>
          </w:p>
        </w:tc>
        <w:tc>
          <w:tcPr>
            <w:tcW w:w="1182" w:type="dxa"/>
            <w:tcBorders>
              <w:top w:val="nil"/>
              <w:left w:val="nil"/>
              <w:bottom w:val="nil"/>
              <w:right w:val="nil"/>
            </w:tcBorders>
            <w:shd w:val="clear" w:color="auto" w:fill="auto"/>
            <w:noWrap/>
            <w:hideMark/>
          </w:tcPr>
          <w:p w14:paraId="30065B9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2335E098" w14:textId="77777777" w:rsidTr="00F758BD">
        <w:trPr>
          <w:trHeight w:val="255"/>
        </w:trPr>
        <w:tc>
          <w:tcPr>
            <w:tcW w:w="1226" w:type="dxa"/>
            <w:tcBorders>
              <w:top w:val="nil"/>
              <w:left w:val="nil"/>
              <w:bottom w:val="nil"/>
              <w:right w:val="nil"/>
            </w:tcBorders>
            <w:shd w:val="clear" w:color="auto" w:fill="auto"/>
            <w:noWrap/>
            <w:hideMark/>
          </w:tcPr>
          <w:p w14:paraId="283C3CC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29F4419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757</w:t>
            </w:r>
          </w:p>
        </w:tc>
        <w:tc>
          <w:tcPr>
            <w:tcW w:w="3795" w:type="dxa"/>
            <w:tcBorders>
              <w:top w:val="nil"/>
              <w:left w:val="nil"/>
              <w:bottom w:val="nil"/>
              <w:right w:val="nil"/>
            </w:tcBorders>
            <w:shd w:val="clear" w:color="auto" w:fill="auto"/>
            <w:noWrap/>
            <w:hideMark/>
          </w:tcPr>
          <w:p w14:paraId="1A84E02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Slowinski National Park </w:t>
            </w:r>
          </w:p>
        </w:tc>
        <w:tc>
          <w:tcPr>
            <w:tcW w:w="1206" w:type="dxa"/>
            <w:tcBorders>
              <w:top w:val="nil"/>
              <w:left w:val="nil"/>
              <w:bottom w:val="nil"/>
              <w:right w:val="nil"/>
            </w:tcBorders>
            <w:shd w:val="clear" w:color="auto" w:fill="auto"/>
            <w:noWrap/>
            <w:hideMark/>
          </w:tcPr>
          <w:p w14:paraId="7698D92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24/10/1995</w:t>
            </w:r>
          </w:p>
        </w:tc>
        <w:tc>
          <w:tcPr>
            <w:tcW w:w="1026" w:type="dxa"/>
            <w:tcBorders>
              <w:top w:val="nil"/>
              <w:left w:val="nil"/>
              <w:bottom w:val="nil"/>
              <w:right w:val="nil"/>
            </w:tcBorders>
            <w:shd w:val="clear" w:color="auto" w:fill="auto"/>
            <w:noWrap/>
            <w:hideMark/>
          </w:tcPr>
          <w:p w14:paraId="60D010A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32,744</w:t>
            </w:r>
          </w:p>
        </w:tc>
        <w:tc>
          <w:tcPr>
            <w:tcW w:w="1182" w:type="dxa"/>
            <w:tcBorders>
              <w:top w:val="nil"/>
              <w:left w:val="nil"/>
              <w:bottom w:val="nil"/>
              <w:right w:val="nil"/>
            </w:tcBorders>
            <w:shd w:val="clear" w:color="auto" w:fill="auto"/>
            <w:noWrap/>
            <w:hideMark/>
          </w:tcPr>
          <w:p w14:paraId="291B9BD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7C6CB5FA" w14:textId="77777777" w:rsidTr="00F758BD">
        <w:trPr>
          <w:trHeight w:val="255"/>
        </w:trPr>
        <w:tc>
          <w:tcPr>
            <w:tcW w:w="1226" w:type="dxa"/>
            <w:tcBorders>
              <w:top w:val="nil"/>
              <w:left w:val="nil"/>
              <w:bottom w:val="nil"/>
              <w:right w:val="nil"/>
            </w:tcBorders>
            <w:shd w:val="clear" w:color="auto" w:fill="auto"/>
            <w:noWrap/>
            <w:hideMark/>
          </w:tcPr>
          <w:p w14:paraId="64F5F31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4A7CC62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758</w:t>
            </w:r>
          </w:p>
        </w:tc>
        <w:tc>
          <w:tcPr>
            <w:tcW w:w="3795" w:type="dxa"/>
            <w:tcBorders>
              <w:top w:val="nil"/>
              <w:left w:val="nil"/>
              <w:bottom w:val="nil"/>
              <w:right w:val="nil"/>
            </w:tcBorders>
            <w:shd w:val="clear" w:color="auto" w:fill="auto"/>
            <w:noWrap/>
            <w:hideMark/>
          </w:tcPr>
          <w:p w14:paraId="2FCB84F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Milicz Fishponds Nature Reserve </w:t>
            </w:r>
          </w:p>
        </w:tc>
        <w:tc>
          <w:tcPr>
            <w:tcW w:w="1206" w:type="dxa"/>
            <w:tcBorders>
              <w:top w:val="nil"/>
              <w:left w:val="nil"/>
              <w:bottom w:val="nil"/>
              <w:right w:val="nil"/>
            </w:tcBorders>
            <w:shd w:val="clear" w:color="auto" w:fill="auto"/>
            <w:noWrap/>
            <w:hideMark/>
          </w:tcPr>
          <w:p w14:paraId="2DB9B32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24/10/1995</w:t>
            </w:r>
          </w:p>
        </w:tc>
        <w:tc>
          <w:tcPr>
            <w:tcW w:w="1026" w:type="dxa"/>
            <w:tcBorders>
              <w:top w:val="nil"/>
              <w:left w:val="nil"/>
              <w:bottom w:val="nil"/>
              <w:right w:val="nil"/>
            </w:tcBorders>
            <w:shd w:val="clear" w:color="auto" w:fill="auto"/>
            <w:noWrap/>
            <w:hideMark/>
          </w:tcPr>
          <w:p w14:paraId="481BBA5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5,298</w:t>
            </w:r>
          </w:p>
        </w:tc>
        <w:tc>
          <w:tcPr>
            <w:tcW w:w="1182" w:type="dxa"/>
            <w:tcBorders>
              <w:top w:val="nil"/>
              <w:left w:val="nil"/>
              <w:bottom w:val="nil"/>
              <w:right w:val="nil"/>
            </w:tcBorders>
            <w:shd w:val="clear" w:color="auto" w:fill="auto"/>
            <w:noWrap/>
            <w:hideMark/>
          </w:tcPr>
          <w:p w14:paraId="6AC7574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3766DDD8" w14:textId="77777777" w:rsidTr="00F758BD">
        <w:trPr>
          <w:trHeight w:val="255"/>
        </w:trPr>
        <w:tc>
          <w:tcPr>
            <w:tcW w:w="1226" w:type="dxa"/>
            <w:tcBorders>
              <w:top w:val="nil"/>
              <w:left w:val="nil"/>
              <w:bottom w:val="nil"/>
              <w:right w:val="nil"/>
            </w:tcBorders>
            <w:shd w:val="clear" w:color="auto" w:fill="auto"/>
            <w:noWrap/>
            <w:hideMark/>
          </w:tcPr>
          <w:p w14:paraId="718E410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7961006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1563</w:t>
            </w:r>
          </w:p>
        </w:tc>
        <w:tc>
          <w:tcPr>
            <w:tcW w:w="3795" w:type="dxa"/>
            <w:tcBorders>
              <w:top w:val="nil"/>
              <w:left w:val="nil"/>
              <w:bottom w:val="nil"/>
              <w:right w:val="nil"/>
            </w:tcBorders>
            <w:shd w:val="clear" w:color="auto" w:fill="auto"/>
            <w:noWrap/>
            <w:hideMark/>
          </w:tcPr>
          <w:p w14:paraId="19597A6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Druzno Lake Nature Reserve</w:t>
            </w:r>
          </w:p>
        </w:tc>
        <w:tc>
          <w:tcPr>
            <w:tcW w:w="1206" w:type="dxa"/>
            <w:tcBorders>
              <w:top w:val="nil"/>
              <w:left w:val="nil"/>
              <w:bottom w:val="nil"/>
              <w:right w:val="nil"/>
            </w:tcBorders>
            <w:shd w:val="clear" w:color="auto" w:fill="auto"/>
            <w:noWrap/>
            <w:hideMark/>
          </w:tcPr>
          <w:p w14:paraId="18B9E5E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29/10/2002</w:t>
            </w:r>
          </w:p>
        </w:tc>
        <w:tc>
          <w:tcPr>
            <w:tcW w:w="1026" w:type="dxa"/>
            <w:tcBorders>
              <w:top w:val="nil"/>
              <w:left w:val="nil"/>
              <w:bottom w:val="nil"/>
              <w:right w:val="nil"/>
            </w:tcBorders>
            <w:shd w:val="clear" w:color="auto" w:fill="auto"/>
            <w:noWrap/>
            <w:hideMark/>
          </w:tcPr>
          <w:p w14:paraId="2EB503D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3,068</w:t>
            </w:r>
          </w:p>
        </w:tc>
        <w:tc>
          <w:tcPr>
            <w:tcW w:w="1182" w:type="dxa"/>
            <w:tcBorders>
              <w:top w:val="nil"/>
              <w:left w:val="nil"/>
              <w:bottom w:val="nil"/>
              <w:right w:val="nil"/>
            </w:tcBorders>
            <w:shd w:val="clear" w:color="auto" w:fill="auto"/>
            <w:noWrap/>
            <w:hideMark/>
          </w:tcPr>
          <w:p w14:paraId="716128C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23/07/2019</w:t>
            </w:r>
          </w:p>
        </w:tc>
      </w:tr>
      <w:tr w:rsidR="00A022F9" w:rsidRPr="00473533" w14:paraId="54295341" w14:textId="77777777" w:rsidTr="00F758BD">
        <w:trPr>
          <w:trHeight w:val="255"/>
        </w:trPr>
        <w:tc>
          <w:tcPr>
            <w:tcW w:w="1226" w:type="dxa"/>
            <w:tcBorders>
              <w:top w:val="nil"/>
              <w:left w:val="nil"/>
              <w:bottom w:val="nil"/>
              <w:right w:val="nil"/>
            </w:tcBorders>
            <w:shd w:val="clear" w:color="auto" w:fill="auto"/>
            <w:noWrap/>
            <w:hideMark/>
          </w:tcPr>
          <w:p w14:paraId="0059891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05ED77E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1564</w:t>
            </w:r>
          </w:p>
        </w:tc>
        <w:tc>
          <w:tcPr>
            <w:tcW w:w="3795" w:type="dxa"/>
            <w:tcBorders>
              <w:top w:val="nil"/>
              <w:left w:val="nil"/>
              <w:bottom w:val="nil"/>
              <w:right w:val="nil"/>
            </w:tcBorders>
            <w:shd w:val="clear" w:color="auto" w:fill="auto"/>
            <w:noWrap/>
            <w:hideMark/>
          </w:tcPr>
          <w:p w14:paraId="021E6B8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Narew River National Park</w:t>
            </w:r>
          </w:p>
        </w:tc>
        <w:tc>
          <w:tcPr>
            <w:tcW w:w="1206" w:type="dxa"/>
            <w:tcBorders>
              <w:top w:val="nil"/>
              <w:left w:val="nil"/>
              <w:bottom w:val="nil"/>
              <w:right w:val="nil"/>
            </w:tcBorders>
            <w:shd w:val="clear" w:color="auto" w:fill="auto"/>
            <w:noWrap/>
            <w:hideMark/>
          </w:tcPr>
          <w:p w14:paraId="64101D9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29/10/2002</w:t>
            </w:r>
          </w:p>
        </w:tc>
        <w:tc>
          <w:tcPr>
            <w:tcW w:w="1026" w:type="dxa"/>
            <w:tcBorders>
              <w:top w:val="nil"/>
              <w:left w:val="nil"/>
              <w:bottom w:val="nil"/>
              <w:right w:val="nil"/>
            </w:tcBorders>
            <w:shd w:val="clear" w:color="auto" w:fill="auto"/>
            <w:noWrap/>
            <w:hideMark/>
          </w:tcPr>
          <w:p w14:paraId="594C84C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6,810</w:t>
            </w:r>
          </w:p>
        </w:tc>
        <w:tc>
          <w:tcPr>
            <w:tcW w:w="1182" w:type="dxa"/>
            <w:tcBorders>
              <w:top w:val="nil"/>
              <w:left w:val="nil"/>
              <w:bottom w:val="nil"/>
              <w:right w:val="nil"/>
            </w:tcBorders>
            <w:shd w:val="clear" w:color="auto" w:fill="auto"/>
            <w:noWrap/>
            <w:hideMark/>
          </w:tcPr>
          <w:p w14:paraId="678E2B8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1B076C63" w14:textId="77777777" w:rsidTr="00F758BD">
        <w:trPr>
          <w:trHeight w:val="255"/>
        </w:trPr>
        <w:tc>
          <w:tcPr>
            <w:tcW w:w="1226" w:type="dxa"/>
            <w:tcBorders>
              <w:top w:val="nil"/>
              <w:left w:val="nil"/>
              <w:bottom w:val="nil"/>
              <w:right w:val="nil"/>
            </w:tcBorders>
            <w:shd w:val="clear" w:color="auto" w:fill="auto"/>
            <w:noWrap/>
            <w:hideMark/>
          </w:tcPr>
          <w:p w14:paraId="506BC3B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Poland</w:t>
            </w:r>
          </w:p>
        </w:tc>
        <w:tc>
          <w:tcPr>
            <w:tcW w:w="649" w:type="dxa"/>
            <w:tcBorders>
              <w:top w:val="nil"/>
              <w:left w:val="nil"/>
              <w:bottom w:val="nil"/>
              <w:right w:val="nil"/>
            </w:tcBorders>
            <w:shd w:val="clear" w:color="auto" w:fill="auto"/>
            <w:noWrap/>
            <w:hideMark/>
          </w:tcPr>
          <w:p w14:paraId="513F70C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1565</w:t>
            </w:r>
          </w:p>
        </w:tc>
        <w:tc>
          <w:tcPr>
            <w:tcW w:w="3795" w:type="dxa"/>
            <w:tcBorders>
              <w:top w:val="nil"/>
              <w:left w:val="nil"/>
              <w:bottom w:val="nil"/>
              <w:right w:val="nil"/>
            </w:tcBorders>
            <w:shd w:val="clear" w:color="auto" w:fill="auto"/>
            <w:noWrap/>
            <w:hideMark/>
          </w:tcPr>
          <w:p w14:paraId="09D5AE4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Poleski National Park</w:t>
            </w:r>
          </w:p>
        </w:tc>
        <w:tc>
          <w:tcPr>
            <w:tcW w:w="1206" w:type="dxa"/>
            <w:tcBorders>
              <w:top w:val="nil"/>
              <w:left w:val="nil"/>
              <w:bottom w:val="nil"/>
              <w:right w:val="nil"/>
            </w:tcBorders>
            <w:shd w:val="clear" w:color="auto" w:fill="auto"/>
            <w:noWrap/>
            <w:hideMark/>
          </w:tcPr>
          <w:p w14:paraId="658C820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29/10/2002</w:t>
            </w:r>
          </w:p>
        </w:tc>
        <w:tc>
          <w:tcPr>
            <w:tcW w:w="1026" w:type="dxa"/>
            <w:tcBorders>
              <w:top w:val="nil"/>
              <w:left w:val="nil"/>
              <w:bottom w:val="nil"/>
              <w:right w:val="nil"/>
            </w:tcBorders>
            <w:shd w:val="clear" w:color="auto" w:fill="auto"/>
            <w:noWrap/>
            <w:hideMark/>
          </w:tcPr>
          <w:p w14:paraId="5A665B3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9,762</w:t>
            </w:r>
          </w:p>
        </w:tc>
        <w:tc>
          <w:tcPr>
            <w:tcW w:w="1182" w:type="dxa"/>
            <w:tcBorders>
              <w:top w:val="nil"/>
              <w:left w:val="nil"/>
              <w:bottom w:val="nil"/>
              <w:right w:val="nil"/>
            </w:tcBorders>
            <w:shd w:val="clear" w:color="auto" w:fill="auto"/>
            <w:noWrap/>
            <w:hideMark/>
          </w:tcPr>
          <w:p w14:paraId="23C6C1D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72399A46" w14:textId="77777777" w:rsidTr="00F758BD">
        <w:trPr>
          <w:trHeight w:val="255"/>
        </w:trPr>
        <w:tc>
          <w:tcPr>
            <w:tcW w:w="1226" w:type="dxa"/>
            <w:tcBorders>
              <w:top w:val="nil"/>
              <w:left w:val="nil"/>
              <w:bottom w:val="nil"/>
              <w:right w:val="nil"/>
            </w:tcBorders>
            <w:shd w:val="clear" w:color="auto" w:fill="auto"/>
            <w:noWrap/>
            <w:hideMark/>
          </w:tcPr>
          <w:p w14:paraId="06D5E18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563A413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1566</w:t>
            </w:r>
          </w:p>
        </w:tc>
        <w:tc>
          <w:tcPr>
            <w:tcW w:w="3795" w:type="dxa"/>
            <w:tcBorders>
              <w:top w:val="nil"/>
              <w:left w:val="nil"/>
              <w:bottom w:val="nil"/>
              <w:right w:val="nil"/>
            </w:tcBorders>
            <w:shd w:val="clear" w:color="auto" w:fill="auto"/>
            <w:noWrap/>
            <w:hideMark/>
          </w:tcPr>
          <w:p w14:paraId="13E51C9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Krkonoše/Karkonosze Subalpine peatbogs</w:t>
            </w:r>
          </w:p>
        </w:tc>
        <w:tc>
          <w:tcPr>
            <w:tcW w:w="1206" w:type="dxa"/>
            <w:tcBorders>
              <w:top w:val="nil"/>
              <w:left w:val="nil"/>
              <w:bottom w:val="nil"/>
              <w:right w:val="nil"/>
            </w:tcBorders>
            <w:shd w:val="clear" w:color="auto" w:fill="auto"/>
            <w:noWrap/>
            <w:hideMark/>
          </w:tcPr>
          <w:p w14:paraId="5786DAD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29/10/2002</w:t>
            </w:r>
          </w:p>
        </w:tc>
        <w:tc>
          <w:tcPr>
            <w:tcW w:w="1026" w:type="dxa"/>
            <w:tcBorders>
              <w:top w:val="nil"/>
              <w:left w:val="nil"/>
              <w:bottom w:val="nil"/>
              <w:right w:val="nil"/>
            </w:tcBorders>
            <w:shd w:val="clear" w:color="auto" w:fill="auto"/>
            <w:noWrap/>
            <w:hideMark/>
          </w:tcPr>
          <w:p w14:paraId="6B86725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w:t>
            </w:r>
          </w:p>
        </w:tc>
        <w:tc>
          <w:tcPr>
            <w:tcW w:w="1182" w:type="dxa"/>
            <w:tcBorders>
              <w:top w:val="nil"/>
              <w:left w:val="nil"/>
              <w:bottom w:val="nil"/>
              <w:right w:val="nil"/>
            </w:tcBorders>
            <w:shd w:val="clear" w:color="auto" w:fill="auto"/>
            <w:noWrap/>
            <w:hideMark/>
          </w:tcPr>
          <w:p w14:paraId="1FDCBC8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24/09/2019</w:t>
            </w:r>
          </w:p>
        </w:tc>
      </w:tr>
      <w:tr w:rsidR="00A022F9" w:rsidRPr="00473533" w14:paraId="2972490B" w14:textId="77777777" w:rsidTr="00F758BD">
        <w:trPr>
          <w:trHeight w:val="255"/>
        </w:trPr>
        <w:tc>
          <w:tcPr>
            <w:tcW w:w="1226" w:type="dxa"/>
            <w:tcBorders>
              <w:top w:val="nil"/>
              <w:left w:val="nil"/>
              <w:bottom w:val="nil"/>
              <w:right w:val="nil"/>
            </w:tcBorders>
            <w:shd w:val="clear" w:color="auto" w:fill="auto"/>
            <w:noWrap/>
            <w:hideMark/>
          </w:tcPr>
          <w:p w14:paraId="26E06CB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649" w:type="dxa"/>
            <w:tcBorders>
              <w:top w:val="nil"/>
              <w:left w:val="nil"/>
              <w:bottom w:val="nil"/>
              <w:right w:val="nil"/>
            </w:tcBorders>
            <w:shd w:val="clear" w:color="auto" w:fill="auto"/>
            <w:noWrap/>
            <w:hideMark/>
          </w:tcPr>
          <w:p w14:paraId="0AB7509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1567</w:t>
            </w:r>
          </w:p>
        </w:tc>
        <w:tc>
          <w:tcPr>
            <w:tcW w:w="3795" w:type="dxa"/>
            <w:tcBorders>
              <w:top w:val="nil"/>
              <w:left w:val="nil"/>
              <w:bottom w:val="nil"/>
              <w:right w:val="nil"/>
            </w:tcBorders>
            <w:shd w:val="clear" w:color="auto" w:fill="auto"/>
            <w:noWrap/>
            <w:hideMark/>
          </w:tcPr>
          <w:p w14:paraId="359AAB5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Wigry National Park</w:t>
            </w:r>
          </w:p>
        </w:tc>
        <w:tc>
          <w:tcPr>
            <w:tcW w:w="1206" w:type="dxa"/>
            <w:tcBorders>
              <w:top w:val="nil"/>
              <w:left w:val="nil"/>
              <w:bottom w:val="nil"/>
              <w:right w:val="nil"/>
            </w:tcBorders>
            <w:shd w:val="clear" w:color="auto" w:fill="auto"/>
            <w:noWrap/>
            <w:hideMark/>
          </w:tcPr>
          <w:p w14:paraId="09ABC1D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29/10/2002</w:t>
            </w:r>
          </w:p>
        </w:tc>
        <w:tc>
          <w:tcPr>
            <w:tcW w:w="1026" w:type="dxa"/>
            <w:tcBorders>
              <w:top w:val="nil"/>
              <w:left w:val="nil"/>
              <w:bottom w:val="nil"/>
              <w:right w:val="nil"/>
            </w:tcBorders>
            <w:shd w:val="clear" w:color="auto" w:fill="auto"/>
            <w:noWrap/>
            <w:hideMark/>
          </w:tcPr>
          <w:p w14:paraId="1D38D09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15,085</w:t>
            </w:r>
          </w:p>
        </w:tc>
        <w:tc>
          <w:tcPr>
            <w:tcW w:w="1182" w:type="dxa"/>
            <w:tcBorders>
              <w:top w:val="nil"/>
              <w:left w:val="nil"/>
              <w:bottom w:val="nil"/>
              <w:right w:val="nil"/>
            </w:tcBorders>
            <w:shd w:val="clear" w:color="auto" w:fill="auto"/>
            <w:noWrap/>
            <w:hideMark/>
          </w:tcPr>
          <w:p w14:paraId="27A614A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24/01/2019</w:t>
            </w:r>
          </w:p>
        </w:tc>
      </w:tr>
      <w:tr w:rsidR="00A022F9" w:rsidRPr="00473533" w14:paraId="109EDE3F" w14:textId="77777777" w:rsidTr="00F758BD">
        <w:trPr>
          <w:trHeight w:val="255"/>
        </w:trPr>
        <w:tc>
          <w:tcPr>
            <w:tcW w:w="1226" w:type="dxa"/>
            <w:tcBorders>
              <w:top w:val="nil"/>
              <w:left w:val="nil"/>
              <w:bottom w:val="nil"/>
              <w:right w:val="nil"/>
            </w:tcBorders>
            <w:shd w:val="clear" w:color="auto" w:fill="auto"/>
            <w:noWrap/>
            <w:hideMark/>
          </w:tcPr>
          <w:p w14:paraId="2068FBB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Senegal</w:t>
            </w:r>
          </w:p>
        </w:tc>
        <w:tc>
          <w:tcPr>
            <w:tcW w:w="649" w:type="dxa"/>
            <w:tcBorders>
              <w:top w:val="nil"/>
              <w:left w:val="nil"/>
              <w:bottom w:val="nil"/>
              <w:right w:val="nil"/>
            </w:tcBorders>
            <w:shd w:val="clear" w:color="auto" w:fill="auto"/>
            <w:noWrap/>
            <w:hideMark/>
          </w:tcPr>
          <w:p w14:paraId="768CA73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w:t>
            </w:r>
          </w:p>
        </w:tc>
        <w:tc>
          <w:tcPr>
            <w:tcW w:w="3795" w:type="dxa"/>
            <w:tcBorders>
              <w:top w:val="nil"/>
              <w:left w:val="nil"/>
              <w:bottom w:val="nil"/>
              <w:right w:val="nil"/>
            </w:tcBorders>
            <w:shd w:val="clear" w:color="auto" w:fill="auto"/>
            <w:noWrap/>
            <w:hideMark/>
          </w:tcPr>
          <w:p w14:paraId="0CF6E03D"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Spéciale de Faune de Ndiaël</w:t>
            </w:r>
          </w:p>
        </w:tc>
        <w:tc>
          <w:tcPr>
            <w:tcW w:w="1206" w:type="dxa"/>
            <w:tcBorders>
              <w:top w:val="nil"/>
              <w:left w:val="nil"/>
              <w:bottom w:val="nil"/>
              <w:right w:val="nil"/>
            </w:tcBorders>
            <w:shd w:val="clear" w:color="auto" w:fill="auto"/>
            <w:noWrap/>
            <w:hideMark/>
          </w:tcPr>
          <w:p w14:paraId="76054B1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11/07/1977</w:t>
            </w:r>
          </w:p>
        </w:tc>
        <w:tc>
          <w:tcPr>
            <w:tcW w:w="1026" w:type="dxa"/>
            <w:tcBorders>
              <w:top w:val="nil"/>
              <w:left w:val="nil"/>
              <w:bottom w:val="nil"/>
              <w:right w:val="nil"/>
            </w:tcBorders>
            <w:shd w:val="clear" w:color="auto" w:fill="auto"/>
            <w:noWrap/>
            <w:hideMark/>
          </w:tcPr>
          <w:p w14:paraId="441F984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26,000</w:t>
            </w:r>
          </w:p>
        </w:tc>
        <w:tc>
          <w:tcPr>
            <w:tcW w:w="1182" w:type="dxa"/>
            <w:tcBorders>
              <w:top w:val="nil"/>
              <w:left w:val="nil"/>
              <w:bottom w:val="nil"/>
              <w:right w:val="nil"/>
            </w:tcBorders>
            <w:shd w:val="clear" w:color="auto" w:fill="auto"/>
            <w:noWrap/>
            <w:hideMark/>
          </w:tcPr>
          <w:p w14:paraId="0B211E9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11/09/2018</w:t>
            </w:r>
          </w:p>
        </w:tc>
      </w:tr>
      <w:tr w:rsidR="00A022F9" w:rsidRPr="00473533" w14:paraId="473F06E2" w14:textId="77777777" w:rsidTr="00F758BD">
        <w:trPr>
          <w:trHeight w:val="255"/>
        </w:trPr>
        <w:tc>
          <w:tcPr>
            <w:tcW w:w="1226" w:type="dxa"/>
            <w:tcBorders>
              <w:top w:val="nil"/>
              <w:left w:val="nil"/>
              <w:bottom w:val="nil"/>
              <w:right w:val="nil"/>
            </w:tcBorders>
            <w:shd w:val="clear" w:color="auto" w:fill="auto"/>
            <w:noWrap/>
            <w:hideMark/>
          </w:tcPr>
          <w:p w14:paraId="39C0DF7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Senegal</w:t>
            </w:r>
          </w:p>
        </w:tc>
        <w:tc>
          <w:tcPr>
            <w:tcW w:w="649" w:type="dxa"/>
            <w:tcBorders>
              <w:top w:val="nil"/>
              <w:left w:val="nil"/>
              <w:bottom w:val="nil"/>
              <w:right w:val="nil"/>
            </w:tcBorders>
            <w:shd w:val="clear" w:color="auto" w:fill="auto"/>
            <w:noWrap/>
            <w:hideMark/>
          </w:tcPr>
          <w:p w14:paraId="374ABEF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338</w:t>
            </w:r>
          </w:p>
        </w:tc>
        <w:tc>
          <w:tcPr>
            <w:tcW w:w="3795" w:type="dxa"/>
            <w:tcBorders>
              <w:top w:val="nil"/>
              <w:left w:val="nil"/>
              <w:bottom w:val="nil"/>
              <w:right w:val="nil"/>
            </w:tcBorders>
            <w:shd w:val="clear" w:color="auto" w:fill="auto"/>
            <w:noWrap/>
            <w:hideMark/>
          </w:tcPr>
          <w:p w14:paraId="498DBE0F" w14:textId="77777777" w:rsidR="00A022F9" w:rsidRPr="00473533" w:rsidRDefault="00A022F9" w:rsidP="00F758BD">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Spéciale de Faune de Gueumbeul</w:t>
            </w:r>
          </w:p>
        </w:tc>
        <w:tc>
          <w:tcPr>
            <w:tcW w:w="1206" w:type="dxa"/>
            <w:tcBorders>
              <w:top w:val="nil"/>
              <w:left w:val="nil"/>
              <w:bottom w:val="nil"/>
              <w:right w:val="nil"/>
            </w:tcBorders>
            <w:shd w:val="clear" w:color="auto" w:fill="auto"/>
            <w:noWrap/>
            <w:hideMark/>
          </w:tcPr>
          <w:p w14:paraId="5DC1309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29/09/1986</w:t>
            </w:r>
          </w:p>
        </w:tc>
        <w:tc>
          <w:tcPr>
            <w:tcW w:w="1026" w:type="dxa"/>
            <w:tcBorders>
              <w:top w:val="nil"/>
              <w:left w:val="nil"/>
              <w:bottom w:val="nil"/>
              <w:right w:val="nil"/>
            </w:tcBorders>
            <w:shd w:val="clear" w:color="auto" w:fill="auto"/>
            <w:noWrap/>
            <w:hideMark/>
          </w:tcPr>
          <w:p w14:paraId="57722DAE"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720</w:t>
            </w:r>
          </w:p>
        </w:tc>
        <w:tc>
          <w:tcPr>
            <w:tcW w:w="1182" w:type="dxa"/>
            <w:tcBorders>
              <w:top w:val="nil"/>
              <w:left w:val="nil"/>
              <w:bottom w:val="nil"/>
              <w:right w:val="nil"/>
            </w:tcBorders>
            <w:shd w:val="clear" w:color="auto" w:fill="auto"/>
            <w:noWrap/>
            <w:hideMark/>
          </w:tcPr>
          <w:p w14:paraId="524F4CB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11/09/2020</w:t>
            </w:r>
          </w:p>
        </w:tc>
      </w:tr>
      <w:tr w:rsidR="00A022F9" w:rsidRPr="00473533" w14:paraId="7AD1AE9B" w14:textId="77777777" w:rsidTr="00F758BD">
        <w:trPr>
          <w:trHeight w:val="255"/>
        </w:trPr>
        <w:tc>
          <w:tcPr>
            <w:tcW w:w="1226" w:type="dxa"/>
            <w:tcBorders>
              <w:top w:val="nil"/>
              <w:left w:val="nil"/>
              <w:bottom w:val="nil"/>
              <w:right w:val="nil"/>
            </w:tcBorders>
            <w:shd w:val="clear" w:color="auto" w:fill="auto"/>
            <w:noWrap/>
            <w:hideMark/>
          </w:tcPr>
          <w:p w14:paraId="57F7F65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Serbia</w:t>
            </w:r>
          </w:p>
        </w:tc>
        <w:tc>
          <w:tcPr>
            <w:tcW w:w="649" w:type="dxa"/>
            <w:tcBorders>
              <w:top w:val="nil"/>
              <w:left w:val="nil"/>
              <w:bottom w:val="nil"/>
              <w:right w:val="nil"/>
            </w:tcBorders>
            <w:shd w:val="clear" w:color="auto" w:fill="auto"/>
            <w:noWrap/>
            <w:hideMark/>
          </w:tcPr>
          <w:p w14:paraId="5EB2A3E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1656</w:t>
            </w:r>
          </w:p>
        </w:tc>
        <w:tc>
          <w:tcPr>
            <w:tcW w:w="3795" w:type="dxa"/>
            <w:tcBorders>
              <w:top w:val="nil"/>
              <w:left w:val="nil"/>
              <w:bottom w:val="nil"/>
              <w:right w:val="nil"/>
            </w:tcBorders>
            <w:shd w:val="clear" w:color="auto" w:fill="auto"/>
            <w:noWrap/>
            <w:hideMark/>
          </w:tcPr>
          <w:p w14:paraId="06469A2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Pestersko polje</w:t>
            </w:r>
          </w:p>
        </w:tc>
        <w:tc>
          <w:tcPr>
            <w:tcW w:w="1206" w:type="dxa"/>
            <w:tcBorders>
              <w:top w:val="nil"/>
              <w:left w:val="nil"/>
              <w:bottom w:val="nil"/>
              <w:right w:val="nil"/>
            </w:tcBorders>
            <w:shd w:val="clear" w:color="auto" w:fill="auto"/>
            <w:noWrap/>
            <w:hideMark/>
          </w:tcPr>
          <w:p w14:paraId="5D949DB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19/03/2006</w:t>
            </w:r>
          </w:p>
        </w:tc>
        <w:tc>
          <w:tcPr>
            <w:tcW w:w="1026" w:type="dxa"/>
            <w:tcBorders>
              <w:top w:val="nil"/>
              <w:left w:val="nil"/>
              <w:bottom w:val="nil"/>
              <w:right w:val="nil"/>
            </w:tcBorders>
            <w:shd w:val="clear" w:color="auto" w:fill="auto"/>
            <w:noWrap/>
            <w:hideMark/>
          </w:tcPr>
          <w:p w14:paraId="29733D4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3,421</w:t>
            </w:r>
          </w:p>
        </w:tc>
        <w:tc>
          <w:tcPr>
            <w:tcW w:w="1182" w:type="dxa"/>
            <w:tcBorders>
              <w:top w:val="nil"/>
              <w:left w:val="nil"/>
              <w:bottom w:val="nil"/>
              <w:right w:val="nil"/>
            </w:tcBorders>
            <w:shd w:val="clear" w:color="auto" w:fill="auto"/>
            <w:noWrap/>
            <w:hideMark/>
          </w:tcPr>
          <w:p w14:paraId="45020DA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11/02/2020</w:t>
            </w:r>
          </w:p>
        </w:tc>
      </w:tr>
      <w:tr w:rsidR="00A022F9" w:rsidRPr="00473533" w14:paraId="7F4BEDEF" w14:textId="77777777" w:rsidTr="00F758BD">
        <w:trPr>
          <w:trHeight w:val="255"/>
        </w:trPr>
        <w:tc>
          <w:tcPr>
            <w:tcW w:w="1226" w:type="dxa"/>
            <w:tcBorders>
              <w:top w:val="nil"/>
              <w:left w:val="nil"/>
              <w:bottom w:val="nil"/>
              <w:right w:val="nil"/>
            </w:tcBorders>
            <w:shd w:val="clear" w:color="auto" w:fill="auto"/>
            <w:noWrap/>
            <w:hideMark/>
          </w:tcPr>
          <w:p w14:paraId="5924575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62374EC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454</w:t>
            </w:r>
          </w:p>
        </w:tc>
        <w:tc>
          <w:tcPr>
            <w:tcW w:w="3795" w:type="dxa"/>
            <w:tcBorders>
              <w:top w:val="nil"/>
              <w:left w:val="nil"/>
              <w:bottom w:val="nil"/>
              <w:right w:val="nil"/>
            </w:tcBorders>
            <w:shd w:val="clear" w:color="auto" w:fill="auto"/>
            <w:noWrap/>
            <w:hideMark/>
          </w:tcPr>
          <w:p w14:paraId="7ED67F5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L'Albufera</w:t>
            </w:r>
          </w:p>
        </w:tc>
        <w:tc>
          <w:tcPr>
            <w:tcW w:w="1206" w:type="dxa"/>
            <w:tcBorders>
              <w:top w:val="nil"/>
              <w:left w:val="nil"/>
              <w:bottom w:val="nil"/>
              <w:right w:val="nil"/>
            </w:tcBorders>
            <w:shd w:val="clear" w:color="auto" w:fill="auto"/>
            <w:noWrap/>
            <w:hideMark/>
          </w:tcPr>
          <w:p w14:paraId="05DFEBE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05/12/1989</w:t>
            </w:r>
          </w:p>
        </w:tc>
        <w:tc>
          <w:tcPr>
            <w:tcW w:w="1026" w:type="dxa"/>
            <w:tcBorders>
              <w:top w:val="nil"/>
              <w:left w:val="nil"/>
              <w:bottom w:val="nil"/>
              <w:right w:val="nil"/>
            </w:tcBorders>
            <w:shd w:val="clear" w:color="auto" w:fill="auto"/>
            <w:noWrap/>
            <w:hideMark/>
          </w:tcPr>
          <w:p w14:paraId="7A6A82F0"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20,956</w:t>
            </w:r>
          </w:p>
        </w:tc>
        <w:tc>
          <w:tcPr>
            <w:tcW w:w="1182" w:type="dxa"/>
            <w:tcBorders>
              <w:top w:val="nil"/>
              <w:left w:val="nil"/>
              <w:bottom w:val="nil"/>
              <w:right w:val="nil"/>
            </w:tcBorders>
            <w:shd w:val="clear" w:color="auto" w:fill="auto"/>
            <w:noWrap/>
            <w:hideMark/>
          </w:tcPr>
          <w:p w14:paraId="632E38F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3CFB63B6" w14:textId="77777777" w:rsidTr="00F758BD">
        <w:trPr>
          <w:trHeight w:val="255"/>
        </w:trPr>
        <w:tc>
          <w:tcPr>
            <w:tcW w:w="1226" w:type="dxa"/>
            <w:tcBorders>
              <w:top w:val="nil"/>
              <w:left w:val="nil"/>
              <w:bottom w:val="nil"/>
              <w:right w:val="nil"/>
            </w:tcBorders>
            <w:shd w:val="clear" w:color="auto" w:fill="auto"/>
            <w:noWrap/>
            <w:hideMark/>
          </w:tcPr>
          <w:p w14:paraId="1EF3EF5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0F31F73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455</w:t>
            </w:r>
          </w:p>
        </w:tc>
        <w:tc>
          <w:tcPr>
            <w:tcW w:w="3795" w:type="dxa"/>
            <w:tcBorders>
              <w:top w:val="nil"/>
              <w:left w:val="nil"/>
              <w:bottom w:val="nil"/>
              <w:right w:val="nil"/>
            </w:tcBorders>
            <w:shd w:val="clear" w:color="auto" w:fill="auto"/>
            <w:noWrap/>
            <w:hideMark/>
          </w:tcPr>
          <w:p w14:paraId="0AE4955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El Hondo</w:t>
            </w:r>
          </w:p>
        </w:tc>
        <w:tc>
          <w:tcPr>
            <w:tcW w:w="1206" w:type="dxa"/>
            <w:tcBorders>
              <w:top w:val="nil"/>
              <w:left w:val="nil"/>
              <w:bottom w:val="nil"/>
              <w:right w:val="nil"/>
            </w:tcBorders>
            <w:shd w:val="clear" w:color="auto" w:fill="auto"/>
            <w:noWrap/>
            <w:hideMark/>
          </w:tcPr>
          <w:p w14:paraId="7E4257E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05/12/1989</w:t>
            </w:r>
          </w:p>
        </w:tc>
        <w:tc>
          <w:tcPr>
            <w:tcW w:w="1026" w:type="dxa"/>
            <w:tcBorders>
              <w:top w:val="nil"/>
              <w:left w:val="nil"/>
              <w:bottom w:val="nil"/>
              <w:right w:val="nil"/>
            </w:tcBorders>
            <w:shd w:val="clear" w:color="auto" w:fill="auto"/>
            <w:noWrap/>
            <w:hideMark/>
          </w:tcPr>
          <w:p w14:paraId="52338B0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2,387</w:t>
            </w:r>
          </w:p>
        </w:tc>
        <w:tc>
          <w:tcPr>
            <w:tcW w:w="1182" w:type="dxa"/>
            <w:tcBorders>
              <w:top w:val="nil"/>
              <w:left w:val="nil"/>
              <w:bottom w:val="nil"/>
              <w:right w:val="nil"/>
            </w:tcBorders>
            <w:shd w:val="clear" w:color="auto" w:fill="auto"/>
            <w:noWrap/>
            <w:hideMark/>
          </w:tcPr>
          <w:p w14:paraId="1E68FE9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0710A471" w14:textId="77777777" w:rsidTr="00F758BD">
        <w:trPr>
          <w:trHeight w:val="255"/>
        </w:trPr>
        <w:tc>
          <w:tcPr>
            <w:tcW w:w="1226" w:type="dxa"/>
            <w:tcBorders>
              <w:top w:val="nil"/>
              <w:left w:val="nil"/>
              <w:bottom w:val="nil"/>
              <w:right w:val="nil"/>
            </w:tcBorders>
            <w:shd w:val="clear" w:color="auto" w:fill="auto"/>
            <w:noWrap/>
            <w:hideMark/>
          </w:tcPr>
          <w:p w14:paraId="132CFED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4038F05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456</w:t>
            </w:r>
          </w:p>
        </w:tc>
        <w:tc>
          <w:tcPr>
            <w:tcW w:w="3795" w:type="dxa"/>
            <w:tcBorders>
              <w:top w:val="nil"/>
              <w:left w:val="nil"/>
              <w:bottom w:val="nil"/>
              <w:right w:val="nil"/>
            </w:tcBorders>
            <w:shd w:val="clear" w:color="auto" w:fill="auto"/>
            <w:noWrap/>
            <w:hideMark/>
          </w:tcPr>
          <w:p w14:paraId="63684371" w14:textId="77777777" w:rsidR="00A022F9" w:rsidRPr="00473533" w:rsidRDefault="00A022F9" w:rsidP="00F758BD">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Lagunas de La Mata y Torrevieja</w:t>
            </w:r>
          </w:p>
        </w:tc>
        <w:tc>
          <w:tcPr>
            <w:tcW w:w="1206" w:type="dxa"/>
            <w:tcBorders>
              <w:top w:val="nil"/>
              <w:left w:val="nil"/>
              <w:bottom w:val="nil"/>
              <w:right w:val="nil"/>
            </w:tcBorders>
            <w:shd w:val="clear" w:color="auto" w:fill="auto"/>
            <w:noWrap/>
            <w:hideMark/>
          </w:tcPr>
          <w:p w14:paraId="31F03518"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05/12/1989</w:t>
            </w:r>
          </w:p>
        </w:tc>
        <w:tc>
          <w:tcPr>
            <w:tcW w:w="1026" w:type="dxa"/>
            <w:tcBorders>
              <w:top w:val="nil"/>
              <w:left w:val="nil"/>
              <w:bottom w:val="nil"/>
              <w:right w:val="nil"/>
            </w:tcBorders>
            <w:shd w:val="clear" w:color="auto" w:fill="auto"/>
            <w:noWrap/>
            <w:hideMark/>
          </w:tcPr>
          <w:p w14:paraId="6731BAE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3,717</w:t>
            </w:r>
          </w:p>
        </w:tc>
        <w:tc>
          <w:tcPr>
            <w:tcW w:w="1182" w:type="dxa"/>
            <w:tcBorders>
              <w:top w:val="nil"/>
              <w:left w:val="nil"/>
              <w:bottom w:val="nil"/>
              <w:right w:val="nil"/>
            </w:tcBorders>
            <w:shd w:val="clear" w:color="auto" w:fill="auto"/>
            <w:noWrap/>
            <w:hideMark/>
          </w:tcPr>
          <w:p w14:paraId="79DBF9F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029DFE9E" w14:textId="77777777" w:rsidTr="00F758BD">
        <w:trPr>
          <w:trHeight w:val="255"/>
        </w:trPr>
        <w:tc>
          <w:tcPr>
            <w:tcW w:w="1226" w:type="dxa"/>
            <w:tcBorders>
              <w:top w:val="nil"/>
              <w:left w:val="nil"/>
              <w:bottom w:val="nil"/>
              <w:right w:val="nil"/>
            </w:tcBorders>
            <w:shd w:val="clear" w:color="auto" w:fill="auto"/>
            <w:noWrap/>
            <w:hideMark/>
          </w:tcPr>
          <w:p w14:paraId="2481295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0A1BC17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457</w:t>
            </w:r>
          </w:p>
        </w:tc>
        <w:tc>
          <w:tcPr>
            <w:tcW w:w="3795" w:type="dxa"/>
            <w:tcBorders>
              <w:top w:val="nil"/>
              <w:left w:val="nil"/>
              <w:bottom w:val="nil"/>
              <w:right w:val="nil"/>
            </w:tcBorders>
            <w:shd w:val="clear" w:color="auto" w:fill="auto"/>
            <w:noWrap/>
            <w:hideMark/>
          </w:tcPr>
          <w:p w14:paraId="65DA3B1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Salinas de Santa Pola</w:t>
            </w:r>
          </w:p>
        </w:tc>
        <w:tc>
          <w:tcPr>
            <w:tcW w:w="1206" w:type="dxa"/>
            <w:tcBorders>
              <w:top w:val="nil"/>
              <w:left w:val="nil"/>
              <w:bottom w:val="nil"/>
              <w:right w:val="nil"/>
            </w:tcBorders>
            <w:shd w:val="clear" w:color="auto" w:fill="auto"/>
            <w:noWrap/>
            <w:hideMark/>
          </w:tcPr>
          <w:p w14:paraId="001AA08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05/12/1989</w:t>
            </w:r>
          </w:p>
        </w:tc>
        <w:tc>
          <w:tcPr>
            <w:tcW w:w="1026" w:type="dxa"/>
            <w:tcBorders>
              <w:top w:val="nil"/>
              <w:left w:val="nil"/>
              <w:bottom w:val="nil"/>
              <w:right w:val="nil"/>
            </w:tcBorders>
            <w:shd w:val="clear" w:color="auto" w:fill="auto"/>
            <w:noWrap/>
            <w:hideMark/>
          </w:tcPr>
          <w:p w14:paraId="188E12F9"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2,491</w:t>
            </w:r>
          </w:p>
        </w:tc>
        <w:tc>
          <w:tcPr>
            <w:tcW w:w="1182" w:type="dxa"/>
            <w:tcBorders>
              <w:top w:val="nil"/>
              <w:left w:val="nil"/>
              <w:bottom w:val="nil"/>
              <w:right w:val="nil"/>
            </w:tcBorders>
            <w:shd w:val="clear" w:color="auto" w:fill="auto"/>
            <w:noWrap/>
            <w:hideMark/>
          </w:tcPr>
          <w:p w14:paraId="1D7A947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7767218C" w14:textId="77777777" w:rsidTr="00F758BD">
        <w:trPr>
          <w:trHeight w:val="255"/>
        </w:trPr>
        <w:tc>
          <w:tcPr>
            <w:tcW w:w="1226" w:type="dxa"/>
            <w:tcBorders>
              <w:top w:val="nil"/>
              <w:left w:val="nil"/>
              <w:bottom w:val="nil"/>
              <w:right w:val="nil"/>
            </w:tcBorders>
            <w:shd w:val="clear" w:color="auto" w:fill="auto"/>
            <w:noWrap/>
            <w:hideMark/>
          </w:tcPr>
          <w:p w14:paraId="023D9C3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109F836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458</w:t>
            </w:r>
          </w:p>
        </w:tc>
        <w:tc>
          <w:tcPr>
            <w:tcW w:w="3795" w:type="dxa"/>
            <w:tcBorders>
              <w:top w:val="nil"/>
              <w:left w:val="nil"/>
              <w:bottom w:val="nil"/>
              <w:right w:val="nil"/>
            </w:tcBorders>
            <w:shd w:val="clear" w:color="auto" w:fill="auto"/>
            <w:noWrap/>
            <w:hideMark/>
          </w:tcPr>
          <w:p w14:paraId="52814D4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Prat de Cabanes-Torreblanca</w:t>
            </w:r>
          </w:p>
        </w:tc>
        <w:tc>
          <w:tcPr>
            <w:tcW w:w="1206" w:type="dxa"/>
            <w:tcBorders>
              <w:top w:val="nil"/>
              <w:left w:val="nil"/>
              <w:bottom w:val="nil"/>
              <w:right w:val="nil"/>
            </w:tcBorders>
            <w:shd w:val="clear" w:color="auto" w:fill="auto"/>
            <w:noWrap/>
            <w:hideMark/>
          </w:tcPr>
          <w:p w14:paraId="457E4B7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05/12/1989</w:t>
            </w:r>
          </w:p>
        </w:tc>
        <w:tc>
          <w:tcPr>
            <w:tcW w:w="1026" w:type="dxa"/>
            <w:tcBorders>
              <w:top w:val="nil"/>
              <w:left w:val="nil"/>
              <w:bottom w:val="nil"/>
              <w:right w:val="nil"/>
            </w:tcBorders>
            <w:shd w:val="clear" w:color="auto" w:fill="auto"/>
            <w:noWrap/>
            <w:hideMark/>
          </w:tcPr>
          <w:p w14:paraId="1922F8F7"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848</w:t>
            </w:r>
          </w:p>
        </w:tc>
        <w:tc>
          <w:tcPr>
            <w:tcW w:w="1182" w:type="dxa"/>
            <w:tcBorders>
              <w:top w:val="nil"/>
              <w:left w:val="nil"/>
              <w:bottom w:val="nil"/>
              <w:right w:val="nil"/>
            </w:tcBorders>
            <w:shd w:val="clear" w:color="auto" w:fill="auto"/>
            <w:noWrap/>
            <w:hideMark/>
          </w:tcPr>
          <w:p w14:paraId="6DB5ED8D"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7F2BA535" w14:textId="77777777" w:rsidTr="00F758BD">
        <w:trPr>
          <w:trHeight w:val="255"/>
        </w:trPr>
        <w:tc>
          <w:tcPr>
            <w:tcW w:w="1226" w:type="dxa"/>
            <w:tcBorders>
              <w:top w:val="nil"/>
              <w:left w:val="nil"/>
              <w:bottom w:val="nil"/>
              <w:right w:val="nil"/>
            </w:tcBorders>
            <w:shd w:val="clear" w:color="auto" w:fill="auto"/>
            <w:noWrap/>
            <w:hideMark/>
          </w:tcPr>
          <w:p w14:paraId="4A7EE44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010871B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708</w:t>
            </w:r>
          </w:p>
        </w:tc>
        <w:tc>
          <w:tcPr>
            <w:tcW w:w="3795" w:type="dxa"/>
            <w:tcBorders>
              <w:top w:val="nil"/>
              <w:left w:val="nil"/>
              <w:bottom w:val="nil"/>
              <w:right w:val="nil"/>
            </w:tcBorders>
            <w:shd w:val="clear" w:color="auto" w:fill="auto"/>
            <w:noWrap/>
            <w:hideMark/>
          </w:tcPr>
          <w:p w14:paraId="3BFECE2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Marjal de Pego-Oliva</w:t>
            </w:r>
          </w:p>
        </w:tc>
        <w:tc>
          <w:tcPr>
            <w:tcW w:w="1206" w:type="dxa"/>
            <w:tcBorders>
              <w:top w:val="nil"/>
              <w:left w:val="nil"/>
              <w:bottom w:val="nil"/>
              <w:right w:val="nil"/>
            </w:tcBorders>
            <w:shd w:val="clear" w:color="auto" w:fill="auto"/>
            <w:noWrap/>
            <w:hideMark/>
          </w:tcPr>
          <w:p w14:paraId="3938484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04/10/1994</w:t>
            </w:r>
          </w:p>
        </w:tc>
        <w:tc>
          <w:tcPr>
            <w:tcW w:w="1026" w:type="dxa"/>
            <w:tcBorders>
              <w:top w:val="nil"/>
              <w:left w:val="nil"/>
              <w:bottom w:val="nil"/>
              <w:right w:val="nil"/>
            </w:tcBorders>
            <w:shd w:val="clear" w:color="auto" w:fill="auto"/>
            <w:noWrap/>
            <w:hideMark/>
          </w:tcPr>
          <w:p w14:paraId="3F39860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1,255</w:t>
            </w:r>
          </w:p>
        </w:tc>
        <w:tc>
          <w:tcPr>
            <w:tcW w:w="1182" w:type="dxa"/>
            <w:tcBorders>
              <w:top w:val="nil"/>
              <w:left w:val="nil"/>
              <w:bottom w:val="nil"/>
              <w:right w:val="nil"/>
            </w:tcBorders>
            <w:shd w:val="clear" w:color="auto" w:fill="auto"/>
            <w:noWrap/>
            <w:hideMark/>
          </w:tcPr>
          <w:p w14:paraId="1CD7001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258BD9F8" w14:textId="77777777" w:rsidTr="00F758BD">
        <w:trPr>
          <w:trHeight w:val="255"/>
        </w:trPr>
        <w:tc>
          <w:tcPr>
            <w:tcW w:w="1226" w:type="dxa"/>
            <w:tcBorders>
              <w:top w:val="nil"/>
              <w:left w:val="nil"/>
              <w:bottom w:val="nil"/>
              <w:right w:val="nil"/>
            </w:tcBorders>
            <w:shd w:val="clear" w:color="auto" w:fill="auto"/>
            <w:noWrap/>
            <w:hideMark/>
          </w:tcPr>
          <w:p w14:paraId="486DD23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649" w:type="dxa"/>
            <w:tcBorders>
              <w:top w:val="nil"/>
              <w:left w:val="nil"/>
              <w:bottom w:val="nil"/>
              <w:right w:val="nil"/>
            </w:tcBorders>
            <w:shd w:val="clear" w:color="auto" w:fill="auto"/>
            <w:noWrap/>
            <w:hideMark/>
          </w:tcPr>
          <w:p w14:paraId="3825B06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2338</w:t>
            </w:r>
          </w:p>
        </w:tc>
        <w:tc>
          <w:tcPr>
            <w:tcW w:w="3795" w:type="dxa"/>
            <w:tcBorders>
              <w:top w:val="nil"/>
              <w:left w:val="nil"/>
              <w:bottom w:val="nil"/>
              <w:right w:val="nil"/>
            </w:tcBorders>
            <w:shd w:val="clear" w:color="auto" w:fill="auto"/>
            <w:noWrap/>
            <w:hideMark/>
          </w:tcPr>
          <w:p w14:paraId="18ECB93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Marjal de Almenara</w:t>
            </w:r>
          </w:p>
        </w:tc>
        <w:tc>
          <w:tcPr>
            <w:tcW w:w="1206" w:type="dxa"/>
            <w:tcBorders>
              <w:top w:val="nil"/>
              <w:left w:val="nil"/>
              <w:bottom w:val="nil"/>
              <w:right w:val="nil"/>
            </w:tcBorders>
            <w:shd w:val="clear" w:color="auto" w:fill="auto"/>
            <w:noWrap/>
            <w:hideMark/>
          </w:tcPr>
          <w:p w14:paraId="4C89E7A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17/11/2017</w:t>
            </w:r>
          </w:p>
        </w:tc>
        <w:tc>
          <w:tcPr>
            <w:tcW w:w="1026" w:type="dxa"/>
            <w:tcBorders>
              <w:top w:val="nil"/>
              <w:left w:val="nil"/>
              <w:bottom w:val="nil"/>
              <w:right w:val="nil"/>
            </w:tcBorders>
            <w:shd w:val="clear" w:color="auto" w:fill="auto"/>
            <w:noWrap/>
            <w:hideMark/>
          </w:tcPr>
          <w:p w14:paraId="6189548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1,474</w:t>
            </w:r>
          </w:p>
        </w:tc>
        <w:tc>
          <w:tcPr>
            <w:tcW w:w="1182" w:type="dxa"/>
            <w:tcBorders>
              <w:top w:val="nil"/>
              <w:left w:val="nil"/>
              <w:bottom w:val="nil"/>
              <w:right w:val="nil"/>
            </w:tcBorders>
            <w:shd w:val="clear" w:color="auto" w:fill="auto"/>
            <w:noWrap/>
            <w:hideMark/>
          </w:tcPr>
          <w:p w14:paraId="6C7D7F5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r>
      <w:tr w:rsidR="00A022F9" w:rsidRPr="00473533" w14:paraId="3A9C5C26" w14:textId="77777777" w:rsidTr="00F758BD">
        <w:trPr>
          <w:trHeight w:val="255"/>
        </w:trPr>
        <w:tc>
          <w:tcPr>
            <w:tcW w:w="1226" w:type="dxa"/>
            <w:tcBorders>
              <w:top w:val="nil"/>
              <w:left w:val="nil"/>
              <w:bottom w:val="nil"/>
              <w:right w:val="nil"/>
            </w:tcBorders>
            <w:shd w:val="clear" w:color="auto" w:fill="auto"/>
            <w:noWrap/>
            <w:hideMark/>
          </w:tcPr>
          <w:p w14:paraId="0135C82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074C377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3795" w:type="dxa"/>
            <w:tcBorders>
              <w:top w:val="nil"/>
              <w:left w:val="nil"/>
              <w:bottom w:val="nil"/>
              <w:right w:val="nil"/>
            </w:tcBorders>
            <w:shd w:val="clear" w:color="auto" w:fill="auto"/>
            <w:noWrap/>
            <w:hideMark/>
          </w:tcPr>
          <w:p w14:paraId="11F8AC0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Falsterbo-Foteviken </w:t>
            </w:r>
          </w:p>
        </w:tc>
        <w:tc>
          <w:tcPr>
            <w:tcW w:w="1206" w:type="dxa"/>
            <w:tcBorders>
              <w:top w:val="nil"/>
              <w:left w:val="nil"/>
              <w:bottom w:val="nil"/>
              <w:right w:val="nil"/>
            </w:tcBorders>
            <w:shd w:val="clear" w:color="auto" w:fill="auto"/>
            <w:noWrap/>
            <w:hideMark/>
          </w:tcPr>
          <w:p w14:paraId="0BEC0E5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05/12/1974</w:t>
            </w:r>
          </w:p>
        </w:tc>
        <w:tc>
          <w:tcPr>
            <w:tcW w:w="1026" w:type="dxa"/>
            <w:tcBorders>
              <w:top w:val="nil"/>
              <w:left w:val="nil"/>
              <w:bottom w:val="nil"/>
              <w:right w:val="nil"/>
            </w:tcBorders>
            <w:shd w:val="clear" w:color="auto" w:fill="auto"/>
            <w:noWrap/>
            <w:hideMark/>
          </w:tcPr>
          <w:p w14:paraId="79EF5C4F"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7,851</w:t>
            </w:r>
          </w:p>
        </w:tc>
        <w:tc>
          <w:tcPr>
            <w:tcW w:w="1182" w:type="dxa"/>
            <w:tcBorders>
              <w:top w:val="nil"/>
              <w:left w:val="nil"/>
              <w:bottom w:val="nil"/>
              <w:right w:val="nil"/>
            </w:tcBorders>
            <w:shd w:val="clear" w:color="auto" w:fill="auto"/>
            <w:noWrap/>
            <w:hideMark/>
          </w:tcPr>
          <w:p w14:paraId="6EB5417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3F54D543" w14:textId="77777777" w:rsidTr="00F758BD">
        <w:trPr>
          <w:trHeight w:val="255"/>
        </w:trPr>
        <w:tc>
          <w:tcPr>
            <w:tcW w:w="1226" w:type="dxa"/>
            <w:tcBorders>
              <w:top w:val="nil"/>
              <w:left w:val="nil"/>
              <w:bottom w:val="nil"/>
              <w:right w:val="nil"/>
            </w:tcBorders>
            <w:shd w:val="clear" w:color="auto" w:fill="auto"/>
            <w:noWrap/>
            <w:hideMark/>
          </w:tcPr>
          <w:p w14:paraId="1B87FE6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4B36FAF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w:t>
            </w:r>
          </w:p>
        </w:tc>
        <w:tc>
          <w:tcPr>
            <w:tcW w:w="3795" w:type="dxa"/>
            <w:tcBorders>
              <w:top w:val="nil"/>
              <w:left w:val="nil"/>
              <w:bottom w:val="nil"/>
              <w:right w:val="nil"/>
            </w:tcBorders>
            <w:shd w:val="clear" w:color="auto" w:fill="auto"/>
            <w:noWrap/>
            <w:hideMark/>
          </w:tcPr>
          <w:p w14:paraId="1747089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Ottenby</w:t>
            </w:r>
          </w:p>
        </w:tc>
        <w:tc>
          <w:tcPr>
            <w:tcW w:w="1206" w:type="dxa"/>
            <w:tcBorders>
              <w:top w:val="nil"/>
              <w:left w:val="nil"/>
              <w:bottom w:val="nil"/>
              <w:right w:val="nil"/>
            </w:tcBorders>
            <w:shd w:val="clear" w:color="auto" w:fill="auto"/>
            <w:noWrap/>
            <w:hideMark/>
          </w:tcPr>
          <w:p w14:paraId="1B212C1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05/12/1974</w:t>
            </w:r>
          </w:p>
        </w:tc>
        <w:tc>
          <w:tcPr>
            <w:tcW w:w="1026" w:type="dxa"/>
            <w:tcBorders>
              <w:top w:val="nil"/>
              <w:left w:val="nil"/>
              <w:bottom w:val="nil"/>
              <w:right w:val="nil"/>
            </w:tcBorders>
            <w:shd w:val="clear" w:color="auto" w:fill="auto"/>
            <w:noWrap/>
            <w:hideMark/>
          </w:tcPr>
          <w:p w14:paraId="62A4969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1,856</w:t>
            </w:r>
          </w:p>
        </w:tc>
        <w:tc>
          <w:tcPr>
            <w:tcW w:w="1182" w:type="dxa"/>
            <w:tcBorders>
              <w:top w:val="nil"/>
              <w:left w:val="nil"/>
              <w:bottom w:val="nil"/>
              <w:right w:val="nil"/>
            </w:tcBorders>
            <w:shd w:val="clear" w:color="auto" w:fill="auto"/>
            <w:noWrap/>
            <w:hideMark/>
          </w:tcPr>
          <w:p w14:paraId="5F32EA5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6481061B" w14:textId="77777777" w:rsidTr="00F758BD">
        <w:trPr>
          <w:trHeight w:val="255"/>
        </w:trPr>
        <w:tc>
          <w:tcPr>
            <w:tcW w:w="1226" w:type="dxa"/>
            <w:tcBorders>
              <w:top w:val="nil"/>
              <w:left w:val="nil"/>
              <w:bottom w:val="nil"/>
              <w:right w:val="nil"/>
            </w:tcBorders>
            <w:shd w:val="clear" w:color="auto" w:fill="auto"/>
            <w:noWrap/>
            <w:hideMark/>
          </w:tcPr>
          <w:p w14:paraId="3486340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1B86850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w:t>
            </w:r>
          </w:p>
        </w:tc>
        <w:tc>
          <w:tcPr>
            <w:tcW w:w="3795" w:type="dxa"/>
            <w:tcBorders>
              <w:top w:val="nil"/>
              <w:left w:val="nil"/>
              <w:bottom w:val="nil"/>
              <w:right w:val="nil"/>
            </w:tcBorders>
            <w:shd w:val="clear" w:color="auto" w:fill="auto"/>
            <w:noWrap/>
            <w:hideMark/>
          </w:tcPr>
          <w:p w14:paraId="12A91B0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Ölands ostkust</w:t>
            </w:r>
          </w:p>
        </w:tc>
        <w:tc>
          <w:tcPr>
            <w:tcW w:w="1206" w:type="dxa"/>
            <w:tcBorders>
              <w:top w:val="nil"/>
              <w:left w:val="nil"/>
              <w:bottom w:val="nil"/>
              <w:right w:val="nil"/>
            </w:tcBorders>
            <w:shd w:val="clear" w:color="auto" w:fill="auto"/>
            <w:noWrap/>
            <w:hideMark/>
          </w:tcPr>
          <w:p w14:paraId="7C7EC71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05/12/1974</w:t>
            </w:r>
          </w:p>
        </w:tc>
        <w:tc>
          <w:tcPr>
            <w:tcW w:w="1026" w:type="dxa"/>
            <w:tcBorders>
              <w:top w:val="nil"/>
              <w:left w:val="nil"/>
              <w:bottom w:val="nil"/>
              <w:right w:val="nil"/>
            </w:tcBorders>
            <w:shd w:val="clear" w:color="auto" w:fill="auto"/>
            <w:noWrap/>
            <w:hideMark/>
          </w:tcPr>
          <w:p w14:paraId="26A7A3C1"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10,718</w:t>
            </w:r>
          </w:p>
        </w:tc>
        <w:tc>
          <w:tcPr>
            <w:tcW w:w="1182" w:type="dxa"/>
            <w:tcBorders>
              <w:top w:val="nil"/>
              <w:left w:val="nil"/>
              <w:bottom w:val="nil"/>
              <w:right w:val="nil"/>
            </w:tcBorders>
            <w:shd w:val="clear" w:color="auto" w:fill="auto"/>
            <w:noWrap/>
            <w:hideMark/>
          </w:tcPr>
          <w:p w14:paraId="0841EF2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47078F14" w14:textId="77777777" w:rsidTr="00F758BD">
        <w:trPr>
          <w:trHeight w:val="255"/>
        </w:trPr>
        <w:tc>
          <w:tcPr>
            <w:tcW w:w="1226" w:type="dxa"/>
            <w:tcBorders>
              <w:top w:val="nil"/>
              <w:left w:val="nil"/>
              <w:bottom w:val="nil"/>
              <w:right w:val="nil"/>
            </w:tcBorders>
            <w:shd w:val="clear" w:color="auto" w:fill="auto"/>
            <w:noWrap/>
            <w:hideMark/>
          </w:tcPr>
          <w:p w14:paraId="44D4309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1B58270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p>
        </w:tc>
        <w:tc>
          <w:tcPr>
            <w:tcW w:w="3795" w:type="dxa"/>
            <w:tcBorders>
              <w:top w:val="nil"/>
              <w:left w:val="nil"/>
              <w:bottom w:val="nil"/>
              <w:right w:val="nil"/>
            </w:tcBorders>
            <w:shd w:val="clear" w:color="auto" w:fill="auto"/>
            <w:noWrap/>
            <w:hideMark/>
          </w:tcPr>
          <w:p w14:paraId="1FDF320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Getterön</w:t>
            </w:r>
          </w:p>
        </w:tc>
        <w:tc>
          <w:tcPr>
            <w:tcW w:w="1206" w:type="dxa"/>
            <w:tcBorders>
              <w:top w:val="nil"/>
              <w:left w:val="nil"/>
              <w:bottom w:val="nil"/>
              <w:right w:val="nil"/>
            </w:tcBorders>
            <w:shd w:val="clear" w:color="auto" w:fill="auto"/>
            <w:noWrap/>
            <w:hideMark/>
          </w:tcPr>
          <w:p w14:paraId="508E3C1C"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05/12/1974</w:t>
            </w:r>
          </w:p>
        </w:tc>
        <w:tc>
          <w:tcPr>
            <w:tcW w:w="1026" w:type="dxa"/>
            <w:tcBorders>
              <w:top w:val="nil"/>
              <w:left w:val="nil"/>
              <w:bottom w:val="nil"/>
              <w:right w:val="nil"/>
            </w:tcBorders>
            <w:shd w:val="clear" w:color="auto" w:fill="auto"/>
            <w:noWrap/>
            <w:hideMark/>
          </w:tcPr>
          <w:p w14:paraId="7BA4DFA6"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450</w:t>
            </w:r>
          </w:p>
        </w:tc>
        <w:tc>
          <w:tcPr>
            <w:tcW w:w="1182" w:type="dxa"/>
            <w:tcBorders>
              <w:top w:val="nil"/>
              <w:left w:val="nil"/>
              <w:bottom w:val="nil"/>
              <w:right w:val="nil"/>
            </w:tcBorders>
            <w:shd w:val="clear" w:color="auto" w:fill="auto"/>
            <w:noWrap/>
            <w:hideMark/>
          </w:tcPr>
          <w:p w14:paraId="7F24EF9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27E6CECA" w14:textId="77777777" w:rsidTr="00F758BD">
        <w:trPr>
          <w:trHeight w:val="255"/>
        </w:trPr>
        <w:tc>
          <w:tcPr>
            <w:tcW w:w="1226" w:type="dxa"/>
            <w:tcBorders>
              <w:top w:val="nil"/>
              <w:left w:val="nil"/>
              <w:bottom w:val="nil"/>
              <w:right w:val="nil"/>
            </w:tcBorders>
            <w:shd w:val="clear" w:color="auto" w:fill="auto"/>
            <w:noWrap/>
            <w:hideMark/>
          </w:tcPr>
          <w:p w14:paraId="0808C06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52CA8DA8"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w:t>
            </w:r>
          </w:p>
        </w:tc>
        <w:tc>
          <w:tcPr>
            <w:tcW w:w="3795" w:type="dxa"/>
            <w:tcBorders>
              <w:top w:val="nil"/>
              <w:left w:val="nil"/>
              <w:bottom w:val="nil"/>
              <w:right w:val="nil"/>
            </w:tcBorders>
            <w:shd w:val="clear" w:color="auto" w:fill="auto"/>
            <w:noWrap/>
            <w:hideMark/>
          </w:tcPr>
          <w:p w14:paraId="3FA9362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Gotlands ostkust</w:t>
            </w:r>
          </w:p>
        </w:tc>
        <w:tc>
          <w:tcPr>
            <w:tcW w:w="1206" w:type="dxa"/>
            <w:tcBorders>
              <w:top w:val="nil"/>
              <w:left w:val="nil"/>
              <w:bottom w:val="nil"/>
              <w:right w:val="nil"/>
            </w:tcBorders>
            <w:shd w:val="clear" w:color="auto" w:fill="auto"/>
            <w:noWrap/>
            <w:hideMark/>
          </w:tcPr>
          <w:p w14:paraId="598E707F"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05/12/1974</w:t>
            </w:r>
          </w:p>
        </w:tc>
        <w:tc>
          <w:tcPr>
            <w:tcW w:w="1026" w:type="dxa"/>
            <w:tcBorders>
              <w:top w:val="nil"/>
              <w:left w:val="nil"/>
              <w:bottom w:val="nil"/>
              <w:right w:val="nil"/>
            </w:tcBorders>
            <w:shd w:val="clear" w:color="auto" w:fill="auto"/>
            <w:noWrap/>
            <w:hideMark/>
          </w:tcPr>
          <w:p w14:paraId="487E902D"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4,964</w:t>
            </w:r>
          </w:p>
        </w:tc>
        <w:tc>
          <w:tcPr>
            <w:tcW w:w="1182" w:type="dxa"/>
            <w:tcBorders>
              <w:top w:val="nil"/>
              <w:left w:val="nil"/>
              <w:bottom w:val="nil"/>
              <w:right w:val="nil"/>
            </w:tcBorders>
            <w:shd w:val="clear" w:color="auto" w:fill="auto"/>
            <w:noWrap/>
            <w:hideMark/>
          </w:tcPr>
          <w:p w14:paraId="3A6DF899"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493AE056" w14:textId="77777777" w:rsidTr="00F758BD">
        <w:trPr>
          <w:trHeight w:val="255"/>
        </w:trPr>
        <w:tc>
          <w:tcPr>
            <w:tcW w:w="1226" w:type="dxa"/>
            <w:tcBorders>
              <w:top w:val="nil"/>
              <w:left w:val="nil"/>
              <w:bottom w:val="nil"/>
              <w:right w:val="nil"/>
            </w:tcBorders>
            <w:shd w:val="clear" w:color="auto" w:fill="auto"/>
            <w:noWrap/>
            <w:hideMark/>
          </w:tcPr>
          <w:p w14:paraId="5C97E09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4990E0F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430</w:t>
            </w:r>
          </w:p>
        </w:tc>
        <w:tc>
          <w:tcPr>
            <w:tcW w:w="3795" w:type="dxa"/>
            <w:tcBorders>
              <w:top w:val="nil"/>
              <w:left w:val="nil"/>
              <w:bottom w:val="nil"/>
              <w:right w:val="nil"/>
            </w:tcBorders>
            <w:shd w:val="clear" w:color="auto" w:fill="auto"/>
            <w:noWrap/>
            <w:hideMark/>
          </w:tcPr>
          <w:p w14:paraId="56126BB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Träslövsläge-Morups Tånge</w:t>
            </w:r>
          </w:p>
        </w:tc>
        <w:tc>
          <w:tcPr>
            <w:tcW w:w="1206" w:type="dxa"/>
            <w:tcBorders>
              <w:top w:val="nil"/>
              <w:left w:val="nil"/>
              <w:bottom w:val="nil"/>
              <w:right w:val="nil"/>
            </w:tcBorders>
            <w:shd w:val="clear" w:color="auto" w:fill="auto"/>
            <w:noWrap/>
            <w:hideMark/>
          </w:tcPr>
          <w:p w14:paraId="1BBA65F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12/06/1989</w:t>
            </w:r>
          </w:p>
        </w:tc>
        <w:tc>
          <w:tcPr>
            <w:tcW w:w="1026" w:type="dxa"/>
            <w:tcBorders>
              <w:top w:val="nil"/>
              <w:left w:val="nil"/>
              <w:bottom w:val="nil"/>
              <w:right w:val="nil"/>
            </w:tcBorders>
            <w:shd w:val="clear" w:color="auto" w:fill="auto"/>
            <w:noWrap/>
            <w:hideMark/>
          </w:tcPr>
          <w:p w14:paraId="58E616C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1,976</w:t>
            </w:r>
          </w:p>
        </w:tc>
        <w:tc>
          <w:tcPr>
            <w:tcW w:w="1182" w:type="dxa"/>
            <w:tcBorders>
              <w:top w:val="nil"/>
              <w:left w:val="nil"/>
              <w:bottom w:val="nil"/>
              <w:right w:val="nil"/>
            </w:tcBorders>
            <w:shd w:val="clear" w:color="auto" w:fill="auto"/>
            <w:noWrap/>
            <w:hideMark/>
          </w:tcPr>
          <w:p w14:paraId="0E03F78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113C75C9" w14:textId="77777777" w:rsidTr="00F758BD">
        <w:trPr>
          <w:trHeight w:val="255"/>
        </w:trPr>
        <w:tc>
          <w:tcPr>
            <w:tcW w:w="1226" w:type="dxa"/>
            <w:tcBorders>
              <w:top w:val="nil"/>
              <w:left w:val="nil"/>
              <w:bottom w:val="nil"/>
              <w:right w:val="nil"/>
            </w:tcBorders>
            <w:shd w:val="clear" w:color="auto" w:fill="auto"/>
            <w:noWrap/>
            <w:hideMark/>
          </w:tcPr>
          <w:p w14:paraId="72BD203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5C8A3AD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1118</w:t>
            </w:r>
          </w:p>
        </w:tc>
        <w:tc>
          <w:tcPr>
            <w:tcW w:w="3795" w:type="dxa"/>
            <w:tcBorders>
              <w:top w:val="nil"/>
              <w:left w:val="nil"/>
              <w:bottom w:val="nil"/>
              <w:right w:val="nil"/>
            </w:tcBorders>
            <w:shd w:val="clear" w:color="auto" w:fill="auto"/>
            <w:noWrap/>
            <w:hideMark/>
          </w:tcPr>
          <w:p w14:paraId="3E0142C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Emån</w:t>
            </w:r>
          </w:p>
        </w:tc>
        <w:tc>
          <w:tcPr>
            <w:tcW w:w="1206" w:type="dxa"/>
            <w:tcBorders>
              <w:top w:val="nil"/>
              <w:left w:val="nil"/>
              <w:bottom w:val="nil"/>
              <w:right w:val="nil"/>
            </w:tcBorders>
            <w:shd w:val="clear" w:color="auto" w:fill="auto"/>
            <w:noWrap/>
            <w:hideMark/>
          </w:tcPr>
          <w:p w14:paraId="516B5D87"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14/11/2001</w:t>
            </w:r>
          </w:p>
        </w:tc>
        <w:tc>
          <w:tcPr>
            <w:tcW w:w="1026" w:type="dxa"/>
            <w:tcBorders>
              <w:top w:val="nil"/>
              <w:left w:val="nil"/>
              <w:bottom w:val="nil"/>
              <w:right w:val="nil"/>
            </w:tcBorders>
            <w:shd w:val="clear" w:color="auto" w:fill="auto"/>
            <w:noWrap/>
            <w:hideMark/>
          </w:tcPr>
          <w:p w14:paraId="1EEFD558"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1,527</w:t>
            </w:r>
          </w:p>
        </w:tc>
        <w:tc>
          <w:tcPr>
            <w:tcW w:w="1182" w:type="dxa"/>
            <w:tcBorders>
              <w:top w:val="nil"/>
              <w:left w:val="nil"/>
              <w:bottom w:val="nil"/>
              <w:right w:val="nil"/>
            </w:tcBorders>
            <w:shd w:val="clear" w:color="auto" w:fill="auto"/>
            <w:noWrap/>
            <w:hideMark/>
          </w:tcPr>
          <w:p w14:paraId="71D8478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7C658DFB" w14:textId="77777777" w:rsidTr="00F758BD">
        <w:trPr>
          <w:trHeight w:val="255"/>
        </w:trPr>
        <w:tc>
          <w:tcPr>
            <w:tcW w:w="1226" w:type="dxa"/>
            <w:tcBorders>
              <w:top w:val="nil"/>
              <w:left w:val="nil"/>
              <w:bottom w:val="nil"/>
              <w:right w:val="nil"/>
            </w:tcBorders>
            <w:shd w:val="clear" w:color="auto" w:fill="auto"/>
            <w:noWrap/>
            <w:hideMark/>
          </w:tcPr>
          <w:p w14:paraId="577F69F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4E115A03"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1119</w:t>
            </w:r>
          </w:p>
        </w:tc>
        <w:tc>
          <w:tcPr>
            <w:tcW w:w="3795" w:type="dxa"/>
            <w:tcBorders>
              <w:top w:val="nil"/>
              <w:left w:val="nil"/>
              <w:bottom w:val="nil"/>
              <w:right w:val="nil"/>
            </w:tcBorders>
            <w:shd w:val="clear" w:color="auto" w:fill="auto"/>
            <w:noWrap/>
            <w:hideMark/>
          </w:tcPr>
          <w:p w14:paraId="0AB6F5C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Fylleån</w:t>
            </w:r>
          </w:p>
        </w:tc>
        <w:tc>
          <w:tcPr>
            <w:tcW w:w="1206" w:type="dxa"/>
            <w:tcBorders>
              <w:top w:val="nil"/>
              <w:left w:val="nil"/>
              <w:bottom w:val="nil"/>
              <w:right w:val="nil"/>
            </w:tcBorders>
            <w:shd w:val="clear" w:color="auto" w:fill="auto"/>
            <w:noWrap/>
            <w:hideMark/>
          </w:tcPr>
          <w:p w14:paraId="280011E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14/11/2001</w:t>
            </w:r>
          </w:p>
        </w:tc>
        <w:tc>
          <w:tcPr>
            <w:tcW w:w="1026" w:type="dxa"/>
            <w:tcBorders>
              <w:top w:val="nil"/>
              <w:left w:val="nil"/>
              <w:bottom w:val="nil"/>
              <w:right w:val="nil"/>
            </w:tcBorders>
            <w:shd w:val="clear" w:color="auto" w:fill="auto"/>
            <w:noWrap/>
            <w:hideMark/>
          </w:tcPr>
          <w:p w14:paraId="25BBF51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806</w:t>
            </w:r>
          </w:p>
        </w:tc>
        <w:tc>
          <w:tcPr>
            <w:tcW w:w="1182" w:type="dxa"/>
            <w:tcBorders>
              <w:top w:val="nil"/>
              <w:left w:val="nil"/>
              <w:bottom w:val="nil"/>
              <w:right w:val="nil"/>
            </w:tcBorders>
            <w:shd w:val="clear" w:color="auto" w:fill="auto"/>
            <w:noWrap/>
            <w:hideMark/>
          </w:tcPr>
          <w:p w14:paraId="36B5ED8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0841AD58" w14:textId="77777777" w:rsidTr="00F758BD">
        <w:trPr>
          <w:trHeight w:val="255"/>
        </w:trPr>
        <w:tc>
          <w:tcPr>
            <w:tcW w:w="1226" w:type="dxa"/>
            <w:tcBorders>
              <w:top w:val="nil"/>
              <w:left w:val="nil"/>
              <w:bottom w:val="nil"/>
              <w:right w:val="nil"/>
            </w:tcBorders>
            <w:shd w:val="clear" w:color="auto" w:fill="auto"/>
            <w:noWrap/>
            <w:hideMark/>
          </w:tcPr>
          <w:p w14:paraId="5F04DCC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5895BAA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1124</w:t>
            </w:r>
          </w:p>
        </w:tc>
        <w:tc>
          <w:tcPr>
            <w:tcW w:w="3795" w:type="dxa"/>
            <w:tcBorders>
              <w:top w:val="nil"/>
              <w:left w:val="nil"/>
              <w:bottom w:val="nil"/>
              <w:right w:val="nil"/>
            </w:tcBorders>
            <w:shd w:val="clear" w:color="auto" w:fill="auto"/>
            <w:noWrap/>
            <w:hideMark/>
          </w:tcPr>
          <w:p w14:paraId="0326205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Mossaträsk-Stormyran</w:t>
            </w:r>
          </w:p>
        </w:tc>
        <w:tc>
          <w:tcPr>
            <w:tcW w:w="1206" w:type="dxa"/>
            <w:tcBorders>
              <w:top w:val="nil"/>
              <w:left w:val="nil"/>
              <w:bottom w:val="nil"/>
              <w:right w:val="nil"/>
            </w:tcBorders>
            <w:shd w:val="clear" w:color="auto" w:fill="auto"/>
            <w:noWrap/>
            <w:hideMark/>
          </w:tcPr>
          <w:p w14:paraId="68B264C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14/11/2001</w:t>
            </w:r>
          </w:p>
        </w:tc>
        <w:tc>
          <w:tcPr>
            <w:tcW w:w="1026" w:type="dxa"/>
            <w:tcBorders>
              <w:top w:val="nil"/>
              <w:left w:val="nil"/>
              <w:bottom w:val="nil"/>
              <w:right w:val="nil"/>
            </w:tcBorders>
            <w:shd w:val="clear" w:color="auto" w:fill="auto"/>
            <w:noWrap/>
            <w:hideMark/>
          </w:tcPr>
          <w:p w14:paraId="1ED0ACE4"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914</w:t>
            </w:r>
          </w:p>
        </w:tc>
        <w:tc>
          <w:tcPr>
            <w:tcW w:w="1182" w:type="dxa"/>
            <w:tcBorders>
              <w:top w:val="nil"/>
              <w:left w:val="nil"/>
              <w:bottom w:val="nil"/>
              <w:right w:val="nil"/>
            </w:tcBorders>
            <w:shd w:val="clear" w:color="auto" w:fill="auto"/>
            <w:noWrap/>
            <w:hideMark/>
          </w:tcPr>
          <w:p w14:paraId="468570B5"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17B8C508" w14:textId="77777777" w:rsidTr="00F758BD">
        <w:trPr>
          <w:trHeight w:val="255"/>
        </w:trPr>
        <w:tc>
          <w:tcPr>
            <w:tcW w:w="1226" w:type="dxa"/>
            <w:tcBorders>
              <w:top w:val="nil"/>
              <w:left w:val="nil"/>
              <w:bottom w:val="nil"/>
              <w:right w:val="nil"/>
            </w:tcBorders>
            <w:shd w:val="clear" w:color="auto" w:fill="auto"/>
            <w:noWrap/>
            <w:hideMark/>
          </w:tcPr>
          <w:p w14:paraId="5AA3B76C"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55C09BC0"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1127</w:t>
            </w:r>
          </w:p>
        </w:tc>
        <w:tc>
          <w:tcPr>
            <w:tcW w:w="3795" w:type="dxa"/>
            <w:tcBorders>
              <w:top w:val="nil"/>
              <w:left w:val="nil"/>
              <w:bottom w:val="nil"/>
              <w:right w:val="nil"/>
            </w:tcBorders>
            <w:shd w:val="clear" w:color="auto" w:fill="auto"/>
            <w:noWrap/>
            <w:hideMark/>
          </w:tcPr>
          <w:p w14:paraId="5923F5B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Skälderviken</w:t>
            </w:r>
          </w:p>
        </w:tc>
        <w:tc>
          <w:tcPr>
            <w:tcW w:w="1206" w:type="dxa"/>
            <w:tcBorders>
              <w:top w:val="nil"/>
              <w:left w:val="nil"/>
              <w:bottom w:val="nil"/>
              <w:right w:val="nil"/>
            </w:tcBorders>
            <w:shd w:val="clear" w:color="auto" w:fill="auto"/>
            <w:noWrap/>
            <w:hideMark/>
          </w:tcPr>
          <w:p w14:paraId="5395FC3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14/11/2001</w:t>
            </w:r>
          </w:p>
        </w:tc>
        <w:tc>
          <w:tcPr>
            <w:tcW w:w="1026" w:type="dxa"/>
            <w:tcBorders>
              <w:top w:val="nil"/>
              <w:left w:val="nil"/>
              <w:bottom w:val="nil"/>
              <w:right w:val="nil"/>
            </w:tcBorders>
            <w:shd w:val="clear" w:color="auto" w:fill="auto"/>
            <w:noWrap/>
            <w:hideMark/>
          </w:tcPr>
          <w:p w14:paraId="3BFAA80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1,463</w:t>
            </w:r>
          </w:p>
        </w:tc>
        <w:tc>
          <w:tcPr>
            <w:tcW w:w="1182" w:type="dxa"/>
            <w:tcBorders>
              <w:top w:val="nil"/>
              <w:left w:val="nil"/>
              <w:bottom w:val="nil"/>
              <w:right w:val="nil"/>
            </w:tcBorders>
            <w:shd w:val="clear" w:color="auto" w:fill="auto"/>
            <w:noWrap/>
            <w:hideMark/>
          </w:tcPr>
          <w:p w14:paraId="1A0D9FD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52AF0151" w14:textId="77777777" w:rsidTr="00F758BD">
        <w:trPr>
          <w:trHeight w:val="255"/>
        </w:trPr>
        <w:tc>
          <w:tcPr>
            <w:tcW w:w="1226" w:type="dxa"/>
            <w:tcBorders>
              <w:top w:val="nil"/>
              <w:left w:val="nil"/>
              <w:bottom w:val="nil"/>
              <w:right w:val="nil"/>
            </w:tcBorders>
            <w:shd w:val="clear" w:color="auto" w:fill="auto"/>
            <w:noWrap/>
            <w:hideMark/>
          </w:tcPr>
          <w:p w14:paraId="266B8EE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075653AB"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1128</w:t>
            </w:r>
          </w:p>
        </w:tc>
        <w:tc>
          <w:tcPr>
            <w:tcW w:w="3795" w:type="dxa"/>
            <w:tcBorders>
              <w:top w:val="nil"/>
              <w:left w:val="nil"/>
              <w:bottom w:val="nil"/>
              <w:right w:val="nil"/>
            </w:tcBorders>
            <w:shd w:val="clear" w:color="auto" w:fill="auto"/>
            <w:noWrap/>
            <w:hideMark/>
          </w:tcPr>
          <w:p w14:paraId="15D4847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Svensksundsviken-Ållonöfjärden</w:t>
            </w:r>
          </w:p>
        </w:tc>
        <w:tc>
          <w:tcPr>
            <w:tcW w:w="1206" w:type="dxa"/>
            <w:tcBorders>
              <w:top w:val="nil"/>
              <w:left w:val="nil"/>
              <w:bottom w:val="nil"/>
              <w:right w:val="nil"/>
            </w:tcBorders>
            <w:shd w:val="clear" w:color="auto" w:fill="auto"/>
            <w:noWrap/>
            <w:hideMark/>
          </w:tcPr>
          <w:p w14:paraId="14EB8030"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14/11/2001</w:t>
            </w:r>
          </w:p>
        </w:tc>
        <w:tc>
          <w:tcPr>
            <w:tcW w:w="1026" w:type="dxa"/>
            <w:tcBorders>
              <w:top w:val="nil"/>
              <w:left w:val="nil"/>
              <w:bottom w:val="nil"/>
              <w:right w:val="nil"/>
            </w:tcBorders>
            <w:shd w:val="clear" w:color="auto" w:fill="auto"/>
            <w:noWrap/>
            <w:hideMark/>
          </w:tcPr>
          <w:p w14:paraId="29A15D92"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3,529</w:t>
            </w:r>
          </w:p>
        </w:tc>
        <w:tc>
          <w:tcPr>
            <w:tcW w:w="1182" w:type="dxa"/>
            <w:tcBorders>
              <w:top w:val="nil"/>
              <w:left w:val="nil"/>
              <w:bottom w:val="nil"/>
              <w:right w:val="nil"/>
            </w:tcBorders>
            <w:shd w:val="clear" w:color="auto" w:fill="auto"/>
            <w:noWrap/>
            <w:hideMark/>
          </w:tcPr>
          <w:p w14:paraId="2E8F835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3B414458" w14:textId="77777777" w:rsidTr="00F758BD">
        <w:trPr>
          <w:trHeight w:val="255"/>
        </w:trPr>
        <w:tc>
          <w:tcPr>
            <w:tcW w:w="1226" w:type="dxa"/>
            <w:tcBorders>
              <w:top w:val="nil"/>
              <w:left w:val="nil"/>
              <w:bottom w:val="nil"/>
              <w:right w:val="nil"/>
            </w:tcBorders>
            <w:shd w:val="clear" w:color="auto" w:fill="auto"/>
            <w:noWrap/>
            <w:hideMark/>
          </w:tcPr>
          <w:p w14:paraId="1ED2504D"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055F659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2170</w:t>
            </w:r>
          </w:p>
        </w:tc>
        <w:tc>
          <w:tcPr>
            <w:tcW w:w="3795" w:type="dxa"/>
            <w:tcBorders>
              <w:top w:val="nil"/>
              <w:left w:val="nil"/>
              <w:bottom w:val="nil"/>
              <w:right w:val="nil"/>
            </w:tcBorders>
            <w:shd w:val="clear" w:color="auto" w:fill="auto"/>
            <w:noWrap/>
            <w:hideMark/>
          </w:tcPr>
          <w:p w14:paraId="37C89CC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Gustavsmurarna-Tröskens rikkärr</w:t>
            </w:r>
          </w:p>
        </w:tc>
        <w:tc>
          <w:tcPr>
            <w:tcW w:w="1206" w:type="dxa"/>
            <w:tcBorders>
              <w:top w:val="nil"/>
              <w:left w:val="nil"/>
              <w:bottom w:val="nil"/>
              <w:right w:val="nil"/>
            </w:tcBorders>
            <w:shd w:val="clear" w:color="auto" w:fill="auto"/>
            <w:noWrap/>
            <w:hideMark/>
          </w:tcPr>
          <w:p w14:paraId="263473F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19/03/2013</w:t>
            </w:r>
          </w:p>
        </w:tc>
        <w:tc>
          <w:tcPr>
            <w:tcW w:w="1026" w:type="dxa"/>
            <w:tcBorders>
              <w:top w:val="nil"/>
              <w:left w:val="nil"/>
              <w:bottom w:val="nil"/>
              <w:right w:val="nil"/>
            </w:tcBorders>
            <w:shd w:val="clear" w:color="auto" w:fill="auto"/>
            <w:noWrap/>
            <w:hideMark/>
          </w:tcPr>
          <w:p w14:paraId="45517823"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660</w:t>
            </w:r>
          </w:p>
        </w:tc>
        <w:tc>
          <w:tcPr>
            <w:tcW w:w="1182" w:type="dxa"/>
            <w:tcBorders>
              <w:top w:val="nil"/>
              <w:left w:val="nil"/>
              <w:bottom w:val="nil"/>
              <w:right w:val="nil"/>
            </w:tcBorders>
            <w:shd w:val="clear" w:color="auto" w:fill="auto"/>
            <w:noWrap/>
            <w:hideMark/>
          </w:tcPr>
          <w:p w14:paraId="617AB36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7253D10A" w14:textId="77777777" w:rsidTr="00F758BD">
        <w:trPr>
          <w:trHeight w:val="255"/>
        </w:trPr>
        <w:tc>
          <w:tcPr>
            <w:tcW w:w="1226" w:type="dxa"/>
            <w:tcBorders>
              <w:top w:val="nil"/>
              <w:left w:val="nil"/>
              <w:bottom w:val="nil"/>
              <w:right w:val="nil"/>
            </w:tcBorders>
            <w:shd w:val="clear" w:color="auto" w:fill="auto"/>
            <w:noWrap/>
            <w:hideMark/>
          </w:tcPr>
          <w:p w14:paraId="51E7BA3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649" w:type="dxa"/>
            <w:tcBorders>
              <w:top w:val="nil"/>
              <w:left w:val="nil"/>
              <w:bottom w:val="nil"/>
              <w:right w:val="nil"/>
            </w:tcBorders>
            <w:shd w:val="clear" w:color="auto" w:fill="auto"/>
            <w:noWrap/>
            <w:hideMark/>
          </w:tcPr>
          <w:p w14:paraId="41DF8614"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2173</w:t>
            </w:r>
          </w:p>
        </w:tc>
        <w:tc>
          <w:tcPr>
            <w:tcW w:w="3795" w:type="dxa"/>
            <w:tcBorders>
              <w:top w:val="nil"/>
              <w:left w:val="nil"/>
              <w:bottom w:val="nil"/>
              <w:right w:val="nil"/>
            </w:tcBorders>
            <w:shd w:val="clear" w:color="auto" w:fill="auto"/>
            <w:noWrap/>
            <w:hideMark/>
          </w:tcPr>
          <w:p w14:paraId="37278CA6"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Mellanljusnan</w:t>
            </w:r>
          </w:p>
        </w:tc>
        <w:tc>
          <w:tcPr>
            <w:tcW w:w="1206" w:type="dxa"/>
            <w:tcBorders>
              <w:top w:val="nil"/>
              <w:left w:val="nil"/>
              <w:bottom w:val="nil"/>
              <w:right w:val="nil"/>
            </w:tcBorders>
            <w:shd w:val="clear" w:color="auto" w:fill="auto"/>
            <w:noWrap/>
            <w:hideMark/>
          </w:tcPr>
          <w:p w14:paraId="034B9EE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19/03/2013</w:t>
            </w:r>
          </w:p>
        </w:tc>
        <w:tc>
          <w:tcPr>
            <w:tcW w:w="1026" w:type="dxa"/>
            <w:tcBorders>
              <w:top w:val="nil"/>
              <w:left w:val="nil"/>
              <w:bottom w:val="nil"/>
              <w:right w:val="nil"/>
            </w:tcBorders>
            <w:shd w:val="clear" w:color="auto" w:fill="auto"/>
            <w:noWrap/>
            <w:hideMark/>
          </w:tcPr>
          <w:p w14:paraId="071C2BF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w:t>
            </w:r>
          </w:p>
        </w:tc>
        <w:tc>
          <w:tcPr>
            <w:tcW w:w="1182" w:type="dxa"/>
            <w:tcBorders>
              <w:top w:val="nil"/>
              <w:left w:val="nil"/>
              <w:bottom w:val="nil"/>
              <w:right w:val="nil"/>
            </w:tcBorders>
            <w:shd w:val="clear" w:color="auto" w:fill="auto"/>
            <w:noWrap/>
            <w:hideMark/>
          </w:tcPr>
          <w:p w14:paraId="5ED02622"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18/09/2018</w:t>
            </w:r>
          </w:p>
        </w:tc>
      </w:tr>
      <w:tr w:rsidR="00A022F9" w:rsidRPr="00473533" w14:paraId="5E41915B" w14:textId="77777777" w:rsidTr="00F758BD">
        <w:trPr>
          <w:trHeight w:val="255"/>
        </w:trPr>
        <w:tc>
          <w:tcPr>
            <w:tcW w:w="1226" w:type="dxa"/>
            <w:tcBorders>
              <w:top w:val="nil"/>
              <w:left w:val="nil"/>
              <w:bottom w:val="nil"/>
              <w:right w:val="nil"/>
            </w:tcBorders>
            <w:shd w:val="clear" w:color="auto" w:fill="auto"/>
            <w:noWrap/>
            <w:hideMark/>
          </w:tcPr>
          <w:p w14:paraId="1487505E"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Switzerland</w:t>
            </w:r>
          </w:p>
        </w:tc>
        <w:tc>
          <w:tcPr>
            <w:tcW w:w="649" w:type="dxa"/>
            <w:tcBorders>
              <w:top w:val="nil"/>
              <w:left w:val="nil"/>
              <w:bottom w:val="nil"/>
              <w:right w:val="nil"/>
            </w:tcBorders>
            <w:shd w:val="clear" w:color="auto" w:fill="auto"/>
            <w:noWrap/>
            <w:hideMark/>
          </w:tcPr>
          <w:p w14:paraId="2622D0A2"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504</w:t>
            </w:r>
          </w:p>
        </w:tc>
        <w:tc>
          <w:tcPr>
            <w:tcW w:w="3795" w:type="dxa"/>
            <w:tcBorders>
              <w:top w:val="nil"/>
              <w:left w:val="nil"/>
              <w:bottom w:val="nil"/>
              <w:right w:val="nil"/>
            </w:tcBorders>
            <w:shd w:val="clear" w:color="auto" w:fill="auto"/>
            <w:noWrap/>
            <w:hideMark/>
          </w:tcPr>
          <w:p w14:paraId="20AAB05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Les Grangettes</w:t>
            </w:r>
          </w:p>
        </w:tc>
        <w:tc>
          <w:tcPr>
            <w:tcW w:w="1206" w:type="dxa"/>
            <w:tcBorders>
              <w:top w:val="nil"/>
              <w:left w:val="nil"/>
              <w:bottom w:val="nil"/>
              <w:right w:val="nil"/>
            </w:tcBorders>
            <w:shd w:val="clear" w:color="auto" w:fill="auto"/>
            <w:noWrap/>
            <w:hideMark/>
          </w:tcPr>
          <w:p w14:paraId="4F3AE89E"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09/11/1990</w:t>
            </w:r>
          </w:p>
        </w:tc>
        <w:tc>
          <w:tcPr>
            <w:tcW w:w="1026" w:type="dxa"/>
            <w:tcBorders>
              <w:top w:val="nil"/>
              <w:left w:val="nil"/>
              <w:bottom w:val="nil"/>
              <w:right w:val="nil"/>
            </w:tcBorders>
            <w:shd w:val="clear" w:color="auto" w:fill="auto"/>
            <w:noWrap/>
            <w:hideMark/>
          </w:tcPr>
          <w:p w14:paraId="21FAE365"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6,342</w:t>
            </w:r>
          </w:p>
        </w:tc>
        <w:tc>
          <w:tcPr>
            <w:tcW w:w="1182" w:type="dxa"/>
            <w:tcBorders>
              <w:top w:val="nil"/>
              <w:left w:val="nil"/>
              <w:bottom w:val="nil"/>
              <w:right w:val="nil"/>
            </w:tcBorders>
            <w:shd w:val="clear" w:color="auto" w:fill="auto"/>
            <w:noWrap/>
            <w:hideMark/>
          </w:tcPr>
          <w:p w14:paraId="30F2660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3A895371" w14:textId="77777777" w:rsidTr="00F758BD">
        <w:trPr>
          <w:trHeight w:val="255"/>
        </w:trPr>
        <w:tc>
          <w:tcPr>
            <w:tcW w:w="1226" w:type="dxa"/>
            <w:tcBorders>
              <w:top w:val="nil"/>
              <w:left w:val="nil"/>
              <w:bottom w:val="nil"/>
              <w:right w:val="nil"/>
            </w:tcBorders>
            <w:shd w:val="clear" w:color="auto" w:fill="auto"/>
            <w:noWrap/>
            <w:hideMark/>
          </w:tcPr>
          <w:p w14:paraId="14723657"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Switzerland</w:t>
            </w:r>
          </w:p>
        </w:tc>
        <w:tc>
          <w:tcPr>
            <w:tcW w:w="649" w:type="dxa"/>
            <w:tcBorders>
              <w:top w:val="nil"/>
              <w:left w:val="nil"/>
              <w:bottom w:val="nil"/>
              <w:right w:val="nil"/>
            </w:tcBorders>
            <w:shd w:val="clear" w:color="auto" w:fill="auto"/>
            <w:noWrap/>
            <w:hideMark/>
          </w:tcPr>
          <w:p w14:paraId="7C9B58C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507</w:t>
            </w:r>
          </w:p>
        </w:tc>
        <w:tc>
          <w:tcPr>
            <w:tcW w:w="3795" w:type="dxa"/>
            <w:tcBorders>
              <w:top w:val="nil"/>
              <w:left w:val="nil"/>
              <w:bottom w:val="nil"/>
              <w:right w:val="nil"/>
            </w:tcBorders>
            <w:shd w:val="clear" w:color="auto" w:fill="auto"/>
            <w:noWrap/>
            <w:hideMark/>
          </w:tcPr>
          <w:p w14:paraId="6EA8EA4F"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Klingnauer Stausee</w:t>
            </w:r>
          </w:p>
        </w:tc>
        <w:tc>
          <w:tcPr>
            <w:tcW w:w="1206" w:type="dxa"/>
            <w:tcBorders>
              <w:top w:val="nil"/>
              <w:left w:val="nil"/>
              <w:bottom w:val="nil"/>
              <w:right w:val="nil"/>
            </w:tcBorders>
            <w:shd w:val="clear" w:color="auto" w:fill="auto"/>
            <w:noWrap/>
            <w:hideMark/>
          </w:tcPr>
          <w:p w14:paraId="6131BED3"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09/11/1990</w:t>
            </w:r>
          </w:p>
        </w:tc>
        <w:tc>
          <w:tcPr>
            <w:tcW w:w="1026" w:type="dxa"/>
            <w:tcBorders>
              <w:top w:val="nil"/>
              <w:left w:val="nil"/>
              <w:bottom w:val="nil"/>
              <w:right w:val="nil"/>
            </w:tcBorders>
            <w:shd w:val="clear" w:color="auto" w:fill="auto"/>
            <w:noWrap/>
            <w:hideMark/>
          </w:tcPr>
          <w:p w14:paraId="4C7294A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364</w:t>
            </w:r>
          </w:p>
        </w:tc>
        <w:tc>
          <w:tcPr>
            <w:tcW w:w="1182" w:type="dxa"/>
            <w:tcBorders>
              <w:top w:val="nil"/>
              <w:left w:val="nil"/>
              <w:bottom w:val="nil"/>
              <w:right w:val="nil"/>
            </w:tcBorders>
            <w:shd w:val="clear" w:color="auto" w:fill="auto"/>
            <w:noWrap/>
            <w:hideMark/>
          </w:tcPr>
          <w:p w14:paraId="62BE532A"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4F2F54EC" w14:textId="77777777" w:rsidTr="00F758BD">
        <w:trPr>
          <w:trHeight w:val="255"/>
        </w:trPr>
        <w:tc>
          <w:tcPr>
            <w:tcW w:w="1226" w:type="dxa"/>
            <w:tcBorders>
              <w:top w:val="nil"/>
              <w:left w:val="nil"/>
              <w:bottom w:val="nil"/>
              <w:right w:val="nil"/>
            </w:tcBorders>
            <w:shd w:val="clear" w:color="auto" w:fill="auto"/>
            <w:noWrap/>
            <w:hideMark/>
          </w:tcPr>
          <w:p w14:paraId="4152E01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Switzerland</w:t>
            </w:r>
          </w:p>
        </w:tc>
        <w:tc>
          <w:tcPr>
            <w:tcW w:w="649" w:type="dxa"/>
            <w:tcBorders>
              <w:top w:val="nil"/>
              <w:left w:val="nil"/>
              <w:bottom w:val="nil"/>
              <w:right w:val="nil"/>
            </w:tcBorders>
            <w:shd w:val="clear" w:color="auto" w:fill="auto"/>
            <w:noWrap/>
            <w:hideMark/>
          </w:tcPr>
          <w:p w14:paraId="236B4ACA"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1446</w:t>
            </w:r>
          </w:p>
        </w:tc>
        <w:tc>
          <w:tcPr>
            <w:tcW w:w="3795" w:type="dxa"/>
            <w:tcBorders>
              <w:top w:val="nil"/>
              <w:left w:val="nil"/>
              <w:bottom w:val="nil"/>
              <w:right w:val="nil"/>
            </w:tcBorders>
            <w:shd w:val="clear" w:color="auto" w:fill="auto"/>
            <w:noWrap/>
            <w:hideMark/>
          </w:tcPr>
          <w:p w14:paraId="6620F3F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Vadret da Roseg</w:t>
            </w:r>
          </w:p>
        </w:tc>
        <w:tc>
          <w:tcPr>
            <w:tcW w:w="1206" w:type="dxa"/>
            <w:tcBorders>
              <w:top w:val="nil"/>
              <w:left w:val="nil"/>
              <w:bottom w:val="nil"/>
              <w:right w:val="nil"/>
            </w:tcBorders>
            <w:shd w:val="clear" w:color="auto" w:fill="auto"/>
            <w:noWrap/>
            <w:hideMark/>
          </w:tcPr>
          <w:p w14:paraId="193BF046"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02/02/2005</w:t>
            </w:r>
          </w:p>
        </w:tc>
        <w:tc>
          <w:tcPr>
            <w:tcW w:w="1026" w:type="dxa"/>
            <w:tcBorders>
              <w:top w:val="nil"/>
              <w:left w:val="nil"/>
              <w:bottom w:val="nil"/>
              <w:right w:val="nil"/>
            </w:tcBorders>
            <w:shd w:val="clear" w:color="auto" w:fill="auto"/>
            <w:noWrap/>
            <w:hideMark/>
          </w:tcPr>
          <w:p w14:paraId="2B7D60FB"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383</w:t>
            </w:r>
          </w:p>
        </w:tc>
        <w:tc>
          <w:tcPr>
            <w:tcW w:w="1182" w:type="dxa"/>
            <w:tcBorders>
              <w:top w:val="nil"/>
              <w:left w:val="nil"/>
              <w:bottom w:val="nil"/>
              <w:right w:val="nil"/>
            </w:tcBorders>
            <w:shd w:val="clear" w:color="auto" w:fill="auto"/>
            <w:noWrap/>
            <w:hideMark/>
          </w:tcPr>
          <w:p w14:paraId="03FE55D4"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09/07/2018</w:t>
            </w:r>
          </w:p>
        </w:tc>
      </w:tr>
      <w:tr w:rsidR="00A022F9" w:rsidRPr="00473533" w14:paraId="03064262" w14:textId="77777777" w:rsidTr="00F758BD">
        <w:trPr>
          <w:trHeight w:val="255"/>
        </w:trPr>
        <w:tc>
          <w:tcPr>
            <w:tcW w:w="1226" w:type="dxa"/>
            <w:tcBorders>
              <w:top w:val="nil"/>
              <w:left w:val="nil"/>
              <w:bottom w:val="nil"/>
              <w:right w:val="nil"/>
            </w:tcBorders>
            <w:shd w:val="clear" w:color="auto" w:fill="auto"/>
            <w:noWrap/>
            <w:hideMark/>
          </w:tcPr>
          <w:p w14:paraId="65D9B055"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649" w:type="dxa"/>
            <w:tcBorders>
              <w:top w:val="nil"/>
              <w:left w:val="nil"/>
              <w:bottom w:val="nil"/>
              <w:right w:val="nil"/>
            </w:tcBorders>
            <w:shd w:val="clear" w:color="auto" w:fill="auto"/>
            <w:noWrap/>
            <w:hideMark/>
          </w:tcPr>
          <w:p w14:paraId="6B4E9B79"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775</w:t>
            </w:r>
          </w:p>
        </w:tc>
        <w:tc>
          <w:tcPr>
            <w:tcW w:w="3795" w:type="dxa"/>
            <w:tcBorders>
              <w:top w:val="nil"/>
              <w:left w:val="nil"/>
              <w:bottom w:val="nil"/>
              <w:right w:val="nil"/>
            </w:tcBorders>
            <w:shd w:val="clear" w:color="auto" w:fill="auto"/>
            <w:noWrap/>
            <w:hideMark/>
          </w:tcPr>
          <w:p w14:paraId="41AF4EB1" w14:textId="77777777" w:rsidR="00A022F9" w:rsidRPr="00473533" w:rsidRDefault="00A022F9" w:rsidP="00F758BD">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Shatsk Lakes</w:t>
            </w:r>
          </w:p>
        </w:tc>
        <w:tc>
          <w:tcPr>
            <w:tcW w:w="1206" w:type="dxa"/>
            <w:tcBorders>
              <w:top w:val="nil"/>
              <w:left w:val="nil"/>
              <w:bottom w:val="nil"/>
              <w:right w:val="nil"/>
            </w:tcBorders>
            <w:shd w:val="clear" w:color="auto" w:fill="auto"/>
            <w:noWrap/>
            <w:hideMark/>
          </w:tcPr>
          <w:p w14:paraId="7D6ABF21"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23/11/1995</w:t>
            </w:r>
          </w:p>
        </w:tc>
        <w:tc>
          <w:tcPr>
            <w:tcW w:w="1026" w:type="dxa"/>
            <w:tcBorders>
              <w:top w:val="nil"/>
              <w:left w:val="nil"/>
              <w:bottom w:val="nil"/>
              <w:right w:val="nil"/>
            </w:tcBorders>
            <w:shd w:val="clear" w:color="auto" w:fill="auto"/>
            <w:noWrap/>
            <w:hideMark/>
          </w:tcPr>
          <w:p w14:paraId="0333453C" w14:textId="77777777" w:rsidR="00A022F9" w:rsidRPr="00473533" w:rsidRDefault="00A022F9" w:rsidP="00F758BD">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32,850</w:t>
            </w:r>
          </w:p>
        </w:tc>
        <w:tc>
          <w:tcPr>
            <w:tcW w:w="1182" w:type="dxa"/>
            <w:tcBorders>
              <w:top w:val="nil"/>
              <w:left w:val="nil"/>
              <w:bottom w:val="nil"/>
              <w:right w:val="nil"/>
            </w:tcBorders>
            <w:shd w:val="clear" w:color="auto" w:fill="auto"/>
            <w:noWrap/>
            <w:hideMark/>
          </w:tcPr>
          <w:p w14:paraId="60F3C62B" w14:textId="77777777" w:rsidR="00A022F9" w:rsidRPr="00473533" w:rsidRDefault="00A022F9" w:rsidP="00F758BD">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26/08/2020</w:t>
            </w:r>
          </w:p>
        </w:tc>
      </w:tr>
    </w:tbl>
    <w:p w14:paraId="5A40BCD1" w14:textId="77777777" w:rsidR="00A022F9" w:rsidRPr="00473533" w:rsidRDefault="00A022F9" w:rsidP="0000723F">
      <w:pPr>
        <w:tabs>
          <w:tab w:val="right" w:pos="9026"/>
        </w:tabs>
        <w:suppressAutoHyphens/>
        <w:rPr>
          <w:rFonts w:cstheme="minorHAnsi"/>
          <w:color w:val="000000"/>
        </w:rPr>
      </w:pPr>
    </w:p>
    <w:p w14:paraId="784AC783" w14:textId="77777777" w:rsidR="00BB7672" w:rsidRDefault="00BB7672">
      <w:pPr>
        <w:rPr>
          <w:rFonts w:cstheme="minorHAnsi"/>
          <w:b/>
          <w:color w:val="000000"/>
          <w:szCs w:val="24"/>
        </w:rPr>
        <w:sectPr w:rsidR="00BB7672" w:rsidSect="00F758BD">
          <w:footerReference w:type="default" r:id="rId16"/>
          <w:pgSz w:w="11910" w:h="16840"/>
          <w:pgMar w:top="1440" w:right="1440" w:bottom="1440" w:left="1440" w:header="0" w:footer="692" w:gutter="0"/>
          <w:cols w:space="720"/>
          <w:docGrid w:linePitch="299"/>
        </w:sectPr>
      </w:pPr>
    </w:p>
    <w:p w14:paraId="610545BE" w14:textId="10F29901" w:rsidR="00900A5A" w:rsidRPr="00473533" w:rsidRDefault="00FA23E5" w:rsidP="00900A5A">
      <w:pPr>
        <w:tabs>
          <w:tab w:val="right" w:pos="9026"/>
        </w:tabs>
        <w:suppressAutoHyphens/>
        <w:rPr>
          <w:rFonts w:cstheme="minorHAnsi"/>
          <w:b/>
          <w:color w:val="000000"/>
          <w:szCs w:val="24"/>
        </w:rPr>
      </w:pPr>
      <w:r w:rsidRPr="00473533">
        <w:rPr>
          <w:rFonts w:cstheme="minorHAnsi"/>
          <w:b/>
          <w:color w:val="000000"/>
          <w:szCs w:val="24"/>
        </w:rPr>
        <w:lastRenderedPageBreak/>
        <w:t>A</w:t>
      </w:r>
      <w:r w:rsidR="00900A5A" w:rsidRPr="00473533">
        <w:rPr>
          <w:rFonts w:cstheme="minorHAnsi"/>
          <w:b/>
          <w:color w:val="000000"/>
          <w:szCs w:val="24"/>
        </w:rPr>
        <w:t>nnex 3a</w:t>
      </w:r>
    </w:p>
    <w:p w14:paraId="01B269EA" w14:textId="41781E33" w:rsidR="00900A5A" w:rsidRPr="00473533" w:rsidRDefault="00900A5A" w:rsidP="00900A5A">
      <w:pPr>
        <w:rPr>
          <w:rFonts w:cstheme="minorHAnsi"/>
          <w:b/>
        </w:rPr>
      </w:pPr>
      <w:r w:rsidRPr="00473533">
        <w:rPr>
          <w:rFonts w:cstheme="minorHAnsi"/>
          <w:b/>
        </w:rPr>
        <w:t xml:space="preserve">List of </w:t>
      </w:r>
      <w:r w:rsidR="00A10633" w:rsidRPr="00473533">
        <w:rPr>
          <w:rFonts w:cstheme="minorHAnsi"/>
          <w:b/>
        </w:rPr>
        <w:t>33</w:t>
      </w:r>
      <w:r w:rsidRPr="00473533">
        <w:rPr>
          <w:rFonts w:cstheme="minorHAnsi"/>
          <w:b/>
        </w:rPr>
        <w:t xml:space="preserve"> Ramsar Sites for which either the RIS or an adequate map had not been submitted since designation, as of </w:t>
      </w:r>
      <w:r w:rsidR="006C5619" w:rsidRPr="00473533">
        <w:rPr>
          <w:rFonts w:cstheme="minorHAnsi"/>
          <w:b/>
        </w:rPr>
        <w:t>21</w:t>
      </w:r>
      <w:r w:rsidRPr="00473533">
        <w:rPr>
          <w:rFonts w:cstheme="minorHAnsi"/>
          <w:b/>
        </w:rPr>
        <w:t xml:space="preserve"> </w:t>
      </w:r>
      <w:r w:rsidR="006C5619" w:rsidRPr="00473533">
        <w:rPr>
          <w:rFonts w:cstheme="minorHAnsi"/>
          <w:b/>
        </w:rPr>
        <w:t>February</w:t>
      </w:r>
      <w:r w:rsidRPr="00473533">
        <w:rPr>
          <w:rFonts w:cstheme="minorHAnsi"/>
          <w:b/>
        </w:rPr>
        <w:t xml:space="preserve"> 20</w:t>
      </w:r>
      <w:r w:rsidR="005E132B" w:rsidRPr="00473533">
        <w:rPr>
          <w:rFonts w:cstheme="minorHAnsi"/>
          <w:b/>
        </w:rPr>
        <w:t>2</w:t>
      </w:r>
      <w:r w:rsidR="006A1E84" w:rsidRPr="00473533">
        <w:rPr>
          <w:rFonts w:cstheme="minorHAnsi"/>
          <w:b/>
        </w:rPr>
        <w:t>1</w:t>
      </w:r>
    </w:p>
    <w:p w14:paraId="38C50F10" w14:textId="77777777" w:rsidR="00900A5A" w:rsidRPr="00473533" w:rsidRDefault="00900A5A" w:rsidP="00900A5A">
      <w:pPr>
        <w:rPr>
          <w:rFonts w:eastAsia="Calibri" w:cstheme="minorHAnsi"/>
        </w:rPr>
      </w:pPr>
    </w:p>
    <w:tbl>
      <w:tblPr>
        <w:tblW w:w="9039" w:type="dxa"/>
        <w:tblCellMar>
          <w:left w:w="57" w:type="dxa"/>
          <w:right w:w="57" w:type="dxa"/>
        </w:tblCellMar>
        <w:tblLook w:val="04A0" w:firstRow="1" w:lastRow="0" w:firstColumn="1" w:lastColumn="0" w:noHBand="0" w:noVBand="1"/>
      </w:tblPr>
      <w:tblGrid>
        <w:gridCol w:w="2410"/>
        <w:gridCol w:w="841"/>
        <w:gridCol w:w="3502"/>
        <w:gridCol w:w="1408"/>
        <w:gridCol w:w="383"/>
        <w:gridCol w:w="495"/>
      </w:tblGrid>
      <w:tr w:rsidR="00021B8A" w:rsidRPr="00473533" w14:paraId="75A485AB" w14:textId="77777777" w:rsidTr="005551A7">
        <w:trPr>
          <w:cantSplit/>
          <w:tblHeader/>
        </w:trPr>
        <w:tc>
          <w:tcPr>
            <w:tcW w:w="2410" w:type="dxa"/>
            <w:tcBorders>
              <w:bottom w:val="single" w:sz="4" w:space="0" w:color="auto"/>
            </w:tcBorders>
            <w:shd w:val="clear" w:color="auto" w:fill="D9D9D9" w:themeFill="background1" w:themeFillShade="D9"/>
            <w:vAlign w:val="center"/>
          </w:tcPr>
          <w:p w14:paraId="27107899" w14:textId="50BD4CF7" w:rsidR="00021B8A" w:rsidRPr="00473533" w:rsidRDefault="00C82399" w:rsidP="00341A73">
            <w:pPr>
              <w:jc w:val="center"/>
              <w:rPr>
                <w:rFonts w:cstheme="minorHAnsi"/>
                <w:b/>
                <w:bCs/>
                <w:color w:val="000000"/>
                <w:sz w:val="20"/>
                <w:szCs w:val="20"/>
              </w:rPr>
            </w:pPr>
            <w:r w:rsidRPr="00473533">
              <w:rPr>
                <w:rFonts w:cstheme="minorHAnsi"/>
                <w:b/>
                <w:bCs/>
                <w:color w:val="000000"/>
                <w:sz w:val="20"/>
                <w:szCs w:val="20"/>
              </w:rPr>
              <w:t>Contracting Party</w:t>
            </w:r>
          </w:p>
        </w:tc>
        <w:tc>
          <w:tcPr>
            <w:tcW w:w="841" w:type="dxa"/>
            <w:tcBorders>
              <w:bottom w:val="single" w:sz="4" w:space="0" w:color="auto"/>
            </w:tcBorders>
            <w:shd w:val="clear" w:color="auto" w:fill="D9D9D9" w:themeFill="background1" w:themeFillShade="D9"/>
            <w:vAlign w:val="center"/>
          </w:tcPr>
          <w:p w14:paraId="3DEF4473" w14:textId="5A9D4A55" w:rsidR="00021B8A" w:rsidRPr="00473533" w:rsidRDefault="00021B8A" w:rsidP="00341A73">
            <w:pPr>
              <w:jc w:val="center"/>
              <w:rPr>
                <w:rFonts w:cstheme="minorHAnsi"/>
                <w:b/>
                <w:bCs/>
                <w:color w:val="000000"/>
                <w:sz w:val="20"/>
                <w:szCs w:val="20"/>
              </w:rPr>
            </w:pPr>
            <w:r w:rsidRPr="00473533">
              <w:rPr>
                <w:rFonts w:cstheme="minorHAnsi"/>
                <w:b/>
                <w:bCs/>
                <w:color w:val="000000"/>
                <w:sz w:val="20"/>
                <w:szCs w:val="20"/>
              </w:rPr>
              <w:t xml:space="preserve">Site </w:t>
            </w:r>
            <w:r w:rsidR="00C82399" w:rsidRPr="00473533">
              <w:rPr>
                <w:rFonts w:cstheme="minorHAnsi"/>
                <w:b/>
                <w:bCs/>
                <w:color w:val="000000"/>
                <w:sz w:val="20"/>
                <w:szCs w:val="20"/>
              </w:rPr>
              <w:t>n</w:t>
            </w:r>
            <w:r w:rsidRPr="00473533">
              <w:rPr>
                <w:rFonts w:cstheme="minorHAnsi"/>
                <w:b/>
                <w:bCs/>
                <w:color w:val="000000"/>
                <w:sz w:val="20"/>
                <w:szCs w:val="20"/>
              </w:rPr>
              <w:t>o.</w:t>
            </w:r>
          </w:p>
        </w:tc>
        <w:tc>
          <w:tcPr>
            <w:tcW w:w="3502" w:type="dxa"/>
            <w:tcBorders>
              <w:bottom w:val="single" w:sz="4" w:space="0" w:color="auto"/>
            </w:tcBorders>
            <w:shd w:val="clear" w:color="auto" w:fill="D9D9D9" w:themeFill="background1" w:themeFillShade="D9"/>
            <w:vAlign w:val="center"/>
          </w:tcPr>
          <w:p w14:paraId="1F21B277" w14:textId="4095550B" w:rsidR="00021B8A" w:rsidRPr="00473533" w:rsidRDefault="00C82399" w:rsidP="00341A73">
            <w:pPr>
              <w:jc w:val="center"/>
              <w:rPr>
                <w:rFonts w:cstheme="minorHAnsi"/>
                <w:b/>
                <w:bCs/>
                <w:color w:val="000000"/>
                <w:sz w:val="20"/>
                <w:szCs w:val="20"/>
              </w:rPr>
            </w:pPr>
            <w:r w:rsidRPr="00473533">
              <w:rPr>
                <w:rFonts w:cstheme="minorHAnsi"/>
                <w:b/>
                <w:bCs/>
                <w:color w:val="000000"/>
                <w:sz w:val="20"/>
                <w:szCs w:val="20"/>
              </w:rPr>
              <w:t>Official n</w:t>
            </w:r>
            <w:r w:rsidR="00021B8A" w:rsidRPr="00473533">
              <w:rPr>
                <w:rFonts w:cstheme="minorHAnsi"/>
                <w:b/>
                <w:bCs/>
                <w:color w:val="000000"/>
                <w:sz w:val="20"/>
                <w:szCs w:val="20"/>
              </w:rPr>
              <w:t>ame</w:t>
            </w:r>
          </w:p>
        </w:tc>
        <w:tc>
          <w:tcPr>
            <w:tcW w:w="0" w:type="auto"/>
            <w:tcBorders>
              <w:bottom w:val="single" w:sz="4" w:space="0" w:color="auto"/>
            </w:tcBorders>
            <w:shd w:val="clear" w:color="auto" w:fill="D9D9D9" w:themeFill="background1" w:themeFillShade="D9"/>
            <w:vAlign w:val="center"/>
          </w:tcPr>
          <w:p w14:paraId="6AC84C08" w14:textId="363FC3C3" w:rsidR="00021B8A" w:rsidRPr="00473533" w:rsidRDefault="00021B8A" w:rsidP="00341A73">
            <w:pPr>
              <w:jc w:val="center"/>
              <w:rPr>
                <w:rFonts w:cstheme="minorHAnsi"/>
                <w:b/>
                <w:bCs/>
                <w:color w:val="000000"/>
                <w:sz w:val="20"/>
                <w:szCs w:val="20"/>
              </w:rPr>
            </w:pPr>
            <w:r w:rsidRPr="00473533">
              <w:rPr>
                <w:rFonts w:cstheme="minorHAnsi"/>
                <w:b/>
                <w:bCs/>
                <w:color w:val="000000"/>
                <w:sz w:val="20"/>
                <w:szCs w:val="20"/>
              </w:rPr>
              <w:t xml:space="preserve">Designation </w:t>
            </w:r>
            <w:r w:rsidR="00C82399" w:rsidRPr="00473533">
              <w:rPr>
                <w:rFonts w:cstheme="minorHAnsi"/>
                <w:b/>
                <w:bCs/>
                <w:color w:val="000000"/>
                <w:sz w:val="20"/>
                <w:szCs w:val="20"/>
              </w:rPr>
              <w:t>d</w:t>
            </w:r>
            <w:r w:rsidRPr="00473533">
              <w:rPr>
                <w:rFonts w:cstheme="minorHAnsi"/>
                <w:b/>
                <w:bCs/>
                <w:color w:val="000000"/>
                <w:sz w:val="20"/>
                <w:szCs w:val="20"/>
              </w:rPr>
              <w:t>ate</w:t>
            </w:r>
          </w:p>
        </w:tc>
        <w:tc>
          <w:tcPr>
            <w:tcW w:w="0" w:type="auto"/>
            <w:tcBorders>
              <w:bottom w:val="single" w:sz="4" w:space="0" w:color="auto"/>
            </w:tcBorders>
            <w:shd w:val="clear" w:color="auto" w:fill="D9D9D9" w:themeFill="background1" w:themeFillShade="D9"/>
            <w:vAlign w:val="center"/>
          </w:tcPr>
          <w:p w14:paraId="2119AFB7" w14:textId="77777777" w:rsidR="00021B8A" w:rsidRPr="00473533" w:rsidRDefault="00021B8A" w:rsidP="00341A73">
            <w:pPr>
              <w:jc w:val="center"/>
              <w:rPr>
                <w:rFonts w:cstheme="minorHAnsi"/>
                <w:b/>
                <w:bCs/>
                <w:color w:val="000000"/>
                <w:sz w:val="20"/>
                <w:szCs w:val="20"/>
              </w:rPr>
            </w:pPr>
            <w:r w:rsidRPr="00473533">
              <w:rPr>
                <w:rFonts w:cstheme="minorHAnsi"/>
                <w:b/>
                <w:bCs/>
                <w:color w:val="000000"/>
                <w:sz w:val="20"/>
                <w:szCs w:val="20"/>
              </w:rPr>
              <w:t>RIS</w:t>
            </w:r>
          </w:p>
        </w:tc>
        <w:tc>
          <w:tcPr>
            <w:tcW w:w="0" w:type="auto"/>
            <w:tcBorders>
              <w:bottom w:val="single" w:sz="4" w:space="0" w:color="auto"/>
            </w:tcBorders>
            <w:shd w:val="clear" w:color="auto" w:fill="D9D9D9" w:themeFill="background1" w:themeFillShade="D9"/>
            <w:vAlign w:val="center"/>
          </w:tcPr>
          <w:p w14:paraId="7176CD07" w14:textId="77777777" w:rsidR="00021B8A" w:rsidRPr="00473533" w:rsidRDefault="00021B8A" w:rsidP="00341A73">
            <w:pPr>
              <w:jc w:val="center"/>
              <w:rPr>
                <w:rFonts w:cstheme="minorHAnsi"/>
                <w:b/>
                <w:bCs/>
                <w:color w:val="000000"/>
                <w:sz w:val="20"/>
                <w:szCs w:val="20"/>
              </w:rPr>
            </w:pPr>
            <w:r w:rsidRPr="00473533">
              <w:rPr>
                <w:rFonts w:cstheme="minorHAnsi"/>
                <w:b/>
                <w:bCs/>
                <w:color w:val="000000"/>
                <w:sz w:val="20"/>
                <w:szCs w:val="20"/>
              </w:rPr>
              <w:t>Map</w:t>
            </w:r>
          </w:p>
        </w:tc>
      </w:tr>
      <w:tr w:rsidR="00021B8A" w:rsidRPr="00473533" w14:paraId="2FB52D5E" w14:textId="77777777" w:rsidTr="005551A7">
        <w:trPr>
          <w:cantSplit/>
        </w:trPr>
        <w:tc>
          <w:tcPr>
            <w:tcW w:w="2410" w:type="dxa"/>
            <w:tcBorders>
              <w:top w:val="single" w:sz="4" w:space="0" w:color="auto"/>
            </w:tcBorders>
          </w:tcPr>
          <w:p w14:paraId="43A8E256" w14:textId="77777777" w:rsidR="00021B8A" w:rsidRPr="00473533" w:rsidRDefault="00021B8A" w:rsidP="00341A73">
            <w:pPr>
              <w:rPr>
                <w:rFonts w:cstheme="minorHAnsi"/>
                <w:color w:val="000000"/>
                <w:sz w:val="20"/>
                <w:szCs w:val="20"/>
              </w:rPr>
            </w:pPr>
            <w:r w:rsidRPr="00473533">
              <w:rPr>
                <w:rFonts w:cstheme="minorHAnsi"/>
                <w:color w:val="000000"/>
                <w:sz w:val="20"/>
                <w:szCs w:val="20"/>
              </w:rPr>
              <w:t>Azerbaijan</w:t>
            </w:r>
          </w:p>
        </w:tc>
        <w:tc>
          <w:tcPr>
            <w:tcW w:w="841" w:type="dxa"/>
            <w:tcBorders>
              <w:top w:val="single" w:sz="4" w:space="0" w:color="auto"/>
            </w:tcBorders>
          </w:tcPr>
          <w:p w14:paraId="40FFE8C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1075</w:t>
            </w:r>
          </w:p>
        </w:tc>
        <w:tc>
          <w:tcPr>
            <w:tcW w:w="3502" w:type="dxa"/>
            <w:tcBorders>
              <w:top w:val="single" w:sz="4" w:space="0" w:color="auto"/>
            </w:tcBorders>
          </w:tcPr>
          <w:p w14:paraId="349173C8" w14:textId="77777777" w:rsidR="00021B8A" w:rsidRPr="00473533" w:rsidRDefault="00021B8A" w:rsidP="00341A73">
            <w:pPr>
              <w:rPr>
                <w:rFonts w:cstheme="minorHAnsi"/>
                <w:color w:val="000000"/>
                <w:sz w:val="20"/>
                <w:szCs w:val="20"/>
              </w:rPr>
            </w:pPr>
            <w:r w:rsidRPr="00473533">
              <w:rPr>
                <w:rFonts w:cstheme="minorHAnsi"/>
                <w:color w:val="000000"/>
                <w:sz w:val="20"/>
                <w:szCs w:val="20"/>
              </w:rPr>
              <w:t>Agh-Ghol</w:t>
            </w:r>
          </w:p>
        </w:tc>
        <w:tc>
          <w:tcPr>
            <w:tcW w:w="0" w:type="auto"/>
            <w:tcBorders>
              <w:top w:val="single" w:sz="4" w:space="0" w:color="auto"/>
            </w:tcBorders>
          </w:tcPr>
          <w:p w14:paraId="4B138B8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21/05/2001</w:t>
            </w:r>
          </w:p>
        </w:tc>
        <w:tc>
          <w:tcPr>
            <w:tcW w:w="0" w:type="auto"/>
            <w:tcBorders>
              <w:top w:val="single" w:sz="4" w:space="0" w:color="auto"/>
            </w:tcBorders>
          </w:tcPr>
          <w:p w14:paraId="47DDC6D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Borders>
              <w:top w:val="single" w:sz="4" w:space="0" w:color="auto"/>
            </w:tcBorders>
          </w:tcPr>
          <w:p w14:paraId="2222E4E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1006F592" w14:textId="77777777" w:rsidTr="005551A7">
        <w:trPr>
          <w:cantSplit/>
        </w:trPr>
        <w:tc>
          <w:tcPr>
            <w:tcW w:w="2410" w:type="dxa"/>
          </w:tcPr>
          <w:p w14:paraId="549A3DBF" w14:textId="77777777" w:rsidR="00021B8A" w:rsidRPr="00473533" w:rsidRDefault="00021B8A" w:rsidP="00341A73">
            <w:pPr>
              <w:rPr>
                <w:rFonts w:cstheme="minorHAnsi"/>
                <w:color w:val="000000"/>
                <w:sz w:val="20"/>
                <w:szCs w:val="20"/>
              </w:rPr>
            </w:pPr>
            <w:r w:rsidRPr="00473533">
              <w:rPr>
                <w:rFonts w:cstheme="minorHAnsi"/>
                <w:color w:val="000000"/>
                <w:sz w:val="20"/>
                <w:szCs w:val="20"/>
              </w:rPr>
              <w:t>Azerbaijan</w:t>
            </w:r>
          </w:p>
        </w:tc>
        <w:tc>
          <w:tcPr>
            <w:tcW w:w="841" w:type="dxa"/>
          </w:tcPr>
          <w:p w14:paraId="3C3FB6F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1076</w:t>
            </w:r>
          </w:p>
        </w:tc>
        <w:tc>
          <w:tcPr>
            <w:tcW w:w="3502" w:type="dxa"/>
          </w:tcPr>
          <w:p w14:paraId="735B98EB" w14:textId="77777777" w:rsidR="00021B8A" w:rsidRPr="00473533" w:rsidRDefault="00021B8A" w:rsidP="00341A73">
            <w:pPr>
              <w:rPr>
                <w:rFonts w:cstheme="minorHAnsi"/>
                <w:color w:val="000000"/>
                <w:sz w:val="20"/>
                <w:szCs w:val="20"/>
              </w:rPr>
            </w:pPr>
            <w:r w:rsidRPr="00473533">
              <w:rPr>
                <w:rFonts w:cstheme="minorHAnsi"/>
                <w:color w:val="000000"/>
                <w:sz w:val="20"/>
                <w:szCs w:val="20"/>
              </w:rPr>
              <w:t>Ghizil-Agaj</w:t>
            </w:r>
          </w:p>
        </w:tc>
        <w:tc>
          <w:tcPr>
            <w:tcW w:w="0" w:type="auto"/>
          </w:tcPr>
          <w:p w14:paraId="1C06522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21/05/2001</w:t>
            </w:r>
          </w:p>
        </w:tc>
        <w:tc>
          <w:tcPr>
            <w:tcW w:w="0" w:type="auto"/>
          </w:tcPr>
          <w:p w14:paraId="39897F0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6ADBDF0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60704CD2" w14:textId="77777777" w:rsidTr="005551A7">
        <w:trPr>
          <w:cantSplit/>
        </w:trPr>
        <w:tc>
          <w:tcPr>
            <w:tcW w:w="2410" w:type="dxa"/>
          </w:tcPr>
          <w:p w14:paraId="76078B2C" w14:textId="77777777" w:rsidR="00021B8A" w:rsidRPr="00473533" w:rsidRDefault="00021B8A" w:rsidP="00341A73">
            <w:pPr>
              <w:rPr>
                <w:rFonts w:cstheme="minorHAnsi"/>
                <w:color w:val="000000"/>
                <w:sz w:val="20"/>
                <w:szCs w:val="20"/>
              </w:rPr>
            </w:pPr>
            <w:r w:rsidRPr="00473533">
              <w:rPr>
                <w:rFonts w:cstheme="minorHAnsi"/>
                <w:color w:val="000000"/>
                <w:sz w:val="20"/>
                <w:szCs w:val="20"/>
              </w:rPr>
              <w:t>Central African Republic</w:t>
            </w:r>
          </w:p>
        </w:tc>
        <w:tc>
          <w:tcPr>
            <w:tcW w:w="841" w:type="dxa"/>
          </w:tcPr>
          <w:p w14:paraId="1A730C7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1590</w:t>
            </w:r>
          </w:p>
        </w:tc>
        <w:tc>
          <w:tcPr>
            <w:tcW w:w="3502" w:type="dxa"/>
          </w:tcPr>
          <w:p w14:paraId="4AB2509A" w14:textId="77777777" w:rsidR="00021B8A" w:rsidRPr="00473533" w:rsidRDefault="00021B8A" w:rsidP="00341A73">
            <w:pPr>
              <w:rPr>
                <w:rFonts w:cstheme="minorHAnsi"/>
                <w:color w:val="000000"/>
                <w:sz w:val="20"/>
                <w:szCs w:val="20"/>
                <w:lang w:val="fr-FR"/>
              </w:rPr>
            </w:pPr>
            <w:r w:rsidRPr="00473533">
              <w:rPr>
                <w:rFonts w:cstheme="minorHAnsi"/>
                <w:color w:val="000000"/>
                <w:sz w:val="20"/>
                <w:szCs w:val="20"/>
                <w:lang w:val="fr-FR"/>
              </w:rPr>
              <w:t>Les Rivières de Mbaéré-Bodingué</w:t>
            </w:r>
          </w:p>
        </w:tc>
        <w:tc>
          <w:tcPr>
            <w:tcW w:w="0" w:type="auto"/>
          </w:tcPr>
          <w:p w14:paraId="35CB0B3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05/12/2005</w:t>
            </w:r>
          </w:p>
        </w:tc>
        <w:tc>
          <w:tcPr>
            <w:tcW w:w="0" w:type="auto"/>
          </w:tcPr>
          <w:p w14:paraId="4979628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50C63F1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5153B323" w14:textId="77777777" w:rsidTr="005551A7">
        <w:trPr>
          <w:cantSplit/>
        </w:trPr>
        <w:tc>
          <w:tcPr>
            <w:tcW w:w="2410" w:type="dxa"/>
          </w:tcPr>
          <w:p w14:paraId="4F3FF5D8" w14:textId="77777777" w:rsidR="00021B8A" w:rsidRPr="00473533" w:rsidRDefault="00021B8A" w:rsidP="00341A73">
            <w:pPr>
              <w:rPr>
                <w:rFonts w:cstheme="minorHAnsi"/>
                <w:color w:val="000000"/>
                <w:sz w:val="20"/>
                <w:szCs w:val="20"/>
              </w:rPr>
            </w:pPr>
            <w:r w:rsidRPr="00473533">
              <w:rPr>
                <w:rFonts w:cstheme="minorHAnsi"/>
                <w:color w:val="000000"/>
                <w:sz w:val="20"/>
                <w:szCs w:val="20"/>
              </w:rPr>
              <w:t>Democratic People’s Republic of Korea</w:t>
            </w:r>
          </w:p>
        </w:tc>
        <w:tc>
          <w:tcPr>
            <w:tcW w:w="841" w:type="dxa"/>
          </w:tcPr>
          <w:p w14:paraId="63C74C5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2342</w:t>
            </w:r>
          </w:p>
        </w:tc>
        <w:tc>
          <w:tcPr>
            <w:tcW w:w="3502" w:type="dxa"/>
          </w:tcPr>
          <w:p w14:paraId="6FC87C85" w14:textId="77777777" w:rsidR="00021B8A" w:rsidRPr="00473533" w:rsidRDefault="00021B8A" w:rsidP="00341A73">
            <w:pPr>
              <w:rPr>
                <w:rFonts w:cstheme="minorHAnsi"/>
                <w:color w:val="000000"/>
                <w:sz w:val="20"/>
                <w:szCs w:val="20"/>
                <w:lang w:val="en-GB"/>
              </w:rPr>
            </w:pPr>
            <w:r w:rsidRPr="00473533">
              <w:rPr>
                <w:rFonts w:cstheme="minorHAnsi"/>
                <w:color w:val="000000"/>
                <w:sz w:val="20"/>
                <w:szCs w:val="20"/>
                <w:lang w:val="en-GB"/>
              </w:rPr>
              <w:t>Mundok Migratory Bird Reserve</w:t>
            </w:r>
          </w:p>
        </w:tc>
        <w:tc>
          <w:tcPr>
            <w:tcW w:w="0" w:type="auto"/>
          </w:tcPr>
          <w:p w14:paraId="795DEF2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16/01/2018</w:t>
            </w:r>
          </w:p>
        </w:tc>
        <w:tc>
          <w:tcPr>
            <w:tcW w:w="0" w:type="auto"/>
          </w:tcPr>
          <w:p w14:paraId="23ABA5B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0B0170D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20AF23BB" w14:textId="77777777" w:rsidTr="005551A7">
        <w:trPr>
          <w:cantSplit/>
        </w:trPr>
        <w:tc>
          <w:tcPr>
            <w:tcW w:w="2410" w:type="dxa"/>
          </w:tcPr>
          <w:p w14:paraId="130C324A" w14:textId="77777777" w:rsidR="00021B8A" w:rsidRPr="00473533" w:rsidRDefault="00021B8A" w:rsidP="00341A73">
            <w:pPr>
              <w:rPr>
                <w:rFonts w:cstheme="minorHAnsi"/>
                <w:color w:val="000000"/>
                <w:sz w:val="20"/>
                <w:szCs w:val="20"/>
              </w:rPr>
            </w:pPr>
            <w:r w:rsidRPr="00473533">
              <w:rPr>
                <w:rFonts w:cstheme="minorHAnsi"/>
                <w:color w:val="000000"/>
                <w:sz w:val="20"/>
                <w:szCs w:val="20"/>
              </w:rPr>
              <w:t>Democratic People’s Republic of Korea</w:t>
            </w:r>
          </w:p>
        </w:tc>
        <w:tc>
          <w:tcPr>
            <w:tcW w:w="841" w:type="dxa"/>
          </w:tcPr>
          <w:p w14:paraId="55F1FBE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2343</w:t>
            </w:r>
          </w:p>
        </w:tc>
        <w:tc>
          <w:tcPr>
            <w:tcW w:w="3502" w:type="dxa"/>
          </w:tcPr>
          <w:p w14:paraId="3F5A9208" w14:textId="77777777" w:rsidR="00021B8A" w:rsidRPr="00473533" w:rsidRDefault="00021B8A" w:rsidP="00341A73">
            <w:pPr>
              <w:rPr>
                <w:rFonts w:cstheme="minorHAnsi"/>
                <w:color w:val="000000"/>
                <w:sz w:val="20"/>
                <w:szCs w:val="20"/>
                <w:lang w:val="en-GB"/>
              </w:rPr>
            </w:pPr>
            <w:r w:rsidRPr="00473533">
              <w:rPr>
                <w:rFonts w:cstheme="minorHAnsi"/>
                <w:color w:val="000000"/>
                <w:sz w:val="20"/>
                <w:szCs w:val="20"/>
                <w:lang w:val="en-GB"/>
              </w:rPr>
              <w:t>Rason Migratory Bird Reserve</w:t>
            </w:r>
          </w:p>
        </w:tc>
        <w:tc>
          <w:tcPr>
            <w:tcW w:w="0" w:type="auto"/>
          </w:tcPr>
          <w:p w14:paraId="10A11C1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16/01/2018</w:t>
            </w:r>
          </w:p>
        </w:tc>
        <w:tc>
          <w:tcPr>
            <w:tcW w:w="0" w:type="auto"/>
          </w:tcPr>
          <w:p w14:paraId="0FBE85E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1B22CA1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079372FC" w14:textId="77777777" w:rsidTr="005551A7">
        <w:trPr>
          <w:cantSplit/>
        </w:trPr>
        <w:tc>
          <w:tcPr>
            <w:tcW w:w="2410" w:type="dxa"/>
          </w:tcPr>
          <w:p w14:paraId="79FA74D4" w14:textId="77777777" w:rsidR="00021B8A" w:rsidRPr="00473533" w:rsidRDefault="00021B8A" w:rsidP="00341A73">
            <w:pPr>
              <w:rPr>
                <w:rFonts w:cstheme="minorHAnsi"/>
                <w:color w:val="000000"/>
                <w:sz w:val="20"/>
                <w:szCs w:val="20"/>
              </w:rPr>
            </w:pPr>
            <w:r w:rsidRPr="00473533">
              <w:rPr>
                <w:rFonts w:cstheme="minorHAnsi"/>
                <w:color w:val="000000"/>
                <w:sz w:val="20"/>
                <w:szCs w:val="20"/>
              </w:rPr>
              <w:t>Djibouti</w:t>
            </w:r>
          </w:p>
        </w:tc>
        <w:tc>
          <w:tcPr>
            <w:tcW w:w="841" w:type="dxa"/>
          </w:tcPr>
          <w:p w14:paraId="1860D63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1239</w:t>
            </w:r>
          </w:p>
        </w:tc>
        <w:tc>
          <w:tcPr>
            <w:tcW w:w="3502" w:type="dxa"/>
          </w:tcPr>
          <w:p w14:paraId="5605BBF0" w14:textId="77777777" w:rsidR="00021B8A" w:rsidRPr="00473533" w:rsidRDefault="00021B8A" w:rsidP="00341A73">
            <w:pPr>
              <w:rPr>
                <w:rFonts w:cstheme="minorHAnsi"/>
                <w:color w:val="000000"/>
                <w:sz w:val="20"/>
                <w:szCs w:val="20"/>
                <w:lang w:val="fr-FR"/>
              </w:rPr>
            </w:pPr>
            <w:r w:rsidRPr="00473533">
              <w:rPr>
                <w:rFonts w:cstheme="minorHAnsi"/>
                <w:color w:val="000000"/>
                <w:sz w:val="20"/>
                <w:szCs w:val="20"/>
                <w:lang w:val="fr-FR"/>
              </w:rPr>
              <w:t>Haramous-Loyada</w:t>
            </w:r>
          </w:p>
        </w:tc>
        <w:tc>
          <w:tcPr>
            <w:tcW w:w="0" w:type="auto"/>
          </w:tcPr>
          <w:p w14:paraId="3507D17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22/03/2003</w:t>
            </w:r>
          </w:p>
        </w:tc>
        <w:tc>
          <w:tcPr>
            <w:tcW w:w="0" w:type="auto"/>
          </w:tcPr>
          <w:p w14:paraId="07FC601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77FEDDE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29D4914" w14:textId="77777777" w:rsidTr="005551A7">
        <w:trPr>
          <w:cantSplit/>
        </w:trPr>
        <w:tc>
          <w:tcPr>
            <w:tcW w:w="2410" w:type="dxa"/>
          </w:tcPr>
          <w:p w14:paraId="3EAEEA77" w14:textId="77777777" w:rsidR="00021B8A" w:rsidRPr="00473533" w:rsidRDefault="00021B8A" w:rsidP="00341A73">
            <w:pPr>
              <w:rPr>
                <w:rFonts w:cstheme="minorHAnsi"/>
                <w:color w:val="000000"/>
                <w:sz w:val="20"/>
                <w:szCs w:val="20"/>
              </w:rPr>
            </w:pPr>
            <w:r w:rsidRPr="00473533">
              <w:rPr>
                <w:rFonts w:cstheme="minorHAnsi"/>
                <w:color w:val="000000"/>
                <w:sz w:val="20"/>
                <w:szCs w:val="20"/>
              </w:rPr>
              <w:t>France</w:t>
            </w:r>
          </w:p>
        </w:tc>
        <w:tc>
          <w:tcPr>
            <w:tcW w:w="841" w:type="dxa"/>
          </w:tcPr>
          <w:p w14:paraId="5765A48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346</w:t>
            </w:r>
          </w:p>
        </w:tc>
        <w:tc>
          <w:tcPr>
            <w:tcW w:w="3502" w:type="dxa"/>
          </w:tcPr>
          <w:p w14:paraId="7166C6CE" w14:textId="0AB45C69" w:rsidR="00021B8A" w:rsidRPr="00473533" w:rsidRDefault="00021B8A" w:rsidP="00341A73">
            <w:pPr>
              <w:rPr>
                <w:rFonts w:cstheme="minorHAnsi"/>
                <w:color w:val="000000"/>
                <w:sz w:val="20"/>
                <w:szCs w:val="20"/>
                <w:lang w:val="fr-FR"/>
              </w:rPr>
            </w:pPr>
            <w:r w:rsidRPr="00473533">
              <w:rPr>
                <w:rFonts w:cstheme="minorHAnsi"/>
                <w:color w:val="000000"/>
                <w:sz w:val="20"/>
                <w:szCs w:val="20"/>
                <w:lang w:val="fr-FR"/>
              </w:rPr>
              <w:t>Camargue</w:t>
            </w:r>
          </w:p>
        </w:tc>
        <w:tc>
          <w:tcPr>
            <w:tcW w:w="0" w:type="auto"/>
          </w:tcPr>
          <w:p w14:paraId="0EE5CA45"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01/12/1986</w:t>
            </w:r>
          </w:p>
        </w:tc>
        <w:tc>
          <w:tcPr>
            <w:tcW w:w="0" w:type="auto"/>
          </w:tcPr>
          <w:p w14:paraId="208D6F3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6CF15D8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562BE879" w14:textId="77777777" w:rsidTr="005551A7">
        <w:trPr>
          <w:cantSplit/>
        </w:trPr>
        <w:tc>
          <w:tcPr>
            <w:tcW w:w="2410" w:type="dxa"/>
          </w:tcPr>
          <w:p w14:paraId="651F2E6B" w14:textId="77777777" w:rsidR="00021B8A" w:rsidRPr="00473533" w:rsidRDefault="00021B8A" w:rsidP="00341A73">
            <w:pPr>
              <w:rPr>
                <w:rFonts w:cstheme="minorHAnsi"/>
                <w:color w:val="000000"/>
                <w:sz w:val="20"/>
                <w:szCs w:val="20"/>
              </w:rPr>
            </w:pPr>
            <w:r w:rsidRPr="00473533">
              <w:rPr>
                <w:rFonts w:cstheme="minorHAnsi"/>
                <w:color w:val="000000"/>
                <w:sz w:val="20"/>
                <w:szCs w:val="20"/>
              </w:rPr>
              <w:t>Germany</w:t>
            </w:r>
          </w:p>
        </w:tc>
        <w:tc>
          <w:tcPr>
            <w:tcW w:w="841" w:type="dxa"/>
          </w:tcPr>
          <w:p w14:paraId="7844A8D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174</w:t>
            </w:r>
          </w:p>
        </w:tc>
        <w:tc>
          <w:tcPr>
            <w:tcW w:w="3502" w:type="dxa"/>
          </w:tcPr>
          <w:p w14:paraId="7D0D53FB" w14:textId="77777777" w:rsidR="00021B8A" w:rsidRPr="00473533" w:rsidRDefault="00021B8A" w:rsidP="00341A73">
            <w:pPr>
              <w:rPr>
                <w:rFonts w:cstheme="minorHAnsi"/>
                <w:color w:val="000000"/>
                <w:sz w:val="20"/>
                <w:szCs w:val="20"/>
              </w:rPr>
            </w:pPr>
            <w:r w:rsidRPr="00473533">
              <w:rPr>
                <w:rFonts w:cstheme="minorHAnsi"/>
                <w:color w:val="000000"/>
                <w:sz w:val="20"/>
                <w:szCs w:val="20"/>
              </w:rPr>
              <w:t>Unteres Odertal, Schwedt</w:t>
            </w:r>
          </w:p>
        </w:tc>
        <w:tc>
          <w:tcPr>
            <w:tcW w:w="0" w:type="auto"/>
          </w:tcPr>
          <w:p w14:paraId="035BC05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31/07/1978</w:t>
            </w:r>
          </w:p>
        </w:tc>
        <w:tc>
          <w:tcPr>
            <w:tcW w:w="0" w:type="auto"/>
          </w:tcPr>
          <w:p w14:paraId="71EEA2B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6AE45F6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1FD6457B" w14:textId="77777777" w:rsidTr="005551A7">
        <w:trPr>
          <w:cantSplit/>
        </w:trPr>
        <w:tc>
          <w:tcPr>
            <w:tcW w:w="2410" w:type="dxa"/>
          </w:tcPr>
          <w:p w14:paraId="6D825ADF" w14:textId="77777777" w:rsidR="00021B8A" w:rsidRPr="00473533" w:rsidRDefault="00021B8A" w:rsidP="00341A73">
            <w:pPr>
              <w:rPr>
                <w:rFonts w:cstheme="minorHAnsi"/>
                <w:color w:val="000000"/>
                <w:sz w:val="20"/>
                <w:szCs w:val="20"/>
              </w:rPr>
            </w:pPr>
            <w:r w:rsidRPr="00473533">
              <w:rPr>
                <w:rFonts w:cstheme="minorHAnsi"/>
                <w:color w:val="000000"/>
                <w:sz w:val="20"/>
                <w:szCs w:val="20"/>
              </w:rPr>
              <w:t>Germany</w:t>
            </w:r>
          </w:p>
        </w:tc>
        <w:tc>
          <w:tcPr>
            <w:tcW w:w="841" w:type="dxa"/>
          </w:tcPr>
          <w:p w14:paraId="3CE512F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175</w:t>
            </w:r>
          </w:p>
        </w:tc>
        <w:tc>
          <w:tcPr>
            <w:tcW w:w="3502" w:type="dxa"/>
          </w:tcPr>
          <w:p w14:paraId="3B14CA85" w14:textId="77777777" w:rsidR="00021B8A" w:rsidRPr="00473533" w:rsidRDefault="00021B8A" w:rsidP="00341A73">
            <w:pPr>
              <w:rPr>
                <w:rFonts w:cstheme="minorHAnsi"/>
                <w:color w:val="000000"/>
                <w:sz w:val="20"/>
                <w:szCs w:val="20"/>
              </w:rPr>
            </w:pPr>
            <w:r w:rsidRPr="00473533">
              <w:rPr>
                <w:rFonts w:cstheme="minorHAnsi"/>
                <w:color w:val="000000"/>
                <w:sz w:val="20"/>
                <w:szCs w:val="20"/>
              </w:rPr>
              <w:t>Peitzer Teichgebiet</w:t>
            </w:r>
          </w:p>
        </w:tc>
        <w:tc>
          <w:tcPr>
            <w:tcW w:w="0" w:type="auto"/>
          </w:tcPr>
          <w:p w14:paraId="27AA2CC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31/07/1978</w:t>
            </w:r>
          </w:p>
        </w:tc>
        <w:tc>
          <w:tcPr>
            <w:tcW w:w="0" w:type="auto"/>
          </w:tcPr>
          <w:p w14:paraId="4684ADA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6B07A87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2B8E275A" w14:textId="77777777" w:rsidTr="005551A7">
        <w:trPr>
          <w:cantSplit/>
        </w:trPr>
        <w:tc>
          <w:tcPr>
            <w:tcW w:w="2410" w:type="dxa"/>
          </w:tcPr>
          <w:p w14:paraId="7A344357" w14:textId="77777777" w:rsidR="00021B8A" w:rsidRPr="00473533" w:rsidRDefault="00021B8A" w:rsidP="00341A73">
            <w:pPr>
              <w:rPr>
                <w:rFonts w:cstheme="minorHAnsi"/>
                <w:color w:val="000000"/>
                <w:sz w:val="20"/>
                <w:szCs w:val="20"/>
              </w:rPr>
            </w:pPr>
            <w:r w:rsidRPr="00473533">
              <w:rPr>
                <w:rFonts w:cstheme="minorHAnsi"/>
                <w:color w:val="000000"/>
                <w:sz w:val="20"/>
                <w:szCs w:val="20"/>
              </w:rPr>
              <w:t>India</w:t>
            </w:r>
          </w:p>
        </w:tc>
        <w:tc>
          <w:tcPr>
            <w:tcW w:w="841" w:type="dxa"/>
          </w:tcPr>
          <w:p w14:paraId="420861A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463</w:t>
            </w:r>
          </w:p>
        </w:tc>
        <w:tc>
          <w:tcPr>
            <w:tcW w:w="3502" w:type="dxa"/>
          </w:tcPr>
          <w:p w14:paraId="56965599" w14:textId="77777777" w:rsidR="00021B8A" w:rsidRPr="00473533" w:rsidRDefault="00021B8A" w:rsidP="00341A73">
            <w:pPr>
              <w:rPr>
                <w:rFonts w:cstheme="minorHAnsi"/>
                <w:color w:val="000000"/>
                <w:sz w:val="20"/>
                <w:szCs w:val="20"/>
              </w:rPr>
            </w:pPr>
            <w:r w:rsidRPr="00473533">
              <w:rPr>
                <w:rFonts w:cstheme="minorHAnsi"/>
                <w:color w:val="000000"/>
                <w:sz w:val="20"/>
                <w:szCs w:val="20"/>
              </w:rPr>
              <w:t>Loktak Lake</w:t>
            </w:r>
          </w:p>
        </w:tc>
        <w:tc>
          <w:tcPr>
            <w:tcW w:w="0" w:type="auto"/>
          </w:tcPr>
          <w:p w14:paraId="605EAEF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23/03/1990</w:t>
            </w:r>
          </w:p>
        </w:tc>
        <w:tc>
          <w:tcPr>
            <w:tcW w:w="0" w:type="auto"/>
          </w:tcPr>
          <w:p w14:paraId="2B6A1DA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2100822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43EDE269" w14:textId="77777777" w:rsidTr="005551A7">
        <w:trPr>
          <w:cantSplit/>
        </w:trPr>
        <w:tc>
          <w:tcPr>
            <w:tcW w:w="2410" w:type="dxa"/>
          </w:tcPr>
          <w:p w14:paraId="078873FA" w14:textId="77777777" w:rsidR="00021B8A" w:rsidRPr="00473533" w:rsidRDefault="00021B8A" w:rsidP="00341A73">
            <w:pPr>
              <w:rPr>
                <w:rFonts w:cstheme="minorHAnsi"/>
                <w:color w:val="000000"/>
                <w:sz w:val="20"/>
                <w:szCs w:val="20"/>
              </w:rPr>
            </w:pPr>
            <w:r w:rsidRPr="00473533">
              <w:rPr>
                <w:rFonts w:cstheme="minorHAnsi"/>
                <w:color w:val="000000"/>
                <w:sz w:val="20"/>
                <w:szCs w:val="20"/>
              </w:rPr>
              <w:t>India</w:t>
            </w:r>
          </w:p>
        </w:tc>
        <w:tc>
          <w:tcPr>
            <w:tcW w:w="841" w:type="dxa"/>
          </w:tcPr>
          <w:p w14:paraId="18D5EDD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464</w:t>
            </w:r>
          </w:p>
        </w:tc>
        <w:tc>
          <w:tcPr>
            <w:tcW w:w="3502" w:type="dxa"/>
          </w:tcPr>
          <w:p w14:paraId="6212883A" w14:textId="77777777" w:rsidR="00021B8A" w:rsidRPr="00473533" w:rsidRDefault="00021B8A" w:rsidP="00341A73">
            <w:pPr>
              <w:rPr>
                <w:rFonts w:cstheme="minorHAnsi"/>
                <w:color w:val="000000"/>
                <w:sz w:val="20"/>
                <w:szCs w:val="20"/>
              </w:rPr>
            </w:pPr>
            <w:r w:rsidRPr="00473533">
              <w:rPr>
                <w:rFonts w:cstheme="minorHAnsi"/>
                <w:color w:val="000000"/>
                <w:sz w:val="20"/>
                <w:szCs w:val="20"/>
              </w:rPr>
              <w:t>Sambhar Lake</w:t>
            </w:r>
          </w:p>
        </w:tc>
        <w:tc>
          <w:tcPr>
            <w:tcW w:w="0" w:type="auto"/>
          </w:tcPr>
          <w:p w14:paraId="7C01169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23/03/1990</w:t>
            </w:r>
          </w:p>
        </w:tc>
        <w:tc>
          <w:tcPr>
            <w:tcW w:w="0" w:type="auto"/>
          </w:tcPr>
          <w:p w14:paraId="50CBE8C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39AD2EE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7D2561EB" w14:textId="77777777" w:rsidTr="005551A7">
        <w:trPr>
          <w:cantSplit/>
        </w:trPr>
        <w:tc>
          <w:tcPr>
            <w:tcW w:w="2410" w:type="dxa"/>
          </w:tcPr>
          <w:p w14:paraId="1813A559" w14:textId="77777777" w:rsidR="00021B8A" w:rsidRPr="00473533" w:rsidRDefault="00021B8A" w:rsidP="00341A73">
            <w:pPr>
              <w:rPr>
                <w:rFonts w:cstheme="minorHAnsi"/>
                <w:color w:val="000000"/>
                <w:sz w:val="20"/>
                <w:szCs w:val="20"/>
              </w:rPr>
            </w:pPr>
            <w:r w:rsidRPr="00473533">
              <w:rPr>
                <w:rFonts w:cstheme="minorHAnsi"/>
                <w:color w:val="000000"/>
                <w:sz w:val="20"/>
                <w:szCs w:val="20"/>
              </w:rPr>
              <w:t>Iran, Islamic Republic of</w:t>
            </w:r>
          </w:p>
        </w:tc>
        <w:tc>
          <w:tcPr>
            <w:tcW w:w="841" w:type="dxa"/>
          </w:tcPr>
          <w:p w14:paraId="44BAFA95"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39</w:t>
            </w:r>
          </w:p>
        </w:tc>
        <w:tc>
          <w:tcPr>
            <w:tcW w:w="3502" w:type="dxa"/>
          </w:tcPr>
          <w:p w14:paraId="542C0942" w14:textId="420D9986" w:rsidR="00021B8A" w:rsidRPr="00473533" w:rsidRDefault="008D57B1" w:rsidP="00341A73">
            <w:pPr>
              <w:rPr>
                <w:rFonts w:cstheme="minorHAnsi"/>
                <w:color w:val="000000"/>
                <w:sz w:val="20"/>
                <w:szCs w:val="20"/>
              </w:rPr>
            </w:pPr>
            <w:r w:rsidRPr="00473533">
              <w:rPr>
                <w:rFonts w:cstheme="minorHAnsi"/>
                <w:color w:val="000000"/>
                <w:sz w:val="20"/>
                <w:szCs w:val="20"/>
              </w:rPr>
              <w:t>Nei</w:t>
            </w:r>
            <w:r w:rsidR="00021B8A" w:rsidRPr="00473533">
              <w:rPr>
                <w:rFonts w:cstheme="minorHAnsi"/>
                <w:color w:val="000000"/>
                <w:sz w:val="20"/>
                <w:szCs w:val="20"/>
              </w:rPr>
              <w:t>riz Lakes and Kamjan Marshes</w:t>
            </w:r>
          </w:p>
        </w:tc>
        <w:tc>
          <w:tcPr>
            <w:tcW w:w="0" w:type="auto"/>
          </w:tcPr>
          <w:p w14:paraId="386C0EB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23/06/1975</w:t>
            </w:r>
          </w:p>
        </w:tc>
        <w:tc>
          <w:tcPr>
            <w:tcW w:w="0" w:type="auto"/>
          </w:tcPr>
          <w:p w14:paraId="247DE90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0D61D497"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465A36D" w14:textId="77777777" w:rsidTr="005551A7">
        <w:trPr>
          <w:cantSplit/>
        </w:trPr>
        <w:tc>
          <w:tcPr>
            <w:tcW w:w="2410" w:type="dxa"/>
          </w:tcPr>
          <w:p w14:paraId="1E2A7600" w14:textId="77777777" w:rsidR="00021B8A" w:rsidRPr="00473533" w:rsidRDefault="00021B8A" w:rsidP="00341A73">
            <w:pPr>
              <w:rPr>
                <w:rFonts w:cstheme="minorHAnsi"/>
                <w:color w:val="000000"/>
                <w:sz w:val="20"/>
                <w:szCs w:val="20"/>
              </w:rPr>
            </w:pPr>
            <w:r w:rsidRPr="00473533">
              <w:rPr>
                <w:rFonts w:cstheme="minorHAnsi"/>
                <w:color w:val="000000"/>
                <w:sz w:val="20"/>
                <w:szCs w:val="20"/>
              </w:rPr>
              <w:t>Iran, Islamic Republic of</w:t>
            </w:r>
          </w:p>
        </w:tc>
        <w:tc>
          <w:tcPr>
            <w:tcW w:w="841" w:type="dxa"/>
          </w:tcPr>
          <w:p w14:paraId="5DFD9AC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42</w:t>
            </w:r>
          </w:p>
        </w:tc>
        <w:tc>
          <w:tcPr>
            <w:tcW w:w="3502" w:type="dxa"/>
          </w:tcPr>
          <w:p w14:paraId="652736F4" w14:textId="77777777" w:rsidR="00021B8A" w:rsidRPr="00473533" w:rsidRDefault="00021B8A" w:rsidP="00341A73">
            <w:pPr>
              <w:rPr>
                <w:rFonts w:cstheme="minorHAnsi"/>
                <w:color w:val="000000"/>
                <w:sz w:val="20"/>
                <w:szCs w:val="20"/>
                <w:lang w:val="de-CH"/>
              </w:rPr>
            </w:pPr>
            <w:r w:rsidRPr="00473533">
              <w:rPr>
                <w:rFonts w:cstheme="minorHAnsi"/>
                <w:color w:val="000000"/>
                <w:sz w:val="20"/>
                <w:szCs w:val="20"/>
                <w:lang w:val="de-CH"/>
              </w:rPr>
              <w:t>Hamun-e- Saberi and Hamun-e-Helmand</w:t>
            </w:r>
          </w:p>
        </w:tc>
        <w:tc>
          <w:tcPr>
            <w:tcW w:w="0" w:type="auto"/>
          </w:tcPr>
          <w:p w14:paraId="2C74221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23/06/1975</w:t>
            </w:r>
          </w:p>
        </w:tc>
        <w:tc>
          <w:tcPr>
            <w:tcW w:w="0" w:type="auto"/>
          </w:tcPr>
          <w:p w14:paraId="7E4D3C1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c>
          <w:tcPr>
            <w:tcW w:w="0" w:type="auto"/>
          </w:tcPr>
          <w:p w14:paraId="74087B0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570CDB9D" w14:textId="77777777" w:rsidTr="005551A7">
        <w:trPr>
          <w:cantSplit/>
        </w:trPr>
        <w:tc>
          <w:tcPr>
            <w:tcW w:w="2410" w:type="dxa"/>
          </w:tcPr>
          <w:p w14:paraId="4A3B5042" w14:textId="77777777" w:rsidR="00021B8A" w:rsidRPr="00473533" w:rsidRDefault="00021B8A" w:rsidP="00341A73">
            <w:pPr>
              <w:rPr>
                <w:rFonts w:cstheme="minorHAnsi"/>
                <w:color w:val="000000"/>
                <w:sz w:val="20"/>
                <w:szCs w:val="20"/>
              </w:rPr>
            </w:pPr>
            <w:r w:rsidRPr="00473533">
              <w:rPr>
                <w:rFonts w:cstheme="minorHAnsi"/>
                <w:color w:val="000000"/>
                <w:sz w:val="20"/>
                <w:szCs w:val="20"/>
              </w:rPr>
              <w:t>Ireland</w:t>
            </w:r>
          </w:p>
        </w:tc>
        <w:tc>
          <w:tcPr>
            <w:tcW w:w="841" w:type="dxa"/>
          </w:tcPr>
          <w:p w14:paraId="6082CEA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840</w:t>
            </w:r>
          </w:p>
        </w:tc>
        <w:tc>
          <w:tcPr>
            <w:tcW w:w="3502" w:type="dxa"/>
          </w:tcPr>
          <w:p w14:paraId="153E3B2E" w14:textId="77777777" w:rsidR="00021B8A" w:rsidRPr="00473533" w:rsidRDefault="00021B8A" w:rsidP="00341A73">
            <w:pPr>
              <w:rPr>
                <w:rFonts w:cstheme="minorHAnsi"/>
                <w:color w:val="000000"/>
                <w:sz w:val="20"/>
                <w:szCs w:val="20"/>
              </w:rPr>
            </w:pPr>
            <w:r w:rsidRPr="00473533">
              <w:rPr>
                <w:rFonts w:cstheme="minorHAnsi"/>
                <w:color w:val="000000"/>
                <w:sz w:val="20"/>
                <w:szCs w:val="20"/>
              </w:rPr>
              <w:t>Bannow Bay</w:t>
            </w:r>
          </w:p>
        </w:tc>
        <w:tc>
          <w:tcPr>
            <w:tcW w:w="0" w:type="auto"/>
          </w:tcPr>
          <w:p w14:paraId="0F70FFC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11/06/1996</w:t>
            </w:r>
          </w:p>
        </w:tc>
        <w:tc>
          <w:tcPr>
            <w:tcW w:w="0" w:type="auto"/>
          </w:tcPr>
          <w:p w14:paraId="7D10FAE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0F76AE6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6BDC25CD" w14:textId="77777777" w:rsidTr="005551A7">
        <w:trPr>
          <w:cantSplit/>
        </w:trPr>
        <w:tc>
          <w:tcPr>
            <w:tcW w:w="2410" w:type="dxa"/>
          </w:tcPr>
          <w:p w14:paraId="2351F319" w14:textId="77777777" w:rsidR="00021B8A" w:rsidRPr="00473533" w:rsidRDefault="00021B8A" w:rsidP="00341A73">
            <w:pPr>
              <w:rPr>
                <w:rFonts w:cstheme="minorHAnsi"/>
                <w:color w:val="000000"/>
                <w:sz w:val="20"/>
                <w:szCs w:val="20"/>
              </w:rPr>
            </w:pPr>
            <w:r w:rsidRPr="00473533">
              <w:rPr>
                <w:rFonts w:cstheme="minorHAnsi"/>
                <w:color w:val="000000"/>
                <w:sz w:val="20"/>
                <w:szCs w:val="20"/>
              </w:rPr>
              <w:t>Ireland</w:t>
            </w:r>
          </w:p>
        </w:tc>
        <w:tc>
          <w:tcPr>
            <w:tcW w:w="841" w:type="dxa"/>
          </w:tcPr>
          <w:p w14:paraId="19E7D07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841</w:t>
            </w:r>
          </w:p>
        </w:tc>
        <w:tc>
          <w:tcPr>
            <w:tcW w:w="3502" w:type="dxa"/>
          </w:tcPr>
          <w:p w14:paraId="6D360D0B" w14:textId="77777777" w:rsidR="00021B8A" w:rsidRPr="00473533" w:rsidRDefault="00021B8A" w:rsidP="00341A73">
            <w:pPr>
              <w:rPr>
                <w:rFonts w:cstheme="minorHAnsi"/>
                <w:color w:val="000000"/>
                <w:sz w:val="20"/>
                <w:szCs w:val="20"/>
              </w:rPr>
            </w:pPr>
            <w:r w:rsidRPr="00473533">
              <w:rPr>
                <w:rFonts w:cstheme="minorHAnsi"/>
                <w:color w:val="000000"/>
                <w:sz w:val="20"/>
                <w:szCs w:val="20"/>
              </w:rPr>
              <w:t>Trawbreaga Bay</w:t>
            </w:r>
          </w:p>
        </w:tc>
        <w:tc>
          <w:tcPr>
            <w:tcW w:w="0" w:type="auto"/>
          </w:tcPr>
          <w:p w14:paraId="4D9F63B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11/06/1996</w:t>
            </w:r>
          </w:p>
        </w:tc>
        <w:tc>
          <w:tcPr>
            <w:tcW w:w="0" w:type="auto"/>
          </w:tcPr>
          <w:p w14:paraId="76C0718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4FCFA43A"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r>
      <w:tr w:rsidR="00021B8A" w:rsidRPr="00473533" w14:paraId="53A4F368" w14:textId="77777777" w:rsidTr="005551A7">
        <w:trPr>
          <w:cantSplit/>
        </w:trPr>
        <w:tc>
          <w:tcPr>
            <w:tcW w:w="2410" w:type="dxa"/>
          </w:tcPr>
          <w:p w14:paraId="77A3166A" w14:textId="77777777" w:rsidR="00021B8A" w:rsidRPr="00473533" w:rsidRDefault="00021B8A" w:rsidP="00341A73">
            <w:pPr>
              <w:rPr>
                <w:rFonts w:cstheme="minorHAnsi"/>
                <w:color w:val="000000"/>
                <w:sz w:val="20"/>
                <w:szCs w:val="20"/>
              </w:rPr>
            </w:pPr>
            <w:r w:rsidRPr="00473533">
              <w:rPr>
                <w:rFonts w:cstheme="minorHAnsi"/>
                <w:color w:val="000000"/>
                <w:sz w:val="20"/>
                <w:szCs w:val="20"/>
              </w:rPr>
              <w:t>Ireland</w:t>
            </w:r>
          </w:p>
        </w:tc>
        <w:tc>
          <w:tcPr>
            <w:tcW w:w="841" w:type="dxa"/>
          </w:tcPr>
          <w:p w14:paraId="469FE4E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842</w:t>
            </w:r>
          </w:p>
        </w:tc>
        <w:tc>
          <w:tcPr>
            <w:tcW w:w="3502" w:type="dxa"/>
          </w:tcPr>
          <w:p w14:paraId="7F1D709E" w14:textId="77777777" w:rsidR="00021B8A" w:rsidRPr="00473533" w:rsidRDefault="00021B8A" w:rsidP="00341A73">
            <w:pPr>
              <w:rPr>
                <w:rFonts w:cstheme="minorHAnsi"/>
                <w:color w:val="000000"/>
                <w:sz w:val="20"/>
                <w:szCs w:val="20"/>
              </w:rPr>
            </w:pPr>
            <w:r w:rsidRPr="00473533">
              <w:rPr>
                <w:rFonts w:cstheme="minorHAnsi"/>
                <w:color w:val="000000"/>
                <w:sz w:val="20"/>
                <w:szCs w:val="20"/>
              </w:rPr>
              <w:t>Cummeen Strand</w:t>
            </w:r>
          </w:p>
        </w:tc>
        <w:tc>
          <w:tcPr>
            <w:tcW w:w="0" w:type="auto"/>
          </w:tcPr>
          <w:p w14:paraId="2776638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11/06/1996</w:t>
            </w:r>
          </w:p>
        </w:tc>
        <w:tc>
          <w:tcPr>
            <w:tcW w:w="0" w:type="auto"/>
          </w:tcPr>
          <w:p w14:paraId="03D4C48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148529E5"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r>
      <w:tr w:rsidR="00021B8A" w:rsidRPr="00473533" w14:paraId="7AF61501" w14:textId="77777777" w:rsidTr="005551A7">
        <w:trPr>
          <w:cantSplit/>
        </w:trPr>
        <w:tc>
          <w:tcPr>
            <w:tcW w:w="2410" w:type="dxa"/>
          </w:tcPr>
          <w:p w14:paraId="7A1AC5FA" w14:textId="77777777" w:rsidR="00021B8A" w:rsidRPr="00473533" w:rsidRDefault="00021B8A" w:rsidP="00341A73">
            <w:pPr>
              <w:rPr>
                <w:rFonts w:cstheme="minorHAnsi"/>
                <w:color w:val="000000"/>
                <w:sz w:val="20"/>
                <w:szCs w:val="20"/>
              </w:rPr>
            </w:pPr>
            <w:r w:rsidRPr="00473533">
              <w:rPr>
                <w:rFonts w:cstheme="minorHAnsi"/>
                <w:color w:val="000000"/>
                <w:sz w:val="20"/>
                <w:szCs w:val="20"/>
              </w:rPr>
              <w:t>Kazakhstan</w:t>
            </w:r>
          </w:p>
        </w:tc>
        <w:tc>
          <w:tcPr>
            <w:tcW w:w="841" w:type="dxa"/>
          </w:tcPr>
          <w:p w14:paraId="702A08E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w:t>
            </w:r>
          </w:p>
        </w:tc>
        <w:tc>
          <w:tcPr>
            <w:tcW w:w="3502" w:type="dxa"/>
          </w:tcPr>
          <w:p w14:paraId="17A51E61" w14:textId="77777777" w:rsidR="00021B8A" w:rsidRPr="00473533" w:rsidRDefault="00021B8A" w:rsidP="00341A73">
            <w:pPr>
              <w:rPr>
                <w:rFonts w:cstheme="minorHAnsi"/>
                <w:color w:val="000000"/>
                <w:sz w:val="20"/>
                <w:szCs w:val="20"/>
              </w:rPr>
            </w:pPr>
            <w:r w:rsidRPr="00473533">
              <w:rPr>
                <w:rFonts w:cstheme="minorHAnsi"/>
                <w:color w:val="000000"/>
                <w:sz w:val="20"/>
                <w:szCs w:val="20"/>
              </w:rPr>
              <w:t>Lakes of the lower Turgay and Irgiz</w:t>
            </w:r>
          </w:p>
        </w:tc>
        <w:tc>
          <w:tcPr>
            <w:tcW w:w="0" w:type="auto"/>
          </w:tcPr>
          <w:p w14:paraId="348B1E3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11/10/1976</w:t>
            </w:r>
          </w:p>
        </w:tc>
        <w:tc>
          <w:tcPr>
            <w:tcW w:w="0" w:type="auto"/>
          </w:tcPr>
          <w:p w14:paraId="58131FE9"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70BC181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1ADA370" w14:textId="77777777" w:rsidTr="005551A7">
        <w:trPr>
          <w:cantSplit/>
        </w:trPr>
        <w:tc>
          <w:tcPr>
            <w:tcW w:w="2410" w:type="dxa"/>
          </w:tcPr>
          <w:p w14:paraId="4D90CCF6" w14:textId="77777777" w:rsidR="00021B8A" w:rsidRPr="00473533" w:rsidRDefault="00021B8A" w:rsidP="00341A73">
            <w:pPr>
              <w:rPr>
                <w:rFonts w:cstheme="minorHAnsi"/>
                <w:color w:val="000000"/>
                <w:sz w:val="20"/>
                <w:szCs w:val="20"/>
              </w:rPr>
            </w:pPr>
            <w:r w:rsidRPr="00473533">
              <w:rPr>
                <w:rFonts w:cstheme="minorHAnsi"/>
                <w:color w:val="000000"/>
                <w:sz w:val="20"/>
                <w:szCs w:val="20"/>
              </w:rPr>
              <w:t>Kuwait</w:t>
            </w:r>
          </w:p>
        </w:tc>
        <w:tc>
          <w:tcPr>
            <w:tcW w:w="841" w:type="dxa"/>
          </w:tcPr>
          <w:p w14:paraId="4713CE1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2239</w:t>
            </w:r>
          </w:p>
        </w:tc>
        <w:tc>
          <w:tcPr>
            <w:tcW w:w="3502" w:type="dxa"/>
          </w:tcPr>
          <w:p w14:paraId="5DD6F2B8" w14:textId="77777777" w:rsidR="00021B8A" w:rsidRPr="00473533" w:rsidRDefault="00021B8A" w:rsidP="00341A73">
            <w:pPr>
              <w:rPr>
                <w:rFonts w:cstheme="minorHAnsi"/>
                <w:color w:val="000000"/>
                <w:sz w:val="20"/>
                <w:szCs w:val="20"/>
              </w:rPr>
            </w:pPr>
            <w:r w:rsidRPr="00473533">
              <w:rPr>
                <w:rFonts w:cstheme="minorHAnsi"/>
                <w:color w:val="000000"/>
                <w:sz w:val="20"/>
                <w:szCs w:val="20"/>
              </w:rPr>
              <w:t>Mubarak Al-Kabeer Reserve</w:t>
            </w:r>
          </w:p>
        </w:tc>
        <w:tc>
          <w:tcPr>
            <w:tcW w:w="0" w:type="auto"/>
          </w:tcPr>
          <w:p w14:paraId="1A2A61E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05/05/2015</w:t>
            </w:r>
          </w:p>
        </w:tc>
        <w:tc>
          <w:tcPr>
            <w:tcW w:w="0" w:type="auto"/>
          </w:tcPr>
          <w:p w14:paraId="66FB75D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57E4DAE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4E1C4A21" w14:textId="77777777" w:rsidTr="005551A7">
        <w:trPr>
          <w:cantSplit/>
        </w:trPr>
        <w:tc>
          <w:tcPr>
            <w:tcW w:w="2410" w:type="dxa"/>
          </w:tcPr>
          <w:p w14:paraId="7D63ADEA" w14:textId="77777777" w:rsidR="00021B8A" w:rsidRPr="00473533" w:rsidRDefault="00021B8A" w:rsidP="00341A73">
            <w:pPr>
              <w:rPr>
                <w:rFonts w:cstheme="minorHAnsi"/>
                <w:color w:val="000000"/>
                <w:sz w:val="20"/>
                <w:szCs w:val="20"/>
              </w:rPr>
            </w:pPr>
            <w:r w:rsidRPr="00473533">
              <w:rPr>
                <w:rFonts w:cstheme="minorHAnsi"/>
                <w:color w:val="000000"/>
                <w:sz w:val="20"/>
                <w:szCs w:val="20"/>
              </w:rPr>
              <w:t>Netherlands</w:t>
            </w:r>
          </w:p>
        </w:tc>
        <w:tc>
          <w:tcPr>
            <w:tcW w:w="841" w:type="dxa"/>
          </w:tcPr>
          <w:p w14:paraId="7413ECF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198</w:t>
            </w:r>
          </w:p>
        </w:tc>
        <w:tc>
          <w:tcPr>
            <w:tcW w:w="3502" w:type="dxa"/>
          </w:tcPr>
          <w:p w14:paraId="3B775D95" w14:textId="77777777" w:rsidR="00021B8A" w:rsidRPr="00473533" w:rsidRDefault="00021B8A" w:rsidP="00341A73">
            <w:pPr>
              <w:rPr>
                <w:rFonts w:cstheme="minorHAnsi"/>
                <w:color w:val="000000"/>
                <w:sz w:val="20"/>
                <w:szCs w:val="20"/>
              </w:rPr>
            </w:pPr>
            <w:r w:rsidRPr="00473533">
              <w:rPr>
                <w:rFonts w:cstheme="minorHAnsi"/>
                <w:color w:val="000000"/>
                <w:sz w:val="20"/>
                <w:szCs w:val="20"/>
              </w:rPr>
              <w:t>Het Spaans Lagoen</w:t>
            </w:r>
          </w:p>
        </w:tc>
        <w:tc>
          <w:tcPr>
            <w:tcW w:w="0" w:type="auto"/>
          </w:tcPr>
          <w:p w14:paraId="6D4DF57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23/05/1980</w:t>
            </w:r>
          </w:p>
        </w:tc>
        <w:tc>
          <w:tcPr>
            <w:tcW w:w="0" w:type="auto"/>
          </w:tcPr>
          <w:p w14:paraId="62CEDC5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34E847EE"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7D72D275" w14:textId="77777777" w:rsidTr="005551A7">
        <w:trPr>
          <w:cantSplit/>
        </w:trPr>
        <w:tc>
          <w:tcPr>
            <w:tcW w:w="2410" w:type="dxa"/>
          </w:tcPr>
          <w:p w14:paraId="2E54B792"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03131EE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97</w:t>
            </w:r>
          </w:p>
        </w:tc>
        <w:tc>
          <w:tcPr>
            <w:tcW w:w="3502" w:type="dxa"/>
          </w:tcPr>
          <w:p w14:paraId="0F94521E" w14:textId="6A712FE3" w:rsidR="00021B8A" w:rsidRPr="00473533" w:rsidRDefault="00021B8A" w:rsidP="00341A73">
            <w:pPr>
              <w:rPr>
                <w:rFonts w:cstheme="minorHAnsi"/>
                <w:color w:val="000000"/>
                <w:sz w:val="20"/>
                <w:szCs w:val="20"/>
              </w:rPr>
            </w:pPr>
            <w:r w:rsidRPr="00473533">
              <w:rPr>
                <w:rFonts w:cstheme="minorHAnsi"/>
                <w:color w:val="000000"/>
                <w:sz w:val="20"/>
                <w:szCs w:val="20"/>
              </w:rPr>
              <w:t>Thanedar Wala</w:t>
            </w:r>
            <w:r w:rsidR="008D57B1" w:rsidRPr="00473533">
              <w:rPr>
                <w:rFonts w:cstheme="minorHAnsi"/>
                <w:color w:val="000000"/>
                <w:sz w:val="20"/>
                <w:szCs w:val="20"/>
              </w:rPr>
              <w:t xml:space="preserve"> Game Reserve</w:t>
            </w:r>
          </w:p>
        </w:tc>
        <w:tc>
          <w:tcPr>
            <w:tcW w:w="0" w:type="auto"/>
          </w:tcPr>
          <w:p w14:paraId="481EFB1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23/07/1976</w:t>
            </w:r>
          </w:p>
        </w:tc>
        <w:tc>
          <w:tcPr>
            <w:tcW w:w="0" w:type="auto"/>
          </w:tcPr>
          <w:p w14:paraId="6793F9BF"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32E1046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2813DB6" w14:textId="77777777" w:rsidTr="005551A7">
        <w:trPr>
          <w:cantSplit/>
        </w:trPr>
        <w:tc>
          <w:tcPr>
            <w:tcW w:w="2410" w:type="dxa"/>
          </w:tcPr>
          <w:p w14:paraId="3900DA0D"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70B9EED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98</w:t>
            </w:r>
          </w:p>
        </w:tc>
        <w:tc>
          <w:tcPr>
            <w:tcW w:w="3502" w:type="dxa"/>
          </w:tcPr>
          <w:p w14:paraId="280C0725"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Tanda Dam</w:t>
            </w:r>
          </w:p>
        </w:tc>
        <w:tc>
          <w:tcPr>
            <w:tcW w:w="0" w:type="auto"/>
          </w:tcPr>
          <w:p w14:paraId="707ADEE5"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23/07/1976</w:t>
            </w:r>
          </w:p>
        </w:tc>
        <w:tc>
          <w:tcPr>
            <w:tcW w:w="0" w:type="auto"/>
          </w:tcPr>
          <w:p w14:paraId="34C5E9D5"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27A866E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70F798D1" w14:textId="77777777" w:rsidTr="005551A7">
        <w:trPr>
          <w:cantSplit/>
        </w:trPr>
        <w:tc>
          <w:tcPr>
            <w:tcW w:w="2410" w:type="dxa"/>
          </w:tcPr>
          <w:p w14:paraId="332917A8"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4A7D45C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99</w:t>
            </w:r>
          </w:p>
        </w:tc>
        <w:tc>
          <w:tcPr>
            <w:tcW w:w="3502" w:type="dxa"/>
          </w:tcPr>
          <w:p w14:paraId="42EAA12F" w14:textId="77777777" w:rsidR="00021B8A" w:rsidRPr="00473533" w:rsidRDefault="00021B8A" w:rsidP="00341A73">
            <w:pPr>
              <w:rPr>
                <w:rFonts w:cstheme="minorHAnsi"/>
                <w:color w:val="000000"/>
                <w:sz w:val="20"/>
                <w:szCs w:val="20"/>
              </w:rPr>
            </w:pPr>
            <w:r w:rsidRPr="00473533">
              <w:rPr>
                <w:rFonts w:cstheme="minorHAnsi"/>
                <w:color w:val="000000"/>
                <w:sz w:val="20"/>
                <w:szCs w:val="20"/>
              </w:rPr>
              <w:t>Kinjhar (kalri) Lake</w:t>
            </w:r>
          </w:p>
        </w:tc>
        <w:tc>
          <w:tcPr>
            <w:tcW w:w="0" w:type="auto"/>
          </w:tcPr>
          <w:p w14:paraId="3E36634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23/07/1976</w:t>
            </w:r>
          </w:p>
        </w:tc>
        <w:tc>
          <w:tcPr>
            <w:tcW w:w="0" w:type="auto"/>
          </w:tcPr>
          <w:p w14:paraId="478ADD5A"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355AA1A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611B80B8" w14:textId="77777777" w:rsidTr="005551A7">
        <w:trPr>
          <w:cantSplit/>
        </w:trPr>
        <w:tc>
          <w:tcPr>
            <w:tcW w:w="2410" w:type="dxa"/>
          </w:tcPr>
          <w:p w14:paraId="65AE8960"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73D92707"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100</w:t>
            </w:r>
          </w:p>
        </w:tc>
        <w:tc>
          <w:tcPr>
            <w:tcW w:w="3502" w:type="dxa"/>
          </w:tcPr>
          <w:p w14:paraId="6CBB1ABF" w14:textId="77777777" w:rsidR="00021B8A" w:rsidRPr="00473533" w:rsidRDefault="00021B8A" w:rsidP="00341A73">
            <w:pPr>
              <w:rPr>
                <w:rFonts w:cstheme="minorHAnsi"/>
                <w:color w:val="000000"/>
                <w:sz w:val="20"/>
                <w:szCs w:val="20"/>
              </w:rPr>
            </w:pPr>
            <w:r w:rsidRPr="00473533">
              <w:rPr>
                <w:rFonts w:cstheme="minorHAnsi"/>
                <w:color w:val="000000"/>
                <w:sz w:val="20"/>
                <w:szCs w:val="20"/>
              </w:rPr>
              <w:t>Drigh Lake</w:t>
            </w:r>
          </w:p>
        </w:tc>
        <w:tc>
          <w:tcPr>
            <w:tcW w:w="0" w:type="auto"/>
          </w:tcPr>
          <w:p w14:paraId="60FDFE1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23/07/1976</w:t>
            </w:r>
          </w:p>
        </w:tc>
        <w:tc>
          <w:tcPr>
            <w:tcW w:w="0" w:type="auto"/>
          </w:tcPr>
          <w:p w14:paraId="0B0A413B"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23752BB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C8BF4E4" w14:textId="77777777" w:rsidTr="005551A7">
        <w:trPr>
          <w:cantSplit/>
        </w:trPr>
        <w:tc>
          <w:tcPr>
            <w:tcW w:w="2410" w:type="dxa"/>
          </w:tcPr>
          <w:p w14:paraId="7726003C"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07E4057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101</w:t>
            </w:r>
          </w:p>
        </w:tc>
        <w:tc>
          <w:tcPr>
            <w:tcW w:w="3502" w:type="dxa"/>
          </w:tcPr>
          <w:p w14:paraId="51B38AD0" w14:textId="77777777" w:rsidR="00021B8A" w:rsidRPr="00473533" w:rsidRDefault="00021B8A" w:rsidP="00341A73">
            <w:pPr>
              <w:rPr>
                <w:rFonts w:cstheme="minorHAnsi"/>
                <w:color w:val="000000"/>
                <w:sz w:val="20"/>
                <w:szCs w:val="20"/>
              </w:rPr>
            </w:pPr>
            <w:r w:rsidRPr="00473533">
              <w:rPr>
                <w:rFonts w:cstheme="minorHAnsi"/>
                <w:color w:val="000000"/>
                <w:sz w:val="20"/>
                <w:szCs w:val="20"/>
              </w:rPr>
              <w:t>Haleji Lake</w:t>
            </w:r>
          </w:p>
        </w:tc>
        <w:tc>
          <w:tcPr>
            <w:tcW w:w="0" w:type="auto"/>
          </w:tcPr>
          <w:p w14:paraId="6FE137C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23/07/1976</w:t>
            </w:r>
          </w:p>
        </w:tc>
        <w:tc>
          <w:tcPr>
            <w:tcW w:w="0" w:type="auto"/>
          </w:tcPr>
          <w:p w14:paraId="2E26EFC5"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26C91DE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2D16F1F7" w14:textId="77777777" w:rsidTr="005551A7">
        <w:trPr>
          <w:cantSplit/>
        </w:trPr>
        <w:tc>
          <w:tcPr>
            <w:tcW w:w="2410" w:type="dxa"/>
          </w:tcPr>
          <w:p w14:paraId="703E927C"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Pakistan</w:t>
            </w:r>
          </w:p>
        </w:tc>
        <w:tc>
          <w:tcPr>
            <w:tcW w:w="841" w:type="dxa"/>
          </w:tcPr>
          <w:p w14:paraId="2B86A01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818</w:t>
            </w:r>
          </w:p>
        </w:tc>
        <w:tc>
          <w:tcPr>
            <w:tcW w:w="3502" w:type="dxa"/>
          </w:tcPr>
          <w:p w14:paraId="66B7CAA6" w14:textId="5941D930" w:rsidR="00021B8A" w:rsidRPr="00473533" w:rsidRDefault="008D57B1" w:rsidP="008D57B1">
            <w:pPr>
              <w:rPr>
                <w:rFonts w:cstheme="minorHAnsi"/>
                <w:color w:val="000000"/>
                <w:sz w:val="20"/>
                <w:szCs w:val="20"/>
              </w:rPr>
            </w:pPr>
            <w:r w:rsidRPr="00473533">
              <w:rPr>
                <w:rFonts w:cstheme="minorHAnsi"/>
                <w:color w:val="000000"/>
                <w:sz w:val="20"/>
                <w:szCs w:val="20"/>
              </w:rPr>
              <w:t>Uchhali Complex</w:t>
            </w:r>
          </w:p>
        </w:tc>
        <w:tc>
          <w:tcPr>
            <w:tcW w:w="0" w:type="auto"/>
          </w:tcPr>
          <w:p w14:paraId="33E622A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22/03/1996</w:t>
            </w:r>
          </w:p>
        </w:tc>
        <w:tc>
          <w:tcPr>
            <w:tcW w:w="0" w:type="auto"/>
          </w:tcPr>
          <w:p w14:paraId="1ECC9DDD"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2AD0F36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0E27348D" w14:textId="77777777" w:rsidTr="005551A7">
        <w:trPr>
          <w:cantSplit/>
        </w:trPr>
        <w:tc>
          <w:tcPr>
            <w:tcW w:w="2410" w:type="dxa"/>
          </w:tcPr>
          <w:p w14:paraId="644D5D01"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Papua New Guinea</w:t>
            </w:r>
          </w:p>
        </w:tc>
        <w:tc>
          <w:tcPr>
            <w:tcW w:w="841" w:type="dxa"/>
          </w:tcPr>
          <w:p w14:paraId="06F5EC1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961</w:t>
            </w:r>
          </w:p>
        </w:tc>
        <w:tc>
          <w:tcPr>
            <w:tcW w:w="3502" w:type="dxa"/>
          </w:tcPr>
          <w:p w14:paraId="2370254C" w14:textId="77777777" w:rsidR="00021B8A" w:rsidRPr="00473533" w:rsidRDefault="00021B8A" w:rsidP="00341A73">
            <w:pPr>
              <w:rPr>
                <w:rFonts w:cstheme="minorHAnsi"/>
                <w:color w:val="000000"/>
                <w:sz w:val="20"/>
                <w:szCs w:val="20"/>
              </w:rPr>
            </w:pPr>
            <w:r w:rsidRPr="00473533">
              <w:rPr>
                <w:rFonts w:cstheme="minorHAnsi"/>
                <w:color w:val="000000"/>
                <w:sz w:val="20"/>
                <w:szCs w:val="20"/>
              </w:rPr>
              <w:t>Lake Kutubu</w:t>
            </w:r>
          </w:p>
        </w:tc>
        <w:tc>
          <w:tcPr>
            <w:tcW w:w="0" w:type="auto"/>
          </w:tcPr>
          <w:p w14:paraId="2053ABC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22/09/1998</w:t>
            </w:r>
          </w:p>
        </w:tc>
        <w:tc>
          <w:tcPr>
            <w:tcW w:w="0" w:type="auto"/>
          </w:tcPr>
          <w:p w14:paraId="44F0C81B"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6439881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539C7CC8" w14:textId="77777777" w:rsidTr="005551A7">
        <w:trPr>
          <w:cantSplit/>
        </w:trPr>
        <w:tc>
          <w:tcPr>
            <w:tcW w:w="2410" w:type="dxa"/>
          </w:tcPr>
          <w:p w14:paraId="1117B64E" w14:textId="77777777" w:rsidR="00021B8A" w:rsidRPr="00473533" w:rsidRDefault="00021B8A" w:rsidP="00341A73">
            <w:pPr>
              <w:rPr>
                <w:rFonts w:cstheme="minorHAnsi"/>
                <w:color w:val="000000"/>
                <w:sz w:val="20"/>
                <w:szCs w:val="20"/>
              </w:rPr>
            </w:pPr>
            <w:r w:rsidRPr="00473533">
              <w:rPr>
                <w:rFonts w:cstheme="minorHAnsi"/>
                <w:color w:val="000000"/>
                <w:sz w:val="20"/>
                <w:szCs w:val="20"/>
              </w:rPr>
              <w:t>Papua New Guinea</w:t>
            </w:r>
          </w:p>
        </w:tc>
        <w:tc>
          <w:tcPr>
            <w:tcW w:w="841" w:type="dxa"/>
          </w:tcPr>
          <w:p w14:paraId="55B980D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591</w:t>
            </w:r>
          </w:p>
        </w:tc>
        <w:tc>
          <w:tcPr>
            <w:tcW w:w="3502" w:type="dxa"/>
          </w:tcPr>
          <w:p w14:paraId="48907BEA" w14:textId="77777777" w:rsidR="00021B8A" w:rsidRPr="00473533" w:rsidRDefault="00021B8A" w:rsidP="00341A73">
            <w:pPr>
              <w:rPr>
                <w:rFonts w:cstheme="minorHAnsi"/>
                <w:color w:val="000000"/>
                <w:sz w:val="20"/>
                <w:szCs w:val="20"/>
              </w:rPr>
            </w:pPr>
            <w:r w:rsidRPr="00473533">
              <w:rPr>
                <w:rFonts w:cstheme="minorHAnsi"/>
                <w:color w:val="000000"/>
                <w:sz w:val="20"/>
                <w:szCs w:val="20"/>
              </w:rPr>
              <w:t>Tonda Wildlife Management Area</w:t>
            </w:r>
          </w:p>
        </w:tc>
        <w:tc>
          <w:tcPr>
            <w:tcW w:w="0" w:type="auto"/>
          </w:tcPr>
          <w:p w14:paraId="69EEA89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16/03/1993</w:t>
            </w:r>
          </w:p>
        </w:tc>
        <w:tc>
          <w:tcPr>
            <w:tcW w:w="0" w:type="auto"/>
          </w:tcPr>
          <w:p w14:paraId="03C73208" w14:textId="77777777" w:rsidR="00021B8A" w:rsidRPr="00473533" w:rsidRDefault="00021B8A" w:rsidP="00341A73">
            <w:pPr>
              <w:jc w:val="center"/>
              <w:rPr>
                <w:rFonts w:cstheme="minorHAnsi"/>
                <w:sz w:val="20"/>
                <w:szCs w:val="20"/>
              </w:rPr>
            </w:pPr>
            <w:r w:rsidRPr="00473533">
              <w:rPr>
                <w:rFonts w:cstheme="minorHAnsi"/>
                <w:color w:val="000000"/>
                <w:sz w:val="20"/>
                <w:szCs w:val="20"/>
              </w:rPr>
              <w:t>yes</w:t>
            </w:r>
          </w:p>
        </w:tc>
        <w:tc>
          <w:tcPr>
            <w:tcW w:w="0" w:type="auto"/>
          </w:tcPr>
          <w:p w14:paraId="0BD709B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5C2B47F1" w14:textId="77777777" w:rsidTr="005551A7">
        <w:trPr>
          <w:cantSplit/>
        </w:trPr>
        <w:tc>
          <w:tcPr>
            <w:tcW w:w="2410" w:type="dxa"/>
          </w:tcPr>
          <w:p w14:paraId="356BF38D" w14:textId="77777777" w:rsidR="00021B8A" w:rsidRPr="00473533" w:rsidRDefault="00021B8A" w:rsidP="00341A73">
            <w:pPr>
              <w:rPr>
                <w:rFonts w:cstheme="minorHAnsi"/>
                <w:color w:val="000000"/>
                <w:sz w:val="20"/>
                <w:szCs w:val="20"/>
              </w:rPr>
            </w:pPr>
            <w:r w:rsidRPr="00473533">
              <w:rPr>
                <w:rFonts w:cstheme="minorHAnsi"/>
                <w:color w:val="000000"/>
                <w:sz w:val="20"/>
                <w:szCs w:val="20"/>
              </w:rPr>
              <w:t>Sao Tome and Principe</w:t>
            </w:r>
          </w:p>
        </w:tc>
        <w:tc>
          <w:tcPr>
            <w:tcW w:w="841" w:type="dxa"/>
          </w:tcPr>
          <w:p w14:paraId="096B3B7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1632</w:t>
            </w:r>
          </w:p>
        </w:tc>
        <w:tc>
          <w:tcPr>
            <w:tcW w:w="3502" w:type="dxa"/>
          </w:tcPr>
          <w:p w14:paraId="71D53CDD" w14:textId="77777777" w:rsidR="00021B8A" w:rsidRPr="00473533" w:rsidRDefault="00021B8A" w:rsidP="00341A73">
            <w:pPr>
              <w:rPr>
                <w:rFonts w:cstheme="minorHAnsi"/>
                <w:color w:val="000000"/>
                <w:sz w:val="20"/>
                <w:szCs w:val="20"/>
              </w:rPr>
            </w:pPr>
            <w:r w:rsidRPr="00473533">
              <w:rPr>
                <w:rFonts w:cstheme="minorHAnsi"/>
                <w:color w:val="000000"/>
                <w:sz w:val="20"/>
                <w:szCs w:val="20"/>
              </w:rPr>
              <w:t>Ilots Tinhosas</w:t>
            </w:r>
          </w:p>
        </w:tc>
        <w:tc>
          <w:tcPr>
            <w:tcW w:w="0" w:type="auto"/>
          </w:tcPr>
          <w:p w14:paraId="1C8CD50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21/08/2006</w:t>
            </w:r>
          </w:p>
        </w:tc>
        <w:tc>
          <w:tcPr>
            <w:tcW w:w="0" w:type="auto"/>
          </w:tcPr>
          <w:p w14:paraId="61D6742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7B32852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r>
      <w:tr w:rsidR="00021B8A" w:rsidRPr="00473533" w14:paraId="3DCF3BFB" w14:textId="77777777" w:rsidTr="005551A7">
        <w:trPr>
          <w:cantSplit/>
        </w:trPr>
        <w:tc>
          <w:tcPr>
            <w:tcW w:w="2410" w:type="dxa"/>
          </w:tcPr>
          <w:p w14:paraId="0373BE7F"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Tajikistan</w:t>
            </w:r>
          </w:p>
        </w:tc>
        <w:tc>
          <w:tcPr>
            <w:tcW w:w="841" w:type="dxa"/>
          </w:tcPr>
          <w:p w14:paraId="0A5FCEBA"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1082</w:t>
            </w:r>
          </w:p>
        </w:tc>
        <w:tc>
          <w:tcPr>
            <w:tcW w:w="3502" w:type="dxa"/>
          </w:tcPr>
          <w:p w14:paraId="188A7F14" w14:textId="77777777" w:rsidR="00021B8A" w:rsidRPr="00473533" w:rsidRDefault="00021B8A" w:rsidP="00341A73">
            <w:pPr>
              <w:rPr>
                <w:rFonts w:cstheme="minorHAnsi"/>
                <w:color w:val="000000"/>
                <w:sz w:val="20"/>
                <w:szCs w:val="20"/>
              </w:rPr>
            </w:pPr>
            <w:r w:rsidRPr="00473533">
              <w:rPr>
                <w:rFonts w:cstheme="minorHAnsi"/>
                <w:color w:val="000000"/>
                <w:sz w:val="20"/>
                <w:szCs w:val="20"/>
              </w:rPr>
              <w:t>Karakul Lake</w:t>
            </w:r>
          </w:p>
        </w:tc>
        <w:tc>
          <w:tcPr>
            <w:tcW w:w="0" w:type="auto"/>
          </w:tcPr>
          <w:p w14:paraId="1439DD03"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18/07/2001</w:t>
            </w:r>
          </w:p>
        </w:tc>
        <w:tc>
          <w:tcPr>
            <w:tcW w:w="0" w:type="auto"/>
          </w:tcPr>
          <w:p w14:paraId="0AE07F27"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617AC472"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23840970" w14:textId="77777777" w:rsidTr="005551A7">
        <w:trPr>
          <w:cantSplit/>
        </w:trPr>
        <w:tc>
          <w:tcPr>
            <w:tcW w:w="2410" w:type="dxa"/>
          </w:tcPr>
          <w:p w14:paraId="523CDB9B"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Tajikistan</w:t>
            </w:r>
          </w:p>
        </w:tc>
        <w:tc>
          <w:tcPr>
            <w:tcW w:w="841" w:type="dxa"/>
          </w:tcPr>
          <w:p w14:paraId="03C1B7D5"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1083</w:t>
            </w:r>
          </w:p>
        </w:tc>
        <w:tc>
          <w:tcPr>
            <w:tcW w:w="3502" w:type="dxa"/>
          </w:tcPr>
          <w:p w14:paraId="39B616C9" w14:textId="77777777" w:rsidR="00021B8A" w:rsidRPr="00473533" w:rsidRDefault="00021B8A" w:rsidP="00341A73">
            <w:pPr>
              <w:rPr>
                <w:rFonts w:cstheme="minorHAnsi"/>
                <w:color w:val="000000"/>
                <w:sz w:val="20"/>
                <w:szCs w:val="20"/>
              </w:rPr>
            </w:pPr>
            <w:r w:rsidRPr="00473533">
              <w:rPr>
                <w:rFonts w:cstheme="minorHAnsi"/>
                <w:color w:val="000000"/>
                <w:sz w:val="20"/>
                <w:szCs w:val="20"/>
              </w:rPr>
              <w:t>Kayrakum Reservoir</w:t>
            </w:r>
          </w:p>
        </w:tc>
        <w:tc>
          <w:tcPr>
            <w:tcW w:w="0" w:type="auto"/>
          </w:tcPr>
          <w:p w14:paraId="1994DD8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18/07/2001</w:t>
            </w:r>
          </w:p>
        </w:tc>
        <w:tc>
          <w:tcPr>
            <w:tcW w:w="0" w:type="auto"/>
          </w:tcPr>
          <w:p w14:paraId="7F03934D"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4736FC9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20F39362" w14:textId="77777777" w:rsidTr="005551A7">
        <w:trPr>
          <w:cantSplit/>
        </w:trPr>
        <w:tc>
          <w:tcPr>
            <w:tcW w:w="2410" w:type="dxa"/>
          </w:tcPr>
          <w:p w14:paraId="1B6AE176"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Tajikistan</w:t>
            </w:r>
          </w:p>
        </w:tc>
        <w:tc>
          <w:tcPr>
            <w:tcW w:w="841" w:type="dxa"/>
          </w:tcPr>
          <w:p w14:paraId="6E58223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1084</w:t>
            </w:r>
          </w:p>
        </w:tc>
        <w:tc>
          <w:tcPr>
            <w:tcW w:w="3502" w:type="dxa"/>
          </w:tcPr>
          <w:p w14:paraId="46247FBA" w14:textId="77777777" w:rsidR="00021B8A" w:rsidRPr="00473533" w:rsidRDefault="00021B8A" w:rsidP="00341A73">
            <w:pPr>
              <w:rPr>
                <w:rFonts w:cstheme="minorHAnsi"/>
                <w:color w:val="000000"/>
                <w:sz w:val="20"/>
                <w:szCs w:val="20"/>
              </w:rPr>
            </w:pPr>
            <w:r w:rsidRPr="00473533">
              <w:rPr>
                <w:rFonts w:cstheme="minorHAnsi"/>
                <w:color w:val="000000"/>
                <w:sz w:val="20"/>
                <w:szCs w:val="20"/>
              </w:rPr>
              <w:t>Lower part of Pyandj River</w:t>
            </w:r>
          </w:p>
        </w:tc>
        <w:tc>
          <w:tcPr>
            <w:tcW w:w="0" w:type="auto"/>
          </w:tcPr>
          <w:p w14:paraId="0144D8D1"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18/07/2001</w:t>
            </w:r>
          </w:p>
        </w:tc>
        <w:tc>
          <w:tcPr>
            <w:tcW w:w="0" w:type="auto"/>
          </w:tcPr>
          <w:p w14:paraId="493E8006"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7DC2459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2A43C600" w14:textId="77777777" w:rsidTr="005551A7">
        <w:trPr>
          <w:cantSplit/>
        </w:trPr>
        <w:tc>
          <w:tcPr>
            <w:tcW w:w="2410" w:type="dxa"/>
          </w:tcPr>
          <w:p w14:paraId="3B69E9FF"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Tajikistan</w:t>
            </w:r>
          </w:p>
        </w:tc>
        <w:tc>
          <w:tcPr>
            <w:tcW w:w="841" w:type="dxa"/>
          </w:tcPr>
          <w:p w14:paraId="6942BBD8"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1085</w:t>
            </w:r>
          </w:p>
        </w:tc>
        <w:tc>
          <w:tcPr>
            <w:tcW w:w="3502" w:type="dxa"/>
          </w:tcPr>
          <w:p w14:paraId="402D3000" w14:textId="77777777" w:rsidR="00021B8A" w:rsidRPr="00473533" w:rsidRDefault="00021B8A" w:rsidP="00341A73">
            <w:pPr>
              <w:rPr>
                <w:rFonts w:cstheme="minorHAnsi"/>
                <w:color w:val="000000"/>
                <w:sz w:val="20"/>
                <w:szCs w:val="20"/>
              </w:rPr>
            </w:pPr>
            <w:r w:rsidRPr="00473533">
              <w:rPr>
                <w:rFonts w:cstheme="minorHAnsi"/>
                <w:color w:val="000000"/>
                <w:sz w:val="20"/>
                <w:szCs w:val="20"/>
              </w:rPr>
              <w:t>Shorkul and Rangkul Lakes</w:t>
            </w:r>
          </w:p>
        </w:tc>
        <w:tc>
          <w:tcPr>
            <w:tcW w:w="0" w:type="auto"/>
          </w:tcPr>
          <w:p w14:paraId="2097445F"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18/07/2001</w:t>
            </w:r>
          </w:p>
        </w:tc>
        <w:tc>
          <w:tcPr>
            <w:tcW w:w="0" w:type="auto"/>
          </w:tcPr>
          <w:p w14:paraId="6626B837"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76760FA9"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r w:rsidR="00021B8A" w:rsidRPr="00473533" w14:paraId="2BE007BA" w14:textId="77777777" w:rsidTr="005551A7">
        <w:trPr>
          <w:cantSplit/>
        </w:trPr>
        <w:tc>
          <w:tcPr>
            <w:tcW w:w="2410" w:type="dxa"/>
          </w:tcPr>
          <w:p w14:paraId="050FAE5E" w14:textId="77777777" w:rsidR="00021B8A" w:rsidRPr="00473533" w:rsidRDefault="00021B8A" w:rsidP="00341A73">
            <w:pPr>
              <w:rPr>
                <w:rFonts w:cstheme="minorHAnsi"/>
                <w:color w:val="000000"/>
                <w:sz w:val="20"/>
                <w:szCs w:val="20"/>
              </w:rPr>
            </w:pPr>
            <w:r w:rsidRPr="00473533">
              <w:rPr>
                <w:rFonts w:cstheme="minorHAnsi"/>
                <w:color w:val="000000"/>
                <w:sz w:val="20"/>
                <w:szCs w:val="20"/>
              </w:rPr>
              <w:t>Tajikistan</w:t>
            </w:r>
          </w:p>
        </w:tc>
        <w:tc>
          <w:tcPr>
            <w:tcW w:w="841" w:type="dxa"/>
          </w:tcPr>
          <w:p w14:paraId="45A100C0"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1086</w:t>
            </w:r>
          </w:p>
        </w:tc>
        <w:tc>
          <w:tcPr>
            <w:tcW w:w="3502" w:type="dxa"/>
          </w:tcPr>
          <w:p w14:paraId="4CA68CDB" w14:textId="77777777" w:rsidR="00021B8A" w:rsidRPr="00473533" w:rsidRDefault="00021B8A" w:rsidP="00341A73">
            <w:pPr>
              <w:rPr>
                <w:rFonts w:cstheme="minorHAnsi"/>
                <w:color w:val="000000"/>
                <w:sz w:val="20"/>
                <w:szCs w:val="20"/>
              </w:rPr>
            </w:pPr>
            <w:r w:rsidRPr="00473533">
              <w:rPr>
                <w:rFonts w:cstheme="minorHAnsi"/>
                <w:color w:val="000000"/>
                <w:sz w:val="20"/>
                <w:szCs w:val="20"/>
              </w:rPr>
              <w:t>Zorkul Lake</w:t>
            </w:r>
          </w:p>
        </w:tc>
        <w:tc>
          <w:tcPr>
            <w:tcW w:w="0" w:type="auto"/>
          </w:tcPr>
          <w:p w14:paraId="2C7695DC"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18/07/2001</w:t>
            </w:r>
          </w:p>
        </w:tc>
        <w:tc>
          <w:tcPr>
            <w:tcW w:w="0" w:type="auto"/>
          </w:tcPr>
          <w:p w14:paraId="5C5FECC4"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no</w:t>
            </w:r>
          </w:p>
        </w:tc>
        <w:tc>
          <w:tcPr>
            <w:tcW w:w="0" w:type="auto"/>
          </w:tcPr>
          <w:p w14:paraId="670AFEDB" w14:textId="77777777" w:rsidR="00021B8A" w:rsidRPr="00473533" w:rsidRDefault="00021B8A" w:rsidP="00341A73">
            <w:pPr>
              <w:jc w:val="center"/>
              <w:rPr>
                <w:rFonts w:cstheme="minorHAnsi"/>
                <w:color w:val="000000"/>
                <w:sz w:val="20"/>
                <w:szCs w:val="20"/>
              </w:rPr>
            </w:pPr>
            <w:r w:rsidRPr="00473533">
              <w:rPr>
                <w:rFonts w:cstheme="minorHAnsi"/>
                <w:color w:val="000000"/>
                <w:sz w:val="20"/>
                <w:szCs w:val="20"/>
              </w:rPr>
              <w:t>yes</w:t>
            </w:r>
          </w:p>
        </w:tc>
      </w:tr>
    </w:tbl>
    <w:p w14:paraId="31FC990D" w14:textId="27BADFBB" w:rsidR="00341A73" w:rsidRPr="00473533" w:rsidRDefault="00341A73">
      <w:pPr>
        <w:rPr>
          <w:rFonts w:cstheme="minorHAnsi"/>
        </w:rPr>
      </w:pPr>
    </w:p>
    <w:p w14:paraId="4725CF4B" w14:textId="2D8A57AE" w:rsidR="00341A73" w:rsidRPr="00473533" w:rsidRDefault="00341A73">
      <w:pPr>
        <w:rPr>
          <w:rFonts w:cstheme="minorHAnsi"/>
        </w:rPr>
      </w:pPr>
    </w:p>
    <w:p w14:paraId="2F5281AF" w14:textId="3A5494A2" w:rsidR="008D57B1" w:rsidRPr="00473533" w:rsidRDefault="008D57B1">
      <w:pPr>
        <w:rPr>
          <w:rFonts w:cstheme="minorHAnsi"/>
        </w:rPr>
      </w:pPr>
    </w:p>
    <w:p w14:paraId="59D6D94D" w14:textId="77777777" w:rsidR="00A10633" w:rsidRPr="00473533" w:rsidRDefault="00A10633">
      <w:pPr>
        <w:rPr>
          <w:rFonts w:cstheme="minorHAnsi"/>
        </w:rPr>
      </w:pPr>
    </w:p>
    <w:p w14:paraId="4D667A0E" w14:textId="77777777" w:rsidR="005551A7" w:rsidRDefault="005551A7">
      <w:pPr>
        <w:rPr>
          <w:rFonts w:cstheme="minorHAnsi"/>
          <w:b/>
        </w:rPr>
      </w:pPr>
      <w:r>
        <w:rPr>
          <w:rFonts w:cstheme="minorHAnsi"/>
          <w:b/>
        </w:rPr>
        <w:br w:type="page"/>
      </w:r>
    </w:p>
    <w:p w14:paraId="5E275673" w14:textId="54835526" w:rsidR="00D83487" w:rsidRPr="00473533" w:rsidRDefault="00376CDB" w:rsidP="00341A73">
      <w:pPr>
        <w:rPr>
          <w:rFonts w:cstheme="minorHAnsi"/>
          <w:b/>
        </w:rPr>
      </w:pPr>
      <w:r w:rsidRPr="00473533">
        <w:rPr>
          <w:rFonts w:cstheme="minorHAnsi"/>
          <w:b/>
        </w:rPr>
        <w:lastRenderedPageBreak/>
        <w:t>A</w:t>
      </w:r>
      <w:r w:rsidR="00D83487" w:rsidRPr="00473533">
        <w:rPr>
          <w:rFonts w:cstheme="minorHAnsi"/>
          <w:b/>
        </w:rPr>
        <w:t>nnex 3b</w:t>
      </w:r>
    </w:p>
    <w:p w14:paraId="6830DD7C" w14:textId="1DB25C24" w:rsidR="00D83487" w:rsidRPr="00473533" w:rsidRDefault="00D83487" w:rsidP="00D83487">
      <w:pPr>
        <w:pStyle w:val="BodyText"/>
        <w:ind w:left="0" w:firstLine="0"/>
        <w:rPr>
          <w:rFonts w:asciiTheme="minorHAnsi" w:hAnsiTheme="minorHAnsi" w:cstheme="minorHAnsi"/>
          <w:b/>
          <w:color w:val="000000"/>
        </w:rPr>
      </w:pPr>
      <w:r w:rsidRPr="00473533">
        <w:rPr>
          <w:rFonts w:asciiTheme="minorHAnsi" w:hAnsiTheme="minorHAnsi" w:cstheme="minorHAnsi"/>
          <w:b/>
          <w:color w:val="000000"/>
        </w:rPr>
        <w:t>List of Contracting Parties with the number of their Ramsar Sites a</w:t>
      </w:r>
      <w:r w:rsidR="00706074" w:rsidRPr="00473533">
        <w:rPr>
          <w:rFonts w:asciiTheme="minorHAnsi" w:hAnsiTheme="minorHAnsi" w:cstheme="minorHAnsi"/>
          <w:b/>
          <w:color w:val="000000"/>
        </w:rPr>
        <w:t>nd the number of Sites which have</w:t>
      </w:r>
      <w:r w:rsidRPr="00473533">
        <w:rPr>
          <w:rFonts w:asciiTheme="minorHAnsi" w:hAnsiTheme="minorHAnsi" w:cstheme="minorHAnsi"/>
          <w:b/>
          <w:color w:val="000000"/>
        </w:rPr>
        <w:t xml:space="preserve"> not been fully updated, as of 21 February 20</w:t>
      </w:r>
      <w:r w:rsidR="00C94F5C" w:rsidRPr="00473533">
        <w:rPr>
          <w:rFonts w:asciiTheme="minorHAnsi" w:hAnsiTheme="minorHAnsi" w:cstheme="minorHAnsi"/>
          <w:b/>
          <w:color w:val="000000"/>
        </w:rPr>
        <w:t>2</w:t>
      </w:r>
      <w:r w:rsidR="00816F14" w:rsidRPr="00473533">
        <w:rPr>
          <w:rFonts w:asciiTheme="minorHAnsi" w:hAnsiTheme="minorHAnsi" w:cstheme="minorHAnsi"/>
          <w:b/>
          <w:color w:val="000000"/>
        </w:rPr>
        <w:t>1</w:t>
      </w:r>
    </w:p>
    <w:p w14:paraId="5E858DE9" w14:textId="3836276D" w:rsidR="001232F1" w:rsidRPr="00473533" w:rsidRDefault="001232F1" w:rsidP="00D83487">
      <w:pPr>
        <w:pStyle w:val="BodyText"/>
        <w:ind w:left="0" w:firstLine="0"/>
        <w:rPr>
          <w:rFonts w:asciiTheme="minorHAnsi" w:hAnsiTheme="minorHAnsi" w:cstheme="minorHAnsi"/>
          <w:b/>
          <w:color w:val="000000"/>
        </w:rPr>
      </w:pPr>
    </w:p>
    <w:tbl>
      <w:tblPr>
        <w:tblStyle w:val="TableGrid"/>
        <w:tblW w:w="9635" w:type="dxa"/>
        <w:tblInd w:w="-14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686"/>
        <w:gridCol w:w="1843"/>
        <w:gridCol w:w="1838"/>
        <w:gridCol w:w="2268"/>
      </w:tblGrid>
      <w:tr w:rsidR="001232F1" w:rsidRPr="00473533" w14:paraId="6374F5DB" w14:textId="77777777" w:rsidTr="002F5EC5">
        <w:trPr>
          <w:trHeight w:val="255"/>
          <w:tblHeader/>
        </w:trPr>
        <w:tc>
          <w:tcPr>
            <w:tcW w:w="3686" w:type="dxa"/>
            <w:tcBorders>
              <w:top w:val="nil"/>
              <w:bottom w:val="single" w:sz="2" w:space="0" w:color="auto"/>
            </w:tcBorders>
            <w:shd w:val="clear" w:color="auto" w:fill="D9D9D9" w:themeFill="background1" w:themeFillShade="D9"/>
            <w:noWrap/>
            <w:vAlign w:val="center"/>
            <w:hideMark/>
          </w:tcPr>
          <w:p w14:paraId="07D2A107" w14:textId="6542B331"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Contracting Party</w:t>
            </w:r>
          </w:p>
        </w:tc>
        <w:tc>
          <w:tcPr>
            <w:tcW w:w="1843" w:type="dxa"/>
            <w:tcBorders>
              <w:top w:val="nil"/>
              <w:bottom w:val="single" w:sz="2" w:space="0" w:color="auto"/>
            </w:tcBorders>
            <w:shd w:val="clear" w:color="auto" w:fill="D9D9D9" w:themeFill="background1" w:themeFillShade="D9"/>
            <w:noWrap/>
            <w:vAlign w:val="center"/>
            <w:hideMark/>
          </w:tcPr>
          <w:p w14:paraId="36782BB6" w14:textId="7F5F8EF0"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Total designated Ramsar Sites</w:t>
            </w:r>
          </w:p>
        </w:tc>
        <w:tc>
          <w:tcPr>
            <w:tcW w:w="1838" w:type="dxa"/>
            <w:tcBorders>
              <w:top w:val="nil"/>
              <w:bottom w:val="single" w:sz="2" w:space="0" w:color="auto"/>
            </w:tcBorders>
            <w:shd w:val="clear" w:color="auto" w:fill="D9D9D9" w:themeFill="background1" w:themeFillShade="D9"/>
            <w:noWrap/>
            <w:vAlign w:val="center"/>
            <w:hideMark/>
          </w:tcPr>
          <w:p w14:paraId="3B31B85D" w14:textId="67A4BA07"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Sites requiring information to be updated</w:t>
            </w:r>
            <w:r w:rsidRPr="00473533">
              <w:rPr>
                <w:rStyle w:val="FootnoteReference"/>
                <w:rFonts w:eastAsia="Times New Roman" w:cstheme="minorHAnsi"/>
                <w:b/>
                <w:bCs/>
                <w:color w:val="000000"/>
                <w:sz w:val="20"/>
                <w:szCs w:val="20"/>
                <w:lang w:val="en-GB" w:eastAsia="en-GB"/>
              </w:rPr>
              <w:footnoteReference w:id="2"/>
            </w:r>
          </w:p>
        </w:tc>
        <w:tc>
          <w:tcPr>
            <w:tcW w:w="2268" w:type="dxa"/>
            <w:tcBorders>
              <w:top w:val="nil"/>
              <w:bottom w:val="single" w:sz="2" w:space="0" w:color="auto"/>
            </w:tcBorders>
            <w:shd w:val="clear" w:color="auto" w:fill="D9D9D9" w:themeFill="background1" w:themeFillShade="D9"/>
            <w:noWrap/>
            <w:vAlign w:val="center"/>
            <w:hideMark/>
          </w:tcPr>
          <w:p w14:paraId="7D7A9A0E" w14:textId="49CA8EFD"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Sites for which the Secretariat has received updated information</w:t>
            </w:r>
            <w:r w:rsidRPr="00473533">
              <w:rPr>
                <w:rStyle w:val="FootnoteReference"/>
                <w:rFonts w:eastAsia="Times New Roman" w:cstheme="minorHAnsi"/>
                <w:b/>
                <w:bCs/>
                <w:color w:val="000000"/>
                <w:sz w:val="20"/>
                <w:szCs w:val="20"/>
                <w:lang w:val="en-GB" w:eastAsia="en-GB"/>
              </w:rPr>
              <w:footnoteReference w:id="3"/>
            </w:r>
          </w:p>
        </w:tc>
      </w:tr>
      <w:tr w:rsidR="001232F1" w:rsidRPr="00473533" w14:paraId="7FAFE41A" w14:textId="77777777" w:rsidTr="002F5EC5">
        <w:trPr>
          <w:trHeight w:val="255"/>
        </w:trPr>
        <w:tc>
          <w:tcPr>
            <w:tcW w:w="3686" w:type="dxa"/>
            <w:tcBorders>
              <w:top w:val="single" w:sz="2" w:space="0" w:color="auto"/>
            </w:tcBorders>
            <w:noWrap/>
            <w:hideMark/>
          </w:tcPr>
          <w:p w14:paraId="1908CC9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Albania</w:t>
            </w:r>
          </w:p>
        </w:tc>
        <w:tc>
          <w:tcPr>
            <w:tcW w:w="1843" w:type="dxa"/>
            <w:tcBorders>
              <w:top w:val="single" w:sz="2" w:space="0" w:color="auto"/>
            </w:tcBorders>
            <w:noWrap/>
            <w:hideMark/>
          </w:tcPr>
          <w:p w14:paraId="019E9F1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tcBorders>
              <w:top w:val="single" w:sz="2" w:space="0" w:color="auto"/>
            </w:tcBorders>
            <w:noWrap/>
            <w:hideMark/>
          </w:tcPr>
          <w:p w14:paraId="3D4B13F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tcBorders>
              <w:top w:val="single" w:sz="2" w:space="0" w:color="auto"/>
            </w:tcBorders>
            <w:noWrap/>
            <w:hideMark/>
          </w:tcPr>
          <w:p w14:paraId="044900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C34D3CB" w14:textId="77777777" w:rsidTr="002F5EC5">
        <w:trPr>
          <w:trHeight w:val="255"/>
        </w:trPr>
        <w:tc>
          <w:tcPr>
            <w:tcW w:w="3686" w:type="dxa"/>
            <w:noWrap/>
            <w:hideMark/>
          </w:tcPr>
          <w:p w14:paraId="19CEA56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1843" w:type="dxa"/>
            <w:noWrap/>
            <w:hideMark/>
          </w:tcPr>
          <w:p w14:paraId="27ACC9F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w:t>
            </w:r>
          </w:p>
        </w:tc>
        <w:tc>
          <w:tcPr>
            <w:tcW w:w="1838" w:type="dxa"/>
            <w:noWrap/>
            <w:hideMark/>
          </w:tcPr>
          <w:p w14:paraId="2ACD0F9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7DC5EF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CC31871" w14:textId="77777777" w:rsidTr="002F5EC5">
        <w:trPr>
          <w:trHeight w:val="255"/>
        </w:trPr>
        <w:tc>
          <w:tcPr>
            <w:tcW w:w="3686" w:type="dxa"/>
            <w:noWrap/>
            <w:hideMark/>
          </w:tcPr>
          <w:p w14:paraId="11AE025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Andorra</w:t>
            </w:r>
          </w:p>
        </w:tc>
        <w:tc>
          <w:tcPr>
            <w:tcW w:w="1843" w:type="dxa"/>
            <w:noWrap/>
            <w:hideMark/>
          </w:tcPr>
          <w:p w14:paraId="5B9BA2B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7CBEE0C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41C34F3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BCF54E6" w14:textId="77777777" w:rsidTr="002F5EC5">
        <w:trPr>
          <w:trHeight w:val="255"/>
        </w:trPr>
        <w:tc>
          <w:tcPr>
            <w:tcW w:w="3686" w:type="dxa"/>
            <w:noWrap/>
            <w:hideMark/>
          </w:tcPr>
          <w:p w14:paraId="638DA5F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Antigua and Barbuda</w:t>
            </w:r>
          </w:p>
        </w:tc>
        <w:tc>
          <w:tcPr>
            <w:tcW w:w="1843" w:type="dxa"/>
            <w:noWrap/>
            <w:hideMark/>
          </w:tcPr>
          <w:p w14:paraId="4C255CA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505F938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7DAAC83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AD0A2B6" w14:textId="77777777" w:rsidTr="002F5EC5">
        <w:trPr>
          <w:trHeight w:val="255"/>
        </w:trPr>
        <w:tc>
          <w:tcPr>
            <w:tcW w:w="3686" w:type="dxa"/>
            <w:noWrap/>
            <w:hideMark/>
          </w:tcPr>
          <w:p w14:paraId="7BF8C58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Argentina</w:t>
            </w:r>
          </w:p>
        </w:tc>
        <w:tc>
          <w:tcPr>
            <w:tcW w:w="1843" w:type="dxa"/>
            <w:noWrap/>
            <w:hideMark/>
          </w:tcPr>
          <w:p w14:paraId="11BDF0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w:t>
            </w:r>
          </w:p>
        </w:tc>
        <w:tc>
          <w:tcPr>
            <w:tcW w:w="1838" w:type="dxa"/>
            <w:noWrap/>
            <w:hideMark/>
          </w:tcPr>
          <w:p w14:paraId="3ECAF98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2268" w:type="dxa"/>
            <w:noWrap/>
            <w:hideMark/>
          </w:tcPr>
          <w:p w14:paraId="0BD2A35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r>
      <w:tr w:rsidR="001232F1" w:rsidRPr="00473533" w14:paraId="0D8943CC" w14:textId="77777777" w:rsidTr="002F5EC5">
        <w:trPr>
          <w:trHeight w:val="255"/>
        </w:trPr>
        <w:tc>
          <w:tcPr>
            <w:tcW w:w="3686" w:type="dxa"/>
            <w:noWrap/>
            <w:hideMark/>
          </w:tcPr>
          <w:p w14:paraId="20FEE7C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Armenia</w:t>
            </w:r>
          </w:p>
        </w:tc>
        <w:tc>
          <w:tcPr>
            <w:tcW w:w="1843" w:type="dxa"/>
            <w:noWrap/>
            <w:hideMark/>
          </w:tcPr>
          <w:p w14:paraId="6E0D7D1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16852BC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0DEE644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DD54216" w14:textId="77777777" w:rsidTr="002F5EC5">
        <w:trPr>
          <w:trHeight w:val="255"/>
        </w:trPr>
        <w:tc>
          <w:tcPr>
            <w:tcW w:w="3686" w:type="dxa"/>
            <w:noWrap/>
            <w:hideMark/>
          </w:tcPr>
          <w:p w14:paraId="65FA9A5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1843" w:type="dxa"/>
            <w:noWrap/>
            <w:hideMark/>
          </w:tcPr>
          <w:p w14:paraId="59FFBC0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w:t>
            </w:r>
          </w:p>
        </w:tc>
        <w:tc>
          <w:tcPr>
            <w:tcW w:w="1838" w:type="dxa"/>
            <w:noWrap/>
            <w:hideMark/>
          </w:tcPr>
          <w:p w14:paraId="42DDD3E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w:t>
            </w:r>
          </w:p>
        </w:tc>
        <w:tc>
          <w:tcPr>
            <w:tcW w:w="2268" w:type="dxa"/>
            <w:noWrap/>
            <w:hideMark/>
          </w:tcPr>
          <w:p w14:paraId="5318147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w:t>
            </w:r>
          </w:p>
        </w:tc>
      </w:tr>
      <w:tr w:rsidR="001232F1" w:rsidRPr="00473533" w14:paraId="23A5E3A8" w14:textId="77777777" w:rsidTr="002F5EC5">
        <w:trPr>
          <w:trHeight w:val="255"/>
        </w:trPr>
        <w:tc>
          <w:tcPr>
            <w:tcW w:w="3686" w:type="dxa"/>
            <w:noWrap/>
            <w:hideMark/>
          </w:tcPr>
          <w:p w14:paraId="59553CA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Austria</w:t>
            </w:r>
          </w:p>
        </w:tc>
        <w:tc>
          <w:tcPr>
            <w:tcW w:w="1843" w:type="dxa"/>
            <w:noWrap/>
            <w:hideMark/>
          </w:tcPr>
          <w:p w14:paraId="3605AE4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w:t>
            </w:r>
          </w:p>
        </w:tc>
        <w:tc>
          <w:tcPr>
            <w:tcW w:w="1838" w:type="dxa"/>
            <w:noWrap/>
            <w:hideMark/>
          </w:tcPr>
          <w:p w14:paraId="12FB0C0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4408E0D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w:t>
            </w:r>
          </w:p>
        </w:tc>
      </w:tr>
      <w:tr w:rsidR="001232F1" w:rsidRPr="00473533" w14:paraId="700DBA95" w14:textId="77777777" w:rsidTr="002F5EC5">
        <w:trPr>
          <w:trHeight w:val="255"/>
        </w:trPr>
        <w:tc>
          <w:tcPr>
            <w:tcW w:w="3686" w:type="dxa"/>
            <w:noWrap/>
            <w:hideMark/>
          </w:tcPr>
          <w:p w14:paraId="2E1B782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Azerbaijan</w:t>
            </w:r>
          </w:p>
        </w:tc>
        <w:tc>
          <w:tcPr>
            <w:tcW w:w="1843" w:type="dxa"/>
            <w:noWrap/>
            <w:hideMark/>
          </w:tcPr>
          <w:p w14:paraId="6EDE2F8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CD1944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6F32199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43C8ECA" w14:textId="77777777" w:rsidTr="002F5EC5">
        <w:trPr>
          <w:trHeight w:val="255"/>
        </w:trPr>
        <w:tc>
          <w:tcPr>
            <w:tcW w:w="3686" w:type="dxa"/>
            <w:noWrap/>
            <w:hideMark/>
          </w:tcPr>
          <w:p w14:paraId="59BBCD7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Bahamas</w:t>
            </w:r>
          </w:p>
        </w:tc>
        <w:tc>
          <w:tcPr>
            <w:tcW w:w="1843" w:type="dxa"/>
            <w:noWrap/>
            <w:hideMark/>
          </w:tcPr>
          <w:p w14:paraId="14C5C79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0285B2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5E2889D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2C39426D" w14:textId="77777777" w:rsidTr="002F5EC5">
        <w:trPr>
          <w:trHeight w:val="255"/>
        </w:trPr>
        <w:tc>
          <w:tcPr>
            <w:tcW w:w="3686" w:type="dxa"/>
            <w:noWrap/>
            <w:hideMark/>
          </w:tcPr>
          <w:p w14:paraId="323EC72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Bahrain</w:t>
            </w:r>
          </w:p>
        </w:tc>
        <w:tc>
          <w:tcPr>
            <w:tcW w:w="1843" w:type="dxa"/>
            <w:noWrap/>
            <w:hideMark/>
          </w:tcPr>
          <w:p w14:paraId="2D6A1E7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B1FC77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6D352E2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EFF54DD" w14:textId="77777777" w:rsidTr="002F5EC5">
        <w:trPr>
          <w:trHeight w:val="255"/>
        </w:trPr>
        <w:tc>
          <w:tcPr>
            <w:tcW w:w="3686" w:type="dxa"/>
            <w:noWrap/>
            <w:hideMark/>
          </w:tcPr>
          <w:p w14:paraId="2BB60D9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Bangladesh</w:t>
            </w:r>
          </w:p>
        </w:tc>
        <w:tc>
          <w:tcPr>
            <w:tcW w:w="1843" w:type="dxa"/>
            <w:noWrap/>
            <w:hideMark/>
          </w:tcPr>
          <w:p w14:paraId="02332F7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00B0E67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1D86FF5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0DC53FC" w14:textId="77777777" w:rsidTr="002F5EC5">
        <w:trPr>
          <w:trHeight w:val="255"/>
        </w:trPr>
        <w:tc>
          <w:tcPr>
            <w:tcW w:w="3686" w:type="dxa"/>
            <w:noWrap/>
            <w:hideMark/>
          </w:tcPr>
          <w:p w14:paraId="0467974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Barbados</w:t>
            </w:r>
          </w:p>
        </w:tc>
        <w:tc>
          <w:tcPr>
            <w:tcW w:w="1843" w:type="dxa"/>
            <w:noWrap/>
            <w:hideMark/>
          </w:tcPr>
          <w:p w14:paraId="1523AA6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144C236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47F804C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C8DF1A1" w14:textId="77777777" w:rsidTr="002F5EC5">
        <w:trPr>
          <w:trHeight w:val="255"/>
        </w:trPr>
        <w:tc>
          <w:tcPr>
            <w:tcW w:w="3686" w:type="dxa"/>
            <w:noWrap/>
            <w:hideMark/>
          </w:tcPr>
          <w:p w14:paraId="6F8EB08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1843" w:type="dxa"/>
            <w:noWrap/>
            <w:hideMark/>
          </w:tcPr>
          <w:p w14:paraId="50171DE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w:t>
            </w:r>
          </w:p>
        </w:tc>
        <w:tc>
          <w:tcPr>
            <w:tcW w:w="1838" w:type="dxa"/>
            <w:noWrap/>
            <w:hideMark/>
          </w:tcPr>
          <w:p w14:paraId="21E338A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250143A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D7903F4" w14:textId="77777777" w:rsidTr="002F5EC5">
        <w:trPr>
          <w:trHeight w:val="255"/>
        </w:trPr>
        <w:tc>
          <w:tcPr>
            <w:tcW w:w="3686" w:type="dxa"/>
            <w:noWrap/>
            <w:hideMark/>
          </w:tcPr>
          <w:p w14:paraId="2C7B86A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Belgium</w:t>
            </w:r>
          </w:p>
        </w:tc>
        <w:tc>
          <w:tcPr>
            <w:tcW w:w="1843" w:type="dxa"/>
            <w:noWrap/>
            <w:hideMark/>
          </w:tcPr>
          <w:p w14:paraId="19E9945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1838" w:type="dxa"/>
            <w:noWrap/>
            <w:hideMark/>
          </w:tcPr>
          <w:p w14:paraId="30ED18D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12DDAE6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FAB1869" w14:textId="77777777" w:rsidTr="002F5EC5">
        <w:trPr>
          <w:trHeight w:val="255"/>
        </w:trPr>
        <w:tc>
          <w:tcPr>
            <w:tcW w:w="3686" w:type="dxa"/>
            <w:noWrap/>
            <w:hideMark/>
          </w:tcPr>
          <w:p w14:paraId="0699939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Belize</w:t>
            </w:r>
          </w:p>
        </w:tc>
        <w:tc>
          <w:tcPr>
            <w:tcW w:w="1843" w:type="dxa"/>
            <w:noWrap/>
            <w:hideMark/>
          </w:tcPr>
          <w:p w14:paraId="4CC0BE0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19481EF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7ED9AC1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B31085C" w14:textId="77777777" w:rsidTr="002F5EC5">
        <w:trPr>
          <w:trHeight w:val="255"/>
        </w:trPr>
        <w:tc>
          <w:tcPr>
            <w:tcW w:w="3686" w:type="dxa"/>
            <w:noWrap/>
            <w:hideMark/>
          </w:tcPr>
          <w:p w14:paraId="61D4674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1843" w:type="dxa"/>
            <w:noWrap/>
            <w:hideMark/>
          </w:tcPr>
          <w:p w14:paraId="2C8C229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171782A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7BFBEFF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E4969BA" w14:textId="77777777" w:rsidTr="002F5EC5">
        <w:trPr>
          <w:trHeight w:val="255"/>
        </w:trPr>
        <w:tc>
          <w:tcPr>
            <w:tcW w:w="3686" w:type="dxa"/>
            <w:noWrap/>
            <w:hideMark/>
          </w:tcPr>
          <w:p w14:paraId="731A653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Bhutan</w:t>
            </w:r>
          </w:p>
        </w:tc>
        <w:tc>
          <w:tcPr>
            <w:tcW w:w="1843" w:type="dxa"/>
            <w:noWrap/>
            <w:hideMark/>
          </w:tcPr>
          <w:p w14:paraId="56A91CB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30BF3B2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334DE4A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A211EC5" w14:textId="77777777" w:rsidTr="002F5EC5">
        <w:trPr>
          <w:trHeight w:val="255"/>
        </w:trPr>
        <w:tc>
          <w:tcPr>
            <w:tcW w:w="3686" w:type="dxa"/>
            <w:noWrap/>
            <w:hideMark/>
          </w:tcPr>
          <w:p w14:paraId="7169F1F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Bolivia (Plurinational State of)</w:t>
            </w:r>
          </w:p>
        </w:tc>
        <w:tc>
          <w:tcPr>
            <w:tcW w:w="1843" w:type="dxa"/>
            <w:noWrap/>
            <w:hideMark/>
          </w:tcPr>
          <w:p w14:paraId="0874721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7648A7D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2268" w:type="dxa"/>
            <w:noWrap/>
            <w:hideMark/>
          </w:tcPr>
          <w:p w14:paraId="5C5C407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414F0C4" w14:textId="77777777" w:rsidTr="002F5EC5">
        <w:trPr>
          <w:trHeight w:val="255"/>
        </w:trPr>
        <w:tc>
          <w:tcPr>
            <w:tcW w:w="3686" w:type="dxa"/>
            <w:noWrap/>
            <w:hideMark/>
          </w:tcPr>
          <w:p w14:paraId="43A63EB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Bosnia and Herzegovina</w:t>
            </w:r>
          </w:p>
        </w:tc>
        <w:tc>
          <w:tcPr>
            <w:tcW w:w="1843" w:type="dxa"/>
            <w:noWrap/>
            <w:hideMark/>
          </w:tcPr>
          <w:p w14:paraId="5BC1A3F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2EBC034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7DD5F49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A45AD2B" w14:textId="77777777" w:rsidTr="002F5EC5">
        <w:trPr>
          <w:trHeight w:val="255"/>
        </w:trPr>
        <w:tc>
          <w:tcPr>
            <w:tcW w:w="3686" w:type="dxa"/>
            <w:noWrap/>
            <w:hideMark/>
          </w:tcPr>
          <w:p w14:paraId="026553C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Botswana</w:t>
            </w:r>
          </w:p>
        </w:tc>
        <w:tc>
          <w:tcPr>
            <w:tcW w:w="1843" w:type="dxa"/>
            <w:noWrap/>
            <w:hideMark/>
          </w:tcPr>
          <w:p w14:paraId="044B416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5618AC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0BA0FE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63CCE7D" w14:textId="77777777" w:rsidTr="002F5EC5">
        <w:trPr>
          <w:trHeight w:val="255"/>
        </w:trPr>
        <w:tc>
          <w:tcPr>
            <w:tcW w:w="3686" w:type="dxa"/>
            <w:noWrap/>
            <w:hideMark/>
          </w:tcPr>
          <w:p w14:paraId="1E112A0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Brazil</w:t>
            </w:r>
          </w:p>
        </w:tc>
        <w:tc>
          <w:tcPr>
            <w:tcW w:w="1843" w:type="dxa"/>
            <w:noWrap/>
            <w:hideMark/>
          </w:tcPr>
          <w:p w14:paraId="13854AF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w:t>
            </w:r>
          </w:p>
        </w:tc>
        <w:tc>
          <w:tcPr>
            <w:tcW w:w="1838" w:type="dxa"/>
            <w:noWrap/>
            <w:hideMark/>
          </w:tcPr>
          <w:p w14:paraId="7B99E76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5A5050E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r>
      <w:tr w:rsidR="001232F1" w:rsidRPr="00473533" w14:paraId="16541D20" w14:textId="77777777" w:rsidTr="002F5EC5">
        <w:trPr>
          <w:trHeight w:val="255"/>
        </w:trPr>
        <w:tc>
          <w:tcPr>
            <w:tcW w:w="3686" w:type="dxa"/>
            <w:noWrap/>
            <w:hideMark/>
          </w:tcPr>
          <w:p w14:paraId="75CA751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1843" w:type="dxa"/>
            <w:noWrap/>
            <w:hideMark/>
          </w:tcPr>
          <w:p w14:paraId="72F9D6F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75B931D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5CBB3E5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5670531" w14:textId="77777777" w:rsidTr="002F5EC5">
        <w:trPr>
          <w:trHeight w:val="255"/>
        </w:trPr>
        <w:tc>
          <w:tcPr>
            <w:tcW w:w="3686" w:type="dxa"/>
            <w:noWrap/>
            <w:hideMark/>
          </w:tcPr>
          <w:p w14:paraId="33EE15F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Burkina Faso</w:t>
            </w:r>
          </w:p>
        </w:tc>
        <w:tc>
          <w:tcPr>
            <w:tcW w:w="1843" w:type="dxa"/>
            <w:noWrap/>
            <w:hideMark/>
          </w:tcPr>
          <w:p w14:paraId="4FCD673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w:t>
            </w:r>
          </w:p>
        </w:tc>
        <w:tc>
          <w:tcPr>
            <w:tcW w:w="1838" w:type="dxa"/>
            <w:noWrap/>
            <w:hideMark/>
          </w:tcPr>
          <w:p w14:paraId="15FCA11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7BBA99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E9C7D52" w14:textId="77777777" w:rsidTr="002F5EC5">
        <w:trPr>
          <w:trHeight w:val="255"/>
        </w:trPr>
        <w:tc>
          <w:tcPr>
            <w:tcW w:w="3686" w:type="dxa"/>
            <w:noWrap/>
            <w:hideMark/>
          </w:tcPr>
          <w:p w14:paraId="2C3EE6C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Burundi</w:t>
            </w:r>
          </w:p>
        </w:tc>
        <w:tc>
          <w:tcPr>
            <w:tcW w:w="1843" w:type="dxa"/>
            <w:noWrap/>
            <w:hideMark/>
          </w:tcPr>
          <w:p w14:paraId="0427CF5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064AD45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7FBFDD5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D080579" w14:textId="77777777" w:rsidTr="002F5EC5">
        <w:trPr>
          <w:trHeight w:val="255"/>
        </w:trPr>
        <w:tc>
          <w:tcPr>
            <w:tcW w:w="3686" w:type="dxa"/>
            <w:noWrap/>
            <w:hideMark/>
          </w:tcPr>
          <w:p w14:paraId="54809DB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Cabo Verde</w:t>
            </w:r>
          </w:p>
        </w:tc>
        <w:tc>
          <w:tcPr>
            <w:tcW w:w="1843" w:type="dxa"/>
            <w:noWrap/>
            <w:hideMark/>
          </w:tcPr>
          <w:p w14:paraId="652F30B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5E6E033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D7E9AD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5B96D44" w14:textId="77777777" w:rsidTr="002F5EC5">
        <w:trPr>
          <w:trHeight w:val="255"/>
        </w:trPr>
        <w:tc>
          <w:tcPr>
            <w:tcW w:w="3686" w:type="dxa"/>
            <w:noWrap/>
            <w:hideMark/>
          </w:tcPr>
          <w:p w14:paraId="77C6D01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Cambodia</w:t>
            </w:r>
          </w:p>
        </w:tc>
        <w:tc>
          <w:tcPr>
            <w:tcW w:w="1843" w:type="dxa"/>
            <w:noWrap/>
            <w:hideMark/>
          </w:tcPr>
          <w:p w14:paraId="2129FA1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626C286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6A56243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573F30D" w14:textId="77777777" w:rsidTr="002F5EC5">
        <w:trPr>
          <w:trHeight w:val="255"/>
        </w:trPr>
        <w:tc>
          <w:tcPr>
            <w:tcW w:w="3686" w:type="dxa"/>
            <w:noWrap/>
            <w:hideMark/>
          </w:tcPr>
          <w:p w14:paraId="35A17E2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Cameroon</w:t>
            </w:r>
          </w:p>
        </w:tc>
        <w:tc>
          <w:tcPr>
            <w:tcW w:w="1843" w:type="dxa"/>
            <w:noWrap/>
            <w:hideMark/>
          </w:tcPr>
          <w:p w14:paraId="0F717DB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0FF02C9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0BEAB02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3EF2652" w14:textId="77777777" w:rsidTr="002F5EC5">
        <w:trPr>
          <w:trHeight w:val="255"/>
        </w:trPr>
        <w:tc>
          <w:tcPr>
            <w:tcW w:w="3686" w:type="dxa"/>
            <w:noWrap/>
            <w:hideMark/>
          </w:tcPr>
          <w:p w14:paraId="0C40066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Canada</w:t>
            </w:r>
          </w:p>
        </w:tc>
        <w:tc>
          <w:tcPr>
            <w:tcW w:w="1843" w:type="dxa"/>
            <w:noWrap/>
            <w:hideMark/>
          </w:tcPr>
          <w:p w14:paraId="0F4163C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37</w:t>
            </w:r>
          </w:p>
        </w:tc>
        <w:tc>
          <w:tcPr>
            <w:tcW w:w="1838" w:type="dxa"/>
            <w:noWrap/>
            <w:hideMark/>
          </w:tcPr>
          <w:p w14:paraId="5A9C6C2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3DEEF9B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w:t>
            </w:r>
          </w:p>
        </w:tc>
      </w:tr>
      <w:tr w:rsidR="001232F1" w:rsidRPr="00473533" w14:paraId="2118CE51" w14:textId="77777777" w:rsidTr="002F5EC5">
        <w:trPr>
          <w:trHeight w:val="255"/>
        </w:trPr>
        <w:tc>
          <w:tcPr>
            <w:tcW w:w="3686" w:type="dxa"/>
            <w:noWrap/>
            <w:hideMark/>
          </w:tcPr>
          <w:p w14:paraId="589DD1C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Central African Republic</w:t>
            </w:r>
          </w:p>
        </w:tc>
        <w:tc>
          <w:tcPr>
            <w:tcW w:w="1843" w:type="dxa"/>
            <w:noWrap/>
            <w:hideMark/>
          </w:tcPr>
          <w:p w14:paraId="3985D62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E7455C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300A959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679723E" w14:textId="77777777" w:rsidTr="002F5EC5">
        <w:trPr>
          <w:trHeight w:val="255"/>
        </w:trPr>
        <w:tc>
          <w:tcPr>
            <w:tcW w:w="3686" w:type="dxa"/>
            <w:noWrap/>
            <w:hideMark/>
          </w:tcPr>
          <w:p w14:paraId="4FAFCFD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Chad</w:t>
            </w:r>
          </w:p>
        </w:tc>
        <w:tc>
          <w:tcPr>
            <w:tcW w:w="1843" w:type="dxa"/>
            <w:noWrap/>
            <w:hideMark/>
          </w:tcPr>
          <w:p w14:paraId="26C46F5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58EF9A4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7AFF129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C76F661" w14:textId="77777777" w:rsidTr="002F5EC5">
        <w:trPr>
          <w:trHeight w:val="255"/>
        </w:trPr>
        <w:tc>
          <w:tcPr>
            <w:tcW w:w="3686" w:type="dxa"/>
            <w:noWrap/>
            <w:hideMark/>
          </w:tcPr>
          <w:p w14:paraId="1C20755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1843" w:type="dxa"/>
            <w:noWrap/>
            <w:hideMark/>
          </w:tcPr>
          <w:p w14:paraId="244242A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w:t>
            </w:r>
          </w:p>
        </w:tc>
        <w:tc>
          <w:tcPr>
            <w:tcW w:w="1838" w:type="dxa"/>
            <w:noWrap/>
            <w:hideMark/>
          </w:tcPr>
          <w:p w14:paraId="1D03D56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371F07B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r>
      <w:tr w:rsidR="001232F1" w:rsidRPr="00473533" w14:paraId="0E85494D" w14:textId="77777777" w:rsidTr="002F5EC5">
        <w:trPr>
          <w:trHeight w:val="255"/>
        </w:trPr>
        <w:tc>
          <w:tcPr>
            <w:tcW w:w="3686" w:type="dxa"/>
            <w:noWrap/>
            <w:hideMark/>
          </w:tcPr>
          <w:p w14:paraId="3AD6C25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China</w:t>
            </w:r>
          </w:p>
        </w:tc>
        <w:tc>
          <w:tcPr>
            <w:tcW w:w="1843" w:type="dxa"/>
            <w:noWrap/>
            <w:hideMark/>
          </w:tcPr>
          <w:p w14:paraId="5BEACBB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64</w:t>
            </w:r>
          </w:p>
        </w:tc>
        <w:tc>
          <w:tcPr>
            <w:tcW w:w="1838" w:type="dxa"/>
            <w:noWrap/>
            <w:hideMark/>
          </w:tcPr>
          <w:p w14:paraId="5996F1B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0EC3F47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w:t>
            </w:r>
          </w:p>
        </w:tc>
      </w:tr>
      <w:tr w:rsidR="001232F1" w:rsidRPr="00473533" w14:paraId="5C130F86" w14:textId="77777777" w:rsidTr="002F5EC5">
        <w:trPr>
          <w:trHeight w:val="255"/>
        </w:trPr>
        <w:tc>
          <w:tcPr>
            <w:tcW w:w="3686" w:type="dxa"/>
            <w:noWrap/>
            <w:hideMark/>
          </w:tcPr>
          <w:p w14:paraId="2A59D5E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Colombia</w:t>
            </w:r>
          </w:p>
        </w:tc>
        <w:tc>
          <w:tcPr>
            <w:tcW w:w="1843" w:type="dxa"/>
            <w:noWrap/>
            <w:hideMark/>
          </w:tcPr>
          <w:p w14:paraId="5370E5D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1838" w:type="dxa"/>
            <w:noWrap/>
            <w:hideMark/>
          </w:tcPr>
          <w:p w14:paraId="2D2DABB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4C22549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ED33A6F" w14:textId="77777777" w:rsidTr="002F5EC5">
        <w:trPr>
          <w:trHeight w:val="255"/>
        </w:trPr>
        <w:tc>
          <w:tcPr>
            <w:tcW w:w="3686" w:type="dxa"/>
            <w:noWrap/>
            <w:hideMark/>
          </w:tcPr>
          <w:p w14:paraId="6247612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Comoros</w:t>
            </w:r>
          </w:p>
        </w:tc>
        <w:tc>
          <w:tcPr>
            <w:tcW w:w="1843" w:type="dxa"/>
            <w:noWrap/>
            <w:hideMark/>
          </w:tcPr>
          <w:p w14:paraId="67669DA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66BA3DD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11E37A3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B0C033C" w14:textId="77777777" w:rsidTr="002F5EC5">
        <w:trPr>
          <w:trHeight w:val="255"/>
        </w:trPr>
        <w:tc>
          <w:tcPr>
            <w:tcW w:w="3686" w:type="dxa"/>
            <w:noWrap/>
            <w:hideMark/>
          </w:tcPr>
          <w:p w14:paraId="68759A9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Congo</w:t>
            </w:r>
          </w:p>
        </w:tc>
        <w:tc>
          <w:tcPr>
            <w:tcW w:w="1843" w:type="dxa"/>
            <w:noWrap/>
            <w:hideMark/>
          </w:tcPr>
          <w:p w14:paraId="02B8DD7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1838" w:type="dxa"/>
            <w:noWrap/>
            <w:hideMark/>
          </w:tcPr>
          <w:p w14:paraId="0914D7B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2268" w:type="dxa"/>
            <w:noWrap/>
            <w:hideMark/>
          </w:tcPr>
          <w:p w14:paraId="7FA3D41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61D17FD" w14:textId="77777777" w:rsidTr="002F5EC5">
        <w:trPr>
          <w:trHeight w:val="255"/>
        </w:trPr>
        <w:tc>
          <w:tcPr>
            <w:tcW w:w="3686" w:type="dxa"/>
            <w:noWrap/>
            <w:hideMark/>
          </w:tcPr>
          <w:p w14:paraId="26E4E8C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Costa Rica</w:t>
            </w:r>
          </w:p>
        </w:tc>
        <w:tc>
          <w:tcPr>
            <w:tcW w:w="1843" w:type="dxa"/>
            <w:noWrap/>
            <w:hideMark/>
          </w:tcPr>
          <w:p w14:paraId="36C37EF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1838" w:type="dxa"/>
            <w:noWrap/>
            <w:hideMark/>
          </w:tcPr>
          <w:p w14:paraId="04EAFE6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462DCCF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r>
      <w:tr w:rsidR="001232F1" w:rsidRPr="00473533" w14:paraId="32E0552F" w14:textId="77777777" w:rsidTr="002F5EC5">
        <w:trPr>
          <w:trHeight w:val="255"/>
        </w:trPr>
        <w:tc>
          <w:tcPr>
            <w:tcW w:w="3686" w:type="dxa"/>
            <w:noWrap/>
            <w:hideMark/>
          </w:tcPr>
          <w:p w14:paraId="052E333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d'Ivoire</w:t>
            </w:r>
          </w:p>
        </w:tc>
        <w:tc>
          <w:tcPr>
            <w:tcW w:w="1843" w:type="dxa"/>
            <w:noWrap/>
            <w:hideMark/>
          </w:tcPr>
          <w:p w14:paraId="586F3A1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3E155DC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54BB5CB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78A6636" w14:textId="77777777" w:rsidTr="002F5EC5">
        <w:trPr>
          <w:trHeight w:val="255"/>
        </w:trPr>
        <w:tc>
          <w:tcPr>
            <w:tcW w:w="3686" w:type="dxa"/>
            <w:noWrap/>
            <w:hideMark/>
          </w:tcPr>
          <w:p w14:paraId="6330C63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1843" w:type="dxa"/>
            <w:noWrap/>
            <w:hideMark/>
          </w:tcPr>
          <w:p w14:paraId="6130F32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2DED5B2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05CF29F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307BA3E" w14:textId="77777777" w:rsidTr="002F5EC5">
        <w:trPr>
          <w:trHeight w:val="255"/>
        </w:trPr>
        <w:tc>
          <w:tcPr>
            <w:tcW w:w="3686" w:type="dxa"/>
            <w:noWrap/>
            <w:hideMark/>
          </w:tcPr>
          <w:p w14:paraId="1380124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Cuba</w:t>
            </w:r>
          </w:p>
        </w:tc>
        <w:tc>
          <w:tcPr>
            <w:tcW w:w="1843" w:type="dxa"/>
            <w:noWrap/>
            <w:hideMark/>
          </w:tcPr>
          <w:p w14:paraId="33497CD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2548130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590F178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r>
      <w:tr w:rsidR="001232F1" w:rsidRPr="00473533" w14:paraId="2B4DCFBB" w14:textId="77777777" w:rsidTr="002F5EC5">
        <w:trPr>
          <w:trHeight w:val="255"/>
        </w:trPr>
        <w:tc>
          <w:tcPr>
            <w:tcW w:w="3686" w:type="dxa"/>
            <w:noWrap/>
            <w:hideMark/>
          </w:tcPr>
          <w:p w14:paraId="4A80A893"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Cyprus</w:t>
            </w:r>
          </w:p>
        </w:tc>
        <w:tc>
          <w:tcPr>
            <w:tcW w:w="1843" w:type="dxa"/>
            <w:noWrap/>
            <w:hideMark/>
          </w:tcPr>
          <w:p w14:paraId="44CFF7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794D490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24F6CE1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602A09D" w14:textId="77777777" w:rsidTr="002F5EC5">
        <w:trPr>
          <w:trHeight w:val="255"/>
        </w:trPr>
        <w:tc>
          <w:tcPr>
            <w:tcW w:w="3686" w:type="dxa"/>
            <w:noWrap/>
            <w:hideMark/>
          </w:tcPr>
          <w:p w14:paraId="6326FE5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1843" w:type="dxa"/>
            <w:noWrap/>
            <w:hideMark/>
          </w:tcPr>
          <w:p w14:paraId="69F74AE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1838" w:type="dxa"/>
            <w:noWrap/>
            <w:hideMark/>
          </w:tcPr>
          <w:p w14:paraId="4F018C2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2268" w:type="dxa"/>
            <w:noWrap/>
            <w:hideMark/>
          </w:tcPr>
          <w:p w14:paraId="096BC21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6F50192" w14:textId="77777777" w:rsidTr="002F5EC5">
        <w:trPr>
          <w:trHeight w:val="255"/>
        </w:trPr>
        <w:tc>
          <w:tcPr>
            <w:tcW w:w="3686" w:type="dxa"/>
            <w:noWrap/>
            <w:hideMark/>
          </w:tcPr>
          <w:p w14:paraId="2DD864D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Democratic People's Republic of Korea</w:t>
            </w:r>
          </w:p>
        </w:tc>
        <w:tc>
          <w:tcPr>
            <w:tcW w:w="1843" w:type="dxa"/>
            <w:noWrap/>
            <w:hideMark/>
          </w:tcPr>
          <w:p w14:paraId="61A1D36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183869A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4739942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E056F6B" w14:textId="77777777" w:rsidTr="002F5EC5">
        <w:trPr>
          <w:trHeight w:val="255"/>
        </w:trPr>
        <w:tc>
          <w:tcPr>
            <w:tcW w:w="3686" w:type="dxa"/>
            <w:noWrap/>
            <w:hideMark/>
          </w:tcPr>
          <w:p w14:paraId="004A056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Democratic Republic of the Congo</w:t>
            </w:r>
          </w:p>
        </w:tc>
        <w:tc>
          <w:tcPr>
            <w:tcW w:w="1843" w:type="dxa"/>
            <w:noWrap/>
            <w:hideMark/>
          </w:tcPr>
          <w:p w14:paraId="32BCE45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13913E8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4619274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F6269C6" w14:textId="77777777" w:rsidTr="002F5EC5">
        <w:trPr>
          <w:trHeight w:val="255"/>
        </w:trPr>
        <w:tc>
          <w:tcPr>
            <w:tcW w:w="3686" w:type="dxa"/>
            <w:noWrap/>
            <w:hideMark/>
          </w:tcPr>
          <w:p w14:paraId="4190296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1843" w:type="dxa"/>
            <w:noWrap/>
            <w:hideMark/>
          </w:tcPr>
          <w:p w14:paraId="5291EDF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43</w:t>
            </w:r>
          </w:p>
        </w:tc>
        <w:tc>
          <w:tcPr>
            <w:tcW w:w="1838" w:type="dxa"/>
            <w:noWrap/>
            <w:hideMark/>
          </w:tcPr>
          <w:p w14:paraId="436440B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781316E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w:t>
            </w:r>
          </w:p>
        </w:tc>
      </w:tr>
      <w:tr w:rsidR="001232F1" w:rsidRPr="00473533" w14:paraId="7C9077F1" w14:textId="77777777" w:rsidTr="002F5EC5">
        <w:trPr>
          <w:trHeight w:val="255"/>
        </w:trPr>
        <w:tc>
          <w:tcPr>
            <w:tcW w:w="3686" w:type="dxa"/>
            <w:noWrap/>
            <w:hideMark/>
          </w:tcPr>
          <w:p w14:paraId="4D8079E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Djibouti</w:t>
            </w:r>
          </w:p>
        </w:tc>
        <w:tc>
          <w:tcPr>
            <w:tcW w:w="1843" w:type="dxa"/>
            <w:noWrap/>
            <w:hideMark/>
          </w:tcPr>
          <w:p w14:paraId="54D1ED8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149361D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751D353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8AE1078" w14:textId="77777777" w:rsidTr="002F5EC5">
        <w:trPr>
          <w:trHeight w:val="255"/>
        </w:trPr>
        <w:tc>
          <w:tcPr>
            <w:tcW w:w="3686" w:type="dxa"/>
            <w:noWrap/>
            <w:hideMark/>
          </w:tcPr>
          <w:p w14:paraId="4D56527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Dominican Republic</w:t>
            </w:r>
          </w:p>
        </w:tc>
        <w:tc>
          <w:tcPr>
            <w:tcW w:w="1843" w:type="dxa"/>
            <w:noWrap/>
            <w:hideMark/>
          </w:tcPr>
          <w:p w14:paraId="03A640B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1C0DDA7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5A82D8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0CFE4B5" w14:textId="77777777" w:rsidTr="002F5EC5">
        <w:trPr>
          <w:trHeight w:val="255"/>
        </w:trPr>
        <w:tc>
          <w:tcPr>
            <w:tcW w:w="3686" w:type="dxa"/>
            <w:noWrap/>
            <w:hideMark/>
          </w:tcPr>
          <w:p w14:paraId="78BABEE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Ecuador</w:t>
            </w:r>
          </w:p>
        </w:tc>
        <w:tc>
          <w:tcPr>
            <w:tcW w:w="1843" w:type="dxa"/>
            <w:noWrap/>
            <w:hideMark/>
          </w:tcPr>
          <w:p w14:paraId="2F3AB90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p>
        </w:tc>
        <w:tc>
          <w:tcPr>
            <w:tcW w:w="1838" w:type="dxa"/>
            <w:noWrap/>
            <w:hideMark/>
          </w:tcPr>
          <w:p w14:paraId="7AD9070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2268" w:type="dxa"/>
            <w:noWrap/>
            <w:hideMark/>
          </w:tcPr>
          <w:p w14:paraId="72EE737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r>
      <w:tr w:rsidR="001232F1" w:rsidRPr="00473533" w14:paraId="2A6AC4D7" w14:textId="77777777" w:rsidTr="002F5EC5">
        <w:trPr>
          <w:trHeight w:val="255"/>
        </w:trPr>
        <w:tc>
          <w:tcPr>
            <w:tcW w:w="3686" w:type="dxa"/>
            <w:noWrap/>
            <w:hideMark/>
          </w:tcPr>
          <w:p w14:paraId="0285DD2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Egypt</w:t>
            </w:r>
          </w:p>
        </w:tc>
        <w:tc>
          <w:tcPr>
            <w:tcW w:w="1843" w:type="dxa"/>
            <w:noWrap/>
            <w:hideMark/>
          </w:tcPr>
          <w:p w14:paraId="6482F6F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0F4A3A7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2DB240C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7868A58" w14:textId="77777777" w:rsidTr="002F5EC5">
        <w:trPr>
          <w:trHeight w:val="255"/>
        </w:trPr>
        <w:tc>
          <w:tcPr>
            <w:tcW w:w="3686" w:type="dxa"/>
            <w:noWrap/>
            <w:hideMark/>
          </w:tcPr>
          <w:p w14:paraId="5D0E43B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El Salvador</w:t>
            </w:r>
          </w:p>
        </w:tc>
        <w:tc>
          <w:tcPr>
            <w:tcW w:w="1843" w:type="dxa"/>
            <w:noWrap/>
            <w:hideMark/>
          </w:tcPr>
          <w:p w14:paraId="0747EA7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1838" w:type="dxa"/>
            <w:noWrap/>
            <w:hideMark/>
          </w:tcPr>
          <w:p w14:paraId="6CFAB92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699E433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r>
      <w:tr w:rsidR="001232F1" w:rsidRPr="00473533" w14:paraId="4270A58F" w14:textId="77777777" w:rsidTr="002F5EC5">
        <w:trPr>
          <w:trHeight w:val="255"/>
        </w:trPr>
        <w:tc>
          <w:tcPr>
            <w:tcW w:w="3686" w:type="dxa"/>
            <w:noWrap/>
            <w:hideMark/>
          </w:tcPr>
          <w:p w14:paraId="7F76569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Equatorial Guinea</w:t>
            </w:r>
          </w:p>
        </w:tc>
        <w:tc>
          <w:tcPr>
            <w:tcW w:w="1843" w:type="dxa"/>
            <w:noWrap/>
            <w:hideMark/>
          </w:tcPr>
          <w:p w14:paraId="79E4CC2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5979B4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2D19662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B1BCCC1" w14:textId="77777777" w:rsidTr="002F5EC5">
        <w:trPr>
          <w:trHeight w:val="255"/>
        </w:trPr>
        <w:tc>
          <w:tcPr>
            <w:tcW w:w="3686" w:type="dxa"/>
            <w:noWrap/>
            <w:hideMark/>
          </w:tcPr>
          <w:p w14:paraId="768C2C0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Estonia</w:t>
            </w:r>
          </w:p>
        </w:tc>
        <w:tc>
          <w:tcPr>
            <w:tcW w:w="1843" w:type="dxa"/>
            <w:noWrap/>
            <w:hideMark/>
          </w:tcPr>
          <w:p w14:paraId="7A82C50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w:t>
            </w:r>
          </w:p>
        </w:tc>
        <w:tc>
          <w:tcPr>
            <w:tcW w:w="1838" w:type="dxa"/>
            <w:noWrap/>
            <w:hideMark/>
          </w:tcPr>
          <w:p w14:paraId="05CDF41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4918E52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r>
      <w:tr w:rsidR="001232F1" w:rsidRPr="00473533" w14:paraId="7F9DD683" w14:textId="77777777" w:rsidTr="002F5EC5">
        <w:trPr>
          <w:trHeight w:val="255"/>
        </w:trPr>
        <w:tc>
          <w:tcPr>
            <w:tcW w:w="3686" w:type="dxa"/>
            <w:noWrap/>
            <w:hideMark/>
          </w:tcPr>
          <w:p w14:paraId="548ADBC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Eswatini</w:t>
            </w:r>
          </w:p>
        </w:tc>
        <w:tc>
          <w:tcPr>
            <w:tcW w:w="1843" w:type="dxa"/>
            <w:noWrap/>
            <w:hideMark/>
          </w:tcPr>
          <w:p w14:paraId="6E1F69E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462F2E6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B1494D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E8D1A30" w14:textId="77777777" w:rsidTr="002F5EC5">
        <w:trPr>
          <w:trHeight w:val="255"/>
        </w:trPr>
        <w:tc>
          <w:tcPr>
            <w:tcW w:w="3686" w:type="dxa"/>
            <w:noWrap/>
            <w:hideMark/>
          </w:tcPr>
          <w:p w14:paraId="653B4F7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Fiji</w:t>
            </w:r>
          </w:p>
        </w:tc>
        <w:tc>
          <w:tcPr>
            <w:tcW w:w="1843" w:type="dxa"/>
            <w:noWrap/>
            <w:hideMark/>
          </w:tcPr>
          <w:p w14:paraId="2F641CB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2EAD55F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4AC7D0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872B93C" w14:textId="77777777" w:rsidTr="002F5EC5">
        <w:trPr>
          <w:trHeight w:val="255"/>
        </w:trPr>
        <w:tc>
          <w:tcPr>
            <w:tcW w:w="3686" w:type="dxa"/>
            <w:noWrap/>
            <w:hideMark/>
          </w:tcPr>
          <w:p w14:paraId="363295B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Finland</w:t>
            </w:r>
          </w:p>
        </w:tc>
        <w:tc>
          <w:tcPr>
            <w:tcW w:w="1843" w:type="dxa"/>
            <w:noWrap/>
            <w:hideMark/>
          </w:tcPr>
          <w:p w14:paraId="4DA5F46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w:t>
            </w:r>
          </w:p>
        </w:tc>
        <w:tc>
          <w:tcPr>
            <w:tcW w:w="1838" w:type="dxa"/>
            <w:noWrap/>
            <w:hideMark/>
          </w:tcPr>
          <w:p w14:paraId="729D0CD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2268" w:type="dxa"/>
            <w:noWrap/>
            <w:hideMark/>
          </w:tcPr>
          <w:p w14:paraId="0E02B1F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w:t>
            </w:r>
          </w:p>
        </w:tc>
      </w:tr>
      <w:tr w:rsidR="001232F1" w:rsidRPr="00473533" w14:paraId="501E341B" w14:textId="77777777" w:rsidTr="002F5EC5">
        <w:trPr>
          <w:trHeight w:val="255"/>
        </w:trPr>
        <w:tc>
          <w:tcPr>
            <w:tcW w:w="3686" w:type="dxa"/>
            <w:noWrap/>
            <w:hideMark/>
          </w:tcPr>
          <w:p w14:paraId="0438FE7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France</w:t>
            </w:r>
          </w:p>
        </w:tc>
        <w:tc>
          <w:tcPr>
            <w:tcW w:w="1843" w:type="dxa"/>
            <w:noWrap/>
            <w:hideMark/>
          </w:tcPr>
          <w:p w14:paraId="1987535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w:t>
            </w:r>
          </w:p>
        </w:tc>
        <w:tc>
          <w:tcPr>
            <w:tcW w:w="1838" w:type="dxa"/>
            <w:noWrap/>
            <w:hideMark/>
          </w:tcPr>
          <w:p w14:paraId="7794A28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w:t>
            </w:r>
          </w:p>
        </w:tc>
        <w:tc>
          <w:tcPr>
            <w:tcW w:w="2268" w:type="dxa"/>
            <w:noWrap/>
            <w:hideMark/>
          </w:tcPr>
          <w:p w14:paraId="1C2B9C7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r>
      <w:tr w:rsidR="001232F1" w:rsidRPr="00473533" w14:paraId="3CDB9552" w14:textId="77777777" w:rsidTr="002F5EC5">
        <w:trPr>
          <w:trHeight w:val="255"/>
        </w:trPr>
        <w:tc>
          <w:tcPr>
            <w:tcW w:w="3686" w:type="dxa"/>
            <w:noWrap/>
            <w:hideMark/>
          </w:tcPr>
          <w:p w14:paraId="31C1D67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Gabon</w:t>
            </w:r>
          </w:p>
        </w:tc>
        <w:tc>
          <w:tcPr>
            <w:tcW w:w="1843" w:type="dxa"/>
            <w:noWrap/>
            <w:hideMark/>
          </w:tcPr>
          <w:p w14:paraId="744D40D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1838" w:type="dxa"/>
            <w:noWrap/>
            <w:hideMark/>
          </w:tcPr>
          <w:p w14:paraId="52BE298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44B6E8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9EBF006" w14:textId="77777777" w:rsidTr="002F5EC5">
        <w:trPr>
          <w:trHeight w:val="255"/>
        </w:trPr>
        <w:tc>
          <w:tcPr>
            <w:tcW w:w="3686" w:type="dxa"/>
            <w:noWrap/>
            <w:hideMark/>
          </w:tcPr>
          <w:p w14:paraId="4EFC3CA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Gambia</w:t>
            </w:r>
          </w:p>
        </w:tc>
        <w:tc>
          <w:tcPr>
            <w:tcW w:w="1843" w:type="dxa"/>
            <w:noWrap/>
            <w:hideMark/>
          </w:tcPr>
          <w:p w14:paraId="3DB0F3D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488873E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35D225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3B3C4E5" w14:textId="77777777" w:rsidTr="002F5EC5">
        <w:trPr>
          <w:trHeight w:val="255"/>
        </w:trPr>
        <w:tc>
          <w:tcPr>
            <w:tcW w:w="3686" w:type="dxa"/>
            <w:noWrap/>
            <w:hideMark/>
          </w:tcPr>
          <w:p w14:paraId="4B6405F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Georgia</w:t>
            </w:r>
          </w:p>
        </w:tc>
        <w:tc>
          <w:tcPr>
            <w:tcW w:w="1843" w:type="dxa"/>
            <w:noWrap/>
            <w:hideMark/>
          </w:tcPr>
          <w:p w14:paraId="5745FB9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32D1E3C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91B9F1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341D69D" w14:textId="77777777" w:rsidTr="002F5EC5">
        <w:trPr>
          <w:trHeight w:val="255"/>
        </w:trPr>
        <w:tc>
          <w:tcPr>
            <w:tcW w:w="3686" w:type="dxa"/>
            <w:noWrap/>
            <w:hideMark/>
          </w:tcPr>
          <w:p w14:paraId="5295693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Germany</w:t>
            </w:r>
          </w:p>
        </w:tc>
        <w:tc>
          <w:tcPr>
            <w:tcW w:w="1843" w:type="dxa"/>
            <w:noWrap/>
            <w:hideMark/>
          </w:tcPr>
          <w:p w14:paraId="48F2761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w:t>
            </w:r>
          </w:p>
        </w:tc>
        <w:tc>
          <w:tcPr>
            <w:tcW w:w="1838" w:type="dxa"/>
            <w:noWrap/>
            <w:hideMark/>
          </w:tcPr>
          <w:p w14:paraId="18A8332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07BF5C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w:t>
            </w:r>
          </w:p>
        </w:tc>
      </w:tr>
      <w:tr w:rsidR="001232F1" w:rsidRPr="00473533" w14:paraId="79F40208" w14:textId="77777777" w:rsidTr="002F5EC5">
        <w:trPr>
          <w:trHeight w:val="255"/>
        </w:trPr>
        <w:tc>
          <w:tcPr>
            <w:tcW w:w="3686" w:type="dxa"/>
            <w:noWrap/>
            <w:hideMark/>
          </w:tcPr>
          <w:p w14:paraId="1FD3320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Ghana</w:t>
            </w:r>
          </w:p>
        </w:tc>
        <w:tc>
          <w:tcPr>
            <w:tcW w:w="1843" w:type="dxa"/>
            <w:noWrap/>
            <w:hideMark/>
          </w:tcPr>
          <w:p w14:paraId="043427F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5FED0EC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245C09E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09441FA" w14:textId="77777777" w:rsidTr="002F5EC5">
        <w:trPr>
          <w:trHeight w:val="255"/>
        </w:trPr>
        <w:tc>
          <w:tcPr>
            <w:tcW w:w="3686" w:type="dxa"/>
            <w:noWrap/>
            <w:hideMark/>
          </w:tcPr>
          <w:p w14:paraId="20FEF26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1843" w:type="dxa"/>
            <w:noWrap/>
            <w:hideMark/>
          </w:tcPr>
          <w:p w14:paraId="6FA733C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1838" w:type="dxa"/>
            <w:noWrap/>
            <w:hideMark/>
          </w:tcPr>
          <w:p w14:paraId="7C7B81D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2268" w:type="dxa"/>
            <w:noWrap/>
            <w:hideMark/>
          </w:tcPr>
          <w:p w14:paraId="2930CF7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9D3FFEA" w14:textId="77777777" w:rsidTr="002F5EC5">
        <w:trPr>
          <w:trHeight w:val="255"/>
        </w:trPr>
        <w:tc>
          <w:tcPr>
            <w:tcW w:w="3686" w:type="dxa"/>
            <w:noWrap/>
            <w:hideMark/>
          </w:tcPr>
          <w:p w14:paraId="62B3F8A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Grenada</w:t>
            </w:r>
          </w:p>
        </w:tc>
        <w:tc>
          <w:tcPr>
            <w:tcW w:w="1843" w:type="dxa"/>
            <w:noWrap/>
            <w:hideMark/>
          </w:tcPr>
          <w:p w14:paraId="2D57CB0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1C15B97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0879F5B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24F223B" w14:textId="77777777" w:rsidTr="002F5EC5">
        <w:trPr>
          <w:trHeight w:val="255"/>
        </w:trPr>
        <w:tc>
          <w:tcPr>
            <w:tcW w:w="3686" w:type="dxa"/>
            <w:noWrap/>
            <w:hideMark/>
          </w:tcPr>
          <w:p w14:paraId="650D81B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Guatemala</w:t>
            </w:r>
          </w:p>
        </w:tc>
        <w:tc>
          <w:tcPr>
            <w:tcW w:w="1843" w:type="dxa"/>
            <w:noWrap/>
            <w:hideMark/>
          </w:tcPr>
          <w:p w14:paraId="5235E47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788A1EF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65D2C7F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3DBD906E" w14:textId="77777777" w:rsidTr="002F5EC5">
        <w:trPr>
          <w:trHeight w:val="255"/>
        </w:trPr>
        <w:tc>
          <w:tcPr>
            <w:tcW w:w="3686" w:type="dxa"/>
            <w:noWrap/>
            <w:hideMark/>
          </w:tcPr>
          <w:p w14:paraId="10E10BC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1843" w:type="dxa"/>
            <w:noWrap/>
            <w:hideMark/>
          </w:tcPr>
          <w:p w14:paraId="248E6D3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w:t>
            </w:r>
          </w:p>
        </w:tc>
        <w:tc>
          <w:tcPr>
            <w:tcW w:w="1838" w:type="dxa"/>
            <w:noWrap/>
            <w:hideMark/>
          </w:tcPr>
          <w:p w14:paraId="06FFFA1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2529556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r>
      <w:tr w:rsidR="001232F1" w:rsidRPr="00473533" w14:paraId="0C36FD30" w14:textId="77777777" w:rsidTr="002F5EC5">
        <w:trPr>
          <w:trHeight w:val="255"/>
        </w:trPr>
        <w:tc>
          <w:tcPr>
            <w:tcW w:w="3686" w:type="dxa"/>
            <w:noWrap/>
            <w:hideMark/>
          </w:tcPr>
          <w:p w14:paraId="2C5AA12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Guinea-Bissau</w:t>
            </w:r>
          </w:p>
        </w:tc>
        <w:tc>
          <w:tcPr>
            <w:tcW w:w="1843" w:type="dxa"/>
            <w:noWrap/>
            <w:hideMark/>
          </w:tcPr>
          <w:p w14:paraId="2BE5432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154E6E9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7CF6340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EC753D2" w14:textId="77777777" w:rsidTr="002F5EC5">
        <w:trPr>
          <w:trHeight w:val="255"/>
        </w:trPr>
        <w:tc>
          <w:tcPr>
            <w:tcW w:w="3686" w:type="dxa"/>
            <w:noWrap/>
            <w:hideMark/>
          </w:tcPr>
          <w:p w14:paraId="349BCBA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Honduras</w:t>
            </w:r>
          </w:p>
        </w:tc>
        <w:tc>
          <w:tcPr>
            <w:tcW w:w="1843" w:type="dxa"/>
            <w:noWrap/>
            <w:hideMark/>
          </w:tcPr>
          <w:p w14:paraId="57E11F8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728492E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6303AB1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r>
      <w:tr w:rsidR="001232F1" w:rsidRPr="00473533" w14:paraId="200D5F7D" w14:textId="77777777" w:rsidTr="002F5EC5">
        <w:trPr>
          <w:trHeight w:val="255"/>
        </w:trPr>
        <w:tc>
          <w:tcPr>
            <w:tcW w:w="3686" w:type="dxa"/>
            <w:noWrap/>
            <w:hideMark/>
          </w:tcPr>
          <w:p w14:paraId="5FE7572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Hungary</w:t>
            </w:r>
          </w:p>
        </w:tc>
        <w:tc>
          <w:tcPr>
            <w:tcW w:w="1843" w:type="dxa"/>
            <w:noWrap/>
            <w:hideMark/>
          </w:tcPr>
          <w:p w14:paraId="4908933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w:t>
            </w:r>
          </w:p>
        </w:tc>
        <w:tc>
          <w:tcPr>
            <w:tcW w:w="1838" w:type="dxa"/>
            <w:noWrap/>
            <w:hideMark/>
          </w:tcPr>
          <w:p w14:paraId="6905A45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87D756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44A3E6D" w14:textId="77777777" w:rsidTr="002F5EC5">
        <w:trPr>
          <w:trHeight w:val="255"/>
        </w:trPr>
        <w:tc>
          <w:tcPr>
            <w:tcW w:w="3686" w:type="dxa"/>
            <w:noWrap/>
            <w:hideMark/>
          </w:tcPr>
          <w:p w14:paraId="3C14EFF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Iceland</w:t>
            </w:r>
          </w:p>
        </w:tc>
        <w:tc>
          <w:tcPr>
            <w:tcW w:w="1843" w:type="dxa"/>
            <w:noWrap/>
            <w:hideMark/>
          </w:tcPr>
          <w:p w14:paraId="0A45A68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2D114DF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0BE827C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9A5743B" w14:textId="77777777" w:rsidTr="002F5EC5">
        <w:trPr>
          <w:trHeight w:val="255"/>
        </w:trPr>
        <w:tc>
          <w:tcPr>
            <w:tcW w:w="3686" w:type="dxa"/>
            <w:noWrap/>
            <w:hideMark/>
          </w:tcPr>
          <w:p w14:paraId="0F49CC9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1843" w:type="dxa"/>
            <w:noWrap/>
            <w:hideMark/>
          </w:tcPr>
          <w:p w14:paraId="1D3A936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w:t>
            </w:r>
          </w:p>
        </w:tc>
        <w:tc>
          <w:tcPr>
            <w:tcW w:w="1838" w:type="dxa"/>
            <w:noWrap/>
            <w:hideMark/>
          </w:tcPr>
          <w:p w14:paraId="6B35820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2268" w:type="dxa"/>
            <w:noWrap/>
            <w:hideMark/>
          </w:tcPr>
          <w:p w14:paraId="7ECA157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r>
      <w:tr w:rsidR="001232F1" w:rsidRPr="00473533" w14:paraId="4FFB558A" w14:textId="77777777" w:rsidTr="002F5EC5">
        <w:trPr>
          <w:trHeight w:val="255"/>
        </w:trPr>
        <w:tc>
          <w:tcPr>
            <w:tcW w:w="3686" w:type="dxa"/>
            <w:noWrap/>
            <w:hideMark/>
          </w:tcPr>
          <w:p w14:paraId="4B68CFB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Indonesia</w:t>
            </w:r>
          </w:p>
        </w:tc>
        <w:tc>
          <w:tcPr>
            <w:tcW w:w="1843" w:type="dxa"/>
            <w:noWrap/>
            <w:hideMark/>
          </w:tcPr>
          <w:p w14:paraId="0EF5F9A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0D7812E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527AE6F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r>
      <w:tr w:rsidR="001232F1" w:rsidRPr="00473533" w14:paraId="042F5692" w14:textId="77777777" w:rsidTr="002F5EC5">
        <w:trPr>
          <w:trHeight w:val="255"/>
        </w:trPr>
        <w:tc>
          <w:tcPr>
            <w:tcW w:w="3686" w:type="dxa"/>
            <w:noWrap/>
            <w:hideMark/>
          </w:tcPr>
          <w:p w14:paraId="780D77B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1843" w:type="dxa"/>
            <w:noWrap/>
            <w:hideMark/>
          </w:tcPr>
          <w:p w14:paraId="37B730A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w:t>
            </w:r>
          </w:p>
        </w:tc>
        <w:tc>
          <w:tcPr>
            <w:tcW w:w="1838" w:type="dxa"/>
            <w:noWrap/>
            <w:hideMark/>
          </w:tcPr>
          <w:p w14:paraId="09D249E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w:t>
            </w:r>
          </w:p>
        </w:tc>
        <w:tc>
          <w:tcPr>
            <w:tcW w:w="2268" w:type="dxa"/>
            <w:noWrap/>
            <w:hideMark/>
          </w:tcPr>
          <w:p w14:paraId="636A684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54AB3494" w14:textId="77777777" w:rsidTr="002F5EC5">
        <w:trPr>
          <w:trHeight w:val="255"/>
        </w:trPr>
        <w:tc>
          <w:tcPr>
            <w:tcW w:w="3686" w:type="dxa"/>
            <w:noWrap/>
            <w:hideMark/>
          </w:tcPr>
          <w:p w14:paraId="2718CC4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Iraq</w:t>
            </w:r>
          </w:p>
        </w:tc>
        <w:tc>
          <w:tcPr>
            <w:tcW w:w="1843" w:type="dxa"/>
            <w:noWrap/>
            <w:hideMark/>
          </w:tcPr>
          <w:p w14:paraId="7D624E5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3F64F59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1F2E778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ACDB3FB" w14:textId="77777777" w:rsidTr="002F5EC5">
        <w:trPr>
          <w:trHeight w:val="255"/>
        </w:trPr>
        <w:tc>
          <w:tcPr>
            <w:tcW w:w="3686" w:type="dxa"/>
            <w:noWrap/>
            <w:hideMark/>
          </w:tcPr>
          <w:p w14:paraId="470CEBC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Ireland</w:t>
            </w:r>
          </w:p>
        </w:tc>
        <w:tc>
          <w:tcPr>
            <w:tcW w:w="1843" w:type="dxa"/>
            <w:noWrap/>
            <w:hideMark/>
          </w:tcPr>
          <w:p w14:paraId="55BD2AB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w:t>
            </w:r>
          </w:p>
        </w:tc>
        <w:tc>
          <w:tcPr>
            <w:tcW w:w="1838" w:type="dxa"/>
            <w:noWrap/>
            <w:hideMark/>
          </w:tcPr>
          <w:p w14:paraId="551CCC5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w:t>
            </w:r>
          </w:p>
        </w:tc>
        <w:tc>
          <w:tcPr>
            <w:tcW w:w="2268" w:type="dxa"/>
            <w:noWrap/>
            <w:hideMark/>
          </w:tcPr>
          <w:p w14:paraId="4CD88E0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r>
      <w:tr w:rsidR="001232F1" w:rsidRPr="00473533" w14:paraId="29F7C00E" w14:textId="77777777" w:rsidTr="002F5EC5">
        <w:trPr>
          <w:trHeight w:val="255"/>
        </w:trPr>
        <w:tc>
          <w:tcPr>
            <w:tcW w:w="3686" w:type="dxa"/>
            <w:noWrap/>
            <w:hideMark/>
          </w:tcPr>
          <w:p w14:paraId="307E6D5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Israel</w:t>
            </w:r>
          </w:p>
        </w:tc>
        <w:tc>
          <w:tcPr>
            <w:tcW w:w="1843" w:type="dxa"/>
            <w:noWrap/>
            <w:hideMark/>
          </w:tcPr>
          <w:p w14:paraId="7D347AB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6153AFF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629284A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529CFE5" w14:textId="77777777" w:rsidTr="002F5EC5">
        <w:trPr>
          <w:trHeight w:val="255"/>
        </w:trPr>
        <w:tc>
          <w:tcPr>
            <w:tcW w:w="3686" w:type="dxa"/>
            <w:noWrap/>
            <w:hideMark/>
          </w:tcPr>
          <w:p w14:paraId="208F943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1843" w:type="dxa"/>
            <w:noWrap/>
            <w:hideMark/>
          </w:tcPr>
          <w:p w14:paraId="3F3574C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w:t>
            </w:r>
          </w:p>
        </w:tc>
        <w:tc>
          <w:tcPr>
            <w:tcW w:w="1838" w:type="dxa"/>
            <w:noWrap/>
            <w:hideMark/>
          </w:tcPr>
          <w:p w14:paraId="00CE6AC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w:t>
            </w:r>
          </w:p>
        </w:tc>
        <w:tc>
          <w:tcPr>
            <w:tcW w:w="2268" w:type="dxa"/>
            <w:noWrap/>
            <w:hideMark/>
          </w:tcPr>
          <w:p w14:paraId="09E36F1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A863AB9" w14:textId="77777777" w:rsidTr="002F5EC5">
        <w:trPr>
          <w:trHeight w:val="255"/>
        </w:trPr>
        <w:tc>
          <w:tcPr>
            <w:tcW w:w="3686" w:type="dxa"/>
            <w:noWrap/>
            <w:hideMark/>
          </w:tcPr>
          <w:p w14:paraId="60198A4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Jamaica</w:t>
            </w:r>
          </w:p>
        </w:tc>
        <w:tc>
          <w:tcPr>
            <w:tcW w:w="1843" w:type="dxa"/>
            <w:noWrap/>
            <w:hideMark/>
          </w:tcPr>
          <w:p w14:paraId="4EDA8E4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318FF98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7B64866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055E7829" w14:textId="77777777" w:rsidTr="002F5EC5">
        <w:trPr>
          <w:trHeight w:val="255"/>
        </w:trPr>
        <w:tc>
          <w:tcPr>
            <w:tcW w:w="3686" w:type="dxa"/>
            <w:noWrap/>
            <w:hideMark/>
          </w:tcPr>
          <w:p w14:paraId="6A87A25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Japan</w:t>
            </w:r>
          </w:p>
        </w:tc>
        <w:tc>
          <w:tcPr>
            <w:tcW w:w="1843" w:type="dxa"/>
            <w:noWrap/>
            <w:hideMark/>
          </w:tcPr>
          <w:p w14:paraId="706C13A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w:t>
            </w:r>
          </w:p>
        </w:tc>
        <w:tc>
          <w:tcPr>
            <w:tcW w:w="1838" w:type="dxa"/>
            <w:noWrap/>
            <w:hideMark/>
          </w:tcPr>
          <w:p w14:paraId="7D3C1B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w:t>
            </w:r>
          </w:p>
        </w:tc>
        <w:tc>
          <w:tcPr>
            <w:tcW w:w="2268" w:type="dxa"/>
            <w:noWrap/>
            <w:hideMark/>
          </w:tcPr>
          <w:p w14:paraId="05ED8D9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16F4D7C" w14:textId="77777777" w:rsidTr="002F5EC5">
        <w:trPr>
          <w:trHeight w:val="255"/>
        </w:trPr>
        <w:tc>
          <w:tcPr>
            <w:tcW w:w="3686" w:type="dxa"/>
            <w:noWrap/>
            <w:hideMark/>
          </w:tcPr>
          <w:p w14:paraId="1434723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Jordan</w:t>
            </w:r>
          </w:p>
        </w:tc>
        <w:tc>
          <w:tcPr>
            <w:tcW w:w="1843" w:type="dxa"/>
            <w:noWrap/>
            <w:hideMark/>
          </w:tcPr>
          <w:p w14:paraId="3B0F9AF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60B841B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17BE7A8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077811A" w14:textId="77777777" w:rsidTr="002F5EC5">
        <w:trPr>
          <w:trHeight w:val="255"/>
        </w:trPr>
        <w:tc>
          <w:tcPr>
            <w:tcW w:w="3686" w:type="dxa"/>
            <w:noWrap/>
            <w:hideMark/>
          </w:tcPr>
          <w:p w14:paraId="25FC499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Kazakhstan</w:t>
            </w:r>
          </w:p>
        </w:tc>
        <w:tc>
          <w:tcPr>
            <w:tcW w:w="1843" w:type="dxa"/>
            <w:noWrap/>
            <w:hideMark/>
          </w:tcPr>
          <w:p w14:paraId="5AA0F56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1838" w:type="dxa"/>
            <w:noWrap/>
            <w:hideMark/>
          </w:tcPr>
          <w:p w14:paraId="6BF2A4C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2268" w:type="dxa"/>
            <w:noWrap/>
            <w:hideMark/>
          </w:tcPr>
          <w:p w14:paraId="56A8454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C9EB639" w14:textId="77777777" w:rsidTr="002F5EC5">
        <w:trPr>
          <w:trHeight w:val="255"/>
        </w:trPr>
        <w:tc>
          <w:tcPr>
            <w:tcW w:w="3686" w:type="dxa"/>
            <w:noWrap/>
            <w:hideMark/>
          </w:tcPr>
          <w:p w14:paraId="53A08C0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Kenya</w:t>
            </w:r>
          </w:p>
        </w:tc>
        <w:tc>
          <w:tcPr>
            <w:tcW w:w="1843" w:type="dxa"/>
            <w:noWrap/>
            <w:hideMark/>
          </w:tcPr>
          <w:p w14:paraId="5128AA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201864E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62E4550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D34F96F" w14:textId="77777777" w:rsidTr="002F5EC5">
        <w:trPr>
          <w:trHeight w:val="255"/>
        </w:trPr>
        <w:tc>
          <w:tcPr>
            <w:tcW w:w="3686" w:type="dxa"/>
            <w:noWrap/>
            <w:hideMark/>
          </w:tcPr>
          <w:p w14:paraId="1FC189E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Kiribati</w:t>
            </w:r>
          </w:p>
        </w:tc>
        <w:tc>
          <w:tcPr>
            <w:tcW w:w="1843" w:type="dxa"/>
            <w:noWrap/>
            <w:hideMark/>
          </w:tcPr>
          <w:p w14:paraId="5ED3B9E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7B90D1F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7DD3461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7AA79B2" w14:textId="77777777" w:rsidTr="002F5EC5">
        <w:trPr>
          <w:trHeight w:val="255"/>
        </w:trPr>
        <w:tc>
          <w:tcPr>
            <w:tcW w:w="3686" w:type="dxa"/>
            <w:noWrap/>
            <w:hideMark/>
          </w:tcPr>
          <w:p w14:paraId="6451F4C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Kuwait</w:t>
            </w:r>
          </w:p>
        </w:tc>
        <w:tc>
          <w:tcPr>
            <w:tcW w:w="1843" w:type="dxa"/>
            <w:noWrap/>
            <w:hideMark/>
          </w:tcPr>
          <w:p w14:paraId="3727A3B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06C0C39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2C1CCB2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0D65D01" w14:textId="77777777" w:rsidTr="002F5EC5">
        <w:trPr>
          <w:trHeight w:val="255"/>
        </w:trPr>
        <w:tc>
          <w:tcPr>
            <w:tcW w:w="3686" w:type="dxa"/>
            <w:noWrap/>
            <w:hideMark/>
          </w:tcPr>
          <w:p w14:paraId="120B9C6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Kyrgyzstan</w:t>
            </w:r>
          </w:p>
        </w:tc>
        <w:tc>
          <w:tcPr>
            <w:tcW w:w="1843" w:type="dxa"/>
            <w:noWrap/>
            <w:hideMark/>
          </w:tcPr>
          <w:p w14:paraId="627BBCC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4005582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2813F62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544DF5E" w14:textId="77777777" w:rsidTr="002F5EC5">
        <w:trPr>
          <w:trHeight w:val="255"/>
        </w:trPr>
        <w:tc>
          <w:tcPr>
            <w:tcW w:w="3686" w:type="dxa"/>
            <w:noWrap/>
            <w:hideMark/>
          </w:tcPr>
          <w:p w14:paraId="5ABAC35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Lao People's Democratic Republic</w:t>
            </w:r>
          </w:p>
        </w:tc>
        <w:tc>
          <w:tcPr>
            <w:tcW w:w="1843" w:type="dxa"/>
            <w:noWrap/>
            <w:hideMark/>
          </w:tcPr>
          <w:p w14:paraId="49E56BA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015FA73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4D9F59C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DC09788" w14:textId="77777777" w:rsidTr="002F5EC5">
        <w:trPr>
          <w:trHeight w:val="255"/>
        </w:trPr>
        <w:tc>
          <w:tcPr>
            <w:tcW w:w="3686" w:type="dxa"/>
            <w:noWrap/>
            <w:hideMark/>
          </w:tcPr>
          <w:p w14:paraId="6E3A12E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Latvia</w:t>
            </w:r>
          </w:p>
        </w:tc>
        <w:tc>
          <w:tcPr>
            <w:tcW w:w="1843" w:type="dxa"/>
            <w:noWrap/>
            <w:hideMark/>
          </w:tcPr>
          <w:p w14:paraId="44F42E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66AB33E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50F262A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r>
      <w:tr w:rsidR="001232F1" w:rsidRPr="00473533" w14:paraId="021C67AF" w14:textId="77777777" w:rsidTr="002F5EC5">
        <w:trPr>
          <w:trHeight w:val="255"/>
        </w:trPr>
        <w:tc>
          <w:tcPr>
            <w:tcW w:w="3686" w:type="dxa"/>
            <w:noWrap/>
            <w:hideMark/>
          </w:tcPr>
          <w:p w14:paraId="608232F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Lebanon</w:t>
            </w:r>
          </w:p>
        </w:tc>
        <w:tc>
          <w:tcPr>
            <w:tcW w:w="1843" w:type="dxa"/>
            <w:noWrap/>
            <w:hideMark/>
          </w:tcPr>
          <w:p w14:paraId="7DE92F2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75C3B33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6FBEB46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FFFE623" w14:textId="77777777" w:rsidTr="002F5EC5">
        <w:trPr>
          <w:trHeight w:val="255"/>
        </w:trPr>
        <w:tc>
          <w:tcPr>
            <w:tcW w:w="3686" w:type="dxa"/>
            <w:noWrap/>
            <w:hideMark/>
          </w:tcPr>
          <w:p w14:paraId="16C24CF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Lesotho</w:t>
            </w:r>
          </w:p>
        </w:tc>
        <w:tc>
          <w:tcPr>
            <w:tcW w:w="1843" w:type="dxa"/>
            <w:noWrap/>
            <w:hideMark/>
          </w:tcPr>
          <w:p w14:paraId="370F4F8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616B274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6CE362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2F54340F" w14:textId="77777777" w:rsidTr="002F5EC5">
        <w:trPr>
          <w:trHeight w:val="255"/>
        </w:trPr>
        <w:tc>
          <w:tcPr>
            <w:tcW w:w="3686" w:type="dxa"/>
            <w:noWrap/>
            <w:hideMark/>
          </w:tcPr>
          <w:p w14:paraId="672C852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Liberia</w:t>
            </w:r>
          </w:p>
        </w:tc>
        <w:tc>
          <w:tcPr>
            <w:tcW w:w="1843" w:type="dxa"/>
            <w:noWrap/>
            <w:hideMark/>
          </w:tcPr>
          <w:p w14:paraId="31FC60F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3A1FAD2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6C41B1F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01C9359" w14:textId="77777777" w:rsidTr="002F5EC5">
        <w:trPr>
          <w:trHeight w:val="255"/>
        </w:trPr>
        <w:tc>
          <w:tcPr>
            <w:tcW w:w="3686" w:type="dxa"/>
            <w:noWrap/>
            <w:hideMark/>
          </w:tcPr>
          <w:p w14:paraId="4C5DDE4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Liechtenstein</w:t>
            </w:r>
          </w:p>
        </w:tc>
        <w:tc>
          <w:tcPr>
            <w:tcW w:w="1843" w:type="dxa"/>
            <w:noWrap/>
            <w:hideMark/>
          </w:tcPr>
          <w:p w14:paraId="4824C71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45F6CF3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28794A1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AE6C5E3" w14:textId="77777777" w:rsidTr="002F5EC5">
        <w:trPr>
          <w:trHeight w:val="255"/>
        </w:trPr>
        <w:tc>
          <w:tcPr>
            <w:tcW w:w="3686" w:type="dxa"/>
            <w:noWrap/>
            <w:hideMark/>
          </w:tcPr>
          <w:p w14:paraId="734D973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Lithuania</w:t>
            </w:r>
          </w:p>
        </w:tc>
        <w:tc>
          <w:tcPr>
            <w:tcW w:w="1843" w:type="dxa"/>
            <w:noWrap/>
            <w:hideMark/>
          </w:tcPr>
          <w:p w14:paraId="02B0248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3A76246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2268" w:type="dxa"/>
            <w:noWrap/>
            <w:hideMark/>
          </w:tcPr>
          <w:p w14:paraId="615EBF8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A34FAD5" w14:textId="77777777" w:rsidTr="002F5EC5">
        <w:trPr>
          <w:trHeight w:val="255"/>
        </w:trPr>
        <w:tc>
          <w:tcPr>
            <w:tcW w:w="3686" w:type="dxa"/>
            <w:noWrap/>
            <w:hideMark/>
          </w:tcPr>
          <w:p w14:paraId="5242442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Luxembourg</w:t>
            </w:r>
          </w:p>
        </w:tc>
        <w:tc>
          <w:tcPr>
            <w:tcW w:w="1843" w:type="dxa"/>
            <w:noWrap/>
            <w:hideMark/>
          </w:tcPr>
          <w:p w14:paraId="533D1F8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6AEE461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5203E35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38B8C55" w14:textId="77777777" w:rsidTr="002F5EC5">
        <w:trPr>
          <w:trHeight w:val="255"/>
        </w:trPr>
        <w:tc>
          <w:tcPr>
            <w:tcW w:w="3686" w:type="dxa"/>
            <w:noWrap/>
            <w:hideMark/>
          </w:tcPr>
          <w:p w14:paraId="5D87BE1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Madagascar</w:t>
            </w:r>
          </w:p>
        </w:tc>
        <w:tc>
          <w:tcPr>
            <w:tcW w:w="1843" w:type="dxa"/>
            <w:noWrap/>
            <w:hideMark/>
          </w:tcPr>
          <w:p w14:paraId="3B94EE0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w:t>
            </w:r>
          </w:p>
        </w:tc>
        <w:tc>
          <w:tcPr>
            <w:tcW w:w="1838" w:type="dxa"/>
            <w:noWrap/>
            <w:hideMark/>
          </w:tcPr>
          <w:p w14:paraId="5B7D0CD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7625CB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FD9C15B" w14:textId="77777777" w:rsidTr="002F5EC5">
        <w:trPr>
          <w:trHeight w:val="255"/>
        </w:trPr>
        <w:tc>
          <w:tcPr>
            <w:tcW w:w="3686" w:type="dxa"/>
            <w:noWrap/>
            <w:hideMark/>
          </w:tcPr>
          <w:p w14:paraId="5B93670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Malawi</w:t>
            </w:r>
          </w:p>
        </w:tc>
        <w:tc>
          <w:tcPr>
            <w:tcW w:w="1843" w:type="dxa"/>
            <w:noWrap/>
            <w:hideMark/>
          </w:tcPr>
          <w:p w14:paraId="40E462B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14AAF06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7CD5598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6A5FA981" w14:textId="77777777" w:rsidTr="002F5EC5">
        <w:trPr>
          <w:trHeight w:val="255"/>
        </w:trPr>
        <w:tc>
          <w:tcPr>
            <w:tcW w:w="3686" w:type="dxa"/>
            <w:noWrap/>
            <w:hideMark/>
          </w:tcPr>
          <w:p w14:paraId="7FDB840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Malaysia</w:t>
            </w:r>
          </w:p>
        </w:tc>
        <w:tc>
          <w:tcPr>
            <w:tcW w:w="1843" w:type="dxa"/>
            <w:noWrap/>
            <w:hideMark/>
          </w:tcPr>
          <w:p w14:paraId="236483F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6228688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433F31A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5CCE72C4" w14:textId="77777777" w:rsidTr="002F5EC5">
        <w:trPr>
          <w:trHeight w:val="255"/>
        </w:trPr>
        <w:tc>
          <w:tcPr>
            <w:tcW w:w="3686" w:type="dxa"/>
            <w:noWrap/>
            <w:hideMark/>
          </w:tcPr>
          <w:p w14:paraId="72F6A6A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Mali</w:t>
            </w:r>
          </w:p>
        </w:tc>
        <w:tc>
          <w:tcPr>
            <w:tcW w:w="1843" w:type="dxa"/>
            <w:noWrap/>
            <w:hideMark/>
          </w:tcPr>
          <w:p w14:paraId="7B64715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575D0F9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282CE15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250D4ED" w14:textId="77777777" w:rsidTr="002F5EC5">
        <w:trPr>
          <w:trHeight w:val="255"/>
        </w:trPr>
        <w:tc>
          <w:tcPr>
            <w:tcW w:w="3686" w:type="dxa"/>
            <w:noWrap/>
            <w:hideMark/>
          </w:tcPr>
          <w:p w14:paraId="7715BC1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Malta</w:t>
            </w:r>
          </w:p>
        </w:tc>
        <w:tc>
          <w:tcPr>
            <w:tcW w:w="1843" w:type="dxa"/>
            <w:noWrap/>
            <w:hideMark/>
          </w:tcPr>
          <w:p w14:paraId="17DCC37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0B43D6F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449BA68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200FF94" w14:textId="77777777" w:rsidTr="002F5EC5">
        <w:trPr>
          <w:trHeight w:val="255"/>
        </w:trPr>
        <w:tc>
          <w:tcPr>
            <w:tcW w:w="3686" w:type="dxa"/>
            <w:noWrap/>
            <w:hideMark/>
          </w:tcPr>
          <w:p w14:paraId="120544F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Marshall Islands</w:t>
            </w:r>
          </w:p>
        </w:tc>
        <w:tc>
          <w:tcPr>
            <w:tcW w:w="1843" w:type="dxa"/>
            <w:noWrap/>
            <w:hideMark/>
          </w:tcPr>
          <w:p w14:paraId="6F3297E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02FA8EA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613E66F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841BB5C" w14:textId="77777777" w:rsidTr="002F5EC5">
        <w:trPr>
          <w:trHeight w:val="255"/>
        </w:trPr>
        <w:tc>
          <w:tcPr>
            <w:tcW w:w="3686" w:type="dxa"/>
            <w:noWrap/>
            <w:hideMark/>
          </w:tcPr>
          <w:p w14:paraId="6B59A62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Mauritania</w:t>
            </w:r>
          </w:p>
        </w:tc>
        <w:tc>
          <w:tcPr>
            <w:tcW w:w="1843" w:type="dxa"/>
            <w:noWrap/>
            <w:hideMark/>
          </w:tcPr>
          <w:p w14:paraId="6949359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389A881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1B640C8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983374F" w14:textId="77777777" w:rsidTr="002F5EC5">
        <w:trPr>
          <w:trHeight w:val="255"/>
        </w:trPr>
        <w:tc>
          <w:tcPr>
            <w:tcW w:w="3686" w:type="dxa"/>
            <w:noWrap/>
            <w:hideMark/>
          </w:tcPr>
          <w:p w14:paraId="3CBD9F3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Mauritius</w:t>
            </w:r>
          </w:p>
        </w:tc>
        <w:tc>
          <w:tcPr>
            <w:tcW w:w="1843" w:type="dxa"/>
            <w:noWrap/>
            <w:hideMark/>
          </w:tcPr>
          <w:p w14:paraId="51922FA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703A69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0BF0A1F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F96F89E" w14:textId="77777777" w:rsidTr="002F5EC5">
        <w:trPr>
          <w:trHeight w:val="255"/>
        </w:trPr>
        <w:tc>
          <w:tcPr>
            <w:tcW w:w="3686" w:type="dxa"/>
            <w:noWrap/>
            <w:hideMark/>
          </w:tcPr>
          <w:p w14:paraId="29EDA7B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Mexico</w:t>
            </w:r>
          </w:p>
        </w:tc>
        <w:tc>
          <w:tcPr>
            <w:tcW w:w="1843" w:type="dxa"/>
            <w:noWrap/>
            <w:hideMark/>
          </w:tcPr>
          <w:p w14:paraId="1D48056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142</w:t>
            </w:r>
          </w:p>
        </w:tc>
        <w:tc>
          <w:tcPr>
            <w:tcW w:w="1838" w:type="dxa"/>
            <w:noWrap/>
            <w:hideMark/>
          </w:tcPr>
          <w:p w14:paraId="6F0405C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w:t>
            </w:r>
          </w:p>
        </w:tc>
        <w:tc>
          <w:tcPr>
            <w:tcW w:w="2268" w:type="dxa"/>
            <w:noWrap/>
            <w:hideMark/>
          </w:tcPr>
          <w:p w14:paraId="085F6AF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1755F79D" w14:textId="77777777" w:rsidTr="002F5EC5">
        <w:trPr>
          <w:trHeight w:val="255"/>
        </w:trPr>
        <w:tc>
          <w:tcPr>
            <w:tcW w:w="3686" w:type="dxa"/>
            <w:noWrap/>
            <w:hideMark/>
          </w:tcPr>
          <w:p w14:paraId="6DCCA76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Monaco</w:t>
            </w:r>
          </w:p>
        </w:tc>
        <w:tc>
          <w:tcPr>
            <w:tcW w:w="1843" w:type="dxa"/>
            <w:noWrap/>
            <w:hideMark/>
          </w:tcPr>
          <w:p w14:paraId="5F3F0AB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108BB2E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5A5C05C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39EC9F2" w14:textId="77777777" w:rsidTr="002F5EC5">
        <w:trPr>
          <w:trHeight w:val="255"/>
        </w:trPr>
        <w:tc>
          <w:tcPr>
            <w:tcW w:w="3686" w:type="dxa"/>
            <w:noWrap/>
            <w:hideMark/>
          </w:tcPr>
          <w:p w14:paraId="5808F97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Mongolia</w:t>
            </w:r>
          </w:p>
        </w:tc>
        <w:tc>
          <w:tcPr>
            <w:tcW w:w="1843" w:type="dxa"/>
            <w:noWrap/>
            <w:hideMark/>
          </w:tcPr>
          <w:p w14:paraId="6B57CD6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226FF3F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3BEDFA0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r>
      <w:tr w:rsidR="001232F1" w:rsidRPr="00473533" w14:paraId="38D2B305" w14:textId="77777777" w:rsidTr="002F5EC5">
        <w:trPr>
          <w:trHeight w:val="255"/>
        </w:trPr>
        <w:tc>
          <w:tcPr>
            <w:tcW w:w="3686" w:type="dxa"/>
            <w:noWrap/>
            <w:hideMark/>
          </w:tcPr>
          <w:p w14:paraId="6DB6211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Montenegro</w:t>
            </w:r>
          </w:p>
        </w:tc>
        <w:tc>
          <w:tcPr>
            <w:tcW w:w="1843" w:type="dxa"/>
            <w:noWrap/>
            <w:hideMark/>
          </w:tcPr>
          <w:p w14:paraId="7F20DAA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2A7039D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2E66CCF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2EC12C2" w14:textId="77777777" w:rsidTr="002F5EC5">
        <w:trPr>
          <w:trHeight w:val="255"/>
        </w:trPr>
        <w:tc>
          <w:tcPr>
            <w:tcW w:w="3686" w:type="dxa"/>
            <w:noWrap/>
            <w:hideMark/>
          </w:tcPr>
          <w:p w14:paraId="062A87A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1843" w:type="dxa"/>
            <w:noWrap/>
            <w:hideMark/>
          </w:tcPr>
          <w:p w14:paraId="28A209E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w:t>
            </w:r>
          </w:p>
        </w:tc>
        <w:tc>
          <w:tcPr>
            <w:tcW w:w="1838" w:type="dxa"/>
            <w:noWrap/>
            <w:hideMark/>
          </w:tcPr>
          <w:p w14:paraId="6B62914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2268" w:type="dxa"/>
            <w:noWrap/>
            <w:hideMark/>
          </w:tcPr>
          <w:p w14:paraId="3F6CFB2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r>
      <w:tr w:rsidR="001232F1" w:rsidRPr="00473533" w14:paraId="159245BC" w14:textId="77777777" w:rsidTr="002F5EC5">
        <w:trPr>
          <w:trHeight w:val="255"/>
        </w:trPr>
        <w:tc>
          <w:tcPr>
            <w:tcW w:w="3686" w:type="dxa"/>
            <w:noWrap/>
            <w:hideMark/>
          </w:tcPr>
          <w:p w14:paraId="4598858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Mozambique</w:t>
            </w:r>
          </w:p>
        </w:tc>
        <w:tc>
          <w:tcPr>
            <w:tcW w:w="1843" w:type="dxa"/>
            <w:noWrap/>
            <w:hideMark/>
          </w:tcPr>
          <w:p w14:paraId="074758D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728374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CDD6C5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A59369A" w14:textId="77777777" w:rsidTr="002F5EC5">
        <w:trPr>
          <w:trHeight w:val="255"/>
        </w:trPr>
        <w:tc>
          <w:tcPr>
            <w:tcW w:w="3686" w:type="dxa"/>
            <w:noWrap/>
            <w:hideMark/>
          </w:tcPr>
          <w:p w14:paraId="278A080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Myanmar</w:t>
            </w:r>
          </w:p>
        </w:tc>
        <w:tc>
          <w:tcPr>
            <w:tcW w:w="1843" w:type="dxa"/>
            <w:noWrap/>
            <w:hideMark/>
          </w:tcPr>
          <w:p w14:paraId="7561C58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42E3007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994BE6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0FB2117" w14:textId="77777777" w:rsidTr="002F5EC5">
        <w:trPr>
          <w:trHeight w:val="255"/>
        </w:trPr>
        <w:tc>
          <w:tcPr>
            <w:tcW w:w="3686" w:type="dxa"/>
            <w:noWrap/>
            <w:hideMark/>
          </w:tcPr>
          <w:p w14:paraId="4B90B33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Namibia</w:t>
            </w:r>
          </w:p>
        </w:tc>
        <w:tc>
          <w:tcPr>
            <w:tcW w:w="1843" w:type="dxa"/>
            <w:noWrap/>
            <w:hideMark/>
          </w:tcPr>
          <w:p w14:paraId="09376BB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2E2D250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14F3331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612D5A1" w14:textId="77777777" w:rsidTr="002F5EC5">
        <w:trPr>
          <w:trHeight w:val="255"/>
        </w:trPr>
        <w:tc>
          <w:tcPr>
            <w:tcW w:w="3686" w:type="dxa"/>
            <w:noWrap/>
            <w:hideMark/>
          </w:tcPr>
          <w:p w14:paraId="4D314A3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Nepal</w:t>
            </w:r>
          </w:p>
        </w:tc>
        <w:tc>
          <w:tcPr>
            <w:tcW w:w="1843" w:type="dxa"/>
            <w:noWrap/>
            <w:hideMark/>
          </w:tcPr>
          <w:p w14:paraId="76FA130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1838" w:type="dxa"/>
            <w:noWrap/>
            <w:hideMark/>
          </w:tcPr>
          <w:p w14:paraId="72B8B99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2268" w:type="dxa"/>
            <w:noWrap/>
            <w:hideMark/>
          </w:tcPr>
          <w:p w14:paraId="33B51C7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8CAF3CF" w14:textId="77777777" w:rsidTr="002F5EC5">
        <w:trPr>
          <w:trHeight w:val="255"/>
        </w:trPr>
        <w:tc>
          <w:tcPr>
            <w:tcW w:w="3686" w:type="dxa"/>
            <w:noWrap/>
            <w:hideMark/>
          </w:tcPr>
          <w:p w14:paraId="5B9A62B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Netherlands</w:t>
            </w:r>
          </w:p>
        </w:tc>
        <w:tc>
          <w:tcPr>
            <w:tcW w:w="1843" w:type="dxa"/>
            <w:noWrap/>
            <w:hideMark/>
          </w:tcPr>
          <w:p w14:paraId="4CCB0A6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w:t>
            </w:r>
          </w:p>
        </w:tc>
        <w:tc>
          <w:tcPr>
            <w:tcW w:w="1838" w:type="dxa"/>
            <w:noWrap/>
            <w:hideMark/>
          </w:tcPr>
          <w:p w14:paraId="245A390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w:t>
            </w:r>
          </w:p>
        </w:tc>
        <w:tc>
          <w:tcPr>
            <w:tcW w:w="2268" w:type="dxa"/>
            <w:noWrap/>
            <w:hideMark/>
          </w:tcPr>
          <w:p w14:paraId="3449A85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0C52DFC3" w14:textId="77777777" w:rsidTr="002F5EC5">
        <w:trPr>
          <w:trHeight w:val="255"/>
        </w:trPr>
        <w:tc>
          <w:tcPr>
            <w:tcW w:w="3686" w:type="dxa"/>
            <w:noWrap/>
            <w:hideMark/>
          </w:tcPr>
          <w:p w14:paraId="6CF8118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New Zealand</w:t>
            </w:r>
          </w:p>
        </w:tc>
        <w:tc>
          <w:tcPr>
            <w:tcW w:w="1843" w:type="dxa"/>
            <w:noWrap/>
            <w:hideMark/>
          </w:tcPr>
          <w:p w14:paraId="03C482B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24D876B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1F4DF23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C91BD0A" w14:textId="77777777" w:rsidTr="002F5EC5">
        <w:trPr>
          <w:trHeight w:val="255"/>
        </w:trPr>
        <w:tc>
          <w:tcPr>
            <w:tcW w:w="3686" w:type="dxa"/>
            <w:noWrap/>
            <w:hideMark/>
          </w:tcPr>
          <w:p w14:paraId="625EE7E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Nicaragua</w:t>
            </w:r>
          </w:p>
        </w:tc>
        <w:tc>
          <w:tcPr>
            <w:tcW w:w="1843" w:type="dxa"/>
            <w:noWrap/>
            <w:hideMark/>
          </w:tcPr>
          <w:p w14:paraId="6DF334E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1838" w:type="dxa"/>
            <w:noWrap/>
            <w:hideMark/>
          </w:tcPr>
          <w:p w14:paraId="26414D4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23F2C4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r>
      <w:tr w:rsidR="001232F1" w:rsidRPr="00473533" w14:paraId="7AF5B477" w14:textId="77777777" w:rsidTr="002F5EC5">
        <w:trPr>
          <w:trHeight w:val="255"/>
        </w:trPr>
        <w:tc>
          <w:tcPr>
            <w:tcW w:w="3686" w:type="dxa"/>
            <w:noWrap/>
            <w:hideMark/>
          </w:tcPr>
          <w:p w14:paraId="3E0DF30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w:t>
            </w:r>
          </w:p>
        </w:tc>
        <w:tc>
          <w:tcPr>
            <w:tcW w:w="1843" w:type="dxa"/>
            <w:noWrap/>
            <w:hideMark/>
          </w:tcPr>
          <w:p w14:paraId="3831884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1838" w:type="dxa"/>
            <w:noWrap/>
            <w:hideMark/>
          </w:tcPr>
          <w:p w14:paraId="5F459D6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0CB4463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881D7E6" w14:textId="77777777" w:rsidTr="002F5EC5">
        <w:trPr>
          <w:trHeight w:val="255"/>
        </w:trPr>
        <w:tc>
          <w:tcPr>
            <w:tcW w:w="3686" w:type="dxa"/>
            <w:noWrap/>
            <w:hideMark/>
          </w:tcPr>
          <w:p w14:paraId="3F19444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Nigeria</w:t>
            </w:r>
          </w:p>
        </w:tc>
        <w:tc>
          <w:tcPr>
            <w:tcW w:w="1843" w:type="dxa"/>
            <w:noWrap/>
            <w:hideMark/>
          </w:tcPr>
          <w:p w14:paraId="475DF63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7ABC922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2268" w:type="dxa"/>
            <w:noWrap/>
            <w:hideMark/>
          </w:tcPr>
          <w:p w14:paraId="2F40802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1735BB7" w14:textId="77777777" w:rsidTr="002F5EC5">
        <w:trPr>
          <w:trHeight w:val="255"/>
        </w:trPr>
        <w:tc>
          <w:tcPr>
            <w:tcW w:w="3686" w:type="dxa"/>
            <w:noWrap/>
            <w:hideMark/>
          </w:tcPr>
          <w:p w14:paraId="08446A13"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North Macedonia</w:t>
            </w:r>
          </w:p>
        </w:tc>
        <w:tc>
          <w:tcPr>
            <w:tcW w:w="1843" w:type="dxa"/>
            <w:noWrap/>
            <w:hideMark/>
          </w:tcPr>
          <w:p w14:paraId="43A6145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56866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21338B4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15F5733" w14:textId="77777777" w:rsidTr="002F5EC5">
        <w:trPr>
          <w:trHeight w:val="255"/>
        </w:trPr>
        <w:tc>
          <w:tcPr>
            <w:tcW w:w="3686" w:type="dxa"/>
            <w:noWrap/>
            <w:hideMark/>
          </w:tcPr>
          <w:p w14:paraId="5192606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1843" w:type="dxa"/>
            <w:noWrap/>
            <w:hideMark/>
          </w:tcPr>
          <w:p w14:paraId="7789695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w:t>
            </w:r>
          </w:p>
        </w:tc>
        <w:tc>
          <w:tcPr>
            <w:tcW w:w="1838" w:type="dxa"/>
            <w:noWrap/>
            <w:hideMark/>
          </w:tcPr>
          <w:p w14:paraId="6D9A4C1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5365544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C14512D" w14:textId="77777777" w:rsidTr="002F5EC5">
        <w:trPr>
          <w:trHeight w:val="255"/>
        </w:trPr>
        <w:tc>
          <w:tcPr>
            <w:tcW w:w="3686" w:type="dxa"/>
            <w:noWrap/>
            <w:hideMark/>
          </w:tcPr>
          <w:p w14:paraId="71A121D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Oman</w:t>
            </w:r>
          </w:p>
        </w:tc>
        <w:tc>
          <w:tcPr>
            <w:tcW w:w="1843" w:type="dxa"/>
            <w:noWrap/>
            <w:hideMark/>
          </w:tcPr>
          <w:p w14:paraId="4D9BCE3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6D429B6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2F50713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A8C45CA" w14:textId="77777777" w:rsidTr="002F5EC5">
        <w:trPr>
          <w:trHeight w:val="255"/>
        </w:trPr>
        <w:tc>
          <w:tcPr>
            <w:tcW w:w="3686" w:type="dxa"/>
            <w:noWrap/>
            <w:hideMark/>
          </w:tcPr>
          <w:p w14:paraId="727B116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Pakistan</w:t>
            </w:r>
          </w:p>
        </w:tc>
        <w:tc>
          <w:tcPr>
            <w:tcW w:w="1843" w:type="dxa"/>
            <w:noWrap/>
            <w:hideMark/>
          </w:tcPr>
          <w:p w14:paraId="76575F0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p>
        </w:tc>
        <w:tc>
          <w:tcPr>
            <w:tcW w:w="1838" w:type="dxa"/>
            <w:noWrap/>
            <w:hideMark/>
          </w:tcPr>
          <w:p w14:paraId="10E57BD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p>
        </w:tc>
        <w:tc>
          <w:tcPr>
            <w:tcW w:w="2268" w:type="dxa"/>
            <w:noWrap/>
            <w:hideMark/>
          </w:tcPr>
          <w:p w14:paraId="4ECBC68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8FEB5C6" w14:textId="77777777" w:rsidTr="002F5EC5">
        <w:trPr>
          <w:trHeight w:val="255"/>
        </w:trPr>
        <w:tc>
          <w:tcPr>
            <w:tcW w:w="3686" w:type="dxa"/>
            <w:noWrap/>
            <w:hideMark/>
          </w:tcPr>
          <w:p w14:paraId="725E564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Palau</w:t>
            </w:r>
          </w:p>
        </w:tc>
        <w:tc>
          <w:tcPr>
            <w:tcW w:w="1843" w:type="dxa"/>
            <w:noWrap/>
            <w:hideMark/>
          </w:tcPr>
          <w:p w14:paraId="28210AC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16A67F0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0C64257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C870CBC" w14:textId="77777777" w:rsidTr="002F5EC5">
        <w:trPr>
          <w:trHeight w:val="255"/>
        </w:trPr>
        <w:tc>
          <w:tcPr>
            <w:tcW w:w="3686" w:type="dxa"/>
            <w:noWrap/>
            <w:hideMark/>
          </w:tcPr>
          <w:p w14:paraId="5E9061D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Panama</w:t>
            </w:r>
          </w:p>
        </w:tc>
        <w:tc>
          <w:tcPr>
            <w:tcW w:w="1843" w:type="dxa"/>
            <w:noWrap/>
            <w:hideMark/>
          </w:tcPr>
          <w:p w14:paraId="6405768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40A1E11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1D449EA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4124270" w14:textId="77777777" w:rsidTr="002F5EC5">
        <w:trPr>
          <w:trHeight w:val="255"/>
        </w:trPr>
        <w:tc>
          <w:tcPr>
            <w:tcW w:w="3686" w:type="dxa"/>
            <w:noWrap/>
            <w:hideMark/>
          </w:tcPr>
          <w:p w14:paraId="14007E9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Papua New Guinea</w:t>
            </w:r>
          </w:p>
        </w:tc>
        <w:tc>
          <w:tcPr>
            <w:tcW w:w="1843" w:type="dxa"/>
            <w:noWrap/>
            <w:hideMark/>
          </w:tcPr>
          <w:p w14:paraId="7205F95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6A3A7FA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140F56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121DF288" w14:textId="77777777" w:rsidTr="002F5EC5">
        <w:trPr>
          <w:trHeight w:val="255"/>
        </w:trPr>
        <w:tc>
          <w:tcPr>
            <w:tcW w:w="3686" w:type="dxa"/>
            <w:noWrap/>
            <w:hideMark/>
          </w:tcPr>
          <w:p w14:paraId="1B8B7F0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Paraguay</w:t>
            </w:r>
          </w:p>
        </w:tc>
        <w:tc>
          <w:tcPr>
            <w:tcW w:w="1843" w:type="dxa"/>
            <w:noWrap/>
            <w:hideMark/>
          </w:tcPr>
          <w:p w14:paraId="51942BA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3C5C24F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3602525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3FE3749" w14:textId="77777777" w:rsidTr="002F5EC5">
        <w:trPr>
          <w:trHeight w:val="255"/>
        </w:trPr>
        <w:tc>
          <w:tcPr>
            <w:tcW w:w="3686" w:type="dxa"/>
            <w:noWrap/>
            <w:hideMark/>
          </w:tcPr>
          <w:p w14:paraId="21EE08D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Peru</w:t>
            </w:r>
          </w:p>
        </w:tc>
        <w:tc>
          <w:tcPr>
            <w:tcW w:w="1843" w:type="dxa"/>
            <w:noWrap/>
            <w:hideMark/>
          </w:tcPr>
          <w:p w14:paraId="43D6449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w:t>
            </w:r>
          </w:p>
        </w:tc>
        <w:tc>
          <w:tcPr>
            <w:tcW w:w="1838" w:type="dxa"/>
            <w:noWrap/>
            <w:hideMark/>
          </w:tcPr>
          <w:p w14:paraId="0E1189C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2268" w:type="dxa"/>
            <w:noWrap/>
            <w:hideMark/>
          </w:tcPr>
          <w:p w14:paraId="51DF70F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1F113442" w14:textId="77777777" w:rsidTr="002F5EC5">
        <w:trPr>
          <w:trHeight w:val="255"/>
        </w:trPr>
        <w:tc>
          <w:tcPr>
            <w:tcW w:w="3686" w:type="dxa"/>
            <w:noWrap/>
            <w:hideMark/>
          </w:tcPr>
          <w:p w14:paraId="4A9BA6C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Philippines</w:t>
            </w:r>
          </w:p>
        </w:tc>
        <w:tc>
          <w:tcPr>
            <w:tcW w:w="1843" w:type="dxa"/>
            <w:noWrap/>
            <w:hideMark/>
          </w:tcPr>
          <w:p w14:paraId="505A60D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1838" w:type="dxa"/>
            <w:noWrap/>
            <w:hideMark/>
          </w:tcPr>
          <w:p w14:paraId="3642AAB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369C23A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5D48DA85" w14:textId="77777777" w:rsidTr="002F5EC5">
        <w:trPr>
          <w:trHeight w:val="255"/>
        </w:trPr>
        <w:tc>
          <w:tcPr>
            <w:tcW w:w="3686" w:type="dxa"/>
            <w:noWrap/>
            <w:hideMark/>
          </w:tcPr>
          <w:p w14:paraId="720E995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Poland</w:t>
            </w:r>
          </w:p>
        </w:tc>
        <w:tc>
          <w:tcPr>
            <w:tcW w:w="1843" w:type="dxa"/>
            <w:noWrap/>
            <w:hideMark/>
          </w:tcPr>
          <w:p w14:paraId="351DCF3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w:t>
            </w:r>
          </w:p>
        </w:tc>
        <w:tc>
          <w:tcPr>
            <w:tcW w:w="1838" w:type="dxa"/>
            <w:noWrap/>
            <w:hideMark/>
          </w:tcPr>
          <w:p w14:paraId="53A3296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357825A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01CF1EE" w14:textId="77777777" w:rsidTr="002F5EC5">
        <w:trPr>
          <w:trHeight w:val="255"/>
        </w:trPr>
        <w:tc>
          <w:tcPr>
            <w:tcW w:w="3686" w:type="dxa"/>
            <w:noWrap/>
            <w:hideMark/>
          </w:tcPr>
          <w:p w14:paraId="4EF4074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Portugal</w:t>
            </w:r>
          </w:p>
        </w:tc>
        <w:tc>
          <w:tcPr>
            <w:tcW w:w="1843" w:type="dxa"/>
            <w:noWrap/>
            <w:hideMark/>
          </w:tcPr>
          <w:p w14:paraId="02C7AB9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w:t>
            </w:r>
          </w:p>
        </w:tc>
        <w:tc>
          <w:tcPr>
            <w:tcW w:w="1838" w:type="dxa"/>
            <w:noWrap/>
            <w:hideMark/>
          </w:tcPr>
          <w:p w14:paraId="410DE12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w:t>
            </w:r>
          </w:p>
        </w:tc>
        <w:tc>
          <w:tcPr>
            <w:tcW w:w="2268" w:type="dxa"/>
            <w:noWrap/>
            <w:hideMark/>
          </w:tcPr>
          <w:p w14:paraId="4C8331D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3623DAF" w14:textId="77777777" w:rsidTr="002F5EC5">
        <w:trPr>
          <w:trHeight w:val="255"/>
        </w:trPr>
        <w:tc>
          <w:tcPr>
            <w:tcW w:w="3686" w:type="dxa"/>
            <w:noWrap/>
            <w:hideMark/>
          </w:tcPr>
          <w:p w14:paraId="517A20F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Republic of Korea</w:t>
            </w:r>
          </w:p>
        </w:tc>
        <w:tc>
          <w:tcPr>
            <w:tcW w:w="1843" w:type="dxa"/>
            <w:noWrap/>
            <w:hideMark/>
          </w:tcPr>
          <w:p w14:paraId="554F4D9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w:t>
            </w:r>
          </w:p>
        </w:tc>
        <w:tc>
          <w:tcPr>
            <w:tcW w:w="1838" w:type="dxa"/>
            <w:noWrap/>
            <w:hideMark/>
          </w:tcPr>
          <w:p w14:paraId="5E616E7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5AD8347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r>
      <w:tr w:rsidR="001232F1" w:rsidRPr="00473533" w14:paraId="147F6EA3" w14:textId="77777777" w:rsidTr="002F5EC5">
        <w:trPr>
          <w:trHeight w:val="255"/>
        </w:trPr>
        <w:tc>
          <w:tcPr>
            <w:tcW w:w="3686" w:type="dxa"/>
            <w:noWrap/>
            <w:hideMark/>
          </w:tcPr>
          <w:p w14:paraId="5AE524B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Republic of Moldova</w:t>
            </w:r>
          </w:p>
        </w:tc>
        <w:tc>
          <w:tcPr>
            <w:tcW w:w="1843" w:type="dxa"/>
            <w:noWrap/>
            <w:hideMark/>
          </w:tcPr>
          <w:p w14:paraId="23BF290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779688A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6505399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8EFC818" w14:textId="77777777" w:rsidTr="002F5EC5">
        <w:trPr>
          <w:trHeight w:val="255"/>
        </w:trPr>
        <w:tc>
          <w:tcPr>
            <w:tcW w:w="3686" w:type="dxa"/>
            <w:noWrap/>
            <w:hideMark/>
          </w:tcPr>
          <w:p w14:paraId="77C424B3"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Romania</w:t>
            </w:r>
          </w:p>
        </w:tc>
        <w:tc>
          <w:tcPr>
            <w:tcW w:w="1843" w:type="dxa"/>
            <w:noWrap/>
            <w:hideMark/>
          </w:tcPr>
          <w:p w14:paraId="3AC0DDC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w:t>
            </w:r>
          </w:p>
        </w:tc>
        <w:tc>
          <w:tcPr>
            <w:tcW w:w="1838" w:type="dxa"/>
            <w:noWrap/>
            <w:hideMark/>
          </w:tcPr>
          <w:p w14:paraId="1409647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w:t>
            </w:r>
          </w:p>
        </w:tc>
        <w:tc>
          <w:tcPr>
            <w:tcW w:w="2268" w:type="dxa"/>
            <w:noWrap/>
            <w:hideMark/>
          </w:tcPr>
          <w:p w14:paraId="47606AD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7DC4E32A" w14:textId="77777777" w:rsidTr="002F5EC5">
        <w:trPr>
          <w:trHeight w:val="255"/>
        </w:trPr>
        <w:tc>
          <w:tcPr>
            <w:tcW w:w="3686" w:type="dxa"/>
            <w:noWrap/>
            <w:hideMark/>
          </w:tcPr>
          <w:p w14:paraId="01DC229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1843" w:type="dxa"/>
            <w:noWrap/>
            <w:hideMark/>
          </w:tcPr>
          <w:p w14:paraId="752743C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w:t>
            </w:r>
          </w:p>
        </w:tc>
        <w:tc>
          <w:tcPr>
            <w:tcW w:w="1838" w:type="dxa"/>
            <w:noWrap/>
            <w:hideMark/>
          </w:tcPr>
          <w:p w14:paraId="7E603C7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w:t>
            </w:r>
          </w:p>
        </w:tc>
        <w:tc>
          <w:tcPr>
            <w:tcW w:w="2268" w:type="dxa"/>
            <w:noWrap/>
            <w:hideMark/>
          </w:tcPr>
          <w:p w14:paraId="4CFC152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D95BE55" w14:textId="77777777" w:rsidTr="002F5EC5">
        <w:trPr>
          <w:trHeight w:val="255"/>
        </w:trPr>
        <w:tc>
          <w:tcPr>
            <w:tcW w:w="3686" w:type="dxa"/>
            <w:noWrap/>
            <w:hideMark/>
          </w:tcPr>
          <w:p w14:paraId="054BCC9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Rwanda</w:t>
            </w:r>
          </w:p>
        </w:tc>
        <w:tc>
          <w:tcPr>
            <w:tcW w:w="1843" w:type="dxa"/>
            <w:noWrap/>
            <w:hideMark/>
          </w:tcPr>
          <w:p w14:paraId="47F4093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7812F08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09A1571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B2D3AFA" w14:textId="77777777" w:rsidTr="002F5EC5">
        <w:trPr>
          <w:trHeight w:val="255"/>
        </w:trPr>
        <w:tc>
          <w:tcPr>
            <w:tcW w:w="3686" w:type="dxa"/>
            <w:noWrap/>
            <w:hideMark/>
          </w:tcPr>
          <w:p w14:paraId="44B37B3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Saint Lucia</w:t>
            </w:r>
          </w:p>
        </w:tc>
        <w:tc>
          <w:tcPr>
            <w:tcW w:w="1843" w:type="dxa"/>
            <w:noWrap/>
            <w:hideMark/>
          </w:tcPr>
          <w:p w14:paraId="348B2A5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9E38C3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098700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FFFF1E1" w14:textId="77777777" w:rsidTr="002F5EC5">
        <w:trPr>
          <w:trHeight w:val="255"/>
        </w:trPr>
        <w:tc>
          <w:tcPr>
            <w:tcW w:w="3686" w:type="dxa"/>
            <w:noWrap/>
            <w:hideMark/>
          </w:tcPr>
          <w:p w14:paraId="313C582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Samoa</w:t>
            </w:r>
          </w:p>
        </w:tc>
        <w:tc>
          <w:tcPr>
            <w:tcW w:w="1843" w:type="dxa"/>
            <w:noWrap/>
            <w:hideMark/>
          </w:tcPr>
          <w:p w14:paraId="730F512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2DA9DFE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68FE549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25F16FF" w14:textId="77777777" w:rsidTr="002F5EC5">
        <w:trPr>
          <w:trHeight w:val="255"/>
        </w:trPr>
        <w:tc>
          <w:tcPr>
            <w:tcW w:w="3686" w:type="dxa"/>
            <w:noWrap/>
            <w:hideMark/>
          </w:tcPr>
          <w:p w14:paraId="18EF3A7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Sao Tome and Principe</w:t>
            </w:r>
          </w:p>
        </w:tc>
        <w:tc>
          <w:tcPr>
            <w:tcW w:w="1843" w:type="dxa"/>
            <w:noWrap/>
            <w:hideMark/>
          </w:tcPr>
          <w:p w14:paraId="2CA2356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65E7924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7FE369C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C262998" w14:textId="77777777" w:rsidTr="002F5EC5">
        <w:trPr>
          <w:trHeight w:val="255"/>
        </w:trPr>
        <w:tc>
          <w:tcPr>
            <w:tcW w:w="3686" w:type="dxa"/>
            <w:noWrap/>
            <w:hideMark/>
          </w:tcPr>
          <w:p w14:paraId="2502049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Senegal</w:t>
            </w:r>
          </w:p>
        </w:tc>
        <w:tc>
          <w:tcPr>
            <w:tcW w:w="1843" w:type="dxa"/>
            <w:noWrap/>
            <w:hideMark/>
          </w:tcPr>
          <w:p w14:paraId="5976C11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1838" w:type="dxa"/>
            <w:noWrap/>
            <w:hideMark/>
          </w:tcPr>
          <w:p w14:paraId="3BD9631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DBB793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2020677F" w14:textId="77777777" w:rsidTr="002F5EC5">
        <w:trPr>
          <w:trHeight w:val="255"/>
        </w:trPr>
        <w:tc>
          <w:tcPr>
            <w:tcW w:w="3686" w:type="dxa"/>
            <w:noWrap/>
            <w:hideMark/>
          </w:tcPr>
          <w:p w14:paraId="1F16744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Serbia</w:t>
            </w:r>
          </w:p>
        </w:tc>
        <w:tc>
          <w:tcPr>
            <w:tcW w:w="1843" w:type="dxa"/>
            <w:noWrap/>
            <w:hideMark/>
          </w:tcPr>
          <w:p w14:paraId="3B787DC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187DD99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2268" w:type="dxa"/>
            <w:noWrap/>
            <w:hideMark/>
          </w:tcPr>
          <w:p w14:paraId="2F1051D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2E1F6554" w14:textId="77777777" w:rsidTr="002F5EC5">
        <w:trPr>
          <w:trHeight w:val="255"/>
        </w:trPr>
        <w:tc>
          <w:tcPr>
            <w:tcW w:w="3686" w:type="dxa"/>
            <w:noWrap/>
            <w:hideMark/>
          </w:tcPr>
          <w:p w14:paraId="162F241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Seychelles</w:t>
            </w:r>
          </w:p>
        </w:tc>
        <w:tc>
          <w:tcPr>
            <w:tcW w:w="1843" w:type="dxa"/>
            <w:noWrap/>
            <w:hideMark/>
          </w:tcPr>
          <w:p w14:paraId="29876B1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4B24B6D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5A87FDC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5264FEEA" w14:textId="77777777" w:rsidTr="002F5EC5">
        <w:trPr>
          <w:trHeight w:val="255"/>
        </w:trPr>
        <w:tc>
          <w:tcPr>
            <w:tcW w:w="3686" w:type="dxa"/>
            <w:noWrap/>
            <w:hideMark/>
          </w:tcPr>
          <w:p w14:paraId="057F1D8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Sierra Leone</w:t>
            </w:r>
          </w:p>
        </w:tc>
        <w:tc>
          <w:tcPr>
            <w:tcW w:w="1843" w:type="dxa"/>
            <w:noWrap/>
            <w:hideMark/>
          </w:tcPr>
          <w:p w14:paraId="789CD85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3423D3E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5D85002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0886A2C" w14:textId="77777777" w:rsidTr="002F5EC5">
        <w:trPr>
          <w:trHeight w:val="255"/>
        </w:trPr>
        <w:tc>
          <w:tcPr>
            <w:tcW w:w="3686" w:type="dxa"/>
            <w:noWrap/>
            <w:hideMark/>
          </w:tcPr>
          <w:p w14:paraId="079429C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Slovakia</w:t>
            </w:r>
          </w:p>
        </w:tc>
        <w:tc>
          <w:tcPr>
            <w:tcW w:w="1843" w:type="dxa"/>
            <w:noWrap/>
            <w:hideMark/>
          </w:tcPr>
          <w:p w14:paraId="5A1492A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1838" w:type="dxa"/>
            <w:noWrap/>
            <w:hideMark/>
          </w:tcPr>
          <w:p w14:paraId="624B3A8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7B1144C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r>
      <w:tr w:rsidR="001232F1" w:rsidRPr="00473533" w14:paraId="477CA92F" w14:textId="77777777" w:rsidTr="002F5EC5">
        <w:trPr>
          <w:trHeight w:val="255"/>
        </w:trPr>
        <w:tc>
          <w:tcPr>
            <w:tcW w:w="3686" w:type="dxa"/>
            <w:noWrap/>
            <w:hideMark/>
          </w:tcPr>
          <w:p w14:paraId="6C5DF8C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Slovenia</w:t>
            </w:r>
          </w:p>
        </w:tc>
        <w:tc>
          <w:tcPr>
            <w:tcW w:w="1843" w:type="dxa"/>
            <w:noWrap/>
            <w:hideMark/>
          </w:tcPr>
          <w:p w14:paraId="6C1D6E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4030115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0F15842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DD4223B" w14:textId="77777777" w:rsidTr="002F5EC5">
        <w:trPr>
          <w:trHeight w:val="255"/>
        </w:trPr>
        <w:tc>
          <w:tcPr>
            <w:tcW w:w="3686" w:type="dxa"/>
            <w:noWrap/>
            <w:hideMark/>
          </w:tcPr>
          <w:p w14:paraId="14734D1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South Africa</w:t>
            </w:r>
          </w:p>
        </w:tc>
        <w:tc>
          <w:tcPr>
            <w:tcW w:w="1843" w:type="dxa"/>
            <w:noWrap/>
            <w:hideMark/>
          </w:tcPr>
          <w:p w14:paraId="2660224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w:t>
            </w:r>
          </w:p>
        </w:tc>
        <w:tc>
          <w:tcPr>
            <w:tcW w:w="1838" w:type="dxa"/>
            <w:noWrap/>
            <w:hideMark/>
          </w:tcPr>
          <w:p w14:paraId="510EB70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C8FA5B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w:t>
            </w:r>
          </w:p>
        </w:tc>
      </w:tr>
      <w:tr w:rsidR="001232F1" w:rsidRPr="00473533" w14:paraId="253051CB" w14:textId="77777777" w:rsidTr="002F5EC5">
        <w:trPr>
          <w:trHeight w:val="255"/>
        </w:trPr>
        <w:tc>
          <w:tcPr>
            <w:tcW w:w="3686" w:type="dxa"/>
            <w:noWrap/>
            <w:hideMark/>
          </w:tcPr>
          <w:p w14:paraId="7E3234B4"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Sudan</w:t>
            </w:r>
          </w:p>
        </w:tc>
        <w:tc>
          <w:tcPr>
            <w:tcW w:w="1843" w:type="dxa"/>
            <w:noWrap/>
            <w:hideMark/>
          </w:tcPr>
          <w:p w14:paraId="671CE69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5AC6D27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188443F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A9DC5C1" w14:textId="77777777" w:rsidTr="002F5EC5">
        <w:trPr>
          <w:trHeight w:val="255"/>
        </w:trPr>
        <w:tc>
          <w:tcPr>
            <w:tcW w:w="3686" w:type="dxa"/>
            <w:noWrap/>
            <w:hideMark/>
          </w:tcPr>
          <w:p w14:paraId="49BEA446"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1843" w:type="dxa"/>
            <w:noWrap/>
            <w:hideMark/>
          </w:tcPr>
          <w:p w14:paraId="31B0EED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w:t>
            </w:r>
          </w:p>
        </w:tc>
        <w:tc>
          <w:tcPr>
            <w:tcW w:w="1838" w:type="dxa"/>
            <w:noWrap/>
            <w:hideMark/>
          </w:tcPr>
          <w:p w14:paraId="6BC8818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w:t>
            </w:r>
          </w:p>
        </w:tc>
        <w:tc>
          <w:tcPr>
            <w:tcW w:w="2268" w:type="dxa"/>
            <w:noWrap/>
            <w:hideMark/>
          </w:tcPr>
          <w:p w14:paraId="061E11C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749F4C05" w14:textId="77777777" w:rsidTr="002F5EC5">
        <w:trPr>
          <w:trHeight w:val="255"/>
        </w:trPr>
        <w:tc>
          <w:tcPr>
            <w:tcW w:w="3686" w:type="dxa"/>
            <w:noWrap/>
            <w:hideMark/>
          </w:tcPr>
          <w:p w14:paraId="21B8669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Sri Lanka</w:t>
            </w:r>
          </w:p>
        </w:tc>
        <w:tc>
          <w:tcPr>
            <w:tcW w:w="1843" w:type="dxa"/>
            <w:noWrap/>
            <w:hideMark/>
          </w:tcPr>
          <w:p w14:paraId="3A45654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1838" w:type="dxa"/>
            <w:noWrap/>
            <w:hideMark/>
          </w:tcPr>
          <w:p w14:paraId="134B699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4F1F08B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29FBE962" w14:textId="77777777" w:rsidTr="002F5EC5">
        <w:trPr>
          <w:trHeight w:val="255"/>
        </w:trPr>
        <w:tc>
          <w:tcPr>
            <w:tcW w:w="3686" w:type="dxa"/>
            <w:noWrap/>
            <w:hideMark/>
          </w:tcPr>
          <w:p w14:paraId="1E34445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State of Libya</w:t>
            </w:r>
          </w:p>
        </w:tc>
        <w:tc>
          <w:tcPr>
            <w:tcW w:w="1843" w:type="dxa"/>
            <w:noWrap/>
            <w:hideMark/>
          </w:tcPr>
          <w:p w14:paraId="562EA66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1838" w:type="dxa"/>
            <w:noWrap/>
            <w:hideMark/>
          </w:tcPr>
          <w:p w14:paraId="56B3A83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4549598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E55BAAF" w14:textId="77777777" w:rsidTr="002F5EC5">
        <w:trPr>
          <w:trHeight w:val="255"/>
        </w:trPr>
        <w:tc>
          <w:tcPr>
            <w:tcW w:w="3686" w:type="dxa"/>
            <w:noWrap/>
            <w:hideMark/>
          </w:tcPr>
          <w:p w14:paraId="4035129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Sudan</w:t>
            </w:r>
          </w:p>
        </w:tc>
        <w:tc>
          <w:tcPr>
            <w:tcW w:w="1843" w:type="dxa"/>
            <w:noWrap/>
            <w:hideMark/>
          </w:tcPr>
          <w:p w14:paraId="4F1626D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1FDC914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6BBDE06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06D1E051" w14:textId="77777777" w:rsidTr="002F5EC5">
        <w:trPr>
          <w:trHeight w:val="255"/>
        </w:trPr>
        <w:tc>
          <w:tcPr>
            <w:tcW w:w="3686" w:type="dxa"/>
            <w:noWrap/>
            <w:hideMark/>
          </w:tcPr>
          <w:p w14:paraId="69E7B67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Suriname</w:t>
            </w:r>
          </w:p>
        </w:tc>
        <w:tc>
          <w:tcPr>
            <w:tcW w:w="1843" w:type="dxa"/>
            <w:noWrap/>
            <w:hideMark/>
          </w:tcPr>
          <w:p w14:paraId="795107C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34A3DE0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0D8A1EF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1C78BEF" w14:textId="77777777" w:rsidTr="002F5EC5">
        <w:trPr>
          <w:trHeight w:val="255"/>
        </w:trPr>
        <w:tc>
          <w:tcPr>
            <w:tcW w:w="3686" w:type="dxa"/>
            <w:noWrap/>
            <w:hideMark/>
          </w:tcPr>
          <w:p w14:paraId="3C9731F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Sweden</w:t>
            </w:r>
          </w:p>
        </w:tc>
        <w:tc>
          <w:tcPr>
            <w:tcW w:w="1843" w:type="dxa"/>
            <w:noWrap/>
            <w:hideMark/>
          </w:tcPr>
          <w:p w14:paraId="0F64562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w:t>
            </w:r>
          </w:p>
        </w:tc>
        <w:tc>
          <w:tcPr>
            <w:tcW w:w="1838" w:type="dxa"/>
            <w:noWrap/>
            <w:hideMark/>
          </w:tcPr>
          <w:p w14:paraId="1748E67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2BE18B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60F9417" w14:textId="77777777" w:rsidTr="002F5EC5">
        <w:trPr>
          <w:trHeight w:val="255"/>
        </w:trPr>
        <w:tc>
          <w:tcPr>
            <w:tcW w:w="3686" w:type="dxa"/>
            <w:noWrap/>
            <w:hideMark/>
          </w:tcPr>
          <w:p w14:paraId="4F502D0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Switzerland</w:t>
            </w:r>
          </w:p>
        </w:tc>
        <w:tc>
          <w:tcPr>
            <w:tcW w:w="1843" w:type="dxa"/>
            <w:noWrap/>
            <w:hideMark/>
          </w:tcPr>
          <w:p w14:paraId="51DC8A9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w:t>
            </w:r>
          </w:p>
        </w:tc>
        <w:tc>
          <w:tcPr>
            <w:tcW w:w="1838" w:type="dxa"/>
            <w:noWrap/>
            <w:hideMark/>
          </w:tcPr>
          <w:p w14:paraId="14BE626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6D2F50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2708E14" w14:textId="77777777" w:rsidTr="002F5EC5">
        <w:trPr>
          <w:trHeight w:val="255"/>
        </w:trPr>
        <w:tc>
          <w:tcPr>
            <w:tcW w:w="3686" w:type="dxa"/>
            <w:noWrap/>
            <w:hideMark/>
          </w:tcPr>
          <w:p w14:paraId="5EB1222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Syrian Arab Republic</w:t>
            </w:r>
          </w:p>
        </w:tc>
        <w:tc>
          <w:tcPr>
            <w:tcW w:w="1843" w:type="dxa"/>
            <w:noWrap/>
            <w:hideMark/>
          </w:tcPr>
          <w:p w14:paraId="4C7900C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592073E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4D0ACD3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23E69F31" w14:textId="77777777" w:rsidTr="002F5EC5">
        <w:trPr>
          <w:trHeight w:val="255"/>
        </w:trPr>
        <w:tc>
          <w:tcPr>
            <w:tcW w:w="3686" w:type="dxa"/>
            <w:noWrap/>
            <w:hideMark/>
          </w:tcPr>
          <w:p w14:paraId="230764D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Tajikistan</w:t>
            </w:r>
          </w:p>
        </w:tc>
        <w:tc>
          <w:tcPr>
            <w:tcW w:w="1843" w:type="dxa"/>
            <w:noWrap/>
            <w:hideMark/>
          </w:tcPr>
          <w:p w14:paraId="6DB4623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3C280D0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6789935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F803B32" w14:textId="77777777" w:rsidTr="002F5EC5">
        <w:trPr>
          <w:trHeight w:val="255"/>
        </w:trPr>
        <w:tc>
          <w:tcPr>
            <w:tcW w:w="3686" w:type="dxa"/>
            <w:noWrap/>
            <w:hideMark/>
          </w:tcPr>
          <w:p w14:paraId="6175D6D1"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Thailand</w:t>
            </w:r>
          </w:p>
        </w:tc>
        <w:tc>
          <w:tcPr>
            <w:tcW w:w="1843" w:type="dxa"/>
            <w:noWrap/>
            <w:hideMark/>
          </w:tcPr>
          <w:p w14:paraId="00BEFCB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w:t>
            </w:r>
          </w:p>
        </w:tc>
        <w:tc>
          <w:tcPr>
            <w:tcW w:w="1838" w:type="dxa"/>
            <w:noWrap/>
            <w:hideMark/>
          </w:tcPr>
          <w:p w14:paraId="39F2152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1722721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r>
      <w:tr w:rsidR="001232F1" w:rsidRPr="00473533" w14:paraId="556A403A" w14:textId="77777777" w:rsidTr="002F5EC5">
        <w:trPr>
          <w:trHeight w:val="255"/>
        </w:trPr>
        <w:tc>
          <w:tcPr>
            <w:tcW w:w="3686" w:type="dxa"/>
            <w:noWrap/>
            <w:hideMark/>
          </w:tcPr>
          <w:p w14:paraId="156BA84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Togo</w:t>
            </w:r>
          </w:p>
        </w:tc>
        <w:tc>
          <w:tcPr>
            <w:tcW w:w="1843" w:type="dxa"/>
            <w:noWrap/>
            <w:hideMark/>
          </w:tcPr>
          <w:p w14:paraId="5E23B80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1B58F27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3E5B737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AAC9D3F" w14:textId="77777777" w:rsidTr="002F5EC5">
        <w:trPr>
          <w:trHeight w:val="255"/>
        </w:trPr>
        <w:tc>
          <w:tcPr>
            <w:tcW w:w="3686" w:type="dxa"/>
            <w:noWrap/>
            <w:hideMark/>
          </w:tcPr>
          <w:p w14:paraId="682EC54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Trinidad and Tobago</w:t>
            </w:r>
          </w:p>
        </w:tc>
        <w:tc>
          <w:tcPr>
            <w:tcW w:w="1843" w:type="dxa"/>
            <w:noWrap/>
            <w:hideMark/>
          </w:tcPr>
          <w:p w14:paraId="6553880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5095DD0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2268" w:type="dxa"/>
            <w:noWrap/>
            <w:hideMark/>
          </w:tcPr>
          <w:p w14:paraId="204CBAF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BCFD8CB" w14:textId="77777777" w:rsidTr="002F5EC5">
        <w:trPr>
          <w:trHeight w:val="255"/>
        </w:trPr>
        <w:tc>
          <w:tcPr>
            <w:tcW w:w="3686" w:type="dxa"/>
            <w:noWrap/>
            <w:hideMark/>
          </w:tcPr>
          <w:p w14:paraId="0B1950BB"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Tunisia</w:t>
            </w:r>
          </w:p>
        </w:tc>
        <w:tc>
          <w:tcPr>
            <w:tcW w:w="1843" w:type="dxa"/>
            <w:noWrap/>
            <w:hideMark/>
          </w:tcPr>
          <w:p w14:paraId="653ADD6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w:t>
            </w:r>
          </w:p>
        </w:tc>
        <w:tc>
          <w:tcPr>
            <w:tcW w:w="1838" w:type="dxa"/>
            <w:noWrap/>
            <w:hideMark/>
          </w:tcPr>
          <w:p w14:paraId="1E4D104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w:t>
            </w:r>
          </w:p>
        </w:tc>
        <w:tc>
          <w:tcPr>
            <w:tcW w:w="2268" w:type="dxa"/>
            <w:noWrap/>
            <w:hideMark/>
          </w:tcPr>
          <w:p w14:paraId="0D76A62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r>
      <w:tr w:rsidR="001232F1" w:rsidRPr="00473533" w14:paraId="5758B37B" w14:textId="77777777" w:rsidTr="002F5EC5">
        <w:trPr>
          <w:trHeight w:val="255"/>
        </w:trPr>
        <w:tc>
          <w:tcPr>
            <w:tcW w:w="3686" w:type="dxa"/>
            <w:noWrap/>
            <w:hideMark/>
          </w:tcPr>
          <w:p w14:paraId="0FBC9BF2"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Turkey</w:t>
            </w:r>
          </w:p>
        </w:tc>
        <w:tc>
          <w:tcPr>
            <w:tcW w:w="1843" w:type="dxa"/>
            <w:noWrap/>
            <w:hideMark/>
          </w:tcPr>
          <w:p w14:paraId="51B74F3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w:t>
            </w:r>
          </w:p>
        </w:tc>
        <w:tc>
          <w:tcPr>
            <w:tcW w:w="1838" w:type="dxa"/>
            <w:noWrap/>
            <w:hideMark/>
          </w:tcPr>
          <w:p w14:paraId="00676CB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2268" w:type="dxa"/>
            <w:noWrap/>
            <w:hideMark/>
          </w:tcPr>
          <w:p w14:paraId="1AC3747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r>
      <w:tr w:rsidR="001232F1" w:rsidRPr="00473533" w14:paraId="3FA1A885" w14:textId="77777777" w:rsidTr="002F5EC5">
        <w:trPr>
          <w:trHeight w:val="255"/>
        </w:trPr>
        <w:tc>
          <w:tcPr>
            <w:tcW w:w="3686" w:type="dxa"/>
            <w:noWrap/>
            <w:hideMark/>
          </w:tcPr>
          <w:p w14:paraId="00EA564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Turkmenistan</w:t>
            </w:r>
          </w:p>
        </w:tc>
        <w:tc>
          <w:tcPr>
            <w:tcW w:w="1843" w:type="dxa"/>
            <w:noWrap/>
            <w:hideMark/>
          </w:tcPr>
          <w:p w14:paraId="38FC4DB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423E253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6527B6E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FB05365" w14:textId="77777777" w:rsidTr="002F5EC5">
        <w:trPr>
          <w:trHeight w:val="255"/>
        </w:trPr>
        <w:tc>
          <w:tcPr>
            <w:tcW w:w="3686" w:type="dxa"/>
            <w:noWrap/>
            <w:hideMark/>
          </w:tcPr>
          <w:p w14:paraId="37CACAE9"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Uganda</w:t>
            </w:r>
          </w:p>
        </w:tc>
        <w:tc>
          <w:tcPr>
            <w:tcW w:w="1843" w:type="dxa"/>
            <w:noWrap/>
            <w:hideMark/>
          </w:tcPr>
          <w:p w14:paraId="79D729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w:t>
            </w:r>
          </w:p>
        </w:tc>
        <w:tc>
          <w:tcPr>
            <w:tcW w:w="1838" w:type="dxa"/>
            <w:noWrap/>
            <w:hideMark/>
          </w:tcPr>
          <w:p w14:paraId="4E568FE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69DC9E4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r>
      <w:tr w:rsidR="001232F1" w:rsidRPr="00473533" w14:paraId="7C708F15" w14:textId="77777777" w:rsidTr="002F5EC5">
        <w:trPr>
          <w:trHeight w:val="255"/>
        </w:trPr>
        <w:tc>
          <w:tcPr>
            <w:tcW w:w="3686" w:type="dxa"/>
            <w:noWrap/>
            <w:hideMark/>
          </w:tcPr>
          <w:p w14:paraId="3A7C287A"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1843" w:type="dxa"/>
            <w:noWrap/>
            <w:hideMark/>
          </w:tcPr>
          <w:p w14:paraId="4829A18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50</w:t>
            </w:r>
          </w:p>
        </w:tc>
        <w:tc>
          <w:tcPr>
            <w:tcW w:w="1838" w:type="dxa"/>
            <w:noWrap/>
            <w:hideMark/>
          </w:tcPr>
          <w:p w14:paraId="0027277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w:t>
            </w:r>
          </w:p>
        </w:tc>
        <w:tc>
          <w:tcPr>
            <w:tcW w:w="2268" w:type="dxa"/>
            <w:noWrap/>
            <w:hideMark/>
          </w:tcPr>
          <w:p w14:paraId="7920DAA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r>
      <w:tr w:rsidR="001232F1" w:rsidRPr="00473533" w14:paraId="27E5D3F4" w14:textId="77777777" w:rsidTr="002F5EC5">
        <w:trPr>
          <w:trHeight w:val="255"/>
        </w:trPr>
        <w:tc>
          <w:tcPr>
            <w:tcW w:w="3686" w:type="dxa"/>
            <w:noWrap/>
            <w:hideMark/>
          </w:tcPr>
          <w:p w14:paraId="052E0833"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Arab Emirates</w:t>
            </w:r>
          </w:p>
        </w:tc>
        <w:tc>
          <w:tcPr>
            <w:tcW w:w="1843" w:type="dxa"/>
            <w:noWrap/>
            <w:hideMark/>
          </w:tcPr>
          <w:p w14:paraId="51FD51D6"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w:t>
            </w:r>
          </w:p>
        </w:tc>
        <w:tc>
          <w:tcPr>
            <w:tcW w:w="1838" w:type="dxa"/>
            <w:noWrap/>
            <w:hideMark/>
          </w:tcPr>
          <w:p w14:paraId="7E39594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7921FCA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010E9B37" w14:textId="77777777" w:rsidTr="002F5EC5">
        <w:trPr>
          <w:trHeight w:val="255"/>
        </w:trPr>
        <w:tc>
          <w:tcPr>
            <w:tcW w:w="3686" w:type="dxa"/>
            <w:noWrap/>
            <w:hideMark/>
          </w:tcPr>
          <w:p w14:paraId="37011048"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Kingdom of Great Britain and Northern Ireland</w:t>
            </w:r>
          </w:p>
        </w:tc>
        <w:tc>
          <w:tcPr>
            <w:tcW w:w="1843" w:type="dxa"/>
            <w:noWrap/>
            <w:hideMark/>
          </w:tcPr>
          <w:p w14:paraId="3EDA6F6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175</w:t>
            </w:r>
          </w:p>
        </w:tc>
        <w:tc>
          <w:tcPr>
            <w:tcW w:w="1838" w:type="dxa"/>
            <w:noWrap/>
            <w:hideMark/>
          </w:tcPr>
          <w:p w14:paraId="5CF1773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w:t>
            </w:r>
          </w:p>
        </w:tc>
        <w:tc>
          <w:tcPr>
            <w:tcW w:w="2268" w:type="dxa"/>
            <w:noWrap/>
            <w:hideMark/>
          </w:tcPr>
          <w:p w14:paraId="3676A7C2"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r>
      <w:tr w:rsidR="001232F1" w:rsidRPr="00473533" w14:paraId="4D082C8F" w14:textId="77777777" w:rsidTr="002F5EC5">
        <w:trPr>
          <w:trHeight w:val="255"/>
        </w:trPr>
        <w:tc>
          <w:tcPr>
            <w:tcW w:w="3686" w:type="dxa"/>
            <w:noWrap/>
            <w:hideMark/>
          </w:tcPr>
          <w:p w14:paraId="28654960"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Republic of Tanzania</w:t>
            </w:r>
          </w:p>
        </w:tc>
        <w:tc>
          <w:tcPr>
            <w:tcW w:w="1843" w:type="dxa"/>
            <w:noWrap/>
            <w:hideMark/>
          </w:tcPr>
          <w:p w14:paraId="50BCAAC9"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1838" w:type="dxa"/>
            <w:noWrap/>
            <w:hideMark/>
          </w:tcPr>
          <w:p w14:paraId="70F0CE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w:t>
            </w:r>
          </w:p>
        </w:tc>
        <w:tc>
          <w:tcPr>
            <w:tcW w:w="2268" w:type="dxa"/>
            <w:noWrap/>
            <w:hideMark/>
          </w:tcPr>
          <w:p w14:paraId="61246A2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6FEFA7CF" w14:textId="77777777" w:rsidTr="002F5EC5">
        <w:trPr>
          <w:trHeight w:val="255"/>
        </w:trPr>
        <w:tc>
          <w:tcPr>
            <w:tcW w:w="3686" w:type="dxa"/>
            <w:noWrap/>
            <w:hideMark/>
          </w:tcPr>
          <w:p w14:paraId="4DA2491C"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States of America</w:t>
            </w:r>
          </w:p>
        </w:tc>
        <w:tc>
          <w:tcPr>
            <w:tcW w:w="1843" w:type="dxa"/>
            <w:noWrap/>
            <w:hideMark/>
          </w:tcPr>
          <w:p w14:paraId="65DB84DF"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w:t>
            </w:r>
          </w:p>
        </w:tc>
        <w:tc>
          <w:tcPr>
            <w:tcW w:w="1838" w:type="dxa"/>
            <w:noWrap/>
            <w:hideMark/>
          </w:tcPr>
          <w:p w14:paraId="318546B7"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w:t>
            </w:r>
          </w:p>
        </w:tc>
        <w:tc>
          <w:tcPr>
            <w:tcW w:w="2268" w:type="dxa"/>
            <w:noWrap/>
            <w:hideMark/>
          </w:tcPr>
          <w:p w14:paraId="60F69CF1"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r>
      <w:tr w:rsidR="001232F1" w:rsidRPr="00473533" w14:paraId="1F096445" w14:textId="77777777" w:rsidTr="002F5EC5">
        <w:trPr>
          <w:trHeight w:val="255"/>
        </w:trPr>
        <w:tc>
          <w:tcPr>
            <w:tcW w:w="3686" w:type="dxa"/>
            <w:noWrap/>
            <w:hideMark/>
          </w:tcPr>
          <w:p w14:paraId="58059D5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Uruguay</w:t>
            </w:r>
          </w:p>
        </w:tc>
        <w:tc>
          <w:tcPr>
            <w:tcW w:w="1843" w:type="dxa"/>
            <w:noWrap/>
            <w:hideMark/>
          </w:tcPr>
          <w:p w14:paraId="6A73120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5B86E863"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618DFC0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5E97A403" w14:textId="77777777" w:rsidTr="002F5EC5">
        <w:trPr>
          <w:trHeight w:val="255"/>
        </w:trPr>
        <w:tc>
          <w:tcPr>
            <w:tcW w:w="3686" w:type="dxa"/>
            <w:noWrap/>
            <w:hideMark/>
          </w:tcPr>
          <w:p w14:paraId="46585D7E"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Uzbekistan</w:t>
            </w:r>
          </w:p>
        </w:tc>
        <w:tc>
          <w:tcPr>
            <w:tcW w:w="1843" w:type="dxa"/>
            <w:noWrap/>
            <w:hideMark/>
          </w:tcPr>
          <w:p w14:paraId="47078DF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w:t>
            </w:r>
          </w:p>
        </w:tc>
        <w:tc>
          <w:tcPr>
            <w:tcW w:w="1838" w:type="dxa"/>
            <w:noWrap/>
            <w:hideMark/>
          </w:tcPr>
          <w:p w14:paraId="07DE9C8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w:t>
            </w:r>
          </w:p>
        </w:tc>
        <w:tc>
          <w:tcPr>
            <w:tcW w:w="2268" w:type="dxa"/>
            <w:noWrap/>
            <w:hideMark/>
          </w:tcPr>
          <w:p w14:paraId="0228497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45AEB9CB" w14:textId="77777777" w:rsidTr="002F5EC5">
        <w:trPr>
          <w:trHeight w:val="255"/>
        </w:trPr>
        <w:tc>
          <w:tcPr>
            <w:tcW w:w="3686" w:type="dxa"/>
            <w:noWrap/>
            <w:hideMark/>
          </w:tcPr>
          <w:p w14:paraId="7A7BE6F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Venezuela (Bolivarian Republic of)</w:t>
            </w:r>
          </w:p>
        </w:tc>
        <w:tc>
          <w:tcPr>
            <w:tcW w:w="1843" w:type="dxa"/>
            <w:noWrap/>
            <w:hideMark/>
          </w:tcPr>
          <w:p w14:paraId="7E59C8A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1838" w:type="dxa"/>
            <w:noWrap/>
            <w:hideMark/>
          </w:tcPr>
          <w:p w14:paraId="5573D75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w:t>
            </w:r>
          </w:p>
        </w:tc>
        <w:tc>
          <w:tcPr>
            <w:tcW w:w="2268" w:type="dxa"/>
            <w:noWrap/>
            <w:hideMark/>
          </w:tcPr>
          <w:p w14:paraId="5818ACE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609D955" w14:textId="77777777" w:rsidTr="002F5EC5">
        <w:trPr>
          <w:trHeight w:val="255"/>
        </w:trPr>
        <w:tc>
          <w:tcPr>
            <w:tcW w:w="3686" w:type="dxa"/>
            <w:noWrap/>
            <w:hideMark/>
          </w:tcPr>
          <w:p w14:paraId="5B1A7557"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Viet Nam</w:t>
            </w:r>
          </w:p>
        </w:tc>
        <w:tc>
          <w:tcPr>
            <w:tcW w:w="1843" w:type="dxa"/>
            <w:noWrap/>
            <w:hideMark/>
          </w:tcPr>
          <w:p w14:paraId="21146738"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w:t>
            </w:r>
          </w:p>
        </w:tc>
        <w:tc>
          <w:tcPr>
            <w:tcW w:w="1838" w:type="dxa"/>
            <w:noWrap/>
            <w:hideMark/>
          </w:tcPr>
          <w:p w14:paraId="26C8964D"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w:t>
            </w:r>
          </w:p>
        </w:tc>
        <w:tc>
          <w:tcPr>
            <w:tcW w:w="2268" w:type="dxa"/>
            <w:noWrap/>
            <w:hideMark/>
          </w:tcPr>
          <w:p w14:paraId="783AE25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364E2E02" w14:textId="77777777" w:rsidTr="002F5EC5">
        <w:trPr>
          <w:trHeight w:val="255"/>
        </w:trPr>
        <w:tc>
          <w:tcPr>
            <w:tcW w:w="3686" w:type="dxa"/>
            <w:noWrap/>
            <w:hideMark/>
          </w:tcPr>
          <w:p w14:paraId="42E34E7F"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Yemen</w:t>
            </w:r>
          </w:p>
        </w:tc>
        <w:tc>
          <w:tcPr>
            <w:tcW w:w="1843" w:type="dxa"/>
            <w:noWrap/>
            <w:hideMark/>
          </w:tcPr>
          <w:p w14:paraId="254735F4"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1838" w:type="dxa"/>
            <w:noWrap/>
            <w:hideMark/>
          </w:tcPr>
          <w:p w14:paraId="37EDA6FC"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c>
          <w:tcPr>
            <w:tcW w:w="2268" w:type="dxa"/>
            <w:noWrap/>
            <w:hideMark/>
          </w:tcPr>
          <w:p w14:paraId="332BE71E"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0F741627" w14:textId="77777777" w:rsidTr="002F5EC5">
        <w:trPr>
          <w:trHeight w:val="255"/>
        </w:trPr>
        <w:tc>
          <w:tcPr>
            <w:tcW w:w="3686" w:type="dxa"/>
            <w:noWrap/>
            <w:hideMark/>
          </w:tcPr>
          <w:p w14:paraId="7047E0D5"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Zambia</w:t>
            </w:r>
          </w:p>
        </w:tc>
        <w:tc>
          <w:tcPr>
            <w:tcW w:w="1843" w:type="dxa"/>
            <w:noWrap/>
            <w:hideMark/>
          </w:tcPr>
          <w:p w14:paraId="108950F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1838" w:type="dxa"/>
            <w:noWrap/>
            <w:hideMark/>
          </w:tcPr>
          <w:p w14:paraId="7EF45B9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w:t>
            </w:r>
          </w:p>
        </w:tc>
        <w:tc>
          <w:tcPr>
            <w:tcW w:w="2268" w:type="dxa"/>
            <w:noWrap/>
            <w:hideMark/>
          </w:tcPr>
          <w:p w14:paraId="7F698DDB"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r>
      <w:tr w:rsidR="001232F1" w:rsidRPr="00473533" w14:paraId="17236456" w14:textId="77777777" w:rsidTr="002F5EC5">
        <w:trPr>
          <w:trHeight w:val="255"/>
        </w:trPr>
        <w:tc>
          <w:tcPr>
            <w:tcW w:w="3686" w:type="dxa"/>
            <w:noWrap/>
            <w:hideMark/>
          </w:tcPr>
          <w:p w14:paraId="738298ED" w14:textId="77777777" w:rsidR="001232F1" w:rsidRPr="00473533" w:rsidRDefault="001232F1" w:rsidP="001232F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Zimbabwe</w:t>
            </w:r>
          </w:p>
        </w:tc>
        <w:tc>
          <w:tcPr>
            <w:tcW w:w="1843" w:type="dxa"/>
            <w:noWrap/>
            <w:hideMark/>
          </w:tcPr>
          <w:p w14:paraId="7431B63A"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w:t>
            </w:r>
          </w:p>
        </w:tc>
        <w:tc>
          <w:tcPr>
            <w:tcW w:w="1838" w:type="dxa"/>
            <w:noWrap/>
            <w:hideMark/>
          </w:tcPr>
          <w:p w14:paraId="3228D245"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w:t>
            </w:r>
          </w:p>
        </w:tc>
        <w:tc>
          <w:tcPr>
            <w:tcW w:w="2268" w:type="dxa"/>
            <w:noWrap/>
            <w:hideMark/>
          </w:tcPr>
          <w:p w14:paraId="63177D00" w14:textId="77777777" w:rsidR="001232F1" w:rsidRPr="00473533" w:rsidRDefault="001232F1" w:rsidP="005551A7">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w:t>
            </w:r>
          </w:p>
        </w:tc>
      </w:tr>
      <w:tr w:rsidR="001232F1" w:rsidRPr="00473533" w14:paraId="1DC78D3B" w14:textId="77777777" w:rsidTr="002F5EC5">
        <w:trPr>
          <w:trHeight w:val="255"/>
        </w:trPr>
        <w:tc>
          <w:tcPr>
            <w:tcW w:w="3686" w:type="dxa"/>
            <w:noWrap/>
            <w:hideMark/>
          </w:tcPr>
          <w:p w14:paraId="43CCE9F8" w14:textId="77777777" w:rsidR="001232F1" w:rsidRPr="00473533" w:rsidRDefault="001232F1" w:rsidP="001232F1">
            <w:pPr>
              <w:widowControl/>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Grand Total</w:t>
            </w:r>
          </w:p>
        </w:tc>
        <w:tc>
          <w:tcPr>
            <w:tcW w:w="1843" w:type="dxa"/>
            <w:noWrap/>
            <w:hideMark/>
          </w:tcPr>
          <w:p w14:paraId="2738A7D0" w14:textId="77777777"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2416</w:t>
            </w:r>
          </w:p>
        </w:tc>
        <w:tc>
          <w:tcPr>
            <w:tcW w:w="1838" w:type="dxa"/>
            <w:noWrap/>
            <w:hideMark/>
          </w:tcPr>
          <w:p w14:paraId="438A8C70" w14:textId="77777777"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1276</w:t>
            </w:r>
          </w:p>
        </w:tc>
        <w:tc>
          <w:tcPr>
            <w:tcW w:w="2268" w:type="dxa"/>
            <w:noWrap/>
            <w:hideMark/>
          </w:tcPr>
          <w:p w14:paraId="353A6F2B" w14:textId="77777777" w:rsidR="001232F1" w:rsidRPr="00473533" w:rsidRDefault="001232F1" w:rsidP="005551A7">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488</w:t>
            </w:r>
          </w:p>
        </w:tc>
      </w:tr>
    </w:tbl>
    <w:p w14:paraId="10935AE4" w14:textId="77777777" w:rsidR="001232F1" w:rsidRPr="00473533" w:rsidRDefault="001232F1" w:rsidP="00D83487">
      <w:pPr>
        <w:pStyle w:val="BodyText"/>
        <w:ind w:left="0" w:firstLine="0"/>
        <w:rPr>
          <w:rFonts w:asciiTheme="minorHAnsi" w:hAnsiTheme="minorHAnsi" w:cstheme="minorHAnsi"/>
          <w:b/>
          <w:color w:val="000000"/>
        </w:rPr>
      </w:pPr>
    </w:p>
    <w:p w14:paraId="006885D1" w14:textId="42A5D303" w:rsidR="00EA0B63" w:rsidRPr="00473533" w:rsidRDefault="00EA0B63" w:rsidP="00D83487">
      <w:pPr>
        <w:pStyle w:val="BodyText"/>
        <w:ind w:left="0" w:firstLine="0"/>
        <w:rPr>
          <w:rFonts w:asciiTheme="minorHAnsi" w:hAnsiTheme="minorHAnsi" w:cstheme="minorHAnsi"/>
          <w:b/>
          <w:color w:val="000000"/>
        </w:rPr>
      </w:pPr>
    </w:p>
    <w:p w14:paraId="42F0D3C9" w14:textId="17BACC4F" w:rsidR="00D83487" w:rsidRPr="00473533" w:rsidRDefault="00D83487" w:rsidP="00D83487">
      <w:pPr>
        <w:pStyle w:val="BodyText"/>
        <w:ind w:left="0" w:firstLine="0"/>
        <w:rPr>
          <w:rFonts w:asciiTheme="minorHAnsi" w:hAnsiTheme="minorHAnsi" w:cstheme="minorHAnsi"/>
          <w:b/>
          <w:color w:val="000000"/>
        </w:rPr>
      </w:pPr>
    </w:p>
    <w:p w14:paraId="6B713662" w14:textId="77777777" w:rsidR="00AC5CFA" w:rsidRPr="00473533" w:rsidRDefault="00AC5CFA" w:rsidP="00D83487">
      <w:pPr>
        <w:pStyle w:val="BodyText"/>
        <w:ind w:left="0" w:firstLine="0"/>
        <w:rPr>
          <w:rFonts w:asciiTheme="minorHAnsi" w:hAnsiTheme="minorHAnsi" w:cstheme="minorHAnsi"/>
        </w:rPr>
        <w:sectPr w:rsidR="00AC5CFA" w:rsidRPr="00473533" w:rsidSect="00BB7672">
          <w:footerReference w:type="default" r:id="rId17"/>
          <w:pgSz w:w="11910" w:h="16840"/>
          <w:pgMar w:top="1440" w:right="1440" w:bottom="1440" w:left="1440" w:header="0" w:footer="692" w:gutter="0"/>
          <w:cols w:space="720"/>
          <w:docGrid w:linePitch="299"/>
        </w:sectPr>
      </w:pPr>
    </w:p>
    <w:p w14:paraId="1EAA73F7" w14:textId="32F53C75" w:rsidR="00762416" w:rsidRPr="00473533" w:rsidRDefault="00343C3B" w:rsidP="00762416">
      <w:pPr>
        <w:tabs>
          <w:tab w:val="right" w:pos="9026"/>
        </w:tabs>
        <w:suppressAutoHyphens/>
        <w:ind w:left="567" w:hanging="567"/>
        <w:rPr>
          <w:rFonts w:cstheme="minorHAnsi"/>
          <w:b/>
          <w:color w:val="000000"/>
          <w:szCs w:val="24"/>
        </w:rPr>
      </w:pPr>
      <w:r w:rsidRPr="00473533">
        <w:rPr>
          <w:rFonts w:cstheme="minorHAnsi"/>
          <w:b/>
          <w:color w:val="000000"/>
          <w:szCs w:val="24"/>
        </w:rPr>
        <w:lastRenderedPageBreak/>
        <w:t>A</w:t>
      </w:r>
      <w:r w:rsidR="00762416" w:rsidRPr="00473533">
        <w:rPr>
          <w:rFonts w:cstheme="minorHAnsi"/>
          <w:b/>
          <w:color w:val="000000"/>
          <w:szCs w:val="24"/>
        </w:rPr>
        <w:t>nnex 4a</w:t>
      </w:r>
      <w:r w:rsidR="009E2A98" w:rsidRPr="00473533">
        <w:rPr>
          <w:rFonts w:cstheme="minorHAnsi"/>
          <w:b/>
          <w:color w:val="000000"/>
          <w:szCs w:val="24"/>
        </w:rPr>
        <w:t xml:space="preserve"> </w:t>
      </w:r>
    </w:p>
    <w:p w14:paraId="19CC5218" w14:textId="196459E9" w:rsidR="00762416" w:rsidRPr="00473533" w:rsidRDefault="00D91BA1" w:rsidP="00762416">
      <w:pPr>
        <w:tabs>
          <w:tab w:val="right" w:pos="9026"/>
        </w:tabs>
        <w:suppressAutoHyphens/>
        <w:rPr>
          <w:rFonts w:cstheme="minorHAnsi"/>
          <w:b/>
          <w:color w:val="000000"/>
          <w:szCs w:val="24"/>
        </w:rPr>
      </w:pPr>
      <w:r w:rsidRPr="00473533">
        <w:rPr>
          <w:rFonts w:cstheme="minorHAnsi"/>
          <w:b/>
          <w:color w:val="000000"/>
          <w:szCs w:val="24"/>
        </w:rPr>
        <w:t>Status</w:t>
      </w:r>
      <w:r w:rsidR="00762416" w:rsidRPr="00473533">
        <w:rPr>
          <w:rFonts w:cstheme="minorHAnsi"/>
          <w:b/>
          <w:color w:val="000000"/>
          <w:szCs w:val="24"/>
        </w:rPr>
        <w:t xml:space="preserve"> of Ramsar Sites with reports </w:t>
      </w:r>
      <w:r w:rsidRPr="00473533">
        <w:rPr>
          <w:rFonts w:cstheme="minorHAnsi"/>
          <w:b/>
          <w:color w:val="000000"/>
          <w:szCs w:val="24"/>
        </w:rPr>
        <w:t>confirmed by</w:t>
      </w:r>
      <w:r w:rsidR="00762416" w:rsidRPr="00473533">
        <w:rPr>
          <w:rFonts w:cstheme="minorHAnsi"/>
          <w:b/>
          <w:color w:val="000000"/>
          <w:szCs w:val="24"/>
        </w:rPr>
        <w:t xml:space="preserve"> Parties of human-induced negative changes having occurred, occurring or likely to occur (Article 3.2)</w:t>
      </w:r>
    </w:p>
    <w:p w14:paraId="4E762721" w14:textId="290CBEC5" w:rsidR="00762416" w:rsidRPr="00473533" w:rsidRDefault="00762416" w:rsidP="00762416">
      <w:pPr>
        <w:tabs>
          <w:tab w:val="left" w:pos="3816"/>
        </w:tabs>
        <w:suppressAutoHyphens/>
        <w:rPr>
          <w:rFonts w:cstheme="minorHAnsi"/>
          <w:b/>
          <w:color w:val="000000"/>
          <w:szCs w:val="24"/>
        </w:rPr>
      </w:pPr>
    </w:p>
    <w:p w14:paraId="3AEA0C0B" w14:textId="76A80801" w:rsidR="00D91BA1" w:rsidRPr="00473533" w:rsidRDefault="00D91BA1" w:rsidP="00762416">
      <w:pPr>
        <w:tabs>
          <w:tab w:val="right" w:pos="9026"/>
        </w:tabs>
        <w:suppressAutoHyphens/>
        <w:rPr>
          <w:rFonts w:cstheme="minorHAnsi"/>
          <w:snapToGrid w:val="0"/>
          <w:color w:val="000000"/>
          <w:szCs w:val="24"/>
        </w:rPr>
      </w:pPr>
      <w:r w:rsidRPr="00473533">
        <w:rPr>
          <w:rFonts w:cstheme="minorHAnsi"/>
          <w:color w:val="000000"/>
        </w:rPr>
        <w:t xml:space="preserve">Open files where the Secretariat had received </w:t>
      </w:r>
      <w:r w:rsidR="00537EF4" w:rsidRPr="00473533">
        <w:rPr>
          <w:rFonts w:cstheme="minorHAnsi"/>
          <w:color w:val="000000"/>
        </w:rPr>
        <w:t xml:space="preserve">updates </w:t>
      </w:r>
      <w:r w:rsidRPr="00473533">
        <w:rPr>
          <w:rFonts w:cstheme="minorHAnsi"/>
          <w:color w:val="000000"/>
        </w:rPr>
        <w:t>and followed up on information from t</w:t>
      </w:r>
      <w:r w:rsidR="00537EF4" w:rsidRPr="00473533">
        <w:rPr>
          <w:rFonts w:cstheme="minorHAnsi"/>
          <w:color w:val="000000"/>
        </w:rPr>
        <w:t>he Administrative Authority</w:t>
      </w:r>
      <w:r w:rsidRPr="00473533">
        <w:rPr>
          <w:rFonts w:cstheme="minorHAnsi"/>
          <w:color w:val="000000"/>
        </w:rPr>
        <w:t>. The</w:t>
      </w:r>
      <w:r w:rsidR="00762416" w:rsidRPr="00473533">
        <w:rPr>
          <w:rFonts w:cstheme="minorHAnsi"/>
          <w:color w:val="000000"/>
        </w:rPr>
        <w:t xml:space="preserve"> list contains Article 3.2 files which were open </w:t>
      </w:r>
      <w:r w:rsidR="00EC4D21" w:rsidRPr="00473533">
        <w:rPr>
          <w:rFonts w:cstheme="minorHAnsi"/>
          <w:color w:val="000000"/>
        </w:rPr>
        <w:t>on</w:t>
      </w:r>
      <w:r w:rsidR="00762416" w:rsidRPr="00473533">
        <w:rPr>
          <w:rFonts w:cstheme="minorHAnsi"/>
          <w:color w:val="000000"/>
        </w:rPr>
        <w:t xml:space="preserve"> </w:t>
      </w:r>
      <w:r w:rsidR="00EC4D21" w:rsidRPr="00473533">
        <w:rPr>
          <w:rFonts w:cstheme="minorHAnsi"/>
          <w:snapToGrid w:val="0"/>
          <w:color w:val="000000"/>
          <w:szCs w:val="24"/>
        </w:rPr>
        <w:t>21 Febru</w:t>
      </w:r>
      <w:r w:rsidR="00A316E9" w:rsidRPr="00473533">
        <w:rPr>
          <w:rFonts w:cstheme="minorHAnsi"/>
          <w:snapToGrid w:val="0"/>
          <w:color w:val="000000"/>
          <w:szCs w:val="24"/>
        </w:rPr>
        <w:t>ary 20</w:t>
      </w:r>
      <w:r w:rsidR="006B729E" w:rsidRPr="00473533">
        <w:rPr>
          <w:rFonts w:cstheme="minorHAnsi"/>
          <w:snapToGrid w:val="0"/>
          <w:color w:val="000000"/>
          <w:szCs w:val="24"/>
        </w:rPr>
        <w:t>2</w:t>
      </w:r>
      <w:r w:rsidR="00200E83" w:rsidRPr="00473533">
        <w:rPr>
          <w:rFonts w:cstheme="minorHAnsi"/>
          <w:snapToGrid w:val="0"/>
          <w:color w:val="000000"/>
          <w:szCs w:val="24"/>
        </w:rPr>
        <w:t>1</w:t>
      </w:r>
      <w:r w:rsidRPr="00473533">
        <w:rPr>
          <w:rFonts w:cstheme="minorHAnsi"/>
          <w:snapToGrid w:val="0"/>
          <w:color w:val="000000"/>
          <w:szCs w:val="24"/>
        </w:rPr>
        <w:t>,</w:t>
      </w:r>
      <w:r w:rsidR="00762416" w:rsidRPr="00473533">
        <w:rPr>
          <w:rFonts w:cstheme="minorHAnsi"/>
          <w:color w:val="000000"/>
        </w:rPr>
        <w:t xml:space="preserve"> and files which </w:t>
      </w:r>
      <w:r w:rsidR="00343C3B" w:rsidRPr="00473533">
        <w:rPr>
          <w:rFonts w:cstheme="minorHAnsi"/>
          <w:color w:val="000000"/>
        </w:rPr>
        <w:t xml:space="preserve">were closed </w:t>
      </w:r>
      <w:r w:rsidR="00EC4D21" w:rsidRPr="00473533">
        <w:rPr>
          <w:rFonts w:cstheme="minorHAnsi"/>
          <w:color w:val="000000"/>
        </w:rPr>
        <w:t>between</w:t>
      </w:r>
      <w:r w:rsidR="00762416" w:rsidRPr="00473533">
        <w:rPr>
          <w:rFonts w:cstheme="minorHAnsi"/>
          <w:color w:val="000000"/>
        </w:rPr>
        <w:t xml:space="preserve"> </w:t>
      </w:r>
      <w:r w:rsidR="0095373D" w:rsidRPr="00473533">
        <w:rPr>
          <w:rFonts w:cstheme="minorHAnsi"/>
          <w:snapToGrid w:val="0"/>
          <w:color w:val="000000"/>
          <w:szCs w:val="24"/>
        </w:rPr>
        <w:t>21 June 2018</w:t>
      </w:r>
      <w:r w:rsidR="00EC4D21" w:rsidRPr="00473533">
        <w:rPr>
          <w:rFonts w:cstheme="minorHAnsi"/>
          <w:snapToGrid w:val="0"/>
          <w:color w:val="000000"/>
          <w:szCs w:val="24"/>
        </w:rPr>
        <w:t xml:space="preserve"> and 21 February 20</w:t>
      </w:r>
      <w:r w:rsidR="006B729E" w:rsidRPr="00473533">
        <w:rPr>
          <w:rFonts w:cstheme="minorHAnsi"/>
          <w:snapToGrid w:val="0"/>
          <w:color w:val="000000"/>
          <w:szCs w:val="24"/>
        </w:rPr>
        <w:t>2</w:t>
      </w:r>
      <w:r w:rsidR="00200E83" w:rsidRPr="00473533">
        <w:rPr>
          <w:rFonts w:cstheme="minorHAnsi"/>
          <w:snapToGrid w:val="0"/>
          <w:color w:val="000000"/>
          <w:szCs w:val="24"/>
        </w:rPr>
        <w:t>1</w:t>
      </w:r>
      <w:r w:rsidRPr="00473533">
        <w:rPr>
          <w:rFonts w:cstheme="minorHAnsi"/>
          <w:snapToGrid w:val="0"/>
          <w:color w:val="000000"/>
          <w:szCs w:val="24"/>
        </w:rPr>
        <w:t>.</w:t>
      </w:r>
    </w:p>
    <w:p w14:paraId="7E72A4E1" w14:textId="77777777" w:rsidR="00D91BA1" w:rsidRPr="00473533" w:rsidRDefault="00D91BA1" w:rsidP="00762416">
      <w:pPr>
        <w:tabs>
          <w:tab w:val="right" w:pos="9026"/>
        </w:tabs>
        <w:suppressAutoHyphens/>
        <w:rPr>
          <w:rFonts w:cstheme="minorHAnsi"/>
          <w:snapToGrid w:val="0"/>
          <w:color w:val="000000"/>
          <w:szCs w:val="24"/>
        </w:rPr>
      </w:pPr>
    </w:p>
    <w:p w14:paraId="1890DA20" w14:textId="35816E5A" w:rsidR="00F934C6" w:rsidRPr="00473533" w:rsidRDefault="006632BD" w:rsidP="00D83487">
      <w:pPr>
        <w:pStyle w:val="BodyText"/>
        <w:ind w:left="0" w:firstLine="0"/>
        <w:rPr>
          <w:rFonts w:asciiTheme="minorHAnsi" w:hAnsiTheme="minorHAnsi" w:cstheme="minorHAnsi"/>
          <w:i/>
        </w:rPr>
      </w:pPr>
      <w:r w:rsidRPr="00473533">
        <w:rPr>
          <w:rFonts w:asciiTheme="minorHAnsi" w:hAnsiTheme="minorHAnsi" w:cstheme="minorHAnsi"/>
          <w:i/>
        </w:rPr>
        <w:t>*</w:t>
      </w:r>
      <w:r w:rsidR="00F934C6" w:rsidRPr="00473533">
        <w:rPr>
          <w:rFonts w:asciiTheme="minorHAnsi" w:hAnsiTheme="minorHAnsi" w:cstheme="minorHAnsi"/>
          <w:i/>
        </w:rPr>
        <w:t xml:space="preserve">* </w:t>
      </w:r>
      <w:r w:rsidR="00F40E23" w:rsidRPr="00473533">
        <w:rPr>
          <w:rFonts w:asciiTheme="minorHAnsi" w:hAnsiTheme="minorHAnsi" w:cstheme="minorHAnsi"/>
          <w:i/>
        </w:rPr>
        <w:t>36</w:t>
      </w:r>
      <w:r w:rsidR="009744FD" w:rsidRPr="00473533">
        <w:rPr>
          <w:rFonts w:asciiTheme="minorHAnsi" w:hAnsiTheme="minorHAnsi" w:cstheme="minorHAnsi"/>
          <w:i/>
        </w:rPr>
        <w:t xml:space="preserve"> </w:t>
      </w:r>
      <w:r w:rsidR="0070149D" w:rsidRPr="00473533">
        <w:rPr>
          <w:rFonts w:asciiTheme="minorHAnsi" w:hAnsiTheme="minorHAnsi" w:cstheme="minorHAnsi"/>
          <w:i/>
        </w:rPr>
        <w:t>files with no</w:t>
      </w:r>
      <w:r w:rsidR="004D100A" w:rsidRPr="00473533">
        <w:rPr>
          <w:rFonts w:asciiTheme="minorHAnsi" w:hAnsiTheme="minorHAnsi" w:cstheme="minorHAnsi"/>
          <w:i/>
        </w:rPr>
        <w:t xml:space="preserve"> update received from</w:t>
      </w:r>
      <w:r w:rsidR="00F934C6" w:rsidRPr="00473533">
        <w:rPr>
          <w:rFonts w:asciiTheme="minorHAnsi" w:hAnsiTheme="minorHAnsi" w:cstheme="minorHAnsi"/>
          <w:i/>
        </w:rPr>
        <w:t xml:space="preserve"> the Administrative Authority for five years or more (since 2015)</w:t>
      </w:r>
    </w:p>
    <w:p w14:paraId="7D0B2F82" w14:textId="35036797" w:rsidR="00762416" w:rsidRPr="00473533" w:rsidRDefault="00F934C6" w:rsidP="00D83487">
      <w:pPr>
        <w:pStyle w:val="BodyText"/>
        <w:ind w:left="0" w:firstLine="0"/>
        <w:rPr>
          <w:rFonts w:asciiTheme="minorHAnsi" w:hAnsiTheme="minorHAnsi" w:cstheme="minorHAnsi"/>
          <w:i/>
        </w:rPr>
      </w:pPr>
      <w:r w:rsidRPr="00473533">
        <w:rPr>
          <w:rFonts w:asciiTheme="minorHAnsi" w:hAnsiTheme="minorHAnsi" w:cstheme="minorHAnsi"/>
          <w:i/>
        </w:rPr>
        <w:t xml:space="preserve">  </w:t>
      </w:r>
      <w:r w:rsidR="004D100A" w:rsidRPr="00473533">
        <w:rPr>
          <w:rFonts w:asciiTheme="minorHAnsi" w:hAnsiTheme="minorHAnsi" w:cstheme="minorHAnsi"/>
          <w:i/>
        </w:rPr>
        <w:t>*</w:t>
      </w:r>
      <w:r w:rsidR="006632BD" w:rsidRPr="00473533">
        <w:rPr>
          <w:rFonts w:asciiTheme="minorHAnsi" w:hAnsiTheme="minorHAnsi" w:cstheme="minorHAnsi"/>
          <w:i/>
        </w:rPr>
        <w:t xml:space="preserve"> </w:t>
      </w:r>
      <w:r w:rsidR="00AC0EBB" w:rsidRPr="00473533">
        <w:rPr>
          <w:rFonts w:asciiTheme="minorHAnsi" w:hAnsiTheme="minorHAnsi" w:cstheme="minorHAnsi"/>
          <w:i/>
        </w:rPr>
        <w:t>5</w:t>
      </w:r>
      <w:r w:rsidR="0072700F" w:rsidRPr="00473533">
        <w:rPr>
          <w:rFonts w:asciiTheme="minorHAnsi" w:hAnsiTheme="minorHAnsi" w:cstheme="minorHAnsi"/>
          <w:i/>
        </w:rPr>
        <w:t xml:space="preserve">7 </w:t>
      </w:r>
      <w:r w:rsidR="006632BD" w:rsidRPr="00473533">
        <w:rPr>
          <w:rFonts w:asciiTheme="minorHAnsi" w:hAnsiTheme="minorHAnsi" w:cstheme="minorHAnsi"/>
          <w:i/>
        </w:rPr>
        <w:t>fi</w:t>
      </w:r>
      <w:r w:rsidRPr="00473533">
        <w:rPr>
          <w:rFonts w:asciiTheme="minorHAnsi" w:hAnsiTheme="minorHAnsi" w:cstheme="minorHAnsi"/>
          <w:i/>
        </w:rPr>
        <w:t xml:space="preserve">les with no update received from the Administrative Authority for </w:t>
      </w:r>
      <w:r w:rsidR="006632BD" w:rsidRPr="00473533">
        <w:rPr>
          <w:rFonts w:asciiTheme="minorHAnsi" w:hAnsiTheme="minorHAnsi" w:cstheme="minorHAnsi"/>
          <w:i/>
        </w:rPr>
        <w:t>two years or more</w:t>
      </w:r>
      <w:r w:rsidRPr="00473533">
        <w:rPr>
          <w:rFonts w:asciiTheme="minorHAnsi" w:hAnsiTheme="minorHAnsi" w:cstheme="minorHAnsi"/>
          <w:i/>
        </w:rPr>
        <w:t xml:space="preserve"> (since 2018</w:t>
      </w:r>
      <w:r w:rsidR="006632BD" w:rsidRPr="00473533">
        <w:rPr>
          <w:rFonts w:asciiTheme="minorHAnsi" w:hAnsiTheme="minorHAnsi" w:cstheme="minorHAnsi"/>
          <w:i/>
        </w:rPr>
        <w:t>)</w:t>
      </w:r>
    </w:p>
    <w:p w14:paraId="417A5AA5" w14:textId="2E26F734" w:rsidR="00F95E0C" w:rsidRPr="00473533" w:rsidRDefault="00F95E0C" w:rsidP="00D83487">
      <w:pPr>
        <w:pStyle w:val="BodyText"/>
        <w:ind w:left="0" w:firstLine="0"/>
        <w:rPr>
          <w:rFonts w:asciiTheme="minorHAnsi" w:hAnsiTheme="minorHAnsi" w:cstheme="minorHAnsi"/>
        </w:rPr>
      </w:pPr>
    </w:p>
    <w:tbl>
      <w:tblPr>
        <w:tblW w:w="15239" w:type="dxa"/>
        <w:tblInd w:w="-567" w:type="dxa"/>
        <w:tblBorders>
          <w:bottom w:val="single" w:sz="4" w:space="0" w:color="auto"/>
          <w:insideH w:val="single" w:sz="4" w:space="0" w:color="auto"/>
        </w:tblBorders>
        <w:tblLayout w:type="fixed"/>
        <w:tblLook w:val="04A0" w:firstRow="1" w:lastRow="0" w:firstColumn="1" w:lastColumn="0" w:noHBand="0" w:noVBand="1"/>
      </w:tblPr>
      <w:tblGrid>
        <w:gridCol w:w="851"/>
        <w:gridCol w:w="1313"/>
        <w:gridCol w:w="2975"/>
        <w:gridCol w:w="1217"/>
        <w:gridCol w:w="1217"/>
        <w:gridCol w:w="1046"/>
        <w:gridCol w:w="3112"/>
        <w:gridCol w:w="1452"/>
        <w:gridCol w:w="302"/>
        <w:gridCol w:w="762"/>
        <w:gridCol w:w="70"/>
        <w:gridCol w:w="922"/>
      </w:tblGrid>
      <w:tr w:rsidR="00F95E0C" w:rsidRPr="00473533" w14:paraId="557AC380" w14:textId="77777777" w:rsidTr="00BC253E">
        <w:trPr>
          <w:tblHeader/>
        </w:trPr>
        <w:tc>
          <w:tcPr>
            <w:tcW w:w="851" w:type="dxa"/>
            <w:tcBorders>
              <w:top w:val="nil"/>
            </w:tcBorders>
            <w:shd w:val="clear" w:color="auto" w:fill="D9D9D9" w:themeFill="background1" w:themeFillShade="D9"/>
            <w:noWrap/>
            <w:vAlign w:val="center"/>
            <w:hideMark/>
          </w:tcPr>
          <w:p w14:paraId="70C54E42"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no</w:t>
            </w:r>
          </w:p>
        </w:tc>
        <w:tc>
          <w:tcPr>
            <w:tcW w:w="1313" w:type="dxa"/>
            <w:tcBorders>
              <w:top w:val="nil"/>
            </w:tcBorders>
            <w:shd w:val="clear" w:color="auto" w:fill="D9D9D9" w:themeFill="background1" w:themeFillShade="D9"/>
            <w:noWrap/>
            <w:vAlign w:val="center"/>
            <w:hideMark/>
          </w:tcPr>
          <w:p w14:paraId="5C583156"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Country</w:t>
            </w:r>
          </w:p>
        </w:tc>
        <w:tc>
          <w:tcPr>
            <w:tcW w:w="2975" w:type="dxa"/>
            <w:tcBorders>
              <w:top w:val="nil"/>
            </w:tcBorders>
            <w:shd w:val="clear" w:color="auto" w:fill="D9D9D9" w:themeFill="background1" w:themeFillShade="D9"/>
            <w:noWrap/>
            <w:vAlign w:val="center"/>
            <w:hideMark/>
          </w:tcPr>
          <w:p w14:paraId="3E6997B8"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name</w:t>
            </w:r>
          </w:p>
        </w:tc>
        <w:tc>
          <w:tcPr>
            <w:tcW w:w="1217" w:type="dxa"/>
            <w:tcBorders>
              <w:top w:val="nil"/>
            </w:tcBorders>
            <w:shd w:val="clear" w:color="auto" w:fill="D9D9D9" w:themeFill="background1" w:themeFillShade="D9"/>
            <w:noWrap/>
            <w:vAlign w:val="center"/>
            <w:hideMark/>
          </w:tcPr>
          <w:p w14:paraId="73EE41C3"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Opening date</w:t>
            </w:r>
          </w:p>
        </w:tc>
        <w:tc>
          <w:tcPr>
            <w:tcW w:w="1217" w:type="dxa"/>
            <w:tcBorders>
              <w:top w:val="nil"/>
            </w:tcBorders>
            <w:shd w:val="clear" w:color="auto" w:fill="D9D9D9" w:themeFill="background1" w:themeFillShade="D9"/>
            <w:noWrap/>
            <w:vAlign w:val="center"/>
            <w:hideMark/>
          </w:tcPr>
          <w:p w14:paraId="165DC077"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Closing date</w:t>
            </w:r>
          </w:p>
        </w:tc>
        <w:tc>
          <w:tcPr>
            <w:tcW w:w="1046" w:type="dxa"/>
            <w:tcBorders>
              <w:top w:val="nil"/>
            </w:tcBorders>
            <w:shd w:val="clear" w:color="auto" w:fill="D9D9D9" w:themeFill="background1" w:themeFillShade="D9"/>
            <w:noWrap/>
            <w:vAlign w:val="center"/>
            <w:hideMark/>
          </w:tcPr>
          <w:p w14:paraId="25AD5AFE" w14:textId="679F2EEC" w:rsidR="00F95E0C" w:rsidRPr="00473533" w:rsidRDefault="008D4B62" w:rsidP="000827AE">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Montreux listed</w:t>
            </w:r>
          </w:p>
        </w:tc>
        <w:tc>
          <w:tcPr>
            <w:tcW w:w="3112" w:type="dxa"/>
            <w:tcBorders>
              <w:top w:val="nil"/>
            </w:tcBorders>
            <w:shd w:val="clear" w:color="auto" w:fill="D9D9D9" w:themeFill="background1" w:themeFillShade="D9"/>
            <w:noWrap/>
            <w:vAlign w:val="center"/>
            <w:hideMark/>
          </w:tcPr>
          <w:p w14:paraId="068879E0"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Issue summary</w:t>
            </w:r>
          </w:p>
        </w:tc>
        <w:tc>
          <w:tcPr>
            <w:tcW w:w="2516" w:type="dxa"/>
            <w:gridSpan w:val="3"/>
            <w:tcBorders>
              <w:top w:val="nil"/>
            </w:tcBorders>
            <w:shd w:val="clear" w:color="auto" w:fill="D9D9D9" w:themeFill="background1" w:themeFillShade="D9"/>
            <w:noWrap/>
            <w:vAlign w:val="center"/>
            <w:hideMark/>
          </w:tcPr>
          <w:p w14:paraId="3CB8314F"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Comment Action</w:t>
            </w:r>
          </w:p>
        </w:tc>
        <w:tc>
          <w:tcPr>
            <w:tcW w:w="992" w:type="dxa"/>
            <w:gridSpan w:val="2"/>
            <w:tcBorders>
              <w:top w:val="nil"/>
            </w:tcBorders>
            <w:shd w:val="clear" w:color="auto" w:fill="D9D9D9" w:themeFill="background1" w:themeFillShade="D9"/>
            <w:noWrap/>
            <w:vAlign w:val="center"/>
            <w:hideMark/>
          </w:tcPr>
          <w:p w14:paraId="0148809D" w14:textId="77777777" w:rsidR="00F95E0C" w:rsidRPr="00473533" w:rsidRDefault="00F95E0C"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Reporter</w:t>
            </w:r>
          </w:p>
        </w:tc>
      </w:tr>
      <w:tr w:rsidR="00F95E0C" w:rsidRPr="00473533" w14:paraId="387AD379" w14:textId="77777777" w:rsidTr="00BC253E">
        <w:tc>
          <w:tcPr>
            <w:tcW w:w="851" w:type="dxa"/>
            <w:shd w:val="clear" w:color="auto" w:fill="auto"/>
            <w:noWrap/>
            <w:vAlign w:val="bottom"/>
            <w:hideMark/>
          </w:tcPr>
          <w:p w14:paraId="61AAF5BE" w14:textId="77777777" w:rsidR="00F95E0C" w:rsidRPr="00473533" w:rsidRDefault="00F95E0C" w:rsidP="0073765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781</w:t>
            </w:r>
          </w:p>
        </w:tc>
        <w:tc>
          <w:tcPr>
            <w:tcW w:w="1313" w:type="dxa"/>
            <w:shd w:val="clear" w:color="auto" w:fill="auto"/>
            <w:noWrap/>
            <w:vAlign w:val="bottom"/>
            <w:hideMark/>
          </w:tcPr>
          <w:p w14:paraId="76A26312" w14:textId="77777777" w:rsidR="00F95E0C" w:rsidRPr="00473533" w:rsidRDefault="00F95E0C" w:rsidP="00F95E0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Albania</w:t>
            </w:r>
          </w:p>
        </w:tc>
        <w:tc>
          <w:tcPr>
            <w:tcW w:w="2975" w:type="dxa"/>
            <w:shd w:val="clear" w:color="auto" w:fill="auto"/>
            <w:noWrap/>
            <w:vAlign w:val="bottom"/>
            <w:hideMark/>
          </w:tcPr>
          <w:p w14:paraId="4EBF9CB4" w14:textId="68C80A71" w:rsidR="00F95E0C" w:rsidRPr="00473533" w:rsidRDefault="00F95E0C" w:rsidP="00F95E0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Karavasta Lagoon ecosystem</w:t>
            </w:r>
            <w:r w:rsidR="0072700F" w:rsidRPr="00473533">
              <w:rPr>
                <w:rFonts w:eastAsia="Times New Roman" w:cstheme="minorHAnsi"/>
                <w:color w:val="000000"/>
                <w:sz w:val="20"/>
                <w:szCs w:val="20"/>
                <w:lang w:val="en-GB" w:eastAsia="en-GB"/>
              </w:rPr>
              <w:t>*</w:t>
            </w:r>
          </w:p>
        </w:tc>
        <w:tc>
          <w:tcPr>
            <w:tcW w:w="1217" w:type="dxa"/>
            <w:shd w:val="clear" w:color="auto" w:fill="auto"/>
            <w:noWrap/>
            <w:vAlign w:val="bottom"/>
            <w:hideMark/>
          </w:tcPr>
          <w:p w14:paraId="27EB8646" w14:textId="77777777" w:rsidR="00F95E0C" w:rsidRPr="00473533" w:rsidRDefault="00F95E0C" w:rsidP="00F95E0C">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05/04/2017</w:t>
            </w:r>
          </w:p>
        </w:tc>
        <w:tc>
          <w:tcPr>
            <w:tcW w:w="1217" w:type="dxa"/>
            <w:shd w:val="clear" w:color="auto" w:fill="auto"/>
            <w:noWrap/>
            <w:vAlign w:val="bottom"/>
            <w:hideMark/>
          </w:tcPr>
          <w:p w14:paraId="118AFFF4" w14:textId="77777777" w:rsidR="00F95E0C" w:rsidRPr="00473533" w:rsidRDefault="00F95E0C" w:rsidP="00F95E0C">
            <w:pPr>
              <w:widowControl/>
              <w:jc w:val="right"/>
              <w:rPr>
                <w:rFonts w:eastAsia="Times New Roman" w:cstheme="minorHAnsi"/>
                <w:color w:val="000000"/>
                <w:sz w:val="20"/>
                <w:szCs w:val="20"/>
                <w:lang w:val="en-GB" w:eastAsia="en-GB"/>
              </w:rPr>
            </w:pPr>
          </w:p>
        </w:tc>
        <w:tc>
          <w:tcPr>
            <w:tcW w:w="1046" w:type="dxa"/>
            <w:shd w:val="clear" w:color="auto" w:fill="auto"/>
            <w:noWrap/>
            <w:vAlign w:val="bottom"/>
            <w:hideMark/>
          </w:tcPr>
          <w:p w14:paraId="1C89E2E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vAlign w:val="bottom"/>
            <w:hideMark/>
          </w:tcPr>
          <w:p w14:paraId="70D342CF" w14:textId="77777777" w:rsidR="00F95E0C" w:rsidRPr="00473533" w:rsidRDefault="00F95E0C" w:rsidP="00F95E0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Tourist resort development. </w:t>
            </w:r>
          </w:p>
        </w:tc>
        <w:tc>
          <w:tcPr>
            <w:tcW w:w="2516" w:type="dxa"/>
            <w:gridSpan w:val="3"/>
            <w:shd w:val="clear" w:color="auto" w:fill="auto"/>
            <w:noWrap/>
            <w:vAlign w:val="bottom"/>
            <w:hideMark/>
          </w:tcPr>
          <w:p w14:paraId="73B6FF8C" w14:textId="455CEE83" w:rsidR="00F95E0C" w:rsidRPr="00473533" w:rsidRDefault="00D05FB3" w:rsidP="00F95E0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vAlign w:val="bottom"/>
            <w:hideMark/>
          </w:tcPr>
          <w:p w14:paraId="4E76A3E8" w14:textId="14647694" w:rsidR="00F95E0C" w:rsidRPr="00473533" w:rsidRDefault="00F95E0C" w:rsidP="00F95E0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r w:rsidR="00C925BE" w:rsidRPr="00473533">
              <w:rPr>
                <w:rStyle w:val="FootnoteReference"/>
                <w:rFonts w:eastAsia="Times New Roman" w:cstheme="minorHAnsi"/>
                <w:color w:val="000000"/>
                <w:sz w:val="20"/>
                <w:szCs w:val="20"/>
                <w:lang w:val="en-GB" w:eastAsia="en-GB"/>
              </w:rPr>
              <w:footnoteReference w:id="4"/>
            </w:r>
          </w:p>
        </w:tc>
      </w:tr>
      <w:tr w:rsidR="00F95E0C" w:rsidRPr="00473533" w14:paraId="396D781A" w14:textId="77777777" w:rsidTr="00BC253E">
        <w:tc>
          <w:tcPr>
            <w:tcW w:w="851" w:type="dxa"/>
            <w:shd w:val="clear" w:color="auto" w:fill="auto"/>
            <w:noWrap/>
            <w:hideMark/>
          </w:tcPr>
          <w:p w14:paraId="5B0F9A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1,290</w:t>
            </w:r>
          </w:p>
        </w:tc>
        <w:tc>
          <w:tcPr>
            <w:tcW w:w="1313" w:type="dxa"/>
            <w:shd w:val="clear" w:color="auto" w:fill="auto"/>
            <w:noWrap/>
            <w:hideMark/>
          </w:tcPr>
          <w:p w14:paraId="00B1ABA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Albania</w:t>
            </w:r>
          </w:p>
        </w:tc>
        <w:tc>
          <w:tcPr>
            <w:tcW w:w="2975" w:type="dxa"/>
            <w:shd w:val="clear" w:color="auto" w:fill="auto"/>
            <w:noWrap/>
            <w:hideMark/>
          </w:tcPr>
          <w:p w14:paraId="3B11B8BF" w14:textId="59C497D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Butrint</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31E943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12/10/2009</w:t>
            </w:r>
          </w:p>
        </w:tc>
        <w:tc>
          <w:tcPr>
            <w:tcW w:w="1217" w:type="dxa"/>
            <w:shd w:val="clear" w:color="auto" w:fill="auto"/>
            <w:noWrap/>
            <w:hideMark/>
          </w:tcPr>
          <w:p w14:paraId="5CDE523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805511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F04A6E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developments, fish farm, new road.</w:t>
            </w:r>
          </w:p>
        </w:tc>
        <w:tc>
          <w:tcPr>
            <w:tcW w:w="2516" w:type="dxa"/>
            <w:gridSpan w:val="3"/>
            <w:shd w:val="clear" w:color="auto" w:fill="auto"/>
            <w:noWrap/>
            <w:hideMark/>
          </w:tcPr>
          <w:p w14:paraId="50842464" w14:textId="5B1E8065" w:rsidR="00F95E0C"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(2013)</w:t>
            </w:r>
          </w:p>
        </w:tc>
        <w:tc>
          <w:tcPr>
            <w:tcW w:w="992" w:type="dxa"/>
            <w:gridSpan w:val="2"/>
            <w:shd w:val="clear" w:color="auto" w:fill="auto"/>
            <w:noWrap/>
            <w:hideMark/>
          </w:tcPr>
          <w:p w14:paraId="7874F1C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B4D1301" w14:textId="77777777" w:rsidTr="00BC253E">
        <w:tc>
          <w:tcPr>
            <w:tcW w:w="851" w:type="dxa"/>
            <w:shd w:val="clear" w:color="auto" w:fill="auto"/>
            <w:noWrap/>
            <w:hideMark/>
          </w:tcPr>
          <w:p w14:paraId="37A5587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1,598</w:t>
            </w:r>
          </w:p>
        </w:tc>
        <w:tc>
          <w:tcPr>
            <w:tcW w:w="1313" w:type="dxa"/>
            <w:shd w:val="clear" w:color="auto" w:fill="auto"/>
            <w:noWrap/>
            <w:hideMark/>
          </w:tcPr>
          <w:p w14:paraId="5D405B1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Albania</w:t>
            </w:r>
          </w:p>
        </w:tc>
        <w:tc>
          <w:tcPr>
            <w:tcW w:w="2975" w:type="dxa"/>
            <w:shd w:val="clear" w:color="auto" w:fill="auto"/>
            <w:noWrap/>
            <w:hideMark/>
          </w:tcPr>
          <w:p w14:paraId="08F49872" w14:textId="064B649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Shkodra and River Buna</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2A88FB4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14/03/2008</w:t>
            </w:r>
          </w:p>
        </w:tc>
        <w:tc>
          <w:tcPr>
            <w:tcW w:w="1217" w:type="dxa"/>
            <w:shd w:val="clear" w:color="auto" w:fill="auto"/>
            <w:noWrap/>
            <w:hideMark/>
          </w:tcPr>
          <w:p w14:paraId="641C663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0898E1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81CE0D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Urban developments, removal of vegetation. </w:t>
            </w:r>
          </w:p>
        </w:tc>
        <w:tc>
          <w:tcPr>
            <w:tcW w:w="2516" w:type="dxa"/>
            <w:gridSpan w:val="3"/>
            <w:shd w:val="clear" w:color="auto" w:fill="auto"/>
            <w:noWrap/>
            <w:hideMark/>
          </w:tcPr>
          <w:p w14:paraId="76EAAC29" w14:textId="141F2852" w:rsidR="00F95E0C"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(2013)</w:t>
            </w:r>
          </w:p>
        </w:tc>
        <w:tc>
          <w:tcPr>
            <w:tcW w:w="992" w:type="dxa"/>
            <w:gridSpan w:val="2"/>
            <w:shd w:val="clear" w:color="auto" w:fill="auto"/>
            <w:noWrap/>
            <w:hideMark/>
          </w:tcPr>
          <w:p w14:paraId="23DB9E1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F130B47" w14:textId="77777777" w:rsidTr="00BC253E">
        <w:tc>
          <w:tcPr>
            <w:tcW w:w="851" w:type="dxa"/>
            <w:shd w:val="clear" w:color="auto" w:fill="auto"/>
            <w:noWrap/>
            <w:hideMark/>
          </w:tcPr>
          <w:p w14:paraId="16DED2C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w:t>
            </w:r>
          </w:p>
        </w:tc>
        <w:tc>
          <w:tcPr>
            <w:tcW w:w="1313" w:type="dxa"/>
            <w:shd w:val="clear" w:color="auto" w:fill="auto"/>
            <w:noWrap/>
            <w:hideMark/>
          </w:tcPr>
          <w:p w14:paraId="7D47CA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2975" w:type="dxa"/>
            <w:shd w:val="clear" w:color="auto" w:fill="auto"/>
            <w:noWrap/>
            <w:hideMark/>
          </w:tcPr>
          <w:p w14:paraId="463E8C8D" w14:textId="564BC4CD"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Intégrale du Lac Oubeïra</w:t>
            </w:r>
            <w:r w:rsidR="00B272D1" w:rsidRPr="00473533">
              <w:rPr>
                <w:rFonts w:eastAsia="Times New Roman" w:cstheme="minorHAnsi"/>
                <w:color w:val="000000"/>
                <w:sz w:val="20"/>
                <w:szCs w:val="20"/>
                <w:lang w:val="fr-FR" w:eastAsia="en-GB"/>
              </w:rPr>
              <w:t>*</w:t>
            </w:r>
          </w:p>
        </w:tc>
        <w:tc>
          <w:tcPr>
            <w:tcW w:w="1217" w:type="dxa"/>
            <w:shd w:val="clear" w:color="auto" w:fill="auto"/>
            <w:noWrap/>
            <w:hideMark/>
          </w:tcPr>
          <w:p w14:paraId="68A2D84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02/02/2017</w:t>
            </w:r>
          </w:p>
        </w:tc>
        <w:tc>
          <w:tcPr>
            <w:tcW w:w="1217" w:type="dxa"/>
            <w:shd w:val="clear" w:color="auto" w:fill="auto"/>
            <w:noWrap/>
            <w:hideMark/>
          </w:tcPr>
          <w:p w14:paraId="4A4F506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FCCD6A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054F228" w14:textId="0A38272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Introduction of fish </w:t>
            </w:r>
            <w:r w:rsidR="00B272D1" w:rsidRPr="00473533">
              <w:rPr>
                <w:rFonts w:eastAsia="Times New Roman" w:cstheme="minorHAnsi"/>
                <w:color w:val="000000"/>
                <w:sz w:val="20"/>
                <w:szCs w:val="20"/>
                <w:lang w:val="en-GB" w:eastAsia="en-GB"/>
              </w:rPr>
              <w:t>and disappearance of certain plants</w:t>
            </w:r>
          </w:p>
        </w:tc>
        <w:tc>
          <w:tcPr>
            <w:tcW w:w="2516" w:type="dxa"/>
            <w:gridSpan w:val="3"/>
            <w:shd w:val="clear" w:color="auto" w:fill="auto"/>
            <w:noWrap/>
            <w:hideMark/>
          </w:tcPr>
          <w:p w14:paraId="65DAC8AA" w14:textId="57B260F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D05FB3"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1550FD5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71C8E0E" w14:textId="77777777" w:rsidTr="00BC253E">
        <w:tc>
          <w:tcPr>
            <w:tcW w:w="851" w:type="dxa"/>
            <w:shd w:val="clear" w:color="auto" w:fill="auto"/>
            <w:noWrap/>
            <w:hideMark/>
          </w:tcPr>
          <w:p w14:paraId="78A4907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1,056</w:t>
            </w:r>
          </w:p>
        </w:tc>
        <w:tc>
          <w:tcPr>
            <w:tcW w:w="1313" w:type="dxa"/>
            <w:shd w:val="clear" w:color="auto" w:fill="auto"/>
            <w:noWrap/>
            <w:hideMark/>
          </w:tcPr>
          <w:p w14:paraId="5C47E24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Algeria</w:t>
            </w:r>
          </w:p>
        </w:tc>
        <w:tc>
          <w:tcPr>
            <w:tcW w:w="2975" w:type="dxa"/>
            <w:shd w:val="clear" w:color="auto" w:fill="auto"/>
            <w:noWrap/>
            <w:hideMark/>
          </w:tcPr>
          <w:p w14:paraId="4CBF9F2B" w14:textId="50A50D08"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Complexe de zones humides de la plaine de Guerbes-Sanhadja</w:t>
            </w:r>
            <w:r w:rsidR="00B272D1" w:rsidRPr="00473533">
              <w:rPr>
                <w:rFonts w:eastAsia="Times New Roman" w:cstheme="minorHAnsi"/>
                <w:color w:val="000000"/>
                <w:sz w:val="20"/>
                <w:szCs w:val="20"/>
                <w:lang w:val="fr-FR" w:eastAsia="en-GB"/>
              </w:rPr>
              <w:t>*</w:t>
            </w:r>
          </w:p>
        </w:tc>
        <w:tc>
          <w:tcPr>
            <w:tcW w:w="1217" w:type="dxa"/>
            <w:shd w:val="clear" w:color="auto" w:fill="auto"/>
            <w:noWrap/>
            <w:hideMark/>
          </w:tcPr>
          <w:p w14:paraId="6E4A205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01/02/2016</w:t>
            </w:r>
          </w:p>
        </w:tc>
        <w:tc>
          <w:tcPr>
            <w:tcW w:w="1217" w:type="dxa"/>
            <w:shd w:val="clear" w:color="auto" w:fill="auto"/>
            <w:noWrap/>
            <w:hideMark/>
          </w:tcPr>
          <w:p w14:paraId="2CC897A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66DE17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06F743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Encroachment and agriculture extension.</w:t>
            </w:r>
          </w:p>
        </w:tc>
        <w:tc>
          <w:tcPr>
            <w:tcW w:w="2516" w:type="dxa"/>
            <w:gridSpan w:val="3"/>
            <w:shd w:val="clear" w:color="auto" w:fill="auto"/>
            <w:noWrap/>
            <w:hideMark/>
          </w:tcPr>
          <w:p w14:paraId="2ECB121E" w14:textId="036ED877" w:rsidR="00F95E0C"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(2017)</w:t>
            </w:r>
          </w:p>
        </w:tc>
        <w:tc>
          <w:tcPr>
            <w:tcW w:w="992" w:type="dxa"/>
            <w:gridSpan w:val="2"/>
            <w:shd w:val="clear" w:color="auto" w:fill="auto"/>
            <w:noWrap/>
            <w:hideMark/>
          </w:tcPr>
          <w:p w14:paraId="3F82C7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D05FB3" w:rsidRPr="00473533" w14:paraId="60C06617" w14:textId="77777777" w:rsidTr="00BC253E">
        <w:tc>
          <w:tcPr>
            <w:tcW w:w="851" w:type="dxa"/>
            <w:shd w:val="clear" w:color="auto" w:fill="auto"/>
            <w:noWrap/>
            <w:hideMark/>
          </w:tcPr>
          <w:p w14:paraId="3D827A9D" w14:textId="77777777"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759</w:t>
            </w:r>
          </w:p>
        </w:tc>
        <w:tc>
          <w:tcPr>
            <w:tcW w:w="1313" w:type="dxa"/>
            <w:shd w:val="clear" w:color="auto" w:fill="auto"/>
            <w:noWrap/>
            <w:hideMark/>
          </w:tcPr>
          <w:p w14:paraId="51A6B678" w14:textId="77777777"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Argentina</w:t>
            </w:r>
          </w:p>
        </w:tc>
        <w:tc>
          <w:tcPr>
            <w:tcW w:w="2975" w:type="dxa"/>
            <w:shd w:val="clear" w:color="auto" w:fill="auto"/>
            <w:noWrap/>
            <w:hideMark/>
          </w:tcPr>
          <w:p w14:paraId="03B306D8" w14:textId="5A5BEE40"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Laguna de Llancanelo</w:t>
            </w:r>
          </w:p>
        </w:tc>
        <w:tc>
          <w:tcPr>
            <w:tcW w:w="1217" w:type="dxa"/>
            <w:shd w:val="clear" w:color="auto" w:fill="auto"/>
            <w:noWrap/>
            <w:hideMark/>
          </w:tcPr>
          <w:p w14:paraId="061A3981" w14:textId="77777777"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02/07/2001</w:t>
            </w:r>
          </w:p>
        </w:tc>
        <w:tc>
          <w:tcPr>
            <w:tcW w:w="1217" w:type="dxa"/>
            <w:shd w:val="clear" w:color="auto" w:fill="auto"/>
            <w:noWrap/>
            <w:hideMark/>
          </w:tcPr>
          <w:p w14:paraId="371CC3B5" w14:textId="77777777" w:rsidR="00D05FB3" w:rsidRPr="00473533" w:rsidRDefault="00D05FB3"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58CD948" w14:textId="77777777" w:rsidR="00D05FB3" w:rsidRPr="00473533" w:rsidRDefault="00D05FB3"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77899E3" w14:textId="2450EF31"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Oil activities, invasive species and transbasin diversion of Rio Grande to Atuel river.   </w:t>
            </w:r>
          </w:p>
        </w:tc>
        <w:tc>
          <w:tcPr>
            <w:tcW w:w="2586" w:type="dxa"/>
            <w:gridSpan w:val="4"/>
            <w:shd w:val="clear" w:color="auto" w:fill="auto"/>
            <w:noWrap/>
            <w:hideMark/>
          </w:tcPr>
          <w:p w14:paraId="034DA012" w14:textId="6D6341AE" w:rsidR="00D05FB3"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D05FB3" w:rsidRPr="00473533">
              <w:rPr>
                <w:rFonts w:eastAsia="Times New Roman" w:cstheme="minorHAnsi"/>
                <w:color w:val="000000"/>
                <w:sz w:val="20"/>
                <w:szCs w:val="20"/>
                <w:lang w:val="en-GB" w:eastAsia="en-GB"/>
              </w:rPr>
              <w:t>pdate (2021)</w:t>
            </w:r>
          </w:p>
        </w:tc>
        <w:tc>
          <w:tcPr>
            <w:tcW w:w="922" w:type="dxa"/>
            <w:shd w:val="clear" w:color="auto" w:fill="auto"/>
          </w:tcPr>
          <w:p w14:paraId="18B4878A" w14:textId="122339C5" w:rsidR="00D05FB3"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BEC4B4F" w14:textId="77777777" w:rsidTr="00BC253E">
        <w:tc>
          <w:tcPr>
            <w:tcW w:w="851" w:type="dxa"/>
            <w:shd w:val="clear" w:color="auto" w:fill="auto"/>
            <w:noWrap/>
            <w:hideMark/>
          </w:tcPr>
          <w:p w14:paraId="50195998" w14:textId="3A78DE4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620</w:t>
            </w:r>
          </w:p>
        </w:tc>
        <w:tc>
          <w:tcPr>
            <w:tcW w:w="1313" w:type="dxa"/>
            <w:shd w:val="clear" w:color="auto" w:fill="auto"/>
            <w:noWrap/>
            <w:hideMark/>
          </w:tcPr>
          <w:p w14:paraId="778F02D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Armenia</w:t>
            </w:r>
          </w:p>
        </w:tc>
        <w:tc>
          <w:tcPr>
            <w:tcW w:w="2975" w:type="dxa"/>
            <w:shd w:val="clear" w:color="auto" w:fill="auto"/>
            <w:noWrap/>
            <w:hideMark/>
          </w:tcPr>
          <w:p w14:paraId="446DF902" w14:textId="357AC0B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Sevan</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49F68D0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01/01/2010</w:t>
            </w:r>
          </w:p>
        </w:tc>
        <w:tc>
          <w:tcPr>
            <w:tcW w:w="1217" w:type="dxa"/>
            <w:shd w:val="clear" w:color="auto" w:fill="auto"/>
            <w:noWrap/>
            <w:hideMark/>
          </w:tcPr>
          <w:p w14:paraId="128D347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E217FE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635C61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Organic pollution of water, fish stocks diminished.</w:t>
            </w:r>
          </w:p>
        </w:tc>
        <w:tc>
          <w:tcPr>
            <w:tcW w:w="2516" w:type="dxa"/>
            <w:gridSpan w:val="3"/>
            <w:shd w:val="clear" w:color="auto" w:fill="auto"/>
            <w:noWrap/>
            <w:hideMark/>
          </w:tcPr>
          <w:p w14:paraId="07FD717F" w14:textId="2A2398DB" w:rsidR="00F95E0C"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(2013)</w:t>
            </w:r>
          </w:p>
        </w:tc>
        <w:tc>
          <w:tcPr>
            <w:tcW w:w="992" w:type="dxa"/>
            <w:gridSpan w:val="2"/>
            <w:shd w:val="clear" w:color="auto" w:fill="auto"/>
            <w:noWrap/>
            <w:hideMark/>
          </w:tcPr>
          <w:p w14:paraId="20F7C27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51C86EA" w14:textId="77777777" w:rsidTr="00BC253E">
        <w:tc>
          <w:tcPr>
            <w:tcW w:w="851" w:type="dxa"/>
            <w:shd w:val="clear" w:color="auto" w:fill="auto"/>
            <w:noWrap/>
            <w:hideMark/>
          </w:tcPr>
          <w:p w14:paraId="13120E1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266</w:t>
            </w:r>
          </w:p>
        </w:tc>
        <w:tc>
          <w:tcPr>
            <w:tcW w:w="1313" w:type="dxa"/>
            <w:shd w:val="clear" w:color="auto" w:fill="auto"/>
            <w:noWrap/>
            <w:hideMark/>
          </w:tcPr>
          <w:p w14:paraId="36B41E0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36F1459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 Phillip Bay &amp; Bellarine Peninsula</w:t>
            </w:r>
          </w:p>
        </w:tc>
        <w:tc>
          <w:tcPr>
            <w:tcW w:w="1217" w:type="dxa"/>
            <w:shd w:val="clear" w:color="auto" w:fill="auto"/>
            <w:noWrap/>
            <w:hideMark/>
          </w:tcPr>
          <w:p w14:paraId="61088C0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17/01/2014</w:t>
            </w:r>
          </w:p>
        </w:tc>
        <w:tc>
          <w:tcPr>
            <w:tcW w:w="1217" w:type="dxa"/>
            <w:shd w:val="clear" w:color="auto" w:fill="auto"/>
            <w:noWrap/>
            <w:hideMark/>
          </w:tcPr>
          <w:p w14:paraId="1FF0A2E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05/05/2020</w:t>
            </w:r>
          </w:p>
        </w:tc>
        <w:tc>
          <w:tcPr>
            <w:tcW w:w="1046" w:type="dxa"/>
            <w:shd w:val="clear" w:color="auto" w:fill="auto"/>
            <w:noWrap/>
            <w:hideMark/>
          </w:tcPr>
          <w:p w14:paraId="6DA6B196"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2EF7CBBE" w14:textId="3C16CFD6" w:rsidR="00F95E0C" w:rsidRPr="00473533" w:rsidRDefault="00D05FB3" w:rsidP="00D05FB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development, </w:t>
            </w:r>
            <w:r w:rsidR="00F95E0C" w:rsidRPr="00473533">
              <w:rPr>
                <w:rFonts w:eastAsia="Times New Roman" w:cstheme="minorHAnsi"/>
                <w:color w:val="000000"/>
                <w:sz w:val="20"/>
                <w:szCs w:val="20"/>
                <w:lang w:val="en-GB" w:eastAsia="en-GB"/>
              </w:rPr>
              <w:t xml:space="preserve">wastewater and storm water </w:t>
            </w:r>
            <w:r w:rsidRPr="00473533">
              <w:rPr>
                <w:rFonts w:eastAsia="Times New Roman" w:cstheme="minorHAnsi"/>
                <w:color w:val="000000"/>
                <w:sz w:val="20"/>
                <w:szCs w:val="20"/>
                <w:lang w:val="en-GB" w:eastAsia="en-GB"/>
              </w:rPr>
              <w:t>inflow</w:t>
            </w:r>
            <w:r w:rsidR="00F95E0C" w:rsidRPr="00473533">
              <w:rPr>
                <w:rFonts w:eastAsia="Times New Roman" w:cstheme="minorHAnsi"/>
                <w:color w:val="000000"/>
                <w:sz w:val="20"/>
                <w:szCs w:val="20"/>
                <w:lang w:val="en-GB" w:eastAsia="en-GB"/>
              </w:rPr>
              <w:t>s.</w:t>
            </w:r>
          </w:p>
        </w:tc>
        <w:tc>
          <w:tcPr>
            <w:tcW w:w="2516" w:type="dxa"/>
            <w:gridSpan w:val="3"/>
            <w:shd w:val="clear" w:color="auto" w:fill="auto"/>
            <w:noWrap/>
            <w:hideMark/>
          </w:tcPr>
          <w:p w14:paraId="7350026D" w14:textId="58583079" w:rsidR="00F95E0C" w:rsidRPr="00473533" w:rsidRDefault="00D05FB3"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(2020)</w:t>
            </w:r>
          </w:p>
        </w:tc>
        <w:tc>
          <w:tcPr>
            <w:tcW w:w="992" w:type="dxa"/>
            <w:gridSpan w:val="2"/>
            <w:shd w:val="clear" w:color="auto" w:fill="auto"/>
            <w:noWrap/>
            <w:hideMark/>
          </w:tcPr>
          <w:p w14:paraId="5F79F79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C9679B5" w14:textId="77777777" w:rsidTr="00BC253E">
        <w:tc>
          <w:tcPr>
            <w:tcW w:w="851" w:type="dxa"/>
            <w:shd w:val="clear" w:color="auto" w:fill="auto"/>
            <w:noWrap/>
            <w:hideMark/>
          </w:tcPr>
          <w:p w14:paraId="1270B3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267</w:t>
            </w:r>
          </w:p>
        </w:tc>
        <w:tc>
          <w:tcPr>
            <w:tcW w:w="1313" w:type="dxa"/>
            <w:shd w:val="clear" w:color="auto" w:fill="auto"/>
            <w:noWrap/>
            <w:hideMark/>
          </w:tcPr>
          <w:p w14:paraId="0895811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6A86F3E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Western Port</w:t>
            </w:r>
          </w:p>
        </w:tc>
        <w:tc>
          <w:tcPr>
            <w:tcW w:w="1217" w:type="dxa"/>
            <w:shd w:val="clear" w:color="auto" w:fill="auto"/>
            <w:noWrap/>
            <w:hideMark/>
          </w:tcPr>
          <w:p w14:paraId="5646B7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28/11/2017</w:t>
            </w:r>
          </w:p>
        </w:tc>
        <w:tc>
          <w:tcPr>
            <w:tcW w:w="1217" w:type="dxa"/>
            <w:shd w:val="clear" w:color="auto" w:fill="auto"/>
            <w:noWrap/>
            <w:hideMark/>
          </w:tcPr>
          <w:p w14:paraId="71E7B15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05/05/2020</w:t>
            </w:r>
          </w:p>
        </w:tc>
        <w:tc>
          <w:tcPr>
            <w:tcW w:w="1046" w:type="dxa"/>
            <w:shd w:val="clear" w:color="auto" w:fill="auto"/>
            <w:noWrap/>
            <w:hideMark/>
          </w:tcPr>
          <w:p w14:paraId="608C8E0F"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0B32BBBB" w14:textId="5D6B93B6" w:rsidR="00F95E0C" w:rsidRPr="00473533" w:rsidRDefault="00D05FB3" w:rsidP="00D05FB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High aluminium and c</w:t>
            </w:r>
            <w:r w:rsidR="00F95E0C" w:rsidRPr="00473533">
              <w:rPr>
                <w:rFonts w:eastAsia="Times New Roman" w:cstheme="minorHAnsi"/>
                <w:color w:val="000000"/>
                <w:sz w:val="20"/>
                <w:szCs w:val="20"/>
                <w:lang w:val="en-GB" w:eastAsia="en-GB"/>
              </w:rPr>
              <w:t>hromium level</w:t>
            </w:r>
            <w:r w:rsidRPr="00473533">
              <w:rPr>
                <w:rFonts w:eastAsia="Times New Roman" w:cstheme="minorHAnsi"/>
                <w:color w:val="000000"/>
                <w:sz w:val="20"/>
                <w:szCs w:val="20"/>
                <w:lang w:val="en-GB" w:eastAsia="en-GB"/>
              </w:rPr>
              <w:t>s</w:t>
            </w:r>
            <w:r w:rsidR="00F95E0C" w:rsidRPr="00473533">
              <w:rPr>
                <w:rFonts w:eastAsia="Times New Roman" w:cstheme="minorHAnsi"/>
                <w:color w:val="000000"/>
                <w:sz w:val="20"/>
                <w:szCs w:val="20"/>
                <w:lang w:val="en-GB" w:eastAsia="en-GB"/>
              </w:rPr>
              <w:t xml:space="preserve"> in the waterway flowing into the site.</w:t>
            </w:r>
          </w:p>
        </w:tc>
        <w:tc>
          <w:tcPr>
            <w:tcW w:w="2516" w:type="dxa"/>
            <w:gridSpan w:val="3"/>
            <w:shd w:val="clear" w:color="auto" w:fill="auto"/>
            <w:noWrap/>
            <w:hideMark/>
          </w:tcPr>
          <w:p w14:paraId="3458A616" w14:textId="472C0B50" w:rsidR="00F95E0C" w:rsidRPr="00473533" w:rsidRDefault="00D05FB3"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(2020)</w:t>
            </w:r>
          </w:p>
        </w:tc>
        <w:tc>
          <w:tcPr>
            <w:tcW w:w="992" w:type="dxa"/>
            <w:gridSpan w:val="2"/>
            <w:shd w:val="clear" w:color="auto" w:fill="auto"/>
            <w:noWrap/>
            <w:hideMark/>
          </w:tcPr>
          <w:p w14:paraId="47E879D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90FC347" w14:textId="77777777" w:rsidTr="00BC253E">
        <w:tc>
          <w:tcPr>
            <w:tcW w:w="851" w:type="dxa"/>
            <w:shd w:val="clear" w:color="auto" w:fill="auto"/>
            <w:noWrap/>
            <w:hideMark/>
          </w:tcPr>
          <w:p w14:paraId="73C7D75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286</w:t>
            </w:r>
          </w:p>
        </w:tc>
        <w:tc>
          <w:tcPr>
            <w:tcW w:w="1313" w:type="dxa"/>
            <w:shd w:val="clear" w:color="auto" w:fill="auto"/>
            <w:noWrap/>
            <w:hideMark/>
          </w:tcPr>
          <w:p w14:paraId="549DF6F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4B18E01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Towra Point</w:t>
            </w:r>
          </w:p>
        </w:tc>
        <w:tc>
          <w:tcPr>
            <w:tcW w:w="1217" w:type="dxa"/>
            <w:shd w:val="clear" w:color="auto" w:fill="auto"/>
            <w:noWrap/>
            <w:hideMark/>
          </w:tcPr>
          <w:p w14:paraId="145A85B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17/08/2017</w:t>
            </w:r>
          </w:p>
        </w:tc>
        <w:tc>
          <w:tcPr>
            <w:tcW w:w="1217" w:type="dxa"/>
            <w:shd w:val="clear" w:color="auto" w:fill="auto"/>
            <w:noWrap/>
            <w:hideMark/>
          </w:tcPr>
          <w:p w14:paraId="6FC8746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82672B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60C2534" w14:textId="1AEA475F" w:rsidR="00F95E0C" w:rsidRPr="00473533" w:rsidRDefault="00D05FB3" w:rsidP="00D05FB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w:t>
            </w:r>
            <w:r w:rsidR="00F95E0C" w:rsidRPr="00473533">
              <w:rPr>
                <w:rFonts w:eastAsia="Times New Roman" w:cstheme="minorHAnsi"/>
                <w:color w:val="000000"/>
                <w:sz w:val="20"/>
                <w:szCs w:val="20"/>
                <w:lang w:val="en-GB" w:eastAsia="en-GB"/>
              </w:rPr>
              <w:t>eclines in the area of saltmarsh, shorebird species, and breeding little terns.</w:t>
            </w:r>
          </w:p>
        </w:tc>
        <w:tc>
          <w:tcPr>
            <w:tcW w:w="2516" w:type="dxa"/>
            <w:gridSpan w:val="3"/>
            <w:shd w:val="clear" w:color="auto" w:fill="auto"/>
            <w:noWrap/>
            <w:hideMark/>
          </w:tcPr>
          <w:p w14:paraId="4AFC41CA" w14:textId="74B1F9A8" w:rsidR="00F95E0C" w:rsidRPr="00473533" w:rsidRDefault="00D05FB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p>
        </w:tc>
        <w:tc>
          <w:tcPr>
            <w:tcW w:w="992" w:type="dxa"/>
            <w:gridSpan w:val="2"/>
            <w:shd w:val="clear" w:color="auto" w:fill="auto"/>
            <w:noWrap/>
            <w:hideMark/>
          </w:tcPr>
          <w:p w14:paraId="4A74ACA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C2FD3CD" w14:textId="77777777" w:rsidTr="00BC253E">
        <w:tc>
          <w:tcPr>
            <w:tcW w:w="851" w:type="dxa"/>
            <w:shd w:val="clear" w:color="auto" w:fill="auto"/>
            <w:noWrap/>
            <w:hideMark/>
          </w:tcPr>
          <w:p w14:paraId="6CC3615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321</w:t>
            </w:r>
          </w:p>
        </w:tc>
        <w:tc>
          <w:tcPr>
            <w:tcW w:w="1313" w:type="dxa"/>
            <w:shd w:val="clear" w:color="auto" w:fill="auto"/>
            <w:noWrap/>
            <w:hideMark/>
          </w:tcPr>
          <w:p w14:paraId="1E7B469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7A50CB6D" w14:textId="711C3A2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The Coorong, Lake Alexandrina &amp; Albert Wetland</w:t>
            </w:r>
          </w:p>
        </w:tc>
        <w:tc>
          <w:tcPr>
            <w:tcW w:w="1217" w:type="dxa"/>
            <w:shd w:val="clear" w:color="auto" w:fill="auto"/>
            <w:noWrap/>
            <w:hideMark/>
          </w:tcPr>
          <w:p w14:paraId="0898FF0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13/05/2007</w:t>
            </w:r>
          </w:p>
        </w:tc>
        <w:tc>
          <w:tcPr>
            <w:tcW w:w="1217" w:type="dxa"/>
            <w:shd w:val="clear" w:color="auto" w:fill="auto"/>
            <w:noWrap/>
            <w:hideMark/>
          </w:tcPr>
          <w:p w14:paraId="707B53C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649DCA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AA2A0C0" w14:textId="3294590C" w:rsidR="00F95E0C" w:rsidRPr="00473533" w:rsidRDefault="00351ABE" w:rsidP="00351ABE">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Deteriorating</w:t>
            </w:r>
            <w:r w:rsidR="00F95E0C" w:rsidRPr="00473533">
              <w:rPr>
                <w:rFonts w:eastAsia="Times New Roman" w:cstheme="minorHAnsi"/>
                <w:color w:val="000000"/>
                <w:sz w:val="20"/>
                <w:szCs w:val="20"/>
                <w:lang w:val="en-GB" w:eastAsia="en-GB"/>
              </w:rPr>
              <w:t xml:space="preserve"> water flows.</w:t>
            </w:r>
          </w:p>
        </w:tc>
        <w:tc>
          <w:tcPr>
            <w:tcW w:w="2516" w:type="dxa"/>
            <w:gridSpan w:val="3"/>
            <w:shd w:val="clear" w:color="auto" w:fill="auto"/>
            <w:noWrap/>
            <w:hideMark/>
          </w:tcPr>
          <w:p w14:paraId="6BFDB46C" w14:textId="565A2FE6"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7EFF88C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37466DC" w14:textId="77777777" w:rsidTr="00BC253E">
        <w:tc>
          <w:tcPr>
            <w:tcW w:w="851" w:type="dxa"/>
            <w:shd w:val="clear" w:color="auto" w:fill="auto"/>
            <w:noWrap/>
            <w:hideMark/>
          </w:tcPr>
          <w:p w14:paraId="41DD23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337</w:t>
            </w:r>
          </w:p>
        </w:tc>
        <w:tc>
          <w:tcPr>
            <w:tcW w:w="1313" w:type="dxa"/>
            <w:shd w:val="clear" w:color="auto" w:fill="auto"/>
            <w:noWrap/>
            <w:hideMark/>
          </w:tcPr>
          <w:p w14:paraId="5B9F69C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0DA900D6" w14:textId="24ED80A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Macquarie Marshes</w:t>
            </w:r>
          </w:p>
        </w:tc>
        <w:tc>
          <w:tcPr>
            <w:tcW w:w="1217" w:type="dxa"/>
            <w:shd w:val="clear" w:color="auto" w:fill="auto"/>
            <w:noWrap/>
            <w:hideMark/>
          </w:tcPr>
          <w:p w14:paraId="2791BE8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20/07/2009</w:t>
            </w:r>
          </w:p>
        </w:tc>
        <w:tc>
          <w:tcPr>
            <w:tcW w:w="1217" w:type="dxa"/>
            <w:shd w:val="clear" w:color="auto" w:fill="auto"/>
            <w:noWrap/>
            <w:hideMark/>
          </w:tcPr>
          <w:p w14:paraId="1D47F28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C2FED9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5B9F3A7" w14:textId="26BFA561" w:rsidR="00F95E0C" w:rsidRPr="00473533" w:rsidRDefault="00351ABE" w:rsidP="00351ABE">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w:t>
            </w:r>
            <w:r w:rsidR="00F95E0C" w:rsidRPr="00473533">
              <w:rPr>
                <w:rFonts w:eastAsia="Times New Roman" w:cstheme="minorHAnsi"/>
                <w:color w:val="000000"/>
                <w:sz w:val="20"/>
                <w:szCs w:val="20"/>
                <w:lang w:val="en-GB" w:eastAsia="en-GB"/>
              </w:rPr>
              <w:t>e</w:t>
            </w:r>
            <w:r w:rsidRPr="00473533">
              <w:rPr>
                <w:rFonts w:eastAsia="Times New Roman" w:cstheme="minorHAnsi"/>
                <w:color w:val="000000"/>
                <w:sz w:val="20"/>
                <w:szCs w:val="20"/>
                <w:lang w:val="en-GB" w:eastAsia="en-GB"/>
              </w:rPr>
              <w:t>duction in inundation frequency</w:t>
            </w:r>
            <w:r w:rsidR="00F95E0C" w:rsidRPr="00473533">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 xml:space="preserve">and declines of </w:t>
            </w:r>
            <w:r w:rsidR="00F95E0C" w:rsidRPr="00473533">
              <w:rPr>
                <w:rFonts w:eastAsia="Times New Roman" w:cstheme="minorHAnsi"/>
                <w:color w:val="000000"/>
                <w:sz w:val="20"/>
                <w:szCs w:val="20"/>
                <w:lang w:val="en-GB" w:eastAsia="en-GB"/>
              </w:rPr>
              <w:t xml:space="preserve">key </w:t>
            </w:r>
            <w:r w:rsidRPr="00473533">
              <w:rPr>
                <w:rFonts w:eastAsia="Times New Roman" w:cstheme="minorHAnsi"/>
                <w:color w:val="000000"/>
                <w:sz w:val="20"/>
                <w:szCs w:val="20"/>
                <w:lang w:val="en-GB" w:eastAsia="en-GB"/>
              </w:rPr>
              <w:t>vegetation communities.</w:t>
            </w:r>
          </w:p>
        </w:tc>
        <w:tc>
          <w:tcPr>
            <w:tcW w:w="2516" w:type="dxa"/>
            <w:gridSpan w:val="3"/>
            <w:shd w:val="clear" w:color="auto" w:fill="auto"/>
            <w:noWrap/>
            <w:hideMark/>
          </w:tcPr>
          <w:p w14:paraId="49C4F9A7" w14:textId="49E3B843"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24AA470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87326E9" w14:textId="77777777" w:rsidTr="00BC253E">
        <w:tc>
          <w:tcPr>
            <w:tcW w:w="851" w:type="dxa"/>
            <w:shd w:val="clear" w:color="auto" w:fill="auto"/>
            <w:noWrap/>
            <w:hideMark/>
          </w:tcPr>
          <w:p w14:paraId="139AD5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993</w:t>
            </w:r>
          </w:p>
        </w:tc>
        <w:tc>
          <w:tcPr>
            <w:tcW w:w="1313" w:type="dxa"/>
            <w:shd w:val="clear" w:color="auto" w:fill="auto"/>
            <w:noWrap/>
            <w:hideMark/>
          </w:tcPr>
          <w:p w14:paraId="35EC00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975" w:type="dxa"/>
            <w:shd w:val="clear" w:color="auto" w:fill="auto"/>
            <w:noWrap/>
            <w:hideMark/>
          </w:tcPr>
          <w:p w14:paraId="39C90D9D" w14:textId="29642FE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Gwydir Wetlands: Gingham and Lower Gwydir Watercourses</w:t>
            </w:r>
          </w:p>
        </w:tc>
        <w:tc>
          <w:tcPr>
            <w:tcW w:w="1217" w:type="dxa"/>
            <w:shd w:val="clear" w:color="auto" w:fill="auto"/>
            <w:noWrap/>
            <w:hideMark/>
          </w:tcPr>
          <w:p w14:paraId="711C256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23/09/2003</w:t>
            </w:r>
          </w:p>
        </w:tc>
        <w:tc>
          <w:tcPr>
            <w:tcW w:w="1217" w:type="dxa"/>
            <w:shd w:val="clear" w:color="auto" w:fill="auto"/>
            <w:noWrap/>
            <w:hideMark/>
          </w:tcPr>
          <w:p w14:paraId="5FD4242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87AF0E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F78FC33" w14:textId="0CF6F9DE" w:rsidR="00F95E0C" w:rsidRPr="00473533" w:rsidRDefault="00351ABE" w:rsidP="00351ABE">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Illegal land-use activities </w:t>
            </w:r>
            <w:r w:rsidR="00F95E0C" w:rsidRPr="00473533">
              <w:rPr>
                <w:rFonts w:eastAsia="Times New Roman" w:cstheme="minorHAnsi"/>
                <w:color w:val="000000"/>
                <w:sz w:val="20"/>
                <w:szCs w:val="20"/>
                <w:lang w:val="en-GB" w:eastAsia="en-GB"/>
              </w:rPr>
              <w:t xml:space="preserve">and </w:t>
            </w:r>
            <w:r w:rsidRPr="00473533">
              <w:rPr>
                <w:rFonts w:eastAsia="Times New Roman" w:cstheme="minorHAnsi"/>
                <w:color w:val="000000"/>
                <w:sz w:val="20"/>
                <w:szCs w:val="20"/>
                <w:lang w:val="en-GB" w:eastAsia="en-GB"/>
              </w:rPr>
              <w:t>low flows during d</w:t>
            </w:r>
            <w:r w:rsidR="00F95E0C" w:rsidRPr="00473533">
              <w:rPr>
                <w:rFonts w:eastAsia="Times New Roman" w:cstheme="minorHAnsi"/>
                <w:color w:val="000000"/>
                <w:sz w:val="20"/>
                <w:szCs w:val="20"/>
                <w:lang w:val="en-GB" w:eastAsia="en-GB"/>
              </w:rPr>
              <w:t>rought.</w:t>
            </w:r>
          </w:p>
        </w:tc>
        <w:tc>
          <w:tcPr>
            <w:tcW w:w="2516" w:type="dxa"/>
            <w:gridSpan w:val="3"/>
            <w:shd w:val="clear" w:color="auto" w:fill="auto"/>
            <w:noWrap/>
            <w:hideMark/>
          </w:tcPr>
          <w:p w14:paraId="6F701D65" w14:textId="050FD10C"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3B24A8F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485E5D1" w14:textId="77777777" w:rsidTr="00BC253E">
        <w:tc>
          <w:tcPr>
            <w:tcW w:w="851" w:type="dxa"/>
            <w:shd w:val="clear" w:color="auto" w:fill="auto"/>
            <w:noWrap/>
            <w:hideMark/>
          </w:tcPr>
          <w:p w14:paraId="44A872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272</w:t>
            </w:r>
          </w:p>
        </w:tc>
        <w:tc>
          <w:tcPr>
            <w:tcW w:w="1313" w:type="dxa"/>
            <w:shd w:val="clear" w:color="auto" w:fill="auto"/>
            <w:noWrap/>
            <w:hideMark/>
          </w:tcPr>
          <w:p w14:paraId="0D4E472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Austria</w:t>
            </w:r>
          </w:p>
        </w:tc>
        <w:tc>
          <w:tcPr>
            <w:tcW w:w="2975" w:type="dxa"/>
            <w:shd w:val="clear" w:color="auto" w:fill="auto"/>
            <w:noWrap/>
            <w:hideMark/>
          </w:tcPr>
          <w:p w14:paraId="0F0CF844" w14:textId="2E3D79D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Donau-March-Thaya-Auen</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7F9D12A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47E19B9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51A9A57"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589FD512" w14:textId="636CEDEC" w:rsidR="00F95E0C" w:rsidRPr="00473533" w:rsidRDefault="00351ABE" w:rsidP="00351ABE">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Planned t</w:t>
            </w:r>
            <w:r w:rsidR="00F95E0C" w:rsidRPr="00473533">
              <w:rPr>
                <w:rFonts w:eastAsia="Times New Roman" w:cstheme="minorHAnsi"/>
                <w:color w:val="000000"/>
                <w:sz w:val="20"/>
                <w:szCs w:val="20"/>
                <w:lang w:val="en-GB" w:eastAsia="en-GB"/>
              </w:rPr>
              <w:t>ransport infrastructures. RAM 22 (April 1991).</w:t>
            </w:r>
          </w:p>
        </w:tc>
        <w:tc>
          <w:tcPr>
            <w:tcW w:w="2516" w:type="dxa"/>
            <w:gridSpan w:val="3"/>
            <w:shd w:val="clear" w:color="auto" w:fill="auto"/>
            <w:noWrap/>
            <w:hideMark/>
          </w:tcPr>
          <w:p w14:paraId="06BDE8BD" w14:textId="63DFEFB4"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(2010)</w:t>
            </w:r>
          </w:p>
        </w:tc>
        <w:tc>
          <w:tcPr>
            <w:tcW w:w="992" w:type="dxa"/>
            <w:gridSpan w:val="2"/>
            <w:shd w:val="clear" w:color="auto" w:fill="auto"/>
            <w:noWrap/>
            <w:hideMark/>
          </w:tcPr>
          <w:p w14:paraId="3E963BE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B65460C" w14:textId="77777777" w:rsidTr="00BC253E">
        <w:tc>
          <w:tcPr>
            <w:tcW w:w="851" w:type="dxa"/>
            <w:shd w:val="clear" w:color="auto" w:fill="auto"/>
            <w:noWrap/>
            <w:hideMark/>
          </w:tcPr>
          <w:p w14:paraId="3FCE39E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532</w:t>
            </w:r>
          </w:p>
        </w:tc>
        <w:tc>
          <w:tcPr>
            <w:tcW w:w="1313" w:type="dxa"/>
            <w:shd w:val="clear" w:color="auto" w:fill="auto"/>
            <w:noWrap/>
            <w:hideMark/>
          </w:tcPr>
          <w:p w14:paraId="6590F9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Austria</w:t>
            </w:r>
          </w:p>
        </w:tc>
        <w:tc>
          <w:tcPr>
            <w:tcW w:w="2975" w:type="dxa"/>
            <w:shd w:val="clear" w:color="auto" w:fill="auto"/>
            <w:noWrap/>
            <w:hideMark/>
          </w:tcPr>
          <w:p w14:paraId="05ADBF9C" w14:textId="3D32BB4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Pürgschachen Moor</w:t>
            </w:r>
            <w:r w:rsidR="00351ABE" w:rsidRPr="00473533">
              <w:rPr>
                <w:rFonts w:eastAsia="Times New Roman" w:cstheme="minorHAnsi"/>
                <w:color w:val="000000"/>
                <w:sz w:val="20"/>
                <w:szCs w:val="20"/>
                <w:lang w:val="en-GB" w:eastAsia="en-GB"/>
              </w:rPr>
              <w:t>*</w:t>
            </w:r>
          </w:p>
        </w:tc>
        <w:tc>
          <w:tcPr>
            <w:tcW w:w="1217" w:type="dxa"/>
            <w:shd w:val="clear" w:color="auto" w:fill="auto"/>
            <w:noWrap/>
            <w:hideMark/>
          </w:tcPr>
          <w:p w14:paraId="759C7D2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27/11/2015</w:t>
            </w:r>
          </w:p>
        </w:tc>
        <w:tc>
          <w:tcPr>
            <w:tcW w:w="1217" w:type="dxa"/>
            <w:shd w:val="clear" w:color="auto" w:fill="auto"/>
            <w:noWrap/>
            <w:hideMark/>
          </w:tcPr>
          <w:p w14:paraId="0F79B42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B003F1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3820F4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Hydrological management (drains and excavation pond).</w:t>
            </w:r>
          </w:p>
        </w:tc>
        <w:tc>
          <w:tcPr>
            <w:tcW w:w="2516" w:type="dxa"/>
            <w:gridSpan w:val="3"/>
            <w:shd w:val="clear" w:color="auto" w:fill="auto"/>
            <w:noWrap/>
            <w:hideMark/>
          </w:tcPr>
          <w:p w14:paraId="0F920007" w14:textId="254690E4"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w:t>
            </w:r>
            <w:r w:rsidR="00F95E0C" w:rsidRPr="00473533">
              <w:rPr>
                <w:rFonts w:eastAsia="Times New Roman" w:cstheme="minorHAnsi"/>
                <w:color w:val="000000"/>
                <w:sz w:val="20"/>
                <w:szCs w:val="20"/>
                <w:lang w:val="en-GB" w:eastAsia="en-GB"/>
              </w:rPr>
              <w:t>pdate (2016)</w:t>
            </w:r>
          </w:p>
        </w:tc>
        <w:tc>
          <w:tcPr>
            <w:tcW w:w="992" w:type="dxa"/>
            <w:gridSpan w:val="2"/>
            <w:shd w:val="clear" w:color="auto" w:fill="auto"/>
            <w:noWrap/>
            <w:hideMark/>
          </w:tcPr>
          <w:p w14:paraId="6F17B41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04EC0D3" w14:textId="77777777" w:rsidTr="00BC253E">
        <w:tc>
          <w:tcPr>
            <w:tcW w:w="851" w:type="dxa"/>
            <w:shd w:val="clear" w:color="auto" w:fill="auto"/>
            <w:noWrap/>
            <w:hideMark/>
          </w:tcPr>
          <w:p w14:paraId="773D3D4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1,091</w:t>
            </w:r>
          </w:p>
        </w:tc>
        <w:tc>
          <w:tcPr>
            <w:tcW w:w="1313" w:type="dxa"/>
            <w:shd w:val="clear" w:color="auto" w:fill="auto"/>
            <w:noWrap/>
            <w:hideMark/>
          </w:tcPr>
          <w:p w14:paraId="0363F36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Belarus</w:t>
            </w:r>
          </w:p>
        </w:tc>
        <w:tc>
          <w:tcPr>
            <w:tcW w:w="2975" w:type="dxa"/>
            <w:shd w:val="clear" w:color="auto" w:fill="auto"/>
            <w:noWrap/>
            <w:hideMark/>
          </w:tcPr>
          <w:p w14:paraId="2C7D9BF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Olmany Mires Zakaznik</w:t>
            </w:r>
          </w:p>
        </w:tc>
        <w:tc>
          <w:tcPr>
            <w:tcW w:w="1217" w:type="dxa"/>
            <w:shd w:val="clear" w:color="auto" w:fill="auto"/>
            <w:noWrap/>
            <w:hideMark/>
          </w:tcPr>
          <w:p w14:paraId="69D4717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07/09/2018</w:t>
            </w:r>
          </w:p>
        </w:tc>
        <w:tc>
          <w:tcPr>
            <w:tcW w:w="1217" w:type="dxa"/>
            <w:shd w:val="clear" w:color="auto" w:fill="auto"/>
            <w:noWrap/>
            <w:hideMark/>
          </w:tcPr>
          <w:p w14:paraId="161211A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E3B7C8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B24E025" w14:textId="003A781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Power lines construction</w:t>
            </w:r>
            <w:r w:rsidR="00351ABE"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30B7BF83" w14:textId="145A4E81"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(2020)</w:t>
            </w:r>
          </w:p>
        </w:tc>
        <w:tc>
          <w:tcPr>
            <w:tcW w:w="992" w:type="dxa"/>
            <w:gridSpan w:val="2"/>
            <w:shd w:val="clear" w:color="auto" w:fill="auto"/>
            <w:noWrap/>
            <w:hideMark/>
          </w:tcPr>
          <w:p w14:paraId="143AD6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8CC5CE4" w14:textId="77777777" w:rsidTr="00BC253E">
        <w:tc>
          <w:tcPr>
            <w:tcW w:w="851" w:type="dxa"/>
            <w:shd w:val="clear" w:color="auto" w:fill="auto"/>
            <w:noWrap/>
            <w:hideMark/>
          </w:tcPr>
          <w:p w14:paraId="5848366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327</w:t>
            </w:r>
          </w:p>
        </w:tc>
        <w:tc>
          <w:tcPr>
            <w:tcW w:w="1313" w:type="dxa"/>
            <w:shd w:val="clear" w:color="auto" w:fill="auto"/>
            <w:noWrap/>
            <w:hideMark/>
          </w:tcPr>
          <w:p w14:paraId="655B8F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Belgium</w:t>
            </w:r>
          </w:p>
        </w:tc>
        <w:tc>
          <w:tcPr>
            <w:tcW w:w="2975" w:type="dxa"/>
            <w:shd w:val="clear" w:color="auto" w:fill="auto"/>
            <w:noWrap/>
            <w:hideMark/>
          </w:tcPr>
          <w:p w14:paraId="048C58DE" w14:textId="5413893B" w:rsidR="00F95E0C" w:rsidRPr="00473533" w:rsidRDefault="00F95E0C" w:rsidP="00B272D1">
            <w:pPr>
              <w:widowControl/>
              <w:rPr>
                <w:rFonts w:eastAsia="Times New Roman" w:cstheme="minorHAnsi"/>
                <w:color w:val="000000"/>
                <w:sz w:val="20"/>
                <w:szCs w:val="20"/>
                <w:lang w:val="de-CH" w:eastAsia="en-GB"/>
              </w:rPr>
            </w:pPr>
            <w:r w:rsidRPr="00473533">
              <w:rPr>
                <w:rFonts w:eastAsia="Times New Roman" w:cstheme="minorHAnsi"/>
                <w:color w:val="000000"/>
                <w:sz w:val="20"/>
                <w:szCs w:val="20"/>
                <w:lang w:val="de-CH" w:eastAsia="en-GB"/>
              </w:rPr>
              <w:t>Schorren van de Beneden Schelde</w:t>
            </w:r>
            <w:r w:rsidR="00C925BE" w:rsidRPr="00473533">
              <w:rPr>
                <w:rFonts w:eastAsia="Times New Roman" w:cstheme="minorHAnsi"/>
                <w:color w:val="000000"/>
                <w:sz w:val="20"/>
                <w:szCs w:val="20"/>
                <w:lang w:val="de-CH" w:eastAsia="en-GB"/>
              </w:rPr>
              <w:t>**</w:t>
            </w:r>
          </w:p>
        </w:tc>
        <w:tc>
          <w:tcPr>
            <w:tcW w:w="1217" w:type="dxa"/>
            <w:shd w:val="clear" w:color="auto" w:fill="auto"/>
            <w:noWrap/>
            <w:hideMark/>
          </w:tcPr>
          <w:p w14:paraId="173A006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22/12/1987</w:t>
            </w:r>
          </w:p>
        </w:tc>
        <w:tc>
          <w:tcPr>
            <w:tcW w:w="1217" w:type="dxa"/>
            <w:shd w:val="clear" w:color="auto" w:fill="auto"/>
            <w:noWrap/>
            <w:hideMark/>
          </w:tcPr>
          <w:p w14:paraId="272D913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A297846"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3F7E83A" w14:textId="2944453E"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Lowering of the water table and</w:t>
            </w:r>
            <w:r w:rsidR="00F95E0C" w:rsidRPr="00473533">
              <w:rPr>
                <w:rFonts w:eastAsia="Times New Roman" w:cstheme="minorHAnsi"/>
                <w:color w:val="000000"/>
                <w:sz w:val="20"/>
                <w:szCs w:val="20"/>
                <w:lang w:val="en-GB" w:eastAsia="en-GB"/>
              </w:rPr>
              <w:t xml:space="preserve"> eutrophication. RAM 1 ( Feb 1988).</w:t>
            </w:r>
          </w:p>
        </w:tc>
        <w:tc>
          <w:tcPr>
            <w:tcW w:w="2516" w:type="dxa"/>
            <w:gridSpan w:val="3"/>
            <w:shd w:val="clear" w:color="auto" w:fill="auto"/>
            <w:noWrap/>
            <w:hideMark/>
          </w:tcPr>
          <w:p w14:paraId="1894C7E6" w14:textId="72EB2B68"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1EC5795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6B36EB6" w14:textId="77777777" w:rsidTr="00BC253E">
        <w:tc>
          <w:tcPr>
            <w:tcW w:w="851" w:type="dxa"/>
            <w:shd w:val="clear" w:color="auto" w:fill="auto"/>
            <w:noWrap/>
            <w:hideMark/>
          </w:tcPr>
          <w:p w14:paraId="7314545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329</w:t>
            </w:r>
          </w:p>
        </w:tc>
        <w:tc>
          <w:tcPr>
            <w:tcW w:w="1313" w:type="dxa"/>
            <w:shd w:val="clear" w:color="auto" w:fill="auto"/>
            <w:noWrap/>
            <w:hideMark/>
          </w:tcPr>
          <w:p w14:paraId="6DF492A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Belgium</w:t>
            </w:r>
          </w:p>
        </w:tc>
        <w:tc>
          <w:tcPr>
            <w:tcW w:w="2975" w:type="dxa"/>
            <w:shd w:val="clear" w:color="auto" w:fill="auto"/>
            <w:noWrap/>
            <w:hideMark/>
          </w:tcPr>
          <w:p w14:paraId="5AABE777" w14:textId="71DA0FD3"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De Ijzerbroeken te Diksmuide en Lo-Reninge</w:t>
            </w:r>
            <w:r w:rsidR="00C925BE" w:rsidRPr="00473533">
              <w:rPr>
                <w:rFonts w:eastAsia="Times New Roman" w:cstheme="minorHAnsi"/>
                <w:color w:val="000000"/>
                <w:sz w:val="20"/>
                <w:szCs w:val="20"/>
                <w:lang w:val="es-ES" w:eastAsia="en-GB"/>
              </w:rPr>
              <w:t>**</w:t>
            </w:r>
          </w:p>
        </w:tc>
        <w:tc>
          <w:tcPr>
            <w:tcW w:w="1217" w:type="dxa"/>
            <w:shd w:val="clear" w:color="auto" w:fill="auto"/>
            <w:noWrap/>
            <w:hideMark/>
          </w:tcPr>
          <w:p w14:paraId="0FDB9A5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30/06/2005</w:t>
            </w:r>
          </w:p>
        </w:tc>
        <w:tc>
          <w:tcPr>
            <w:tcW w:w="1217" w:type="dxa"/>
            <w:shd w:val="clear" w:color="auto" w:fill="auto"/>
            <w:noWrap/>
            <w:hideMark/>
          </w:tcPr>
          <w:p w14:paraId="76BDF5B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0877691"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17DC8ED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Depleted water quantity and quality.</w:t>
            </w:r>
          </w:p>
        </w:tc>
        <w:tc>
          <w:tcPr>
            <w:tcW w:w="2516" w:type="dxa"/>
            <w:gridSpan w:val="3"/>
            <w:shd w:val="clear" w:color="auto" w:fill="auto"/>
            <w:noWrap/>
            <w:hideMark/>
          </w:tcPr>
          <w:p w14:paraId="036092D2" w14:textId="01872FDE" w:rsidR="00F95E0C" w:rsidRPr="00473533" w:rsidRDefault="00351A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2AED250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7070217" w14:textId="77777777" w:rsidTr="00BC253E">
        <w:tc>
          <w:tcPr>
            <w:tcW w:w="851" w:type="dxa"/>
            <w:shd w:val="clear" w:color="auto" w:fill="auto"/>
            <w:noWrap/>
            <w:hideMark/>
          </w:tcPr>
          <w:p w14:paraId="0CAB3A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1,562</w:t>
            </w:r>
          </w:p>
        </w:tc>
        <w:tc>
          <w:tcPr>
            <w:tcW w:w="1313" w:type="dxa"/>
            <w:shd w:val="clear" w:color="auto" w:fill="auto"/>
            <w:noWrap/>
            <w:hideMark/>
          </w:tcPr>
          <w:p w14:paraId="1FE28B3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Belize</w:t>
            </w:r>
          </w:p>
        </w:tc>
        <w:tc>
          <w:tcPr>
            <w:tcW w:w="2975" w:type="dxa"/>
            <w:shd w:val="clear" w:color="auto" w:fill="auto"/>
            <w:noWrap/>
            <w:hideMark/>
          </w:tcPr>
          <w:p w14:paraId="5103746D" w14:textId="38F6FD5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Sarstoon Temash National Park</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0C96635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20/05/2009</w:t>
            </w:r>
          </w:p>
        </w:tc>
        <w:tc>
          <w:tcPr>
            <w:tcW w:w="1217" w:type="dxa"/>
            <w:shd w:val="clear" w:color="auto" w:fill="auto"/>
            <w:noWrap/>
            <w:hideMark/>
          </w:tcPr>
          <w:p w14:paraId="006D25F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65570A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6CEC7C6" w14:textId="60041623"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t>
            </w:r>
            <w:r w:rsidR="00F95E0C" w:rsidRPr="00473533">
              <w:rPr>
                <w:rFonts w:eastAsia="Times New Roman" w:cstheme="minorHAnsi"/>
                <w:color w:val="000000"/>
                <w:sz w:val="20"/>
                <w:szCs w:val="20"/>
                <w:lang w:val="en-GB" w:eastAsia="en-GB"/>
              </w:rPr>
              <w:t>eismic testing for oil and natural gas.</w:t>
            </w:r>
          </w:p>
        </w:tc>
        <w:tc>
          <w:tcPr>
            <w:tcW w:w="2516" w:type="dxa"/>
            <w:gridSpan w:val="3"/>
            <w:shd w:val="clear" w:color="auto" w:fill="auto"/>
            <w:noWrap/>
            <w:hideMark/>
          </w:tcPr>
          <w:p w14:paraId="05D2E2E8" w14:textId="5D7CA620"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(2013)</w:t>
            </w:r>
          </w:p>
        </w:tc>
        <w:tc>
          <w:tcPr>
            <w:tcW w:w="992" w:type="dxa"/>
            <w:gridSpan w:val="2"/>
            <w:shd w:val="clear" w:color="auto" w:fill="auto"/>
            <w:noWrap/>
            <w:hideMark/>
          </w:tcPr>
          <w:p w14:paraId="065787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70A5A7F" w14:textId="77777777" w:rsidTr="00BC253E">
        <w:trPr>
          <w:trHeight w:val="525"/>
        </w:trPr>
        <w:tc>
          <w:tcPr>
            <w:tcW w:w="851" w:type="dxa"/>
            <w:shd w:val="clear" w:color="auto" w:fill="auto"/>
            <w:noWrap/>
            <w:hideMark/>
          </w:tcPr>
          <w:p w14:paraId="12E8088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1,017</w:t>
            </w:r>
          </w:p>
        </w:tc>
        <w:tc>
          <w:tcPr>
            <w:tcW w:w="1313" w:type="dxa"/>
            <w:shd w:val="clear" w:color="auto" w:fill="auto"/>
            <w:noWrap/>
            <w:hideMark/>
          </w:tcPr>
          <w:p w14:paraId="6A9B99D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Benin</w:t>
            </w:r>
          </w:p>
        </w:tc>
        <w:tc>
          <w:tcPr>
            <w:tcW w:w="2975" w:type="dxa"/>
            <w:shd w:val="clear" w:color="auto" w:fill="auto"/>
            <w:noWrap/>
            <w:hideMark/>
          </w:tcPr>
          <w:p w14:paraId="6E6926BD" w14:textId="367037F6"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Basse Vallée du Couffo, Lagu</w:t>
            </w:r>
            <w:r w:rsidR="002F5EC5">
              <w:rPr>
                <w:rFonts w:eastAsia="Times New Roman" w:cstheme="minorHAnsi"/>
                <w:color w:val="000000"/>
                <w:sz w:val="20"/>
                <w:szCs w:val="20"/>
                <w:lang w:val="fr-FR" w:eastAsia="en-GB"/>
              </w:rPr>
              <w:t>ne Côtiere, Chenal Aho, Lac Ahém</w:t>
            </w:r>
            <w:r w:rsidRPr="00473533">
              <w:rPr>
                <w:rFonts w:eastAsia="Times New Roman" w:cstheme="minorHAnsi"/>
                <w:color w:val="000000"/>
                <w:sz w:val="20"/>
                <w:szCs w:val="20"/>
                <w:lang w:val="fr-FR" w:eastAsia="en-GB"/>
              </w:rPr>
              <w:t>é</w:t>
            </w:r>
          </w:p>
        </w:tc>
        <w:tc>
          <w:tcPr>
            <w:tcW w:w="1217" w:type="dxa"/>
            <w:shd w:val="clear" w:color="auto" w:fill="auto"/>
            <w:noWrap/>
            <w:hideMark/>
          </w:tcPr>
          <w:p w14:paraId="530020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10/04/2017</w:t>
            </w:r>
          </w:p>
        </w:tc>
        <w:tc>
          <w:tcPr>
            <w:tcW w:w="1217" w:type="dxa"/>
            <w:shd w:val="clear" w:color="auto" w:fill="auto"/>
            <w:noWrap/>
            <w:hideMark/>
          </w:tcPr>
          <w:p w14:paraId="46F99008"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F17634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F47F1CE" w14:textId="72E6FA84" w:rsidR="00F95E0C" w:rsidRPr="00473533" w:rsidRDefault="00A931CC" w:rsidP="002F5EC5">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2017: construction of hotels 2018:</w:t>
            </w:r>
            <w:r w:rsidR="002F5EC5">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t xml:space="preserve">high </w:t>
            </w:r>
            <w:r w:rsidRPr="00473533">
              <w:rPr>
                <w:rFonts w:eastAsia="Times New Roman" w:cstheme="minorHAnsi"/>
                <w:color w:val="000000"/>
                <w:sz w:val="20"/>
                <w:szCs w:val="20"/>
                <w:lang w:val="en-GB" w:eastAsia="en-GB"/>
              </w:rPr>
              <w:t>fish mortality.</w:t>
            </w:r>
          </w:p>
        </w:tc>
        <w:tc>
          <w:tcPr>
            <w:tcW w:w="2516" w:type="dxa"/>
            <w:gridSpan w:val="3"/>
            <w:shd w:val="clear" w:color="auto" w:fill="auto"/>
            <w:noWrap/>
            <w:hideMark/>
          </w:tcPr>
          <w:p w14:paraId="36145E67" w14:textId="1CFBA526"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(2019)</w:t>
            </w:r>
          </w:p>
        </w:tc>
        <w:tc>
          <w:tcPr>
            <w:tcW w:w="992" w:type="dxa"/>
            <w:gridSpan w:val="2"/>
            <w:shd w:val="clear" w:color="auto" w:fill="auto"/>
            <w:noWrap/>
            <w:hideMark/>
          </w:tcPr>
          <w:p w14:paraId="467664E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473E2EB" w14:textId="77777777" w:rsidTr="00BC253E">
        <w:tc>
          <w:tcPr>
            <w:tcW w:w="851" w:type="dxa"/>
            <w:shd w:val="clear" w:color="auto" w:fill="auto"/>
            <w:noWrap/>
            <w:hideMark/>
          </w:tcPr>
          <w:p w14:paraId="733E8CC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489</w:t>
            </w:r>
          </w:p>
        </w:tc>
        <w:tc>
          <w:tcPr>
            <w:tcW w:w="1313" w:type="dxa"/>
            <w:shd w:val="clear" w:color="auto" w:fill="auto"/>
            <w:noWrap/>
            <w:hideMark/>
          </w:tcPr>
          <w:p w14:paraId="41ABBBE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Bolivia (Plurinational State of)</w:t>
            </w:r>
          </w:p>
        </w:tc>
        <w:tc>
          <w:tcPr>
            <w:tcW w:w="2975" w:type="dxa"/>
            <w:shd w:val="clear" w:color="auto" w:fill="auto"/>
            <w:noWrap/>
            <w:hideMark/>
          </w:tcPr>
          <w:p w14:paraId="745498CE" w14:textId="59CD43C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Los Lípez</w:t>
            </w:r>
            <w:r w:rsidR="00A931CC" w:rsidRPr="00473533">
              <w:rPr>
                <w:rFonts w:eastAsia="Times New Roman" w:cstheme="minorHAnsi"/>
                <w:color w:val="000000"/>
                <w:sz w:val="20"/>
                <w:szCs w:val="20"/>
                <w:lang w:val="en-GB" w:eastAsia="en-GB"/>
              </w:rPr>
              <w:t>*</w:t>
            </w:r>
          </w:p>
        </w:tc>
        <w:tc>
          <w:tcPr>
            <w:tcW w:w="1217" w:type="dxa"/>
            <w:shd w:val="clear" w:color="auto" w:fill="auto"/>
            <w:noWrap/>
            <w:hideMark/>
          </w:tcPr>
          <w:p w14:paraId="6C771BC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29/07/2016</w:t>
            </w:r>
          </w:p>
        </w:tc>
        <w:tc>
          <w:tcPr>
            <w:tcW w:w="1217" w:type="dxa"/>
            <w:shd w:val="clear" w:color="auto" w:fill="auto"/>
            <w:noWrap/>
            <w:hideMark/>
          </w:tcPr>
          <w:p w14:paraId="3070C44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127D4A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015EF39" w14:textId="64C7ACF7"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diversion.</w:t>
            </w:r>
          </w:p>
        </w:tc>
        <w:tc>
          <w:tcPr>
            <w:tcW w:w="2516" w:type="dxa"/>
            <w:gridSpan w:val="3"/>
            <w:shd w:val="clear" w:color="auto" w:fill="auto"/>
            <w:noWrap/>
            <w:hideMark/>
          </w:tcPr>
          <w:p w14:paraId="04872E8F" w14:textId="59E8852D"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(2018)</w:t>
            </w:r>
          </w:p>
        </w:tc>
        <w:tc>
          <w:tcPr>
            <w:tcW w:w="992" w:type="dxa"/>
            <w:gridSpan w:val="2"/>
            <w:shd w:val="clear" w:color="auto" w:fill="auto"/>
            <w:noWrap/>
            <w:hideMark/>
          </w:tcPr>
          <w:p w14:paraId="5111D7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D813708" w14:textId="77777777" w:rsidTr="00BC253E">
        <w:tc>
          <w:tcPr>
            <w:tcW w:w="851" w:type="dxa"/>
            <w:shd w:val="clear" w:color="auto" w:fill="auto"/>
            <w:noWrap/>
            <w:hideMark/>
          </w:tcPr>
          <w:p w14:paraId="5CD5190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1,105</w:t>
            </w:r>
          </w:p>
        </w:tc>
        <w:tc>
          <w:tcPr>
            <w:tcW w:w="1313" w:type="dxa"/>
            <w:shd w:val="clear" w:color="auto" w:fill="auto"/>
            <w:noWrap/>
            <w:hideMark/>
          </w:tcPr>
          <w:p w14:paraId="762D07B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Bosnia and Herzegovina</w:t>
            </w:r>
          </w:p>
        </w:tc>
        <w:tc>
          <w:tcPr>
            <w:tcW w:w="2975" w:type="dxa"/>
            <w:shd w:val="clear" w:color="auto" w:fill="auto"/>
            <w:noWrap/>
            <w:hideMark/>
          </w:tcPr>
          <w:p w14:paraId="388DD4D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Hutovo Blato</w:t>
            </w:r>
          </w:p>
        </w:tc>
        <w:tc>
          <w:tcPr>
            <w:tcW w:w="1217" w:type="dxa"/>
            <w:shd w:val="clear" w:color="auto" w:fill="auto"/>
            <w:noWrap/>
            <w:hideMark/>
          </w:tcPr>
          <w:p w14:paraId="342B228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31/08/2010</w:t>
            </w:r>
          </w:p>
        </w:tc>
        <w:tc>
          <w:tcPr>
            <w:tcW w:w="1217" w:type="dxa"/>
            <w:shd w:val="clear" w:color="auto" w:fill="auto"/>
            <w:noWrap/>
            <w:hideMark/>
          </w:tcPr>
          <w:p w14:paraId="75D8A0D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24/08/2019</w:t>
            </w:r>
          </w:p>
        </w:tc>
        <w:tc>
          <w:tcPr>
            <w:tcW w:w="1046" w:type="dxa"/>
            <w:shd w:val="clear" w:color="auto" w:fill="auto"/>
            <w:noWrap/>
            <w:hideMark/>
          </w:tcPr>
          <w:p w14:paraId="129FEF84"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1CB45B7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New road crossing the RS, bird poaching, urban developments. </w:t>
            </w:r>
          </w:p>
        </w:tc>
        <w:tc>
          <w:tcPr>
            <w:tcW w:w="2516" w:type="dxa"/>
            <w:gridSpan w:val="3"/>
            <w:shd w:val="clear" w:color="auto" w:fill="auto"/>
            <w:noWrap/>
            <w:hideMark/>
          </w:tcPr>
          <w:p w14:paraId="4E25CD21" w14:textId="3A0091B9" w:rsidR="00F95E0C" w:rsidRPr="00473533" w:rsidRDefault="00A931CC"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w:t>
            </w:r>
            <w:r w:rsidR="00F95E0C" w:rsidRPr="00473533">
              <w:rPr>
                <w:rFonts w:eastAsia="Times New Roman" w:cstheme="minorHAnsi"/>
                <w:b/>
                <w:color w:val="000000"/>
                <w:sz w:val="20"/>
                <w:szCs w:val="20"/>
                <w:lang w:val="en-GB" w:eastAsia="en-GB"/>
              </w:rPr>
              <w:t>osed (2019)</w:t>
            </w:r>
          </w:p>
        </w:tc>
        <w:tc>
          <w:tcPr>
            <w:tcW w:w="992" w:type="dxa"/>
            <w:gridSpan w:val="2"/>
            <w:shd w:val="clear" w:color="auto" w:fill="auto"/>
            <w:noWrap/>
            <w:hideMark/>
          </w:tcPr>
          <w:p w14:paraId="1B3B503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7D08A38" w14:textId="77777777" w:rsidTr="00BC253E">
        <w:tc>
          <w:tcPr>
            <w:tcW w:w="851" w:type="dxa"/>
            <w:shd w:val="clear" w:color="auto" w:fill="auto"/>
            <w:noWrap/>
            <w:hideMark/>
          </w:tcPr>
          <w:p w14:paraId="7128FAB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64</w:t>
            </w:r>
          </w:p>
        </w:tc>
        <w:tc>
          <w:tcPr>
            <w:tcW w:w="1313" w:type="dxa"/>
            <w:shd w:val="clear" w:color="auto" w:fill="auto"/>
            <w:noWrap/>
            <w:hideMark/>
          </w:tcPr>
          <w:p w14:paraId="4C26D29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2975" w:type="dxa"/>
            <w:shd w:val="clear" w:color="auto" w:fill="auto"/>
            <w:noWrap/>
            <w:hideMark/>
          </w:tcPr>
          <w:p w14:paraId="0868ABDE" w14:textId="45FDD8C2"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Srébarna</w:t>
            </w:r>
            <w:r w:rsidR="00A931CC" w:rsidRPr="00473533">
              <w:rPr>
                <w:rFonts w:eastAsia="Times New Roman" w:cstheme="minorHAnsi"/>
                <w:color w:val="000000"/>
                <w:sz w:val="20"/>
                <w:szCs w:val="20"/>
                <w:lang w:val="en-GB" w:eastAsia="en-GB"/>
              </w:rPr>
              <w:t>*</w:t>
            </w:r>
          </w:p>
        </w:tc>
        <w:tc>
          <w:tcPr>
            <w:tcW w:w="1217" w:type="dxa"/>
            <w:shd w:val="clear" w:color="auto" w:fill="auto"/>
            <w:noWrap/>
            <w:hideMark/>
          </w:tcPr>
          <w:p w14:paraId="329617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02/04/1992</w:t>
            </w:r>
          </w:p>
        </w:tc>
        <w:tc>
          <w:tcPr>
            <w:tcW w:w="1217" w:type="dxa"/>
            <w:shd w:val="clear" w:color="auto" w:fill="auto"/>
            <w:noWrap/>
            <w:hideMark/>
          </w:tcPr>
          <w:p w14:paraId="42FF186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F58EB1C"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1405F06" w14:textId="53E480BB" w:rsidR="00F95E0C" w:rsidRPr="00473533" w:rsidRDefault="00F95E0C" w:rsidP="00A931C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Erosion of river bed, euthrophication, vegetation succession. RAM 28 (April 92). RAM 47 (October 01).</w:t>
            </w:r>
          </w:p>
        </w:tc>
        <w:tc>
          <w:tcPr>
            <w:tcW w:w="2516" w:type="dxa"/>
            <w:gridSpan w:val="3"/>
            <w:shd w:val="clear" w:color="auto" w:fill="auto"/>
            <w:noWrap/>
            <w:hideMark/>
          </w:tcPr>
          <w:p w14:paraId="3D8A3874" w14:textId="48CC022E"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7AA49A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36B3E2F" w14:textId="77777777" w:rsidTr="00BC253E">
        <w:tc>
          <w:tcPr>
            <w:tcW w:w="851" w:type="dxa"/>
            <w:shd w:val="clear" w:color="auto" w:fill="auto"/>
            <w:noWrap/>
            <w:hideMark/>
          </w:tcPr>
          <w:p w14:paraId="3653461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293</w:t>
            </w:r>
          </w:p>
        </w:tc>
        <w:tc>
          <w:tcPr>
            <w:tcW w:w="1313" w:type="dxa"/>
            <w:shd w:val="clear" w:color="auto" w:fill="auto"/>
            <w:noWrap/>
            <w:hideMark/>
          </w:tcPr>
          <w:p w14:paraId="33B569C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Bulgaria</w:t>
            </w:r>
          </w:p>
        </w:tc>
        <w:tc>
          <w:tcPr>
            <w:tcW w:w="2975" w:type="dxa"/>
            <w:shd w:val="clear" w:color="auto" w:fill="auto"/>
            <w:noWrap/>
            <w:hideMark/>
          </w:tcPr>
          <w:p w14:paraId="51A6D2D3" w14:textId="2C0AB8A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Durankulak Lake</w:t>
            </w:r>
            <w:r w:rsidR="00A931CC" w:rsidRPr="00473533">
              <w:rPr>
                <w:rFonts w:eastAsia="Times New Roman" w:cstheme="minorHAnsi"/>
                <w:color w:val="000000"/>
                <w:sz w:val="20"/>
                <w:szCs w:val="20"/>
                <w:lang w:val="en-GB" w:eastAsia="en-GB"/>
              </w:rPr>
              <w:t>*</w:t>
            </w:r>
          </w:p>
        </w:tc>
        <w:tc>
          <w:tcPr>
            <w:tcW w:w="1217" w:type="dxa"/>
            <w:shd w:val="clear" w:color="auto" w:fill="auto"/>
            <w:noWrap/>
            <w:hideMark/>
          </w:tcPr>
          <w:p w14:paraId="07F2CDF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08D3F9A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71D9113"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54536715" w14:textId="6FAA2EF0" w:rsidR="00F95E0C" w:rsidRPr="00473533" w:rsidRDefault="00F95E0C" w:rsidP="00A931C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Eutrophication, fish an</w:t>
            </w:r>
            <w:r w:rsidR="00A931CC" w:rsidRPr="00473533">
              <w:rPr>
                <w:rFonts w:eastAsia="Times New Roman" w:cstheme="minorHAnsi"/>
                <w:color w:val="000000"/>
                <w:sz w:val="20"/>
                <w:szCs w:val="20"/>
                <w:lang w:val="en-GB" w:eastAsia="en-GB"/>
              </w:rPr>
              <w:t>d poultry farming. Water over-abstraction.</w:t>
            </w:r>
          </w:p>
        </w:tc>
        <w:tc>
          <w:tcPr>
            <w:tcW w:w="2516" w:type="dxa"/>
            <w:gridSpan w:val="3"/>
            <w:shd w:val="clear" w:color="auto" w:fill="auto"/>
            <w:noWrap/>
            <w:hideMark/>
          </w:tcPr>
          <w:p w14:paraId="1EA68106" w14:textId="70B93683"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74B0885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9C221DD" w14:textId="77777777" w:rsidTr="00BC253E">
        <w:tc>
          <w:tcPr>
            <w:tcW w:w="851" w:type="dxa"/>
            <w:shd w:val="clear" w:color="auto" w:fill="auto"/>
            <w:noWrap/>
            <w:hideMark/>
          </w:tcPr>
          <w:p w14:paraId="343D5D2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222</w:t>
            </w:r>
          </w:p>
        </w:tc>
        <w:tc>
          <w:tcPr>
            <w:tcW w:w="1313" w:type="dxa"/>
            <w:shd w:val="clear" w:color="auto" w:fill="auto"/>
            <w:noWrap/>
            <w:hideMark/>
          </w:tcPr>
          <w:p w14:paraId="312A7C7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2975" w:type="dxa"/>
            <w:shd w:val="clear" w:color="auto" w:fill="auto"/>
            <w:noWrap/>
            <w:hideMark/>
          </w:tcPr>
          <w:p w14:paraId="45F624B8" w14:textId="7202AAB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Carlos Anwandter Sanctuary</w:t>
            </w:r>
          </w:p>
        </w:tc>
        <w:tc>
          <w:tcPr>
            <w:tcW w:w="1217" w:type="dxa"/>
            <w:shd w:val="clear" w:color="auto" w:fill="auto"/>
            <w:noWrap/>
            <w:hideMark/>
          </w:tcPr>
          <w:p w14:paraId="0EEB7C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06/10/2006</w:t>
            </w:r>
          </w:p>
        </w:tc>
        <w:tc>
          <w:tcPr>
            <w:tcW w:w="1217" w:type="dxa"/>
            <w:shd w:val="clear" w:color="auto" w:fill="auto"/>
            <w:noWrap/>
            <w:hideMark/>
          </w:tcPr>
          <w:p w14:paraId="7B21F1D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047B0DA"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39587CD4" w14:textId="52FFD634" w:rsidR="00F95E0C" w:rsidRPr="00473533" w:rsidRDefault="00A931CC" w:rsidP="00A931C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w:t>
            </w:r>
            <w:r w:rsidR="00F95E0C" w:rsidRPr="00473533">
              <w:rPr>
                <w:rFonts w:eastAsia="Times New Roman" w:cstheme="minorHAnsi"/>
                <w:color w:val="000000"/>
                <w:sz w:val="20"/>
                <w:szCs w:val="20"/>
                <w:lang w:val="en-GB" w:eastAsia="en-GB"/>
              </w:rPr>
              <w:t xml:space="preserve">ortality of </w:t>
            </w:r>
            <w:r w:rsidRPr="00473533">
              <w:rPr>
                <w:rFonts w:eastAsia="Times New Roman" w:cstheme="minorHAnsi"/>
                <w:color w:val="000000"/>
                <w:sz w:val="20"/>
                <w:szCs w:val="20"/>
                <w:lang w:val="en-GB" w:eastAsia="en-GB"/>
              </w:rPr>
              <w:t xml:space="preserve">swans related to industrial </w:t>
            </w:r>
            <w:r w:rsidR="00F95E0C" w:rsidRPr="00473533">
              <w:rPr>
                <w:rFonts w:eastAsia="Times New Roman" w:cstheme="minorHAnsi"/>
                <w:color w:val="000000"/>
                <w:sz w:val="20"/>
                <w:szCs w:val="20"/>
                <w:lang w:val="en-GB" w:eastAsia="en-GB"/>
              </w:rPr>
              <w:t xml:space="preserve">waste </w:t>
            </w:r>
            <w:r w:rsidRPr="00473533">
              <w:rPr>
                <w:rFonts w:eastAsia="Times New Roman" w:cstheme="minorHAnsi"/>
                <w:color w:val="000000"/>
                <w:sz w:val="20"/>
                <w:szCs w:val="20"/>
                <w:lang w:val="en-GB" w:eastAsia="en-GB"/>
              </w:rPr>
              <w:t xml:space="preserve">water </w:t>
            </w:r>
            <w:r w:rsidR="00F95E0C" w:rsidRPr="00473533">
              <w:rPr>
                <w:rFonts w:eastAsia="Times New Roman" w:cstheme="minorHAnsi"/>
                <w:color w:val="000000"/>
                <w:sz w:val="20"/>
                <w:szCs w:val="20"/>
                <w:lang w:val="en-GB" w:eastAsia="en-GB"/>
              </w:rPr>
              <w:t>discharge.</w:t>
            </w:r>
          </w:p>
        </w:tc>
        <w:tc>
          <w:tcPr>
            <w:tcW w:w="2516" w:type="dxa"/>
            <w:gridSpan w:val="3"/>
            <w:shd w:val="clear" w:color="auto" w:fill="auto"/>
            <w:noWrap/>
            <w:hideMark/>
          </w:tcPr>
          <w:p w14:paraId="12B99E7F" w14:textId="5BB25F34" w:rsidR="00F95E0C" w:rsidRPr="00473533" w:rsidRDefault="00A931C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(2019)</w:t>
            </w:r>
          </w:p>
        </w:tc>
        <w:tc>
          <w:tcPr>
            <w:tcW w:w="992" w:type="dxa"/>
            <w:gridSpan w:val="2"/>
            <w:shd w:val="clear" w:color="auto" w:fill="auto"/>
            <w:noWrap/>
            <w:hideMark/>
          </w:tcPr>
          <w:p w14:paraId="76021A9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7FD2A38" w14:textId="77777777" w:rsidTr="00BC253E">
        <w:tc>
          <w:tcPr>
            <w:tcW w:w="851" w:type="dxa"/>
            <w:shd w:val="clear" w:color="auto" w:fill="auto"/>
            <w:noWrap/>
            <w:hideMark/>
          </w:tcPr>
          <w:p w14:paraId="3799F86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877</w:t>
            </w:r>
          </w:p>
        </w:tc>
        <w:tc>
          <w:tcPr>
            <w:tcW w:w="1313" w:type="dxa"/>
            <w:shd w:val="clear" w:color="auto" w:fill="auto"/>
            <w:noWrap/>
            <w:hideMark/>
          </w:tcPr>
          <w:p w14:paraId="28DC189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Chile</w:t>
            </w:r>
          </w:p>
        </w:tc>
        <w:tc>
          <w:tcPr>
            <w:tcW w:w="2975" w:type="dxa"/>
            <w:shd w:val="clear" w:color="auto" w:fill="auto"/>
            <w:noWrap/>
            <w:hideMark/>
          </w:tcPr>
          <w:p w14:paraId="1EA8D631" w14:textId="4CA18EEF"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Complejo Lacustre Laguna del Negro Francisco y Laguna Santa Rosa</w:t>
            </w:r>
          </w:p>
        </w:tc>
        <w:tc>
          <w:tcPr>
            <w:tcW w:w="1217" w:type="dxa"/>
            <w:shd w:val="clear" w:color="auto" w:fill="auto"/>
            <w:noWrap/>
            <w:hideMark/>
          </w:tcPr>
          <w:p w14:paraId="4E2DCE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28/08/2014</w:t>
            </w:r>
          </w:p>
        </w:tc>
        <w:tc>
          <w:tcPr>
            <w:tcW w:w="1217" w:type="dxa"/>
            <w:shd w:val="clear" w:color="auto" w:fill="auto"/>
            <w:noWrap/>
            <w:hideMark/>
          </w:tcPr>
          <w:p w14:paraId="4E4A520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43AE38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236FF2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Change in ecological character by mining activities</w:t>
            </w:r>
          </w:p>
        </w:tc>
        <w:tc>
          <w:tcPr>
            <w:tcW w:w="2516" w:type="dxa"/>
            <w:gridSpan w:val="3"/>
            <w:shd w:val="clear" w:color="auto" w:fill="auto"/>
            <w:noWrap/>
            <w:hideMark/>
          </w:tcPr>
          <w:p w14:paraId="02E7E1A7" w14:textId="058F08F1"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(2019)</w:t>
            </w:r>
          </w:p>
        </w:tc>
        <w:tc>
          <w:tcPr>
            <w:tcW w:w="992" w:type="dxa"/>
            <w:gridSpan w:val="2"/>
            <w:shd w:val="clear" w:color="auto" w:fill="auto"/>
            <w:noWrap/>
            <w:hideMark/>
          </w:tcPr>
          <w:p w14:paraId="14C86CA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EC01331" w14:textId="77777777" w:rsidTr="00BC253E">
        <w:tc>
          <w:tcPr>
            <w:tcW w:w="851" w:type="dxa"/>
            <w:shd w:val="clear" w:color="auto" w:fill="auto"/>
            <w:noWrap/>
            <w:hideMark/>
          </w:tcPr>
          <w:p w14:paraId="7649983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951</w:t>
            </w:r>
          </w:p>
        </w:tc>
        <w:tc>
          <w:tcPr>
            <w:tcW w:w="1313" w:type="dxa"/>
            <w:shd w:val="clear" w:color="auto" w:fill="auto"/>
            <w:noWrap/>
            <w:hideMark/>
          </w:tcPr>
          <w:p w14:paraId="0062133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Colombia</w:t>
            </w:r>
          </w:p>
        </w:tc>
        <w:tc>
          <w:tcPr>
            <w:tcW w:w="2975" w:type="dxa"/>
            <w:shd w:val="clear" w:color="auto" w:fill="auto"/>
            <w:noWrap/>
            <w:hideMark/>
          </w:tcPr>
          <w:p w14:paraId="4D88ABC1" w14:textId="3E7AAC58"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Sistema Delta Estuarino del Río Magdalena, Ciénaga Grande de Santa Marta</w:t>
            </w:r>
            <w:r w:rsidR="001D6857" w:rsidRPr="00473533">
              <w:rPr>
                <w:rFonts w:eastAsia="Times New Roman" w:cstheme="minorHAnsi"/>
                <w:color w:val="000000"/>
                <w:sz w:val="20"/>
                <w:szCs w:val="20"/>
                <w:lang w:val="es-ES" w:eastAsia="en-GB"/>
              </w:rPr>
              <w:t>*</w:t>
            </w:r>
          </w:p>
        </w:tc>
        <w:tc>
          <w:tcPr>
            <w:tcW w:w="1217" w:type="dxa"/>
            <w:shd w:val="clear" w:color="auto" w:fill="auto"/>
            <w:noWrap/>
            <w:hideMark/>
          </w:tcPr>
          <w:p w14:paraId="0F31E57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23/03/2015</w:t>
            </w:r>
          </w:p>
        </w:tc>
        <w:tc>
          <w:tcPr>
            <w:tcW w:w="1217" w:type="dxa"/>
            <w:shd w:val="clear" w:color="auto" w:fill="auto"/>
            <w:noWrap/>
            <w:hideMark/>
          </w:tcPr>
          <w:p w14:paraId="083D63C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62A40DB"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0E06F0CC" w14:textId="55F8BE7A"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F95E0C" w:rsidRPr="00473533">
              <w:rPr>
                <w:rFonts w:eastAsia="Times New Roman" w:cstheme="minorHAnsi"/>
                <w:color w:val="000000"/>
                <w:sz w:val="20"/>
                <w:szCs w:val="20"/>
                <w:lang w:val="en-GB" w:eastAsia="en-GB"/>
              </w:rPr>
              <w:t>griculture, and water diversion.</w:t>
            </w:r>
          </w:p>
        </w:tc>
        <w:tc>
          <w:tcPr>
            <w:tcW w:w="2516" w:type="dxa"/>
            <w:gridSpan w:val="3"/>
            <w:shd w:val="clear" w:color="auto" w:fill="auto"/>
            <w:noWrap/>
            <w:hideMark/>
          </w:tcPr>
          <w:p w14:paraId="3B50706A" w14:textId="03335D04"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(2018)</w:t>
            </w:r>
          </w:p>
        </w:tc>
        <w:tc>
          <w:tcPr>
            <w:tcW w:w="992" w:type="dxa"/>
            <w:gridSpan w:val="2"/>
            <w:shd w:val="clear" w:color="auto" w:fill="auto"/>
            <w:noWrap/>
            <w:hideMark/>
          </w:tcPr>
          <w:p w14:paraId="17F576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A9E5275" w14:textId="77777777" w:rsidTr="00BC253E">
        <w:tc>
          <w:tcPr>
            <w:tcW w:w="851" w:type="dxa"/>
            <w:shd w:val="clear" w:color="auto" w:fill="auto"/>
            <w:noWrap/>
            <w:hideMark/>
          </w:tcPr>
          <w:p w14:paraId="69AD198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1,740</w:t>
            </w:r>
          </w:p>
        </w:tc>
        <w:tc>
          <w:tcPr>
            <w:tcW w:w="1313" w:type="dxa"/>
            <w:shd w:val="clear" w:color="auto" w:fill="auto"/>
            <w:noWrap/>
            <w:hideMark/>
          </w:tcPr>
          <w:p w14:paraId="30B99BB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Congo</w:t>
            </w:r>
          </w:p>
        </w:tc>
        <w:tc>
          <w:tcPr>
            <w:tcW w:w="2975" w:type="dxa"/>
            <w:shd w:val="clear" w:color="auto" w:fill="auto"/>
            <w:noWrap/>
            <w:hideMark/>
          </w:tcPr>
          <w:p w14:paraId="5B96F053" w14:textId="6878FA2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Cayo-Loufoualeba</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488E993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01/01/2010</w:t>
            </w:r>
          </w:p>
        </w:tc>
        <w:tc>
          <w:tcPr>
            <w:tcW w:w="1217" w:type="dxa"/>
            <w:shd w:val="clear" w:color="auto" w:fill="auto"/>
            <w:noWrap/>
            <w:hideMark/>
          </w:tcPr>
          <w:p w14:paraId="2199810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8F757B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3ECB21D" w14:textId="578F3B39"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Extractive industry.</w:t>
            </w:r>
          </w:p>
        </w:tc>
        <w:tc>
          <w:tcPr>
            <w:tcW w:w="2516" w:type="dxa"/>
            <w:gridSpan w:val="3"/>
            <w:shd w:val="clear" w:color="auto" w:fill="auto"/>
            <w:noWrap/>
            <w:hideMark/>
          </w:tcPr>
          <w:p w14:paraId="0A79E9F1" w14:textId="4809E536"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(2012)</w:t>
            </w:r>
          </w:p>
        </w:tc>
        <w:tc>
          <w:tcPr>
            <w:tcW w:w="992" w:type="dxa"/>
            <w:gridSpan w:val="2"/>
            <w:shd w:val="clear" w:color="auto" w:fill="auto"/>
            <w:noWrap/>
            <w:hideMark/>
          </w:tcPr>
          <w:p w14:paraId="021069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9AD02FF" w14:textId="77777777" w:rsidTr="00BC253E">
        <w:tc>
          <w:tcPr>
            <w:tcW w:w="851" w:type="dxa"/>
            <w:shd w:val="clear" w:color="auto" w:fill="auto"/>
            <w:noWrap/>
            <w:hideMark/>
          </w:tcPr>
          <w:p w14:paraId="36CE3E2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540</w:t>
            </w:r>
          </w:p>
        </w:tc>
        <w:tc>
          <w:tcPr>
            <w:tcW w:w="1313" w:type="dxa"/>
            <w:shd w:val="clear" w:color="auto" w:fill="auto"/>
            <w:noWrap/>
            <w:hideMark/>
          </w:tcPr>
          <w:p w14:paraId="213435D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Costa Rica</w:t>
            </w:r>
          </w:p>
        </w:tc>
        <w:tc>
          <w:tcPr>
            <w:tcW w:w="2975" w:type="dxa"/>
            <w:shd w:val="clear" w:color="auto" w:fill="auto"/>
            <w:noWrap/>
            <w:hideMark/>
          </w:tcPr>
          <w:p w14:paraId="6B03403D" w14:textId="640A4C4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Palo Verde</w:t>
            </w:r>
          </w:p>
        </w:tc>
        <w:tc>
          <w:tcPr>
            <w:tcW w:w="1217" w:type="dxa"/>
            <w:shd w:val="clear" w:color="auto" w:fill="auto"/>
            <w:noWrap/>
            <w:hideMark/>
          </w:tcPr>
          <w:p w14:paraId="76C466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678A52A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092FC6F"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1EB07A3" w14:textId="4B3E3362" w:rsidR="00F95E0C" w:rsidRPr="00473533" w:rsidRDefault="001D6857" w:rsidP="001D685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Agriculture</w:t>
            </w:r>
            <w:r w:rsidR="00F95E0C" w:rsidRPr="00473533">
              <w:rPr>
                <w:rFonts w:eastAsia="Times New Roman" w:cstheme="minorHAnsi"/>
                <w:color w:val="000000"/>
                <w:sz w:val="20"/>
                <w:szCs w:val="20"/>
                <w:lang w:val="en-GB" w:eastAsia="en-GB"/>
              </w:rPr>
              <w:t xml:space="preserve"> and cattle ranching in the surrounding area.</w:t>
            </w:r>
          </w:p>
        </w:tc>
        <w:tc>
          <w:tcPr>
            <w:tcW w:w="2516" w:type="dxa"/>
            <w:gridSpan w:val="3"/>
            <w:shd w:val="clear" w:color="auto" w:fill="auto"/>
            <w:noWrap/>
            <w:hideMark/>
          </w:tcPr>
          <w:p w14:paraId="1090E5D7" w14:textId="36BFBF8D"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21CE129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49BBDEA" w14:textId="77777777" w:rsidTr="00BC253E">
        <w:tc>
          <w:tcPr>
            <w:tcW w:w="851" w:type="dxa"/>
            <w:shd w:val="clear" w:color="auto" w:fill="auto"/>
            <w:noWrap/>
            <w:hideMark/>
          </w:tcPr>
          <w:p w14:paraId="7D58FB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811</w:t>
            </w:r>
          </w:p>
        </w:tc>
        <w:tc>
          <w:tcPr>
            <w:tcW w:w="1313" w:type="dxa"/>
            <w:shd w:val="clear" w:color="auto" w:fill="auto"/>
            <w:noWrap/>
            <w:hideMark/>
          </w:tcPr>
          <w:p w14:paraId="59B1878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Costa Rica</w:t>
            </w:r>
          </w:p>
        </w:tc>
        <w:tc>
          <w:tcPr>
            <w:tcW w:w="2975" w:type="dxa"/>
            <w:shd w:val="clear" w:color="auto" w:fill="auto"/>
            <w:noWrap/>
            <w:hideMark/>
          </w:tcPr>
          <w:p w14:paraId="0AA9B358" w14:textId="3314744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Humedal Caribe Noreste</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2B51F44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15/11/2010</w:t>
            </w:r>
          </w:p>
        </w:tc>
        <w:tc>
          <w:tcPr>
            <w:tcW w:w="1217" w:type="dxa"/>
            <w:shd w:val="clear" w:color="auto" w:fill="auto"/>
            <w:noWrap/>
            <w:hideMark/>
          </w:tcPr>
          <w:p w14:paraId="0214782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651FA0E"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1F2EA64" w14:textId="210ED618"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Operating of</w:t>
            </w:r>
            <w:r w:rsidR="00F95E0C" w:rsidRPr="00473533">
              <w:rPr>
                <w:rFonts w:eastAsia="Times New Roman" w:cstheme="minorHAnsi"/>
                <w:color w:val="000000"/>
                <w:sz w:val="20"/>
                <w:szCs w:val="20"/>
                <w:lang w:val="en-GB" w:eastAsia="en-GB"/>
              </w:rPr>
              <w:t xml:space="preserve"> artificial channels.</w:t>
            </w:r>
          </w:p>
        </w:tc>
        <w:tc>
          <w:tcPr>
            <w:tcW w:w="2516" w:type="dxa"/>
            <w:gridSpan w:val="3"/>
            <w:shd w:val="clear" w:color="auto" w:fill="auto"/>
            <w:noWrap/>
            <w:hideMark/>
          </w:tcPr>
          <w:p w14:paraId="0F16E01D" w14:textId="43D3E9D5" w:rsidR="00F95E0C" w:rsidRPr="00473533" w:rsidRDefault="001D685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(2015)</w:t>
            </w:r>
          </w:p>
        </w:tc>
        <w:tc>
          <w:tcPr>
            <w:tcW w:w="992" w:type="dxa"/>
            <w:gridSpan w:val="2"/>
            <w:shd w:val="clear" w:color="auto" w:fill="auto"/>
            <w:noWrap/>
            <w:hideMark/>
          </w:tcPr>
          <w:p w14:paraId="7BA06DA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B441F30" w14:textId="77777777" w:rsidTr="00BC253E">
        <w:tc>
          <w:tcPr>
            <w:tcW w:w="851" w:type="dxa"/>
            <w:shd w:val="clear" w:color="auto" w:fill="auto"/>
            <w:noWrap/>
            <w:hideMark/>
          </w:tcPr>
          <w:p w14:paraId="75D1ABD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1,583</w:t>
            </w:r>
          </w:p>
        </w:tc>
        <w:tc>
          <w:tcPr>
            <w:tcW w:w="1313" w:type="dxa"/>
            <w:shd w:val="clear" w:color="auto" w:fill="auto"/>
            <w:noWrap/>
            <w:hideMark/>
          </w:tcPr>
          <w:p w14:paraId="07B9942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Côte d'Ivoire</w:t>
            </w:r>
          </w:p>
        </w:tc>
        <w:tc>
          <w:tcPr>
            <w:tcW w:w="2975" w:type="dxa"/>
            <w:shd w:val="clear" w:color="auto" w:fill="auto"/>
            <w:noWrap/>
            <w:hideMark/>
          </w:tcPr>
          <w:p w14:paraId="75743469" w14:textId="074693B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Grand Bassam</w:t>
            </w:r>
          </w:p>
        </w:tc>
        <w:tc>
          <w:tcPr>
            <w:tcW w:w="1217" w:type="dxa"/>
            <w:shd w:val="clear" w:color="auto" w:fill="auto"/>
            <w:noWrap/>
            <w:hideMark/>
          </w:tcPr>
          <w:p w14:paraId="060BA77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14/08/2014</w:t>
            </w:r>
          </w:p>
        </w:tc>
        <w:tc>
          <w:tcPr>
            <w:tcW w:w="1217" w:type="dxa"/>
            <w:shd w:val="clear" w:color="auto" w:fill="auto"/>
            <w:noWrap/>
            <w:hideMark/>
          </w:tcPr>
          <w:p w14:paraId="08245BD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5E5331B"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4E67C61" w14:textId="350A9323" w:rsidR="00F95E0C" w:rsidRPr="00473533" w:rsidRDefault="00537C8E" w:rsidP="00537C8E">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Palm tree </w:t>
            </w:r>
            <w:r w:rsidR="00F95E0C" w:rsidRPr="00473533">
              <w:rPr>
                <w:rFonts w:eastAsia="Times New Roman" w:cstheme="minorHAnsi"/>
                <w:color w:val="000000"/>
                <w:sz w:val="20"/>
                <w:szCs w:val="20"/>
                <w:lang w:val="en-GB" w:eastAsia="en-GB"/>
              </w:rPr>
              <w:t>plantation.</w:t>
            </w:r>
          </w:p>
        </w:tc>
        <w:tc>
          <w:tcPr>
            <w:tcW w:w="2516" w:type="dxa"/>
            <w:gridSpan w:val="3"/>
            <w:shd w:val="clear" w:color="auto" w:fill="auto"/>
            <w:noWrap/>
            <w:hideMark/>
          </w:tcPr>
          <w:p w14:paraId="493E92E5" w14:textId="55CFBDA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537C8E"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(2019)</w:t>
            </w:r>
          </w:p>
        </w:tc>
        <w:tc>
          <w:tcPr>
            <w:tcW w:w="992" w:type="dxa"/>
            <w:gridSpan w:val="2"/>
            <w:shd w:val="clear" w:color="auto" w:fill="auto"/>
            <w:noWrap/>
            <w:hideMark/>
          </w:tcPr>
          <w:p w14:paraId="0096263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3E0323F" w14:textId="77777777" w:rsidTr="00BC253E">
        <w:tc>
          <w:tcPr>
            <w:tcW w:w="851" w:type="dxa"/>
            <w:shd w:val="clear" w:color="auto" w:fill="auto"/>
            <w:noWrap/>
            <w:hideMark/>
          </w:tcPr>
          <w:p w14:paraId="1F6D31C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582</w:t>
            </w:r>
          </w:p>
        </w:tc>
        <w:tc>
          <w:tcPr>
            <w:tcW w:w="1313" w:type="dxa"/>
            <w:shd w:val="clear" w:color="auto" w:fill="auto"/>
            <w:noWrap/>
            <w:hideMark/>
          </w:tcPr>
          <w:p w14:paraId="3B1C881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2975" w:type="dxa"/>
            <w:shd w:val="clear" w:color="auto" w:fill="auto"/>
            <w:noWrap/>
            <w:hideMark/>
          </w:tcPr>
          <w:p w14:paraId="509E7B51" w14:textId="7011446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Crna Mlaka Fishponds</w:t>
            </w:r>
            <w:r w:rsidR="00537C8E" w:rsidRPr="00473533">
              <w:rPr>
                <w:rFonts w:eastAsia="Times New Roman" w:cstheme="minorHAnsi"/>
                <w:color w:val="000000"/>
                <w:sz w:val="20"/>
                <w:szCs w:val="20"/>
                <w:lang w:val="en-GB" w:eastAsia="en-GB"/>
              </w:rPr>
              <w:t>*</w:t>
            </w:r>
          </w:p>
        </w:tc>
        <w:tc>
          <w:tcPr>
            <w:tcW w:w="1217" w:type="dxa"/>
            <w:shd w:val="clear" w:color="auto" w:fill="auto"/>
            <w:noWrap/>
            <w:hideMark/>
          </w:tcPr>
          <w:p w14:paraId="6AEDAC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10/04/2016</w:t>
            </w:r>
          </w:p>
        </w:tc>
        <w:tc>
          <w:tcPr>
            <w:tcW w:w="1217" w:type="dxa"/>
            <w:shd w:val="clear" w:color="auto" w:fill="auto"/>
            <w:noWrap/>
            <w:hideMark/>
          </w:tcPr>
          <w:p w14:paraId="3AF39E8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F14987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429489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Termination of the Crna Mlaka fishery production.</w:t>
            </w:r>
          </w:p>
        </w:tc>
        <w:tc>
          <w:tcPr>
            <w:tcW w:w="2516" w:type="dxa"/>
            <w:gridSpan w:val="3"/>
            <w:shd w:val="clear" w:color="auto" w:fill="auto"/>
            <w:noWrap/>
            <w:hideMark/>
          </w:tcPr>
          <w:p w14:paraId="7ED2E0BB" w14:textId="756EA87F"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7B046D4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68DFDC3" w14:textId="77777777" w:rsidTr="00BC253E">
        <w:tc>
          <w:tcPr>
            <w:tcW w:w="851" w:type="dxa"/>
            <w:shd w:val="clear" w:color="auto" w:fill="auto"/>
            <w:noWrap/>
            <w:hideMark/>
          </w:tcPr>
          <w:p w14:paraId="7AF4A0C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583</w:t>
            </w:r>
          </w:p>
        </w:tc>
        <w:tc>
          <w:tcPr>
            <w:tcW w:w="1313" w:type="dxa"/>
            <w:shd w:val="clear" w:color="auto" w:fill="auto"/>
            <w:noWrap/>
            <w:hideMark/>
          </w:tcPr>
          <w:p w14:paraId="15C9094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2975" w:type="dxa"/>
            <w:shd w:val="clear" w:color="auto" w:fill="auto"/>
            <w:noWrap/>
            <w:hideMark/>
          </w:tcPr>
          <w:p w14:paraId="5C759C91" w14:textId="609D92E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Nature Park Kopacki rit </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2704543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29/03/2005</w:t>
            </w:r>
          </w:p>
        </w:tc>
        <w:tc>
          <w:tcPr>
            <w:tcW w:w="1217" w:type="dxa"/>
            <w:shd w:val="clear" w:color="auto" w:fill="auto"/>
            <w:noWrap/>
            <w:hideMark/>
          </w:tcPr>
          <w:p w14:paraId="6C1FD79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C9F71C3"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BDC038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Deforestation, drainage, poaching. RAM 55 (September 2005).</w:t>
            </w:r>
          </w:p>
        </w:tc>
        <w:tc>
          <w:tcPr>
            <w:tcW w:w="2516" w:type="dxa"/>
            <w:gridSpan w:val="3"/>
            <w:shd w:val="clear" w:color="auto" w:fill="auto"/>
            <w:noWrap/>
            <w:hideMark/>
          </w:tcPr>
          <w:p w14:paraId="327F5883" w14:textId="2DF71C0F"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5A735B9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F6ABD29" w14:textId="77777777" w:rsidTr="00BC253E">
        <w:tc>
          <w:tcPr>
            <w:tcW w:w="851" w:type="dxa"/>
            <w:shd w:val="clear" w:color="auto" w:fill="auto"/>
            <w:noWrap/>
            <w:hideMark/>
          </w:tcPr>
          <w:p w14:paraId="604CDB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585</w:t>
            </w:r>
          </w:p>
        </w:tc>
        <w:tc>
          <w:tcPr>
            <w:tcW w:w="1313" w:type="dxa"/>
            <w:shd w:val="clear" w:color="auto" w:fill="auto"/>
            <w:noWrap/>
            <w:hideMark/>
          </w:tcPr>
          <w:p w14:paraId="7F7ACC4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Croatia</w:t>
            </w:r>
          </w:p>
        </w:tc>
        <w:tc>
          <w:tcPr>
            <w:tcW w:w="2975" w:type="dxa"/>
            <w:shd w:val="clear" w:color="auto" w:fill="auto"/>
            <w:noWrap/>
            <w:hideMark/>
          </w:tcPr>
          <w:p w14:paraId="24FB462A" w14:textId="526BC9B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Neretva River Delta</w:t>
            </w:r>
            <w:r w:rsidR="00C925BE" w:rsidRPr="00473533">
              <w:rPr>
                <w:rFonts w:eastAsia="Times New Roman" w:cstheme="minorHAnsi"/>
                <w:color w:val="000000"/>
                <w:sz w:val="20"/>
                <w:szCs w:val="20"/>
                <w:lang w:val="en-GB" w:eastAsia="en-GB"/>
              </w:rPr>
              <w:t>**</w:t>
            </w:r>
          </w:p>
        </w:tc>
        <w:tc>
          <w:tcPr>
            <w:tcW w:w="1217" w:type="dxa"/>
            <w:shd w:val="clear" w:color="auto" w:fill="auto"/>
            <w:noWrap/>
            <w:hideMark/>
          </w:tcPr>
          <w:p w14:paraId="56BF7DA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01/01/2003</w:t>
            </w:r>
          </w:p>
        </w:tc>
        <w:tc>
          <w:tcPr>
            <w:tcW w:w="1217" w:type="dxa"/>
            <w:shd w:val="clear" w:color="auto" w:fill="auto"/>
            <w:noWrap/>
            <w:hideMark/>
          </w:tcPr>
          <w:p w14:paraId="0B44DCB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BD533C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D300918" w14:textId="46C8E0DD"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Planned </w:t>
            </w:r>
            <w:r w:rsidR="00F95E0C" w:rsidRPr="00473533">
              <w:rPr>
                <w:rFonts w:eastAsia="Times New Roman" w:cstheme="minorHAnsi"/>
                <w:color w:val="000000"/>
                <w:sz w:val="20"/>
                <w:szCs w:val="20"/>
                <w:lang w:val="en-GB" w:eastAsia="en-GB"/>
              </w:rPr>
              <w:t xml:space="preserve">hydropower plants, irrigation projects, urban developments, reed burning, illegal hunting. </w:t>
            </w:r>
          </w:p>
        </w:tc>
        <w:tc>
          <w:tcPr>
            <w:tcW w:w="2516" w:type="dxa"/>
            <w:gridSpan w:val="3"/>
            <w:shd w:val="clear" w:color="auto" w:fill="auto"/>
            <w:noWrap/>
            <w:hideMark/>
          </w:tcPr>
          <w:p w14:paraId="66D9D9B9" w14:textId="384D762A"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4E827FB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9C04724" w14:textId="77777777" w:rsidTr="00BC253E">
        <w:tc>
          <w:tcPr>
            <w:tcW w:w="851" w:type="dxa"/>
            <w:shd w:val="clear" w:color="auto" w:fill="auto"/>
            <w:noWrap/>
            <w:hideMark/>
          </w:tcPr>
          <w:p w14:paraId="3CE7CFB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494</w:t>
            </w:r>
          </w:p>
        </w:tc>
        <w:tc>
          <w:tcPr>
            <w:tcW w:w="1313" w:type="dxa"/>
            <w:shd w:val="clear" w:color="auto" w:fill="auto"/>
            <w:noWrap/>
            <w:hideMark/>
          </w:tcPr>
          <w:p w14:paraId="2419A3F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2975" w:type="dxa"/>
            <w:shd w:val="clear" w:color="auto" w:fill="auto"/>
            <w:noWrap/>
            <w:hideMark/>
          </w:tcPr>
          <w:p w14:paraId="06B4CCF9" w14:textId="23D0DCDC" w:rsidR="00F95E0C" w:rsidRPr="00473533" w:rsidRDefault="00C925B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Šumavská rašelinište**</w:t>
            </w:r>
          </w:p>
        </w:tc>
        <w:tc>
          <w:tcPr>
            <w:tcW w:w="1217" w:type="dxa"/>
            <w:shd w:val="clear" w:color="auto" w:fill="auto"/>
            <w:noWrap/>
            <w:hideMark/>
          </w:tcPr>
          <w:p w14:paraId="6128187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01/04/2011</w:t>
            </w:r>
          </w:p>
        </w:tc>
        <w:tc>
          <w:tcPr>
            <w:tcW w:w="1217" w:type="dxa"/>
            <w:shd w:val="clear" w:color="auto" w:fill="auto"/>
            <w:noWrap/>
            <w:hideMark/>
          </w:tcPr>
          <w:p w14:paraId="5A3E726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8B8B57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9D85435" w14:textId="77777777" w:rsidR="00537C8E"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w:t>
            </w:r>
            <w:r w:rsidR="00F95E0C" w:rsidRPr="00473533">
              <w:rPr>
                <w:rFonts w:eastAsia="Times New Roman" w:cstheme="minorHAnsi"/>
                <w:color w:val="000000"/>
                <w:sz w:val="20"/>
                <w:szCs w:val="20"/>
                <w:lang w:val="en-GB" w:eastAsia="en-GB"/>
              </w:rPr>
              <w:t xml:space="preserve">anagement practices, reduction of non-intervention areas, increased logging activities. </w:t>
            </w:r>
          </w:p>
          <w:p w14:paraId="51163EFE" w14:textId="4FAC8E3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44 (June 2001).</w:t>
            </w:r>
          </w:p>
        </w:tc>
        <w:tc>
          <w:tcPr>
            <w:tcW w:w="2516" w:type="dxa"/>
            <w:gridSpan w:val="3"/>
            <w:shd w:val="clear" w:color="auto" w:fill="auto"/>
            <w:noWrap/>
            <w:hideMark/>
          </w:tcPr>
          <w:p w14:paraId="5D7B68EB" w14:textId="2632915B"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(2012)</w:t>
            </w:r>
          </w:p>
        </w:tc>
        <w:tc>
          <w:tcPr>
            <w:tcW w:w="992" w:type="dxa"/>
            <w:gridSpan w:val="2"/>
            <w:shd w:val="clear" w:color="auto" w:fill="auto"/>
            <w:noWrap/>
            <w:hideMark/>
          </w:tcPr>
          <w:p w14:paraId="6274E6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BCE78AB" w14:textId="77777777" w:rsidTr="00BC253E">
        <w:tc>
          <w:tcPr>
            <w:tcW w:w="851" w:type="dxa"/>
            <w:shd w:val="clear" w:color="auto" w:fill="auto"/>
            <w:noWrap/>
            <w:hideMark/>
          </w:tcPr>
          <w:p w14:paraId="207600B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495</w:t>
            </w:r>
          </w:p>
        </w:tc>
        <w:tc>
          <w:tcPr>
            <w:tcW w:w="1313" w:type="dxa"/>
            <w:shd w:val="clear" w:color="auto" w:fill="auto"/>
            <w:noWrap/>
            <w:hideMark/>
          </w:tcPr>
          <w:p w14:paraId="6A05BDF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2975" w:type="dxa"/>
            <w:shd w:val="clear" w:color="auto" w:fill="auto"/>
            <w:noWrap/>
            <w:hideMark/>
          </w:tcPr>
          <w:p w14:paraId="7954F4D5" w14:textId="4550A6B8" w:rsidR="00F95E0C" w:rsidRPr="00473533" w:rsidRDefault="009E427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Trebonské rybníky**</w:t>
            </w:r>
          </w:p>
        </w:tc>
        <w:tc>
          <w:tcPr>
            <w:tcW w:w="1217" w:type="dxa"/>
            <w:shd w:val="clear" w:color="auto" w:fill="auto"/>
            <w:noWrap/>
            <w:hideMark/>
          </w:tcPr>
          <w:p w14:paraId="4B417C4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01/01/1994</w:t>
            </w:r>
          </w:p>
        </w:tc>
        <w:tc>
          <w:tcPr>
            <w:tcW w:w="1217" w:type="dxa"/>
            <w:shd w:val="clear" w:color="auto" w:fill="auto"/>
            <w:noWrap/>
            <w:hideMark/>
          </w:tcPr>
          <w:p w14:paraId="2A487A3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98671F1"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5CE071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Intensive fish farming, eutrophication, hunting, habitat destruction. </w:t>
            </w:r>
          </w:p>
        </w:tc>
        <w:tc>
          <w:tcPr>
            <w:tcW w:w="2516" w:type="dxa"/>
            <w:gridSpan w:val="3"/>
            <w:shd w:val="clear" w:color="auto" w:fill="auto"/>
            <w:noWrap/>
            <w:hideMark/>
          </w:tcPr>
          <w:p w14:paraId="7BF2BD57" w14:textId="28C57957" w:rsidR="00F95E0C" w:rsidRPr="00473533" w:rsidRDefault="00537C8E"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(2012)</w:t>
            </w:r>
          </w:p>
        </w:tc>
        <w:tc>
          <w:tcPr>
            <w:tcW w:w="992" w:type="dxa"/>
            <w:gridSpan w:val="2"/>
            <w:shd w:val="clear" w:color="auto" w:fill="auto"/>
            <w:noWrap/>
            <w:hideMark/>
          </w:tcPr>
          <w:p w14:paraId="2A56B79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BE27451" w14:textId="77777777" w:rsidTr="00BC253E">
        <w:tc>
          <w:tcPr>
            <w:tcW w:w="851" w:type="dxa"/>
            <w:shd w:val="clear" w:color="auto" w:fill="auto"/>
            <w:noWrap/>
            <w:hideMark/>
          </w:tcPr>
          <w:p w14:paraId="1AF81D4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635</w:t>
            </w:r>
          </w:p>
        </w:tc>
        <w:tc>
          <w:tcPr>
            <w:tcW w:w="1313" w:type="dxa"/>
            <w:shd w:val="clear" w:color="auto" w:fill="auto"/>
            <w:noWrap/>
            <w:hideMark/>
          </w:tcPr>
          <w:p w14:paraId="3B87E88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2975" w:type="dxa"/>
            <w:shd w:val="clear" w:color="auto" w:fill="auto"/>
            <w:noWrap/>
            <w:hideMark/>
          </w:tcPr>
          <w:p w14:paraId="67EFBA83" w14:textId="1186093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Mokrady dolního Podyjí</w:t>
            </w:r>
            <w:r w:rsidR="00B63D24" w:rsidRPr="00473533">
              <w:rPr>
                <w:rFonts w:eastAsia="Times New Roman" w:cstheme="minorHAnsi"/>
                <w:color w:val="000000"/>
                <w:sz w:val="20"/>
                <w:szCs w:val="20"/>
                <w:lang w:val="en-GB" w:eastAsia="en-GB"/>
              </w:rPr>
              <w:t>*</w:t>
            </w:r>
          </w:p>
        </w:tc>
        <w:tc>
          <w:tcPr>
            <w:tcW w:w="1217" w:type="dxa"/>
            <w:shd w:val="clear" w:color="auto" w:fill="auto"/>
            <w:noWrap/>
            <w:hideMark/>
          </w:tcPr>
          <w:p w14:paraId="72D3140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01/01/1999</w:t>
            </w:r>
          </w:p>
        </w:tc>
        <w:tc>
          <w:tcPr>
            <w:tcW w:w="1217" w:type="dxa"/>
            <w:shd w:val="clear" w:color="auto" w:fill="auto"/>
            <w:noWrap/>
            <w:hideMark/>
          </w:tcPr>
          <w:p w14:paraId="26B3FB4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1BAB4C4"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52B5C05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Planned navigation canal.</w:t>
            </w:r>
          </w:p>
        </w:tc>
        <w:tc>
          <w:tcPr>
            <w:tcW w:w="2516" w:type="dxa"/>
            <w:gridSpan w:val="3"/>
            <w:shd w:val="clear" w:color="auto" w:fill="auto"/>
            <w:noWrap/>
            <w:hideMark/>
          </w:tcPr>
          <w:p w14:paraId="21A063C2" w14:textId="41C1C19E" w:rsidR="00F95E0C" w:rsidRPr="00473533" w:rsidRDefault="00B63D24"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(2018)</w:t>
            </w:r>
          </w:p>
        </w:tc>
        <w:tc>
          <w:tcPr>
            <w:tcW w:w="992" w:type="dxa"/>
            <w:gridSpan w:val="2"/>
            <w:shd w:val="clear" w:color="auto" w:fill="auto"/>
            <w:noWrap/>
            <w:hideMark/>
          </w:tcPr>
          <w:p w14:paraId="211FCC0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F336797" w14:textId="77777777" w:rsidTr="00BC253E">
        <w:tc>
          <w:tcPr>
            <w:tcW w:w="851" w:type="dxa"/>
            <w:shd w:val="clear" w:color="auto" w:fill="auto"/>
            <w:noWrap/>
            <w:hideMark/>
          </w:tcPr>
          <w:p w14:paraId="1995307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638</w:t>
            </w:r>
          </w:p>
        </w:tc>
        <w:tc>
          <w:tcPr>
            <w:tcW w:w="1313" w:type="dxa"/>
            <w:shd w:val="clear" w:color="auto" w:fill="auto"/>
            <w:noWrap/>
            <w:hideMark/>
          </w:tcPr>
          <w:p w14:paraId="0B71852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2975" w:type="dxa"/>
            <w:shd w:val="clear" w:color="auto" w:fill="auto"/>
            <w:noWrap/>
            <w:hideMark/>
          </w:tcPr>
          <w:p w14:paraId="1D0CD712" w14:textId="6912048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Litovelské Pomoraví</w:t>
            </w:r>
            <w:r w:rsidR="00B63D24" w:rsidRPr="00473533">
              <w:rPr>
                <w:rFonts w:eastAsia="Times New Roman" w:cstheme="minorHAnsi"/>
                <w:color w:val="000000"/>
                <w:sz w:val="20"/>
                <w:szCs w:val="20"/>
                <w:lang w:val="en-GB" w:eastAsia="en-GB"/>
              </w:rPr>
              <w:t>*</w:t>
            </w:r>
          </w:p>
        </w:tc>
        <w:tc>
          <w:tcPr>
            <w:tcW w:w="1217" w:type="dxa"/>
            <w:shd w:val="clear" w:color="auto" w:fill="auto"/>
            <w:noWrap/>
            <w:hideMark/>
          </w:tcPr>
          <w:p w14:paraId="10A39B1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01/01/1997</w:t>
            </w:r>
          </w:p>
        </w:tc>
        <w:tc>
          <w:tcPr>
            <w:tcW w:w="1217" w:type="dxa"/>
            <w:shd w:val="clear" w:color="auto" w:fill="auto"/>
            <w:noWrap/>
            <w:hideMark/>
          </w:tcPr>
          <w:p w14:paraId="6F819B1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A28BEF7"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832E75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Overexploitation of the aquifer, plans for a navigation canal. </w:t>
            </w:r>
          </w:p>
        </w:tc>
        <w:tc>
          <w:tcPr>
            <w:tcW w:w="2516" w:type="dxa"/>
            <w:gridSpan w:val="3"/>
            <w:shd w:val="clear" w:color="auto" w:fill="auto"/>
            <w:noWrap/>
            <w:hideMark/>
          </w:tcPr>
          <w:p w14:paraId="03E0E340" w14:textId="21C766B6" w:rsidR="00F95E0C" w:rsidRPr="00473533" w:rsidRDefault="00B63D24"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(2018)</w:t>
            </w:r>
          </w:p>
        </w:tc>
        <w:tc>
          <w:tcPr>
            <w:tcW w:w="992" w:type="dxa"/>
            <w:gridSpan w:val="2"/>
            <w:shd w:val="clear" w:color="auto" w:fill="auto"/>
            <w:noWrap/>
            <w:hideMark/>
          </w:tcPr>
          <w:p w14:paraId="657AB30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A1BE69F" w14:textId="77777777" w:rsidTr="00BC253E">
        <w:tc>
          <w:tcPr>
            <w:tcW w:w="851" w:type="dxa"/>
            <w:shd w:val="clear" w:color="auto" w:fill="auto"/>
            <w:noWrap/>
            <w:hideMark/>
          </w:tcPr>
          <w:p w14:paraId="6219E75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639</w:t>
            </w:r>
          </w:p>
        </w:tc>
        <w:tc>
          <w:tcPr>
            <w:tcW w:w="1313" w:type="dxa"/>
            <w:shd w:val="clear" w:color="auto" w:fill="auto"/>
            <w:noWrap/>
            <w:hideMark/>
          </w:tcPr>
          <w:p w14:paraId="16CCEC7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Czech Republic</w:t>
            </w:r>
          </w:p>
        </w:tc>
        <w:tc>
          <w:tcPr>
            <w:tcW w:w="2975" w:type="dxa"/>
            <w:shd w:val="clear" w:color="auto" w:fill="auto"/>
            <w:noWrap/>
            <w:hideMark/>
          </w:tcPr>
          <w:p w14:paraId="4E99693A" w14:textId="1AB7629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Poodrí</w:t>
            </w:r>
            <w:r w:rsidR="00B63D24" w:rsidRPr="00473533">
              <w:rPr>
                <w:rFonts w:eastAsia="Times New Roman" w:cstheme="minorHAnsi"/>
                <w:color w:val="000000"/>
                <w:sz w:val="20"/>
                <w:szCs w:val="20"/>
                <w:lang w:val="en-GB" w:eastAsia="en-GB"/>
              </w:rPr>
              <w:t>*</w:t>
            </w:r>
          </w:p>
        </w:tc>
        <w:tc>
          <w:tcPr>
            <w:tcW w:w="1217" w:type="dxa"/>
            <w:shd w:val="clear" w:color="auto" w:fill="auto"/>
            <w:noWrap/>
            <w:hideMark/>
          </w:tcPr>
          <w:p w14:paraId="6E66AC8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01/01/1999</w:t>
            </w:r>
          </w:p>
        </w:tc>
        <w:tc>
          <w:tcPr>
            <w:tcW w:w="1217" w:type="dxa"/>
            <w:shd w:val="clear" w:color="auto" w:fill="auto"/>
            <w:noWrap/>
            <w:hideMark/>
          </w:tcPr>
          <w:p w14:paraId="73F5F52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DCA12D0"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0C4079F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Planned navigation canal.</w:t>
            </w:r>
          </w:p>
        </w:tc>
        <w:tc>
          <w:tcPr>
            <w:tcW w:w="2516" w:type="dxa"/>
            <w:gridSpan w:val="3"/>
            <w:shd w:val="clear" w:color="auto" w:fill="auto"/>
            <w:noWrap/>
            <w:hideMark/>
          </w:tcPr>
          <w:p w14:paraId="20941914" w14:textId="235EDCFE" w:rsidR="00F95E0C" w:rsidRPr="00473533" w:rsidRDefault="00B63D24"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(2018)</w:t>
            </w:r>
          </w:p>
        </w:tc>
        <w:tc>
          <w:tcPr>
            <w:tcW w:w="992" w:type="dxa"/>
            <w:gridSpan w:val="2"/>
            <w:shd w:val="clear" w:color="auto" w:fill="auto"/>
            <w:noWrap/>
            <w:hideMark/>
          </w:tcPr>
          <w:p w14:paraId="6C92E30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8067E18" w14:textId="77777777" w:rsidTr="00BC253E">
        <w:tc>
          <w:tcPr>
            <w:tcW w:w="851" w:type="dxa"/>
            <w:shd w:val="clear" w:color="auto" w:fill="auto"/>
            <w:noWrap/>
            <w:hideMark/>
          </w:tcPr>
          <w:p w14:paraId="7B6B37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787</w:t>
            </w:r>
          </w:p>
        </w:tc>
        <w:tc>
          <w:tcPr>
            <w:tcW w:w="1313" w:type="dxa"/>
            <w:shd w:val="clear" w:color="auto" w:fill="auto"/>
            <w:noWrap/>
            <w:hideMark/>
          </w:tcPr>
          <w:p w14:paraId="5B395BD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Democratic Republic of the Congo</w:t>
            </w:r>
          </w:p>
        </w:tc>
        <w:tc>
          <w:tcPr>
            <w:tcW w:w="2975" w:type="dxa"/>
            <w:shd w:val="clear" w:color="auto" w:fill="auto"/>
            <w:noWrap/>
            <w:hideMark/>
          </w:tcPr>
          <w:p w14:paraId="4285E110" w14:textId="3CE9D4B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des Virunga</w:t>
            </w:r>
            <w:r w:rsidR="00B63D24" w:rsidRPr="00473533">
              <w:rPr>
                <w:rFonts w:eastAsia="Times New Roman" w:cstheme="minorHAnsi"/>
                <w:color w:val="000000"/>
                <w:sz w:val="20"/>
                <w:szCs w:val="20"/>
                <w:lang w:val="en-GB" w:eastAsia="en-GB"/>
              </w:rPr>
              <w:t>*</w:t>
            </w:r>
          </w:p>
        </w:tc>
        <w:tc>
          <w:tcPr>
            <w:tcW w:w="1217" w:type="dxa"/>
            <w:shd w:val="clear" w:color="auto" w:fill="auto"/>
            <w:noWrap/>
            <w:hideMark/>
          </w:tcPr>
          <w:p w14:paraId="2517E9F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2178A48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C4D3839"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972A060" w14:textId="1986C21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exp</w:t>
            </w:r>
            <w:r w:rsidR="00B63D24" w:rsidRPr="00473533">
              <w:rPr>
                <w:rFonts w:eastAsia="Times New Roman" w:cstheme="minorHAnsi"/>
                <w:color w:val="000000"/>
                <w:sz w:val="20"/>
                <w:szCs w:val="20"/>
                <w:lang w:val="en-GB" w:eastAsia="en-GB"/>
              </w:rPr>
              <w:t>loration scheme within the Park.</w:t>
            </w:r>
          </w:p>
        </w:tc>
        <w:tc>
          <w:tcPr>
            <w:tcW w:w="2516" w:type="dxa"/>
            <w:gridSpan w:val="3"/>
            <w:shd w:val="clear" w:color="auto" w:fill="auto"/>
            <w:noWrap/>
            <w:hideMark/>
          </w:tcPr>
          <w:p w14:paraId="2D7F4929" w14:textId="5569276A"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07266BE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1148EA2" w14:textId="77777777" w:rsidTr="00BC253E">
        <w:tc>
          <w:tcPr>
            <w:tcW w:w="851" w:type="dxa"/>
            <w:shd w:val="clear" w:color="auto" w:fill="auto"/>
            <w:noWrap/>
            <w:hideMark/>
          </w:tcPr>
          <w:p w14:paraId="5C203E4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788</w:t>
            </w:r>
          </w:p>
        </w:tc>
        <w:tc>
          <w:tcPr>
            <w:tcW w:w="1313" w:type="dxa"/>
            <w:shd w:val="clear" w:color="auto" w:fill="auto"/>
            <w:noWrap/>
            <w:hideMark/>
          </w:tcPr>
          <w:p w14:paraId="5C010D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Democratic Republic of the Congo</w:t>
            </w:r>
          </w:p>
        </w:tc>
        <w:tc>
          <w:tcPr>
            <w:tcW w:w="2975" w:type="dxa"/>
            <w:shd w:val="clear" w:color="auto" w:fill="auto"/>
            <w:noWrap/>
            <w:hideMark/>
          </w:tcPr>
          <w:p w14:paraId="2F7AF7D8" w14:textId="17E99BD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des Mangroves</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1B82DDC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01/01/2009</w:t>
            </w:r>
          </w:p>
        </w:tc>
        <w:tc>
          <w:tcPr>
            <w:tcW w:w="1217" w:type="dxa"/>
            <w:shd w:val="clear" w:color="auto" w:fill="auto"/>
            <w:noWrap/>
            <w:hideMark/>
          </w:tcPr>
          <w:p w14:paraId="0683F47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F473249"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3960C9F3" w14:textId="5E4D3152"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 construction work.</w:t>
            </w:r>
          </w:p>
        </w:tc>
        <w:tc>
          <w:tcPr>
            <w:tcW w:w="2516" w:type="dxa"/>
            <w:gridSpan w:val="3"/>
            <w:shd w:val="clear" w:color="auto" w:fill="auto"/>
            <w:noWrap/>
            <w:hideMark/>
          </w:tcPr>
          <w:p w14:paraId="5130484B" w14:textId="29B775FC"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445236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08EBCA2" w14:textId="77777777" w:rsidTr="00BC253E">
        <w:tc>
          <w:tcPr>
            <w:tcW w:w="851" w:type="dxa"/>
            <w:shd w:val="clear" w:color="auto" w:fill="auto"/>
            <w:noWrap/>
            <w:hideMark/>
          </w:tcPr>
          <w:p w14:paraId="2CB0A6F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141</w:t>
            </w:r>
          </w:p>
        </w:tc>
        <w:tc>
          <w:tcPr>
            <w:tcW w:w="1313" w:type="dxa"/>
            <w:shd w:val="clear" w:color="auto" w:fill="auto"/>
            <w:noWrap/>
            <w:hideMark/>
          </w:tcPr>
          <w:p w14:paraId="1001D12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2975" w:type="dxa"/>
            <w:shd w:val="clear" w:color="auto" w:fill="auto"/>
            <w:noWrap/>
            <w:hideMark/>
          </w:tcPr>
          <w:p w14:paraId="30C0CDCF" w14:textId="61889EB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Ringkøbing Fjord</w:t>
            </w:r>
          </w:p>
        </w:tc>
        <w:tc>
          <w:tcPr>
            <w:tcW w:w="1217" w:type="dxa"/>
            <w:shd w:val="clear" w:color="auto" w:fill="auto"/>
            <w:noWrap/>
            <w:hideMark/>
          </w:tcPr>
          <w:p w14:paraId="6FA44A7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01/01/1990</w:t>
            </w:r>
          </w:p>
        </w:tc>
        <w:tc>
          <w:tcPr>
            <w:tcW w:w="1217" w:type="dxa"/>
            <w:shd w:val="clear" w:color="auto" w:fill="auto"/>
            <w:noWrap/>
            <w:hideMark/>
          </w:tcPr>
          <w:p w14:paraId="0CCA00B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C8A3097"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50E7DD1B" w14:textId="77777777" w:rsidR="00B63D24" w:rsidRPr="00473533" w:rsidRDefault="00B63D24"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w:t>
            </w:r>
            <w:r w:rsidR="00F95E0C" w:rsidRPr="00473533">
              <w:rPr>
                <w:rFonts w:eastAsia="Times New Roman" w:cstheme="minorHAnsi"/>
                <w:color w:val="000000"/>
                <w:sz w:val="20"/>
                <w:szCs w:val="20"/>
                <w:lang w:val="en-GB" w:eastAsia="en-GB"/>
              </w:rPr>
              <w:t xml:space="preserve">utrophication leads to decrease of waterbirds. </w:t>
            </w:r>
          </w:p>
          <w:p w14:paraId="1C76EEF8" w14:textId="25EB59FC" w:rsidR="00F95E0C" w:rsidRPr="00473533" w:rsidRDefault="00F95E0C"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36 (September 1996).</w:t>
            </w:r>
          </w:p>
        </w:tc>
        <w:tc>
          <w:tcPr>
            <w:tcW w:w="2516" w:type="dxa"/>
            <w:gridSpan w:val="3"/>
            <w:shd w:val="clear" w:color="auto" w:fill="auto"/>
            <w:noWrap/>
            <w:hideMark/>
          </w:tcPr>
          <w:p w14:paraId="19BA58F8" w14:textId="586EFBA8"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1CF3D0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E053C90" w14:textId="77777777" w:rsidTr="00BC253E">
        <w:tc>
          <w:tcPr>
            <w:tcW w:w="851" w:type="dxa"/>
            <w:shd w:val="clear" w:color="auto" w:fill="auto"/>
            <w:noWrap/>
            <w:hideMark/>
          </w:tcPr>
          <w:p w14:paraId="0EE77C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143</w:t>
            </w:r>
          </w:p>
        </w:tc>
        <w:tc>
          <w:tcPr>
            <w:tcW w:w="1313" w:type="dxa"/>
            <w:shd w:val="clear" w:color="auto" w:fill="auto"/>
            <w:noWrap/>
            <w:hideMark/>
          </w:tcPr>
          <w:p w14:paraId="618ED97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2975" w:type="dxa"/>
            <w:shd w:val="clear" w:color="auto" w:fill="auto"/>
            <w:noWrap/>
            <w:hideMark/>
          </w:tcPr>
          <w:p w14:paraId="40395C6F" w14:textId="2F99304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Nissum Fjord</w:t>
            </w:r>
          </w:p>
        </w:tc>
        <w:tc>
          <w:tcPr>
            <w:tcW w:w="1217" w:type="dxa"/>
            <w:shd w:val="clear" w:color="auto" w:fill="auto"/>
            <w:noWrap/>
            <w:hideMark/>
          </w:tcPr>
          <w:p w14:paraId="739BDC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17/11/2009</w:t>
            </w:r>
          </w:p>
        </w:tc>
        <w:tc>
          <w:tcPr>
            <w:tcW w:w="1217" w:type="dxa"/>
            <w:shd w:val="clear" w:color="auto" w:fill="auto"/>
            <w:noWrap/>
            <w:hideMark/>
          </w:tcPr>
          <w:p w14:paraId="3D6BB8D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89F24B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C4F5532" w14:textId="535BCC48" w:rsidR="00F95E0C" w:rsidRPr="00473533" w:rsidRDefault="00B63D24"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w:t>
            </w:r>
            <w:r w:rsidR="00F95E0C" w:rsidRPr="00473533">
              <w:rPr>
                <w:rFonts w:eastAsia="Times New Roman" w:cstheme="minorHAnsi"/>
                <w:color w:val="000000"/>
                <w:sz w:val="20"/>
                <w:szCs w:val="20"/>
                <w:lang w:val="en-GB" w:eastAsia="en-GB"/>
              </w:rPr>
              <w:t xml:space="preserve">utrophication leads to decrease of waterbirds.   </w:t>
            </w:r>
          </w:p>
        </w:tc>
        <w:tc>
          <w:tcPr>
            <w:tcW w:w="2516" w:type="dxa"/>
            <w:gridSpan w:val="3"/>
            <w:shd w:val="clear" w:color="auto" w:fill="auto"/>
            <w:noWrap/>
            <w:hideMark/>
          </w:tcPr>
          <w:p w14:paraId="4A843029" w14:textId="5B4F41EC" w:rsidR="00F95E0C" w:rsidRPr="00473533" w:rsidRDefault="000B75B9" w:rsidP="00B63D2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B63D24" w:rsidRPr="00473533">
              <w:rPr>
                <w:rFonts w:eastAsia="Times New Roman" w:cstheme="minorHAnsi"/>
                <w:color w:val="000000"/>
                <w:sz w:val="20"/>
                <w:szCs w:val="20"/>
                <w:lang w:val="en-GB" w:eastAsia="en-GB"/>
              </w:rPr>
              <w:t xml:space="preserve">pdate </w:t>
            </w:r>
            <w:r w:rsidR="00F95E0C" w:rsidRPr="00473533">
              <w:rPr>
                <w:rFonts w:eastAsia="Times New Roman" w:cstheme="minorHAnsi"/>
                <w:color w:val="000000"/>
                <w:sz w:val="20"/>
                <w:szCs w:val="20"/>
                <w:lang w:val="en-GB" w:eastAsia="en-GB"/>
              </w:rPr>
              <w:t>(2021)</w:t>
            </w:r>
          </w:p>
        </w:tc>
        <w:tc>
          <w:tcPr>
            <w:tcW w:w="992" w:type="dxa"/>
            <w:gridSpan w:val="2"/>
            <w:shd w:val="clear" w:color="auto" w:fill="auto"/>
            <w:noWrap/>
            <w:hideMark/>
          </w:tcPr>
          <w:p w14:paraId="4C387C4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C51A6E5" w14:textId="77777777" w:rsidTr="00BC253E">
        <w:tc>
          <w:tcPr>
            <w:tcW w:w="851" w:type="dxa"/>
            <w:shd w:val="clear" w:color="auto" w:fill="auto"/>
            <w:noWrap/>
            <w:hideMark/>
          </w:tcPr>
          <w:p w14:paraId="19F128B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146</w:t>
            </w:r>
          </w:p>
        </w:tc>
        <w:tc>
          <w:tcPr>
            <w:tcW w:w="1313" w:type="dxa"/>
            <w:shd w:val="clear" w:color="auto" w:fill="auto"/>
            <w:noWrap/>
            <w:hideMark/>
          </w:tcPr>
          <w:p w14:paraId="53B2F9F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2975" w:type="dxa"/>
            <w:shd w:val="clear" w:color="auto" w:fill="auto"/>
            <w:noWrap/>
            <w:hideMark/>
          </w:tcPr>
          <w:p w14:paraId="142C9FF9" w14:textId="2B45CF0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Ulvedybet and Nibe Bredning</w:t>
            </w:r>
          </w:p>
        </w:tc>
        <w:tc>
          <w:tcPr>
            <w:tcW w:w="1217" w:type="dxa"/>
            <w:shd w:val="clear" w:color="auto" w:fill="auto"/>
            <w:noWrap/>
            <w:hideMark/>
          </w:tcPr>
          <w:p w14:paraId="0F01D71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17/11/2009</w:t>
            </w:r>
          </w:p>
        </w:tc>
        <w:tc>
          <w:tcPr>
            <w:tcW w:w="1217" w:type="dxa"/>
            <w:shd w:val="clear" w:color="auto" w:fill="auto"/>
            <w:noWrap/>
            <w:hideMark/>
          </w:tcPr>
          <w:p w14:paraId="54A6749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10/12/2020</w:t>
            </w:r>
          </w:p>
        </w:tc>
        <w:tc>
          <w:tcPr>
            <w:tcW w:w="1046" w:type="dxa"/>
            <w:shd w:val="clear" w:color="auto" w:fill="auto"/>
            <w:noWrap/>
            <w:hideMark/>
          </w:tcPr>
          <w:p w14:paraId="10D289EA"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780182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Increasing eutrophication leads to decrease of populations of staging and wintering waterbirds. </w:t>
            </w:r>
          </w:p>
        </w:tc>
        <w:tc>
          <w:tcPr>
            <w:tcW w:w="2516" w:type="dxa"/>
            <w:gridSpan w:val="3"/>
            <w:shd w:val="clear" w:color="auto" w:fill="auto"/>
            <w:noWrap/>
            <w:hideMark/>
          </w:tcPr>
          <w:p w14:paraId="6CE79885" w14:textId="1000453A" w:rsidR="00F95E0C" w:rsidRPr="00473533" w:rsidRDefault="00B63D24"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(2020)</w:t>
            </w:r>
          </w:p>
        </w:tc>
        <w:tc>
          <w:tcPr>
            <w:tcW w:w="992" w:type="dxa"/>
            <w:gridSpan w:val="2"/>
            <w:shd w:val="clear" w:color="auto" w:fill="auto"/>
            <w:noWrap/>
            <w:hideMark/>
          </w:tcPr>
          <w:p w14:paraId="0BD3182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5F34FA9" w14:textId="77777777" w:rsidTr="00BC253E">
        <w:tc>
          <w:tcPr>
            <w:tcW w:w="851" w:type="dxa"/>
            <w:shd w:val="clear" w:color="auto" w:fill="auto"/>
            <w:noWrap/>
            <w:hideMark/>
          </w:tcPr>
          <w:p w14:paraId="237C712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356</w:t>
            </w:r>
          </w:p>
        </w:tc>
        <w:tc>
          <w:tcPr>
            <w:tcW w:w="1313" w:type="dxa"/>
            <w:shd w:val="clear" w:color="auto" w:fill="auto"/>
            <w:noWrap/>
            <w:hideMark/>
          </w:tcPr>
          <w:p w14:paraId="780E27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2975" w:type="dxa"/>
            <w:shd w:val="clear" w:color="auto" w:fill="auto"/>
            <w:noWrap/>
            <w:hideMark/>
          </w:tcPr>
          <w:p w14:paraId="52010DA2" w14:textId="110A88C7"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Vadehavet</w:t>
            </w:r>
          </w:p>
        </w:tc>
        <w:tc>
          <w:tcPr>
            <w:tcW w:w="1217" w:type="dxa"/>
            <w:shd w:val="clear" w:color="auto" w:fill="auto"/>
            <w:noWrap/>
            <w:hideMark/>
          </w:tcPr>
          <w:p w14:paraId="0D74F37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17/11/2009</w:t>
            </w:r>
          </w:p>
        </w:tc>
        <w:tc>
          <w:tcPr>
            <w:tcW w:w="1217" w:type="dxa"/>
            <w:shd w:val="clear" w:color="auto" w:fill="auto"/>
            <w:noWrap/>
            <w:hideMark/>
          </w:tcPr>
          <w:p w14:paraId="5AAD007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10/12/2020</w:t>
            </w:r>
          </w:p>
        </w:tc>
        <w:tc>
          <w:tcPr>
            <w:tcW w:w="1046" w:type="dxa"/>
            <w:shd w:val="clear" w:color="auto" w:fill="auto"/>
            <w:noWrap/>
            <w:hideMark/>
          </w:tcPr>
          <w:p w14:paraId="39F8703C"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0AF689D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Drainage and agricultural intensification, destruction of meadows.</w:t>
            </w:r>
          </w:p>
        </w:tc>
        <w:tc>
          <w:tcPr>
            <w:tcW w:w="2516" w:type="dxa"/>
            <w:gridSpan w:val="3"/>
            <w:shd w:val="clear" w:color="auto" w:fill="auto"/>
            <w:noWrap/>
            <w:hideMark/>
          </w:tcPr>
          <w:p w14:paraId="2F11A623" w14:textId="4A1F0F03" w:rsidR="00F95E0C" w:rsidRPr="00473533" w:rsidRDefault="00B63D24"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(2020)</w:t>
            </w:r>
          </w:p>
        </w:tc>
        <w:tc>
          <w:tcPr>
            <w:tcW w:w="992" w:type="dxa"/>
            <w:gridSpan w:val="2"/>
            <w:shd w:val="clear" w:color="auto" w:fill="auto"/>
            <w:noWrap/>
            <w:hideMark/>
          </w:tcPr>
          <w:p w14:paraId="531F61A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2FEBA75" w14:textId="77777777" w:rsidTr="00BC253E">
        <w:tc>
          <w:tcPr>
            <w:tcW w:w="851" w:type="dxa"/>
            <w:shd w:val="clear" w:color="auto" w:fill="auto"/>
            <w:noWrap/>
            <w:hideMark/>
          </w:tcPr>
          <w:p w14:paraId="1244057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389</w:t>
            </w:r>
          </w:p>
        </w:tc>
        <w:tc>
          <w:tcPr>
            <w:tcW w:w="1313" w:type="dxa"/>
            <w:shd w:val="clear" w:color="auto" w:fill="auto"/>
            <w:noWrap/>
            <w:hideMark/>
          </w:tcPr>
          <w:p w14:paraId="5692CF3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Denmark</w:t>
            </w:r>
          </w:p>
        </w:tc>
        <w:tc>
          <w:tcPr>
            <w:tcW w:w="2975" w:type="dxa"/>
            <w:shd w:val="clear" w:color="auto" w:fill="auto"/>
            <w:noWrap/>
            <w:hideMark/>
          </w:tcPr>
          <w:p w14:paraId="59237BA4" w14:textId="43F58AA4" w:rsidR="00F95E0C" w:rsidRPr="00473533" w:rsidRDefault="009E427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Heden**</w:t>
            </w:r>
          </w:p>
        </w:tc>
        <w:tc>
          <w:tcPr>
            <w:tcW w:w="1217" w:type="dxa"/>
            <w:shd w:val="clear" w:color="auto" w:fill="auto"/>
            <w:noWrap/>
            <w:hideMark/>
          </w:tcPr>
          <w:p w14:paraId="414B318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28/04/2008</w:t>
            </w:r>
          </w:p>
        </w:tc>
        <w:tc>
          <w:tcPr>
            <w:tcW w:w="1217" w:type="dxa"/>
            <w:shd w:val="clear" w:color="auto" w:fill="auto"/>
            <w:noWrap/>
            <w:hideMark/>
          </w:tcPr>
          <w:p w14:paraId="7CB8A21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22E810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D19BAF2" w14:textId="30F08175" w:rsidR="00F95E0C" w:rsidRPr="00473533" w:rsidRDefault="00F95E0C" w:rsidP="003A6C0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a road, runway and harbour in the </w:t>
            </w:r>
            <w:r w:rsidR="003A6C05" w:rsidRPr="00473533">
              <w:rPr>
                <w:rFonts w:eastAsia="Times New Roman" w:cstheme="minorHAnsi"/>
                <w:color w:val="000000"/>
                <w:sz w:val="20"/>
                <w:szCs w:val="20"/>
                <w:lang w:val="en-GB" w:eastAsia="en-GB"/>
              </w:rPr>
              <w:t>geese moulting area. RAM 61 (</w:t>
            </w:r>
            <w:r w:rsidRPr="00473533">
              <w:rPr>
                <w:rFonts w:eastAsia="Times New Roman" w:cstheme="minorHAnsi"/>
                <w:color w:val="000000"/>
                <w:sz w:val="20"/>
                <w:szCs w:val="20"/>
                <w:lang w:val="en-GB" w:eastAsia="en-GB"/>
              </w:rPr>
              <w:t>June 2009).</w:t>
            </w:r>
          </w:p>
        </w:tc>
        <w:tc>
          <w:tcPr>
            <w:tcW w:w="2516" w:type="dxa"/>
            <w:gridSpan w:val="3"/>
            <w:shd w:val="clear" w:color="auto" w:fill="auto"/>
            <w:noWrap/>
            <w:hideMark/>
          </w:tcPr>
          <w:p w14:paraId="3F25ACFB" w14:textId="1D381D71" w:rsidR="00F95E0C" w:rsidRPr="00473533" w:rsidRDefault="00B63D24"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(2011)</w:t>
            </w:r>
          </w:p>
        </w:tc>
        <w:tc>
          <w:tcPr>
            <w:tcW w:w="992" w:type="dxa"/>
            <w:gridSpan w:val="2"/>
            <w:shd w:val="clear" w:color="auto" w:fill="auto"/>
            <w:noWrap/>
            <w:hideMark/>
          </w:tcPr>
          <w:p w14:paraId="2369F59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B0B1BD5" w14:textId="77777777" w:rsidTr="00BC253E">
        <w:tc>
          <w:tcPr>
            <w:tcW w:w="851" w:type="dxa"/>
            <w:shd w:val="clear" w:color="auto" w:fill="auto"/>
            <w:noWrap/>
            <w:hideMark/>
          </w:tcPr>
          <w:p w14:paraId="7143DA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407</w:t>
            </w:r>
          </w:p>
        </w:tc>
        <w:tc>
          <w:tcPr>
            <w:tcW w:w="1313" w:type="dxa"/>
            <w:shd w:val="clear" w:color="auto" w:fill="auto"/>
            <w:noWrap/>
            <w:hideMark/>
          </w:tcPr>
          <w:p w14:paraId="5330519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Egypt</w:t>
            </w:r>
          </w:p>
        </w:tc>
        <w:tc>
          <w:tcPr>
            <w:tcW w:w="2975" w:type="dxa"/>
            <w:shd w:val="clear" w:color="auto" w:fill="auto"/>
            <w:noWrap/>
            <w:hideMark/>
          </w:tcPr>
          <w:p w14:paraId="7FB7BB4A" w14:textId="0FADA61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Bardawil</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4698FC1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760CFD0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B534E6E"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5F4B2FD" w14:textId="32E23282" w:rsidR="00F95E0C" w:rsidRPr="00473533" w:rsidRDefault="00F62E82" w:rsidP="00F62E8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w:t>
            </w:r>
            <w:r w:rsidR="00F95E0C" w:rsidRPr="00473533">
              <w:rPr>
                <w:rFonts w:eastAsia="Times New Roman" w:cstheme="minorHAnsi"/>
                <w:color w:val="000000"/>
                <w:sz w:val="20"/>
                <w:szCs w:val="20"/>
                <w:lang w:val="en-GB" w:eastAsia="en-GB"/>
              </w:rPr>
              <w:t>losing of channels between the lagoon and the sea</w:t>
            </w:r>
          </w:p>
        </w:tc>
        <w:tc>
          <w:tcPr>
            <w:tcW w:w="2516" w:type="dxa"/>
            <w:gridSpan w:val="3"/>
            <w:shd w:val="clear" w:color="auto" w:fill="auto"/>
            <w:noWrap/>
            <w:hideMark/>
          </w:tcPr>
          <w:p w14:paraId="47839CCE" w14:textId="0B670DF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F62E82"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1F235F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9C54841" w14:textId="77777777" w:rsidTr="00BC253E">
        <w:tc>
          <w:tcPr>
            <w:tcW w:w="851" w:type="dxa"/>
            <w:shd w:val="clear" w:color="auto" w:fill="auto"/>
            <w:noWrap/>
            <w:hideMark/>
          </w:tcPr>
          <w:p w14:paraId="6437899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408</w:t>
            </w:r>
          </w:p>
        </w:tc>
        <w:tc>
          <w:tcPr>
            <w:tcW w:w="1313" w:type="dxa"/>
            <w:shd w:val="clear" w:color="auto" w:fill="auto"/>
            <w:noWrap/>
            <w:hideMark/>
          </w:tcPr>
          <w:p w14:paraId="41A5CC6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Egypt</w:t>
            </w:r>
          </w:p>
        </w:tc>
        <w:tc>
          <w:tcPr>
            <w:tcW w:w="2975" w:type="dxa"/>
            <w:shd w:val="clear" w:color="auto" w:fill="auto"/>
            <w:noWrap/>
            <w:hideMark/>
          </w:tcPr>
          <w:p w14:paraId="109E885F" w14:textId="0B3DE28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Burullus</w:t>
            </w:r>
            <w:r w:rsidR="00F62E82" w:rsidRPr="00473533">
              <w:rPr>
                <w:rFonts w:eastAsia="Times New Roman" w:cstheme="minorHAnsi"/>
                <w:color w:val="000000"/>
                <w:sz w:val="20"/>
                <w:szCs w:val="20"/>
                <w:lang w:val="en-GB" w:eastAsia="en-GB"/>
              </w:rPr>
              <w:t>*</w:t>
            </w:r>
          </w:p>
        </w:tc>
        <w:tc>
          <w:tcPr>
            <w:tcW w:w="1217" w:type="dxa"/>
            <w:shd w:val="clear" w:color="auto" w:fill="auto"/>
            <w:noWrap/>
            <w:hideMark/>
          </w:tcPr>
          <w:p w14:paraId="2CE263E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041F620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3003022"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9436B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Siltation, drainage and pollution. </w:t>
            </w:r>
          </w:p>
        </w:tc>
        <w:tc>
          <w:tcPr>
            <w:tcW w:w="2516" w:type="dxa"/>
            <w:gridSpan w:val="3"/>
            <w:shd w:val="clear" w:color="auto" w:fill="auto"/>
            <w:noWrap/>
            <w:hideMark/>
          </w:tcPr>
          <w:p w14:paraId="2A8AB2EC" w14:textId="08EEDB50"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(2017)</w:t>
            </w:r>
          </w:p>
        </w:tc>
        <w:tc>
          <w:tcPr>
            <w:tcW w:w="992" w:type="dxa"/>
            <w:gridSpan w:val="2"/>
            <w:shd w:val="clear" w:color="auto" w:fill="auto"/>
            <w:noWrap/>
            <w:hideMark/>
          </w:tcPr>
          <w:p w14:paraId="25FEC48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45BE780" w14:textId="77777777" w:rsidTr="00BC253E">
        <w:tc>
          <w:tcPr>
            <w:tcW w:w="851" w:type="dxa"/>
            <w:shd w:val="clear" w:color="auto" w:fill="auto"/>
            <w:noWrap/>
            <w:hideMark/>
          </w:tcPr>
          <w:p w14:paraId="6071B2B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893</w:t>
            </w:r>
          </w:p>
        </w:tc>
        <w:tc>
          <w:tcPr>
            <w:tcW w:w="1313" w:type="dxa"/>
            <w:shd w:val="clear" w:color="auto" w:fill="auto"/>
            <w:noWrap/>
            <w:hideMark/>
          </w:tcPr>
          <w:p w14:paraId="04E1ECC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Georgia</w:t>
            </w:r>
          </w:p>
        </w:tc>
        <w:tc>
          <w:tcPr>
            <w:tcW w:w="2975" w:type="dxa"/>
            <w:shd w:val="clear" w:color="auto" w:fill="auto"/>
            <w:noWrap/>
            <w:hideMark/>
          </w:tcPr>
          <w:p w14:paraId="6A463189" w14:textId="26EF33A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Wetlands of Central Kolkheti</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21E7566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27/07/2005</w:t>
            </w:r>
          </w:p>
        </w:tc>
        <w:tc>
          <w:tcPr>
            <w:tcW w:w="1217" w:type="dxa"/>
            <w:shd w:val="clear" w:color="auto" w:fill="auto"/>
            <w:noWrap/>
            <w:hideMark/>
          </w:tcPr>
          <w:p w14:paraId="42EA43A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032F54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2B4D266" w14:textId="3CE84F37" w:rsidR="00F62E82"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terminal and</w:t>
            </w:r>
            <w:r w:rsidR="00F62E82" w:rsidRPr="00473533">
              <w:rPr>
                <w:rFonts w:eastAsia="Times New Roman" w:cstheme="minorHAnsi"/>
                <w:color w:val="000000"/>
                <w:sz w:val="20"/>
                <w:szCs w:val="20"/>
                <w:lang w:val="en-GB" w:eastAsia="en-GB"/>
              </w:rPr>
              <w:t xml:space="preserve"> railway construction.</w:t>
            </w:r>
          </w:p>
          <w:p w14:paraId="2DF96051" w14:textId="7D58F7CE"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w:t>
            </w:r>
            <w:r w:rsidR="00F95E0C" w:rsidRPr="00473533">
              <w:rPr>
                <w:rFonts w:eastAsia="Times New Roman" w:cstheme="minorHAnsi"/>
                <w:color w:val="000000"/>
                <w:sz w:val="20"/>
                <w:szCs w:val="20"/>
                <w:lang w:val="en-GB" w:eastAsia="en-GB"/>
              </w:rPr>
              <w:t>AM 54 (August 2005).</w:t>
            </w:r>
          </w:p>
        </w:tc>
        <w:tc>
          <w:tcPr>
            <w:tcW w:w="2516" w:type="dxa"/>
            <w:gridSpan w:val="3"/>
            <w:shd w:val="clear" w:color="auto" w:fill="auto"/>
            <w:noWrap/>
            <w:hideMark/>
          </w:tcPr>
          <w:p w14:paraId="52F0D8FE" w14:textId="512A37D4"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(2010)</w:t>
            </w:r>
          </w:p>
        </w:tc>
        <w:tc>
          <w:tcPr>
            <w:tcW w:w="992" w:type="dxa"/>
            <w:gridSpan w:val="2"/>
            <w:shd w:val="clear" w:color="auto" w:fill="auto"/>
            <w:noWrap/>
            <w:hideMark/>
          </w:tcPr>
          <w:p w14:paraId="7CC172B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E88EF46" w14:textId="77777777" w:rsidTr="00BC253E">
        <w:tc>
          <w:tcPr>
            <w:tcW w:w="851" w:type="dxa"/>
            <w:shd w:val="clear" w:color="auto" w:fill="auto"/>
            <w:noWrap/>
            <w:hideMark/>
          </w:tcPr>
          <w:p w14:paraId="74CCD25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82</w:t>
            </w:r>
          </w:p>
        </w:tc>
        <w:tc>
          <w:tcPr>
            <w:tcW w:w="1313" w:type="dxa"/>
            <w:shd w:val="clear" w:color="auto" w:fill="auto"/>
            <w:noWrap/>
            <w:hideMark/>
          </w:tcPr>
          <w:p w14:paraId="70AF5B2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Germany</w:t>
            </w:r>
          </w:p>
        </w:tc>
        <w:tc>
          <w:tcPr>
            <w:tcW w:w="2975" w:type="dxa"/>
            <w:shd w:val="clear" w:color="auto" w:fill="auto"/>
            <w:noWrap/>
            <w:hideMark/>
          </w:tcPr>
          <w:p w14:paraId="1249D772" w14:textId="0EFCF87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Wattenmeer, Ostfriesisches Wattenmeer &amp; Dollart</w:t>
            </w:r>
          </w:p>
        </w:tc>
        <w:tc>
          <w:tcPr>
            <w:tcW w:w="1217" w:type="dxa"/>
            <w:shd w:val="clear" w:color="auto" w:fill="auto"/>
            <w:noWrap/>
            <w:hideMark/>
          </w:tcPr>
          <w:p w14:paraId="35DADAE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280C8305" w14:textId="1450EBD6"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03/03/2020</w:t>
            </w:r>
          </w:p>
        </w:tc>
        <w:tc>
          <w:tcPr>
            <w:tcW w:w="1046" w:type="dxa"/>
            <w:shd w:val="clear" w:color="auto" w:fill="auto"/>
            <w:noWrap/>
            <w:hideMark/>
          </w:tcPr>
          <w:p w14:paraId="030B2C0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EA436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Dike plans. RAM 19 (September 1990).</w:t>
            </w:r>
          </w:p>
        </w:tc>
        <w:tc>
          <w:tcPr>
            <w:tcW w:w="2516" w:type="dxa"/>
            <w:gridSpan w:val="3"/>
            <w:shd w:val="clear" w:color="auto" w:fill="auto"/>
            <w:noWrap/>
            <w:hideMark/>
          </w:tcPr>
          <w:p w14:paraId="5CD4238F" w14:textId="41857482" w:rsidR="00F95E0C" w:rsidRPr="00473533" w:rsidRDefault="00F62E82"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Removed from Montreux Record (2020)</w:t>
            </w:r>
          </w:p>
        </w:tc>
        <w:tc>
          <w:tcPr>
            <w:tcW w:w="992" w:type="dxa"/>
            <w:gridSpan w:val="2"/>
            <w:shd w:val="clear" w:color="auto" w:fill="auto"/>
            <w:noWrap/>
            <w:hideMark/>
          </w:tcPr>
          <w:p w14:paraId="5165195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787CE3B" w14:textId="77777777" w:rsidTr="00BC253E">
        <w:tc>
          <w:tcPr>
            <w:tcW w:w="851" w:type="dxa"/>
            <w:shd w:val="clear" w:color="auto" w:fill="auto"/>
            <w:noWrap/>
            <w:hideMark/>
          </w:tcPr>
          <w:p w14:paraId="565028C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561</w:t>
            </w:r>
          </w:p>
        </w:tc>
        <w:tc>
          <w:tcPr>
            <w:tcW w:w="1313" w:type="dxa"/>
            <w:shd w:val="clear" w:color="auto" w:fill="auto"/>
            <w:noWrap/>
            <w:hideMark/>
          </w:tcPr>
          <w:p w14:paraId="5C38ED5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Germany</w:t>
            </w:r>
          </w:p>
        </w:tc>
        <w:tc>
          <w:tcPr>
            <w:tcW w:w="2975" w:type="dxa"/>
            <w:shd w:val="clear" w:color="auto" w:fill="auto"/>
            <w:noWrap/>
            <w:hideMark/>
          </w:tcPr>
          <w:p w14:paraId="0EF5683D" w14:textId="16FD5B3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Mühlenberger Loch</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77ACB2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23/01/2001</w:t>
            </w:r>
          </w:p>
        </w:tc>
        <w:tc>
          <w:tcPr>
            <w:tcW w:w="1217" w:type="dxa"/>
            <w:shd w:val="clear" w:color="auto" w:fill="auto"/>
            <w:noWrap/>
            <w:hideMark/>
          </w:tcPr>
          <w:p w14:paraId="3757C0A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C8688D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03C15C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Reduction of the site due to industrial expansion. RAM 46 (September 2001).</w:t>
            </w:r>
          </w:p>
        </w:tc>
        <w:tc>
          <w:tcPr>
            <w:tcW w:w="2516" w:type="dxa"/>
            <w:gridSpan w:val="3"/>
            <w:shd w:val="clear" w:color="auto" w:fill="auto"/>
            <w:noWrap/>
            <w:hideMark/>
          </w:tcPr>
          <w:p w14:paraId="6C1BD77E" w14:textId="079A2063"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(2010)</w:t>
            </w:r>
          </w:p>
        </w:tc>
        <w:tc>
          <w:tcPr>
            <w:tcW w:w="992" w:type="dxa"/>
            <w:gridSpan w:val="2"/>
            <w:shd w:val="clear" w:color="auto" w:fill="auto"/>
            <w:noWrap/>
            <w:hideMark/>
          </w:tcPr>
          <w:p w14:paraId="0326EE1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DE0D5D9" w14:textId="77777777" w:rsidTr="00BC253E">
        <w:tc>
          <w:tcPr>
            <w:tcW w:w="851" w:type="dxa"/>
            <w:shd w:val="clear" w:color="auto" w:fill="auto"/>
            <w:noWrap/>
            <w:hideMark/>
          </w:tcPr>
          <w:p w14:paraId="7FFF6EE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55</w:t>
            </w:r>
          </w:p>
        </w:tc>
        <w:tc>
          <w:tcPr>
            <w:tcW w:w="1313" w:type="dxa"/>
            <w:shd w:val="clear" w:color="auto" w:fill="auto"/>
            <w:noWrap/>
            <w:hideMark/>
          </w:tcPr>
          <w:p w14:paraId="054F3B2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4B9C1ECE" w14:textId="3EA40D7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Vistonis, Porto Lagos, Lake Ismaris &amp; adjoining lagoons</w:t>
            </w:r>
            <w:r w:rsidR="00F62E82" w:rsidRPr="00473533">
              <w:rPr>
                <w:rFonts w:eastAsia="Times New Roman" w:cstheme="minorHAnsi"/>
                <w:color w:val="000000"/>
                <w:sz w:val="20"/>
                <w:szCs w:val="20"/>
                <w:lang w:val="en-GB" w:eastAsia="en-GB"/>
              </w:rPr>
              <w:t>*</w:t>
            </w:r>
          </w:p>
        </w:tc>
        <w:tc>
          <w:tcPr>
            <w:tcW w:w="1217" w:type="dxa"/>
            <w:shd w:val="clear" w:color="auto" w:fill="auto"/>
            <w:noWrap/>
            <w:hideMark/>
          </w:tcPr>
          <w:p w14:paraId="3F5699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05/07/1990</w:t>
            </w:r>
          </w:p>
        </w:tc>
        <w:tc>
          <w:tcPr>
            <w:tcW w:w="1217" w:type="dxa"/>
            <w:shd w:val="clear" w:color="auto" w:fill="auto"/>
            <w:noWrap/>
            <w:hideMark/>
          </w:tcPr>
          <w:p w14:paraId="783A8E3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96ED5E7"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C10FDE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Agricultural, domestic and industrial runoff, increase of salinity, urban developments. </w:t>
            </w:r>
          </w:p>
        </w:tc>
        <w:tc>
          <w:tcPr>
            <w:tcW w:w="2516" w:type="dxa"/>
            <w:gridSpan w:val="3"/>
            <w:shd w:val="clear" w:color="auto" w:fill="auto"/>
            <w:noWrap/>
            <w:hideMark/>
          </w:tcPr>
          <w:p w14:paraId="22EA1C14" w14:textId="50FD75BB" w:rsidR="00F95E0C" w:rsidRPr="00473533" w:rsidRDefault="00F62E8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0A4400D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8CF862B" w14:textId="77777777" w:rsidTr="00BC253E">
        <w:tc>
          <w:tcPr>
            <w:tcW w:w="851" w:type="dxa"/>
            <w:shd w:val="clear" w:color="auto" w:fill="auto"/>
            <w:noWrap/>
            <w:hideMark/>
          </w:tcPr>
          <w:p w14:paraId="6578EA4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w:t>
            </w:r>
          </w:p>
        </w:tc>
        <w:tc>
          <w:tcPr>
            <w:tcW w:w="1313" w:type="dxa"/>
            <w:shd w:val="clear" w:color="auto" w:fill="auto"/>
            <w:noWrap/>
            <w:hideMark/>
          </w:tcPr>
          <w:p w14:paraId="6AC1919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1EFA62B6" w14:textId="31F0500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Nestos delta &amp; adjoining lagoons</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06A99D5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07/07/1990</w:t>
            </w:r>
          </w:p>
        </w:tc>
        <w:tc>
          <w:tcPr>
            <w:tcW w:w="1217" w:type="dxa"/>
            <w:shd w:val="clear" w:color="auto" w:fill="auto"/>
            <w:noWrap/>
            <w:hideMark/>
          </w:tcPr>
          <w:p w14:paraId="3405AF1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91A6D01"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5D497E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Decreasing groundwater levels.</w:t>
            </w:r>
          </w:p>
        </w:tc>
        <w:tc>
          <w:tcPr>
            <w:tcW w:w="2516" w:type="dxa"/>
            <w:gridSpan w:val="3"/>
            <w:shd w:val="clear" w:color="auto" w:fill="auto"/>
            <w:noWrap/>
            <w:hideMark/>
          </w:tcPr>
          <w:p w14:paraId="27D553C3" w14:textId="7DABBE0D"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3DFB329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A49F349" w14:textId="77777777" w:rsidTr="00BC253E">
        <w:tc>
          <w:tcPr>
            <w:tcW w:w="851" w:type="dxa"/>
            <w:shd w:val="clear" w:color="auto" w:fill="auto"/>
            <w:noWrap/>
            <w:hideMark/>
          </w:tcPr>
          <w:p w14:paraId="7C5B00E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57</w:t>
            </w:r>
          </w:p>
        </w:tc>
        <w:tc>
          <w:tcPr>
            <w:tcW w:w="1313" w:type="dxa"/>
            <w:shd w:val="clear" w:color="auto" w:fill="auto"/>
            <w:noWrap/>
            <w:hideMark/>
          </w:tcPr>
          <w:p w14:paraId="4A3D88B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35B37BC6" w14:textId="7E8DA95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Lakes Volvi &amp; Koronia</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41A02ED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06/07/1990</w:t>
            </w:r>
          </w:p>
        </w:tc>
        <w:tc>
          <w:tcPr>
            <w:tcW w:w="1217" w:type="dxa"/>
            <w:shd w:val="clear" w:color="auto" w:fill="auto"/>
            <w:noWrap/>
            <w:hideMark/>
          </w:tcPr>
          <w:p w14:paraId="3932257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3D3BF30"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D5A6B6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Pollution from agricultural, domestic and industrial runoff.</w:t>
            </w:r>
          </w:p>
        </w:tc>
        <w:tc>
          <w:tcPr>
            <w:tcW w:w="2516" w:type="dxa"/>
            <w:gridSpan w:val="3"/>
            <w:shd w:val="clear" w:color="auto" w:fill="auto"/>
            <w:noWrap/>
            <w:hideMark/>
          </w:tcPr>
          <w:p w14:paraId="10D83062" w14:textId="4256ECB1"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50C4D5C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643867A" w14:textId="77777777" w:rsidTr="00BC253E">
        <w:tc>
          <w:tcPr>
            <w:tcW w:w="851" w:type="dxa"/>
            <w:shd w:val="clear" w:color="auto" w:fill="auto"/>
            <w:noWrap/>
            <w:hideMark/>
          </w:tcPr>
          <w:p w14:paraId="7206EFA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59</w:t>
            </w:r>
          </w:p>
        </w:tc>
        <w:tc>
          <w:tcPr>
            <w:tcW w:w="1313" w:type="dxa"/>
            <w:shd w:val="clear" w:color="auto" w:fill="auto"/>
            <w:noWrap/>
            <w:hideMark/>
          </w:tcPr>
          <w:p w14:paraId="0F24424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7D0FF74E" w14:textId="607E109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Axios, Loudias, Aliakmon Delta</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688F77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62DAEAE8"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372BB06"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37D8881" w14:textId="5C61F6D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Polluti</w:t>
            </w:r>
            <w:r w:rsidR="00E95A81" w:rsidRPr="00473533">
              <w:rPr>
                <w:rFonts w:eastAsia="Times New Roman" w:cstheme="minorHAnsi"/>
                <w:color w:val="000000"/>
                <w:sz w:val="20"/>
                <w:szCs w:val="20"/>
                <w:lang w:val="en-GB" w:eastAsia="en-GB"/>
              </w:rPr>
              <w:t xml:space="preserve">on, dam and irrigation networks, </w:t>
            </w:r>
            <w:r w:rsidRPr="00473533">
              <w:rPr>
                <w:rFonts w:eastAsia="Times New Roman" w:cstheme="minorHAnsi"/>
                <w:color w:val="000000"/>
                <w:sz w:val="20"/>
                <w:szCs w:val="20"/>
                <w:lang w:val="en-GB" w:eastAsia="en-GB"/>
              </w:rPr>
              <w:t xml:space="preserve">considerably altered river hydrology. </w:t>
            </w:r>
          </w:p>
        </w:tc>
        <w:tc>
          <w:tcPr>
            <w:tcW w:w="2516" w:type="dxa"/>
            <w:gridSpan w:val="3"/>
            <w:shd w:val="clear" w:color="auto" w:fill="auto"/>
            <w:noWrap/>
            <w:hideMark/>
          </w:tcPr>
          <w:p w14:paraId="61EAA6F6" w14:textId="04BDD1D4"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02140D0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1C37CF1" w14:textId="77777777" w:rsidTr="00BC253E">
        <w:tc>
          <w:tcPr>
            <w:tcW w:w="851" w:type="dxa"/>
            <w:shd w:val="clear" w:color="auto" w:fill="auto"/>
            <w:noWrap/>
            <w:hideMark/>
          </w:tcPr>
          <w:p w14:paraId="778AC91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61</w:t>
            </w:r>
          </w:p>
        </w:tc>
        <w:tc>
          <w:tcPr>
            <w:tcW w:w="1313" w:type="dxa"/>
            <w:shd w:val="clear" w:color="auto" w:fill="auto"/>
            <w:noWrap/>
            <w:hideMark/>
          </w:tcPr>
          <w:p w14:paraId="225269B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4EAED8B7" w14:textId="535FB162"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Amvrakikos gulf</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24BCBDA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77C4429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F3CCC3E"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1A74316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Increased salinity and depleted water levels due to irrigation. </w:t>
            </w:r>
          </w:p>
        </w:tc>
        <w:tc>
          <w:tcPr>
            <w:tcW w:w="2516" w:type="dxa"/>
            <w:gridSpan w:val="3"/>
            <w:shd w:val="clear" w:color="auto" w:fill="auto"/>
            <w:noWrap/>
            <w:hideMark/>
          </w:tcPr>
          <w:p w14:paraId="76971B52" w14:textId="0D079B23"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1E0004C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ECA9EF4" w14:textId="77777777" w:rsidTr="00BC253E">
        <w:tc>
          <w:tcPr>
            <w:tcW w:w="851" w:type="dxa"/>
            <w:shd w:val="clear" w:color="auto" w:fill="auto"/>
            <w:noWrap/>
            <w:hideMark/>
          </w:tcPr>
          <w:p w14:paraId="439CE3B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62</w:t>
            </w:r>
          </w:p>
        </w:tc>
        <w:tc>
          <w:tcPr>
            <w:tcW w:w="1313" w:type="dxa"/>
            <w:shd w:val="clear" w:color="auto" w:fill="auto"/>
            <w:noWrap/>
            <w:hideMark/>
          </w:tcPr>
          <w:p w14:paraId="74D7FBB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1CE029A5" w14:textId="2DD6FF5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Messolonghi lagoons</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5EAA5F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07/07/1990</w:t>
            </w:r>
          </w:p>
        </w:tc>
        <w:tc>
          <w:tcPr>
            <w:tcW w:w="1217" w:type="dxa"/>
            <w:shd w:val="clear" w:color="auto" w:fill="auto"/>
            <w:noWrap/>
            <w:hideMark/>
          </w:tcPr>
          <w:p w14:paraId="49114E8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7FF934D"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2C2B229" w14:textId="11FFBDD4" w:rsidR="00F95E0C"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works, </w:t>
            </w:r>
            <w:r w:rsidR="00F95E0C" w:rsidRPr="00473533">
              <w:rPr>
                <w:rFonts w:eastAsia="Times New Roman" w:cstheme="minorHAnsi"/>
                <w:color w:val="000000"/>
                <w:sz w:val="20"/>
                <w:szCs w:val="20"/>
                <w:lang w:val="en-GB" w:eastAsia="en-GB"/>
              </w:rPr>
              <w:t xml:space="preserve">overgrazing, illegal fishing, urban developments, waste disposal.  </w:t>
            </w:r>
          </w:p>
        </w:tc>
        <w:tc>
          <w:tcPr>
            <w:tcW w:w="2516" w:type="dxa"/>
            <w:gridSpan w:val="3"/>
            <w:shd w:val="clear" w:color="auto" w:fill="auto"/>
            <w:noWrap/>
            <w:hideMark/>
          </w:tcPr>
          <w:p w14:paraId="6239A9C8" w14:textId="1A83B69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E95A81"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5933442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C1E2431" w14:textId="77777777" w:rsidTr="00BC253E">
        <w:tc>
          <w:tcPr>
            <w:tcW w:w="851" w:type="dxa"/>
            <w:shd w:val="clear" w:color="auto" w:fill="auto"/>
            <w:noWrap/>
            <w:hideMark/>
          </w:tcPr>
          <w:p w14:paraId="5E40CA1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w:t>
            </w:r>
          </w:p>
        </w:tc>
        <w:tc>
          <w:tcPr>
            <w:tcW w:w="1313" w:type="dxa"/>
            <w:shd w:val="clear" w:color="auto" w:fill="auto"/>
            <w:noWrap/>
            <w:hideMark/>
          </w:tcPr>
          <w:p w14:paraId="76967B5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Greece</w:t>
            </w:r>
          </w:p>
        </w:tc>
        <w:tc>
          <w:tcPr>
            <w:tcW w:w="2975" w:type="dxa"/>
            <w:shd w:val="clear" w:color="auto" w:fill="auto"/>
            <w:noWrap/>
            <w:hideMark/>
          </w:tcPr>
          <w:p w14:paraId="0606E3BF" w14:textId="4114ED9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Kotychi lagoons</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515BC4C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48987DC0"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D1D13D5"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F8E872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Illegal hunting, agricultural runoff, pollution, overgrazing. </w:t>
            </w:r>
          </w:p>
        </w:tc>
        <w:tc>
          <w:tcPr>
            <w:tcW w:w="2516" w:type="dxa"/>
            <w:gridSpan w:val="3"/>
            <w:shd w:val="clear" w:color="auto" w:fill="auto"/>
            <w:noWrap/>
            <w:hideMark/>
          </w:tcPr>
          <w:p w14:paraId="19E2D209" w14:textId="313A85E5"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(2016)</w:t>
            </w:r>
          </w:p>
        </w:tc>
        <w:tc>
          <w:tcPr>
            <w:tcW w:w="992" w:type="dxa"/>
            <w:gridSpan w:val="2"/>
            <w:shd w:val="clear" w:color="auto" w:fill="auto"/>
            <w:noWrap/>
            <w:hideMark/>
          </w:tcPr>
          <w:p w14:paraId="2DA05D0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E95A81" w:rsidRPr="00473533" w14:paraId="7EA7AE18" w14:textId="77777777" w:rsidTr="00BC253E">
        <w:tc>
          <w:tcPr>
            <w:tcW w:w="851" w:type="dxa"/>
            <w:shd w:val="clear" w:color="auto" w:fill="auto"/>
            <w:noWrap/>
            <w:hideMark/>
          </w:tcPr>
          <w:p w14:paraId="2B5F6AA8" w14:textId="77777777" w:rsidR="00E95A81"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488</w:t>
            </w:r>
          </w:p>
        </w:tc>
        <w:tc>
          <w:tcPr>
            <w:tcW w:w="1313" w:type="dxa"/>
            <w:shd w:val="clear" w:color="auto" w:fill="auto"/>
            <w:noWrap/>
            <w:hideMark/>
          </w:tcPr>
          <w:p w14:paraId="068B7671" w14:textId="77777777" w:rsidR="00E95A81"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Guatemala</w:t>
            </w:r>
          </w:p>
        </w:tc>
        <w:tc>
          <w:tcPr>
            <w:tcW w:w="2975" w:type="dxa"/>
            <w:shd w:val="clear" w:color="auto" w:fill="auto"/>
            <w:noWrap/>
            <w:hideMark/>
          </w:tcPr>
          <w:p w14:paraId="2F4B8480" w14:textId="238EDB9D" w:rsidR="00E95A81" w:rsidRPr="00473533" w:rsidRDefault="00E95A81"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Parque Nacional Laguna del Tigre</w:t>
            </w:r>
          </w:p>
        </w:tc>
        <w:tc>
          <w:tcPr>
            <w:tcW w:w="1217" w:type="dxa"/>
            <w:shd w:val="clear" w:color="auto" w:fill="auto"/>
            <w:noWrap/>
            <w:hideMark/>
          </w:tcPr>
          <w:p w14:paraId="7F26E5DB" w14:textId="77777777" w:rsidR="00E95A81"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124D0E14" w14:textId="77777777" w:rsidR="00E95A81" w:rsidRPr="00473533" w:rsidRDefault="00E95A81"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121D122" w14:textId="77777777" w:rsidR="00E95A81" w:rsidRPr="00473533" w:rsidRDefault="00E95A81"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960E435" w14:textId="6A55ED63" w:rsidR="00E95A81"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Extractions, including logging, oil related activities, hunting, settlement of communities.</w:t>
            </w:r>
          </w:p>
        </w:tc>
        <w:tc>
          <w:tcPr>
            <w:tcW w:w="2586" w:type="dxa"/>
            <w:gridSpan w:val="4"/>
            <w:shd w:val="clear" w:color="auto" w:fill="auto"/>
            <w:noWrap/>
            <w:hideMark/>
          </w:tcPr>
          <w:p w14:paraId="7DE60369" w14:textId="77777777" w:rsidR="00E95A81"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p>
        </w:tc>
        <w:tc>
          <w:tcPr>
            <w:tcW w:w="922" w:type="dxa"/>
            <w:shd w:val="clear" w:color="auto" w:fill="auto"/>
          </w:tcPr>
          <w:p w14:paraId="151FC3D0" w14:textId="39DFE749" w:rsidR="00E95A81"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5E6C214" w14:textId="77777777" w:rsidTr="00BC253E">
        <w:tc>
          <w:tcPr>
            <w:tcW w:w="851" w:type="dxa"/>
            <w:shd w:val="clear" w:color="auto" w:fill="auto"/>
            <w:noWrap/>
            <w:hideMark/>
          </w:tcPr>
          <w:p w14:paraId="01CEBD0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1,163</w:t>
            </w:r>
          </w:p>
        </w:tc>
        <w:tc>
          <w:tcPr>
            <w:tcW w:w="1313" w:type="dxa"/>
            <w:shd w:val="clear" w:color="auto" w:fill="auto"/>
            <w:noWrap/>
            <w:hideMark/>
          </w:tcPr>
          <w:p w14:paraId="7336045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7A50644D" w14:textId="5C3F0D82"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Niger-Mafou</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7924DCD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1638786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F70A51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F7B6097" w14:textId="5C7726C7"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6B3561E3" w14:textId="5911CC26" w:rsidR="00F95E0C"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(2016)</w:t>
            </w:r>
          </w:p>
        </w:tc>
        <w:tc>
          <w:tcPr>
            <w:tcW w:w="992" w:type="dxa"/>
            <w:gridSpan w:val="2"/>
            <w:shd w:val="clear" w:color="auto" w:fill="auto"/>
            <w:noWrap/>
            <w:hideMark/>
          </w:tcPr>
          <w:p w14:paraId="79F923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6936E0F" w14:textId="77777777" w:rsidTr="00BC253E">
        <w:tc>
          <w:tcPr>
            <w:tcW w:w="851" w:type="dxa"/>
            <w:shd w:val="clear" w:color="auto" w:fill="auto"/>
            <w:noWrap/>
            <w:hideMark/>
          </w:tcPr>
          <w:p w14:paraId="60B06E6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1,164</w:t>
            </w:r>
          </w:p>
        </w:tc>
        <w:tc>
          <w:tcPr>
            <w:tcW w:w="1313" w:type="dxa"/>
            <w:shd w:val="clear" w:color="auto" w:fill="auto"/>
            <w:noWrap/>
            <w:hideMark/>
          </w:tcPr>
          <w:p w14:paraId="6B8755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41E44C46" w14:textId="61E23C9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Niger-Niandan-Milo</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6E4EFD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674D1EE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4A844D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6659E4F" w14:textId="0E1B1EF8"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53770B00" w14:textId="16A3CE74" w:rsidR="00F95E0C"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(2016)</w:t>
            </w:r>
          </w:p>
        </w:tc>
        <w:tc>
          <w:tcPr>
            <w:tcW w:w="992" w:type="dxa"/>
            <w:gridSpan w:val="2"/>
            <w:shd w:val="clear" w:color="auto" w:fill="auto"/>
            <w:noWrap/>
            <w:hideMark/>
          </w:tcPr>
          <w:p w14:paraId="18EDD1B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D648DE2" w14:textId="77777777" w:rsidTr="00BC253E">
        <w:tc>
          <w:tcPr>
            <w:tcW w:w="851" w:type="dxa"/>
            <w:shd w:val="clear" w:color="auto" w:fill="auto"/>
            <w:noWrap/>
            <w:hideMark/>
          </w:tcPr>
          <w:p w14:paraId="10F23D1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1,165</w:t>
            </w:r>
          </w:p>
        </w:tc>
        <w:tc>
          <w:tcPr>
            <w:tcW w:w="1313" w:type="dxa"/>
            <w:shd w:val="clear" w:color="auto" w:fill="auto"/>
            <w:noWrap/>
            <w:hideMark/>
          </w:tcPr>
          <w:p w14:paraId="381DACB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6576AAE9" w14:textId="4B88151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 Source</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148797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30D436F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84DD31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CA7CAA9" w14:textId="6A1D974F"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0C167CCE" w14:textId="2B76F59B" w:rsidR="00F95E0C"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(2016)</w:t>
            </w:r>
          </w:p>
        </w:tc>
        <w:tc>
          <w:tcPr>
            <w:tcW w:w="992" w:type="dxa"/>
            <w:gridSpan w:val="2"/>
            <w:shd w:val="clear" w:color="auto" w:fill="auto"/>
            <w:noWrap/>
            <w:hideMark/>
          </w:tcPr>
          <w:p w14:paraId="55BEA2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D649A9A" w14:textId="77777777" w:rsidTr="00BC253E">
        <w:tc>
          <w:tcPr>
            <w:tcW w:w="851" w:type="dxa"/>
            <w:shd w:val="clear" w:color="auto" w:fill="auto"/>
            <w:noWrap/>
            <w:hideMark/>
          </w:tcPr>
          <w:p w14:paraId="65A3D5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1,166</w:t>
            </w:r>
          </w:p>
        </w:tc>
        <w:tc>
          <w:tcPr>
            <w:tcW w:w="1313" w:type="dxa"/>
            <w:shd w:val="clear" w:color="auto" w:fill="auto"/>
            <w:noWrap/>
            <w:hideMark/>
          </w:tcPr>
          <w:p w14:paraId="59516DE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23F25492" w14:textId="2DAC83A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Niger-Tinkisso</w:t>
            </w:r>
            <w:r w:rsidR="00E95A81" w:rsidRPr="00473533">
              <w:rPr>
                <w:rFonts w:eastAsia="Times New Roman" w:cstheme="minorHAnsi"/>
                <w:color w:val="000000"/>
                <w:sz w:val="20"/>
                <w:szCs w:val="20"/>
                <w:lang w:val="en-GB" w:eastAsia="en-GB"/>
              </w:rPr>
              <w:t>*</w:t>
            </w:r>
          </w:p>
        </w:tc>
        <w:tc>
          <w:tcPr>
            <w:tcW w:w="1217" w:type="dxa"/>
            <w:shd w:val="clear" w:color="auto" w:fill="auto"/>
            <w:noWrap/>
            <w:hideMark/>
          </w:tcPr>
          <w:p w14:paraId="22A31F1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66ED463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7ACA6E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58B6805" w14:textId="75BC9387" w:rsidR="00F95E0C" w:rsidRPr="00473533" w:rsidRDefault="00E95A8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002276F0" w14:textId="2A5475FC" w:rsidR="00F95E0C" w:rsidRPr="00473533" w:rsidRDefault="00E95A81" w:rsidP="00E95A8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(2016)</w:t>
            </w:r>
          </w:p>
        </w:tc>
        <w:tc>
          <w:tcPr>
            <w:tcW w:w="992" w:type="dxa"/>
            <w:gridSpan w:val="2"/>
            <w:shd w:val="clear" w:color="auto" w:fill="auto"/>
            <w:noWrap/>
            <w:hideMark/>
          </w:tcPr>
          <w:p w14:paraId="453997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8E65401" w14:textId="77777777" w:rsidTr="00BC253E">
        <w:tc>
          <w:tcPr>
            <w:tcW w:w="851" w:type="dxa"/>
            <w:shd w:val="clear" w:color="auto" w:fill="auto"/>
            <w:noWrap/>
            <w:hideMark/>
          </w:tcPr>
          <w:p w14:paraId="278BD5B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1,167</w:t>
            </w:r>
          </w:p>
        </w:tc>
        <w:tc>
          <w:tcPr>
            <w:tcW w:w="1313" w:type="dxa"/>
            <w:shd w:val="clear" w:color="auto" w:fill="auto"/>
            <w:noWrap/>
            <w:hideMark/>
          </w:tcPr>
          <w:p w14:paraId="3A93C50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51FA3957" w14:textId="085EFB1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Sankarani-Fié</w:t>
            </w:r>
            <w:r w:rsidR="009C3EF2" w:rsidRPr="00473533">
              <w:rPr>
                <w:rFonts w:eastAsia="Times New Roman" w:cstheme="minorHAnsi"/>
                <w:color w:val="000000"/>
                <w:sz w:val="20"/>
                <w:szCs w:val="20"/>
                <w:lang w:val="en-GB" w:eastAsia="en-GB"/>
              </w:rPr>
              <w:t>*</w:t>
            </w:r>
          </w:p>
        </w:tc>
        <w:tc>
          <w:tcPr>
            <w:tcW w:w="1217" w:type="dxa"/>
            <w:shd w:val="clear" w:color="auto" w:fill="auto"/>
            <w:noWrap/>
            <w:hideMark/>
          </w:tcPr>
          <w:p w14:paraId="0776A75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6DFF255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048B89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0DF9E2E" w14:textId="53B1BD20" w:rsidR="00F95E0C" w:rsidRPr="00473533" w:rsidRDefault="009C3EF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0DC40C47" w14:textId="152CD10E" w:rsidR="00F95E0C" w:rsidRPr="00473533" w:rsidRDefault="009C3EF2"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(2016)</w:t>
            </w:r>
          </w:p>
        </w:tc>
        <w:tc>
          <w:tcPr>
            <w:tcW w:w="992" w:type="dxa"/>
            <w:gridSpan w:val="2"/>
            <w:shd w:val="clear" w:color="auto" w:fill="auto"/>
            <w:noWrap/>
            <w:hideMark/>
          </w:tcPr>
          <w:p w14:paraId="3517B0C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1D6FEE7" w14:textId="77777777" w:rsidTr="00BC253E">
        <w:tc>
          <w:tcPr>
            <w:tcW w:w="851" w:type="dxa"/>
            <w:shd w:val="clear" w:color="auto" w:fill="auto"/>
            <w:noWrap/>
            <w:hideMark/>
          </w:tcPr>
          <w:p w14:paraId="673198A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1,168</w:t>
            </w:r>
          </w:p>
        </w:tc>
        <w:tc>
          <w:tcPr>
            <w:tcW w:w="1313" w:type="dxa"/>
            <w:shd w:val="clear" w:color="auto" w:fill="auto"/>
            <w:noWrap/>
            <w:hideMark/>
          </w:tcPr>
          <w:p w14:paraId="74BA4D4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Guinea</w:t>
            </w:r>
          </w:p>
        </w:tc>
        <w:tc>
          <w:tcPr>
            <w:tcW w:w="2975" w:type="dxa"/>
            <w:shd w:val="clear" w:color="auto" w:fill="auto"/>
            <w:noWrap/>
            <w:hideMark/>
          </w:tcPr>
          <w:p w14:paraId="2A32A9DB" w14:textId="2ED0A4B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Tinkisso</w:t>
            </w:r>
            <w:r w:rsidR="009C3EF2" w:rsidRPr="00473533">
              <w:rPr>
                <w:rFonts w:eastAsia="Times New Roman" w:cstheme="minorHAnsi"/>
                <w:color w:val="000000"/>
                <w:sz w:val="20"/>
                <w:szCs w:val="20"/>
                <w:lang w:val="en-GB" w:eastAsia="en-GB"/>
              </w:rPr>
              <w:t>*</w:t>
            </w:r>
          </w:p>
        </w:tc>
        <w:tc>
          <w:tcPr>
            <w:tcW w:w="1217" w:type="dxa"/>
            <w:shd w:val="clear" w:color="auto" w:fill="auto"/>
            <w:noWrap/>
            <w:hideMark/>
          </w:tcPr>
          <w:p w14:paraId="74AAF81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01/03/2014</w:t>
            </w:r>
          </w:p>
        </w:tc>
        <w:tc>
          <w:tcPr>
            <w:tcW w:w="1217" w:type="dxa"/>
            <w:shd w:val="clear" w:color="auto" w:fill="auto"/>
            <w:noWrap/>
            <w:hideMark/>
          </w:tcPr>
          <w:p w14:paraId="5DFD94A0"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43BB68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1D67BA3" w14:textId="0FB47C82" w:rsidR="00F95E0C" w:rsidRPr="00473533" w:rsidRDefault="009C3EF2"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w:t>
            </w:r>
          </w:p>
        </w:tc>
        <w:tc>
          <w:tcPr>
            <w:tcW w:w="2516" w:type="dxa"/>
            <w:gridSpan w:val="3"/>
            <w:shd w:val="clear" w:color="auto" w:fill="auto"/>
            <w:noWrap/>
            <w:hideMark/>
          </w:tcPr>
          <w:p w14:paraId="7C51FC32" w14:textId="6964780A"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9C3EF2" w:rsidRPr="00473533">
              <w:rPr>
                <w:rFonts w:eastAsia="Times New Roman" w:cstheme="minorHAnsi"/>
                <w:color w:val="000000"/>
                <w:sz w:val="20"/>
                <w:szCs w:val="20"/>
                <w:lang w:val="en-GB" w:eastAsia="en-GB"/>
              </w:rPr>
              <w:t xml:space="preserve">update </w:t>
            </w:r>
            <w:r w:rsidRPr="00473533">
              <w:rPr>
                <w:rFonts w:eastAsia="Times New Roman" w:cstheme="minorHAnsi"/>
                <w:color w:val="000000"/>
                <w:sz w:val="20"/>
                <w:szCs w:val="20"/>
                <w:lang w:val="en-GB" w:eastAsia="en-GB"/>
              </w:rPr>
              <w:t>(2016)</w:t>
            </w:r>
          </w:p>
        </w:tc>
        <w:tc>
          <w:tcPr>
            <w:tcW w:w="992" w:type="dxa"/>
            <w:gridSpan w:val="2"/>
            <w:shd w:val="clear" w:color="auto" w:fill="auto"/>
            <w:noWrap/>
            <w:hideMark/>
          </w:tcPr>
          <w:p w14:paraId="7044FE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4B8B2B3" w14:textId="77777777" w:rsidTr="00BC253E">
        <w:tc>
          <w:tcPr>
            <w:tcW w:w="851" w:type="dxa"/>
            <w:shd w:val="clear" w:color="auto" w:fill="auto"/>
            <w:noWrap/>
            <w:hideMark/>
          </w:tcPr>
          <w:p w14:paraId="4FFDAA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722</w:t>
            </w:r>
          </w:p>
        </w:tc>
        <w:tc>
          <w:tcPr>
            <w:tcW w:w="1313" w:type="dxa"/>
            <w:shd w:val="clear" w:color="auto" w:fill="auto"/>
            <w:noWrap/>
            <w:hideMark/>
          </w:tcPr>
          <w:p w14:paraId="5185AE4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Honduras</w:t>
            </w:r>
          </w:p>
        </w:tc>
        <w:tc>
          <w:tcPr>
            <w:tcW w:w="2975" w:type="dxa"/>
            <w:shd w:val="clear" w:color="auto" w:fill="auto"/>
            <w:noWrap/>
            <w:hideMark/>
          </w:tcPr>
          <w:p w14:paraId="107AE030" w14:textId="48331C0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Parque Nacional Jeanette Kawas</w:t>
            </w:r>
          </w:p>
        </w:tc>
        <w:tc>
          <w:tcPr>
            <w:tcW w:w="1217" w:type="dxa"/>
            <w:shd w:val="clear" w:color="auto" w:fill="auto"/>
            <w:noWrap/>
            <w:hideMark/>
          </w:tcPr>
          <w:p w14:paraId="54F74C7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19/06/2006</w:t>
            </w:r>
          </w:p>
        </w:tc>
        <w:tc>
          <w:tcPr>
            <w:tcW w:w="1217" w:type="dxa"/>
            <w:shd w:val="clear" w:color="auto" w:fill="auto"/>
            <w:noWrap/>
            <w:hideMark/>
          </w:tcPr>
          <w:p w14:paraId="2E3DE99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838318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ED208A6" w14:textId="12307970" w:rsidR="00F95E0C" w:rsidRPr="00473533" w:rsidRDefault="009C3EF2"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tourism </w:t>
            </w:r>
            <w:r w:rsidR="00F95E0C" w:rsidRPr="00473533">
              <w:rPr>
                <w:rFonts w:eastAsia="Times New Roman" w:cstheme="minorHAnsi"/>
                <w:color w:val="000000"/>
                <w:sz w:val="20"/>
                <w:szCs w:val="20"/>
                <w:lang w:val="en-GB" w:eastAsia="en-GB"/>
              </w:rPr>
              <w:t xml:space="preserve">infrastructure. </w:t>
            </w:r>
          </w:p>
        </w:tc>
        <w:tc>
          <w:tcPr>
            <w:tcW w:w="2516" w:type="dxa"/>
            <w:gridSpan w:val="3"/>
            <w:shd w:val="clear" w:color="auto" w:fill="auto"/>
            <w:noWrap/>
            <w:hideMark/>
          </w:tcPr>
          <w:p w14:paraId="1AA2B002" w14:textId="3003C671"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9C3EF2" w:rsidRPr="00473533">
              <w:rPr>
                <w:rFonts w:eastAsia="Times New Roman" w:cstheme="minorHAnsi"/>
                <w:color w:val="000000"/>
                <w:sz w:val="20"/>
                <w:szCs w:val="20"/>
                <w:lang w:val="en-GB" w:eastAsia="en-GB"/>
              </w:rPr>
              <w:t>update (2020</w:t>
            </w:r>
            <w:r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6E46FF2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3CE9108" w14:textId="77777777" w:rsidTr="00BC253E">
        <w:tc>
          <w:tcPr>
            <w:tcW w:w="851" w:type="dxa"/>
            <w:shd w:val="clear" w:color="auto" w:fill="auto"/>
            <w:noWrap/>
            <w:hideMark/>
          </w:tcPr>
          <w:p w14:paraId="2CAC43F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422</w:t>
            </w:r>
          </w:p>
        </w:tc>
        <w:tc>
          <w:tcPr>
            <w:tcW w:w="1313" w:type="dxa"/>
            <w:shd w:val="clear" w:color="auto" w:fill="auto"/>
            <w:noWrap/>
            <w:hideMark/>
          </w:tcPr>
          <w:p w14:paraId="67B8F4E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Hungary</w:t>
            </w:r>
          </w:p>
        </w:tc>
        <w:tc>
          <w:tcPr>
            <w:tcW w:w="2975" w:type="dxa"/>
            <w:shd w:val="clear" w:color="auto" w:fill="auto"/>
            <w:noWrap/>
            <w:hideMark/>
          </w:tcPr>
          <w:p w14:paraId="3D986AB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Bodrogzug</w:t>
            </w:r>
          </w:p>
        </w:tc>
        <w:tc>
          <w:tcPr>
            <w:tcW w:w="1217" w:type="dxa"/>
            <w:shd w:val="clear" w:color="auto" w:fill="auto"/>
            <w:noWrap/>
            <w:hideMark/>
          </w:tcPr>
          <w:p w14:paraId="1B436AD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10/11/2016</w:t>
            </w:r>
          </w:p>
        </w:tc>
        <w:tc>
          <w:tcPr>
            <w:tcW w:w="1217" w:type="dxa"/>
            <w:shd w:val="clear" w:color="auto" w:fill="auto"/>
            <w:noWrap/>
            <w:hideMark/>
          </w:tcPr>
          <w:p w14:paraId="04668AF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CED8C1A"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024BD00" w14:textId="45312631"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Increased flood </w:t>
            </w:r>
            <w:r w:rsidR="009C3EF2" w:rsidRPr="00473533">
              <w:rPr>
                <w:rFonts w:eastAsia="Times New Roman" w:cstheme="minorHAnsi"/>
                <w:color w:val="000000"/>
                <w:sz w:val="20"/>
                <w:szCs w:val="20"/>
                <w:lang w:val="en-GB" w:eastAsia="en-GB"/>
              </w:rPr>
              <w:t>and drought management, land use patterns, invasive alien species, siltation and eutrophication.</w:t>
            </w:r>
          </w:p>
        </w:tc>
        <w:tc>
          <w:tcPr>
            <w:tcW w:w="2516" w:type="dxa"/>
            <w:gridSpan w:val="3"/>
            <w:shd w:val="clear" w:color="auto" w:fill="auto"/>
            <w:noWrap/>
            <w:hideMark/>
          </w:tcPr>
          <w:p w14:paraId="4C739712" w14:textId="00B29B41" w:rsidR="00F95E0C" w:rsidRPr="00473533" w:rsidRDefault="009C3EF2"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097760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40AD63E" w14:textId="77777777" w:rsidTr="00BC253E">
        <w:tc>
          <w:tcPr>
            <w:tcW w:w="851" w:type="dxa"/>
            <w:shd w:val="clear" w:color="auto" w:fill="auto"/>
            <w:noWrap/>
            <w:hideMark/>
          </w:tcPr>
          <w:p w14:paraId="669EC26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899</w:t>
            </w:r>
          </w:p>
        </w:tc>
        <w:tc>
          <w:tcPr>
            <w:tcW w:w="1313" w:type="dxa"/>
            <w:shd w:val="clear" w:color="auto" w:fill="auto"/>
            <w:noWrap/>
            <w:hideMark/>
          </w:tcPr>
          <w:p w14:paraId="739617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Hungary</w:t>
            </w:r>
          </w:p>
        </w:tc>
        <w:tc>
          <w:tcPr>
            <w:tcW w:w="2975" w:type="dxa"/>
            <w:shd w:val="clear" w:color="auto" w:fill="auto"/>
            <w:noWrap/>
            <w:hideMark/>
          </w:tcPr>
          <w:p w14:paraId="5FFF62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Rétszilas Fishponds Nature Conservation Area</w:t>
            </w:r>
          </w:p>
        </w:tc>
        <w:tc>
          <w:tcPr>
            <w:tcW w:w="1217" w:type="dxa"/>
            <w:shd w:val="clear" w:color="auto" w:fill="auto"/>
            <w:noWrap/>
            <w:hideMark/>
          </w:tcPr>
          <w:p w14:paraId="63656BE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30/03/2017</w:t>
            </w:r>
          </w:p>
        </w:tc>
        <w:tc>
          <w:tcPr>
            <w:tcW w:w="1217" w:type="dxa"/>
            <w:shd w:val="clear" w:color="auto" w:fill="auto"/>
            <w:noWrap/>
            <w:hideMark/>
          </w:tcPr>
          <w:p w14:paraId="44EA434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A24E9D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52CBE05" w14:textId="498FC3ED"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Decline in breeding </w:t>
            </w:r>
            <w:r w:rsidR="009C3EF2" w:rsidRPr="00473533">
              <w:rPr>
                <w:rFonts w:eastAsia="Times New Roman" w:cstheme="minorHAnsi"/>
                <w:color w:val="000000"/>
                <w:sz w:val="20"/>
                <w:szCs w:val="20"/>
                <w:lang w:val="en-GB" w:eastAsia="en-GB"/>
              </w:rPr>
              <w:t>birds.</w:t>
            </w:r>
          </w:p>
        </w:tc>
        <w:tc>
          <w:tcPr>
            <w:tcW w:w="2516" w:type="dxa"/>
            <w:gridSpan w:val="3"/>
            <w:shd w:val="clear" w:color="auto" w:fill="auto"/>
            <w:noWrap/>
            <w:hideMark/>
          </w:tcPr>
          <w:p w14:paraId="40828D86" w14:textId="2EB01B18" w:rsidR="00F95E0C" w:rsidRPr="00473533" w:rsidRDefault="009C3EF2"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6B7C20F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00BDC4C" w14:textId="77777777" w:rsidTr="00BC253E">
        <w:tc>
          <w:tcPr>
            <w:tcW w:w="851" w:type="dxa"/>
            <w:shd w:val="clear" w:color="auto" w:fill="auto"/>
            <w:noWrap/>
            <w:hideMark/>
          </w:tcPr>
          <w:p w14:paraId="7EC9C8E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1,410</w:t>
            </w:r>
          </w:p>
        </w:tc>
        <w:tc>
          <w:tcPr>
            <w:tcW w:w="1313" w:type="dxa"/>
            <w:shd w:val="clear" w:color="auto" w:fill="auto"/>
            <w:noWrap/>
            <w:hideMark/>
          </w:tcPr>
          <w:p w14:paraId="1E2C876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Hungary</w:t>
            </w:r>
          </w:p>
        </w:tc>
        <w:tc>
          <w:tcPr>
            <w:tcW w:w="2975" w:type="dxa"/>
            <w:shd w:val="clear" w:color="auto" w:fill="auto"/>
            <w:noWrap/>
            <w:hideMark/>
          </w:tcPr>
          <w:p w14:paraId="2D544E3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Upper Tisza (Felsö-Tisza)</w:t>
            </w:r>
          </w:p>
        </w:tc>
        <w:tc>
          <w:tcPr>
            <w:tcW w:w="1217" w:type="dxa"/>
            <w:shd w:val="clear" w:color="auto" w:fill="auto"/>
            <w:noWrap/>
            <w:hideMark/>
          </w:tcPr>
          <w:p w14:paraId="16498A3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10/11/2016</w:t>
            </w:r>
          </w:p>
        </w:tc>
        <w:tc>
          <w:tcPr>
            <w:tcW w:w="1217" w:type="dxa"/>
            <w:shd w:val="clear" w:color="auto" w:fill="auto"/>
            <w:noWrap/>
            <w:hideMark/>
          </w:tcPr>
          <w:p w14:paraId="1E4851F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77C955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1792D8C" w14:textId="0B879EC2"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Water quality decline, extreme water fluctuations, invasive alien species, reduction of </w:t>
            </w:r>
            <w:r w:rsidR="009C3EF2" w:rsidRPr="00473533">
              <w:rPr>
                <w:rFonts w:eastAsia="Times New Roman" w:cstheme="minorHAnsi"/>
                <w:color w:val="000000"/>
                <w:sz w:val="20"/>
                <w:szCs w:val="20"/>
                <w:lang w:val="en-GB" w:eastAsia="en-GB"/>
              </w:rPr>
              <w:t>forest, decline of grasslands.</w:t>
            </w:r>
          </w:p>
        </w:tc>
        <w:tc>
          <w:tcPr>
            <w:tcW w:w="2516" w:type="dxa"/>
            <w:gridSpan w:val="3"/>
            <w:shd w:val="clear" w:color="auto" w:fill="auto"/>
            <w:noWrap/>
            <w:hideMark/>
          </w:tcPr>
          <w:p w14:paraId="00D54DFF" w14:textId="0DEF8C2C" w:rsidR="00F95E0C" w:rsidRPr="00473533" w:rsidRDefault="009C3EF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121DE5F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6E43B72" w14:textId="77777777" w:rsidTr="00BC253E">
        <w:tc>
          <w:tcPr>
            <w:tcW w:w="851" w:type="dxa"/>
            <w:shd w:val="clear" w:color="auto" w:fill="auto"/>
            <w:noWrap/>
            <w:hideMark/>
          </w:tcPr>
          <w:p w14:paraId="020F0AF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167</w:t>
            </w:r>
          </w:p>
        </w:tc>
        <w:tc>
          <w:tcPr>
            <w:tcW w:w="1313" w:type="dxa"/>
            <w:shd w:val="clear" w:color="auto" w:fill="auto"/>
            <w:noWrap/>
            <w:hideMark/>
          </w:tcPr>
          <w:p w14:paraId="1625770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Iceland</w:t>
            </w:r>
          </w:p>
        </w:tc>
        <w:tc>
          <w:tcPr>
            <w:tcW w:w="2975" w:type="dxa"/>
            <w:shd w:val="clear" w:color="auto" w:fill="auto"/>
            <w:noWrap/>
            <w:hideMark/>
          </w:tcPr>
          <w:p w14:paraId="3653DA9E" w14:textId="41778E45" w:rsidR="00F95E0C" w:rsidRPr="00473533" w:rsidRDefault="009E427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Myvatn-Laxá region**</w:t>
            </w:r>
          </w:p>
        </w:tc>
        <w:tc>
          <w:tcPr>
            <w:tcW w:w="1217" w:type="dxa"/>
            <w:shd w:val="clear" w:color="auto" w:fill="auto"/>
            <w:noWrap/>
            <w:hideMark/>
          </w:tcPr>
          <w:p w14:paraId="49F69F6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22/04/2010</w:t>
            </w:r>
          </w:p>
        </w:tc>
        <w:tc>
          <w:tcPr>
            <w:tcW w:w="1217" w:type="dxa"/>
            <w:shd w:val="clear" w:color="auto" w:fill="auto"/>
            <w:noWrap/>
            <w:hideMark/>
          </w:tcPr>
          <w:p w14:paraId="154EE76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F10F76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8EEC8E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Plans to build a new dam, geothermal infrastructure, urban developments and tourism pressures. RAM 76 (August 2013).</w:t>
            </w:r>
          </w:p>
        </w:tc>
        <w:tc>
          <w:tcPr>
            <w:tcW w:w="2516" w:type="dxa"/>
            <w:gridSpan w:val="3"/>
            <w:shd w:val="clear" w:color="auto" w:fill="auto"/>
            <w:noWrap/>
            <w:hideMark/>
          </w:tcPr>
          <w:p w14:paraId="1B9D69FC" w14:textId="4EA1B4F5" w:rsidR="00F95E0C" w:rsidRPr="00473533" w:rsidRDefault="00F95E0C" w:rsidP="009C3EF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(2013)</w:t>
            </w:r>
          </w:p>
        </w:tc>
        <w:tc>
          <w:tcPr>
            <w:tcW w:w="992" w:type="dxa"/>
            <w:gridSpan w:val="2"/>
            <w:shd w:val="clear" w:color="auto" w:fill="auto"/>
            <w:noWrap/>
            <w:hideMark/>
          </w:tcPr>
          <w:p w14:paraId="00F7A0E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ACEBFFF" w14:textId="77777777" w:rsidTr="00BC253E">
        <w:tc>
          <w:tcPr>
            <w:tcW w:w="851" w:type="dxa"/>
            <w:shd w:val="clear" w:color="auto" w:fill="auto"/>
            <w:noWrap/>
            <w:hideMark/>
          </w:tcPr>
          <w:p w14:paraId="6CC95E7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w:t>
            </w:r>
          </w:p>
        </w:tc>
        <w:tc>
          <w:tcPr>
            <w:tcW w:w="1313" w:type="dxa"/>
            <w:shd w:val="clear" w:color="auto" w:fill="auto"/>
            <w:noWrap/>
            <w:hideMark/>
          </w:tcPr>
          <w:p w14:paraId="043A605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975" w:type="dxa"/>
            <w:shd w:val="clear" w:color="auto" w:fill="auto"/>
            <w:noWrap/>
            <w:hideMark/>
          </w:tcPr>
          <w:p w14:paraId="4E8F94F2" w14:textId="5779C06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Keoladeo National Park</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7551D47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5F51B1A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C1A13D6"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F77D859" w14:textId="150061CC" w:rsidR="00F95E0C" w:rsidRPr="00473533" w:rsidRDefault="00DC7F2A" w:rsidP="00DC7F2A">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w:t>
            </w:r>
            <w:r w:rsidR="00F95E0C" w:rsidRPr="00473533">
              <w:rPr>
                <w:rFonts w:eastAsia="Times New Roman" w:cstheme="minorHAnsi"/>
                <w:color w:val="000000"/>
                <w:sz w:val="20"/>
                <w:szCs w:val="20"/>
                <w:lang w:val="en-GB" w:eastAsia="en-GB"/>
              </w:rPr>
              <w:t xml:space="preserve">ater </w:t>
            </w:r>
            <w:r w:rsidRPr="00473533">
              <w:rPr>
                <w:rFonts w:eastAsia="Times New Roman" w:cstheme="minorHAnsi"/>
                <w:color w:val="000000"/>
                <w:sz w:val="20"/>
                <w:szCs w:val="20"/>
                <w:lang w:val="en-GB" w:eastAsia="en-GB"/>
              </w:rPr>
              <w:t>shortfall due</w:t>
            </w:r>
            <w:r w:rsidR="00F95E0C" w:rsidRPr="00473533">
              <w:rPr>
                <w:rFonts w:eastAsia="Times New Roman" w:cstheme="minorHAnsi"/>
                <w:color w:val="000000"/>
                <w:sz w:val="20"/>
                <w:szCs w:val="20"/>
                <w:lang w:val="en-GB" w:eastAsia="en-GB"/>
              </w:rPr>
              <w:t xml:space="preserve"> to dam upstream.</w:t>
            </w:r>
          </w:p>
        </w:tc>
        <w:tc>
          <w:tcPr>
            <w:tcW w:w="2516" w:type="dxa"/>
            <w:gridSpan w:val="3"/>
            <w:shd w:val="clear" w:color="auto" w:fill="auto"/>
            <w:noWrap/>
            <w:hideMark/>
          </w:tcPr>
          <w:p w14:paraId="63B3C5D7" w14:textId="617E4FB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DC7F2A"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(2008)</w:t>
            </w:r>
          </w:p>
        </w:tc>
        <w:tc>
          <w:tcPr>
            <w:tcW w:w="992" w:type="dxa"/>
            <w:gridSpan w:val="2"/>
            <w:shd w:val="clear" w:color="auto" w:fill="auto"/>
            <w:noWrap/>
            <w:hideMark/>
          </w:tcPr>
          <w:p w14:paraId="02B9BE8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BF182F2" w14:textId="77777777" w:rsidTr="00BC253E">
        <w:tc>
          <w:tcPr>
            <w:tcW w:w="851" w:type="dxa"/>
            <w:shd w:val="clear" w:color="auto" w:fill="auto"/>
            <w:noWrap/>
            <w:hideMark/>
          </w:tcPr>
          <w:p w14:paraId="58A85EA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463</w:t>
            </w:r>
          </w:p>
        </w:tc>
        <w:tc>
          <w:tcPr>
            <w:tcW w:w="1313" w:type="dxa"/>
            <w:shd w:val="clear" w:color="auto" w:fill="auto"/>
            <w:noWrap/>
            <w:hideMark/>
          </w:tcPr>
          <w:p w14:paraId="4E43DB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975" w:type="dxa"/>
            <w:shd w:val="clear" w:color="auto" w:fill="auto"/>
            <w:noWrap/>
            <w:hideMark/>
          </w:tcPr>
          <w:p w14:paraId="1C59C45C" w14:textId="70261F4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Loktak Lake</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3ACEB10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266AF8F8"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0DE133D"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12950080" w14:textId="4C605D74" w:rsidR="00F95E0C" w:rsidRPr="00473533" w:rsidRDefault="00DC7F2A" w:rsidP="00DC7F2A">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w:t>
            </w:r>
            <w:r w:rsidR="00F95E0C" w:rsidRPr="00473533">
              <w:rPr>
                <w:rFonts w:eastAsia="Times New Roman" w:cstheme="minorHAnsi"/>
                <w:color w:val="000000"/>
                <w:sz w:val="20"/>
                <w:szCs w:val="20"/>
                <w:lang w:val="en-GB" w:eastAsia="en-GB"/>
              </w:rPr>
              <w:t xml:space="preserve">eforestation in the catchment area, </w:t>
            </w:r>
            <w:r w:rsidRPr="00473533">
              <w:rPr>
                <w:rFonts w:eastAsia="Times New Roman" w:cstheme="minorHAnsi"/>
                <w:color w:val="000000"/>
                <w:sz w:val="20"/>
                <w:szCs w:val="20"/>
                <w:lang w:val="en-GB" w:eastAsia="en-GB"/>
              </w:rPr>
              <w:t>invasive water hyacinth and pollution.</w:t>
            </w:r>
          </w:p>
        </w:tc>
        <w:tc>
          <w:tcPr>
            <w:tcW w:w="2516" w:type="dxa"/>
            <w:gridSpan w:val="3"/>
            <w:shd w:val="clear" w:color="auto" w:fill="auto"/>
            <w:noWrap/>
            <w:hideMark/>
          </w:tcPr>
          <w:p w14:paraId="7940F35B" w14:textId="32E16A3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DC7F2A"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(2008)</w:t>
            </w:r>
          </w:p>
        </w:tc>
        <w:tc>
          <w:tcPr>
            <w:tcW w:w="992" w:type="dxa"/>
            <w:gridSpan w:val="2"/>
            <w:shd w:val="clear" w:color="auto" w:fill="auto"/>
            <w:noWrap/>
            <w:hideMark/>
          </w:tcPr>
          <w:p w14:paraId="4BC4E77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AF993CA" w14:textId="77777777" w:rsidTr="00BC253E">
        <w:tc>
          <w:tcPr>
            <w:tcW w:w="851" w:type="dxa"/>
            <w:shd w:val="clear" w:color="auto" w:fill="auto"/>
            <w:noWrap/>
            <w:hideMark/>
          </w:tcPr>
          <w:p w14:paraId="5B39644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554</w:t>
            </w:r>
          </w:p>
        </w:tc>
        <w:tc>
          <w:tcPr>
            <w:tcW w:w="1313" w:type="dxa"/>
            <w:shd w:val="clear" w:color="auto" w:fill="auto"/>
            <w:noWrap/>
            <w:hideMark/>
          </w:tcPr>
          <w:p w14:paraId="43C863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Indonesia</w:t>
            </w:r>
          </w:p>
        </w:tc>
        <w:tc>
          <w:tcPr>
            <w:tcW w:w="2975" w:type="dxa"/>
            <w:shd w:val="clear" w:color="auto" w:fill="auto"/>
            <w:noWrap/>
            <w:hideMark/>
          </w:tcPr>
          <w:p w14:paraId="79920426" w14:textId="3E15DEA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Berbak National Park</w:t>
            </w:r>
            <w:r w:rsidR="00DC7F2A" w:rsidRPr="00473533">
              <w:rPr>
                <w:rFonts w:eastAsia="Times New Roman" w:cstheme="minorHAnsi"/>
                <w:color w:val="000000"/>
                <w:sz w:val="20"/>
                <w:szCs w:val="20"/>
                <w:lang w:val="en-GB" w:eastAsia="en-GB"/>
              </w:rPr>
              <w:t>*</w:t>
            </w:r>
          </w:p>
        </w:tc>
        <w:tc>
          <w:tcPr>
            <w:tcW w:w="1217" w:type="dxa"/>
            <w:shd w:val="clear" w:color="auto" w:fill="auto"/>
            <w:noWrap/>
            <w:hideMark/>
          </w:tcPr>
          <w:p w14:paraId="71B60C3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23/11/2015</w:t>
            </w:r>
          </w:p>
        </w:tc>
        <w:tc>
          <w:tcPr>
            <w:tcW w:w="1217" w:type="dxa"/>
            <w:shd w:val="clear" w:color="auto" w:fill="auto"/>
            <w:noWrap/>
            <w:hideMark/>
          </w:tcPr>
          <w:p w14:paraId="700018F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ECA740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51315F6" w14:textId="77777777" w:rsidR="00DC7F2A" w:rsidRPr="00473533" w:rsidRDefault="00F95E0C" w:rsidP="00DC7F2A">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Peat and forest fires of 2015</w:t>
            </w:r>
            <w:r w:rsidR="00DC7F2A" w:rsidRPr="00473533">
              <w:rPr>
                <w:rFonts w:eastAsia="Times New Roman" w:cstheme="minorHAnsi"/>
                <w:color w:val="000000"/>
                <w:sz w:val="20"/>
                <w:szCs w:val="20"/>
                <w:lang w:val="en-GB" w:eastAsia="en-GB"/>
              </w:rPr>
              <w:t xml:space="preserve">. </w:t>
            </w:r>
          </w:p>
          <w:p w14:paraId="47D10DB9" w14:textId="78AF3863" w:rsidR="00F95E0C" w:rsidRPr="00473533" w:rsidRDefault="00DC7F2A" w:rsidP="00DC7F2A">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85 (March 2018)</w:t>
            </w:r>
          </w:p>
        </w:tc>
        <w:tc>
          <w:tcPr>
            <w:tcW w:w="2516" w:type="dxa"/>
            <w:gridSpan w:val="3"/>
            <w:shd w:val="clear" w:color="auto" w:fill="auto"/>
            <w:noWrap/>
            <w:hideMark/>
          </w:tcPr>
          <w:p w14:paraId="3A08575C" w14:textId="04950C19" w:rsidR="00F95E0C" w:rsidRPr="00473533" w:rsidRDefault="00DC7F2A"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(2018)</w:t>
            </w:r>
          </w:p>
        </w:tc>
        <w:tc>
          <w:tcPr>
            <w:tcW w:w="992" w:type="dxa"/>
            <w:gridSpan w:val="2"/>
            <w:shd w:val="clear" w:color="auto" w:fill="auto"/>
            <w:noWrap/>
            <w:hideMark/>
          </w:tcPr>
          <w:p w14:paraId="6D0C468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AC50CEF" w14:textId="77777777" w:rsidTr="00BC253E">
        <w:tc>
          <w:tcPr>
            <w:tcW w:w="851" w:type="dxa"/>
            <w:shd w:val="clear" w:color="auto" w:fill="auto"/>
            <w:noWrap/>
            <w:hideMark/>
          </w:tcPr>
          <w:p w14:paraId="23A7667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38</w:t>
            </w:r>
          </w:p>
        </w:tc>
        <w:tc>
          <w:tcPr>
            <w:tcW w:w="1313" w:type="dxa"/>
            <w:shd w:val="clear" w:color="auto" w:fill="auto"/>
            <w:noWrap/>
            <w:hideMark/>
          </w:tcPr>
          <w:p w14:paraId="6812413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1F5CA2FD" w14:textId="59CE8BE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Urmia [or Orumiyeh]</w:t>
            </w:r>
            <w:r w:rsidR="00DC7F2A" w:rsidRPr="00473533">
              <w:rPr>
                <w:rFonts w:eastAsia="Times New Roman" w:cstheme="minorHAnsi"/>
                <w:color w:val="000000"/>
                <w:sz w:val="20"/>
                <w:szCs w:val="20"/>
                <w:lang w:val="en-GB" w:eastAsia="en-GB"/>
              </w:rPr>
              <w:t>*</w:t>
            </w:r>
          </w:p>
        </w:tc>
        <w:tc>
          <w:tcPr>
            <w:tcW w:w="1217" w:type="dxa"/>
            <w:shd w:val="clear" w:color="auto" w:fill="auto"/>
            <w:noWrap/>
            <w:hideMark/>
          </w:tcPr>
          <w:p w14:paraId="3FE58CB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05/09/2011</w:t>
            </w:r>
          </w:p>
        </w:tc>
        <w:tc>
          <w:tcPr>
            <w:tcW w:w="1217" w:type="dxa"/>
            <w:shd w:val="clear" w:color="auto" w:fill="auto"/>
            <w:noWrap/>
            <w:hideMark/>
          </w:tcPr>
          <w:p w14:paraId="64551DC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064437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17C3253" w14:textId="75FF831E" w:rsidR="00F95E0C" w:rsidRPr="00473533" w:rsidRDefault="00F95E0C" w:rsidP="00DC7F2A">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is drying out because of m</w:t>
            </w:r>
            <w:r w:rsidR="00DC7F2A" w:rsidRPr="00473533">
              <w:rPr>
                <w:rFonts w:eastAsia="Times New Roman" w:cstheme="minorHAnsi"/>
                <w:color w:val="000000"/>
                <w:sz w:val="20"/>
                <w:szCs w:val="20"/>
                <w:lang w:val="en-GB" w:eastAsia="en-GB"/>
              </w:rPr>
              <w:t>ismanagement of water resources.</w:t>
            </w:r>
          </w:p>
        </w:tc>
        <w:tc>
          <w:tcPr>
            <w:tcW w:w="2516" w:type="dxa"/>
            <w:gridSpan w:val="3"/>
            <w:shd w:val="clear" w:color="auto" w:fill="auto"/>
            <w:noWrap/>
            <w:hideMark/>
          </w:tcPr>
          <w:p w14:paraId="64A35FAF" w14:textId="08566727" w:rsidR="00F95E0C" w:rsidRPr="00473533" w:rsidRDefault="00DC7F2A"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(2016)</w:t>
            </w:r>
          </w:p>
        </w:tc>
        <w:tc>
          <w:tcPr>
            <w:tcW w:w="992" w:type="dxa"/>
            <w:gridSpan w:val="2"/>
            <w:shd w:val="clear" w:color="auto" w:fill="auto"/>
            <w:noWrap/>
            <w:hideMark/>
          </w:tcPr>
          <w:p w14:paraId="6A9AAB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0D693CE" w14:textId="77777777" w:rsidTr="00BC253E">
        <w:tc>
          <w:tcPr>
            <w:tcW w:w="851" w:type="dxa"/>
            <w:shd w:val="clear" w:color="auto" w:fill="auto"/>
            <w:noWrap/>
            <w:hideMark/>
          </w:tcPr>
          <w:p w14:paraId="048E089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w:t>
            </w:r>
          </w:p>
        </w:tc>
        <w:tc>
          <w:tcPr>
            <w:tcW w:w="1313" w:type="dxa"/>
            <w:shd w:val="clear" w:color="auto" w:fill="auto"/>
            <w:noWrap/>
            <w:hideMark/>
          </w:tcPr>
          <w:p w14:paraId="57ED361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42400B82" w14:textId="09D354E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Neiriz Lakes &amp; Kamjan Marshes</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2E06523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438C051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DABC3F4"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18952DC" w14:textId="17B60B3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Drainage of wat</w:t>
            </w:r>
            <w:r w:rsidR="00DC7F2A" w:rsidRPr="00473533">
              <w:rPr>
                <w:rFonts w:eastAsia="Times New Roman" w:cstheme="minorHAnsi"/>
                <w:color w:val="000000"/>
                <w:sz w:val="20"/>
                <w:szCs w:val="20"/>
                <w:lang w:val="en-GB" w:eastAsia="en-GB"/>
              </w:rPr>
              <w:t xml:space="preserve">er from site, </w:t>
            </w:r>
            <w:r w:rsidRPr="00473533">
              <w:rPr>
                <w:rFonts w:eastAsia="Times New Roman" w:cstheme="minorHAnsi"/>
                <w:color w:val="000000"/>
                <w:sz w:val="20"/>
                <w:szCs w:val="20"/>
                <w:lang w:val="en-GB" w:eastAsia="en-GB"/>
              </w:rPr>
              <w:t>agricultural activities</w:t>
            </w:r>
          </w:p>
        </w:tc>
        <w:tc>
          <w:tcPr>
            <w:tcW w:w="2516" w:type="dxa"/>
            <w:gridSpan w:val="3"/>
            <w:shd w:val="clear" w:color="auto" w:fill="auto"/>
            <w:noWrap/>
            <w:hideMark/>
          </w:tcPr>
          <w:p w14:paraId="3C3CBF6D" w14:textId="77099C31" w:rsidR="00F95E0C" w:rsidRPr="00473533" w:rsidRDefault="00DC7F2A"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(2008)</w:t>
            </w:r>
          </w:p>
        </w:tc>
        <w:tc>
          <w:tcPr>
            <w:tcW w:w="992" w:type="dxa"/>
            <w:gridSpan w:val="2"/>
            <w:shd w:val="clear" w:color="auto" w:fill="auto"/>
            <w:noWrap/>
            <w:hideMark/>
          </w:tcPr>
          <w:p w14:paraId="01889C0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DE6C5BC" w14:textId="77777777" w:rsidTr="00BC253E">
        <w:tc>
          <w:tcPr>
            <w:tcW w:w="851" w:type="dxa"/>
            <w:shd w:val="clear" w:color="auto" w:fill="auto"/>
            <w:noWrap/>
            <w:hideMark/>
          </w:tcPr>
          <w:p w14:paraId="72F128D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40</w:t>
            </w:r>
          </w:p>
        </w:tc>
        <w:tc>
          <w:tcPr>
            <w:tcW w:w="1313" w:type="dxa"/>
            <w:shd w:val="clear" w:color="auto" w:fill="auto"/>
            <w:noWrap/>
            <w:hideMark/>
          </w:tcPr>
          <w:p w14:paraId="28B7BD5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2BE82766" w14:textId="33B457A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Anzali Wetland Complex</w:t>
            </w:r>
            <w:r w:rsidR="00DC7F2A" w:rsidRPr="00473533">
              <w:rPr>
                <w:rFonts w:eastAsia="Times New Roman" w:cstheme="minorHAnsi"/>
                <w:color w:val="000000"/>
                <w:sz w:val="20"/>
                <w:szCs w:val="20"/>
                <w:lang w:val="en-GB" w:eastAsia="en-GB"/>
              </w:rPr>
              <w:t>*</w:t>
            </w:r>
          </w:p>
        </w:tc>
        <w:tc>
          <w:tcPr>
            <w:tcW w:w="1217" w:type="dxa"/>
            <w:shd w:val="clear" w:color="auto" w:fill="auto"/>
            <w:noWrap/>
            <w:hideMark/>
          </w:tcPr>
          <w:p w14:paraId="043C37A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31/12/1993</w:t>
            </w:r>
          </w:p>
        </w:tc>
        <w:tc>
          <w:tcPr>
            <w:tcW w:w="1217" w:type="dxa"/>
            <w:shd w:val="clear" w:color="auto" w:fill="auto"/>
            <w:noWrap/>
            <w:hideMark/>
          </w:tcPr>
          <w:p w14:paraId="152F624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5D9ED26"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46B9CDA" w14:textId="67C65231" w:rsidR="00F95E0C" w:rsidRPr="00473533" w:rsidRDefault="00DC7F2A"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Changing water levels, </w:t>
            </w:r>
            <w:r w:rsidR="00F95E0C" w:rsidRPr="00473533">
              <w:rPr>
                <w:rFonts w:eastAsia="Times New Roman" w:cstheme="minorHAnsi"/>
                <w:color w:val="000000"/>
                <w:sz w:val="20"/>
                <w:szCs w:val="20"/>
                <w:lang w:val="en-GB" w:eastAsia="en-GB"/>
              </w:rPr>
              <w:t>eutrophication</w:t>
            </w:r>
            <w:r w:rsidRPr="00473533">
              <w:rPr>
                <w:rFonts w:eastAsia="Times New Roman" w:cstheme="minorHAnsi"/>
                <w:color w:val="000000"/>
                <w:sz w:val="20"/>
                <w:szCs w:val="20"/>
                <w:lang w:val="en-GB" w:eastAsia="en-GB"/>
              </w:rPr>
              <w:t>,</w:t>
            </w:r>
            <w:r w:rsidR="00F95E0C" w:rsidRPr="00473533">
              <w:rPr>
                <w:rFonts w:eastAsia="Times New Roman" w:cstheme="minorHAnsi"/>
                <w:color w:val="000000"/>
                <w:sz w:val="20"/>
                <w:szCs w:val="20"/>
                <w:lang w:val="en-GB" w:eastAsia="en-GB"/>
              </w:rPr>
              <w:t xml:space="preserve"> hunting</w:t>
            </w:r>
            <w:r w:rsidR="000A3685" w:rsidRPr="00473533">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t>outbreak of water hyacinth.</w:t>
            </w:r>
          </w:p>
        </w:tc>
        <w:tc>
          <w:tcPr>
            <w:tcW w:w="2516" w:type="dxa"/>
            <w:gridSpan w:val="3"/>
            <w:shd w:val="clear" w:color="auto" w:fill="auto"/>
            <w:noWrap/>
            <w:hideMark/>
          </w:tcPr>
          <w:p w14:paraId="4F6D2D10" w14:textId="18DA3F3C" w:rsidR="00F95E0C" w:rsidRPr="00473533" w:rsidRDefault="000A36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(2016)</w:t>
            </w:r>
          </w:p>
        </w:tc>
        <w:tc>
          <w:tcPr>
            <w:tcW w:w="992" w:type="dxa"/>
            <w:gridSpan w:val="2"/>
            <w:shd w:val="clear" w:color="auto" w:fill="auto"/>
            <w:noWrap/>
            <w:hideMark/>
          </w:tcPr>
          <w:p w14:paraId="2A669EC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7C804E9" w14:textId="77777777" w:rsidTr="00BC253E">
        <w:tc>
          <w:tcPr>
            <w:tcW w:w="851" w:type="dxa"/>
            <w:shd w:val="clear" w:color="auto" w:fill="auto"/>
            <w:noWrap/>
            <w:hideMark/>
          </w:tcPr>
          <w:p w14:paraId="593C9E0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w:t>
            </w:r>
          </w:p>
        </w:tc>
        <w:tc>
          <w:tcPr>
            <w:tcW w:w="1313" w:type="dxa"/>
            <w:shd w:val="clear" w:color="auto" w:fill="auto"/>
            <w:noWrap/>
            <w:hideMark/>
          </w:tcPr>
          <w:p w14:paraId="05875F7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35671C4C" w14:textId="740C761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Shadegan Marshes &amp; mudflats of Khor-al Amaya &amp; Khor Musa</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4FB559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7B482D3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AFB9FCD"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22E4906" w14:textId="291AAF0B"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Chemical pollution, p</w:t>
            </w:r>
            <w:r w:rsidR="00F95E0C" w:rsidRPr="00473533">
              <w:rPr>
                <w:rFonts w:eastAsia="Times New Roman" w:cstheme="minorHAnsi"/>
                <w:color w:val="000000"/>
                <w:sz w:val="20"/>
                <w:szCs w:val="20"/>
                <w:lang w:val="en-GB" w:eastAsia="en-GB"/>
              </w:rPr>
              <w:t xml:space="preserve">roposed drainage </w:t>
            </w:r>
            <w:r w:rsidRPr="00473533">
              <w:rPr>
                <w:rFonts w:eastAsia="Times New Roman" w:cstheme="minorHAnsi"/>
                <w:color w:val="000000"/>
                <w:sz w:val="20"/>
                <w:szCs w:val="20"/>
                <w:lang w:val="en-GB" w:eastAsia="en-GB"/>
              </w:rPr>
              <w:t>for agriculture.</w:t>
            </w:r>
          </w:p>
        </w:tc>
        <w:tc>
          <w:tcPr>
            <w:tcW w:w="2516" w:type="dxa"/>
            <w:gridSpan w:val="3"/>
            <w:shd w:val="clear" w:color="auto" w:fill="auto"/>
            <w:noWrap/>
            <w:hideMark/>
          </w:tcPr>
          <w:p w14:paraId="04B444F3" w14:textId="1D4731CD" w:rsidR="00F95E0C" w:rsidRPr="00473533" w:rsidRDefault="00F95E0C"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(2008)</w:t>
            </w:r>
          </w:p>
        </w:tc>
        <w:tc>
          <w:tcPr>
            <w:tcW w:w="992" w:type="dxa"/>
            <w:gridSpan w:val="2"/>
            <w:shd w:val="clear" w:color="auto" w:fill="auto"/>
            <w:noWrap/>
            <w:hideMark/>
          </w:tcPr>
          <w:p w14:paraId="12C5C2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247235B" w14:textId="77777777" w:rsidTr="00BC253E">
        <w:tc>
          <w:tcPr>
            <w:tcW w:w="851" w:type="dxa"/>
            <w:shd w:val="clear" w:color="auto" w:fill="auto"/>
            <w:noWrap/>
            <w:hideMark/>
          </w:tcPr>
          <w:p w14:paraId="5F712C7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w:t>
            </w:r>
          </w:p>
        </w:tc>
        <w:tc>
          <w:tcPr>
            <w:tcW w:w="1313" w:type="dxa"/>
            <w:shd w:val="clear" w:color="auto" w:fill="auto"/>
            <w:noWrap/>
            <w:hideMark/>
          </w:tcPr>
          <w:p w14:paraId="13C4D36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00EF43BB" w14:textId="6604E059" w:rsidR="00F95E0C" w:rsidRPr="00473533" w:rsidRDefault="00F95E0C" w:rsidP="00B272D1">
            <w:pPr>
              <w:widowControl/>
              <w:rPr>
                <w:rFonts w:eastAsia="Times New Roman" w:cstheme="minorHAnsi"/>
                <w:color w:val="000000"/>
                <w:sz w:val="20"/>
                <w:szCs w:val="20"/>
                <w:lang w:val="it-CH" w:eastAsia="en-GB"/>
              </w:rPr>
            </w:pPr>
            <w:r w:rsidRPr="00473533">
              <w:rPr>
                <w:rFonts w:eastAsia="Times New Roman" w:cstheme="minorHAnsi"/>
                <w:color w:val="000000"/>
                <w:sz w:val="20"/>
                <w:szCs w:val="20"/>
                <w:lang w:val="it-CH" w:eastAsia="en-GB"/>
              </w:rPr>
              <w:t>Hamun-e-Saberi &amp; Hamun-e-Helmand</w:t>
            </w:r>
            <w:r w:rsidR="009E4279" w:rsidRPr="00473533">
              <w:rPr>
                <w:rFonts w:eastAsia="Times New Roman" w:cstheme="minorHAnsi"/>
                <w:color w:val="000000"/>
                <w:sz w:val="20"/>
                <w:szCs w:val="20"/>
                <w:lang w:val="it-CH" w:eastAsia="en-GB"/>
              </w:rPr>
              <w:t>**</w:t>
            </w:r>
          </w:p>
        </w:tc>
        <w:tc>
          <w:tcPr>
            <w:tcW w:w="1217" w:type="dxa"/>
            <w:shd w:val="clear" w:color="auto" w:fill="auto"/>
            <w:noWrap/>
            <w:hideMark/>
          </w:tcPr>
          <w:p w14:paraId="7606159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6276B4E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F068A62"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38F7BF99" w14:textId="1560BB92"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Insufficient water flow</w:t>
            </w:r>
            <w:r w:rsidR="00F95E0C"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37E1CF0" w14:textId="1E319532"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(2014)</w:t>
            </w:r>
          </w:p>
        </w:tc>
        <w:tc>
          <w:tcPr>
            <w:tcW w:w="992" w:type="dxa"/>
            <w:gridSpan w:val="2"/>
            <w:shd w:val="clear" w:color="auto" w:fill="auto"/>
            <w:noWrap/>
            <w:hideMark/>
          </w:tcPr>
          <w:p w14:paraId="6828DA2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693E53A" w14:textId="77777777" w:rsidTr="00BC253E">
        <w:tc>
          <w:tcPr>
            <w:tcW w:w="851" w:type="dxa"/>
            <w:shd w:val="clear" w:color="auto" w:fill="auto"/>
            <w:noWrap/>
            <w:hideMark/>
          </w:tcPr>
          <w:p w14:paraId="7E240B3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44</w:t>
            </w:r>
          </w:p>
        </w:tc>
        <w:tc>
          <w:tcPr>
            <w:tcW w:w="1313" w:type="dxa"/>
            <w:shd w:val="clear" w:color="auto" w:fill="auto"/>
            <w:noWrap/>
            <w:hideMark/>
          </w:tcPr>
          <w:p w14:paraId="47CEF67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69D196D5" w14:textId="4B0F0FE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Hamun-e-Puzak, south end</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2894494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5BCC628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AED2CFC"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07E3AC1F" w14:textId="2DF46DF8" w:rsidR="00F95E0C" w:rsidRPr="00473533" w:rsidRDefault="00F95E0C"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Insufficient water flow.</w:t>
            </w:r>
          </w:p>
        </w:tc>
        <w:tc>
          <w:tcPr>
            <w:tcW w:w="2516" w:type="dxa"/>
            <w:gridSpan w:val="3"/>
            <w:shd w:val="clear" w:color="auto" w:fill="auto"/>
            <w:noWrap/>
            <w:hideMark/>
          </w:tcPr>
          <w:p w14:paraId="444EDC4E" w14:textId="02302216" w:rsidR="00F95E0C" w:rsidRPr="00473533" w:rsidRDefault="000A36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(2014)</w:t>
            </w:r>
          </w:p>
        </w:tc>
        <w:tc>
          <w:tcPr>
            <w:tcW w:w="992" w:type="dxa"/>
            <w:gridSpan w:val="2"/>
            <w:shd w:val="clear" w:color="auto" w:fill="auto"/>
            <w:noWrap/>
            <w:hideMark/>
          </w:tcPr>
          <w:p w14:paraId="20667B4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5D1086E" w14:textId="77777777" w:rsidTr="00BC253E">
        <w:tc>
          <w:tcPr>
            <w:tcW w:w="851" w:type="dxa"/>
            <w:shd w:val="clear" w:color="auto" w:fill="auto"/>
            <w:noWrap/>
            <w:hideMark/>
          </w:tcPr>
          <w:p w14:paraId="42CDAFC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w:t>
            </w:r>
          </w:p>
        </w:tc>
        <w:tc>
          <w:tcPr>
            <w:tcW w:w="1313" w:type="dxa"/>
            <w:shd w:val="clear" w:color="auto" w:fill="auto"/>
            <w:noWrap/>
            <w:hideMark/>
          </w:tcPr>
          <w:p w14:paraId="67DD004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24601988" w14:textId="5C575FBC" w:rsidR="00F95E0C" w:rsidRPr="00473533" w:rsidRDefault="00F95E0C" w:rsidP="00B272D1">
            <w:pPr>
              <w:widowControl/>
              <w:rPr>
                <w:rFonts w:eastAsia="Times New Roman" w:cstheme="minorHAnsi"/>
                <w:color w:val="000000"/>
                <w:sz w:val="20"/>
                <w:szCs w:val="20"/>
                <w:lang w:val="de-DE" w:eastAsia="en-GB"/>
              </w:rPr>
            </w:pPr>
            <w:r w:rsidRPr="00473533">
              <w:rPr>
                <w:rFonts w:eastAsia="Times New Roman" w:cstheme="minorHAnsi"/>
                <w:color w:val="000000"/>
                <w:sz w:val="20"/>
                <w:szCs w:val="20"/>
                <w:lang w:val="de-DE" w:eastAsia="en-GB"/>
              </w:rPr>
              <w:t>Shurgol, Yadegarlu &amp; Dorgeh Sangi Lakes</w:t>
            </w:r>
            <w:r w:rsidR="000A3685" w:rsidRPr="00473533">
              <w:rPr>
                <w:rFonts w:eastAsia="Times New Roman" w:cstheme="minorHAnsi"/>
                <w:color w:val="000000"/>
                <w:sz w:val="20"/>
                <w:szCs w:val="20"/>
                <w:lang w:val="de-DE" w:eastAsia="en-GB"/>
              </w:rPr>
              <w:t>*</w:t>
            </w:r>
          </w:p>
        </w:tc>
        <w:tc>
          <w:tcPr>
            <w:tcW w:w="1217" w:type="dxa"/>
            <w:shd w:val="clear" w:color="auto" w:fill="auto"/>
            <w:noWrap/>
            <w:hideMark/>
          </w:tcPr>
          <w:p w14:paraId="15C02E4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08BD2D2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C79B0DE"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38318FA" w14:textId="2F071345"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C</w:t>
            </w:r>
            <w:r w:rsidR="00F95E0C" w:rsidRPr="00473533">
              <w:rPr>
                <w:rFonts w:eastAsia="Times New Roman" w:cstheme="minorHAnsi"/>
                <w:color w:val="000000"/>
                <w:sz w:val="20"/>
                <w:szCs w:val="20"/>
                <w:lang w:val="en-GB" w:eastAsia="en-GB"/>
              </w:rPr>
              <w:t>ontamination by military action</w:t>
            </w:r>
            <w:r w:rsidRPr="00473533">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176210FB" w14:textId="17F50E7C" w:rsidR="00F95E0C" w:rsidRPr="00473533" w:rsidRDefault="000A36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(2016)</w:t>
            </w:r>
          </w:p>
        </w:tc>
        <w:tc>
          <w:tcPr>
            <w:tcW w:w="992" w:type="dxa"/>
            <w:gridSpan w:val="2"/>
            <w:shd w:val="clear" w:color="auto" w:fill="auto"/>
            <w:noWrap/>
            <w:hideMark/>
          </w:tcPr>
          <w:p w14:paraId="28321EB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8B56503" w14:textId="77777777" w:rsidTr="00BC253E">
        <w:tc>
          <w:tcPr>
            <w:tcW w:w="851" w:type="dxa"/>
            <w:shd w:val="clear" w:color="auto" w:fill="auto"/>
            <w:noWrap/>
            <w:hideMark/>
          </w:tcPr>
          <w:p w14:paraId="5F3D356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49</w:t>
            </w:r>
          </w:p>
        </w:tc>
        <w:tc>
          <w:tcPr>
            <w:tcW w:w="1313" w:type="dxa"/>
            <w:shd w:val="clear" w:color="auto" w:fill="auto"/>
            <w:noWrap/>
            <w:hideMark/>
          </w:tcPr>
          <w:p w14:paraId="4A36C1A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31AF1814" w14:textId="58BBDA0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Alagol, Ulmagol and Ajigol Lakes</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253B81E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25/08/2011</w:t>
            </w:r>
          </w:p>
        </w:tc>
        <w:tc>
          <w:tcPr>
            <w:tcW w:w="1217" w:type="dxa"/>
            <w:shd w:val="clear" w:color="auto" w:fill="auto"/>
            <w:noWrap/>
            <w:hideMark/>
          </w:tcPr>
          <w:p w14:paraId="76F304B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409724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971901D" w14:textId="1E83352C"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Railway track construction</w:t>
            </w:r>
            <w:r w:rsidR="00F95E0C" w:rsidRPr="00473533">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br/>
            </w:r>
          </w:p>
        </w:tc>
        <w:tc>
          <w:tcPr>
            <w:tcW w:w="2516" w:type="dxa"/>
            <w:gridSpan w:val="3"/>
            <w:shd w:val="clear" w:color="auto" w:fill="auto"/>
            <w:noWrap/>
            <w:hideMark/>
          </w:tcPr>
          <w:p w14:paraId="74B29A93" w14:textId="65FC4B78" w:rsidR="00F95E0C" w:rsidRPr="00473533" w:rsidRDefault="000A36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(2011)</w:t>
            </w:r>
          </w:p>
        </w:tc>
        <w:tc>
          <w:tcPr>
            <w:tcW w:w="992" w:type="dxa"/>
            <w:gridSpan w:val="2"/>
            <w:shd w:val="clear" w:color="auto" w:fill="auto"/>
            <w:noWrap/>
            <w:hideMark/>
          </w:tcPr>
          <w:p w14:paraId="02E0E4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6918F75" w14:textId="77777777" w:rsidTr="00BC253E">
        <w:tc>
          <w:tcPr>
            <w:tcW w:w="851" w:type="dxa"/>
            <w:shd w:val="clear" w:color="auto" w:fill="auto"/>
            <w:noWrap/>
            <w:hideMark/>
          </w:tcPr>
          <w:p w14:paraId="31F0D8D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53</w:t>
            </w:r>
          </w:p>
        </w:tc>
        <w:tc>
          <w:tcPr>
            <w:tcW w:w="1313" w:type="dxa"/>
            <w:shd w:val="clear" w:color="auto" w:fill="auto"/>
            <w:noWrap/>
            <w:hideMark/>
          </w:tcPr>
          <w:p w14:paraId="7FBB9C2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Iran (Islamic Republic of)</w:t>
            </w:r>
          </w:p>
        </w:tc>
        <w:tc>
          <w:tcPr>
            <w:tcW w:w="2975" w:type="dxa"/>
            <w:shd w:val="clear" w:color="auto" w:fill="auto"/>
            <w:noWrap/>
            <w:hideMark/>
          </w:tcPr>
          <w:p w14:paraId="5B61FF2F" w14:textId="6E68A78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Gavkhouni Lake and marshes of the lower Zaindeh Rud</w:t>
            </w:r>
            <w:r w:rsidR="000A3685" w:rsidRPr="00473533">
              <w:rPr>
                <w:rFonts w:eastAsia="Times New Roman" w:cstheme="minorHAnsi"/>
                <w:color w:val="000000"/>
                <w:sz w:val="20"/>
                <w:szCs w:val="20"/>
                <w:lang w:val="en-GB" w:eastAsia="en-GB"/>
              </w:rPr>
              <w:t>*</w:t>
            </w:r>
          </w:p>
        </w:tc>
        <w:tc>
          <w:tcPr>
            <w:tcW w:w="1217" w:type="dxa"/>
            <w:shd w:val="clear" w:color="auto" w:fill="auto"/>
            <w:noWrap/>
            <w:hideMark/>
          </w:tcPr>
          <w:p w14:paraId="5987981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01/02/2016</w:t>
            </w:r>
          </w:p>
        </w:tc>
        <w:tc>
          <w:tcPr>
            <w:tcW w:w="1217" w:type="dxa"/>
            <w:shd w:val="clear" w:color="auto" w:fill="auto"/>
            <w:noWrap/>
            <w:hideMark/>
          </w:tcPr>
          <w:p w14:paraId="41E2D1B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5955DF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E435EF8" w14:textId="31AF7E33" w:rsidR="00F95E0C" w:rsidRPr="00473533" w:rsidRDefault="000A3685" w:rsidP="000A36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w:t>
            </w:r>
            <w:r w:rsidR="00F95E0C" w:rsidRPr="00473533">
              <w:rPr>
                <w:rFonts w:eastAsia="Times New Roman" w:cstheme="minorHAnsi"/>
                <w:color w:val="000000"/>
                <w:sz w:val="20"/>
                <w:szCs w:val="20"/>
                <w:lang w:val="en-GB" w:eastAsia="en-GB"/>
              </w:rPr>
              <w:t xml:space="preserve">ater over-extraction and </w:t>
            </w:r>
            <w:r w:rsidRPr="00473533">
              <w:rPr>
                <w:rFonts w:eastAsia="Times New Roman" w:cstheme="minorHAnsi"/>
                <w:color w:val="000000"/>
                <w:sz w:val="20"/>
                <w:szCs w:val="20"/>
                <w:lang w:val="en-GB" w:eastAsia="en-GB"/>
              </w:rPr>
              <w:t xml:space="preserve">agricultural </w:t>
            </w:r>
            <w:r w:rsidR="00F95E0C" w:rsidRPr="00473533">
              <w:rPr>
                <w:rFonts w:eastAsia="Times New Roman" w:cstheme="minorHAnsi"/>
                <w:color w:val="000000"/>
                <w:sz w:val="20"/>
                <w:szCs w:val="20"/>
                <w:lang w:val="en-GB" w:eastAsia="en-GB"/>
              </w:rPr>
              <w:t>pollution.</w:t>
            </w:r>
          </w:p>
        </w:tc>
        <w:tc>
          <w:tcPr>
            <w:tcW w:w="2516" w:type="dxa"/>
            <w:gridSpan w:val="3"/>
            <w:shd w:val="clear" w:color="auto" w:fill="auto"/>
            <w:noWrap/>
            <w:hideMark/>
          </w:tcPr>
          <w:p w14:paraId="399F2271" w14:textId="055D2EBE" w:rsidR="00F95E0C" w:rsidRPr="00473533" w:rsidRDefault="000A36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(2016)</w:t>
            </w:r>
          </w:p>
        </w:tc>
        <w:tc>
          <w:tcPr>
            <w:tcW w:w="992" w:type="dxa"/>
            <w:gridSpan w:val="2"/>
            <w:shd w:val="clear" w:color="auto" w:fill="auto"/>
            <w:noWrap/>
            <w:hideMark/>
          </w:tcPr>
          <w:p w14:paraId="28F9146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6E5093A" w14:textId="77777777" w:rsidTr="00BC253E">
        <w:tc>
          <w:tcPr>
            <w:tcW w:w="851" w:type="dxa"/>
            <w:shd w:val="clear" w:color="auto" w:fill="auto"/>
            <w:noWrap/>
            <w:hideMark/>
          </w:tcPr>
          <w:p w14:paraId="493970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1,718</w:t>
            </w:r>
          </w:p>
        </w:tc>
        <w:tc>
          <w:tcPr>
            <w:tcW w:w="1313" w:type="dxa"/>
            <w:shd w:val="clear" w:color="auto" w:fill="auto"/>
            <w:noWrap/>
            <w:hideMark/>
          </w:tcPr>
          <w:p w14:paraId="3BB092E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Iraq</w:t>
            </w:r>
          </w:p>
        </w:tc>
        <w:tc>
          <w:tcPr>
            <w:tcW w:w="2975" w:type="dxa"/>
            <w:shd w:val="clear" w:color="auto" w:fill="auto"/>
            <w:noWrap/>
            <w:hideMark/>
          </w:tcPr>
          <w:p w14:paraId="000128A0" w14:textId="15A0FD62" w:rsidR="00F95E0C" w:rsidRPr="00473533" w:rsidRDefault="00A5793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Hawizeh Marsh*</w:t>
            </w:r>
          </w:p>
        </w:tc>
        <w:tc>
          <w:tcPr>
            <w:tcW w:w="1217" w:type="dxa"/>
            <w:shd w:val="clear" w:color="auto" w:fill="auto"/>
            <w:noWrap/>
            <w:hideMark/>
          </w:tcPr>
          <w:p w14:paraId="4780412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28/04/2010</w:t>
            </w:r>
          </w:p>
        </w:tc>
        <w:tc>
          <w:tcPr>
            <w:tcW w:w="1217" w:type="dxa"/>
            <w:shd w:val="clear" w:color="auto" w:fill="auto"/>
            <w:noWrap/>
            <w:hideMark/>
          </w:tcPr>
          <w:p w14:paraId="1E4FD2B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75315CF"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9789EE9" w14:textId="11ABC910" w:rsidR="00F95E0C" w:rsidRPr="00473533" w:rsidRDefault="00F95E0C" w:rsidP="00A579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Construction of dams</w:t>
            </w:r>
            <w:r w:rsidR="00A57933" w:rsidRPr="00473533">
              <w:rPr>
                <w:rFonts w:eastAsia="Times New Roman" w:cstheme="minorHAnsi"/>
                <w:color w:val="000000"/>
                <w:sz w:val="20"/>
                <w:szCs w:val="20"/>
                <w:lang w:val="en-GB" w:eastAsia="en-GB"/>
              </w:rPr>
              <w:t xml:space="preserve"> upstream, oil exploration. </w:t>
            </w:r>
          </w:p>
        </w:tc>
        <w:tc>
          <w:tcPr>
            <w:tcW w:w="2516" w:type="dxa"/>
            <w:gridSpan w:val="3"/>
            <w:shd w:val="clear" w:color="auto" w:fill="auto"/>
            <w:noWrap/>
            <w:hideMark/>
          </w:tcPr>
          <w:p w14:paraId="33751C19" w14:textId="2E5BD849" w:rsidR="00F95E0C" w:rsidRPr="00473533" w:rsidRDefault="00A5793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(2017</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2EC3C18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1A5B13B" w14:textId="77777777" w:rsidTr="00BC253E">
        <w:tc>
          <w:tcPr>
            <w:tcW w:w="851" w:type="dxa"/>
            <w:shd w:val="clear" w:color="auto" w:fill="auto"/>
            <w:noWrap/>
            <w:hideMark/>
          </w:tcPr>
          <w:p w14:paraId="3B9FC9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846</w:t>
            </w:r>
          </w:p>
        </w:tc>
        <w:tc>
          <w:tcPr>
            <w:tcW w:w="1313" w:type="dxa"/>
            <w:shd w:val="clear" w:color="auto" w:fill="auto"/>
            <w:noWrap/>
            <w:hideMark/>
          </w:tcPr>
          <w:p w14:paraId="7BF25B1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Ireland</w:t>
            </w:r>
          </w:p>
        </w:tc>
        <w:tc>
          <w:tcPr>
            <w:tcW w:w="2975" w:type="dxa"/>
            <w:shd w:val="clear" w:color="auto" w:fill="auto"/>
            <w:noWrap/>
            <w:hideMark/>
          </w:tcPr>
          <w:p w14:paraId="1B9D2BC4" w14:textId="5759652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Lough Corrib</w:t>
            </w:r>
          </w:p>
        </w:tc>
        <w:tc>
          <w:tcPr>
            <w:tcW w:w="1217" w:type="dxa"/>
            <w:shd w:val="clear" w:color="auto" w:fill="auto"/>
            <w:noWrap/>
            <w:hideMark/>
          </w:tcPr>
          <w:p w14:paraId="77A4D0D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27/06/2012</w:t>
            </w:r>
          </w:p>
        </w:tc>
        <w:tc>
          <w:tcPr>
            <w:tcW w:w="1217" w:type="dxa"/>
            <w:shd w:val="clear" w:color="auto" w:fill="auto"/>
            <w:noWrap/>
            <w:hideMark/>
          </w:tcPr>
          <w:p w14:paraId="08ECFC1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68F972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DA6B8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Peat extraction.  </w:t>
            </w:r>
          </w:p>
        </w:tc>
        <w:tc>
          <w:tcPr>
            <w:tcW w:w="2516" w:type="dxa"/>
            <w:gridSpan w:val="3"/>
            <w:shd w:val="clear" w:color="auto" w:fill="auto"/>
            <w:noWrap/>
            <w:hideMark/>
          </w:tcPr>
          <w:p w14:paraId="0FF12D0A" w14:textId="599F8E0B" w:rsidR="00F95E0C" w:rsidRPr="00473533" w:rsidRDefault="00A57933" w:rsidP="00A579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(2020)</w:t>
            </w:r>
          </w:p>
        </w:tc>
        <w:tc>
          <w:tcPr>
            <w:tcW w:w="992" w:type="dxa"/>
            <w:gridSpan w:val="2"/>
            <w:shd w:val="clear" w:color="auto" w:fill="auto"/>
            <w:noWrap/>
            <w:hideMark/>
          </w:tcPr>
          <w:p w14:paraId="3259949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45597C0" w14:textId="77777777" w:rsidTr="00BC253E">
        <w:tc>
          <w:tcPr>
            <w:tcW w:w="851" w:type="dxa"/>
            <w:shd w:val="clear" w:color="auto" w:fill="auto"/>
            <w:noWrap/>
            <w:hideMark/>
          </w:tcPr>
          <w:p w14:paraId="3C8CF88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133</w:t>
            </w:r>
          </w:p>
        </w:tc>
        <w:tc>
          <w:tcPr>
            <w:tcW w:w="1313" w:type="dxa"/>
            <w:shd w:val="clear" w:color="auto" w:fill="auto"/>
            <w:noWrap/>
            <w:hideMark/>
          </w:tcPr>
          <w:p w14:paraId="07263F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2975" w:type="dxa"/>
            <w:shd w:val="clear" w:color="auto" w:fill="auto"/>
            <w:noWrap/>
            <w:hideMark/>
          </w:tcPr>
          <w:p w14:paraId="614E0641" w14:textId="20221A0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Stagno di Molentargius</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0952C35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22/05/2012</w:t>
            </w:r>
          </w:p>
        </w:tc>
        <w:tc>
          <w:tcPr>
            <w:tcW w:w="1217" w:type="dxa"/>
            <w:shd w:val="clear" w:color="auto" w:fill="auto"/>
            <w:noWrap/>
            <w:hideMark/>
          </w:tcPr>
          <w:p w14:paraId="471D486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970A40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150F131" w14:textId="0BCA6488" w:rsidR="00F95E0C" w:rsidRPr="00473533" w:rsidRDefault="00A5793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Drying out due to wrong management.</w:t>
            </w:r>
          </w:p>
        </w:tc>
        <w:tc>
          <w:tcPr>
            <w:tcW w:w="2516" w:type="dxa"/>
            <w:gridSpan w:val="3"/>
            <w:shd w:val="clear" w:color="auto" w:fill="auto"/>
            <w:noWrap/>
            <w:hideMark/>
          </w:tcPr>
          <w:p w14:paraId="1941A012" w14:textId="1B35BA6B" w:rsidR="00F95E0C" w:rsidRPr="00473533" w:rsidRDefault="00A57933"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05A6A00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055A2A3" w14:textId="77777777" w:rsidTr="00BC253E">
        <w:tc>
          <w:tcPr>
            <w:tcW w:w="851" w:type="dxa"/>
            <w:shd w:val="clear" w:color="auto" w:fill="auto"/>
            <w:noWrap/>
            <w:hideMark/>
          </w:tcPr>
          <w:p w14:paraId="42AB7E3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w:t>
            </w:r>
          </w:p>
        </w:tc>
        <w:tc>
          <w:tcPr>
            <w:tcW w:w="1313" w:type="dxa"/>
            <w:shd w:val="clear" w:color="auto" w:fill="auto"/>
            <w:noWrap/>
            <w:hideMark/>
          </w:tcPr>
          <w:p w14:paraId="48162E3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2975" w:type="dxa"/>
            <w:shd w:val="clear" w:color="auto" w:fill="auto"/>
            <w:noWrap/>
            <w:hideMark/>
          </w:tcPr>
          <w:p w14:paraId="15F7E832" w14:textId="210A3CBC" w:rsidR="00F95E0C" w:rsidRPr="00473533" w:rsidRDefault="00F95E0C" w:rsidP="00B272D1">
            <w:pPr>
              <w:widowControl/>
              <w:rPr>
                <w:rFonts w:eastAsia="Times New Roman" w:cstheme="minorHAnsi"/>
                <w:color w:val="000000"/>
                <w:sz w:val="20"/>
                <w:szCs w:val="20"/>
                <w:lang w:val="it-CH" w:eastAsia="en-GB"/>
              </w:rPr>
            </w:pPr>
            <w:r w:rsidRPr="00473533">
              <w:rPr>
                <w:rFonts w:eastAsia="Times New Roman" w:cstheme="minorHAnsi"/>
                <w:color w:val="000000"/>
                <w:sz w:val="20"/>
                <w:szCs w:val="20"/>
                <w:lang w:val="it-CH" w:eastAsia="en-GB"/>
              </w:rPr>
              <w:t>Laguna di Marano: Foci dello Stella</w:t>
            </w:r>
            <w:r w:rsidR="009E4279" w:rsidRPr="00473533">
              <w:rPr>
                <w:rFonts w:eastAsia="Times New Roman" w:cstheme="minorHAnsi"/>
                <w:color w:val="000000"/>
                <w:sz w:val="20"/>
                <w:szCs w:val="20"/>
                <w:lang w:val="it-CH" w:eastAsia="en-GB"/>
              </w:rPr>
              <w:t>**</w:t>
            </w:r>
          </w:p>
        </w:tc>
        <w:tc>
          <w:tcPr>
            <w:tcW w:w="1217" w:type="dxa"/>
            <w:shd w:val="clear" w:color="auto" w:fill="auto"/>
            <w:noWrap/>
            <w:hideMark/>
          </w:tcPr>
          <w:p w14:paraId="6293957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27/01/2009</w:t>
            </w:r>
          </w:p>
        </w:tc>
        <w:tc>
          <w:tcPr>
            <w:tcW w:w="1217" w:type="dxa"/>
            <w:shd w:val="clear" w:color="auto" w:fill="auto"/>
            <w:noWrap/>
            <w:hideMark/>
          </w:tcPr>
          <w:p w14:paraId="52D8CA4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1D4981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3DAF708" w14:textId="051FCA05" w:rsidR="00F95E0C" w:rsidRPr="00473533" w:rsidRDefault="00F95E0C" w:rsidP="00A579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Er</w:t>
            </w:r>
            <w:r w:rsidR="00A57933" w:rsidRPr="00473533">
              <w:rPr>
                <w:rFonts w:eastAsia="Times New Roman" w:cstheme="minorHAnsi"/>
                <w:color w:val="000000"/>
                <w:sz w:val="20"/>
                <w:szCs w:val="20"/>
                <w:lang w:val="en-GB" w:eastAsia="en-GB"/>
              </w:rPr>
              <w:t xml:space="preserve">osion of salt marshes decrease in </w:t>
            </w:r>
            <w:r w:rsidRPr="00473533">
              <w:rPr>
                <w:rFonts w:eastAsia="Times New Roman" w:cstheme="minorHAnsi"/>
                <w:color w:val="000000"/>
                <w:sz w:val="20"/>
                <w:szCs w:val="20"/>
                <w:lang w:val="en-GB" w:eastAsia="en-GB"/>
              </w:rPr>
              <w:t xml:space="preserve">wintering birds. </w:t>
            </w:r>
          </w:p>
        </w:tc>
        <w:tc>
          <w:tcPr>
            <w:tcW w:w="2516" w:type="dxa"/>
            <w:gridSpan w:val="3"/>
            <w:shd w:val="clear" w:color="auto" w:fill="auto"/>
            <w:noWrap/>
            <w:hideMark/>
          </w:tcPr>
          <w:p w14:paraId="7243B77C" w14:textId="1D5FC41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A57933"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(2012)</w:t>
            </w:r>
          </w:p>
        </w:tc>
        <w:tc>
          <w:tcPr>
            <w:tcW w:w="992" w:type="dxa"/>
            <w:gridSpan w:val="2"/>
            <w:shd w:val="clear" w:color="auto" w:fill="auto"/>
            <w:noWrap/>
            <w:hideMark/>
          </w:tcPr>
          <w:p w14:paraId="2AE2F82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07F7D73" w14:textId="77777777" w:rsidTr="00BC253E">
        <w:tc>
          <w:tcPr>
            <w:tcW w:w="851" w:type="dxa"/>
            <w:shd w:val="clear" w:color="auto" w:fill="auto"/>
            <w:noWrap/>
            <w:hideMark/>
          </w:tcPr>
          <w:p w14:paraId="504D3E3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423</w:t>
            </w:r>
          </w:p>
        </w:tc>
        <w:tc>
          <w:tcPr>
            <w:tcW w:w="1313" w:type="dxa"/>
            <w:shd w:val="clear" w:color="auto" w:fill="auto"/>
            <w:noWrap/>
            <w:hideMark/>
          </w:tcPr>
          <w:p w14:paraId="3E58157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2975" w:type="dxa"/>
            <w:shd w:val="clear" w:color="auto" w:fill="auto"/>
            <w:noWrap/>
            <w:hideMark/>
          </w:tcPr>
          <w:p w14:paraId="543BBE55" w14:textId="74AD9A59" w:rsidR="00F95E0C" w:rsidRPr="00473533" w:rsidRDefault="00F95E0C" w:rsidP="00B272D1">
            <w:pPr>
              <w:widowControl/>
              <w:rPr>
                <w:rFonts w:eastAsia="Times New Roman" w:cstheme="minorHAnsi"/>
                <w:color w:val="000000"/>
                <w:sz w:val="20"/>
                <w:szCs w:val="20"/>
                <w:lang w:val="it-CH" w:eastAsia="en-GB"/>
              </w:rPr>
            </w:pPr>
            <w:r w:rsidRPr="00473533">
              <w:rPr>
                <w:rFonts w:eastAsia="Times New Roman" w:cstheme="minorHAnsi"/>
                <w:color w:val="000000"/>
                <w:sz w:val="20"/>
                <w:szCs w:val="20"/>
                <w:lang w:val="it-CH" w:eastAsia="en-GB"/>
              </w:rPr>
              <w:t>Laguna di Venezia: Valle Averto</w:t>
            </w:r>
          </w:p>
        </w:tc>
        <w:tc>
          <w:tcPr>
            <w:tcW w:w="1217" w:type="dxa"/>
            <w:shd w:val="clear" w:color="auto" w:fill="auto"/>
            <w:noWrap/>
            <w:hideMark/>
          </w:tcPr>
          <w:p w14:paraId="1301AFC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15/07/2014</w:t>
            </w:r>
          </w:p>
        </w:tc>
        <w:tc>
          <w:tcPr>
            <w:tcW w:w="1217" w:type="dxa"/>
            <w:shd w:val="clear" w:color="auto" w:fill="auto"/>
            <w:noWrap/>
            <w:hideMark/>
          </w:tcPr>
          <w:p w14:paraId="42C02FA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1F1819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9049EB3" w14:textId="297BCCA1" w:rsidR="00F95E0C" w:rsidRPr="00473533" w:rsidRDefault="00F95E0C" w:rsidP="00A579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Plans </w:t>
            </w:r>
            <w:r w:rsidR="00A57933" w:rsidRPr="00473533">
              <w:rPr>
                <w:rFonts w:eastAsia="Times New Roman" w:cstheme="minorHAnsi"/>
                <w:color w:val="000000"/>
                <w:sz w:val="20"/>
                <w:szCs w:val="20"/>
                <w:lang w:val="en-GB" w:eastAsia="en-GB"/>
              </w:rPr>
              <w:t xml:space="preserve">for </w:t>
            </w:r>
            <w:r w:rsidRPr="00473533">
              <w:rPr>
                <w:rFonts w:eastAsia="Times New Roman" w:cstheme="minorHAnsi"/>
                <w:color w:val="000000"/>
                <w:sz w:val="20"/>
                <w:szCs w:val="20"/>
                <w:lang w:val="en-GB" w:eastAsia="en-GB"/>
              </w:rPr>
              <w:t>a deep water shipping channel</w:t>
            </w:r>
            <w:r w:rsidR="00A57933" w:rsidRPr="00473533">
              <w:rPr>
                <w:rFonts w:eastAsia="Times New Roman" w:cstheme="minorHAnsi"/>
                <w:color w:val="000000"/>
                <w:sz w:val="20"/>
                <w:szCs w:val="20"/>
                <w:lang w:val="en-GB" w:eastAsia="en-GB"/>
              </w:rPr>
              <w:t xml:space="preserve">. RAM 80 (October 2015) </w:t>
            </w:r>
            <w:r w:rsidRPr="00473533">
              <w:rPr>
                <w:rFonts w:eastAsia="Times New Roman" w:cstheme="minorHAnsi"/>
                <w:color w:val="000000"/>
                <w:sz w:val="20"/>
                <w:szCs w:val="20"/>
                <w:lang w:val="en-GB" w:eastAsia="en-GB"/>
              </w:rPr>
              <w:t>RAM</w:t>
            </w:r>
            <w:r w:rsidR="00302E20" w:rsidRPr="00473533">
              <w:rPr>
                <w:rFonts w:eastAsia="Times New Roman" w:cstheme="minorHAnsi"/>
                <w:color w:val="000000"/>
                <w:sz w:val="20"/>
                <w:szCs w:val="20"/>
                <w:lang w:val="en-GB" w:eastAsia="en-GB"/>
              </w:rPr>
              <w:t xml:space="preserve"> 94</w:t>
            </w:r>
            <w:r w:rsidRPr="00473533">
              <w:rPr>
                <w:rFonts w:eastAsia="Times New Roman" w:cstheme="minorHAnsi"/>
                <w:color w:val="000000"/>
                <w:sz w:val="20"/>
                <w:szCs w:val="20"/>
                <w:lang w:val="en-GB" w:eastAsia="en-GB"/>
              </w:rPr>
              <w:t xml:space="preserve"> (January 2020)</w:t>
            </w:r>
            <w:r w:rsidR="00A57933"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148F8A5" w14:textId="7AF80AEE"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A57933" w:rsidRPr="00473533">
              <w:rPr>
                <w:rFonts w:eastAsia="Times New Roman" w:cstheme="minorHAnsi"/>
                <w:color w:val="000000"/>
                <w:sz w:val="20"/>
                <w:szCs w:val="20"/>
                <w:lang w:val="en-GB" w:eastAsia="en-GB"/>
              </w:rPr>
              <w:t>pdate (2021</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37778D9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76C95A2" w14:textId="77777777" w:rsidTr="00BC253E">
        <w:tc>
          <w:tcPr>
            <w:tcW w:w="851" w:type="dxa"/>
            <w:shd w:val="clear" w:color="auto" w:fill="auto"/>
            <w:noWrap/>
            <w:hideMark/>
          </w:tcPr>
          <w:p w14:paraId="35FC62F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1,454</w:t>
            </w:r>
          </w:p>
        </w:tc>
        <w:tc>
          <w:tcPr>
            <w:tcW w:w="1313" w:type="dxa"/>
            <w:shd w:val="clear" w:color="auto" w:fill="auto"/>
            <w:noWrap/>
            <w:hideMark/>
          </w:tcPr>
          <w:p w14:paraId="2E6D94C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Jamaica</w:t>
            </w:r>
          </w:p>
        </w:tc>
        <w:tc>
          <w:tcPr>
            <w:tcW w:w="2975" w:type="dxa"/>
            <w:shd w:val="clear" w:color="auto" w:fill="auto"/>
            <w:noWrap/>
            <w:hideMark/>
          </w:tcPr>
          <w:p w14:paraId="3CF206BD" w14:textId="5B3125D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Palisadoes - Port Royal</w:t>
            </w:r>
          </w:p>
        </w:tc>
        <w:tc>
          <w:tcPr>
            <w:tcW w:w="1217" w:type="dxa"/>
            <w:shd w:val="clear" w:color="auto" w:fill="auto"/>
            <w:noWrap/>
            <w:hideMark/>
          </w:tcPr>
          <w:p w14:paraId="2BF9561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15/10/2010</w:t>
            </w:r>
          </w:p>
        </w:tc>
        <w:tc>
          <w:tcPr>
            <w:tcW w:w="1217" w:type="dxa"/>
            <w:shd w:val="clear" w:color="auto" w:fill="auto"/>
            <w:noWrap/>
            <w:hideMark/>
          </w:tcPr>
          <w:p w14:paraId="176819CE" w14:textId="79B42DC2" w:rsidR="00F95E0C" w:rsidRPr="00473533" w:rsidRDefault="008F3EAC" w:rsidP="00B272D1">
            <w:pPr>
              <w:widowControl/>
              <w:rPr>
                <w:rFonts w:eastAsia="Times New Roman" w:cstheme="minorHAnsi"/>
                <w:color w:val="000000"/>
                <w:sz w:val="20"/>
                <w:szCs w:val="20"/>
                <w:lang w:val="en-GB" w:eastAsia="en-GB"/>
              </w:rPr>
            </w:pPr>
            <w:r w:rsidRPr="00473533">
              <w:rPr>
                <w:rFonts w:eastAsia="Times New Roman" w:cstheme="minorHAnsi"/>
                <w:sz w:val="20"/>
                <w:szCs w:val="20"/>
                <w:lang w:val="en-GB" w:eastAsia="en-GB"/>
              </w:rPr>
              <w:t>26/09/2019</w:t>
            </w:r>
          </w:p>
        </w:tc>
        <w:tc>
          <w:tcPr>
            <w:tcW w:w="1046" w:type="dxa"/>
            <w:shd w:val="clear" w:color="auto" w:fill="auto"/>
            <w:noWrap/>
            <w:hideMark/>
          </w:tcPr>
          <w:p w14:paraId="0FB2B3D4" w14:textId="5CD886B1"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5A98423" w14:textId="3586B0F2" w:rsidR="00F95E0C" w:rsidRPr="00473533" w:rsidRDefault="008F3EA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w:t>
            </w:r>
            <w:r w:rsidR="00F95E0C" w:rsidRPr="00473533">
              <w:rPr>
                <w:rFonts w:eastAsia="Times New Roman" w:cstheme="minorHAnsi"/>
                <w:color w:val="000000"/>
                <w:sz w:val="20"/>
                <w:szCs w:val="20"/>
                <w:lang w:val="en-GB" w:eastAsia="en-GB"/>
              </w:rPr>
              <w:t>onstructing of a highway</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633F0E6D" w14:textId="3CF7D621" w:rsidR="00F95E0C" w:rsidRPr="00473533" w:rsidRDefault="0028466D"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(2019)</w:t>
            </w:r>
          </w:p>
        </w:tc>
        <w:tc>
          <w:tcPr>
            <w:tcW w:w="992" w:type="dxa"/>
            <w:gridSpan w:val="2"/>
            <w:shd w:val="clear" w:color="auto" w:fill="auto"/>
            <w:noWrap/>
            <w:hideMark/>
          </w:tcPr>
          <w:p w14:paraId="0519520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F7FF3BB" w14:textId="77777777" w:rsidTr="00BC253E">
        <w:tc>
          <w:tcPr>
            <w:tcW w:w="851" w:type="dxa"/>
            <w:shd w:val="clear" w:color="auto" w:fill="auto"/>
            <w:noWrap/>
            <w:hideMark/>
          </w:tcPr>
          <w:p w14:paraId="5BB53F7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1,597</w:t>
            </w:r>
          </w:p>
        </w:tc>
        <w:tc>
          <w:tcPr>
            <w:tcW w:w="1313" w:type="dxa"/>
            <w:shd w:val="clear" w:color="auto" w:fill="auto"/>
            <w:noWrap/>
            <w:hideMark/>
          </w:tcPr>
          <w:p w14:paraId="534FB8D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Jamaica</w:t>
            </w:r>
          </w:p>
        </w:tc>
        <w:tc>
          <w:tcPr>
            <w:tcW w:w="2975" w:type="dxa"/>
            <w:shd w:val="clear" w:color="auto" w:fill="auto"/>
            <w:noWrap/>
            <w:hideMark/>
          </w:tcPr>
          <w:p w14:paraId="34736521" w14:textId="795B151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Portland Bight Wetlands and Cays</w:t>
            </w:r>
          </w:p>
        </w:tc>
        <w:tc>
          <w:tcPr>
            <w:tcW w:w="1217" w:type="dxa"/>
            <w:shd w:val="clear" w:color="auto" w:fill="auto"/>
            <w:noWrap/>
            <w:hideMark/>
          </w:tcPr>
          <w:p w14:paraId="49FB65F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19/09/2013</w:t>
            </w:r>
          </w:p>
        </w:tc>
        <w:tc>
          <w:tcPr>
            <w:tcW w:w="1217" w:type="dxa"/>
            <w:shd w:val="clear" w:color="auto" w:fill="auto"/>
            <w:noWrap/>
            <w:hideMark/>
          </w:tcPr>
          <w:p w14:paraId="4C83EA22" w14:textId="6A490120" w:rsidR="00F95E0C" w:rsidRPr="00473533" w:rsidRDefault="008F3EA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26/09/2019</w:t>
            </w:r>
          </w:p>
        </w:tc>
        <w:tc>
          <w:tcPr>
            <w:tcW w:w="1046" w:type="dxa"/>
            <w:shd w:val="clear" w:color="auto" w:fill="auto"/>
            <w:noWrap/>
            <w:hideMark/>
          </w:tcPr>
          <w:p w14:paraId="7BB9EAA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66CBDE6" w14:textId="40901720" w:rsidR="00F95E0C" w:rsidRPr="00473533" w:rsidRDefault="00F95E0C" w:rsidP="008F3EA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w:t>
            </w:r>
            <w:r w:rsidR="008F3EAC" w:rsidRPr="00473533">
              <w:rPr>
                <w:rFonts w:eastAsia="Times New Roman" w:cstheme="minorHAnsi"/>
                <w:color w:val="000000"/>
                <w:sz w:val="20"/>
                <w:szCs w:val="20"/>
                <w:lang w:val="en-GB" w:eastAsia="en-GB"/>
              </w:rPr>
              <w:t>Port construction.</w:t>
            </w:r>
          </w:p>
        </w:tc>
        <w:tc>
          <w:tcPr>
            <w:tcW w:w="2516" w:type="dxa"/>
            <w:gridSpan w:val="3"/>
            <w:shd w:val="clear" w:color="auto" w:fill="auto"/>
            <w:noWrap/>
            <w:hideMark/>
          </w:tcPr>
          <w:p w14:paraId="34BDEC4F" w14:textId="0CF85093" w:rsidR="00F95E0C" w:rsidRPr="00473533" w:rsidRDefault="008F3EAC"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(2019)</w:t>
            </w:r>
          </w:p>
        </w:tc>
        <w:tc>
          <w:tcPr>
            <w:tcW w:w="992" w:type="dxa"/>
            <w:gridSpan w:val="2"/>
            <w:shd w:val="clear" w:color="auto" w:fill="auto"/>
            <w:noWrap/>
            <w:hideMark/>
          </w:tcPr>
          <w:p w14:paraId="751F5EA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267736" w:rsidRPr="00473533" w14:paraId="16BF6141" w14:textId="77777777" w:rsidTr="00BC253E">
        <w:tc>
          <w:tcPr>
            <w:tcW w:w="851" w:type="dxa"/>
            <w:shd w:val="clear" w:color="auto" w:fill="auto"/>
            <w:noWrap/>
            <w:hideMark/>
          </w:tcPr>
          <w:p w14:paraId="7AB62186" w14:textId="77777777" w:rsidR="00267736" w:rsidRPr="00473533" w:rsidRDefault="00267736"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135</w:t>
            </w:r>
          </w:p>
        </w:tc>
        <w:tc>
          <w:tcPr>
            <w:tcW w:w="1313" w:type="dxa"/>
            <w:shd w:val="clear" w:color="auto" w:fill="auto"/>
            <w:noWrap/>
            <w:hideMark/>
          </w:tcPr>
          <w:p w14:paraId="383114A8" w14:textId="77777777" w:rsidR="00267736" w:rsidRPr="00473533" w:rsidRDefault="00267736"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Jordan</w:t>
            </w:r>
          </w:p>
        </w:tc>
        <w:tc>
          <w:tcPr>
            <w:tcW w:w="2975" w:type="dxa"/>
            <w:shd w:val="clear" w:color="auto" w:fill="auto"/>
            <w:noWrap/>
            <w:hideMark/>
          </w:tcPr>
          <w:p w14:paraId="4DF237FD" w14:textId="5C082439" w:rsidR="00267736" w:rsidRPr="00473533" w:rsidRDefault="00267736"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Azraq Oasis*</w:t>
            </w:r>
          </w:p>
        </w:tc>
        <w:tc>
          <w:tcPr>
            <w:tcW w:w="1217" w:type="dxa"/>
            <w:shd w:val="clear" w:color="auto" w:fill="auto"/>
            <w:noWrap/>
            <w:hideMark/>
          </w:tcPr>
          <w:p w14:paraId="605ABF46" w14:textId="77777777" w:rsidR="00267736" w:rsidRPr="00473533" w:rsidRDefault="00267736"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1468BC85" w14:textId="77777777" w:rsidR="00267736" w:rsidRPr="00473533" w:rsidRDefault="00267736"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114F6DD" w14:textId="77777777" w:rsidR="00267736" w:rsidRPr="00473533" w:rsidRDefault="00267736"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C4F26C4" w14:textId="7B2C8BCA" w:rsidR="00267736" w:rsidRPr="00473533" w:rsidRDefault="00267736" w:rsidP="0026773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Increased water abstraction.</w:t>
            </w:r>
          </w:p>
        </w:tc>
        <w:tc>
          <w:tcPr>
            <w:tcW w:w="2586" w:type="dxa"/>
            <w:gridSpan w:val="4"/>
            <w:shd w:val="clear" w:color="auto" w:fill="auto"/>
            <w:noWrap/>
            <w:hideMark/>
          </w:tcPr>
          <w:p w14:paraId="725300F3" w14:textId="77777777" w:rsidR="00267736" w:rsidRPr="00473533" w:rsidRDefault="00267736" w:rsidP="0026773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(2017)</w:t>
            </w:r>
          </w:p>
        </w:tc>
        <w:tc>
          <w:tcPr>
            <w:tcW w:w="922" w:type="dxa"/>
            <w:shd w:val="clear" w:color="auto" w:fill="auto"/>
          </w:tcPr>
          <w:p w14:paraId="338F2D08" w14:textId="5707CD04" w:rsidR="00267736" w:rsidRPr="00473533" w:rsidRDefault="00CD3C85" w:rsidP="0026773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w:t>
            </w:r>
            <w:r w:rsidR="00267736" w:rsidRPr="00473533">
              <w:rPr>
                <w:rFonts w:eastAsia="Times New Roman" w:cstheme="minorHAnsi"/>
                <w:color w:val="000000"/>
                <w:sz w:val="20"/>
                <w:szCs w:val="20"/>
                <w:lang w:val="en-GB" w:eastAsia="en-GB"/>
              </w:rPr>
              <w:t>other</w:t>
            </w:r>
          </w:p>
        </w:tc>
      </w:tr>
      <w:tr w:rsidR="00F95E0C" w:rsidRPr="00473533" w14:paraId="211776CF" w14:textId="77777777" w:rsidTr="00BC253E">
        <w:tc>
          <w:tcPr>
            <w:tcW w:w="851" w:type="dxa"/>
            <w:shd w:val="clear" w:color="auto" w:fill="auto"/>
            <w:noWrap/>
            <w:hideMark/>
          </w:tcPr>
          <w:p w14:paraId="4702A9D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108</w:t>
            </w:r>
          </w:p>
        </w:tc>
        <w:tc>
          <w:tcPr>
            <w:tcW w:w="1313" w:type="dxa"/>
            <w:shd w:val="clear" w:color="auto" w:fill="auto"/>
            <w:noWrap/>
            <w:hideMark/>
          </w:tcPr>
          <w:p w14:paraId="4C39A16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Kazakhstan</w:t>
            </w:r>
          </w:p>
        </w:tc>
        <w:tc>
          <w:tcPr>
            <w:tcW w:w="2975" w:type="dxa"/>
            <w:shd w:val="clear" w:color="auto" w:fill="auto"/>
            <w:noWrap/>
            <w:hideMark/>
          </w:tcPr>
          <w:p w14:paraId="59F1A42A" w14:textId="5EA4A78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Lakes of the lower Turgay and Irgiz</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2633BE7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18/11/2011</w:t>
            </w:r>
          </w:p>
        </w:tc>
        <w:tc>
          <w:tcPr>
            <w:tcW w:w="1217" w:type="dxa"/>
            <w:shd w:val="clear" w:color="auto" w:fill="auto"/>
            <w:noWrap/>
            <w:hideMark/>
          </w:tcPr>
          <w:p w14:paraId="2A1FBC7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E8D1EA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6DCEFB1" w14:textId="021B4346" w:rsidR="00F95E0C" w:rsidRPr="00473533" w:rsidRDefault="00CD3C85"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Infrastructure causes decrease in </w:t>
            </w:r>
            <w:r w:rsidR="00F95E0C" w:rsidRPr="00473533">
              <w:rPr>
                <w:rFonts w:eastAsia="Times New Roman" w:cstheme="minorHAnsi"/>
                <w:color w:val="000000"/>
                <w:sz w:val="20"/>
                <w:szCs w:val="20"/>
                <w:lang w:val="en-GB" w:eastAsia="en-GB"/>
              </w:rPr>
              <w:t xml:space="preserve">water supply. </w:t>
            </w:r>
            <w:r w:rsidR="00F95E0C" w:rsidRPr="00473533">
              <w:rPr>
                <w:rFonts w:eastAsia="Times New Roman" w:cstheme="minorHAnsi"/>
                <w:color w:val="000000"/>
                <w:sz w:val="20"/>
                <w:szCs w:val="20"/>
                <w:lang w:val="en-GB" w:eastAsia="en-GB"/>
              </w:rPr>
              <w:br/>
            </w:r>
          </w:p>
        </w:tc>
        <w:tc>
          <w:tcPr>
            <w:tcW w:w="2516" w:type="dxa"/>
            <w:gridSpan w:val="3"/>
            <w:shd w:val="clear" w:color="auto" w:fill="auto"/>
            <w:noWrap/>
            <w:hideMark/>
          </w:tcPr>
          <w:p w14:paraId="04E40DAE" w14:textId="5CA46F2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CD3C85"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(2011)</w:t>
            </w:r>
          </w:p>
        </w:tc>
        <w:tc>
          <w:tcPr>
            <w:tcW w:w="992" w:type="dxa"/>
            <w:gridSpan w:val="2"/>
            <w:shd w:val="clear" w:color="auto" w:fill="auto"/>
            <w:noWrap/>
            <w:hideMark/>
          </w:tcPr>
          <w:p w14:paraId="3BED7E6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DFDCBD1" w14:textId="77777777" w:rsidTr="00BC253E">
        <w:tc>
          <w:tcPr>
            <w:tcW w:w="851" w:type="dxa"/>
            <w:shd w:val="clear" w:color="auto" w:fill="auto"/>
            <w:noWrap/>
            <w:hideMark/>
          </w:tcPr>
          <w:p w14:paraId="1C35B5E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1,231</w:t>
            </w:r>
          </w:p>
        </w:tc>
        <w:tc>
          <w:tcPr>
            <w:tcW w:w="1313" w:type="dxa"/>
            <w:shd w:val="clear" w:color="auto" w:fill="auto"/>
            <w:noWrap/>
            <w:hideMark/>
          </w:tcPr>
          <w:p w14:paraId="5390E6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Kyrgyzstan</w:t>
            </w:r>
          </w:p>
        </w:tc>
        <w:tc>
          <w:tcPr>
            <w:tcW w:w="2975" w:type="dxa"/>
            <w:shd w:val="clear" w:color="auto" w:fill="auto"/>
            <w:noWrap/>
            <w:hideMark/>
          </w:tcPr>
          <w:p w14:paraId="78EB101C" w14:textId="3912EAB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The Issyk-kul State Nature Reserve with the Issyk-kul Lake</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6CD5F98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12/11/2002</w:t>
            </w:r>
          </w:p>
        </w:tc>
        <w:tc>
          <w:tcPr>
            <w:tcW w:w="1217" w:type="dxa"/>
            <w:shd w:val="clear" w:color="auto" w:fill="auto"/>
            <w:noWrap/>
            <w:hideMark/>
          </w:tcPr>
          <w:p w14:paraId="67D2BDE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ACB5B1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6729950" w14:textId="1F428728" w:rsidR="00F95E0C" w:rsidRPr="00473533" w:rsidRDefault="00CD3C85"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t xml:space="preserve">Inadequate </w:t>
            </w:r>
            <w:r w:rsidRPr="00473533">
              <w:rPr>
                <w:rFonts w:eastAsia="Times New Roman" w:cstheme="minorHAnsi"/>
                <w:color w:val="000000"/>
                <w:sz w:val="20"/>
                <w:szCs w:val="20"/>
                <w:lang w:val="en-GB" w:eastAsia="en-GB"/>
              </w:rPr>
              <w:t>waste water treatment</w:t>
            </w:r>
            <w:r w:rsidR="00F95E0C"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7570539F" w14:textId="44BBEFCD" w:rsidR="00F95E0C" w:rsidRPr="00473533" w:rsidRDefault="00CD3C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(2014)</w:t>
            </w:r>
          </w:p>
        </w:tc>
        <w:tc>
          <w:tcPr>
            <w:tcW w:w="992" w:type="dxa"/>
            <w:gridSpan w:val="2"/>
            <w:shd w:val="clear" w:color="auto" w:fill="auto"/>
            <w:noWrap/>
            <w:hideMark/>
          </w:tcPr>
          <w:p w14:paraId="7144F87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197E9C5" w14:textId="77777777" w:rsidTr="00BC253E">
        <w:tc>
          <w:tcPr>
            <w:tcW w:w="851" w:type="dxa"/>
            <w:shd w:val="clear" w:color="auto" w:fill="auto"/>
            <w:noWrap/>
            <w:hideMark/>
          </w:tcPr>
          <w:p w14:paraId="0C810D3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1,588</w:t>
            </w:r>
          </w:p>
        </w:tc>
        <w:tc>
          <w:tcPr>
            <w:tcW w:w="1313" w:type="dxa"/>
            <w:shd w:val="clear" w:color="auto" w:fill="auto"/>
            <w:noWrap/>
            <w:hideMark/>
          </w:tcPr>
          <w:p w14:paraId="4DE5777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Kyrgyzstan</w:t>
            </w:r>
          </w:p>
        </w:tc>
        <w:tc>
          <w:tcPr>
            <w:tcW w:w="2975" w:type="dxa"/>
            <w:shd w:val="clear" w:color="auto" w:fill="auto"/>
            <w:noWrap/>
            <w:hideMark/>
          </w:tcPr>
          <w:p w14:paraId="7724BA56" w14:textId="2C444B7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Chatyr Kul</w:t>
            </w:r>
            <w:r w:rsidR="009E4279" w:rsidRPr="00473533">
              <w:rPr>
                <w:rFonts w:eastAsia="Times New Roman" w:cstheme="minorHAnsi"/>
                <w:color w:val="000000"/>
                <w:sz w:val="20"/>
                <w:szCs w:val="20"/>
                <w:lang w:val="en-GB" w:eastAsia="en-GB"/>
              </w:rPr>
              <w:t>**</w:t>
            </w:r>
          </w:p>
        </w:tc>
        <w:tc>
          <w:tcPr>
            <w:tcW w:w="1217" w:type="dxa"/>
            <w:shd w:val="clear" w:color="auto" w:fill="auto"/>
            <w:noWrap/>
            <w:hideMark/>
          </w:tcPr>
          <w:p w14:paraId="570D78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01/11/2012</w:t>
            </w:r>
          </w:p>
        </w:tc>
        <w:tc>
          <w:tcPr>
            <w:tcW w:w="1217" w:type="dxa"/>
            <w:shd w:val="clear" w:color="auto" w:fill="auto"/>
            <w:noWrap/>
            <w:hideMark/>
          </w:tcPr>
          <w:p w14:paraId="3AD822B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0B92CAA"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AF3293C" w14:textId="1F0B1402" w:rsidR="00F95E0C" w:rsidRPr="00473533" w:rsidRDefault="00CD3C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w:t>
            </w:r>
            <w:r w:rsidR="00F95E0C" w:rsidRPr="00473533">
              <w:rPr>
                <w:rFonts w:eastAsia="Times New Roman" w:cstheme="minorHAnsi"/>
                <w:color w:val="000000"/>
                <w:sz w:val="20"/>
                <w:szCs w:val="20"/>
                <w:lang w:val="en-GB" w:eastAsia="en-GB"/>
              </w:rPr>
              <w:t>vergrazing, illegal fishing and inadequate tourism management.</w:t>
            </w:r>
          </w:p>
        </w:tc>
        <w:tc>
          <w:tcPr>
            <w:tcW w:w="2516" w:type="dxa"/>
            <w:gridSpan w:val="3"/>
            <w:shd w:val="clear" w:color="auto" w:fill="auto"/>
            <w:noWrap/>
            <w:hideMark/>
          </w:tcPr>
          <w:p w14:paraId="4D81B478" w14:textId="46A72CCD" w:rsidR="00F95E0C" w:rsidRPr="00473533" w:rsidRDefault="00CD3C85"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(2014)</w:t>
            </w:r>
          </w:p>
        </w:tc>
        <w:tc>
          <w:tcPr>
            <w:tcW w:w="992" w:type="dxa"/>
            <w:gridSpan w:val="2"/>
            <w:shd w:val="clear" w:color="auto" w:fill="auto"/>
            <w:noWrap/>
            <w:hideMark/>
          </w:tcPr>
          <w:p w14:paraId="03F538F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C193850" w14:textId="77777777" w:rsidTr="00BC253E">
        <w:tc>
          <w:tcPr>
            <w:tcW w:w="851" w:type="dxa"/>
            <w:shd w:val="clear" w:color="auto" w:fill="auto"/>
            <w:noWrap/>
            <w:hideMark/>
          </w:tcPr>
          <w:p w14:paraId="6BF01CA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1,631</w:t>
            </w:r>
          </w:p>
        </w:tc>
        <w:tc>
          <w:tcPr>
            <w:tcW w:w="1313" w:type="dxa"/>
            <w:shd w:val="clear" w:color="auto" w:fill="auto"/>
            <w:noWrap/>
            <w:hideMark/>
          </w:tcPr>
          <w:p w14:paraId="758931A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Liberia</w:t>
            </w:r>
          </w:p>
        </w:tc>
        <w:tc>
          <w:tcPr>
            <w:tcW w:w="2975" w:type="dxa"/>
            <w:shd w:val="clear" w:color="auto" w:fill="auto"/>
            <w:noWrap/>
            <w:hideMark/>
          </w:tcPr>
          <w:p w14:paraId="2B41AF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Mesurado Wetlands</w:t>
            </w:r>
          </w:p>
        </w:tc>
        <w:tc>
          <w:tcPr>
            <w:tcW w:w="1217" w:type="dxa"/>
            <w:shd w:val="clear" w:color="auto" w:fill="auto"/>
            <w:noWrap/>
            <w:hideMark/>
          </w:tcPr>
          <w:p w14:paraId="11E55D2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12/08/2020</w:t>
            </w:r>
          </w:p>
        </w:tc>
        <w:tc>
          <w:tcPr>
            <w:tcW w:w="1217" w:type="dxa"/>
            <w:shd w:val="clear" w:color="auto" w:fill="auto"/>
            <w:noWrap/>
            <w:hideMark/>
          </w:tcPr>
          <w:p w14:paraId="2733ED20"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E1CA87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C7692EC" w14:textId="4E2429E7" w:rsidR="00F95E0C" w:rsidRPr="00473533" w:rsidRDefault="00CD3C85"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spill, industrial waste, urban encroachment</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6BEF5773" w14:textId="7776A24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CD3C85"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(2020)</w:t>
            </w:r>
          </w:p>
        </w:tc>
        <w:tc>
          <w:tcPr>
            <w:tcW w:w="992" w:type="dxa"/>
            <w:gridSpan w:val="2"/>
            <w:shd w:val="clear" w:color="auto" w:fill="auto"/>
            <w:noWrap/>
            <w:hideMark/>
          </w:tcPr>
          <w:p w14:paraId="57FAD06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16BE439" w14:textId="77777777" w:rsidTr="00BC253E">
        <w:tc>
          <w:tcPr>
            <w:tcW w:w="851" w:type="dxa"/>
            <w:shd w:val="clear" w:color="auto" w:fill="auto"/>
            <w:noWrap/>
            <w:hideMark/>
          </w:tcPr>
          <w:p w14:paraId="7E92207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869</w:t>
            </w:r>
          </w:p>
        </w:tc>
        <w:tc>
          <w:tcPr>
            <w:tcW w:w="1313" w:type="dxa"/>
            <w:shd w:val="clear" w:color="auto" w:fill="auto"/>
            <w:noWrap/>
            <w:hideMark/>
          </w:tcPr>
          <w:p w14:paraId="46F35E8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Malawi</w:t>
            </w:r>
          </w:p>
        </w:tc>
        <w:tc>
          <w:tcPr>
            <w:tcW w:w="2975" w:type="dxa"/>
            <w:shd w:val="clear" w:color="auto" w:fill="auto"/>
            <w:noWrap/>
            <w:hideMark/>
          </w:tcPr>
          <w:p w14:paraId="017F166D" w14:textId="58DB03D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Chilwa</w:t>
            </w:r>
          </w:p>
        </w:tc>
        <w:tc>
          <w:tcPr>
            <w:tcW w:w="1217" w:type="dxa"/>
            <w:shd w:val="clear" w:color="auto" w:fill="auto"/>
            <w:noWrap/>
            <w:hideMark/>
          </w:tcPr>
          <w:p w14:paraId="038C06D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01/08/2013</w:t>
            </w:r>
          </w:p>
        </w:tc>
        <w:tc>
          <w:tcPr>
            <w:tcW w:w="1217" w:type="dxa"/>
            <w:shd w:val="clear" w:color="auto" w:fill="auto"/>
            <w:noWrap/>
            <w:hideMark/>
          </w:tcPr>
          <w:p w14:paraId="2DEF95F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B58EF9E"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DED5481" w14:textId="5ACF000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Mineral extraction</w:t>
            </w:r>
            <w:r w:rsidR="00CD3C85"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4CFC1C4" w14:textId="593F4C46" w:rsidR="00F95E0C" w:rsidRPr="00473533" w:rsidRDefault="00CD3C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r</w:t>
            </w:r>
            <w:r w:rsidR="00F95E0C" w:rsidRPr="00473533">
              <w:rPr>
                <w:rFonts w:eastAsia="Times New Roman" w:cstheme="minorHAnsi"/>
                <w:color w:val="000000"/>
                <w:sz w:val="20"/>
                <w:szCs w:val="20"/>
                <w:lang w:val="en-GB" w:eastAsia="en-GB"/>
              </w:rPr>
              <w:t>equested and in preparation (2020)</w:t>
            </w:r>
          </w:p>
        </w:tc>
        <w:tc>
          <w:tcPr>
            <w:tcW w:w="992" w:type="dxa"/>
            <w:gridSpan w:val="2"/>
            <w:shd w:val="clear" w:color="auto" w:fill="auto"/>
            <w:noWrap/>
            <w:hideMark/>
          </w:tcPr>
          <w:p w14:paraId="01493B1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F938C91" w14:textId="77777777" w:rsidTr="00BC253E">
        <w:tc>
          <w:tcPr>
            <w:tcW w:w="851" w:type="dxa"/>
            <w:shd w:val="clear" w:color="auto" w:fill="auto"/>
            <w:noWrap/>
            <w:hideMark/>
          </w:tcPr>
          <w:p w14:paraId="531F51D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1,287</w:t>
            </w:r>
          </w:p>
        </w:tc>
        <w:tc>
          <w:tcPr>
            <w:tcW w:w="1313" w:type="dxa"/>
            <w:shd w:val="clear" w:color="auto" w:fill="auto"/>
            <w:noWrap/>
            <w:hideMark/>
          </w:tcPr>
          <w:p w14:paraId="7394C46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Malaysia</w:t>
            </w:r>
          </w:p>
        </w:tc>
        <w:tc>
          <w:tcPr>
            <w:tcW w:w="2975" w:type="dxa"/>
            <w:shd w:val="clear" w:color="auto" w:fill="auto"/>
            <w:noWrap/>
            <w:hideMark/>
          </w:tcPr>
          <w:p w14:paraId="2D40A9CC" w14:textId="35CBA67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Pulau Kukup</w:t>
            </w:r>
            <w:r w:rsidR="00CD3C85" w:rsidRPr="00473533">
              <w:rPr>
                <w:rFonts w:eastAsia="Times New Roman" w:cstheme="minorHAnsi"/>
                <w:color w:val="000000"/>
                <w:sz w:val="20"/>
                <w:szCs w:val="20"/>
                <w:lang w:val="en-GB" w:eastAsia="en-GB"/>
              </w:rPr>
              <w:t>*</w:t>
            </w:r>
          </w:p>
        </w:tc>
        <w:tc>
          <w:tcPr>
            <w:tcW w:w="1217" w:type="dxa"/>
            <w:shd w:val="clear" w:color="auto" w:fill="auto"/>
            <w:noWrap/>
            <w:hideMark/>
          </w:tcPr>
          <w:p w14:paraId="24BEB81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10/04/2014</w:t>
            </w:r>
          </w:p>
        </w:tc>
        <w:tc>
          <w:tcPr>
            <w:tcW w:w="1217" w:type="dxa"/>
            <w:shd w:val="clear" w:color="auto" w:fill="auto"/>
            <w:noWrap/>
            <w:hideMark/>
          </w:tcPr>
          <w:p w14:paraId="43A876E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0E5AEF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6762506" w14:textId="638831CF" w:rsidR="00F95E0C" w:rsidRPr="00473533" w:rsidRDefault="00F95E0C"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ship-to-ship </w:t>
            </w:r>
            <w:r w:rsidR="00CD3C85" w:rsidRPr="00473533">
              <w:rPr>
                <w:rFonts w:eastAsia="Times New Roman" w:cstheme="minorHAnsi"/>
                <w:color w:val="000000"/>
                <w:sz w:val="20"/>
                <w:szCs w:val="20"/>
                <w:lang w:val="en-GB" w:eastAsia="en-GB"/>
              </w:rPr>
              <w:t>crude oil transfer.</w:t>
            </w:r>
            <w:r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2D775B94" w14:textId="70A85C3C" w:rsidR="00F95E0C" w:rsidRPr="00473533" w:rsidRDefault="00CD3C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(2017)</w:t>
            </w:r>
          </w:p>
        </w:tc>
        <w:tc>
          <w:tcPr>
            <w:tcW w:w="992" w:type="dxa"/>
            <w:gridSpan w:val="2"/>
            <w:shd w:val="clear" w:color="auto" w:fill="auto"/>
            <w:noWrap/>
            <w:hideMark/>
          </w:tcPr>
          <w:p w14:paraId="5701151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E5D8E7B" w14:textId="77777777" w:rsidTr="00BC253E">
        <w:tc>
          <w:tcPr>
            <w:tcW w:w="851" w:type="dxa"/>
            <w:shd w:val="clear" w:color="auto" w:fill="auto"/>
            <w:noWrap/>
            <w:hideMark/>
          </w:tcPr>
          <w:p w14:paraId="3A8475C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1,288</w:t>
            </w:r>
          </w:p>
        </w:tc>
        <w:tc>
          <w:tcPr>
            <w:tcW w:w="1313" w:type="dxa"/>
            <w:shd w:val="clear" w:color="auto" w:fill="auto"/>
            <w:noWrap/>
            <w:hideMark/>
          </w:tcPr>
          <w:p w14:paraId="06A680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Malaysia</w:t>
            </w:r>
          </w:p>
        </w:tc>
        <w:tc>
          <w:tcPr>
            <w:tcW w:w="2975" w:type="dxa"/>
            <w:shd w:val="clear" w:color="auto" w:fill="auto"/>
            <w:noWrap/>
            <w:hideMark/>
          </w:tcPr>
          <w:p w14:paraId="3C9F4CDD" w14:textId="2D74E24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Sungai Pulai</w:t>
            </w:r>
          </w:p>
        </w:tc>
        <w:tc>
          <w:tcPr>
            <w:tcW w:w="1217" w:type="dxa"/>
            <w:shd w:val="clear" w:color="auto" w:fill="auto"/>
            <w:noWrap/>
            <w:hideMark/>
          </w:tcPr>
          <w:p w14:paraId="46547C5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10/04/2014</w:t>
            </w:r>
          </w:p>
        </w:tc>
        <w:tc>
          <w:tcPr>
            <w:tcW w:w="1217" w:type="dxa"/>
            <w:shd w:val="clear" w:color="auto" w:fill="auto"/>
            <w:noWrap/>
            <w:hideMark/>
          </w:tcPr>
          <w:p w14:paraId="32342A4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6475AA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A6DCFF3" w14:textId="1CFD7A33" w:rsidR="00F95E0C" w:rsidRPr="00473533" w:rsidRDefault="00F95E0C" w:rsidP="00CD3C85">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w:t>
            </w:r>
            <w:r w:rsidR="00CD3C85" w:rsidRPr="00473533">
              <w:rPr>
                <w:rFonts w:eastAsia="Times New Roman" w:cstheme="minorHAnsi"/>
                <w:color w:val="000000"/>
                <w:sz w:val="20"/>
                <w:szCs w:val="20"/>
                <w:lang w:val="en-GB" w:eastAsia="en-GB"/>
              </w:rPr>
              <w:t xml:space="preserve">sructions, new bridgen water pollution, impact on indigenous peoples. </w:t>
            </w:r>
          </w:p>
        </w:tc>
        <w:tc>
          <w:tcPr>
            <w:tcW w:w="2516" w:type="dxa"/>
            <w:gridSpan w:val="3"/>
            <w:shd w:val="clear" w:color="auto" w:fill="auto"/>
            <w:noWrap/>
            <w:hideMark/>
          </w:tcPr>
          <w:p w14:paraId="71CF6CD9" w14:textId="69F3B3CD" w:rsidR="00F95E0C" w:rsidRPr="00473533" w:rsidRDefault="00CD3C85"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(2019)</w:t>
            </w:r>
          </w:p>
        </w:tc>
        <w:tc>
          <w:tcPr>
            <w:tcW w:w="992" w:type="dxa"/>
            <w:gridSpan w:val="2"/>
            <w:shd w:val="clear" w:color="auto" w:fill="auto"/>
            <w:noWrap/>
            <w:hideMark/>
          </w:tcPr>
          <w:p w14:paraId="3D8FBD4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28FFE88" w14:textId="77777777" w:rsidTr="00BC253E">
        <w:tc>
          <w:tcPr>
            <w:tcW w:w="851" w:type="dxa"/>
            <w:shd w:val="clear" w:color="auto" w:fill="auto"/>
            <w:noWrap/>
            <w:hideMark/>
          </w:tcPr>
          <w:p w14:paraId="762FF34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1,289</w:t>
            </w:r>
          </w:p>
        </w:tc>
        <w:tc>
          <w:tcPr>
            <w:tcW w:w="1313" w:type="dxa"/>
            <w:shd w:val="clear" w:color="auto" w:fill="auto"/>
            <w:noWrap/>
            <w:hideMark/>
          </w:tcPr>
          <w:p w14:paraId="2894C88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Malaysia</w:t>
            </w:r>
          </w:p>
        </w:tc>
        <w:tc>
          <w:tcPr>
            <w:tcW w:w="2975" w:type="dxa"/>
            <w:shd w:val="clear" w:color="auto" w:fill="auto"/>
            <w:noWrap/>
            <w:hideMark/>
          </w:tcPr>
          <w:p w14:paraId="6EDDC5DF" w14:textId="47AE59E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Tanjung Piai</w:t>
            </w:r>
            <w:r w:rsidR="00875EB2" w:rsidRPr="00473533">
              <w:rPr>
                <w:rFonts w:eastAsia="Times New Roman" w:cstheme="minorHAnsi"/>
                <w:color w:val="000000"/>
                <w:sz w:val="20"/>
                <w:szCs w:val="20"/>
                <w:lang w:val="en-GB" w:eastAsia="en-GB"/>
              </w:rPr>
              <w:t>*</w:t>
            </w:r>
          </w:p>
        </w:tc>
        <w:tc>
          <w:tcPr>
            <w:tcW w:w="1217" w:type="dxa"/>
            <w:shd w:val="clear" w:color="auto" w:fill="auto"/>
            <w:noWrap/>
            <w:hideMark/>
          </w:tcPr>
          <w:p w14:paraId="4CFCEC4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10/04/2014</w:t>
            </w:r>
          </w:p>
        </w:tc>
        <w:tc>
          <w:tcPr>
            <w:tcW w:w="1217" w:type="dxa"/>
            <w:shd w:val="clear" w:color="auto" w:fill="auto"/>
            <w:noWrap/>
            <w:hideMark/>
          </w:tcPr>
          <w:p w14:paraId="1E00575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E23D41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F8C3945" w14:textId="7CF13F0F" w:rsidR="00F95E0C" w:rsidRPr="00473533" w:rsidRDefault="00875EB2"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t>
            </w:r>
            <w:r w:rsidR="00F95E0C" w:rsidRPr="00473533">
              <w:rPr>
                <w:rFonts w:eastAsia="Times New Roman" w:cstheme="minorHAnsi"/>
                <w:color w:val="000000"/>
                <w:sz w:val="20"/>
                <w:szCs w:val="20"/>
                <w:lang w:val="en-GB" w:eastAsia="en-GB"/>
              </w:rPr>
              <w:t>horeline</w:t>
            </w:r>
            <w:r w:rsidRPr="00473533">
              <w:rPr>
                <w:rFonts w:eastAsia="Times New Roman" w:cstheme="minorHAnsi"/>
                <w:color w:val="000000"/>
                <w:sz w:val="20"/>
                <w:szCs w:val="20"/>
                <w:lang w:val="en-GB" w:eastAsia="en-GB"/>
              </w:rPr>
              <w:t xml:space="preserve"> erosion</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117DC76A" w14:textId="4F8E7954" w:rsidR="00F95E0C" w:rsidRPr="00473533" w:rsidRDefault="00875EB2"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(2017)</w:t>
            </w:r>
          </w:p>
        </w:tc>
        <w:tc>
          <w:tcPr>
            <w:tcW w:w="992" w:type="dxa"/>
            <w:gridSpan w:val="2"/>
            <w:shd w:val="clear" w:color="auto" w:fill="auto"/>
            <w:noWrap/>
            <w:hideMark/>
          </w:tcPr>
          <w:p w14:paraId="2157DB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CD00CF5" w14:textId="77777777" w:rsidTr="00BC253E">
        <w:tc>
          <w:tcPr>
            <w:tcW w:w="851" w:type="dxa"/>
            <w:shd w:val="clear" w:color="auto" w:fill="auto"/>
            <w:noWrap/>
            <w:hideMark/>
          </w:tcPr>
          <w:p w14:paraId="2924769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1,744</w:t>
            </w:r>
          </w:p>
        </w:tc>
        <w:tc>
          <w:tcPr>
            <w:tcW w:w="1313" w:type="dxa"/>
            <w:shd w:val="clear" w:color="auto" w:fill="auto"/>
            <w:noWrap/>
            <w:hideMark/>
          </w:tcPr>
          <w:p w14:paraId="76E6F1E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Mauritius</w:t>
            </w:r>
          </w:p>
        </w:tc>
        <w:tc>
          <w:tcPr>
            <w:tcW w:w="2975" w:type="dxa"/>
            <w:shd w:val="clear" w:color="auto" w:fill="auto"/>
            <w:noWrap/>
            <w:hideMark/>
          </w:tcPr>
          <w:p w14:paraId="14DBCDD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Blue Bay Marine Park</w:t>
            </w:r>
          </w:p>
        </w:tc>
        <w:tc>
          <w:tcPr>
            <w:tcW w:w="1217" w:type="dxa"/>
            <w:shd w:val="clear" w:color="auto" w:fill="auto"/>
            <w:noWrap/>
            <w:hideMark/>
          </w:tcPr>
          <w:p w14:paraId="4F757D1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14/08/2020</w:t>
            </w:r>
          </w:p>
        </w:tc>
        <w:tc>
          <w:tcPr>
            <w:tcW w:w="1217" w:type="dxa"/>
            <w:shd w:val="clear" w:color="auto" w:fill="auto"/>
            <w:noWrap/>
            <w:hideMark/>
          </w:tcPr>
          <w:p w14:paraId="694D959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0712D8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0EB91AA" w14:textId="73DDED3F" w:rsidR="00F95E0C" w:rsidRPr="00473533" w:rsidRDefault="00875EB2"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spill.</w:t>
            </w:r>
          </w:p>
        </w:tc>
        <w:tc>
          <w:tcPr>
            <w:tcW w:w="2516" w:type="dxa"/>
            <w:gridSpan w:val="3"/>
            <w:shd w:val="clear" w:color="auto" w:fill="auto"/>
            <w:noWrap/>
            <w:hideMark/>
          </w:tcPr>
          <w:p w14:paraId="184024DD" w14:textId="03A1223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875EB2"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(2020)</w:t>
            </w:r>
          </w:p>
        </w:tc>
        <w:tc>
          <w:tcPr>
            <w:tcW w:w="992" w:type="dxa"/>
            <w:gridSpan w:val="2"/>
            <w:shd w:val="clear" w:color="auto" w:fill="auto"/>
            <w:noWrap/>
            <w:hideMark/>
          </w:tcPr>
          <w:p w14:paraId="6FD300B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FA0E4B9" w14:textId="77777777" w:rsidTr="00BC253E">
        <w:tc>
          <w:tcPr>
            <w:tcW w:w="851" w:type="dxa"/>
            <w:shd w:val="clear" w:color="auto" w:fill="auto"/>
            <w:noWrap/>
            <w:hideMark/>
          </w:tcPr>
          <w:p w14:paraId="248DD2C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1,988</w:t>
            </w:r>
          </w:p>
        </w:tc>
        <w:tc>
          <w:tcPr>
            <w:tcW w:w="1313" w:type="dxa"/>
            <w:shd w:val="clear" w:color="auto" w:fill="auto"/>
            <w:noWrap/>
            <w:hideMark/>
          </w:tcPr>
          <w:p w14:paraId="6FDB99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Mauritius</w:t>
            </w:r>
          </w:p>
        </w:tc>
        <w:tc>
          <w:tcPr>
            <w:tcW w:w="2975" w:type="dxa"/>
            <w:shd w:val="clear" w:color="auto" w:fill="auto"/>
            <w:noWrap/>
            <w:hideMark/>
          </w:tcPr>
          <w:p w14:paraId="568F088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Pointe d'Esny Wetland</w:t>
            </w:r>
          </w:p>
        </w:tc>
        <w:tc>
          <w:tcPr>
            <w:tcW w:w="1217" w:type="dxa"/>
            <w:shd w:val="clear" w:color="auto" w:fill="auto"/>
            <w:noWrap/>
            <w:hideMark/>
          </w:tcPr>
          <w:p w14:paraId="4846955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06/08/2020</w:t>
            </w:r>
          </w:p>
        </w:tc>
        <w:tc>
          <w:tcPr>
            <w:tcW w:w="1217" w:type="dxa"/>
            <w:shd w:val="clear" w:color="auto" w:fill="auto"/>
            <w:noWrap/>
            <w:hideMark/>
          </w:tcPr>
          <w:p w14:paraId="56DBAE80"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4C24F6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D6DC3CA" w14:textId="262025AB" w:rsidR="00F95E0C" w:rsidRPr="00473533" w:rsidRDefault="00875EB2"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spill.</w:t>
            </w:r>
          </w:p>
        </w:tc>
        <w:tc>
          <w:tcPr>
            <w:tcW w:w="2516" w:type="dxa"/>
            <w:gridSpan w:val="3"/>
            <w:shd w:val="clear" w:color="auto" w:fill="auto"/>
            <w:noWrap/>
            <w:hideMark/>
          </w:tcPr>
          <w:p w14:paraId="26FD0941" w14:textId="542D307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875EB2"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(2020)</w:t>
            </w:r>
          </w:p>
        </w:tc>
        <w:tc>
          <w:tcPr>
            <w:tcW w:w="992" w:type="dxa"/>
            <w:gridSpan w:val="2"/>
            <w:shd w:val="clear" w:color="auto" w:fill="auto"/>
            <w:noWrap/>
            <w:hideMark/>
          </w:tcPr>
          <w:p w14:paraId="5458D99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B095FDD" w14:textId="77777777" w:rsidTr="00BC253E">
        <w:tc>
          <w:tcPr>
            <w:tcW w:w="851" w:type="dxa"/>
            <w:shd w:val="clear" w:color="auto" w:fill="auto"/>
            <w:noWrap/>
            <w:hideMark/>
          </w:tcPr>
          <w:p w14:paraId="0A73901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732</w:t>
            </w:r>
          </w:p>
        </w:tc>
        <w:tc>
          <w:tcPr>
            <w:tcW w:w="1313" w:type="dxa"/>
            <w:shd w:val="clear" w:color="auto" w:fill="auto"/>
            <w:noWrap/>
            <w:hideMark/>
          </w:tcPr>
          <w:p w14:paraId="0E6C423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Mexico</w:t>
            </w:r>
          </w:p>
        </w:tc>
        <w:tc>
          <w:tcPr>
            <w:tcW w:w="2975" w:type="dxa"/>
            <w:shd w:val="clear" w:color="auto" w:fill="auto"/>
            <w:noWrap/>
            <w:hideMark/>
          </w:tcPr>
          <w:p w14:paraId="6A35DD3F" w14:textId="751CC1C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Marismas Nacionales</w:t>
            </w:r>
            <w:r w:rsidR="00875EB2" w:rsidRPr="00473533">
              <w:rPr>
                <w:rFonts w:eastAsia="Times New Roman" w:cstheme="minorHAnsi"/>
                <w:color w:val="000000"/>
                <w:sz w:val="20"/>
                <w:szCs w:val="20"/>
                <w:lang w:val="en-GB" w:eastAsia="en-GB"/>
              </w:rPr>
              <w:t>*</w:t>
            </w:r>
          </w:p>
        </w:tc>
        <w:tc>
          <w:tcPr>
            <w:tcW w:w="1217" w:type="dxa"/>
            <w:shd w:val="clear" w:color="auto" w:fill="auto"/>
            <w:noWrap/>
            <w:hideMark/>
          </w:tcPr>
          <w:p w14:paraId="2F75B7D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05/08/2014</w:t>
            </w:r>
          </w:p>
        </w:tc>
        <w:tc>
          <w:tcPr>
            <w:tcW w:w="1217" w:type="dxa"/>
            <w:shd w:val="clear" w:color="auto" w:fill="auto"/>
            <w:noWrap/>
            <w:hideMark/>
          </w:tcPr>
          <w:p w14:paraId="521A99E8"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18F3B3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EDF6FF7" w14:textId="69C78EFE" w:rsidR="00F95E0C"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Hydroelectric p</w:t>
            </w:r>
            <w:r w:rsidR="00F95E0C" w:rsidRPr="00473533">
              <w:rPr>
                <w:rFonts w:eastAsia="Times New Roman" w:cstheme="minorHAnsi"/>
                <w:color w:val="000000"/>
                <w:sz w:val="20"/>
                <w:szCs w:val="20"/>
                <w:lang w:val="en-GB" w:eastAsia="en-GB"/>
              </w:rPr>
              <w:t xml:space="preserve">roject.  </w:t>
            </w:r>
          </w:p>
        </w:tc>
        <w:tc>
          <w:tcPr>
            <w:tcW w:w="2516" w:type="dxa"/>
            <w:gridSpan w:val="3"/>
            <w:shd w:val="clear" w:color="auto" w:fill="auto"/>
            <w:noWrap/>
            <w:hideMark/>
          </w:tcPr>
          <w:p w14:paraId="6CD73F67" w14:textId="040CA984" w:rsidR="00F95E0C"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18A8491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D4BF974" w14:textId="77777777" w:rsidTr="00BC253E">
        <w:tc>
          <w:tcPr>
            <w:tcW w:w="851" w:type="dxa"/>
            <w:shd w:val="clear" w:color="auto" w:fill="auto"/>
            <w:noWrap/>
            <w:hideMark/>
          </w:tcPr>
          <w:p w14:paraId="01AF469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1,346</w:t>
            </w:r>
          </w:p>
        </w:tc>
        <w:tc>
          <w:tcPr>
            <w:tcW w:w="1313" w:type="dxa"/>
            <w:shd w:val="clear" w:color="auto" w:fill="auto"/>
            <w:noWrap/>
            <w:hideMark/>
          </w:tcPr>
          <w:p w14:paraId="3C3446F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Mexico</w:t>
            </w:r>
          </w:p>
        </w:tc>
        <w:tc>
          <w:tcPr>
            <w:tcW w:w="2975" w:type="dxa"/>
            <w:shd w:val="clear" w:color="auto" w:fill="auto"/>
            <w:noWrap/>
            <w:hideMark/>
          </w:tcPr>
          <w:p w14:paraId="3C92E3A6" w14:textId="6ADD7EFB"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Parque Nacional Sistema Arrecifal Veracruzano</w:t>
            </w:r>
            <w:r w:rsidR="00875EB2" w:rsidRPr="00473533">
              <w:rPr>
                <w:rFonts w:eastAsia="Times New Roman" w:cstheme="minorHAnsi"/>
                <w:color w:val="000000"/>
                <w:sz w:val="20"/>
                <w:szCs w:val="20"/>
                <w:lang w:val="es-ES" w:eastAsia="en-GB"/>
              </w:rPr>
              <w:t>*</w:t>
            </w:r>
          </w:p>
        </w:tc>
        <w:tc>
          <w:tcPr>
            <w:tcW w:w="1217" w:type="dxa"/>
            <w:shd w:val="clear" w:color="auto" w:fill="auto"/>
            <w:noWrap/>
            <w:hideMark/>
          </w:tcPr>
          <w:p w14:paraId="6A341C1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24/09/2013</w:t>
            </w:r>
          </w:p>
        </w:tc>
        <w:tc>
          <w:tcPr>
            <w:tcW w:w="1217" w:type="dxa"/>
            <w:shd w:val="clear" w:color="auto" w:fill="auto"/>
            <w:noWrap/>
            <w:hideMark/>
          </w:tcPr>
          <w:p w14:paraId="6C266E7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96838A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E521058" w14:textId="291AF73E" w:rsidR="00F95E0C" w:rsidRPr="00473533" w:rsidRDefault="00875EB2"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w:t>
            </w:r>
            <w:r w:rsidR="00F95E0C" w:rsidRPr="00473533">
              <w:rPr>
                <w:rFonts w:eastAsia="Times New Roman" w:cstheme="minorHAnsi"/>
                <w:color w:val="000000"/>
                <w:sz w:val="20"/>
                <w:szCs w:val="20"/>
                <w:lang w:val="en-GB" w:eastAsia="en-GB"/>
              </w:rPr>
              <w:t>roposal to expand port.</w:t>
            </w:r>
          </w:p>
        </w:tc>
        <w:tc>
          <w:tcPr>
            <w:tcW w:w="2516" w:type="dxa"/>
            <w:gridSpan w:val="3"/>
            <w:shd w:val="clear" w:color="auto" w:fill="auto"/>
            <w:noWrap/>
            <w:hideMark/>
          </w:tcPr>
          <w:p w14:paraId="3D49EA38" w14:textId="6397AFA6" w:rsidR="00F95E0C"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(2017)</w:t>
            </w:r>
          </w:p>
        </w:tc>
        <w:tc>
          <w:tcPr>
            <w:tcW w:w="992" w:type="dxa"/>
            <w:gridSpan w:val="2"/>
            <w:shd w:val="clear" w:color="auto" w:fill="auto"/>
            <w:noWrap/>
            <w:hideMark/>
          </w:tcPr>
          <w:p w14:paraId="57AB2F8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62402F0" w14:textId="77777777" w:rsidTr="00BC253E">
        <w:tc>
          <w:tcPr>
            <w:tcW w:w="851" w:type="dxa"/>
            <w:shd w:val="clear" w:color="auto" w:fill="auto"/>
            <w:noWrap/>
            <w:hideMark/>
          </w:tcPr>
          <w:p w14:paraId="46ADD1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784</w:t>
            </w:r>
          </w:p>
        </w:tc>
        <w:tc>
          <w:tcPr>
            <w:tcW w:w="1313" w:type="dxa"/>
            <w:shd w:val="clear" w:color="auto" w:fill="auto"/>
            <w:noWrap/>
            <w:hideMark/>
          </w:tcPr>
          <w:p w14:paraId="1539A78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Montenegro</w:t>
            </w:r>
          </w:p>
        </w:tc>
        <w:tc>
          <w:tcPr>
            <w:tcW w:w="2975" w:type="dxa"/>
            <w:shd w:val="clear" w:color="auto" w:fill="auto"/>
            <w:noWrap/>
            <w:hideMark/>
          </w:tcPr>
          <w:p w14:paraId="5FDBDA26" w14:textId="2FFB86C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Skadarsko Jezero</w:t>
            </w:r>
          </w:p>
        </w:tc>
        <w:tc>
          <w:tcPr>
            <w:tcW w:w="1217" w:type="dxa"/>
            <w:shd w:val="clear" w:color="auto" w:fill="auto"/>
            <w:noWrap/>
            <w:hideMark/>
          </w:tcPr>
          <w:p w14:paraId="104CDF4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24/12/2009</w:t>
            </w:r>
          </w:p>
        </w:tc>
        <w:tc>
          <w:tcPr>
            <w:tcW w:w="1217" w:type="dxa"/>
            <w:shd w:val="clear" w:color="auto" w:fill="auto"/>
            <w:noWrap/>
            <w:hideMark/>
          </w:tcPr>
          <w:p w14:paraId="701EDA8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AB2FD5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8B3056D" w14:textId="77777777" w:rsidR="00875EB2"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2009: p</w:t>
            </w:r>
            <w:r w:rsidR="00F95E0C" w:rsidRPr="00473533">
              <w:rPr>
                <w:rFonts w:eastAsia="Times New Roman" w:cstheme="minorHAnsi"/>
                <w:color w:val="000000"/>
                <w:sz w:val="20"/>
                <w:szCs w:val="20"/>
                <w:lang w:val="en-GB" w:eastAsia="en-GB"/>
              </w:rPr>
              <w:t xml:space="preserve">ollution by an aluminium plant, </w:t>
            </w:r>
            <w:r w:rsidRPr="00473533">
              <w:rPr>
                <w:rFonts w:eastAsia="Times New Roman" w:cstheme="minorHAnsi"/>
                <w:color w:val="000000"/>
                <w:sz w:val="20"/>
                <w:szCs w:val="20"/>
                <w:lang w:val="en-GB" w:eastAsia="en-GB"/>
              </w:rPr>
              <w:t>bird disturbance and poaching. 2018: hotel construction.</w:t>
            </w:r>
          </w:p>
          <w:p w14:paraId="6FAD8303" w14:textId="7727A6A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56 (October 2005)</w:t>
            </w:r>
            <w:r w:rsidR="00875EB2" w:rsidRPr="00473533">
              <w:rPr>
                <w:rFonts w:eastAsia="Times New Roman" w:cstheme="minorHAnsi"/>
                <w:color w:val="000000"/>
                <w:sz w:val="20"/>
                <w:szCs w:val="20"/>
                <w:lang w:val="en-GB" w:eastAsia="en-GB"/>
              </w:rPr>
              <w:t xml:space="preserve"> RAM 89 (June 2018)</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6E8801D3" w14:textId="75797771" w:rsidR="00F95E0C"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72BADFA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9A5CB06" w14:textId="77777777" w:rsidTr="00BC253E">
        <w:tc>
          <w:tcPr>
            <w:tcW w:w="851" w:type="dxa"/>
            <w:shd w:val="clear" w:color="auto" w:fill="auto"/>
            <w:noWrap/>
            <w:hideMark/>
          </w:tcPr>
          <w:p w14:paraId="2E9153E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1,138</w:t>
            </w:r>
          </w:p>
        </w:tc>
        <w:tc>
          <w:tcPr>
            <w:tcW w:w="1313" w:type="dxa"/>
            <w:shd w:val="clear" w:color="auto" w:fill="auto"/>
            <w:noWrap/>
            <w:hideMark/>
          </w:tcPr>
          <w:p w14:paraId="184BBC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Nicaragua</w:t>
            </w:r>
          </w:p>
        </w:tc>
        <w:tc>
          <w:tcPr>
            <w:tcW w:w="2975" w:type="dxa"/>
            <w:shd w:val="clear" w:color="auto" w:fill="auto"/>
            <w:noWrap/>
            <w:hideMark/>
          </w:tcPr>
          <w:p w14:paraId="2C8770D8" w14:textId="55790E13"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Refugio de Vida Silvestre Río San Juan</w:t>
            </w:r>
          </w:p>
        </w:tc>
        <w:tc>
          <w:tcPr>
            <w:tcW w:w="1217" w:type="dxa"/>
            <w:shd w:val="clear" w:color="auto" w:fill="auto"/>
            <w:noWrap/>
            <w:hideMark/>
          </w:tcPr>
          <w:p w14:paraId="6300D58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30/11/2010</w:t>
            </w:r>
          </w:p>
        </w:tc>
        <w:tc>
          <w:tcPr>
            <w:tcW w:w="1217" w:type="dxa"/>
            <w:shd w:val="clear" w:color="auto" w:fill="auto"/>
            <w:noWrap/>
            <w:hideMark/>
          </w:tcPr>
          <w:p w14:paraId="320B70D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BF4735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BF9DA3F" w14:textId="5027BF45" w:rsidR="00F95E0C" w:rsidRPr="00473533" w:rsidRDefault="00F95E0C" w:rsidP="00875EB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Project for </w:t>
            </w:r>
            <w:r w:rsidR="00875EB2" w:rsidRPr="00473533">
              <w:rPr>
                <w:rFonts w:eastAsia="Times New Roman" w:cstheme="minorHAnsi"/>
                <w:color w:val="000000"/>
                <w:sz w:val="20"/>
                <w:szCs w:val="20"/>
                <w:lang w:val="en-GB" w:eastAsia="en-GB"/>
              </w:rPr>
              <w:t>waterway</w:t>
            </w:r>
            <w:r w:rsidRPr="00473533">
              <w:rPr>
                <w:rFonts w:eastAsia="Times New Roman" w:cstheme="minorHAnsi"/>
                <w:color w:val="000000"/>
                <w:sz w:val="20"/>
                <w:szCs w:val="20"/>
                <w:lang w:val="en-GB" w:eastAsia="en-GB"/>
              </w:rPr>
              <w:t xml:space="preserve"> improvement. </w:t>
            </w:r>
          </w:p>
        </w:tc>
        <w:tc>
          <w:tcPr>
            <w:tcW w:w="2516" w:type="dxa"/>
            <w:gridSpan w:val="3"/>
            <w:shd w:val="clear" w:color="auto" w:fill="auto"/>
            <w:noWrap/>
            <w:hideMark/>
          </w:tcPr>
          <w:p w14:paraId="6B3696A6" w14:textId="6465DBA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875EB2"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(2019)</w:t>
            </w:r>
          </w:p>
        </w:tc>
        <w:tc>
          <w:tcPr>
            <w:tcW w:w="992" w:type="dxa"/>
            <w:gridSpan w:val="2"/>
            <w:shd w:val="clear" w:color="auto" w:fill="auto"/>
            <w:noWrap/>
            <w:hideMark/>
          </w:tcPr>
          <w:p w14:paraId="283E509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875EB2" w:rsidRPr="00473533" w14:paraId="45B0553B" w14:textId="77777777" w:rsidTr="00BC253E">
        <w:tc>
          <w:tcPr>
            <w:tcW w:w="851" w:type="dxa"/>
            <w:shd w:val="clear" w:color="auto" w:fill="auto"/>
            <w:noWrap/>
            <w:hideMark/>
          </w:tcPr>
          <w:p w14:paraId="686AAB26" w14:textId="77777777" w:rsidR="00875EB2"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1,139</w:t>
            </w:r>
          </w:p>
        </w:tc>
        <w:tc>
          <w:tcPr>
            <w:tcW w:w="1313" w:type="dxa"/>
            <w:shd w:val="clear" w:color="auto" w:fill="auto"/>
            <w:noWrap/>
            <w:hideMark/>
          </w:tcPr>
          <w:p w14:paraId="5F34C850" w14:textId="77777777" w:rsidR="00875EB2"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Nicaragua</w:t>
            </w:r>
          </w:p>
        </w:tc>
        <w:tc>
          <w:tcPr>
            <w:tcW w:w="2975" w:type="dxa"/>
            <w:shd w:val="clear" w:color="auto" w:fill="auto"/>
            <w:noWrap/>
            <w:hideMark/>
          </w:tcPr>
          <w:p w14:paraId="06F59A67" w14:textId="1DC1EBED" w:rsidR="00875EB2" w:rsidRPr="00473533" w:rsidRDefault="00875EB2"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Sistema de Humedales de la Bahía de Bluefields</w:t>
            </w:r>
          </w:p>
        </w:tc>
        <w:tc>
          <w:tcPr>
            <w:tcW w:w="1217" w:type="dxa"/>
            <w:shd w:val="clear" w:color="auto" w:fill="auto"/>
            <w:noWrap/>
            <w:hideMark/>
          </w:tcPr>
          <w:p w14:paraId="17312621" w14:textId="77777777" w:rsidR="00875EB2"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15/01/2007</w:t>
            </w:r>
          </w:p>
        </w:tc>
        <w:tc>
          <w:tcPr>
            <w:tcW w:w="1217" w:type="dxa"/>
            <w:shd w:val="clear" w:color="auto" w:fill="auto"/>
            <w:noWrap/>
            <w:hideMark/>
          </w:tcPr>
          <w:p w14:paraId="5390891E" w14:textId="77777777" w:rsidR="00875EB2" w:rsidRPr="00473533" w:rsidRDefault="00875EB2"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AE92886" w14:textId="77777777" w:rsidR="00875EB2" w:rsidRPr="00473533" w:rsidRDefault="00875EB2"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0DC49AB6" w14:textId="6097B32F" w:rsidR="00875EB2" w:rsidRPr="00473533" w:rsidRDefault="00875EB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Proposed construction of an all-weather road.</w:t>
            </w:r>
          </w:p>
        </w:tc>
        <w:tc>
          <w:tcPr>
            <w:tcW w:w="2586" w:type="dxa"/>
            <w:gridSpan w:val="4"/>
            <w:shd w:val="clear" w:color="auto" w:fill="auto"/>
            <w:noWrap/>
            <w:hideMark/>
          </w:tcPr>
          <w:p w14:paraId="5D286361" w14:textId="1D6B7509" w:rsidR="00875EB2"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875EB2" w:rsidRPr="00473533">
              <w:rPr>
                <w:rFonts w:eastAsia="Times New Roman" w:cstheme="minorHAnsi"/>
                <w:color w:val="000000"/>
                <w:sz w:val="20"/>
                <w:szCs w:val="20"/>
                <w:lang w:val="en-GB" w:eastAsia="en-GB"/>
              </w:rPr>
              <w:t>pdate (2021)</w:t>
            </w:r>
          </w:p>
        </w:tc>
        <w:tc>
          <w:tcPr>
            <w:tcW w:w="922" w:type="dxa"/>
            <w:shd w:val="clear" w:color="auto" w:fill="auto"/>
          </w:tcPr>
          <w:p w14:paraId="4A6FFFAC" w14:textId="5473EFA3" w:rsidR="00875EB2" w:rsidRPr="00473533" w:rsidRDefault="004A240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AA</w:t>
            </w:r>
          </w:p>
        </w:tc>
      </w:tr>
      <w:tr w:rsidR="00F95E0C" w:rsidRPr="00473533" w14:paraId="316543BE" w14:textId="77777777" w:rsidTr="00BC253E">
        <w:tc>
          <w:tcPr>
            <w:tcW w:w="851" w:type="dxa"/>
            <w:shd w:val="clear" w:color="auto" w:fill="auto"/>
            <w:noWrap/>
            <w:hideMark/>
          </w:tcPr>
          <w:p w14:paraId="18C299E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1,140</w:t>
            </w:r>
          </w:p>
        </w:tc>
        <w:tc>
          <w:tcPr>
            <w:tcW w:w="1313" w:type="dxa"/>
            <w:shd w:val="clear" w:color="auto" w:fill="auto"/>
            <w:noWrap/>
            <w:hideMark/>
          </w:tcPr>
          <w:p w14:paraId="7C978BE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Nicaragua</w:t>
            </w:r>
          </w:p>
        </w:tc>
        <w:tc>
          <w:tcPr>
            <w:tcW w:w="2975" w:type="dxa"/>
            <w:shd w:val="clear" w:color="auto" w:fill="auto"/>
            <w:noWrap/>
            <w:hideMark/>
          </w:tcPr>
          <w:p w14:paraId="5CDF44AE" w14:textId="4F17FE23" w:rsidR="00F95E0C" w:rsidRPr="00473533" w:rsidRDefault="00F95E0C" w:rsidP="00B272D1">
            <w:pPr>
              <w:widowControl/>
              <w:rPr>
                <w:rFonts w:eastAsia="Times New Roman" w:cstheme="minorHAnsi"/>
                <w:color w:val="000000"/>
                <w:sz w:val="20"/>
                <w:szCs w:val="20"/>
                <w:lang w:val="es-ES" w:eastAsia="en-GB"/>
              </w:rPr>
            </w:pPr>
            <w:r w:rsidRPr="00473533">
              <w:rPr>
                <w:rFonts w:eastAsia="Times New Roman" w:cstheme="minorHAnsi"/>
                <w:color w:val="000000"/>
                <w:sz w:val="20"/>
                <w:szCs w:val="20"/>
                <w:lang w:val="es-ES" w:eastAsia="en-GB"/>
              </w:rPr>
              <w:t>Sistema de Humedales de San Miguelito</w:t>
            </w:r>
          </w:p>
        </w:tc>
        <w:tc>
          <w:tcPr>
            <w:tcW w:w="1217" w:type="dxa"/>
            <w:shd w:val="clear" w:color="auto" w:fill="auto"/>
            <w:noWrap/>
            <w:hideMark/>
          </w:tcPr>
          <w:p w14:paraId="7C5ABBB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23/10/2014</w:t>
            </w:r>
          </w:p>
        </w:tc>
        <w:tc>
          <w:tcPr>
            <w:tcW w:w="1217" w:type="dxa"/>
            <w:shd w:val="clear" w:color="auto" w:fill="auto"/>
            <w:noWrap/>
            <w:hideMark/>
          </w:tcPr>
          <w:p w14:paraId="3FE0935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581DA4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1A0D0C9" w14:textId="1720A0C8" w:rsidR="00F95E0C" w:rsidRPr="00473533" w:rsidRDefault="00F95E0C"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Interoceanic </w:t>
            </w:r>
            <w:r w:rsidR="004A2407" w:rsidRPr="00473533">
              <w:rPr>
                <w:rFonts w:eastAsia="Times New Roman" w:cstheme="minorHAnsi"/>
                <w:color w:val="000000"/>
                <w:sz w:val="20"/>
                <w:szCs w:val="20"/>
                <w:lang w:val="en-GB" w:eastAsia="en-GB"/>
              </w:rPr>
              <w:t>Nicaragua Channel. RAM planned</w:t>
            </w:r>
            <w:r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11765875" w14:textId="38293D36" w:rsidR="00F95E0C" w:rsidRPr="00473533" w:rsidRDefault="004A2407"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requested and in preparation (2021</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042C45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8443363" w14:textId="77777777" w:rsidTr="00BC253E">
        <w:tc>
          <w:tcPr>
            <w:tcW w:w="851" w:type="dxa"/>
            <w:shd w:val="clear" w:color="auto" w:fill="auto"/>
            <w:noWrap/>
            <w:hideMark/>
          </w:tcPr>
          <w:p w14:paraId="14E4A1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1,073</w:t>
            </w:r>
          </w:p>
        </w:tc>
        <w:tc>
          <w:tcPr>
            <w:tcW w:w="1313" w:type="dxa"/>
            <w:shd w:val="clear" w:color="auto" w:fill="auto"/>
            <w:noWrap/>
            <w:hideMark/>
          </w:tcPr>
          <w:p w14:paraId="2203942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w:t>
            </w:r>
          </w:p>
        </w:tc>
        <w:tc>
          <w:tcPr>
            <w:tcW w:w="2975" w:type="dxa"/>
            <w:shd w:val="clear" w:color="auto" w:fill="auto"/>
            <w:noWrap/>
            <w:hideMark/>
          </w:tcPr>
          <w:p w14:paraId="7E577A3D" w14:textId="329DF350"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Zone humide du moyen Niger</w:t>
            </w:r>
            <w:r w:rsidR="004A2407" w:rsidRPr="00473533">
              <w:rPr>
                <w:rFonts w:eastAsia="Times New Roman" w:cstheme="minorHAnsi"/>
                <w:color w:val="000000"/>
                <w:sz w:val="20"/>
                <w:szCs w:val="20"/>
                <w:lang w:val="fr-FR" w:eastAsia="en-GB"/>
              </w:rPr>
              <w:t>*</w:t>
            </w:r>
          </w:p>
        </w:tc>
        <w:tc>
          <w:tcPr>
            <w:tcW w:w="1217" w:type="dxa"/>
            <w:shd w:val="clear" w:color="auto" w:fill="auto"/>
            <w:noWrap/>
            <w:hideMark/>
          </w:tcPr>
          <w:p w14:paraId="7CF965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07/12/2016</w:t>
            </w:r>
          </w:p>
        </w:tc>
        <w:tc>
          <w:tcPr>
            <w:tcW w:w="1217" w:type="dxa"/>
            <w:shd w:val="clear" w:color="auto" w:fill="auto"/>
            <w:noWrap/>
            <w:hideMark/>
          </w:tcPr>
          <w:p w14:paraId="06A80D6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8161CF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3627B64" w14:textId="7788669B" w:rsidR="00F95E0C" w:rsidRPr="00473533" w:rsidRDefault="00F95E0C"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Development adjacent to the Ramsar site. </w:t>
            </w:r>
          </w:p>
        </w:tc>
        <w:tc>
          <w:tcPr>
            <w:tcW w:w="2516" w:type="dxa"/>
            <w:gridSpan w:val="3"/>
            <w:shd w:val="clear" w:color="auto" w:fill="auto"/>
            <w:noWrap/>
            <w:hideMark/>
          </w:tcPr>
          <w:p w14:paraId="74245369" w14:textId="1559FAD2"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4A2407"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(2017)</w:t>
            </w:r>
          </w:p>
        </w:tc>
        <w:tc>
          <w:tcPr>
            <w:tcW w:w="992" w:type="dxa"/>
            <w:gridSpan w:val="2"/>
            <w:shd w:val="clear" w:color="auto" w:fill="auto"/>
            <w:noWrap/>
            <w:hideMark/>
          </w:tcPr>
          <w:p w14:paraId="30A0EA2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4FF130A" w14:textId="77777777" w:rsidTr="00BC253E">
        <w:tc>
          <w:tcPr>
            <w:tcW w:w="851" w:type="dxa"/>
            <w:shd w:val="clear" w:color="auto" w:fill="auto"/>
            <w:noWrap/>
            <w:hideMark/>
          </w:tcPr>
          <w:p w14:paraId="5B74268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1,383</w:t>
            </w:r>
          </w:p>
        </w:tc>
        <w:tc>
          <w:tcPr>
            <w:tcW w:w="1313" w:type="dxa"/>
            <w:shd w:val="clear" w:color="auto" w:fill="auto"/>
            <w:noWrap/>
            <w:hideMark/>
          </w:tcPr>
          <w:p w14:paraId="11F78A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Niger</w:t>
            </w:r>
          </w:p>
        </w:tc>
        <w:tc>
          <w:tcPr>
            <w:tcW w:w="2975" w:type="dxa"/>
            <w:shd w:val="clear" w:color="auto" w:fill="auto"/>
            <w:noWrap/>
            <w:hideMark/>
          </w:tcPr>
          <w:p w14:paraId="608BE857" w14:textId="77777777"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Zone Humide du Moyen Niger II</w:t>
            </w:r>
          </w:p>
        </w:tc>
        <w:tc>
          <w:tcPr>
            <w:tcW w:w="1217" w:type="dxa"/>
            <w:shd w:val="clear" w:color="auto" w:fill="auto"/>
            <w:noWrap/>
            <w:hideMark/>
          </w:tcPr>
          <w:p w14:paraId="725D41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07/01/2021</w:t>
            </w:r>
          </w:p>
        </w:tc>
        <w:tc>
          <w:tcPr>
            <w:tcW w:w="1217" w:type="dxa"/>
            <w:shd w:val="clear" w:color="auto" w:fill="auto"/>
            <w:noWrap/>
            <w:hideMark/>
          </w:tcPr>
          <w:p w14:paraId="7EAB5FC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F87432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328A0A9" w14:textId="7C2FBF42" w:rsidR="00F95E0C" w:rsidRPr="00473533" w:rsidRDefault="004A2407"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Development project.</w:t>
            </w:r>
          </w:p>
        </w:tc>
        <w:tc>
          <w:tcPr>
            <w:tcW w:w="2516" w:type="dxa"/>
            <w:gridSpan w:val="3"/>
            <w:shd w:val="clear" w:color="auto" w:fill="auto"/>
            <w:noWrap/>
            <w:hideMark/>
          </w:tcPr>
          <w:p w14:paraId="58A85DA4" w14:textId="49F99F7B"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4E1D4C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354303A" w14:textId="77777777" w:rsidTr="00BC253E">
        <w:tc>
          <w:tcPr>
            <w:tcW w:w="851" w:type="dxa"/>
            <w:shd w:val="clear" w:color="auto" w:fill="auto"/>
            <w:noWrap/>
            <w:hideMark/>
          </w:tcPr>
          <w:p w14:paraId="588A3A2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726</w:t>
            </w:r>
          </w:p>
        </w:tc>
        <w:tc>
          <w:tcPr>
            <w:tcW w:w="1313" w:type="dxa"/>
            <w:shd w:val="clear" w:color="auto" w:fill="auto"/>
            <w:noWrap/>
            <w:hideMark/>
          </w:tcPr>
          <w:p w14:paraId="49E6BE7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North Macedonia</w:t>
            </w:r>
          </w:p>
        </w:tc>
        <w:tc>
          <w:tcPr>
            <w:tcW w:w="2975" w:type="dxa"/>
            <w:shd w:val="clear" w:color="auto" w:fill="auto"/>
            <w:noWrap/>
            <w:hideMark/>
          </w:tcPr>
          <w:p w14:paraId="3426C210" w14:textId="135593A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Prespa</w:t>
            </w:r>
          </w:p>
        </w:tc>
        <w:tc>
          <w:tcPr>
            <w:tcW w:w="1217" w:type="dxa"/>
            <w:shd w:val="clear" w:color="auto" w:fill="auto"/>
            <w:noWrap/>
            <w:hideMark/>
          </w:tcPr>
          <w:p w14:paraId="4DEFB4E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28/03/2006</w:t>
            </w:r>
          </w:p>
        </w:tc>
        <w:tc>
          <w:tcPr>
            <w:tcW w:w="1217" w:type="dxa"/>
            <w:shd w:val="clear" w:color="auto" w:fill="auto"/>
            <w:noWrap/>
            <w:hideMark/>
          </w:tcPr>
          <w:p w14:paraId="7FFCF57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6628CE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DC3973D" w14:textId="3F0940B4" w:rsidR="00F95E0C" w:rsidRPr="00473533" w:rsidRDefault="00F95E0C"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Eutrophication, </w:t>
            </w:r>
            <w:r w:rsidR="004A2407" w:rsidRPr="00473533">
              <w:rPr>
                <w:rFonts w:eastAsia="Times New Roman" w:cstheme="minorHAnsi"/>
                <w:color w:val="000000"/>
                <w:sz w:val="20"/>
                <w:szCs w:val="20"/>
                <w:lang w:val="en-GB" w:eastAsia="en-GB"/>
              </w:rPr>
              <w:t>water level decrease</w:t>
            </w:r>
            <w:r w:rsidRPr="00473533">
              <w:rPr>
                <w:rFonts w:eastAsia="Times New Roman" w:cstheme="minorHAnsi"/>
                <w:color w:val="000000"/>
                <w:sz w:val="20"/>
                <w:szCs w:val="20"/>
                <w:lang w:val="en-GB" w:eastAsia="en-GB"/>
              </w:rPr>
              <w:t xml:space="preserve">. </w:t>
            </w:r>
            <w:r w:rsidR="004A2407" w:rsidRPr="00473533">
              <w:rPr>
                <w:rFonts w:eastAsia="Times New Roman" w:cstheme="minorHAnsi"/>
                <w:color w:val="000000"/>
                <w:sz w:val="20"/>
                <w:szCs w:val="20"/>
                <w:lang w:val="en-GB" w:eastAsia="en-GB"/>
              </w:rPr>
              <w:t>RAM requested.</w:t>
            </w:r>
          </w:p>
        </w:tc>
        <w:tc>
          <w:tcPr>
            <w:tcW w:w="2516" w:type="dxa"/>
            <w:gridSpan w:val="3"/>
            <w:shd w:val="clear" w:color="auto" w:fill="auto"/>
            <w:noWrap/>
            <w:hideMark/>
          </w:tcPr>
          <w:p w14:paraId="438DD088" w14:textId="1BDD2E37" w:rsidR="00F95E0C" w:rsidRPr="00473533" w:rsidRDefault="004A2407"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requested and in preparation (2021</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3285D54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C9BD856" w14:textId="77777777" w:rsidTr="00BC253E">
        <w:tc>
          <w:tcPr>
            <w:tcW w:w="851" w:type="dxa"/>
            <w:shd w:val="clear" w:color="auto" w:fill="auto"/>
            <w:noWrap/>
            <w:hideMark/>
          </w:tcPr>
          <w:p w14:paraId="5FCB11B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w:t>
            </w:r>
          </w:p>
        </w:tc>
        <w:tc>
          <w:tcPr>
            <w:tcW w:w="1313" w:type="dxa"/>
            <w:shd w:val="clear" w:color="auto" w:fill="auto"/>
            <w:noWrap/>
            <w:hideMark/>
          </w:tcPr>
          <w:p w14:paraId="0C72670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1BE6519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Åkersvika</w:t>
            </w:r>
          </w:p>
        </w:tc>
        <w:tc>
          <w:tcPr>
            <w:tcW w:w="1217" w:type="dxa"/>
            <w:shd w:val="clear" w:color="auto" w:fill="auto"/>
            <w:noWrap/>
            <w:hideMark/>
          </w:tcPr>
          <w:p w14:paraId="6DD467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01/03/2007</w:t>
            </w:r>
          </w:p>
        </w:tc>
        <w:tc>
          <w:tcPr>
            <w:tcW w:w="1217" w:type="dxa"/>
            <w:shd w:val="clear" w:color="auto" w:fill="auto"/>
            <w:noWrap/>
            <w:hideMark/>
          </w:tcPr>
          <w:p w14:paraId="089EA61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046" w:type="dxa"/>
            <w:shd w:val="clear" w:color="auto" w:fill="auto"/>
            <w:noWrap/>
            <w:hideMark/>
          </w:tcPr>
          <w:p w14:paraId="4956CE58"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553398BA" w14:textId="77777777" w:rsidR="004A2407"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Planned road expansion.  </w:t>
            </w:r>
          </w:p>
          <w:p w14:paraId="2236E7D4" w14:textId="5D88691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64 (April 2010).</w:t>
            </w:r>
          </w:p>
        </w:tc>
        <w:tc>
          <w:tcPr>
            <w:tcW w:w="2516" w:type="dxa"/>
            <w:gridSpan w:val="3"/>
            <w:shd w:val="clear" w:color="auto" w:fill="auto"/>
            <w:noWrap/>
            <w:hideMark/>
          </w:tcPr>
          <w:p w14:paraId="2F686C09" w14:textId="324DD3BF" w:rsidR="00F95E0C" w:rsidRPr="00473533" w:rsidRDefault="00006951"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54055BB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A98FCD2" w14:textId="77777777" w:rsidTr="00BC253E">
        <w:tc>
          <w:tcPr>
            <w:tcW w:w="851" w:type="dxa"/>
            <w:shd w:val="clear" w:color="auto" w:fill="auto"/>
            <w:noWrap/>
            <w:hideMark/>
          </w:tcPr>
          <w:p w14:paraId="31C7542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305</w:t>
            </w:r>
          </w:p>
        </w:tc>
        <w:tc>
          <w:tcPr>
            <w:tcW w:w="1313" w:type="dxa"/>
            <w:shd w:val="clear" w:color="auto" w:fill="auto"/>
            <w:noWrap/>
            <w:hideMark/>
          </w:tcPr>
          <w:p w14:paraId="46F522C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454423B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Øra</w:t>
            </w:r>
          </w:p>
        </w:tc>
        <w:tc>
          <w:tcPr>
            <w:tcW w:w="1217" w:type="dxa"/>
            <w:shd w:val="clear" w:color="auto" w:fill="auto"/>
            <w:noWrap/>
            <w:hideMark/>
          </w:tcPr>
          <w:p w14:paraId="621B84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217" w:type="dxa"/>
            <w:shd w:val="clear" w:color="auto" w:fill="auto"/>
            <w:noWrap/>
            <w:hideMark/>
          </w:tcPr>
          <w:p w14:paraId="54C7DA6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211AA5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AC14D35" w14:textId="2C33FBA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Dredging activities</w:t>
            </w:r>
            <w:r w:rsidR="004A2407"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74BBD686" w14:textId="4A868798"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6521BE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170FEE7" w14:textId="77777777" w:rsidTr="00BC253E">
        <w:tc>
          <w:tcPr>
            <w:tcW w:w="851" w:type="dxa"/>
            <w:shd w:val="clear" w:color="auto" w:fill="auto"/>
            <w:noWrap/>
            <w:hideMark/>
          </w:tcPr>
          <w:p w14:paraId="3A27E1F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307</w:t>
            </w:r>
          </w:p>
        </w:tc>
        <w:tc>
          <w:tcPr>
            <w:tcW w:w="1313" w:type="dxa"/>
            <w:shd w:val="clear" w:color="auto" w:fill="auto"/>
            <w:noWrap/>
            <w:hideMark/>
          </w:tcPr>
          <w:p w14:paraId="2714031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45C66A35" w14:textId="36ED37E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Nordre Oyeren</w:t>
            </w:r>
          </w:p>
        </w:tc>
        <w:tc>
          <w:tcPr>
            <w:tcW w:w="1217" w:type="dxa"/>
            <w:shd w:val="clear" w:color="auto" w:fill="auto"/>
            <w:noWrap/>
            <w:hideMark/>
          </w:tcPr>
          <w:p w14:paraId="67E5549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27/11/2015</w:t>
            </w:r>
          </w:p>
        </w:tc>
        <w:tc>
          <w:tcPr>
            <w:tcW w:w="1217" w:type="dxa"/>
            <w:shd w:val="clear" w:color="auto" w:fill="auto"/>
            <w:noWrap/>
            <w:hideMark/>
          </w:tcPr>
          <w:p w14:paraId="63EAD67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33229C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679D158" w14:textId="3F8E5E50" w:rsidR="00F95E0C" w:rsidRPr="00473533" w:rsidRDefault="00F95E0C" w:rsidP="004A240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Raising of water level during spring migration</w:t>
            </w:r>
            <w:r w:rsidR="004A2407"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3A610831" w14:textId="1CCF8CF6"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378416F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9D3C4CA" w14:textId="77777777" w:rsidTr="00BC253E">
        <w:tc>
          <w:tcPr>
            <w:tcW w:w="851" w:type="dxa"/>
            <w:shd w:val="clear" w:color="auto" w:fill="auto"/>
            <w:noWrap/>
            <w:hideMark/>
          </w:tcPr>
          <w:p w14:paraId="46EFDE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308</w:t>
            </w:r>
          </w:p>
        </w:tc>
        <w:tc>
          <w:tcPr>
            <w:tcW w:w="1313" w:type="dxa"/>
            <w:shd w:val="clear" w:color="auto" w:fill="auto"/>
            <w:noWrap/>
            <w:hideMark/>
          </w:tcPr>
          <w:p w14:paraId="7B3A948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115FF04F" w14:textId="09E5778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Ilene and Presterodkilen Wetland System</w:t>
            </w:r>
          </w:p>
        </w:tc>
        <w:tc>
          <w:tcPr>
            <w:tcW w:w="1217" w:type="dxa"/>
            <w:shd w:val="clear" w:color="auto" w:fill="auto"/>
            <w:noWrap/>
            <w:hideMark/>
          </w:tcPr>
          <w:p w14:paraId="2892B94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21/01/2005</w:t>
            </w:r>
          </w:p>
        </w:tc>
        <w:tc>
          <w:tcPr>
            <w:tcW w:w="1217" w:type="dxa"/>
            <w:shd w:val="clear" w:color="auto" w:fill="auto"/>
            <w:noWrap/>
            <w:hideMark/>
          </w:tcPr>
          <w:p w14:paraId="1FDAA39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1C1FC8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A01440C" w14:textId="1DC528D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New Railway and road system plans</w:t>
            </w:r>
            <w:r w:rsidR="004A2407"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0D9C5003" w14:textId="5C49C920"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40B639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E3B5DE7" w14:textId="77777777" w:rsidTr="00BC253E">
        <w:tc>
          <w:tcPr>
            <w:tcW w:w="851" w:type="dxa"/>
            <w:shd w:val="clear" w:color="auto" w:fill="auto"/>
            <w:noWrap/>
            <w:hideMark/>
          </w:tcPr>
          <w:p w14:paraId="3C313B0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308</w:t>
            </w:r>
          </w:p>
        </w:tc>
        <w:tc>
          <w:tcPr>
            <w:tcW w:w="1313" w:type="dxa"/>
            <w:shd w:val="clear" w:color="auto" w:fill="auto"/>
            <w:noWrap/>
            <w:hideMark/>
          </w:tcPr>
          <w:p w14:paraId="47B20D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14AF5E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Ilene and Presterodkilen Wetland System</w:t>
            </w:r>
          </w:p>
        </w:tc>
        <w:tc>
          <w:tcPr>
            <w:tcW w:w="1217" w:type="dxa"/>
            <w:shd w:val="clear" w:color="auto" w:fill="auto"/>
            <w:noWrap/>
            <w:hideMark/>
          </w:tcPr>
          <w:p w14:paraId="26DA323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02/08/2018</w:t>
            </w:r>
          </w:p>
        </w:tc>
        <w:tc>
          <w:tcPr>
            <w:tcW w:w="1217" w:type="dxa"/>
            <w:shd w:val="clear" w:color="auto" w:fill="auto"/>
            <w:noWrap/>
            <w:hideMark/>
          </w:tcPr>
          <w:p w14:paraId="1BC573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046" w:type="dxa"/>
            <w:shd w:val="clear" w:color="auto" w:fill="auto"/>
            <w:noWrap/>
            <w:hideMark/>
          </w:tcPr>
          <w:p w14:paraId="00DB71FF"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7DB106EB" w14:textId="4A10FCB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Pollution accident</w:t>
            </w:r>
            <w:r w:rsidR="004A2407"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0B6369ED" w14:textId="1CE7F07E" w:rsidR="00F95E0C" w:rsidRPr="00473533" w:rsidRDefault="00006951"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7FE34E2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72D89B5" w14:textId="77777777" w:rsidTr="00BC253E">
        <w:tc>
          <w:tcPr>
            <w:tcW w:w="851" w:type="dxa"/>
            <w:shd w:val="clear" w:color="auto" w:fill="auto"/>
            <w:noWrap/>
            <w:hideMark/>
          </w:tcPr>
          <w:p w14:paraId="568E586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309</w:t>
            </w:r>
          </w:p>
        </w:tc>
        <w:tc>
          <w:tcPr>
            <w:tcW w:w="1313" w:type="dxa"/>
            <w:shd w:val="clear" w:color="auto" w:fill="auto"/>
            <w:noWrap/>
            <w:hideMark/>
          </w:tcPr>
          <w:p w14:paraId="2DE37B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0AFD54A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Jaeren wetland system</w:t>
            </w:r>
          </w:p>
        </w:tc>
        <w:tc>
          <w:tcPr>
            <w:tcW w:w="1217" w:type="dxa"/>
            <w:shd w:val="clear" w:color="auto" w:fill="auto"/>
            <w:noWrap/>
            <w:hideMark/>
          </w:tcPr>
          <w:p w14:paraId="33A50F7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15/04/2020</w:t>
            </w:r>
          </w:p>
        </w:tc>
        <w:tc>
          <w:tcPr>
            <w:tcW w:w="1217" w:type="dxa"/>
            <w:shd w:val="clear" w:color="auto" w:fill="auto"/>
            <w:noWrap/>
            <w:hideMark/>
          </w:tcPr>
          <w:p w14:paraId="5E4F13A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24/05/2020</w:t>
            </w:r>
          </w:p>
        </w:tc>
        <w:tc>
          <w:tcPr>
            <w:tcW w:w="1046" w:type="dxa"/>
            <w:shd w:val="clear" w:color="auto" w:fill="auto"/>
            <w:noWrap/>
            <w:hideMark/>
          </w:tcPr>
          <w:p w14:paraId="1AB2F70B"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5EBC2BFF" w14:textId="7DD28D5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Manure pollution accident</w:t>
            </w:r>
            <w:r w:rsidR="004A2407"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73F0CF05" w14:textId="1274B6B1" w:rsidR="00F95E0C" w:rsidRPr="00473533" w:rsidRDefault="0052188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205089"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7842D68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3A672FF" w14:textId="77777777" w:rsidTr="00BC253E">
        <w:tc>
          <w:tcPr>
            <w:tcW w:w="851" w:type="dxa"/>
            <w:shd w:val="clear" w:color="auto" w:fill="auto"/>
            <w:noWrap/>
            <w:hideMark/>
          </w:tcPr>
          <w:p w14:paraId="6908BE4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310</w:t>
            </w:r>
          </w:p>
        </w:tc>
        <w:tc>
          <w:tcPr>
            <w:tcW w:w="1313" w:type="dxa"/>
            <w:shd w:val="clear" w:color="auto" w:fill="auto"/>
            <w:noWrap/>
            <w:hideMark/>
          </w:tcPr>
          <w:p w14:paraId="0F791F6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34B6C2A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Ørland Wetland System </w:t>
            </w:r>
          </w:p>
        </w:tc>
        <w:tc>
          <w:tcPr>
            <w:tcW w:w="1217" w:type="dxa"/>
            <w:shd w:val="clear" w:color="auto" w:fill="auto"/>
            <w:noWrap/>
            <w:hideMark/>
          </w:tcPr>
          <w:p w14:paraId="625673C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18/07/2012</w:t>
            </w:r>
          </w:p>
        </w:tc>
        <w:tc>
          <w:tcPr>
            <w:tcW w:w="1217" w:type="dxa"/>
            <w:shd w:val="clear" w:color="auto" w:fill="auto"/>
            <w:noWrap/>
            <w:hideMark/>
          </w:tcPr>
          <w:p w14:paraId="29A3B35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046" w:type="dxa"/>
            <w:shd w:val="clear" w:color="auto" w:fill="auto"/>
            <w:noWrap/>
            <w:hideMark/>
          </w:tcPr>
          <w:p w14:paraId="0822FC1A"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412E2479" w14:textId="77777777" w:rsidR="00F95E0C" w:rsidRPr="00473533" w:rsidRDefault="00F95E0C" w:rsidP="00B272D1">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Air base extension.</w:t>
            </w:r>
          </w:p>
        </w:tc>
        <w:tc>
          <w:tcPr>
            <w:tcW w:w="2516" w:type="dxa"/>
            <w:gridSpan w:val="3"/>
            <w:shd w:val="clear" w:color="auto" w:fill="auto"/>
            <w:noWrap/>
            <w:hideMark/>
          </w:tcPr>
          <w:p w14:paraId="223A042F" w14:textId="738A72E3" w:rsidR="00F95E0C" w:rsidRPr="00473533" w:rsidRDefault="0052188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26BF4AD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9CB8AE5" w14:textId="77777777" w:rsidTr="00BC253E">
        <w:tc>
          <w:tcPr>
            <w:tcW w:w="851" w:type="dxa"/>
            <w:shd w:val="clear" w:color="auto" w:fill="auto"/>
            <w:noWrap/>
            <w:hideMark/>
          </w:tcPr>
          <w:p w14:paraId="73965B2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802</w:t>
            </w:r>
          </w:p>
        </w:tc>
        <w:tc>
          <w:tcPr>
            <w:tcW w:w="1313" w:type="dxa"/>
            <w:shd w:val="clear" w:color="auto" w:fill="auto"/>
            <w:noWrap/>
            <w:hideMark/>
          </w:tcPr>
          <w:p w14:paraId="6A33E20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6373E25D" w14:textId="36D60CE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w:t>
            </w:r>
            <w:r w:rsidR="009744FD" w:rsidRPr="00473533">
              <w:rPr>
                <w:rFonts w:eastAsia="Times New Roman" w:cstheme="minorHAnsi"/>
                <w:color w:val="000000"/>
                <w:sz w:val="20"/>
                <w:szCs w:val="20"/>
                <w:lang w:val="en-GB" w:eastAsia="en-GB"/>
              </w:rPr>
              <w:t>o</w:t>
            </w:r>
            <w:r w:rsidR="00205089" w:rsidRPr="00473533">
              <w:rPr>
                <w:rFonts w:eastAsia="Times New Roman" w:cstheme="minorHAnsi"/>
                <w:color w:val="000000"/>
                <w:sz w:val="20"/>
                <w:szCs w:val="20"/>
                <w:lang w:val="en-GB" w:eastAsia="en-GB"/>
              </w:rPr>
              <w:t>rdre Tyrifjord Wetlands System</w:t>
            </w:r>
          </w:p>
        </w:tc>
        <w:tc>
          <w:tcPr>
            <w:tcW w:w="1217" w:type="dxa"/>
            <w:shd w:val="clear" w:color="auto" w:fill="auto"/>
            <w:noWrap/>
            <w:hideMark/>
          </w:tcPr>
          <w:p w14:paraId="6FBFFB3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03/03/2013</w:t>
            </w:r>
          </w:p>
        </w:tc>
        <w:tc>
          <w:tcPr>
            <w:tcW w:w="1217" w:type="dxa"/>
            <w:shd w:val="clear" w:color="auto" w:fill="auto"/>
            <w:noWrap/>
            <w:hideMark/>
          </w:tcPr>
          <w:p w14:paraId="3315BA0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38FB12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A8B3D78" w14:textId="48EDE1EE" w:rsidR="00F95E0C" w:rsidRPr="00473533" w:rsidRDefault="00F95E0C"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Planned road and railway line. RAM 79 (July 2015).</w:t>
            </w:r>
          </w:p>
        </w:tc>
        <w:tc>
          <w:tcPr>
            <w:tcW w:w="2516" w:type="dxa"/>
            <w:gridSpan w:val="3"/>
            <w:shd w:val="clear" w:color="auto" w:fill="auto"/>
            <w:noWrap/>
            <w:hideMark/>
          </w:tcPr>
          <w:p w14:paraId="6AC1EF72" w14:textId="032DC3D9"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205089" w:rsidRPr="00473533">
              <w:rPr>
                <w:rFonts w:eastAsia="Times New Roman" w:cstheme="minorHAnsi"/>
                <w:color w:val="000000"/>
                <w:sz w:val="20"/>
                <w:szCs w:val="20"/>
                <w:lang w:val="en-GB" w:eastAsia="en-GB"/>
              </w:rPr>
              <w:t>pdate</w:t>
            </w:r>
            <w:r w:rsidR="00F95E0C" w:rsidRPr="00473533">
              <w:rPr>
                <w:rFonts w:eastAsia="Times New Roman" w:cstheme="minorHAnsi"/>
                <w:color w:val="000000"/>
                <w:sz w:val="20"/>
                <w:szCs w:val="20"/>
                <w:lang w:val="en-GB" w:eastAsia="en-GB"/>
              </w:rPr>
              <w:t xml:space="preserve"> (2021)</w:t>
            </w:r>
          </w:p>
        </w:tc>
        <w:tc>
          <w:tcPr>
            <w:tcW w:w="992" w:type="dxa"/>
            <w:gridSpan w:val="2"/>
            <w:shd w:val="clear" w:color="auto" w:fill="auto"/>
            <w:noWrap/>
            <w:hideMark/>
          </w:tcPr>
          <w:p w14:paraId="2D0BD3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5C0DEF2C" w14:textId="77777777" w:rsidTr="00BC253E">
        <w:tc>
          <w:tcPr>
            <w:tcW w:w="851" w:type="dxa"/>
            <w:shd w:val="clear" w:color="auto" w:fill="auto"/>
            <w:noWrap/>
            <w:hideMark/>
          </w:tcPr>
          <w:p w14:paraId="509C433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805</w:t>
            </w:r>
          </w:p>
        </w:tc>
        <w:tc>
          <w:tcPr>
            <w:tcW w:w="1313" w:type="dxa"/>
            <w:shd w:val="clear" w:color="auto" w:fill="auto"/>
            <w:noWrap/>
            <w:hideMark/>
          </w:tcPr>
          <w:p w14:paraId="15CB6E8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385BC07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Giske Wetlands System</w:t>
            </w:r>
          </w:p>
        </w:tc>
        <w:tc>
          <w:tcPr>
            <w:tcW w:w="1217" w:type="dxa"/>
            <w:shd w:val="clear" w:color="auto" w:fill="auto"/>
            <w:noWrap/>
            <w:hideMark/>
          </w:tcPr>
          <w:p w14:paraId="32F3F23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01/03/2012</w:t>
            </w:r>
          </w:p>
        </w:tc>
        <w:tc>
          <w:tcPr>
            <w:tcW w:w="1217" w:type="dxa"/>
            <w:shd w:val="clear" w:color="auto" w:fill="auto"/>
            <w:noWrap/>
            <w:hideMark/>
          </w:tcPr>
          <w:p w14:paraId="539F34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046" w:type="dxa"/>
            <w:shd w:val="clear" w:color="auto" w:fill="auto"/>
            <w:noWrap/>
            <w:hideMark/>
          </w:tcPr>
          <w:p w14:paraId="1DBCE8AB"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7336B9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Shelterbelt planting, building and overgrowing.</w:t>
            </w:r>
          </w:p>
        </w:tc>
        <w:tc>
          <w:tcPr>
            <w:tcW w:w="2516" w:type="dxa"/>
            <w:gridSpan w:val="3"/>
            <w:shd w:val="clear" w:color="auto" w:fill="auto"/>
            <w:noWrap/>
            <w:hideMark/>
          </w:tcPr>
          <w:p w14:paraId="15827A23" w14:textId="41F3EF06" w:rsidR="00F95E0C" w:rsidRPr="00473533" w:rsidRDefault="0052188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49945F0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339196C" w14:textId="77777777" w:rsidTr="00BC253E">
        <w:tc>
          <w:tcPr>
            <w:tcW w:w="851" w:type="dxa"/>
            <w:shd w:val="clear" w:color="auto" w:fill="auto"/>
            <w:noWrap/>
            <w:hideMark/>
          </w:tcPr>
          <w:p w14:paraId="1D9D593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806</w:t>
            </w:r>
          </w:p>
        </w:tc>
        <w:tc>
          <w:tcPr>
            <w:tcW w:w="1313" w:type="dxa"/>
            <w:shd w:val="clear" w:color="auto" w:fill="auto"/>
            <w:noWrap/>
            <w:hideMark/>
          </w:tcPr>
          <w:p w14:paraId="387401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555CDFC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Harøya  Wetlands  System  </w:t>
            </w:r>
          </w:p>
        </w:tc>
        <w:tc>
          <w:tcPr>
            <w:tcW w:w="1217" w:type="dxa"/>
            <w:shd w:val="clear" w:color="auto" w:fill="auto"/>
            <w:noWrap/>
            <w:hideMark/>
          </w:tcPr>
          <w:p w14:paraId="6702A2D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25/01/2021</w:t>
            </w:r>
          </w:p>
        </w:tc>
        <w:tc>
          <w:tcPr>
            <w:tcW w:w="1217" w:type="dxa"/>
            <w:shd w:val="clear" w:color="auto" w:fill="auto"/>
            <w:noWrap/>
            <w:hideMark/>
          </w:tcPr>
          <w:p w14:paraId="6B2F385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D90B6E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3C55B04" w14:textId="0F842113" w:rsidR="00F95E0C" w:rsidRPr="00473533" w:rsidRDefault="00F95E0C"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w:t>
            </w:r>
            <w:r w:rsidR="00205089" w:rsidRPr="00473533">
              <w:rPr>
                <w:rFonts w:eastAsia="Times New Roman" w:cstheme="minorHAnsi"/>
                <w:color w:val="000000"/>
                <w:sz w:val="20"/>
                <w:szCs w:val="20"/>
                <w:lang w:val="en-GB" w:eastAsia="en-GB"/>
              </w:rPr>
              <w:t>offshore wind farm.</w:t>
            </w:r>
          </w:p>
        </w:tc>
        <w:tc>
          <w:tcPr>
            <w:tcW w:w="2516" w:type="dxa"/>
            <w:gridSpan w:val="3"/>
            <w:shd w:val="clear" w:color="auto" w:fill="auto"/>
            <w:noWrap/>
            <w:hideMark/>
          </w:tcPr>
          <w:p w14:paraId="45416A8A" w14:textId="05938900"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79A111E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49E7C46" w14:textId="77777777" w:rsidTr="00BC253E">
        <w:tc>
          <w:tcPr>
            <w:tcW w:w="851" w:type="dxa"/>
            <w:shd w:val="clear" w:color="auto" w:fill="auto"/>
            <w:noWrap/>
            <w:hideMark/>
          </w:tcPr>
          <w:p w14:paraId="30910EC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809</w:t>
            </w:r>
          </w:p>
        </w:tc>
        <w:tc>
          <w:tcPr>
            <w:tcW w:w="1313" w:type="dxa"/>
            <w:shd w:val="clear" w:color="auto" w:fill="auto"/>
            <w:noWrap/>
            <w:hideMark/>
          </w:tcPr>
          <w:p w14:paraId="47F12AF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0A09CF1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Froan Nature Reserve and Landscape Protection Area</w:t>
            </w:r>
          </w:p>
        </w:tc>
        <w:tc>
          <w:tcPr>
            <w:tcW w:w="1217" w:type="dxa"/>
            <w:shd w:val="clear" w:color="auto" w:fill="auto"/>
            <w:noWrap/>
            <w:hideMark/>
          </w:tcPr>
          <w:p w14:paraId="355AC09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19/03/2004</w:t>
            </w:r>
          </w:p>
        </w:tc>
        <w:tc>
          <w:tcPr>
            <w:tcW w:w="1217" w:type="dxa"/>
            <w:shd w:val="clear" w:color="auto" w:fill="auto"/>
            <w:noWrap/>
            <w:hideMark/>
          </w:tcPr>
          <w:p w14:paraId="759BE1E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02/01/2020</w:t>
            </w:r>
          </w:p>
        </w:tc>
        <w:tc>
          <w:tcPr>
            <w:tcW w:w="1046" w:type="dxa"/>
            <w:shd w:val="clear" w:color="auto" w:fill="auto"/>
            <w:noWrap/>
            <w:hideMark/>
          </w:tcPr>
          <w:p w14:paraId="78376FAD"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01C448B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Fish farm potentially affecting site's ecological character.  </w:t>
            </w:r>
          </w:p>
        </w:tc>
        <w:tc>
          <w:tcPr>
            <w:tcW w:w="2516" w:type="dxa"/>
            <w:gridSpan w:val="3"/>
            <w:shd w:val="clear" w:color="auto" w:fill="auto"/>
            <w:noWrap/>
            <w:hideMark/>
          </w:tcPr>
          <w:p w14:paraId="62277577" w14:textId="1C71CAEF" w:rsidR="00F95E0C" w:rsidRPr="00473533" w:rsidRDefault="0052188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(2020)</w:t>
            </w:r>
          </w:p>
        </w:tc>
        <w:tc>
          <w:tcPr>
            <w:tcW w:w="992" w:type="dxa"/>
            <w:gridSpan w:val="2"/>
            <w:shd w:val="clear" w:color="auto" w:fill="auto"/>
            <w:noWrap/>
            <w:hideMark/>
          </w:tcPr>
          <w:p w14:paraId="1ED24B4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3B0C702" w14:textId="77777777" w:rsidTr="00BC253E">
        <w:tc>
          <w:tcPr>
            <w:tcW w:w="851" w:type="dxa"/>
            <w:shd w:val="clear" w:color="auto" w:fill="auto"/>
            <w:noWrap/>
            <w:hideMark/>
          </w:tcPr>
          <w:p w14:paraId="4F12339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1,197</w:t>
            </w:r>
          </w:p>
        </w:tc>
        <w:tc>
          <w:tcPr>
            <w:tcW w:w="1313" w:type="dxa"/>
            <w:shd w:val="clear" w:color="auto" w:fill="auto"/>
            <w:noWrap/>
            <w:hideMark/>
          </w:tcPr>
          <w:p w14:paraId="0852F1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711A5C9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Tanamunningen</w:t>
            </w:r>
          </w:p>
        </w:tc>
        <w:tc>
          <w:tcPr>
            <w:tcW w:w="1217" w:type="dxa"/>
            <w:shd w:val="clear" w:color="auto" w:fill="auto"/>
            <w:noWrap/>
            <w:hideMark/>
          </w:tcPr>
          <w:p w14:paraId="1B5ED2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19/08/2019</w:t>
            </w:r>
          </w:p>
        </w:tc>
        <w:tc>
          <w:tcPr>
            <w:tcW w:w="1217" w:type="dxa"/>
            <w:shd w:val="clear" w:color="auto" w:fill="auto"/>
            <w:noWrap/>
            <w:hideMark/>
          </w:tcPr>
          <w:p w14:paraId="1FD10E5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2204F6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C9267C0" w14:textId="5585825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Dredging activities</w:t>
            </w:r>
            <w:r w:rsidR="00205089"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37A301F9" w14:textId="4D5858FA"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038F836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C4D3B16" w14:textId="77777777" w:rsidTr="00BC253E">
        <w:tc>
          <w:tcPr>
            <w:tcW w:w="851" w:type="dxa"/>
            <w:shd w:val="clear" w:color="auto" w:fill="auto"/>
            <w:noWrap/>
            <w:hideMark/>
          </w:tcPr>
          <w:p w14:paraId="1FCF613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1,949</w:t>
            </w:r>
          </w:p>
        </w:tc>
        <w:tc>
          <w:tcPr>
            <w:tcW w:w="1313" w:type="dxa"/>
            <w:shd w:val="clear" w:color="auto" w:fill="auto"/>
            <w:noWrap/>
            <w:hideMark/>
          </w:tcPr>
          <w:p w14:paraId="71D1F58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1EC5988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Evenes wetland system</w:t>
            </w:r>
          </w:p>
        </w:tc>
        <w:tc>
          <w:tcPr>
            <w:tcW w:w="1217" w:type="dxa"/>
            <w:shd w:val="clear" w:color="auto" w:fill="auto"/>
            <w:noWrap/>
            <w:hideMark/>
          </w:tcPr>
          <w:p w14:paraId="1D7A6F4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10/10/2019</w:t>
            </w:r>
          </w:p>
        </w:tc>
        <w:tc>
          <w:tcPr>
            <w:tcW w:w="1217" w:type="dxa"/>
            <w:shd w:val="clear" w:color="auto" w:fill="auto"/>
            <w:noWrap/>
            <w:hideMark/>
          </w:tcPr>
          <w:p w14:paraId="7D0CD68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08E0487"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3509E04" w14:textId="68A1813A"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Airport extension and plane noise pollution</w:t>
            </w:r>
            <w:r w:rsidR="00205089" w:rsidRPr="00473533">
              <w:rPr>
                <w:rFonts w:eastAsia="Times New Roman" w:cstheme="minorHAnsi"/>
                <w:color w:val="000000"/>
                <w:sz w:val="20"/>
                <w:szCs w:val="20"/>
                <w:lang w:val="fr-FR" w:eastAsia="en-GB"/>
              </w:rPr>
              <w:t>.</w:t>
            </w:r>
          </w:p>
        </w:tc>
        <w:tc>
          <w:tcPr>
            <w:tcW w:w="2516" w:type="dxa"/>
            <w:gridSpan w:val="3"/>
            <w:shd w:val="clear" w:color="auto" w:fill="auto"/>
            <w:noWrap/>
            <w:hideMark/>
          </w:tcPr>
          <w:p w14:paraId="16CAB362" w14:textId="0EA6A337"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7950655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C956DBA" w14:textId="77777777" w:rsidTr="00BC253E">
        <w:tc>
          <w:tcPr>
            <w:tcW w:w="851" w:type="dxa"/>
            <w:shd w:val="clear" w:color="auto" w:fill="auto"/>
            <w:noWrap/>
            <w:hideMark/>
          </w:tcPr>
          <w:p w14:paraId="59E08B8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2,164</w:t>
            </w:r>
          </w:p>
        </w:tc>
        <w:tc>
          <w:tcPr>
            <w:tcW w:w="1313" w:type="dxa"/>
            <w:shd w:val="clear" w:color="auto" w:fill="auto"/>
            <w:noWrap/>
            <w:hideMark/>
          </w:tcPr>
          <w:p w14:paraId="165611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Norway</w:t>
            </w:r>
          </w:p>
        </w:tc>
        <w:tc>
          <w:tcPr>
            <w:tcW w:w="2975" w:type="dxa"/>
            <w:shd w:val="clear" w:color="auto" w:fill="auto"/>
            <w:noWrap/>
            <w:hideMark/>
          </w:tcPr>
          <w:p w14:paraId="7EDA5EA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Runde</w:t>
            </w:r>
          </w:p>
        </w:tc>
        <w:tc>
          <w:tcPr>
            <w:tcW w:w="1217" w:type="dxa"/>
            <w:shd w:val="clear" w:color="auto" w:fill="auto"/>
            <w:noWrap/>
            <w:hideMark/>
          </w:tcPr>
          <w:p w14:paraId="1A6EB2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19/01/2021</w:t>
            </w:r>
          </w:p>
        </w:tc>
        <w:tc>
          <w:tcPr>
            <w:tcW w:w="1217" w:type="dxa"/>
            <w:shd w:val="clear" w:color="auto" w:fill="auto"/>
            <w:noWrap/>
            <w:hideMark/>
          </w:tcPr>
          <w:p w14:paraId="23C731D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BCFC1C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C4A8DE4" w14:textId="01A918E5" w:rsidR="00F95E0C" w:rsidRPr="00473533" w:rsidRDefault="00F95E0C"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offshore wind </w:t>
            </w:r>
            <w:r w:rsidR="00205089" w:rsidRPr="00473533">
              <w:rPr>
                <w:rFonts w:eastAsia="Times New Roman" w:cstheme="minorHAnsi"/>
                <w:color w:val="000000"/>
                <w:sz w:val="20"/>
                <w:szCs w:val="20"/>
                <w:lang w:val="en-GB" w:eastAsia="en-GB"/>
              </w:rPr>
              <w:t>farm.</w:t>
            </w:r>
            <w:r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33325B6A" w14:textId="1F5E6074"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pdate (2021)</w:t>
            </w:r>
          </w:p>
        </w:tc>
        <w:tc>
          <w:tcPr>
            <w:tcW w:w="992" w:type="dxa"/>
            <w:gridSpan w:val="2"/>
            <w:shd w:val="clear" w:color="auto" w:fill="auto"/>
            <w:noWrap/>
            <w:hideMark/>
          </w:tcPr>
          <w:p w14:paraId="2DE9C77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4E4A383" w14:textId="77777777" w:rsidTr="00BC253E">
        <w:tc>
          <w:tcPr>
            <w:tcW w:w="851" w:type="dxa"/>
            <w:shd w:val="clear" w:color="auto" w:fill="auto"/>
            <w:noWrap/>
            <w:hideMark/>
          </w:tcPr>
          <w:p w14:paraId="0B9F687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99</w:t>
            </w:r>
          </w:p>
        </w:tc>
        <w:tc>
          <w:tcPr>
            <w:tcW w:w="1313" w:type="dxa"/>
            <w:shd w:val="clear" w:color="auto" w:fill="auto"/>
            <w:noWrap/>
            <w:hideMark/>
          </w:tcPr>
          <w:p w14:paraId="7D7671D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Pakistan</w:t>
            </w:r>
          </w:p>
        </w:tc>
        <w:tc>
          <w:tcPr>
            <w:tcW w:w="2975" w:type="dxa"/>
            <w:shd w:val="clear" w:color="auto" w:fill="auto"/>
            <w:noWrap/>
            <w:hideMark/>
          </w:tcPr>
          <w:p w14:paraId="43FB420A" w14:textId="6682DD1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Kinjhar Lake</w:t>
            </w:r>
            <w:r w:rsidR="00205089" w:rsidRPr="00473533">
              <w:rPr>
                <w:rFonts w:eastAsia="Times New Roman" w:cstheme="minorHAnsi"/>
                <w:color w:val="000000"/>
                <w:sz w:val="20"/>
                <w:szCs w:val="20"/>
                <w:lang w:val="en-GB" w:eastAsia="en-GB"/>
              </w:rPr>
              <w:t>**</w:t>
            </w:r>
          </w:p>
        </w:tc>
        <w:tc>
          <w:tcPr>
            <w:tcW w:w="1217" w:type="dxa"/>
            <w:shd w:val="clear" w:color="auto" w:fill="auto"/>
            <w:noWrap/>
            <w:hideMark/>
          </w:tcPr>
          <w:p w14:paraId="1921652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05/02/2009</w:t>
            </w:r>
          </w:p>
        </w:tc>
        <w:tc>
          <w:tcPr>
            <w:tcW w:w="1217" w:type="dxa"/>
            <w:shd w:val="clear" w:color="auto" w:fill="auto"/>
            <w:noWrap/>
            <w:hideMark/>
          </w:tcPr>
          <w:p w14:paraId="31327C1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8D00A1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01F54D1" w14:textId="56B52146" w:rsidR="00F95E0C" w:rsidRPr="00473533" w:rsidRDefault="00205089"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Industrial waste, </w:t>
            </w:r>
            <w:r w:rsidR="00F95E0C" w:rsidRPr="00473533">
              <w:rPr>
                <w:rFonts w:eastAsia="Times New Roman" w:cstheme="minorHAnsi"/>
                <w:color w:val="000000"/>
                <w:sz w:val="20"/>
                <w:szCs w:val="20"/>
                <w:lang w:val="en-GB" w:eastAsia="en-GB"/>
              </w:rPr>
              <w:t xml:space="preserve">decline in waterbirds and water </w:t>
            </w:r>
            <w:r w:rsidRPr="00473533">
              <w:rPr>
                <w:rFonts w:eastAsia="Times New Roman" w:cstheme="minorHAnsi"/>
                <w:color w:val="000000"/>
                <w:sz w:val="20"/>
                <w:szCs w:val="20"/>
                <w:lang w:val="en-GB" w:eastAsia="en-GB"/>
              </w:rPr>
              <w:t>quality.</w:t>
            </w:r>
          </w:p>
        </w:tc>
        <w:tc>
          <w:tcPr>
            <w:tcW w:w="2516" w:type="dxa"/>
            <w:gridSpan w:val="3"/>
            <w:shd w:val="clear" w:color="auto" w:fill="auto"/>
            <w:noWrap/>
            <w:hideMark/>
          </w:tcPr>
          <w:p w14:paraId="2D05AE91" w14:textId="76E531C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205089"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(2009)</w:t>
            </w:r>
          </w:p>
        </w:tc>
        <w:tc>
          <w:tcPr>
            <w:tcW w:w="992" w:type="dxa"/>
            <w:gridSpan w:val="2"/>
            <w:shd w:val="clear" w:color="auto" w:fill="auto"/>
            <w:noWrap/>
            <w:hideMark/>
          </w:tcPr>
          <w:p w14:paraId="4E06C5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05D04DED" w14:textId="77777777" w:rsidTr="00BC253E">
        <w:tc>
          <w:tcPr>
            <w:tcW w:w="851" w:type="dxa"/>
            <w:shd w:val="clear" w:color="auto" w:fill="auto"/>
            <w:noWrap/>
            <w:hideMark/>
          </w:tcPr>
          <w:p w14:paraId="0261C7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w:t>
            </w:r>
          </w:p>
        </w:tc>
        <w:tc>
          <w:tcPr>
            <w:tcW w:w="1313" w:type="dxa"/>
            <w:shd w:val="clear" w:color="auto" w:fill="auto"/>
            <w:noWrap/>
            <w:hideMark/>
          </w:tcPr>
          <w:p w14:paraId="7C2333C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Pakistan</w:t>
            </w:r>
          </w:p>
        </w:tc>
        <w:tc>
          <w:tcPr>
            <w:tcW w:w="2975" w:type="dxa"/>
            <w:shd w:val="clear" w:color="auto" w:fill="auto"/>
            <w:noWrap/>
            <w:hideMark/>
          </w:tcPr>
          <w:p w14:paraId="6D876EF4" w14:textId="529DDF2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Haleji Lake</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7FB886F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14/04/2009</w:t>
            </w:r>
          </w:p>
        </w:tc>
        <w:tc>
          <w:tcPr>
            <w:tcW w:w="1217" w:type="dxa"/>
            <w:shd w:val="clear" w:color="auto" w:fill="auto"/>
            <w:noWrap/>
            <w:hideMark/>
          </w:tcPr>
          <w:p w14:paraId="651F9DF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8FB983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70A87FD" w14:textId="5D43E047" w:rsidR="00F95E0C" w:rsidRPr="00473533" w:rsidRDefault="00F95E0C"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 to develop </w:t>
            </w:r>
            <w:r w:rsidR="00205089" w:rsidRPr="00473533">
              <w:rPr>
                <w:rFonts w:eastAsia="Times New Roman" w:cstheme="minorHAnsi"/>
                <w:color w:val="000000"/>
                <w:sz w:val="20"/>
                <w:szCs w:val="20"/>
                <w:lang w:val="en-GB" w:eastAsia="en-GB"/>
              </w:rPr>
              <w:t>water drain.</w:t>
            </w:r>
          </w:p>
        </w:tc>
        <w:tc>
          <w:tcPr>
            <w:tcW w:w="2516" w:type="dxa"/>
            <w:gridSpan w:val="3"/>
            <w:shd w:val="clear" w:color="auto" w:fill="auto"/>
            <w:noWrap/>
            <w:hideMark/>
          </w:tcPr>
          <w:p w14:paraId="2A0FB5E0" w14:textId="2F85E07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205089"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(2009)</w:t>
            </w:r>
          </w:p>
        </w:tc>
        <w:tc>
          <w:tcPr>
            <w:tcW w:w="992" w:type="dxa"/>
            <w:gridSpan w:val="2"/>
            <w:shd w:val="clear" w:color="auto" w:fill="auto"/>
            <w:noWrap/>
            <w:hideMark/>
          </w:tcPr>
          <w:p w14:paraId="37C1185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2433FBC" w14:textId="77777777" w:rsidTr="00BC253E">
        <w:tc>
          <w:tcPr>
            <w:tcW w:w="851" w:type="dxa"/>
            <w:shd w:val="clear" w:color="auto" w:fill="auto"/>
            <w:noWrap/>
            <w:hideMark/>
          </w:tcPr>
          <w:p w14:paraId="234A420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1,067</w:t>
            </w:r>
          </w:p>
        </w:tc>
        <w:tc>
          <w:tcPr>
            <w:tcW w:w="1313" w:type="dxa"/>
            <w:shd w:val="clear" w:color="auto" w:fill="auto"/>
            <w:noWrap/>
            <w:hideMark/>
          </w:tcPr>
          <w:p w14:paraId="72D40A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Pakistan</w:t>
            </w:r>
          </w:p>
        </w:tc>
        <w:tc>
          <w:tcPr>
            <w:tcW w:w="2975" w:type="dxa"/>
            <w:shd w:val="clear" w:color="auto" w:fill="auto"/>
            <w:noWrap/>
            <w:hideMark/>
          </w:tcPr>
          <w:p w14:paraId="4BB497D1" w14:textId="3CBBEF9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Jubho Lagoon</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6A3105D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18/12/2008</w:t>
            </w:r>
          </w:p>
        </w:tc>
        <w:tc>
          <w:tcPr>
            <w:tcW w:w="1217" w:type="dxa"/>
            <w:shd w:val="clear" w:color="auto" w:fill="auto"/>
            <w:noWrap/>
            <w:hideMark/>
          </w:tcPr>
          <w:p w14:paraId="75BAE06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D409A1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263BB12" w14:textId="378AEFE9" w:rsidR="00F95E0C" w:rsidRPr="00473533" w:rsidRDefault="0020508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p</w:t>
            </w:r>
            <w:r w:rsidR="00F95E0C" w:rsidRPr="00473533">
              <w:rPr>
                <w:rFonts w:eastAsia="Times New Roman" w:cstheme="minorHAnsi"/>
                <w:color w:val="000000"/>
                <w:sz w:val="20"/>
                <w:szCs w:val="20"/>
                <w:lang w:val="en-GB" w:eastAsia="en-GB"/>
              </w:rPr>
              <w:t>ollution</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570C7828" w14:textId="01B2EF39" w:rsidR="00F95E0C" w:rsidRPr="00473533" w:rsidRDefault="0020508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(2009)</w:t>
            </w:r>
          </w:p>
        </w:tc>
        <w:tc>
          <w:tcPr>
            <w:tcW w:w="992" w:type="dxa"/>
            <w:gridSpan w:val="2"/>
            <w:shd w:val="clear" w:color="auto" w:fill="auto"/>
            <w:noWrap/>
            <w:hideMark/>
          </w:tcPr>
          <w:p w14:paraId="146A6F7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B3E8491" w14:textId="77777777" w:rsidTr="00BC253E">
        <w:tc>
          <w:tcPr>
            <w:tcW w:w="851" w:type="dxa"/>
            <w:shd w:val="clear" w:color="auto" w:fill="auto"/>
            <w:noWrap/>
            <w:hideMark/>
          </w:tcPr>
          <w:p w14:paraId="78F0F3C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656</w:t>
            </w:r>
          </w:p>
        </w:tc>
        <w:tc>
          <w:tcPr>
            <w:tcW w:w="1313" w:type="dxa"/>
            <w:shd w:val="clear" w:color="auto" w:fill="auto"/>
            <w:noWrap/>
            <w:hideMark/>
          </w:tcPr>
          <w:p w14:paraId="4EC4E30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Philippines</w:t>
            </w:r>
          </w:p>
        </w:tc>
        <w:tc>
          <w:tcPr>
            <w:tcW w:w="2975" w:type="dxa"/>
            <w:shd w:val="clear" w:color="auto" w:fill="auto"/>
            <w:noWrap/>
            <w:hideMark/>
          </w:tcPr>
          <w:p w14:paraId="72462CD3" w14:textId="32184CD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Olango Island Wildlife Sanctuary</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09329E1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01/08/2012</w:t>
            </w:r>
          </w:p>
        </w:tc>
        <w:tc>
          <w:tcPr>
            <w:tcW w:w="1217" w:type="dxa"/>
            <w:shd w:val="clear" w:color="auto" w:fill="auto"/>
            <w:noWrap/>
            <w:hideMark/>
          </w:tcPr>
          <w:p w14:paraId="75E72FD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1225AD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E04A687" w14:textId="3C2988D1" w:rsidR="00F95E0C" w:rsidRPr="00473533" w:rsidRDefault="00F95E0C" w:rsidP="0020508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w:t>
            </w:r>
            <w:r w:rsidR="00205089" w:rsidRPr="00473533">
              <w:rPr>
                <w:rFonts w:eastAsia="Times New Roman" w:cstheme="minorHAnsi"/>
                <w:color w:val="000000"/>
                <w:sz w:val="20"/>
                <w:szCs w:val="20"/>
                <w:lang w:val="en-GB" w:eastAsia="en-GB"/>
              </w:rPr>
              <w:t xml:space="preserve">land </w:t>
            </w:r>
            <w:r w:rsidRPr="00473533">
              <w:rPr>
                <w:rFonts w:eastAsia="Times New Roman" w:cstheme="minorHAnsi"/>
                <w:color w:val="000000"/>
                <w:sz w:val="20"/>
                <w:szCs w:val="20"/>
                <w:lang w:val="en-GB" w:eastAsia="en-GB"/>
              </w:rPr>
              <w:t>reclamatio</w:t>
            </w:r>
            <w:r w:rsidR="00205089" w:rsidRPr="00473533">
              <w:rPr>
                <w:rFonts w:eastAsia="Times New Roman" w:cstheme="minorHAnsi"/>
                <w:color w:val="000000"/>
                <w:sz w:val="20"/>
                <w:szCs w:val="20"/>
                <w:lang w:val="en-GB" w:eastAsia="en-GB"/>
              </w:rPr>
              <w:t>n.</w:t>
            </w:r>
          </w:p>
        </w:tc>
        <w:tc>
          <w:tcPr>
            <w:tcW w:w="2516" w:type="dxa"/>
            <w:gridSpan w:val="3"/>
            <w:shd w:val="clear" w:color="auto" w:fill="auto"/>
            <w:noWrap/>
            <w:hideMark/>
          </w:tcPr>
          <w:p w14:paraId="73756580" w14:textId="1902413F" w:rsidR="00F95E0C" w:rsidRPr="00473533" w:rsidRDefault="0020508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(2017)</w:t>
            </w:r>
          </w:p>
        </w:tc>
        <w:tc>
          <w:tcPr>
            <w:tcW w:w="992" w:type="dxa"/>
            <w:gridSpan w:val="2"/>
            <w:shd w:val="clear" w:color="auto" w:fill="auto"/>
            <w:noWrap/>
            <w:hideMark/>
          </w:tcPr>
          <w:p w14:paraId="79C3E53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30C30FE" w14:textId="77777777" w:rsidTr="00BC253E">
        <w:tc>
          <w:tcPr>
            <w:tcW w:w="851" w:type="dxa"/>
            <w:shd w:val="clear" w:color="auto" w:fill="auto"/>
            <w:noWrap/>
            <w:hideMark/>
          </w:tcPr>
          <w:p w14:paraId="587091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2,124</w:t>
            </w:r>
          </w:p>
        </w:tc>
        <w:tc>
          <w:tcPr>
            <w:tcW w:w="1313" w:type="dxa"/>
            <w:shd w:val="clear" w:color="auto" w:fill="auto"/>
            <w:noWrap/>
            <w:hideMark/>
          </w:tcPr>
          <w:p w14:paraId="7179B2F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Philippines</w:t>
            </w:r>
          </w:p>
        </w:tc>
        <w:tc>
          <w:tcPr>
            <w:tcW w:w="2975" w:type="dxa"/>
            <w:shd w:val="clear" w:color="auto" w:fill="auto"/>
            <w:noWrap/>
            <w:hideMark/>
          </w:tcPr>
          <w:p w14:paraId="64D337EB" w14:textId="527C1B8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Las Piñas-Parañaque Critical Habitat and Ecotourism Area (LPPCHEA)</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161527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13/02/2014</w:t>
            </w:r>
          </w:p>
        </w:tc>
        <w:tc>
          <w:tcPr>
            <w:tcW w:w="1217" w:type="dxa"/>
            <w:shd w:val="clear" w:color="auto" w:fill="auto"/>
            <w:noWrap/>
            <w:hideMark/>
          </w:tcPr>
          <w:p w14:paraId="448D16B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3ADE9E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1F371A6" w14:textId="2C64451D" w:rsidR="00F95E0C" w:rsidRPr="00473533" w:rsidRDefault="00F95E0C" w:rsidP="00EE5461">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w:t>
            </w:r>
            <w:r w:rsidR="00EE5461" w:rsidRPr="00473533">
              <w:rPr>
                <w:rFonts w:eastAsia="Times New Roman" w:cstheme="minorHAnsi"/>
                <w:color w:val="000000"/>
                <w:sz w:val="20"/>
                <w:szCs w:val="20"/>
                <w:lang w:val="en-GB" w:eastAsia="en-GB"/>
              </w:rPr>
              <w:t>land reclamation.</w:t>
            </w:r>
          </w:p>
        </w:tc>
        <w:tc>
          <w:tcPr>
            <w:tcW w:w="2516" w:type="dxa"/>
            <w:gridSpan w:val="3"/>
            <w:shd w:val="clear" w:color="auto" w:fill="auto"/>
            <w:noWrap/>
            <w:hideMark/>
          </w:tcPr>
          <w:p w14:paraId="235BDDA0" w14:textId="21C098C7" w:rsidR="00F95E0C" w:rsidRPr="00473533" w:rsidRDefault="00EE5461" w:rsidP="00EE546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(2017)</w:t>
            </w:r>
          </w:p>
        </w:tc>
        <w:tc>
          <w:tcPr>
            <w:tcW w:w="992" w:type="dxa"/>
            <w:gridSpan w:val="2"/>
            <w:shd w:val="clear" w:color="auto" w:fill="auto"/>
            <w:noWrap/>
            <w:hideMark/>
          </w:tcPr>
          <w:p w14:paraId="1652016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EED034C" w14:textId="77777777" w:rsidTr="00BC253E">
        <w:tc>
          <w:tcPr>
            <w:tcW w:w="851" w:type="dxa"/>
            <w:shd w:val="clear" w:color="auto" w:fill="auto"/>
            <w:noWrap/>
            <w:hideMark/>
          </w:tcPr>
          <w:p w14:paraId="65C06E0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2,209</w:t>
            </w:r>
          </w:p>
        </w:tc>
        <w:tc>
          <w:tcPr>
            <w:tcW w:w="1313" w:type="dxa"/>
            <w:shd w:val="clear" w:color="auto" w:fill="auto"/>
            <w:noWrap/>
            <w:hideMark/>
          </w:tcPr>
          <w:p w14:paraId="224A79C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Republic of Korea</w:t>
            </w:r>
          </w:p>
        </w:tc>
        <w:tc>
          <w:tcPr>
            <w:tcW w:w="2975" w:type="dxa"/>
            <w:shd w:val="clear" w:color="auto" w:fill="auto"/>
            <w:noWrap/>
            <w:hideMark/>
          </w:tcPr>
          <w:p w14:paraId="1E2FBD9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Songdo Tidal Flat</w:t>
            </w:r>
          </w:p>
        </w:tc>
        <w:tc>
          <w:tcPr>
            <w:tcW w:w="1217" w:type="dxa"/>
            <w:shd w:val="clear" w:color="auto" w:fill="auto"/>
            <w:noWrap/>
            <w:hideMark/>
          </w:tcPr>
          <w:p w14:paraId="2887FC1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26/06/2020</w:t>
            </w:r>
          </w:p>
        </w:tc>
        <w:tc>
          <w:tcPr>
            <w:tcW w:w="1217" w:type="dxa"/>
            <w:shd w:val="clear" w:color="auto" w:fill="auto"/>
            <w:noWrap/>
            <w:hideMark/>
          </w:tcPr>
          <w:p w14:paraId="03DF5388"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99432F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5740E2A" w14:textId="41445D66" w:rsidR="00F95E0C" w:rsidRPr="00473533" w:rsidRDefault="00EE5461" w:rsidP="00EE546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w:t>
            </w:r>
            <w:r w:rsidR="00F95E0C" w:rsidRPr="00473533">
              <w:rPr>
                <w:rFonts w:eastAsia="Times New Roman" w:cstheme="minorHAnsi"/>
                <w:color w:val="000000"/>
                <w:sz w:val="20"/>
                <w:szCs w:val="20"/>
                <w:lang w:val="en-GB" w:eastAsia="en-GB"/>
              </w:rPr>
              <w:t>ighway bypass</w:t>
            </w:r>
            <w:r w:rsidRPr="00473533">
              <w:rPr>
                <w:rFonts w:eastAsia="Times New Roman" w:cstheme="minorHAnsi"/>
                <w:color w:val="000000"/>
                <w:sz w:val="20"/>
                <w:szCs w:val="20"/>
                <w:lang w:val="en-GB" w:eastAsia="en-GB"/>
              </w:rPr>
              <w:t xml:space="preserve"> construction plan</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40503255" w14:textId="3DF2AC4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EE5461" w:rsidRPr="00473533">
              <w:rPr>
                <w:rFonts w:eastAsia="Times New Roman" w:cstheme="minorHAnsi"/>
                <w:color w:val="000000"/>
                <w:sz w:val="20"/>
                <w:szCs w:val="20"/>
                <w:lang w:val="en-GB" w:eastAsia="en-GB"/>
              </w:rPr>
              <w:t xml:space="preserve">waiting </w:t>
            </w:r>
            <w:r w:rsidR="00AC0EBB" w:rsidRPr="00473533">
              <w:rPr>
                <w:rFonts w:eastAsia="Times New Roman" w:cstheme="minorHAnsi"/>
                <w:color w:val="000000"/>
                <w:sz w:val="20"/>
                <w:szCs w:val="20"/>
                <w:lang w:val="en-GB" w:eastAsia="en-GB"/>
              </w:rPr>
              <w:t>u</w:t>
            </w:r>
            <w:r w:rsidRPr="00473533">
              <w:rPr>
                <w:rFonts w:eastAsia="Times New Roman" w:cstheme="minorHAnsi"/>
                <w:color w:val="000000"/>
                <w:sz w:val="20"/>
                <w:szCs w:val="20"/>
                <w:lang w:val="en-GB" w:eastAsia="en-GB"/>
              </w:rPr>
              <w:t>pdate (2020)</w:t>
            </w:r>
          </w:p>
        </w:tc>
        <w:tc>
          <w:tcPr>
            <w:tcW w:w="992" w:type="dxa"/>
            <w:gridSpan w:val="2"/>
            <w:shd w:val="clear" w:color="auto" w:fill="auto"/>
            <w:noWrap/>
            <w:hideMark/>
          </w:tcPr>
          <w:p w14:paraId="5FA7AEE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BE5630E" w14:textId="77777777" w:rsidTr="00BC253E">
        <w:tc>
          <w:tcPr>
            <w:tcW w:w="851" w:type="dxa"/>
            <w:shd w:val="clear" w:color="auto" w:fill="auto"/>
            <w:noWrap/>
            <w:hideMark/>
          </w:tcPr>
          <w:p w14:paraId="25A4435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521</w:t>
            </w:r>
          </w:p>
        </w:tc>
        <w:tc>
          <w:tcPr>
            <w:tcW w:w="1313" w:type="dxa"/>
            <w:shd w:val="clear" w:color="auto" w:fill="auto"/>
            <w:noWrap/>
            <w:hideMark/>
          </w:tcPr>
          <w:p w14:paraId="29B92EF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Romania</w:t>
            </w:r>
          </w:p>
        </w:tc>
        <w:tc>
          <w:tcPr>
            <w:tcW w:w="2975" w:type="dxa"/>
            <w:shd w:val="clear" w:color="auto" w:fill="auto"/>
            <w:noWrap/>
            <w:hideMark/>
          </w:tcPr>
          <w:p w14:paraId="404A7319" w14:textId="73FDA822"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Danube Delta</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032E4B9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18/08/2004</w:t>
            </w:r>
          </w:p>
        </w:tc>
        <w:tc>
          <w:tcPr>
            <w:tcW w:w="1217" w:type="dxa"/>
            <w:shd w:val="clear" w:color="auto" w:fill="auto"/>
            <w:noWrap/>
            <w:hideMark/>
          </w:tcPr>
          <w:p w14:paraId="2217B57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29900C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2C0AB43" w14:textId="00BC0A9A" w:rsidR="00F95E0C" w:rsidRPr="00473533" w:rsidRDefault="00EE5461" w:rsidP="00EE546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w:t>
            </w:r>
            <w:r w:rsidR="00F95E0C" w:rsidRPr="00473533">
              <w:rPr>
                <w:rFonts w:eastAsia="Times New Roman" w:cstheme="minorHAnsi"/>
                <w:color w:val="000000"/>
                <w:sz w:val="20"/>
                <w:szCs w:val="20"/>
                <w:lang w:val="en-GB" w:eastAsia="en-GB"/>
              </w:rPr>
              <w:t>e</w:t>
            </w:r>
            <w:r w:rsidRPr="00473533">
              <w:rPr>
                <w:rFonts w:eastAsia="Times New Roman" w:cstheme="minorHAnsi"/>
                <w:color w:val="000000"/>
                <w:sz w:val="20"/>
                <w:szCs w:val="20"/>
                <w:lang w:val="en-GB" w:eastAsia="en-GB"/>
              </w:rPr>
              <w:t xml:space="preserve">opening of </w:t>
            </w:r>
            <w:r w:rsidR="00F95E0C" w:rsidRPr="00473533">
              <w:rPr>
                <w:rFonts w:eastAsia="Times New Roman" w:cstheme="minorHAnsi"/>
                <w:color w:val="000000"/>
                <w:sz w:val="20"/>
                <w:szCs w:val="20"/>
                <w:lang w:val="en-GB" w:eastAsia="en-GB"/>
              </w:rPr>
              <w:t>waterway (Bistroe channel). RAM 53 (October 2003), follow-up mission (April 2005).</w:t>
            </w:r>
          </w:p>
        </w:tc>
        <w:tc>
          <w:tcPr>
            <w:tcW w:w="2516" w:type="dxa"/>
            <w:gridSpan w:val="3"/>
            <w:shd w:val="clear" w:color="auto" w:fill="auto"/>
            <w:noWrap/>
            <w:hideMark/>
          </w:tcPr>
          <w:p w14:paraId="74770DAB" w14:textId="0E213A2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EE5461"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(2014)</w:t>
            </w:r>
          </w:p>
        </w:tc>
        <w:tc>
          <w:tcPr>
            <w:tcW w:w="992" w:type="dxa"/>
            <w:gridSpan w:val="2"/>
            <w:shd w:val="clear" w:color="auto" w:fill="auto"/>
            <w:noWrap/>
            <w:hideMark/>
          </w:tcPr>
          <w:p w14:paraId="165452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AABF583" w14:textId="77777777" w:rsidTr="00BC253E">
        <w:tc>
          <w:tcPr>
            <w:tcW w:w="851" w:type="dxa"/>
            <w:shd w:val="clear" w:color="auto" w:fill="auto"/>
            <w:noWrap/>
            <w:hideMark/>
          </w:tcPr>
          <w:p w14:paraId="6A15F4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1,074</w:t>
            </w:r>
          </w:p>
        </w:tc>
        <w:tc>
          <w:tcPr>
            <w:tcW w:w="1313" w:type="dxa"/>
            <w:shd w:val="clear" w:color="auto" w:fill="auto"/>
            <w:noWrap/>
            <w:hideMark/>
          </w:tcPr>
          <w:p w14:paraId="6745C9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Romania</w:t>
            </w:r>
          </w:p>
        </w:tc>
        <w:tc>
          <w:tcPr>
            <w:tcW w:w="2975" w:type="dxa"/>
            <w:shd w:val="clear" w:color="auto" w:fill="auto"/>
            <w:noWrap/>
            <w:hideMark/>
          </w:tcPr>
          <w:p w14:paraId="7B3EDBF9" w14:textId="368FB07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Small Island of Braila</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3589E1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28/04/2005</w:t>
            </w:r>
          </w:p>
        </w:tc>
        <w:tc>
          <w:tcPr>
            <w:tcW w:w="1217" w:type="dxa"/>
            <w:shd w:val="clear" w:color="auto" w:fill="auto"/>
            <w:noWrap/>
            <w:hideMark/>
          </w:tcPr>
          <w:p w14:paraId="0589E5D1"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6423F7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689AF72" w14:textId="04E55623" w:rsidR="00F95E0C" w:rsidRPr="00473533" w:rsidRDefault="00F95E0C" w:rsidP="00EE546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Works to improve navigation. </w:t>
            </w:r>
          </w:p>
        </w:tc>
        <w:tc>
          <w:tcPr>
            <w:tcW w:w="2516" w:type="dxa"/>
            <w:gridSpan w:val="3"/>
            <w:shd w:val="clear" w:color="auto" w:fill="auto"/>
            <w:noWrap/>
            <w:hideMark/>
          </w:tcPr>
          <w:p w14:paraId="6B1C5B83" w14:textId="7576E421" w:rsidR="00F95E0C" w:rsidRPr="00473533" w:rsidRDefault="00EE5461"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(2009)</w:t>
            </w:r>
          </w:p>
        </w:tc>
        <w:tc>
          <w:tcPr>
            <w:tcW w:w="992" w:type="dxa"/>
            <w:gridSpan w:val="2"/>
            <w:shd w:val="clear" w:color="auto" w:fill="auto"/>
            <w:noWrap/>
            <w:hideMark/>
          </w:tcPr>
          <w:p w14:paraId="39EFAC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1F195F2" w14:textId="77777777" w:rsidTr="00BC253E">
        <w:tc>
          <w:tcPr>
            <w:tcW w:w="851" w:type="dxa"/>
            <w:shd w:val="clear" w:color="auto" w:fill="auto"/>
            <w:noWrap/>
            <w:hideMark/>
          </w:tcPr>
          <w:p w14:paraId="71F675E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2,065</w:t>
            </w:r>
          </w:p>
        </w:tc>
        <w:tc>
          <w:tcPr>
            <w:tcW w:w="1313" w:type="dxa"/>
            <w:shd w:val="clear" w:color="auto" w:fill="auto"/>
            <w:noWrap/>
            <w:hideMark/>
          </w:tcPr>
          <w:p w14:paraId="171644E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Romania</w:t>
            </w:r>
          </w:p>
        </w:tc>
        <w:tc>
          <w:tcPr>
            <w:tcW w:w="2975" w:type="dxa"/>
            <w:shd w:val="clear" w:color="auto" w:fill="auto"/>
            <w:noWrap/>
            <w:hideMark/>
          </w:tcPr>
          <w:p w14:paraId="4C5D78D4" w14:textId="2E570FB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Olt - Danube Confluence </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38F137F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10/07/2012</w:t>
            </w:r>
          </w:p>
        </w:tc>
        <w:tc>
          <w:tcPr>
            <w:tcW w:w="1217" w:type="dxa"/>
            <w:shd w:val="clear" w:color="auto" w:fill="auto"/>
            <w:noWrap/>
            <w:hideMark/>
          </w:tcPr>
          <w:p w14:paraId="18FD5F4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B3D822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1B818EC" w14:textId="53920C9A" w:rsidR="00F95E0C" w:rsidRPr="00473533" w:rsidRDefault="00EE5461" w:rsidP="00EE546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Dam c</w:t>
            </w:r>
            <w:r w:rsidR="00F95E0C" w:rsidRPr="00473533">
              <w:rPr>
                <w:rFonts w:eastAsia="Times New Roman" w:cstheme="minorHAnsi"/>
                <w:color w:val="000000"/>
                <w:sz w:val="20"/>
                <w:szCs w:val="20"/>
                <w:lang w:val="en-GB" w:eastAsia="en-GB"/>
              </w:rPr>
              <w:t>onstruction</w:t>
            </w:r>
            <w:r w:rsidRPr="00473533">
              <w:rPr>
                <w:rFonts w:eastAsia="Times New Roman" w:cstheme="minorHAnsi"/>
                <w:color w:val="000000"/>
                <w:sz w:val="20"/>
                <w:szCs w:val="20"/>
                <w:lang w:val="en-GB" w:eastAsia="en-GB"/>
              </w:rPr>
              <w:t xml:space="preserve"> plans</w:t>
            </w:r>
            <w:r w:rsidR="00F95E0C"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5EA0D306" w14:textId="3508B68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EE5461"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(2012)</w:t>
            </w:r>
          </w:p>
        </w:tc>
        <w:tc>
          <w:tcPr>
            <w:tcW w:w="992" w:type="dxa"/>
            <w:gridSpan w:val="2"/>
            <w:shd w:val="clear" w:color="auto" w:fill="auto"/>
            <w:noWrap/>
            <w:hideMark/>
          </w:tcPr>
          <w:p w14:paraId="5ACC7D5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5FCD46B" w14:textId="77777777" w:rsidTr="00BC253E">
        <w:tc>
          <w:tcPr>
            <w:tcW w:w="851" w:type="dxa"/>
            <w:shd w:val="clear" w:color="auto" w:fill="auto"/>
            <w:noWrap/>
            <w:hideMark/>
          </w:tcPr>
          <w:p w14:paraId="5C12643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690</w:t>
            </w:r>
          </w:p>
        </w:tc>
        <w:tc>
          <w:tcPr>
            <w:tcW w:w="1313" w:type="dxa"/>
            <w:shd w:val="clear" w:color="auto" w:fill="auto"/>
            <w:noWrap/>
            <w:hideMark/>
          </w:tcPr>
          <w:p w14:paraId="489B833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975" w:type="dxa"/>
            <w:shd w:val="clear" w:color="auto" w:fill="auto"/>
            <w:noWrap/>
            <w:hideMark/>
          </w:tcPr>
          <w:p w14:paraId="1105009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Kurgalsky Peninsula</w:t>
            </w:r>
          </w:p>
        </w:tc>
        <w:tc>
          <w:tcPr>
            <w:tcW w:w="1217" w:type="dxa"/>
            <w:shd w:val="clear" w:color="auto" w:fill="auto"/>
            <w:noWrap/>
            <w:hideMark/>
          </w:tcPr>
          <w:p w14:paraId="07F54CA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05/10/2017</w:t>
            </w:r>
          </w:p>
        </w:tc>
        <w:tc>
          <w:tcPr>
            <w:tcW w:w="1217" w:type="dxa"/>
            <w:shd w:val="clear" w:color="auto" w:fill="auto"/>
            <w:noWrap/>
            <w:hideMark/>
          </w:tcPr>
          <w:p w14:paraId="688A25F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6DF4E4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01CA4C2" w14:textId="77777777" w:rsidR="00B5034B"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Nord Stream 2 gas pipeline construction.</w:t>
            </w:r>
          </w:p>
          <w:p w14:paraId="0FCA893B" w14:textId="76D0B78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RAM 93 (November 2019)</w:t>
            </w:r>
          </w:p>
        </w:tc>
        <w:tc>
          <w:tcPr>
            <w:tcW w:w="2516" w:type="dxa"/>
            <w:gridSpan w:val="3"/>
            <w:shd w:val="clear" w:color="auto" w:fill="auto"/>
            <w:noWrap/>
            <w:hideMark/>
          </w:tcPr>
          <w:p w14:paraId="67FF5FF1" w14:textId="6BB37011"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 (2020</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4B1093A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B7FFBB9" w14:textId="77777777" w:rsidTr="00BC253E">
        <w:tc>
          <w:tcPr>
            <w:tcW w:w="851" w:type="dxa"/>
            <w:shd w:val="clear" w:color="auto" w:fill="auto"/>
            <w:noWrap/>
            <w:hideMark/>
          </w:tcPr>
          <w:p w14:paraId="5F6DDE8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w:t>
            </w:r>
          </w:p>
        </w:tc>
        <w:tc>
          <w:tcPr>
            <w:tcW w:w="1313" w:type="dxa"/>
            <w:shd w:val="clear" w:color="auto" w:fill="auto"/>
            <w:noWrap/>
            <w:hideMark/>
          </w:tcPr>
          <w:p w14:paraId="14FF53E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Senegal</w:t>
            </w:r>
          </w:p>
        </w:tc>
        <w:tc>
          <w:tcPr>
            <w:tcW w:w="2975" w:type="dxa"/>
            <w:shd w:val="clear" w:color="auto" w:fill="auto"/>
            <w:noWrap/>
            <w:hideMark/>
          </w:tcPr>
          <w:p w14:paraId="2241F9B1" w14:textId="77777777"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Spéciale de Faune de Ndiaël</w:t>
            </w:r>
          </w:p>
        </w:tc>
        <w:tc>
          <w:tcPr>
            <w:tcW w:w="1217" w:type="dxa"/>
            <w:shd w:val="clear" w:color="auto" w:fill="auto"/>
            <w:noWrap/>
            <w:hideMark/>
          </w:tcPr>
          <w:p w14:paraId="5814C70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01/01/2009</w:t>
            </w:r>
          </w:p>
        </w:tc>
        <w:tc>
          <w:tcPr>
            <w:tcW w:w="1217" w:type="dxa"/>
            <w:shd w:val="clear" w:color="auto" w:fill="auto"/>
            <w:noWrap/>
            <w:hideMark/>
          </w:tcPr>
          <w:p w14:paraId="3025301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13/10/2018</w:t>
            </w:r>
          </w:p>
        </w:tc>
        <w:tc>
          <w:tcPr>
            <w:tcW w:w="1046" w:type="dxa"/>
            <w:shd w:val="clear" w:color="auto" w:fill="auto"/>
            <w:noWrap/>
            <w:hideMark/>
          </w:tcPr>
          <w:p w14:paraId="1DB1B6B2"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45BA9F2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 Agro-industrial development projects.</w:t>
            </w:r>
          </w:p>
        </w:tc>
        <w:tc>
          <w:tcPr>
            <w:tcW w:w="2516" w:type="dxa"/>
            <w:gridSpan w:val="3"/>
            <w:shd w:val="clear" w:color="auto" w:fill="auto"/>
            <w:noWrap/>
            <w:hideMark/>
          </w:tcPr>
          <w:p w14:paraId="2379A3B8" w14:textId="61463C36" w:rsidR="00F95E0C" w:rsidRPr="00473533" w:rsidRDefault="00B5034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R</w:t>
            </w:r>
            <w:r w:rsidR="00F95E0C" w:rsidRPr="00473533">
              <w:rPr>
                <w:rFonts w:eastAsia="Times New Roman" w:cstheme="minorHAnsi"/>
                <w:b/>
                <w:color w:val="000000"/>
                <w:sz w:val="20"/>
                <w:szCs w:val="20"/>
                <w:lang w:val="en-GB" w:eastAsia="en-GB"/>
              </w:rPr>
              <w:t>emoved from MR (2018)</w:t>
            </w:r>
          </w:p>
        </w:tc>
        <w:tc>
          <w:tcPr>
            <w:tcW w:w="992" w:type="dxa"/>
            <w:gridSpan w:val="2"/>
            <w:shd w:val="clear" w:color="auto" w:fill="auto"/>
            <w:noWrap/>
            <w:hideMark/>
          </w:tcPr>
          <w:p w14:paraId="0C8A94E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8C63573" w14:textId="77777777" w:rsidTr="00BC253E">
        <w:tc>
          <w:tcPr>
            <w:tcW w:w="851" w:type="dxa"/>
            <w:shd w:val="clear" w:color="auto" w:fill="auto"/>
            <w:noWrap/>
            <w:hideMark/>
          </w:tcPr>
          <w:p w14:paraId="37E8C7D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1,392</w:t>
            </w:r>
          </w:p>
        </w:tc>
        <w:tc>
          <w:tcPr>
            <w:tcW w:w="1313" w:type="dxa"/>
            <w:shd w:val="clear" w:color="auto" w:fill="auto"/>
            <w:noWrap/>
            <w:hideMark/>
          </w:tcPr>
          <w:p w14:paraId="78466E1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Serbia</w:t>
            </w:r>
          </w:p>
        </w:tc>
        <w:tc>
          <w:tcPr>
            <w:tcW w:w="2975" w:type="dxa"/>
            <w:shd w:val="clear" w:color="auto" w:fill="auto"/>
            <w:noWrap/>
            <w:hideMark/>
          </w:tcPr>
          <w:p w14:paraId="40F99DE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Slano Kopovo</w:t>
            </w:r>
          </w:p>
        </w:tc>
        <w:tc>
          <w:tcPr>
            <w:tcW w:w="1217" w:type="dxa"/>
            <w:shd w:val="clear" w:color="auto" w:fill="auto"/>
            <w:noWrap/>
            <w:hideMark/>
          </w:tcPr>
          <w:p w14:paraId="432A859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01/11/2006</w:t>
            </w:r>
          </w:p>
        </w:tc>
        <w:tc>
          <w:tcPr>
            <w:tcW w:w="1217" w:type="dxa"/>
            <w:shd w:val="clear" w:color="auto" w:fill="auto"/>
            <w:noWrap/>
            <w:hideMark/>
          </w:tcPr>
          <w:p w14:paraId="515415A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28/08/2019</w:t>
            </w:r>
          </w:p>
        </w:tc>
        <w:tc>
          <w:tcPr>
            <w:tcW w:w="1046" w:type="dxa"/>
            <w:shd w:val="clear" w:color="auto" w:fill="auto"/>
            <w:noWrap/>
            <w:hideMark/>
          </w:tcPr>
          <w:p w14:paraId="21CF5DB2"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2B4A27B8" w14:textId="669F36FF" w:rsidR="00F95E0C" w:rsidRPr="00473533" w:rsidRDefault="00F95E0C"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Water deficit result of </w:t>
            </w:r>
            <w:r w:rsidR="00B5034B" w:rsidRPr="00473533">
              <w:rPr>
                <w:rFonts w:eastAsia="Times New Roman" w:cstheme="minorHAnsi"/>
                <w:color w:val="000000"/>
                <w:sz w:val="20"/>
                <w:szCs w:val="20"/>
                <w:lang w:val="en-GB" w:eastAsia="en-GB"/>
              </w:rPr>
              <w:t>human activities</w:t>
            </w:r>
            <w:r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56E27E35" w14:textId="68049917" w:rsidR="00F95E0C" w:rsidRPr="00473533" w:rsidRDefault="00B5034B"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(2019)</w:t>
            </w:r>
          </w:p>
        </w:tc>
        <w:tc>
          <w:tcPr>
            <w:tcW w:w="992" w:type="dxa"/>
            <w:gridSpan w:val="2"/>
            <w:shd w:val="clear" w:color="auto" w:fill="auto"/>
            <w:noWrap/>
            <w:hideMark/>
          </w:tcPr>
          <w:p w14:paraId="4A10923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93E9794" w14:textId="77777777" w:rsidTr="00BC253E">
        <w:tc>
          <w:tcPr>
            <w:tcW w:w="851" w:type="dxa"/>
            <w:shd w:val="clear" w:color="auto" w:fill="auto"/>
            <w:noWrap/>
            <w:hideMark/>
          </w:tcPr>
          <w:p w14:paraId="66FD651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1,014</w:t>
            </w:r>
          </w:p>
        </w:tc>
        <w:tc>
          <w:tcPr>
            <w:tcW w:w="1313" w:type="dxa"/>
            <w:shd w:val="clear" w:color="auto" w:fill="auto"/>
            <w:noWrap/>
            <w:hideMark/>
          </w:tcPr>
          <w:p w14:paraId="221B841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Sierra Leone</w:t>
            </w:r>
          </w:p>
        </w:tc>
        <w:tc>
          <w:tcPr>
            <w:tcW w:w="2975" w:type="dxa"/>
            <w:shd w:val="clear" w:color="auto" w:fill="auto"/>
            <w:noWrap/>
            <w:hideMark/>
          </w:tcPr>
          <w:p w14:paraId="14A809D4" w14:textId="1001A14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Sierra Leone River Estuary</w:t>
            </w:r>
          </w:p>
        </w:tc>
        <w:tc>
          <w:tcPr>
            <w:tcW w:w="1217" w:type="dxa"/>
            <w:shd w:val="clear" w:color="auto" w:fill="auto"/>
            <w:noWrap/>
            <w:hideMark/>
          </w:tcPr>
          <w:p w14:paraId="0D8DD3D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27/01/2013</w:t>
            </w:r>
          </w:p>
        </w:tc>
        <w:tc>
          <w:tcPr>
            <w:tcW w:w="1217" w:type="dxa"/>
            <w:shd w:val="clear" w:color="auto" w:fill="auto"/>
            <w:noWrap/>
            <w:hideMark/>
          </w:tcPr>
          <w:p w14:paraId="1503F5E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3FD9E38"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3ABBB7C" w14:textId="4C7ED463" w:rsidR="00F95E0C" w:rsidRPr="00473533" w:rsidRDefault="00B5034B"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w:t>
            </w:r>
          </w:p>
        </w:tc>
        <w:tc>
          <w:tcPr>
            <w:tcW w:w="2516" w:type="dxa"/>
            <w:gridSpan w:val="3"/>
            <w:shd w:val="clear" w:color="auto" w:fill="auto"/>
            <w:noWrap/>
            <w:hideMark/>
          </w:tcPr>
          <w:p w14:paraId="2E446887" w14:textId="079C957D" w:rsidR="00F95E0C" w:rsidRPr="00473533" w:rsidRDefault="00B5034B"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(2020)</w:t>
            </w:r>
          </w:p>
        </w:tc>
        <w:tc>
          <w:tcPr>
            <w:tcW w:w="992" w:type="dxa"/>
            <w:gridSpan w:val="2"/>
            <w:shd w:val="clear" w:color="auto" w:fill="auto"/>
            <w:noWrap/>
            <w:hideMark/>
          </w:tcPr>
          <w:p w14:paraId="116ACC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BA9A766" w14:textId="77777777" w:rsidTr="00BC253E">
        <w:tc>
          <w:tcPr>
            <w:tcW w:w="851" w:type="dxa"/>
            <w:shd w:val="clear" w:color="auto" w:fill="auto"/>
            <w:noWrap/>
            <w:hideMark/>
          </w:tcPr>
          <w:p w14:paraId="0149E5D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929</w:t>
            </w:r>
          </w:p>
        </w:tc>
        <w:tc>
          <w:tcPr>
            <w:tcW w:w="1313" w:type="dxa"/>
            <w:shd w:val="clear" w:color="auto" w:fill="auto"/>
            <w:noWrap/>
            <w:hideMark/>
          </w:tcPr>
          <w:p w14:paraId="0B02C06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Slovakia</w:t>
            </w:r>
          </w:p>
        </w:tc>
        <w:tc>
          <w:tcPr>
            <w:tcW w:w="2975" w:type="dxa"/>
            <w:shd w:val="clear" w:color="auto" w:fill="auto"/>
            <w:noWrap/>
            <w:hideMark/>
          </w:tcPr>
          <w:p w14:paraId="039CB0E0" w14:textId="63B5674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Orava River and its Tributaries</w:t>
            </w:r>
            <w:r w:rsidR="00B5034B" w:rsidRPr="00473533">
              <w:rPr>
                <w:rFonts w:eastAsia="Times New Roman" w:cstheme="minorHAnsi"/>
                <w:color w:val="000000"/>
                <w:sz w:val="20"/>
                <w:szCs w:val="20"/>
                <w:lang w:val="en-GB" w:eastAsia="en-GB"/>
              </w:rPr>
              <w:t>*</w:t>
            </w:r>
          </w:p>
        </w:tc>
        <w:tc>
          <w:tcPr>
            <w:tcW w:w="1217" w:type="dxa"/>
            <w:shd w:val="clear" w:color="auto" w:fill="auto"/>
            <w:noWrap/>
            <w:hideMark/>
          </w:tcPr>
          <w:p w14:paraId="2D3A44D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27/04/2017</w:t>
            </w:r>
          </w:p>
        </w:tc>
        <w:tc>
          <w:tcPr>
            <w:tcW w:w="1217" w:type="dxa"/>
            <w:shd w:val="clear" w:color="auto" w:fill="auto"/>
            <w:noWrap/>
            <w:hideMark/>
          </w:tcPr>
          <w:p w14:paraId="2F70154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9EC4DB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96D77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Arsenic pollution.</w:t>
            </w:r>
          </w:p>
        </w:tc>
        <w:tc>
          <w:tcPr>
            <w:tcW w:w="2516" w:type="dxa"/>
            <w:gridSpan w:val="3"/>
            <w:shd w:val="clear" w:color="auto" w:fill="auto"/>
            <w:noWrap/>
            <w:hideMark/>
          </w:tcPr>
          <w:p w14:paraId="7780C7FD" w14:textId="37818958"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(2017)</w:t>
            </w:r>
          </w:p>
        </w:tc>
        <w:tc>
          <w:tcPr>
            <w:tcW w:w="992" w:type="dxa"/>
            <w:gridSpan w:val="2"/>
            <w:shd w:val="clear" w:color="auto" w:fill="auto"/>
            <w:noWrap/>
            <w:hideMark/>
          </w:tcPr>
          <w:p w14:paraId="2285375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1AF3812" w14:textId="77777777" w:rsidTr="00BC253E">
        <w:tc>
          <w:tcPr>
            <w:tcW w:w="851" w:type="dxa"/>
            <w:shd w:val="clear" w:color="auto" w:fill="auto"/>
            <w:noWrap/>
            <w:hideMark/>
          </w:tcPr>
          <w:p w14:paraId="6687F23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586</w:t>
            </w:r>
          </w:p>
        </w:tc>
        <w:tc>
          <w:tcPr>
            <w:tcW w:w="1313" w:type="dxa"/>
            <w:shd w:val="clear" w:color="auto" w:fill="auto"/>
            <w:noWrap/>
            <w:hideMark/>
          </w:tcPr>
          <w:p w14:paraId="0864BD2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Slovenia</w:t>
            </w:r>
          </w:p>
        </w:tc>
        <w:tc>
          <w:tcPr>
            <w:tcW w:w="2975" w:type="dxa"/>
            <w:shd w:val="clear" w:color="auto" w:fill="auto"/>
            <w:noWrap/>
            <w:hideMark/>
          </w:tcPr>
          <w:p w14:paraId="1BB8E3A6" w14:textId="06EEEA61"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Secoveljske soline**</w:t>
            </w:r>
          </w:p>
        </w:tc>
        <w:tc>
          <w:tcPr>
            <w:tcW w:w="1217" w:type="dxa"/>
            <w:shd w:val="clear" w:color="auto" w:fill="auto"/>
            <w:noWrap/>
            <w:hideMark/>
          </w:tcPr>
          <w:p w14:paraId="1F021B6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05/03/2007</w:t>
            </w:r>
          </w:p>
        </w:tc>
        <w:tc>
          <w:tcPr>
            <w:tcW w:w="1217" w:type="dxa"/>
            <w:shd w:val="clear" w:color="auto" w:fill="auto"/>
            <w:noWrap/>
            <w:hideMark/>
          </w:tcPr>
          <w:p w14:paraId="2EE28F9E"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4AC7FA2"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8A93E8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Illegal hunting. </w:t>
            </w:r>
          </w:p>
        </w:tc>
        <w:tc>
          <w:tcPr>
            <w:tcW w:w="2516" w:type="dxa"/>
            <w:gridSpan w:val="3"/>
            <w:shd w:val="clear" w:color="auto" w:fill="auto"/>
            <w:noWrap/>
            <w:hideMark/>
          </w:tcPr>
          <w:p w14:paraId="7FD057E4" w14:textId="4329A2BF"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(2008)</w:t>
            </w:r>
          </w:p>
        </w:tc>
        <w:tc>
          <w:tcPr>
            <w:tcW w:w="992" w:type="dxa"/>
            <w:gridSpan w:val="2"/>
            <w:shd w:val="clear" w:color="auto" w:fill="auto"/>
            <w:noWrap/>
            <w:hideMark/>
          </w:tcPr>
          <w:p w14:paraId="76C8D56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7AAB505" w14:textId="77777777" w:rsidTr="00BC253E">
        <w:tc>
          <w:tcPr>
            <w:tcW w:w="851" w:type="dxa"/>
            <w:shd w:val="clear" w:color="auto" w:fill="auto"/>
            <w:noWrap/>
            <w:hideMark/>
          </w:tcPr>
          <w:p w14:paraId="0A06BCD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991</w:t>
            </w:r>
          </w:p>
        </w:tc>
        <w:tc>
          <w:tcPr>
            <w:tcW w:w="1313" w:type="dxa"/>
            <w:shd w:val="clear" w:color="auto" w:fill="auto"/>
            <w:noWrap/>
            <w:hideMark/>
          </w:tcPr>
          <w:p w14:paraId="3F86733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Slovenia</w:t>
            </w:r>
          </w:p>
        </w:tc>
        <w:tc>
          <w:tcPr>
            <w:tcW w:w="2975" w:type="dxa"/>
            <w:shd w:val="clear" w:color="auto" w:fill="auto"/>
            <w:noWrap/>
            <w:hideMark/>
          </w:tcPr>
          <w:p w14:paraId="23FE13C4" w14:textId="20832335" w:rsidR="00F95E0C" w:rsidRPr="00473533" w:rsidRDefault="009744FD"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Skocjanske Jame**</w:t>
            </w:r>
          </w:p>
        </w:tc>
        <w:tc>
          <w:tcPr>
            <w:tcW w:w="1217" w:type="dxa"/>
            <w:shd w:val="clear" w:color="auto" w:fill="auto"/>
            <w:noWrap/>
            <w:hideMark/>
          </w:tcPr>
          <w:p w14:paraId="65490E6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27/04/2007</w:t>
            </w:r>
          </w:p>
        </w:tc>
        <w:tc>
          <w:tcPr>
            <w:tcW w:w="1217" w:type="dxa"/>
            <w:shd w:val="clear" w:color="auto" w:fill="auto"/>
            <w:noWrap/>
            <w:hideMark/>
          </w:tcPr>
          <w:p w14:paraId="3EBB960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D78A035"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7A6D42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Implementation of the national location plan for drinking water supply. </w:t>
            </w:r>
          </w:p>
        </w:tc>
        <w:tc>
          <w:tcPr>
            <w:tcW w:w="2516" w:type="dxa"/>
            <w:gridSpan w:val="3"/>
            <w:shd w:val="clear" w:color="auto" w:fill="auto"/>
            <w:noWrap/>
            <w:hideMark/>
          </w:tcPr>
          <w:p w14:paraId="362630F7" w14:textId="769E8366"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(2007)</w:t>
            </w:r>
          </w:p>
        </w:tc>
        <w:tc>
          <w:tcPr>
            <w:tcW w:w="992" w:type="dxa"/>
            <w:gridSpan w:val="2"/>
            <w:shd w:val="clear" w:color="auto" w:fill="auto"/>
            <w:noWrap/>
            <w:hideMark/>
          </w:tcPr>
          <w:p w14:paraId="7231482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615F3CF" w14:textId="77777777" w:rsidTr="00BC253E">
        <w:tc>
          <w:tcPr>
            <w:tcW w:w="851" w:type="dxa"/>
            <w:shd w:val="clear" w:color="auto" w:fill="auto"/>
            <w:noWrap/>
            <w:hideMark/>
          </w:tcPr>
          <w:p w14:paraId="1AEF768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343</w:t>
            </w:r>
          </w:p>
        </w:tc>
        <w:tc>
          <w:tcPr>
            <w:tcW w:w="1313" w:type="dxa"/>
            <w:shd w:val="clear" w:color="auto" w:fill="auto"/>
            <w:noWrap/>
            <w:hideMark/>
          </w:tcPr>
          <w:p w14:paraId="6FA300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975" w:type="dxa"/>
            <w:shd w:val="clear" w:color="auto" w:fill="auto"/>
            <w:noWrap/>
            <w:hideMark/>
          </w:tcPr>
          <w:p w14:paraId="5B5AA21B" w14:textId="553334A6"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Blesbokspruit</w:t>
            </w:r>
          </w:p>
        </w:tc>
        <w:tc>
          <w:tcPr>
            <w:tcW w:w="1217" w:type="dxa"/>
            <w:shd w:val="clear" w:color="auto" w:fill="auto"/>
            <w:noWrap/>
            <w:hideMark/>
          </w:tcPr>
          <w:p w14:paraId="3F09CC6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01/01/1996</w:t>
            </w:r>
          </w:p>
        </w:tc>
        <w:tc>
          <w:tcPr>
            <w:tcW w:w="1217" w:type="dxa"/>
            <w:shd w:val="clear" w:color="auto" w:fill="auto"/>
            <w:noWrap/>
            <w:hideMark/>
          </w:tcPr>
          <w:p w14:paraId="75F2BEF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C95E59E"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1D96EC64" w14:textId="3A243DBF" w:rsidR="00F95E0C" w:rsidRPr="00473533" w:rsidRDefault="00B5034B"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F95E0C" w:rsidRPr="00473533">
              <w:rPr>
                <w:rFonts w:eastAsia="Times New Roman" w:cstheme="minorHAnsi"/>
                <w:color w:val="000000"/>
                <w:sz w:val="20"/>
                <w:szCs w:val="20"/>
                <w:lang w:val="en-GB" w:eastAsia="en-GB"/>
              </w:rPr>
              <w:t>nderground mine water</w:t>
            </w:r>
            <w:r w:rsidRPr="00473533">
              <w:rPr>
                <w:rFonts w:eastAsia="Times New Roman" w:cstheme="minorHAnsi"/>
                <w:color w:val="000000"/>
                <w:sz w:val="20"/>
                <w:szCs w:val="20"/>
                <w:lang w:val="en-GB" w:eastAsia="en-GB"/>
              </w:rPr>
              <w:t xml:space="preserve"> pollution.</w:t>
            </w:r>
          </w:p>
        </w:tc>
        <w:tc>
          <w:tcPr>
            <w:tcW w:w="2516" w:type="dxa"/>
            <w:gridSpan w:val="3"/>
            <w:shd w:val="clear" w:color="auto" w:fill="auto"/>
            <w:noWrap/>
            <w:hideMark/>
          </w:tcPr>
          <w:p w14:paraId="41F773E5" w14:textId="46C442B3" w:rsidR="00F95E0C" w:rsidRPr="00473533" w:rsidRDefault="00B5034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(2019)</w:t>
            </w:r>
          </w:p>
        </w:tc>
        <w:tc>
          <w:tcPr>
            <w:tcW w:w="992" w:type="dxa"/>
            <w:gridSpan w:val="2"/>
            <w:shd w:val="clear" w:color="auto" w:fill="auto"/>
            <w:noWrap/>
            <w:hideMark/>
          </w:tcPr>
          <w:p w14:paraId="4D26018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2885672F" w14:textId="77777777" w:rsidTr="00BC253E">
        <w:tc>
          <w:tcPr>
            <w:tcW w:w="851" w:type="dxa"/>
            <w:shd w:val="clear" w:color="auto" w:fill="auto"/>
            <w:noWrap/>
            <w:hideMark/>
          </w:tcPr>
          <w:p w14:paraId="53371C8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526</w:t>
            </w:r>
          </w:p>
        </w:tc>
        <w:tc>
          <w:tcPr>
            <w:tcW w:w="1313" w:type="dxa"/>
            <w:shd w:val="clear" w:color="auto" w:fill="auto"/>
            <w:noWrap/>
            <w:hideMark/>
          </w:tcPr>
          <w:p w14:paraId="044E0FB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975" w:type="dxa"/>
            <w:shd w:val="clear" w:color="auto" w:fill="auto"/>
            <w:noWrap/>
            <w:hideMark/>
          </w:tcPr>
          <w:p w14:paraId="41BE449D" w14:textId="77E7274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Orange River Mouth</w:t>
            </w:r>
          </w:p>
        </w:tc>
        <w:tc>
          <w:tcPr>
            <w:tcW w:w="1217" w:type="dxa"/>
            <w:shd w:val="clear" w:color="auto" w:fill="auto"/>
            <w:noWrap/>
            <w:hideMark/>
          </w:tcPr>
          <w:p w14:paraId="3B5B000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01/01/2009</w:t>
            </w:r>
          </w:p>
        </w:tc>
        <w:tc>
          <w:tcPr>
            <w:tcW w:w="1217" w:type="dxa"/>
            <w:shd w:val="clear" w:color="auto" w:fill="auto"/>
            <w:noWrap/>
            <w:hideMark/>
          </w:tcPr>
          <w:p w14:paraId="2D1D8B00"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16A5325"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7048B9B" w14:textId="5C3D57F0" w:rsidR="00F95E0C" w:rsidRPr="00473533" w:rsidRDefault="00B5034B"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w:t>
            </w:r>
            <w:r w:rsidR="00F95E0C" w:rsidRPr="00473533">
              <w:rPr>
                <w:rFonts w:eastAsia="Times New Roman" w:cstheme="minorHAnsi"/>
                <w:color w:val="000000"/>
                <w:sz w:val="20"/>
                <w:szCs w:val="20"/>
                <w:lang w:val="en-GB" w:eastAsia="en-GB"/>
              </w:rPr>
              <w:t>iamond mining and dam construction</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46C98FF" w14:textId="48B3593C" w:rsidR="00F95E0C" w:rsidRPr="00473533" w:rsidRDefault="00F95E0C"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B5034B" w:rsidRPr="00473533">
              <w:rPr>
                <w:rFonts w:eastAsia="Times New Roman" w:cstheme="minorHAnsi"/>
                <w:color w:val="000000"/>
                <w:sz w:val="20"/>
                <w:szCs w:val="20"/>
                <w:lang w:val="en-GB" w:eastAsia="en-GB"/>
              </w:rPr>
              <w:t>waiting update</w:t>
            </w:r>
            <w:r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2536206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0F60A3E" w14:textId="77777777" w:rsidTr="00BC253E">
        <w:tc>
          <w:tcPr>
            <w:tcW w:w="851" w:type="dxa"/>
            <w:shd w:val="clear" w:color="auto" w:fill="auto"/>
            <w:noWrap/>
            <w:hideMark/>
          </w:tcPr>
          <w:p w14:paraId="20D43B2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234</w:t>
            </w:r>
          </w:p>
        </w:tc>
        <w:tc>
          <w:tcPr>
            <w:tcW w:w="1313" w:type="dxa"/>
            <w:shd w:val="clear" w:color="auto" w:fill="auto"/>
            <w:noWrap/>
            <w:hideMark/>
          </w:tcPr>
          <w:p w14:paraId="08EE598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3AEC79E3" w14:textId="6712D58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Doñana</w:t>
            </w:r>
          </w:p>
        </w:tc>
        <w:tc>
          <w:tcPr>
            <w:tcW w:w="1217" w:type="dxa"/>
            <w:shd w:val="clear" w:color="auto" w:fill="auto"/>
            <w:noWrap/>
            <w:hideMark/>
          </w:tcPr>
          <w:p w14:paraId="1D0CD3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1007A98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0FF638E"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20A04818" w14:textId="568EE4F4" w:rsidR="00B5034B" w:rsidRPr="00473533" w:rsidRDefault="00B5034B"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abstraction</w:t>
            </w:r>
            <w:r w:rsidR="00302E20" w:rsidRPr="00473533">
              <w:rPr>
                <w:rFonts w:eastAsia="Times New Roman" w:cstheme="minorHAnsi"/>
                <w:color w:val="000000"/>
                <w:sz w:val="20"/>
                <w:szCs w:val="20"/>
                <w:lang w:val="en-GB" w:eastAsia="en-GB"/>
              </w:rPr>
              <w:t>, p</w:t>
            </w:r>
            <w:r w:rsidRPr="00473533">
              <w:rPr>
                <w:rFonts w:eastAsia="Times New Roman" w:cstheme="minorHAnsi"/>
                <w:color w:val="000000"/>
                <w:sz w:val="20"/>
                <w:szCs w:val="20"/>
                <w:lang w:val="en-GB" w:eastAsia="en-GB"/>
              </w:rPr>
              <w:t xml:space="preserve">ollution, tourism pressure, gas storage. </w:t>
            </w:r>
          </w:p>
          <w:p w14:paraId="309B0B50" w14:textId="3EA584EB" w:rsidR="00F95E0C" w:rsidRPr="00473533" w:rsidRDefault="00302E20" w:rsidP="00B5034B">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51 (Oct 2002) RAM 70 (Jan</w:t>
            </w:r>
            <w:r w:rsidR="00B5034B" w:rsidRPr="00473533">
              <w:rPr>
                <w:rFonts w:eastAsia="Times New Roman" w:cstheme="minorHAnsi"/>
                <w:color w:val="000000"/>
                <w:sz w:val="20"/>
                <w:szCs w:val="20"/>
                <w:lang w:val="en-GB" w:eastAsia="en-GB"/>
              </w:rPr>
              <w:t xml:space="preserve"> 2011)</w:t>
            </w:r>
            <w:r w:rsidR="00F95E0C" w:rsidRPr="00473533">
              <w:rPr>
                <w:rFonts w:eastAsia="Times New Roman" w:cstheme="minorHAnsi"/>
                <w:color w:val="000000"/>
                <w:sz w:val="20"/>
                <w:szCs w:val="20"/>
                <w:lang w:val="en-GB" w:eastAsia="en-GB"/>
              </w:rPr>
              <w:t xml:space="preserve"> RAM </w:t>
            </w:r>
            <w:r w:rsidR="00B5034B" w:rsidRPr="00473533">
              <w:rPr>
                <w:rFonts w:eastAsia="Times New Roman" w:cstheme="minorHAnsi"/>
                <w:color w:val="000000"/>
                <w:sz w:val="20"/>
                <w:szCs w:val="20"/>
                <w:lang w:val="en-GB" w:eastAsia="en-GB"/>
              </w:rPr>
              <w:t xml:space="preserve">95 </w:t>
            </w:r>
            <w:r w:rsidR="00F95E0C" w:rsidRPr="00473533">
              <w:rPr>
                <w:rFonts w:eastAsia="Times New Roman" w:cstheme="minorHAnsi"/>
                <w:color w:val="000000"/>
                <w:sz w:val="20"/>
                <w:szCs w:val="20"/>
                <w:lang w:val="en-GB" w:eastAsia="en-GB"/>
              </w:rPr>
              <w:t>(February 2020)</w:t>
            </w:r>
            <w:r w:rsidR="00B5034B"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470DD5E7" w14:textId="44E17F10"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B5034B" w:rsidRPr="00473533">
              <w:rPr>
                <w:rFonts w:eastAsia="Times New Roman" w:cstheme="minorHAnsi"/>
                <w:color w:val="000000"/>
                <w:sz w:val="20"/>
                <w:szCs w:val="20"/>
                <w:lang w:val="en-GB" w:eastAsia="en-GB"/>
              </w:rPr>
              <w:t>pdate (2021</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78D3D09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3E43967" w14:textId="77777777" w:rsidTr="00BC253E">
        <w:tc>
          <w:tcPr>
            <w:tcW w:w="851" w:type="dxa"/>
            <w:shd w:val="clear" w:color="auto" w:fill="auto"/>
            <w:noWrap/>
            <w:hideMark/>
          </w:tcPr>
          <w:p w14:paraId="29F3E13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235</w:t>
            </w:r>
          </w:p>
        </w:tc>
        <w:tc>
          <w:tcPr>
            <w:tcW w:w="1313" w:type="dxa"/>
            <w:shd w:val="clear" w:color="auto" w:fill="auto"/>
            <w:noWrap/>
            <w:hideMark/>
          </w:tcPr>
          <w:p w14:paraId="0C12C13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468BE99F" w14:textId="5BDA215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Las Tablas de Daimiel</w:t>
            </w:r>
            <w:r w:rsidR="00302E20" w:rsidRPr="00473533">
              <w:rPr>
                <w:rFonts w:eastAsia="Times New Roman" w:cstheme="minorHAnsi"/>
                <w:color w:val="000000"/>
                <w:sz w:val="20"/>
                <w:szCs w:val="20"/>
                <w:lang w:val="en-GB" w:eastAsia="en-GB"/>
              </w:rPr>
              <w:t>*</w:t>
            </w:r>
          </w:p>
        </w:tc>
        <w:tc>
          <w:tcPr>
            <w:tcW w:w="1217" w:type="dxa"/>
            <w:shd w:val="clear" w:color="auto" w:fill="auto"/>
            <w:noWrap/>
            <w:hideMark/>
          </w:tcPr>
          <w:p w14:paraId="008E55E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01/01/2009</w:t>
            </w:r>
          </w:p>
        </w:tc>
        <w:tc>
          <w:tcPr>
            <w:tcW w:w="1217" w:type="dxa"/>
            <w:shd w:val="clear" w:color="auto" w:fill="auto"/>
            <w:noWrap/>
            <w:hideMark/>
          </w:tcPr>
          <w:p w14:paraId="6F8229E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F8F4CFA"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788FD24" w14:textId="6C63FCD2" w:rsidR="00F95E0C" w:rsidRPr="00473533" w:rsidRDefault="00F95E0C" w:rsidP="00302E20">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Over</w:t>
            </w:r>
            <w:r w:rsidR="00302E20" w:rsidRPr="00473533">
              <w:rPr>
                <w:rFonts w:eastAsia="Times New Roman" w:cstheme="minorHAnsi"/>
                <w:color w:val="000000"/>
                <w:sz w:val="20"/>
                <w:szCs w:val="20"/>
                <w:lang w:val="en-GB" w:eastAsia="en-GB"/>
              </w:rPr>
              <w:t>-exploitation of the aquifer</w:t>
            </w:r>
            <w:r w:rsidRPr="00473533">
              <w:rPr>
                <w:rFonts w:eastAsia="Times New Roman" w:cstheme="minorHAnsi"/>
                <w:color w:val="000000"/>
                <w:sz w:val="20"/>
                <w:szCs w:val="20"/>
                <w:lang w:val="en-GB" w:eastAsia="en-GB"/>
              </w:rPr>
              <w:t>. RAM 2 (March 1988)</w:t>
            </w:r>
          </w:p>
        </w:tc>
        <w:tc>
          <w:tcPr>
            <w:tcW w:w="2516" w:type="dxa"/>
            <w:gridSpan w:val="3"/>
            <w:shd w:val="clear" w:color="auto" w:fill="auto"/>
            <w:noWrap/>
            <w:hideMark/>
          </w:tcPr>
          <w:p w14:paraId="0D6444B1" w14:textId="015F292C"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(2017)</w:t>
            </w:r>
          </w:p>
        </w:tc>
        <w:tc>
          <w:tcPr>
            <w:tcW w:w="992" w:type="dxa"/>
            <w:gridSpan w:val="2"/>
            <w:shd w:val="clear" w:color="auto" w:fill="auto"/>
            <w:noWrap/>
            <w:hideMark/>
          </w:tcPr>
          <w:p w14:paraId="5AAC026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E81803A" w14:textId="77777777" w:rsidTr="00BC253E">
        <w:tc>
          <w:tcPr>
            <w:tcW w:w="851" w:type="dxa"/>
            <w:shd w:val="clear" w:color="auto" w:fill="auto"/>
            <w:noWrap/>
            <w:hideMark/>
          </w:tcPr>
          <w:p w14:paraId="357AE9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449</w:t>
            </w:r>
          </w:p>
        </w:tc>
        <w:tc>
          <w:tcPr>
            <w:tcW w:w="1313" w:type="dxa"/>
            <w:shd w:val="clear" w:color="auto" w:fill="auto"/>
            <w:noWrap/>
            <w:hideMark/>
          </w:tcPr>
          <w:p w14:paraId="474B803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3683D9A3" w14:textId="03C72E2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S'Albufera de Mallorca</w:t>
            </w:r>
            <w:r w:rsidR="00302E20" w:rsidRPr="00473533">
              <w:rPr>
                <w:rFonts w:eastAsia="Times New Roman" w:cstheme="minorHAnsi"/>
                <w:color w:val="000000"/>
                <w:sz w:val="20"/>
                <w:szCs w:val="20"/>
                <w:lang w:val="en-GB" w:eastAsia="en-GB"/>
              </w:rPr>
              <w:t>*</w:t>
            </w:r>
          </w:p>
        </w:tc>
        <w:tc>
          <w:tcPr>
            <w:tcW w:w="1217" w:type="dxa"/>
            <w:shd w:val="clear" w:color="auto" w:fill="auto"/>
            <w:noWrap/>
            <w:hideMark/>
          </w:tcPr>
          <w:p w14:paraId="7B41198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01/04/2009</w:t>
            </w:r>
          </w:p>
        </w:tc>
        <w:tc>
          <w:tcPr>
            <w:tcW w:w="1217" w:type="dxa"/>
            <w:shd w:val="clear" w:color="auto" w:fill="auto"/>
            <w:noWrap/>
            <w:hideMark/>
          </w:tcPr>
          <w:p w14:paraId="0B7C5B2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CC1D996"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3C510FA" w14:textId="60BE1CE1" w:rsidR="00F95E0C" w:rsidRPr="00473533" w:rsidRDefault="00302E20" w:rsidP="00302E20">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Golf course development, water quality</w:t>
            </w:r>
            <w:r w:rsidR="00F95E0C" w:rsidRPr="00473533">
              <w:rPr>
                <w:rFonts w:eastAsia="Times New Roman" w:cstheme="minorHAnsi"/>
                <w:color w:val="000000"/>
                <w:sz w:val="20"/>
                <w:szCs w:val="20"/>
                <w:lang w:val="en-GB" w:eastAsia="en-GB"/>
              </w:rPr>
              <w:t>. RAM 68 (October 2010).</w:t>
            </w:r>
          </w:p>
        </w:tc>
        <w:tc>
          <w:tcPr>
            <w:tcW w:w="2516" w:type="dxa"/>
            <w:gridSpan w:val="3"/>
            <w:shd w:val="clear" w:color="auto" w:fill="auto"/>
            <w:noWrap/>
            <w:hideMark/>
          </w:tcPr>
          <w:p w14:paraId="6A293D94" w14:textId="711100A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302E20"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(2018)</w:t>
            </w:r>
          </w:p>
        </w:tc>
        <w:tc>
          <w:tcPr>
            <w:tcW w:w="992" w:type="dxa"/>
            <w:gridSpan w:val="2"/>
            <w:shd w:val="clear" w:color="auto" w:fill="auto"/>
            <w:noWrap/>
            <w:hideMark/>
          </w:tcPr>
          <w:p w14:paraId="4B2C533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F6ED122" w14:textId="77777777" w:rsidTr="00BC253E">
        <w:tc>
          <w:tcPr>
            <w:tcW w:w="851" w:type="dxa"/>
            <w:shd w:val="clear" w:color="auto" w:fill="auto"/>
            <w:noWrap/>
            <w:hideMark/>
          </w:tcPr>
          <w:p w14:paraId="49213F0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454</w:t>
            </w:r>
          </w:p>
        </w:tc>
        <w:tc>
          <w:tcPr>
            <w:tcW w:w="1313" w:type="dxa"/>
            <w:shd w:val="clear" w:color="auto" w:fill="auto"/>
            <w:noWrap/>
            <w:hideMark/>
          </w:tcPr>
          <w:p w14:paraId="1B7D046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261DE6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L'Albufera</w:t>
            </w:r>
          </w:p>
        </w:tc>
        <w:tc>
          <w:tcPr>
            <w:tcW w:w="1217" w:type="dxa"/>
            <w:shd w:val="clear" w:color="auto" w:fill="auto"/>
            <w:noWrap/>
            <w:hideMark/>
          </w:tcPr>
          <w:p w14:paraId="6423F12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16/03/2004</w:t>
            </w:r>
          </w:p>
        </w:tc>
        <w:tc>
          <w:tcPr>
            <w:tcW w:w="1217" w:type="dxa"/>
            <w:shd w:val="clear" w:color="auto" w:fill="auto"/>
            <w:noWrap/>
            <w:hideMark/>
          </w:tcPr>
          <w:p w14:paraId="51E7CE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24/08/2018</w:t>
            </w:r>
          </w:p>
        </w:tc>
        <w:tc>
          <w:tcPr>
            <w:tcW w:w="1046" w:type="dxa"/>
            <w:shd w:val="clear" w:color="auto" w:fill="auto"/>
            <w:noWrap/>
            <w:hideMark/>
          </w:tcPr>
          <w:p w14:paraId="44FAE8F7"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68C81768" w14:textId="52016252" w:rsidR="00F95E0C" w:rsidRPr="00473533" w:rsidRDefault="00302E20" w:rsidP="002F43F7">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developments.</w:t>
            </w:r>
            <w:r w:rsidR="00F95E0C" w:rsidRPr="00473533">
              <w:rPr>
                <w:rFonts w:eastAsia="Times New Roman" w:cstheme="minorHAnsi"/>
                <w:color w:val="000000"/>
                <w:sz w:val="20"/>
                <w:szCs w:val="20"/>
                <w:lang w:val="en-GB" w:eastAsia="en-GB"/>
              </w:rPr>
              <w:br/>
              <w:t xml:space="preserve">RAM 58 </w:t>
            </w:r>
            <w:r w:rsidR="002F43F7" w:rsidRPr="00473533">
              <w:rPr>
                <w:rFonts w:eastAsia="Times New Roman" w:cstheme="minorHAnsi"/>
                <w:color w:val="000000"/>
                <w:sz w:val="20"/>
                <w:szCs w:val="20"/>
                <w:lang w:val="en-GB" w:eastAsia="en-GB"/>
              </w:rPr>
              <w:t>(December 2006)</w:t>
            </w:r>
          </w:p>
        </w:tc>
        <w:tc>
          <w:tcPr>
            <w:tcW w:w="2516" w:type="dxa"/>
            <w:gridSpan w:val="3"/>
            <w:shd w:val="clear" w:color="auto" w:fill="auto"/>
            <w:noWrap/>
            <w:hideMark/>
          </w:tcPr>
          <w:p w14:paraId="5F36DC27" w14:textId="0B74326F" w:rsidR="00F95E0C" w:rsidRPr="00473533" w:rsidRDefault="00302E20"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w:t>
            </w:r>
            <w:r w:rsidR="00F95E0C" w:rsidRPr="00473533">
              <w:rPr>
                <w:rFonts w:eastAsia="Times New Roman" w:cstheme="minorHAnsi"/>
                <w:b/>
                <w:color w:val="000000"/>
                <w:sz w:val="20"/>
                <w:szCs w:val="20"/>
                <w:lang w:val="en-GB" w:eastAsia="en-GB"/>
              </w:rPr>
              <w:t>losed (2018)</w:t>
            </w:r>
          </w:p>
        </w:tc>
        <w:tc>
          <w:tcPr>
            <w:tcW w:w="992" w:type="dxa"/>
            <w:gridSpan w:val="2"/>
            <w:shd w:val="clear" w:color="auto" w:fill="auto"/>
            <w:noWrap/>
            <w:hideMark/>
          </w:tcPr>
          <w:p w14:paraId="56A8A92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577C2BA" w14:textId="77777777" w:rsidTr="00BC253E">
        <w:tc>
          <w:tcPr>
            <w:tcW w:w="851" w:type="dxa"/>
            <w:shd w:val="clear" w:color="auto" w:fill="auto"/>
            <w:noWrap/>
            <w:hideMark/>
          </w:tcPr>
          <w:p w14:paraId="7959B82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592</w:t>
            </w:r>
          </w:p>
        </w:tc>
        <w:tc>
          <w:tcPr>
            <w:tcW w:w="1313" w:type="dxa"/>
            <w:shd w:val="clear" w:color="auto" w:fill="auto"/>
            <w:noWrap/>
            <w:hideMark/>
          </w:tcPr>
          <w:p w14:paraId="01FA8FD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046D7664" w14:textId="7BDCA8FC"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Aiguamolls de l'Empordà</w:t>
            </w:r>
          </w:p>
        </w:tc>
        <w:tc>
          <w:tcPr>
            <w:tcW w:w="1217" w:type="dxa"/>
            <w:shd w:val="clear" w:color="auto" w:fill="auto"/>
            <w:noWrap/>
            <w:hideMark/>
          </w:tcPr>
          <w:p w14:paraId="766385C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10/01/2012</w:t>
            </w:r>
          </w:p>
        </w:tc>
        <w:tc>
          <w:tcPr>
            <w:tcW w:w="1217" w:type="dxa"/>
            <w:shd w:val="clear" w:color="auto" w:fill="auto"/>
            <w:noWrap/>
            <w:hideMark/>
          </w:tcPr>
          <w:p w14:paraId="63106E5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865D3C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57945EA" w14:textId="2C21FDEC" w:rsidR="00F95E0C" w:rsidRPr="00473533" w:rsidRDefault="00302E20" w:rsidP="00302E20">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Agricultural expansion,</w:t>
            </w:r>
            <w:r w:rsidR="00F95E0C" w:rsidRPr="00473533">
              <w:rPr>
                <w:rFonts w:eastAsia="Times New Roman" w:cstheme="minorHAnsi"/>
                <w:color w:val="000000"/>
                <w:sz w:val="20"/>
                <w:szCs w:val="20"/>
                <w:lang w:val="en-GB" w:eastAsia="en-GB"/>
              </w:rPr>
              <w:t xml:space="preserve"> over</w:t>
            </w:r>
            <w:r w:rsidRPr="00473533">
              <w:rPr>
                <w:rFonts w:eastAsia="Times New Roman" w:cstheme="minorHAnsi"/>
                <w:color w:val="000000"/>
                <w:sz w:val="20"/>
                <w:szCs w:val="20"/>
                <w:lang w:val="en-GB" w:eastAsia="en-GB"/>
              </w:rPr>
              <w:t xml:space="preserve"> </w:t>
            </w:r>
            <w:r w:rsidR="00F95E0C" w:rsidRPr="00473533">
              <w:rPr>
                <w:rFonts w:eastAsia="Times New Roman" w:cstheme="minorHAnsi"/>
                <w:color w:val="000000"/>
                <w:sz w:val="20"/>
                <w:szCs w:val="20"/>
                <w:lang w:val="en-GB" w:eastAsia="en-GB"/>
              </w:rPr>
              <w:t>exploitation of the aquifer.</w:t>
            </w:r>
          </w:p>
        </w:tc>
        <w:tc>
          <w:tcPr>
            <w:tcW w:w="2516" w:type="dxa"/>
            <w:gridSpan w:val="3"/>
            <w:shd w:val="clear" w:color="auto" w:fill="auto"/>
            <w:noWrap/>
            <w:hideMark/>
          </w:tcPr>
          <w:p w14:paraId="587C01B1" w14:textId="3C9417DA"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(2020)</w:t>
            </w:r>
          </w:p>
        </w:tc>
        <w:tc>
          <w:tcPr>
            <w:tcW w:w="992" w:type="dxa"/>
            <w:gridSpan w:val="2"/>
            <w:shd w:val="clear" w:color="auto" w:fill="auto"/>
            <w:noWrap/>
            <w:hideMark/>
          </w:tcPr>
          <w:p w14:paraId="2859BB6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5660214B" w14:textId="77777777" w:rsidTr="00BC253E">
        <w:tc>
          <w:tcPr>
            <w:tcW w:w="851" w:type="dxa"/>
            <w:shd w:val="clear" w:color="auto" w:fill="auto"/>
            <w:noWrap/>
            <w:hideMark/>
          </w:tcPr>
          <w:p w14:paraId="2E761EA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593</w:t>
            </w:r>
          </w:p>
        </w:tc>
        <w:tc>
          <w:tcPr>
            <w:tcW w:w="1313" w:type="dxa"/>
            <w:shd w:val="clear" w:color="auto" w:fill="auto"/>
            <w:noWrap/>
            <w:hideMark/>
          </w:tcPr>
          <w:p w14:paraId="0482D8A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2ABDDB9A" w14:textId="53F4CA4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Delta del Ebro</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509E7C7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08/08/2014</w:t>
            </w:r>
          </w:p>
        </w:tc>
        <w:tc>
          <w:tcPr>
            <w:tcW w:w="1217" w:type="dxa"/>
            <w:shd w:val="clear" w:color="auto" w:fill="auto"/>
            <w:noWrap/>
            <w:hideMark/>
          </w:tcPr>
          <w:p w14:paraId="6B1A7D3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242442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33C72C9" w14:textId="7A4A6F1E"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abstraction and inter-basin transfers.</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710C9043" w14:textId="7F97DF7C"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(2015)</w:t>
            </w:r>
          </w:p>
        </w:tc>
        <w:tc>
          <w:tcPr>
            <w:tcW w:w="992" w:type="dxa"/>
            <w:gridSpan w:val="2"/>
            <w:shd w:val="clear" w:color="auto" w:fill="auto"/>
            <w:noWrap/>
            <w:hideMark/>
          </w:tcPr>
          <w:p w14:paraId="0A07554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807A78D" w14:textId="77777777" w:rsidTr="00BC253E">
        <w:tc>
          <w:tcPr>
            <w:tcW w:w="851" w:type="dxa"/>
            <w:shd w:val="clear" w:color="auto" w:fill="auto"/>
            <w:noWrap/>
            <w:hideMark/>
          </w:tcPr>
          <w:p w14:paraId="40EA2E8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706</w:t>
            </w:r>
          </w:p>
        </w:tc>
        <w:tc>
          <w:tcPr>
            <w:tcW w:w="1313" w:type="dxa"/>
            <w:shd w:val="clear" w:color="auto" w:fill="auto"/>
            <w:noWrap/>
            <w:hideMark/>
          </w:tcPr>
          <w:p w14:paraId="730814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17F4938E" w14:textId="1B84029D"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Mar Menor</w:t>
            </w:r>
          </w:p>
        </w:tc>
        <w:tc>
          <w:tcPr>
            <w:tcW w:w="1217" w:type="dxa"/>
            <w:shd w:val="clear" w:color="auto" w:fill="auto"/>
            <w:noWrap/>
            <w:hideMark/>
          </w:tcPr>
          <w:p w14:paraId="1CCD67C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01/01/2004</w:t>
            </w:r>
          </w:p>
        </w:tc>
        <w:tc>
          <w:tcPr>
            <w:tcW w:w="1217" w:type="dxa"/>
            <w:shd w:val="clear" w:color="auto" w:fill="auto"/>
            <w:noWrap/>
            <w:hideMark/>
          </w:tcPr>
          <w:p w14:paraId="0F1247A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B53CB2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68A4755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Eutrophication and water extraction. </w:t>
            </w:r>
          </w:p>
        </w:tc>
        <w:tc>
          <w:tcPr>
            <w:tcW w:w="2516" w:type="dxa"/>
            <w:gridSpan w:val="3"/>
            <w:shd w:val="clear" w:color="auto" w:fill="auto"/>
            <w:noWrap/>
            <w:hideMark/>
          </w:tcPr>
          <w:p w14:paraId="0835BDCF" w14:textId="3A946E4A"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update</w:t>
            </w:r>
            <w:r w:rsidR="00F95E0C" w:rsidRPr="00473533">
              <w:rPr>
                <w:rFonts w:eastAsia="Times New Roman" w:cstheme="minorHAnsi"/>
                <w:color w:val="000000"/>
                <w:sz w:val="20"/>
                <w:szCs w:val="20"/>
                <w:lang w:val="en-GB" w:eastAsia="en-GB"/>
              </w:rPr>
              <w:t xml:space="preserve"> (2019)</w:t>
            </w:r>
          </w:p>
        </w:tc>
        <w:tc>
          <w:tcPr>
            <w:tcW w:w="992" w:type="dxa"/>
            <w:gridSpan w:val="2"/>
            <w:shd w:val="clear" w:color="auto" w:fill="auto"/>
            <w:noWrap/>
            <w:hideMark/>
          </w:tcPr>
          <w:p w14:paraId="10BF5AB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6C5B225" w14:textId="77777777" w:rsidTr="00BC253E">
        <w:tc>
          <w:tcPr>
            <w:tcW w:w="851" w:type="dxa"/>
            <w:shd w:val="clear" w:color="auto" w:fill="auto"/>
            <w:noWrap/>
            <w:hideMark/>
          </w:tcPr>
          <w:p w14:paraId="78B37ED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2,069</w:t>
            </w:r>
          </w:p>
        </w:tc>
        <w:tc>
          <w:tcPr>
            <w:tcW w:w="1313" w:type="dxa"/>
            <w:shd w:val="clear" w:color="auto" w:fill="auto"/>
            <w:noWrap/>
            <w:hideMark/>
          </w:tcPr>
          <w:p w14:paraId="1917292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975" w:type="dxa"/>
            <w:shd w:val="clear" w:color="auto" w:fill="auto"/>
            <w:noWrap/>
            <w:hideMark/>
          </w:tcPr>
          <w:p w14:paraId="28916AB2" w14:textId="4794C5BA"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Lagunas de Ruidera</w:t>
            </w:r>
            <w:r w:rsidR="009744FD" w:rsidRPr="00473533">
              <w:rPr>
                <w:rFonts w:eastAsia="Times New Roman" w:cstheme="minorHAnsi"/>
                <w:color w:val="000000"/>
                <w:sz w:val="20"/>
                <w:szCs w:val="20"/>
                <w:lang w:val="en-GB" w:eastAsia="en-GB"/>
              </w:rPr>
              <w:t>**</w:t>
            </w:r>
          </w:p>
        </w:tc>
        <w:tc>
          <w:tcPr>
            <w:tcW w:w="1217" w:type="dxa"/>
            <w:shd w:val="clear" w:color="auto" w:fill="auto"/>
            <w:noWrap/>
            <w:hideMark/>
          </w:tcPr>
          <w:p w14:paraId="6DB6FFB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22/11/2012</w:t>
            </w:r>
          </w:p>
        </w:tc>
        <w:tc>
          <w:tcPr>
            <w:tcW w:w="1217" w:type="dxa"/>
            <w:shd w:val="clear" w:color="auto" w:fill="auto"/>
            <w:noWrap/>
            <w:hideMark/>
          </w:tcPr>
          <w:p w14:paraId="207DBDA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16/12/2019</w:t>
            </w:r>
          </w:p>
        </w:tc>
        <w:tc>
          <w:tcPr>
            <w:tcW w:w="1046" w:type="dxa"/>
            <w:shd w:val="clear" w:color="auto" w:fill="auto"/>
            <w:noWrap/>
            <w:hideMark/>
          </w:tcPr>
          <w:p w14:paraId="12E21208"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05DA664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Lack of management plan and tourism pressures.</w:t>
            </w:r>
          </w:p>
        </w:tc>
        <w:tc>
          <w:tcPr>
            <w:tcW w:w="2516" w:type="dxa"/>
            <w:gridSpan w:val="3"/>
            <w:shd w:val="clear" w:color="auto" w:fill="auto"/>
            <w:noWrap/>
            <w:hideMark/>
          </w:tcPr>
          <w:p w14:paraId="269222BC" w14:textId="45A00F82" w:rsidR="00F95E0C" w:rsidRPr="00473533" w:rsidRDefault="00F95E0C"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(2019)</w:t>
            </w:r>
          </w:p>
        </w:tc>
        <w:tc>
          <w:tcPr>
            <w:tcW w:w="992" w:type="dxa"/>
            <w:gridSpan w:val="2"/>
            <w:shd w:val="clear" w:color="auto" w:fill="auto"/>
            <w:noWrap/>
            <w:hideMark/>
          </w:tcPr>
          <w:p w14:paraId="4F4B4C9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261F609" w14:textId="77777777" w:rsidTr="00BC253E">
        <w:tc>
          <w:tcPr>
            <w:tcW w:w="851" w:type="dxa"/>
            <w:shd w:val="clear" w:color="auto" w:fill="auto"/>
            <w:noWrap/>
            <w:hideMark/>
          </w:tcPr>
          <w:p w14:paraId="394FE9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736</w:t>
            </w:r>
          </w:p>
        </w:tc>
        <w:tc>
          <w:tcPr>
            <w:tcW w:w="1313" w:type="dxa"/>
            <w:shd w:val="clear" w:color="auto" w:fill="auto"/>
            <w:noWrap/>
            <w:hideMark/>
          </w:tcPr>
          <w:p w14:paraId="49CCAF5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Togo</w:t>
            </w:r>
          </w:p>
        </w:tc>
        <w:tc>
          <w:tcPr>
            <w:tcW w:w="2975" w:type="dxa"/>
            <w:shd w:val="clear" w:color="auto" w:fill="auto"/>
            <w:noWrap/>
            <w:hideMark/>
          </w:tcPr>
          <w:p w14:paraId="4C704CF7" w14:textId="55A7E405" w:rsidR="00F95E0C" w:rsidRPr="00473533" w:rsidRDefault="00F95E0C" w:rsidP="00B272D1">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Reserve de faune de Togodo</w:t>
            </w:r>
            <w:r w:rsidR="00302E20" w:rsidRPr="00473533">
              <w:rPr>
                <w:rFonts w:eastAsia="Times New Roman" w:cstheme="minorHAnsi"/>
                <w:color w:val="000000"/>
                <w:sz w:val="20"/>
                <w:szCs w:val="20"/>
                <w:lang w:val="fr-FR" w:eastAsia="en-GB"/>
              </w:rPr>
              <w:t>*</w:t>
            </w:r>
          </w:p>
        </w:tc>
        <w:tc>
          <w:tcPr>
            <w:tcW w:w="1217" w:type="dxa"/>
            <w:shd w:val="clear" w:color="auto" w:fill="auto"/>
            <w:noWrap/>
            <w:hideMark/>
          </w:tcPr>
          <w:p w14:paraId="0B4572D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01/01/2014</w:t>
            </w:r>
          </w:p>
        </w:tc>
        <w:tc>
          <w:tcPr>
            <w:tcW w:w="1217" w:type="dxa"/>
            <w:shd w:val="clear" w:color="auto" w:fill="auto"/>
            <w:noWrap/>
            <w:hideMark/>
          </w:tcPr>
          <w:p w14:paraId="0252F35B"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34E905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38047935" w14:textId="33529C9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Dam Construction</w:t>
            </w:r>
            <w:r w:rsidR="00302E20"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EAAACB0" w14:textId="2164A880"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14AFABE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11ABFC91" w14:textId="77777777" w:rsidTr="00BC253E">
        <w:tc>
          <w:tcPr>
            <w:tcW w:w="851" w:type="dxa"/>
            <w:shd w:val="clear" w:color="auto" w:fill="auto"/>
            <w:noWrap/>
            <w:hideMark/>
          </w:tcPr>
          <w:p w14:paraId="7328978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213</w:t>
            </w:r>
          </w:p>
        </w:tc>
        <w:tc>
          <w:tcPr>
            <w:tcW w:w="1313" w:type="dxa"/>
            <w:shd w:val="clear" w:color="auto" w:fill="auto"/>
            <w:noWrap/>
            <w:hideMark/>
          </w:tcPr>
          <w:p w14:paraId="774AE5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Tunisia</w:t>
            </w:r>
          </w:p>
        </w:tc>
        <w:tc>
          <w:tcPr>
            <w:tcW w:w="2975" w:type="dxa"/>
            <w:shd w:val="clear" w:color="auto" w:fill="auto"/>
            <w:noWrap/>
            <w:hideMark/>
          </w:tcPr>
          <w:p w14:paraId="0F5BBA75" w14:textId="7E8BF1AB"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Ichkeul</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4D0CE2A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0260442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223BFC5"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080D177" w14:textId="42CF7BC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Hydraulic development works in catchment area</w:t>
            </w:r>
            <w:r w:rsidR="00302E20"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8F0BE77" w14:textId="7D158FA7"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66C7950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7CA3E12F" w14:textId="77777777" w:rsidTr="00BC253E">
        <w:tc>
          <w:tcPr>
            <w:tcW w:w="851" w:type="dxa"/>
            <w:shd w:val="clear" w:color="auto" w:fill="auto"/>
            <w:noWrap/>
            <w:hideMark/>
          </w:tcPr>
          <w:p w14:paraId="0E04F8C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1,712</w:t>
            </w:r>
          </w:p>
        </w:tc>
        <w:tc>
          <w:tcPr>
            <w:tcW w:w="1313" w:type="dxa"/>
            <w:shd w:val="clear" w:color="auto" w:fill="auto"/>
            <w:noWrap/>
            <w:hideMark/>
          </w:tcPr>
          <w:p w14:paraId="6FC9BE2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Tunisia</w:t>
            </w:r>
          </w:p>
        </w:tc>
        <w:tc>
          <w:tcPr>
            <w:tcW w:w="2975" w:type="dxa"/>
            <w:shd w:val="clear" w:color="auto" w:fill="auto"/>
            <w:noWrap/>
            <w:hideMark/>
          </w:tcPr>
          <w:p w14:paraId="29914E7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Sebkhet Sejoumi</w:t>
            </w:r>
          </w:p>
        </w:tc>
        <w:tc>
          <w:tcPr>
            <w:tcW w:w="1217" w:type="dxa"/>
            <w:shd w:val="clear" w:color="auto" w:fill="auto"/>
            <w:noWrap/>
            <w:hideMark/>
          </w:tcPr>
          <w:p w14:paraId="467BF2C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13/02/2019</w:t>
            </w:r>
          </w:p>
        </w:tc>
        <w:tc>
          <w:tcPr>
            <w:tcW w:w="1217" w:type="dxa"/>
            <w:shd w:val="clear" w:color="auto" w:fill="auto"/>
            <w:noWrap/>
            <w:hideMark/>
          </w:tcPr>
          <w:p w14:paraId="1C1DF4C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4443E4AF"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BA8F379" w14:textId="6A8FB053" w:rsidR="00F95E0C" w:rsidRPr="00473533" w:rsidRDefault="00302E20" w:rsidP="00302E20">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Urbanisation and new</w:t>
            </w:r>
            <w:r w:rsidR="00F95E0C" w:rsidRPr="00473533">
              <w:rPr>
                <w:rFonts w:eastAsia="Times New Roman" w:cstheme="minorHAnsi"/>
                <w:color w:val="000000"/>
                <w:sz w:val="20"/>
                <w:szCs w:val="20"/>
                <w:lang w:val="en-GB" w:eastAsia="en-GB"/>
              </w:rPr>
              <w:t xml:space="preserve"> embankments. </w:t>
            </w:r>
          </w:p>
        </w:tc>
        <w:tc>
          <w:tcPr>
            <w:tcW w:w="2516" w:type="dxa"/>
            <w:gridSpan w:val="3"/>
            <w:shd w:val="clear" w:color="auto" w:fill="auto"/>
            <w:noWrap/>
            <w:hideMark/>
          </w:tcPr>
          <w:p w14:paraId="1B916A5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Requested and in preparation (2020)</w:t>
            </w:r>
          </w:p>
        </w:tc>
        <w:tc>
          <w:tcPr>
            <w:tcW w:w="992" w:type="dxa"/>
            <w:gridSpan w:val="2"/>
            <w:shd w:val="clear" w:color="auto" w:fill="auto"/>
            <w:noWrap/>
            <w:hideMark/>
          </w:tcPr>
          <w:p w14:paraId="34AA199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6705757" w14:textId="77777777" w:rsidTr="00BC253E">
        <w:tc>
          <w:tcPr>
            <w:tcW w:w="851" w:type="dxa"/>
            <w:shd w:val="clear" w:color="auto" w:fill="auto"/>
            <w:noWrap/>
            <w:hideMark/>
          </w:tcPr>
          <w:p w14:paraId="3602BE8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659</w:t>
            </w:r>
          </w:p>
        </w:tc>
        <w:tc>
          <w:tcPr>
            <w:tcW w:w="1313" w:type="dxa"/>
            <w:shd w:val="clear" w:color="auto" w:fill="auto"/>
            <w:noWrap/>
            <w:hideMark/>
          </w:tcPr>
          <w:p w14:paraId="22546E5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Turkey</w:t>
            </w:r>
          </w:p>
        </w:tc>
        <w:tc>
          <w:tcPr>
            <w:tcW w:w="2975" w:type="dxa"/>
            <w:shd w:val="clear" w:color="auto" w:fill="auto"/>
            <w:noWrap/>
            <w:hideMark/>
          </w:tcPr>
          <w:p w14:paraId="1C1A51B5" w14:textId="43089C58" w:rsidR="00F95E0C" w:rsidRPr="00473533" w:rsidRDefault="00AC0EBB"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Seyfe*</w:t>
            </w:r>
          </w:p>
        </w:tc>
        <w:tc>
          <w:tcPr>
            <w:tcW w:w="1217" w:type="dxa"/>
            <w:shd w:val="clear" w:color="auto" w:fill="auto"/>
            <w:noWrap/>
            <w:hideMark/>
          </w:tcPr>
          <w:p w14:paraId="38BD4C8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05/12/2014</w:t>
            </w:r>
          </w:p>
        </w:tc>
        <w:tc>
          <w:tcPr>
            <w:tcW w:w="1217" w:type="dxa"/>
            <w:shd w:val="clear" w:color="auto" w:fill="auto"/>
            <w:noWrap/>
            <w:hideMark/>
          </w:tcPr>
          <w:p w14:paraId="512D53E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2F8604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D91F6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Non-implementation of Management Plan. </w:t>
            </w:r>
          </w:p>
        </w:tc>
        <w:tc>
          <w:tcPr>
            <w:tcW w:w="2516" w:type="dxa"/>
            <w:gridSpan w:val="3"/>
            <w:shd w:val="clear" w:color="auto" w:fill="auto"/>
            <w:noWrap/>
            <w:hideMark/>
          </w:tcPr>
          <w:p w14:paraId="03977463" w14:textId="5ACAB06A"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64589C4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6B33A08" w14:textId="77777777" w:rsidTr="00BC253E">
        <w:tc>
          <w:tcPr>
            <w:tcW w:w="851" w:type="dxa"/>
            <w:shd w:val="clear" w:color="auto" w:fill="auto"/>
            <w:noWrap/>
            <w:hideMark/>
          </w:tcPr>
          <w:p w14:paraId="0ED36EA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945</w:t>
            </w:r>
          </w:p>
        </w:tc>
        <w:tc>
          <w:tcPr>
            <w:tcW w:w="1313" w:type="dxa"/>
            <w:shd w:val="clear" w:color="auto" w:fill="auto"/>
            <w:noWrap/>
            <w:hideMark/>
          </w:tcPr>
          <w:p w14:paraId="6048285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Turkey</w:t>
            </w:r>
          </w:p>
        </w:tc>
        <w:tc>
          <w:tcPr>
            <w:tcW w:w="2975" w:type="dxa"/>
            <w:shd w:val="clear" w:color="auto" w:fill="auto"/>
            <w:noWrap/>
            <w:hideMark/>
          </w:tcPr>
          <w:p w14:paraId="4B41B774" w14:textId="52F41055"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Gediz Delta</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3327A90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05/02/2013</w:t>
            </w:r>
          </w:p>
        </w:tc>
        <w:tc>
          <w:tcPr>
            <w:tcW w:w="1217" w:type="dxa"/>
            <w:shd w:val="clear" w:color="auto" w:fill="auto"/>
            <w:noWrap/>
            <w:hideMark/>
          </w:tcPr>
          <w:p w14:paraId="138CE4EA"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F36974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C56A0CB" w14:textId="7F319E5D" w:rsidR="00F95E0C" w:rsidRPr="00473533" w:rsidRDefault="00BA1AD6" w:rsidP="00BA1AD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and port developments.</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726333FB" w14:textId="799B797E" w:rsidR="00F95E0C" w:rsidRPr="00473533" w:rsidRDefault="00302E20"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(2016)</w:t>
            </w:r>
          </w:p>
        </w:tc>
        <w:tc>
          <w:tcPr>
            <w:tcW w:w="992" w:type="dxa"/>
            <w:gridSpan w:val="2"/>
            <w:shd w:val="clear" w:color="auto" w:fill="auto"/>
            <w:noWrap/>
            <w:hideMark/>
          </w:tcPr>
          <w:p w14:paraId="62CE12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7749462D" w14:textId="77777777" w:rsidTr="00BC253E">
        <w:tc>
          <w:tcPr>
            <w:tcW w:w="851" w:type="dxa"/>
            <w:shd w:val="clear" w:color="auto" w:fill="auto"/>
            <w:noWrap/>
            <w:hideMark/>
          </w:tcPr>
          <w:p w14:paraId="74C6014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394</w:t>
            </w:r>
          </w:p>
        </w:tc>
        <w:tc>
          <w:tcPr>
            <w:tcW w:w="1313" w:type="dxa"/>
            <w:shd w:val="clear" w:color="auto" w:fill="auto"/>
            <w:noWrap/>
            <w:hideMark/>
          </w:tcPr>
          <w:p w14:paraId="6B2CA9E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Uganda</w:t>
            </w:r>
          </w:p>
        </w:tc>
        <w:tc>
          <w:tcPr>
            <w:tcW w:w="2975" w:type="dxa"/>
            <w:shd w:val="clear" w:color="auto" w:fill="auto"/>
            <w:noWrap/>
            <w:hideMark/>
          </w:tcPr>
          <w:p w14:paraId="2B7E24E2" w14:textId="23B8D95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George</w:t>
            </w:r>
            <w:r w:rsidR="006A2D4C" w:rsidRPr="00473533">
              <w:rPr>
                <w:rFonts w:eastAsia="Times New Roman" w:cstheme="minorHAnsi"/>
                <w:color w:val="000000"/>
                <w:sz w:val="20"/>
                <w:szCs w:val="20"/>
                <w:lang w:val="en-GB" w:eastAsia="en-GB"/>
              </w:rPr>
              <w:t>*</w:t>
            </w:r>
          </w:p>
        </w:tc>
        <w:tc>
          <w:tcPr>
            <w:tcW w:w="1217" w:type="dxa"/>
            <w:shd w:val="clear" w:color="auto" w:fill="auto"/>
            <w:noWrap/>
            <w:hideMark/>
          </w:tcPr>
          <w:p w14:paraId="2159CD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04/07/1990</w:t>
            </w:r>
          </w:p>
        </w:tc>
        <w:tc>
          <w:tcPr>
            <w:tcW w:w="1217" w:type="dxa"/>
            <w:shd w:val="clear" w:color="auto" w:fill="auto"/>
            <w:noWrap/>
            <w:hideMark/>
          </w:tcPr>
          <w:p w14:paraId="0D30EB6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8C2B3B1"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507463C4" w14:textId="4EBB8614"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w:t>
            </w:r>
            <w:r w:rsidR="00F95E0C" w:rsidRPr="00473533">
              <w:rPr>
                <w:rFonts w:eastAsia="Times New Roman" w:cstheme="minorHAnsi"/>
                <w:color w:val="000000"/>
                <w:sz w:val="20"/>
                <w:szCs w:val="20"/>
                <w:lang w:val="en-GB" w:eastAsia="en-GB"/>
              </w:rPr>
              <w:t>xtractive industries around the site.</w:t>
            </w:r>
          </w:p>
        </w:tc>
        <w:tc>
          <w:tcPr>
            <w:tcW w:w="2516" w:type="dxa"/>
            <w:gridSpan w:val="3"/>
            <w:shd w:val="clear" w:color="auto" w:fill="auto"/>
            <w:noWrap/>
            <w:hideMark/>
          </w:tcPr>
          <w:p w14:paraId="1C244792" w14:textId="6422EC5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6A2D4C"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(2018)</w:t>
            </w:r>
          </w:p>
        </w:tc>
        <w:tc>
          <w:tcPr>
            <w:tcW w:w="992" w:type="dxa"/>
            <w:gridSpan w:val="2"/>
            <w:shd w:val="clear" w:color="auto" w:fill="auto"/>
            <w:noWrap/>
            <w:hideMark/>
          </w:tcPr>
          <w:p w14:paraId="36DA7F0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670AFF18" w14:textId="77777777" w:rsidTr="00BC253E">
        <w:tc>
          <w:tcPr>
            <w:tcW w:w="851" w:type="dxa"/>
            <w:shd w:val="clear" w:color="auto" w:fill="auto"/>
            <w:noWrap/>
            <w:hideMark/>
          </w:tcPr>
          <w:p w14:paraId="5116237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1,637</w:t>
            </w:r>
          </w:p>
        </w:tc>
        <w:tc>
          <w:tcPr>
            <w:tcW w:w="1313" w:type="dxa"/>
            <w:shd w:val="clear" w:color="auto" w:fill="auto"/>
            <w:noWrap/>
            <w:hideMark/>
          </w:tcPr>
          <w:p w14:paraId="595C1EB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Uganda</w:t>
            </w:r>
          </w:p>
        </w:tc>
        <w:tc>
          <w:tcPr>
            <w:tcW w:w="2975" w:type="dxa"/>
            <w:shd w:val="clear" w:color="auto" w:fill="auto"/>
            <w:noWrap/>
            <w:hideMark/>
          </w:tcPr>
          <w:p w14:paraId="3E12538D" w14:textId="060C970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Lutembe Bay Wetland System</w:t>
            </w:r>
            <w:r w:rsidR="006A2D4C" w:rsidRPr="00473533">
              <w:rPr>
                <w:rFonts w:eastAsia="Times New Roman" w:cstheme="minorHAnsi"/>
                <w:color w:val="000000"/>
                <w:sz w:val="20"/>
                <w:szCs w:val="20"/>
                <w:lang w:val="en-GB" w:eastAsia="en-GB"/>
              </w:rPr>
              <w:t>*</w:t>
            </w:r>
          </w:p>
        </w:tc>
        <w:tc>
          <w:tcPr>
            <w:tcW w:w="1217" w:type="dxa"/>
            <w:shd w:val="clear" w:color="auto" w:fill="auto"/>
            <w:noWrap/>
            <w:hideMark/>
          </w:tcPr>
          <w:p w14:paraId="601C2D9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25/11/2015</w:t>
            </w:r>
          </w:p>
        </w:tc>
        <w:tc>
          <w:tcPr>
            <w:tcW w:w="1217" w:type="dxa"/>
            <w:shd w:val="clear" w:color="auto" w:fill="auto"/>
            <w:noWrap/>
            <w:hideMark/>
          </w:tcPr>
          <w:p w14:paraId="340E3D92"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15CCE9A"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006EA525" w14:textId="6ABAD207"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w:t>
            </w:r>
            <w:r w:rsidR="00F95E0C" w:rsidRPr="00473533">
              <w:rPr>
                <w:rFonts w:eastAsia="Times New Roman" w:cstheme="minorHAnsi"/>
                <w:color w:val="000000"/>
                <w:sz w:val="20"/>
                <w:szCs w:val="20"/>
                <w:lang w:val="en-GB" w:eastAsia="en-GB"/>
              </w:rPr>
              <w:t xml:space="preserve">xtractive industries </w:t>
            </w:r>
            <w:r w:rsidRPr="00473533">
              <w:rPr>
                <w:rFonts w:eastAsia="Times New Roman" w:cstheme="minorHAnsi"/>
                <w:color w:val="000000"/>
                <w:sz w:val="20"/>
                <w:szCs w:val="20"/>
                <w:lang w:val="en-GB" w:eastAsia="en-GB"/>
              </w:rPr>
              <w:t>around the</w:t>
            </w:r>
            <w:r w:rsidR="00F95E0C" w:rsidRPr="00473533">
              <w:rPr>
                <w:rFonts w:eastAsia="Times New Roman" w:cstheme="minorHAnsi"/>
                <w:color w:val="000000"/>
                <w:sz w:val="20"/>
                <w:szCs w:val="20"/>
                <w:lang w:val="en-GB" w:eastAsia="en-GB"/>
              </w:rPr>
              <w:t xml:space="preserve"> site</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2FC21C96" w14:textId="7F7A29E5" w:rsidR="00F95E0C" w:rsidRPr="00473533" w:rsidRDefault="006A2D4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(2018)</w:t>
            </w:r>
          </w:p>
        </w:tc>
        <w:tc>
          <w:tcPr>
            <w:tcW w:w="992" w:type="dxa"/>
            <w:gridSpan w:val="2"/>
            <w:shd w:val="clear" w:color="auto" w:fill="auto"/>
            <w:noWrap/>
            <w:hideMark/>
          </w:tcPr>
          <w:p w14:paraId="44CF7D6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3CE8E8D" w14:textId="77777777" w:rsidTr="00BC253E">
        <w:tc>
          <w:tcPr>
            <w:tcW w:w="851" w:type="dxa"/>
            <w:shd w:val="clear" w:color="auto" w:fill="auto"/>
            <w:noWrap/>
            <w:hideMark/>
          </w:tcPr>
          <w:p w14:paraId="2BE92B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1,640</w:t>
            </w:r>
          </w:p>
        </w:tc>
        <w:tc>
          <w:tcPr>
            <w:tcW w:w="1313" w:type="dxa"/>
            <w:shd w:val="clear" w:color="auto" w:fill="auto"/>
            <w:noWrap/>
            <w:hideMark/>
          </w:tcPr>
          <w:p w14:paraId="2B25DB8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Uganda</w:t>
            </w:r>
          </w:p>
        </w:tc>
        <w:tc>
          <w:tcPr>
            <w:tcW w:w="2975" w:type="dxa"/>
            <w:shd w:val="clear" w:color="auto" w:fill="auto"/>
            <w:noWrap/>
            <w:hideMark/>
          </w:tcPr>
          <w:p w14:paraId="6662C3C5" w14:textId="188D0CA5" w:rsidR="00F95E0C" w:rsidRPr="00473533" w:rsidRDefault="00F95E0C" w:rsidP="00B272D1">
            <w:pPr>
              <w:widowControl/>
              <w:rPr>
                <w:rFonts w:eastAsia="Times New Roman" w:cstheme="minorHAnsi"/>
                <w:color w:val="000000"/>
                <w:sz w:val="20"/>
                <w:szCs w:val="20"/>
                <w:lang w:val="de-CH" w:eastAsia="en-GB"/>
              </w:rPr>
            </w:pPr>
            <w:r w:rsidRPr="00473533">
              <w:rPr>
                <w:rFonts w:eastAsia="Times New Roman" w:cstheme="minorHAnsi"/>
                <w:color w:val="000000"/>
                <w:sz w:val="20"/>
                <w:szCs w:val="20"/>
                <w:lang w:val="de-CH" w:eastAsia="en-GB"/>
              </w:rPr>
              <w:t>Murchison Falls-Albert Delta Wetland System</w:t>
            </w:r>
            <w:r w:rsidR="006A2D4C" w:rsidRPr="00473533">
              <w:rPr>
                <w:rFonts w:eastAsia="Times New Roman" w:cstheme="minorHAnsi"/>
                <w:color w:val="000000"/>
                <w:sz w:val="20"/>
                <w:szCs w:val="20"/>
                <w:lang w:val="de-CH" w:eastAsia="en-GB"/>
              </w:rPr>
              <w:t>*</w:t>
            </w:r>
          </w:p>
        </w:tc>
        <w:tc>
          <w:tcPr>
            <w:tcW w:w="1217" w:type="dxa"/>
            <w:shd w:val="clear" w:color="auto" w:fill="auto"/>
            <w:noWrap/>
            <w:hideMark/>
          </w:tcPr>
          <w:p w14:paraId="75FD499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25/11/2015</w:t>
            </w:r>
          </w:p>
        </w:tc>
        <w:tc>
          <w:tcPr>
            <w:tcW w:w="1217" w:type="dxa"/>
            <w:shd w:val="clear" w:color="auto" w:fill="auto"/>
            <w:noWrap/>
            <w:hideMark/>
          </w:tcPr>
          <w:p w14:paraId="10FCE459"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0D0F0B0"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7AAE7F47" w14:textId="6574B4BF"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w:t>
            </w:r>
            <w:r w:rsidR="00F95E0C" w:rsidRPr="00473533">
              <w:rPr>
                <w:rFonts w:eastAsia="Times New Roman" w:cstheme="minorHAnsi"/>
                <w:color w:val="000000"/>
                <w:sz w:val="20"/>
                <w:szCs w:val="20"/>
                <w:lang w:val="en-GB" w:eastAsia="en-GB"/>
              </w:rPr>
              <w:t xml:space="preserve">xtractive industries </w:t>
            </w:r>
            <w:r w:rsidRPr="00473533">
              <w:rPr>
                <w:rFonts w:eastAsia="Times New Roman" w:cstheme="minorHAnsi"/>
                <w:color w:val="000000"/>
                <w:sz w:val="20"/>
                <w:szCs w:val="20"/>
                <w:lang w:val="en-GB" w:eastAsia="en-GB"/>
              </w:rPr>
              <w:t>around the</w:t>
            </w:r>
            <w:r w:rsidR="00F95E0C" w:rsidRPr="00473533">
              <w:rPr>
                <w:rFonts w:eastAsia="Times New Roman" w:cstheme="minorHAnsi"/>
                <w:color w:val="000000"/>
                <w:sz w:val="20"/>
                <w:szCs w:val="20"/>
                <w:lang w:val="en-GB" w:eastAsia="en-GB"/>
              </w:rPr>
              <w:t xml:space="preserve"> site</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1355C3DA" w14:textId="19360C83" w:rsidR="00F95E0C" w:rsidRPr="00473533" w:rsidRDefault="006A2D4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w:t>
            </w:r>
            <w:r w:rsidR="00F95E0C" w:rsidRPr="00473533">
              <w:rPr>
                <w:rFonts w:eastAsia="Times New Roman" w:cstheme="minorHAnsi"/>
                <w:color w:val="000000"/>
                <w:sz w:val="20"/>
                <w:szCs w:val="20"/>
                <w:lang w:val="en-GB" w:eastAsia="en-GB"/>
              </w:rPr>
              <w:t>update (2018)</w:t>
            </w:r>
          </w:p>
        </w:tc>
        <w:tc>
          <w:tcPr>
            <w:tcW w:w="992" w:type="dxa"/>
            <w:gridSpan w:val="2"/>
            <w:shd w:val="clear" w:color="auto" w:fill="auto"/>
            <w:noWrap/>
            <w:hideMark/>
          </w:tcPr>
          <w:p w14:paraId="5C473BD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4A97FC98" w14:textId="77777777" w:rsidTr="00BC253E">
        <w:tc>
          <w:tcPr>
            <w:tcW w:w="851" w:type="dxa"/>
            <w:shd w:val="clear" w:color="auto" w:fill="auto"/>
            <w:noWrap/>
            <w:hideMark/>
          </w:tcPr>
          <w:p w14:paraId="163F97F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763</w:t>
            </w:r>
          </w:p>
        </w:tc>
        <w:tc>
          <w:tcPr>
            <w:tcW w:w="1313" w:type="dxa"/>
            <w:shd w:val="clear" w:color="auto" w:fill="auto"/>
            <w:noWrap/>
            <w:hideMark/>
          </w:tcPr>
          <w:p w14:paraId="20B5589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2975" w:type="dxa"/>
            <w:shd w:val="clear" w:color="auto" w:fill="auto"/>
            <w:noWrap/>
            <w:hideMark/>
          </w:tcPr>
          <w:p w14:paraId="68145060" w14:textId="636A00F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Shagany-Alibei-Burnas Lakes System</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6E5C639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17/10/2016</w:t>
            </w:r>
          </w:p>
        </w:tc>
        <w:tc>
          <w:tcPr>
            <w:tcW w:w="1217" w:type="dxa"/>
            <w:shd w:val="clear" w:color="auto" w:fill="auto"/>
            <w:noWrap/>
            <w:hideMark/>
          </w:tcPr>
          <w:p w14:paraId="696492B5"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525D0C49"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6AD20E3" w14:textId="2832E2F2"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flow alterations</w:t>
            </w:r>
            <w:r w:rsidR="002F43F7" w:rsidRPr="00473533">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 xml:space="preserve">negatively impacting </w:t>
            </w:r>
            <w:r w:rsidR="00F95E0C" w:rsidRPr="00473533">
              <w:rPr>
                <w:rFonts w:eastAsia="Times New Roman" w:cstheme="minorHAnsi"/>
                <w:color w:val="000000"/>
                <w:sz w:val="20"/>
                <w:szCs w:val="20"/>
                <w:lang w:val="en-GB" w:eastAsia="en-GB"/>
              </w:rPr>
              <w:t>migra</w:t>
            </w:r>
            <w:r w:rsidRPr="00473533">
              <w:rPr>
                <w:rFonts w:eastAsia="Times New Roman" w:cstheme="minorHAnsi"/>
                <w:color w:val="000000"/>
                <w:sz w:val="20"/>
                <w:szCs w:val="20"/>
                <w:lang w:val="en-GB" w:eastAsia="en-GB"/>
              </w:rPr>
              <w:t>tory bird</w:t>
            </w:r>
            <w:r w:rsidR="00F95E0C" w:rsidRPr="00473533">
              <w:rPr>
                <w:rFonts w:eastAsia="Times New Roman" w:cstheme="minorHAnsi"/>
                <w:color w:val="000000"/>
                <w:sz w:val="20"/>
                <w:szCs w:val="20"/>
                <w:lang w:val="en-GB" w:eastAsia="en-GB"/>
              </w:rPr>
              <w:t>s.</w:t>
            </w:r>
          </w:p>
        </w:tc>
        <w:tc>
          <w:tcPr>
            <w:tcW w:w="2516" w:type="dxa"/>
            <w:gridSpan w:val="3"/>
            <w:shd w:val="clear" w:color="auto" w:fill="auto"/>
            <w:noWrap/>
            <w:hideMark/>
          </w:tcPr>
          <w:p w14:paraId="4AD39289" w14:textId="4FD11DE8" w:rsidR="00F95E0C" w:rsidRPr="00473533" w:rsidRDefault="006A2D4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(2017)</w:t>
            </w:r>
          </w:p>
        </w:tc>
        <w:tc>
          <w:tcPr>
            <w:tcW w:w="992" w:type="dxa"/>
            <w:gridSpan w:val="2"/>
            <w:shd w:val="clear" w:color="auto" w:fill="auto"/>
            <w:noWrap/>
            <w:hideMark/>
          </w:tcPr>
          <w:p w14:paraId="31A9651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B127F18" w14:textId="77777777" w:rsidTr="00BC253E">
        <w:tc>
          <w:tcPr>
            <w:tcW w:w="851" w:type="dxa"/>
            <w:shd w:val="clear" w:color="auto" w:fill="auto"/>
            <w:noWrap/>
            <w:hideMark/>
          </w:tcPr>
          <w:p w14:paraId="43C239D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765</w:t>
            </w:r>
          </w:p>
        </w:tc>
        <w:tc>
          <w:tcPr>
            <w:tcW w:w="1313" w:type="dxa"/>
            <w:shd w:val="clear" w:color="auto" w:fill="auto"/>
            <w:noWrap/>
            <w:hideMark/>
          </w:tcPr>
          <w:p w14:paraId="0D32F40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Ukraine</w:t>
            </w:r>
          </w:p>
        </w:tc>
        <w:tc>
          <w:tcPr>
            <w:tcW w:w="2975" w:type="dxa"/>
            <w:shd w:val="clear" w:color="auto" w:fill="auto"/>
            <w:noWrap/>
            <w:hideMark/>
          </w:tcPr>
          <w:p w14:paraId="76C7BBF4" w14:textId="336EA4C3"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Northern Part of the Dniester Liman</w:t>
            </w:r>
            <w:r w:rsidR="00AC0EBB" w:rsidRPr="00473533">
              <w:rPr>
                <w:rFonts w:eastAsia="Times New Roman" w:cstheme="minorHAnsi"/>
                <w:color w:val="000000"/>
                <w:sz w:val="20"/>
                <w:szCs w:val="20"/>
                <w:lang w:val="en-GB" w:eastAsia="en-GB"/>
              </w:rPr>
              <w:t>*</w:t>
            </w:r>
          </w:p>
        </w:tc>
        <w:tc>
          <w:tcPr>
            <w:tcW w:w="1217" w:type="dxa"/>
            <w:shd w:val="clear" w:color="auto" w:fill="auto"/>
            <w:noWrap/>
            <w:hideMark/>
          </w:tcPr>
          <w:p w14:paraId="6782679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15/08/2014</w:t>
            </w:r>
          </w:p>
        </w:tc>
        <w:tc>
          <w:tcPr>
            <w:tcW w:w="1217" w:type="dxa"/>
            <w:shd w:val="clear" w:color="auto" w:fill="auto"/>
            <w:noWrap/>
            <w:hideMark/>
          </w:tcPr>
          <w:p w14:paraId="10CBFD1F"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CBA40C3"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0536304" w14:textId="070D8F56"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w:t>
            </w:r>
            <w:r w:rsidR="00F95E0C" w:rsidRPr="00473533">
              <w:rPr>
                <w:rFonts w:eastAsia="Times New Roman" w:cstheme="minorHAnsi"/>
                <w:color w:val="000000"/>
                <w:sz w:val="20"/>
                <w:szCs w:val="20"/>
                <w:lang w:val="en-GB" w:eastAsia="en-GB"/>
              </w:rPr>
              <w:t>igh v</w:t>
            </w:r>
            <w:r w:rsidRPr="00473533">
              <w:rPr>
                <w:rFonts w:eastAsia="Times New Roman" w:cstheme="minorHAnsi"/>
                <w:color w:val="000000"/>
                <w:sz w:val="20"/>
                <w:szCs w:val="20"/>
                <w:lang w:val="en-GB" w:eastAsia="en-GB"/>
              </w:rPr>
              <w:t>oltage transmission line</w:t>
            </w:r>
            <w:r w:rsidR="00F95E0C" w:rsidRPr="00473533">
              <w:rPr>
                <w:rFonts w:eastAsia="Times New Roman" w:cstheme="minorHAnsi"/>
                <w:color w:val="000000"/>
                <w:sz w:val="20"/>
                <w:szCs w:val="20"/>
                <w:lang w:val="en-GB" w:eastAsia="en-GB"/>
              </w:rPr>
              <w:t xml:space="preserve">. </w:t>
            </w:r>
          </w:p>
        </w:tc>
        <w:tc>
          <w:tcPr>
            <w:tcW w:w="2516" w:type="dxa"/>
            <w:gridSpan w:val="3"/>
            <w:shd w:val="clear" w:color="auto" w:fill="auto"/>
            <w:noWrap/>
            <w:hideMark/>
          </w:tcPr>
          <w:p w14:paraId="6A0A52C3" w14:textId="4F3F7718" w:rsidR="00F95E0C" w:rsidRPr="00473533" w:rsidRDefault="006A2D4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w:t>
            </w:r>
            <w:r w:rsidR="00F95E0C" w:rsidRPr="00473533">
              <w:rPr>
                <w:rFonts w:eastAsia="Times New Roman" w:cstheme="minorHAnsi"/>
                <w:color w:val="000000"/>
                <w:sz w:val="20"/>
                <w:szCs w:val="20"/>
                <w:lang w:val="en-GB" w:eastAsia="en-GB"/>
              </w:rPr>
              <w:t xml:space="preserve"> update (2017)</w:t>
            </w:r>
          </w:p>
        </w:tc>
        <w:tc>
          <w:tcPr>
            <w:tcW w:w="992" w:type="dxa"/>
            <w:gridSpan w:val="2"/>
            <w:shd w:val="clear" w:color="auto" w:fill="auto"/>
            <w:noWrap/>
            <w:hideMark/>
          </w:tcPr>
          <w:p w14:paraId="2915F98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3F17BE6" w14:textId="77777777" w:rsidTr="00BC253E">
        <w:tc>
          <w:tcPr>
            <w:tcW w:w="851" w:type="dxa"/>
            <w:shd w:val="clear" w:color="auto" w:fill="auto"/>
            <w:noWrap/>
            <w:hideMark/>
          </w:tcPr>
          <w:p w14:paraId="1FA28766"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1,715</w:t>
            </w:r>
          </w:p>
        </w:tc>
        <w:tc>
          <w:tcPr>
            <w:tcW w:w="1313" w:type="dxa"/>
            <w:shd w:val="clear" w:color="auto" w:fill="auto"/>
            <w:noWrap/>
            <w:hideMark/>
          </w:tcPr>
          <w:p w14:paraId="3931191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Arab Emirates</w:t>
            </w:r>
          </w:p>
        </w:tc>
        <w:tc>
          <w:tcPr>
            <w:tcW w:w="2975" w:type="dxa"/>
            <w:shd w:val="clear" w:color="auto" w:fill="auto"/>
            <w:noWrap/>
            <w:hideMark/>
          </w:tcPr>
          <w:p w14:paraId="2B9B5FD1" w14:textId="3816F530"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Ras Al Khor Wildlife Sanctuary</w:t>
            </w:r>
            <w:r w:rsidR="006A2D4C" w:rsidRPr="00473533">
              <w:rPr>
                <w:rFonts w:eastAsia="Times New Roman" w:cstheme="minorHAnsi"/>
                <w:color w:val="000000"/>
                <w:sz w:val="20"/>
                <w:szCs w:val="20"/>
                <w:lang w:val="en-GB" w:eastAsia="en-GB"/>
              </w:rPr>
              <w:t>*</w:t>
            </w:r>
          </w:p>
        </w:tc>
        <w:tc>
          <w:tcPr>
            <w:tcW w:w="1217" w:type="dxa"/>
            <w:shd w:val="clear" w:color="auto" w:fill="auto"/>
            <w:noWrap/>
            <w:hideMark/>
          </w:tcPr>
          <w:p w14:paraId="02B7A91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15/04/2013</w:t>
            </w:r>
          </w:p>
        </w:tc>
        <w:tc>
          <w:tcPr>
            <w:tcW w:w="1217" w:type="dxa"/>
            <w:shd w:val="clear" w:color="auto" w:fill="auto"/>
            <w:noWrap/>
            <w:hideMark/>
          </w:tcPr>
          <w:p w14:paraId="5ADDF0B4"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F680914"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4B768E7A" w14:textId="77777777" w:rsidR="006A2D4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expansion</w:t>
            </w:r>
            <w:r w:rsidR="00F95E0C" w:rsidRPr="00473533">
              <w:rPr>
                <w:rFonts w:eastAsia="Times New Roman" w:cstheme="minorHAnsi"/>
                <w:color w:val="000000"/>
                <w:sz w:val="20"/>
                <w:szCs w:val="20"/>
                <w:lang w:val="en-GB" w:eastAsia="en-GB"/>
              </w:rPr>
              <w:t xml:space="preserve">. </w:t>
            </w:r>
          </w:p>
          <w:p w14:paraId="25310D06" w14:textId="407B7693" w:rsidR="00F95E0C" w:rsidRPr="00473533" w:rsidRDefault="00F95E0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RAM </w:t>
            </w:r>
            <w:r w:rsidR="006A2D4C" w:rsidRPr="00473533">
              <w:rPr>
                <w:rFonts w:eastAsia="Times New Roman" w:cstheme="minorHAnsi"/>
                <w:color w:val="000000"/>
                <w:sz w:val="20"/>
                <w:szCs w:val="20"/>
                <w:lang w:val="en-GB" w:eastAsia="en-GB"/>
              </w:rPr>
              <w:t xml:space="preserve">86 (May </w:t>
            </w:r>
            <w:r w:rsidRPr="00473533">
              <w:rPr>
                <w:rFonts w:eastAsia="Times New Roman" w:cstheme="minorHAnsi"/>
                <w:color w:val="000000"/>
                <w:sz w:val="20"/>
                <w:szCs w:val="20"/>
                <w:lang w:val="en-GB" w:eastAsia="en-GB"/>
              </w:rPr>
              <w:t>2017</w:t>
            </w:r>
            <w:r w:rsidR="006A2D4C" w:rsidRPr="00473533">
              <w:rPr>
                <w:rFonts w:eastAsia="Times New Roman" w:cstheme="minorHAnsi"/>
                <w:color w:val="000000"/>
                <w:sz w:val="20"/>
                <w:szCs w:val="20"/>
                <w:lang w:val="en-GB" w:eastAsia="en-GB"/>
              </w:rPr>
              <w:t>)</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65CD60F7" w14:textId="15E156FA" w:rsidR="00F95E0C" w:rsidRPr="00473533" w:rsidRDefault="006A2D4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update </w:t>
            </w:r>
            <w:r w:rsidR="00F95E0C" w:rsidRPr="00473533">
              <w:rPr>
                <w:rFonts w:eastAsia="Times New Roman" w:cstheme="minorHAnsi"/>
                <w:color w:val="000000"/>
                <w:sz w:val="20"/>
                <w:szCs w:val="20"/>
                <w:lang w:val="en-GB" w:eastAsia="en-GB"/>
              </w:rPr>
              <w:t>(2018)</w:t>
            </w:r>
          </w:p>
        </w:tc>
        <w:tc>
          <w:tcPr>
            <w:tcW w:w="992" w:type="dxa"/>
            <w:gridSpan w:val="2"/>
            <w:shd w:val="clear" w:color="auto" w:fill="auto"/>
            <w:noWrap/>
            <w:hideMark/>
          </w:tcPr>
          <w:p w14:paraId="130DD00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06408EF" w14:textId="77777777" w:rsidTr="00BC253E">
        <w:tc>
          <w:tcPr>
            <w:tcW w:w="851" w:type="dxa"/>
            <w:shd w:val="clear" w:color="auto" w:fill="auto"/>
            <w:noWrap/>
            <w:hideMark/>
          </w:tcPr>
          <w:p w14:paraId="322AEF9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74</w:t>
            </w:r>
          </w:p>
        </w:tc>
        <w:tc>
          <w:tcPr>
            <w:tcW w:w="1313" w:type="dxa"/>
            <w:shd w:val="clear" w:color="auto" w:fill="auto"/>
            <w:noWrap/>
            <w:hideMark/>
          </w:tcPr>
          <w:p w14:paraId="34371155" w14:textId="06FCE46A" w:rsidR="00F95E0C" w:rsidRPr="00473533" w:rsidRDefault="00F95E0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Kingdom</w:t>
            </w:r>
          </w:p>
        </w:tc>
        <w:tc>
          <w:tcPr>
            <w:tcW w:w="2975" w:type="dxa"/>
            <w:shd w:val="clear" w:color="auto" w:fill="auto"/>
            <w:noWrap/>
            <w:hideMark/>
          </w:tcPr>
          <w:p w14:paraId="3FA0C5A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Lough Neagh &amp; Lough Beg</w:t>
            </w:r>
          </w:p>
        </w:tc>
        <w:tc>
          <w:tcPr>
            <w:tcW w:w="1217" w:type="dxa"/>
            <w:shd w:val="clear" w:color="auto" w:fill="auto"/>
            <w:noWrap/>
            <w:hideMark/>
          </w:tcPr>
          <w:p w14:paraId="15CBF82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05/06/2018</w:t>
            </w:r>
          </w:p>
        </w:tc>
        <w:tc>
          <w:tcPr>
            <w:tcW w:w="1217" w:type="dxa"/>
            <w:shd w:val="clear" w:color="auto" w:fill="auto"/>
            <w:noWrap/>
            <w:hideMark/>
          </w:tcPr>
          <w:p w14:paraId="4CFBD18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19/02/2021</w:t>
            </w:r>
          </w:p>
        </w:tc>
        <w:tc>
          <w:tcPr>
            <w:tcW w:w="1046" w:type="dxa"/>
            <w:shd w:val="clear" w:color="auto" w:fill="auto"/>
            <w:noWrap/>
            <w:hideMark/>
          </w:tcPr>
          <w:p w14:paraId="73A0F377"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00A8FF8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Sand extraction.</w:t>
            </w:r>
          </w:p>
        </w:tc>
        <w:tc>
          <w:tcPr>
            <w:tcW w:w="2516" w:type="dxa"/>
            <w:gridSpan w:val="3"/>
            <w:shd w:val="clear" w:color="auto" w:fill="auto"/>
            <w:noWrap/>
            <w:hideMark/>
          </w:tcPr>
          <w:p w14:paraId="6E5F11FD" w14:textId="172A0DB2" w:rsidR="00F95E0C" w:rsidRPr="00473533" w:rsidRDefault="006A2D4C"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(2021)</w:t>
            </w:r>
          </w:p>
        </w:tc>
        <w:tc>
          <w:tcPr>
            <w:tcW w:w="992" w:type="dxa"/>
            <w:gridSpan w:val="2"/>
            <w:shd w:val="clear" w:color="auto" w:fill="auto"/>
            <w:noWrap/>
            <w:hideMark/>
          </w:tcPr>
          <w:p w14:paraId="5042091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1CE365D" w14:textId="77777777" w:rsidTr="00BC253E">
        <w:tc>
          <w:tcPr>
            <w:tcW w:w="851" w:type="dxa"/>
            <w:shd w:val="clear" w:color="auto" w:fill="auto"/>
            <w:noWrap/>
            <w:hideMark/>
          </w:tcPr>
          <w:p w14:paraId="68B76E2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74</w:t>
            </w:r>
          </w:p>
        </w:tc>
        <w:tc>
          <w:tcPr>
            <w:tcW w:w="1313" w:type="dxa"/>
            <w:shd w:val="clear" w:color="auto" w:fill="auto"/>
            <w:noWrap/>
            <w:hideMark/>
          </w:tcPr>
          <w:p w14:paraId="600A7469" w14:textId="512DC46D" w:rsidR="00F95E0C" w:rsidRPr="00473533" w:rsidRDefault="00F95E0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w:t>
            </w:r>
            <w:r w:rsidR="006A2D4C" w:rsidRPr="00473533">
              <w:rPr>
                <w:rFonts w:eastAsia="Times New Roman" w:cstheme="minorHAnsi"/>
                <w:color w:val="000000"/>
                <w:sz w:val="20"/>
                <w:szCs w:val="20"/>
                <w:lang w:val="en-GB" w:eastAsia="en-GB"/>
              </w:rPr>
              <w:t>Kingdom</w:t>
            </w:r>
          </w:p>
        </w:tc>
        <w:tc>
          <w:tcPr>
            <w:tcW w:w="2975" w:type="dxa"/>
            <w:shd w:val="clear" w:color="auto" w:fill="auto"/>
            <w:noWrap/>
            <w:hideMark/>
          </w:tcPr>
          <w:p w14:paraId="0C20C59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Lough Neagh &amp; Lough Beg</w:t>
            </w:r>
          </w:p>
        </w:tc>
        <w:tc>
          <w:tcPr>
            <w:tcW w:w="1217" w:type="dxa"/>
            <w:shd w:val="clear" w:color="auto" w:fill="auto"/>
            <w:noWrap/>
            <w:hideMark/>
          </w:tcPr>
          <w:p w14:paraId="6049562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16/12/2016</w:t>
            </w:r>
          </w:p>
        </w:tc>
        <w:tc>
          <w:tcPr>
            <w:tcW w:w="1217" w:type="dxa"/>
            <w:shd w:val="clear" w:color="auto" w:fill="auto"/>
            <w:noWrap/>
            <w:hideMark/>
          </w:tcPr>
          <w:p w14:paraId="787BBCC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02/11/2018</w:t>
            </w:r>
          </w:p>
        </w:tc>
        <w:tc>
          <w:tcPr>
            <w:tcW w:w="1046" w:type="dxa"/>
            <w:shd w:val="clear" w:color="auto" w:fill="auto"/>
            <w:noWrap/>
            <w:hideMark/>
          </w:tcPr>
          <w:p w14:paraId="3E064CF4"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12C2EFB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Road construction.</w:t>
            </w:r>
          </w:p>
        </w:tc>
        <w:tc>
          <w:tcPr>
            <w:tcW w:w="2516" w:type="dxa"/>
            <w:gridSpan w:val="3"/>
            <w:shd w:val="clear" w:color="auto" w:fill="auto"/>
            <w:noWrap/>
            <w:hideMark/>
          </w:tcPr>
          <w:p w14:paraId="5B7295AB" w14:textId="5672E212" w:rsidR="00F95E0C" w:rsidRPr="00473533" w:rsidRDefault="006A2D4C"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 (2021)</w:t>
            </w:r>
          </w:p>
        </w:tc>
        <w:tc>
          <w:tcPr>
            <w:tcW w:w="992" w:type="dxa"/>
            <w:gridSpan w:val="2"/>
            <w:shd w:val="clear" w:color="auto" w:fill="auto"/>
            <w:noWrap/>
            <w:hideMark/>
          </w:tcPr>
          <w:p w14:paraId="55E4B3A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16980E03" w14:textId="77777777" w:rsidTr="00BC253E">
        <w:tc>
          <w:tcPr>
            <w:tcW w:w="851" w:type="dxa"/>
            <w:shd w:val="clear" w:color="auto" w:fill="auto"/>
            <w:noWrap/>
            <w:hideMark/>
          </w:tcPr>
          <w:p w14:paraId="1F0855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77</w:t>
            </w:r>
          </w:p>
        </w:tc>
        <w:tc>
          <w:tcPr>
            <w:tcW w:w="1313" w:type="dxa"/>
            <w:shd w:val="clear" w:color="auto" w:fill="auto"/>
            <w:noWrap/>
            <w:hideMark/>
          </w:tcPr>
          <w:p w14:paraId="1DD5D552" w14:textId="25D9AB04" w:rsidR="00F95E0C" w:rsidRPr="00473533" w:rsidRDefault="00F95E0C"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2F656B4E" w14:textId="651A57D8"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Ouse Washes</w:t>
            </w:r>
          </w:p>
        </w:tc>
        <w:tc>
          <w:tcPr>
            <w:tcW w:w="1217" w:type="dxa"/>
            <w:shd w:val="clear" w:color="auto" w:fill="auto"/>
            <w:noWrap/>
            <w:hideMark/>
          </w:tcPr>
          <w:p w14:paraId="60D251D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18/07/2000</w:t>
            </w:r>
          </w:p>
        </w:tc>
        <w:tc>
          <w:tcPr>
            <w:tcW w:w="1217" w:type="dxa"/>
            <w:shd w:val="clear" w:color="auto" w:fill="auto"/>
            <w:noWrap/>
            <w:hideMark/>
          </w:tcPr>
          <w:p w14:paraId="7F9BBD3C"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14B7B636"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66D60291"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management problems.  RAM 49 (November 2001).</w:t>
            </w:r>
          </w:p>
        </w:tc>
        <w:tc>
          <w:tcPr>
            <w:tcW w:w="2516" w:type="dxa"/>
            <w:gridSpan w:val="3"/>
            <w:shd w:val="clear" w:color="auto" w:fill="auto"/>
            <w:noWrap/>
            <w:hideMark/>
          </w:tcPr>
          <w:p w14:paraId="3B2D636C" w14:textId="21EEC033" w:rsidR="00F95E0C" w:rsidRPr="00473533" w:rsidRDefault="000B75B9" w:rsidP="006A2D4C">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w:t>
            </w:r>
            <w:r w:rsidR="006A2D4C" w:rsidRPr="00473533">
              <w:rPr>
                <w:rFonts w:eastAsia="Times New Roman" w:cstheme="minorHAnsi"/>
                <w:color w:val="000000"/>
                <w:sz w:val="20"/>
                <w:szCs w:val="20"/>
                <w:lang w:val="en-GB" w:eastAsia="en-GB"/>
              </w:rPr>
              <w:t xml:space="preserve">pdate </w:t>
            </w:r>
            <w:r w:rsidR="00F95E0C" w:rsidRPr="00473533">
              <w:rPr>
                <w:rFonts w:eastAsia="Times New Roman" w:cstheme="minorHAnsi"/>
                <w:color w:val="000000"/>
                <w:sz w:val="20"/>
                <w:szCs w:val="20"/>
                <w:lang w:val="en-GB" w:eastAsia="en-GB"/>
              </w:rPr>
              <w:t>(2021)</w:t>
            </w:r>
          </w:p>
        </w:tc>
        <w:tc>
          <w:tcPr>
            <w:tcW w:w="992" w:type="dxa"/>
            <w:gridSpan w:val="2"/>
            <w:shd w:val="clear" w:color="auto" w:fill="auto"/>
            <w:noWrap/>
            <w:hideMark/>
          </w:tcPr>
          <w:p w14:paraId="574BEB8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3B87862A" w14:textId="77777777" w:rsidTr="00BC253E">
        <w:tc>
          <w:tcPr>
            <w:tcW w:w="851" w:type="dxa"/>
            <w:shd w:val="clear" w:color="auto" w:fill="auto"/>
            <w:noWrap/>
            <w:hideMark/>
          </w:tcPr>
          <w:p w14:paraId="625E4CC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298</w:t>
            </w:r>
          </w:p>
        </w:tc>
        <w:tc>
          <w:tcPr>
            <w:tcW w:w="1313" w:type="dxa"/>
            <w:shd w:val="clear" w:color="auto" w:fill="auto"/>
            <w:noWrap/>
            <w:hideMark/>
          </w:tcPr>
          <w:p w14:paraId="56B33C6A" w14:textId="67600205" w:rsidR="00F95E0C" w:rsidRPr="00473533" w:rsidRDefault="00F95E0C" w:rsidP="000B75B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3521801B" w14:textId="6D0BE751"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The Dee Estuary</w:t>
            </w:r>
          </w:p>
        </w:tc>
        <w:tc>
          <w:tcPr>
            <w:tcW w:w="1217" w:type="dxa"/>
            <w:shd w:val="clear" w:color="auto" w:fill="auto"/>
            <w:noWrap/>
            <w:hideMark/>
          </w:tcPr>
          <w:p w14:paraId="613C5E3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21/11/2007</w:t>
            </w:r>
          </w:p>
        </w:tc>
        <w:tc>
          <w:tcPr>
            <w:tcW w:w="1217" w:type="dxa"/>
            <w:shd w:val="clear" w:color="auto" w:fill="auto"/>
            <w:noWrap/>
            <w:hideMark/>
          </w:tcPr>
          <w:p w14:paraId="63F7CFC7"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4EAF709" w14:textId="77777777" w:rsidR="00F95E0C" w:rsidRPr="00473533" w:rsidRDefault="00F95E0C"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7A66E6DB" w14:textId="77777777" w:rsidR="000B75B9"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Industrial and transport developments. </w:t>
            </w:r>
          </w:p>
          <w:p w14:paraId="3513E3C5" w14:textId="0229030E"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RAM 34 (November 1994).</w:t>
            </w:r>
          </w:p>
        </w:tc>
        <w:tc>
          <w:tcPr>
            <w:tcW w:w="2516" w:type="dxa"/>
            <w:gridSpan w:val="3"/>
            <w:shd w:val="clear" w:color="auto" w:fill="auto"/>
            <w:noWrap/>
            <w:hideMark/>
          </w:tcPr>
          <w:p w14:paraId="5715CBB1" w14:textId="73D68DC2"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Update (2021</w:t>
            </w:r>
            <w:r w:rsidR="00F95E0C" w:rsidRPr="00473533">
              <w:rPr>
                <w:rFonts w:eastAsia="Times New Roman" w:cstheme="minorHAnsi"/>
                <w:color w:val="000000"/>
                <w:sz w:val="20"/>
                <w:szCs w:val="20"/>
                <w:lang w:val="en-GB" w:eastAsia="en-GB"/>
              </w:rPr>
              <w:t>)</w:t>
            </w:r>
          </w:p>
        </w:tc>
        <w:tc>
          <w:tcPr>
            <w:tcW w:w="992" w:type="dxa"/>
            <w:gridSpan w:val="2"/>
            <w:shd w:val="clear" w:color="auto" w:fill="auto"/>
            <w:noWrap/>
            <w:hideMark/>
          </w:tcPr>
          <w:p w14:paraId="7A3417F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FAAB16B" w14:textId="77777777" w:rsidTr="00BC253E">
        <w:tc>
          <w:tcPr>
            <w:tcW w:w="851" w:type="dxa"/>
            <w:shd w:val="clear" w:color="auto" w:fill="auto"/>
            <w:noWrap/>
            <w:hideMark/>
          </w:tcPr>
          <w:p w14:paraId="5932DEC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897</w:t>
            </w:r>
          </w:p>
        </w:tc>
        <w:tc>
          <w:tcPr>
            <w:tcW w:w="1313" w:type="dxa"/>
            <w:shd w:val="clear" w:color="auto" w:fill="auto"/>
            <w:noWrap/>
            <w:hideMark/>
          </w:tcPr>
          <w:p w14:paraId="0F99A395" w14:textId="0FD0212D" w:rsidR="00F95E0C" w:rsidRPr="00473533" w:rsidRDefault="00F95E0C" w:rsidP="000B75B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14254773"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Dornoch Firth and Loch Fleet</w:t>
            </w:r>
          </w:p>
        </w:tc>
        <w:tc>
          <w:tcPr>
            <w:tcW w:w="1217" w:type="dxa"/>
            <w:shd w:val="clear" w:color="auto" w:fill="auto"/>
            <w:noWrap/>
            <w:hideMark/>
          </w:tcPr>
          <w:p w14:paraId="7532C2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17/10/2017</w:t>
            </w:r>
          </w:p>
        </w:tc>
        <w:tc>
          <w:tcPr>
            <w:tcW w:w="1217" w:type="dxa"/>
            <w:shd w:val="clear" w:color="auto" w:fill="auto"/>
            <w:noWrap/>
            <w:hideMark/>
          </w:tcPr>
          <w:p w14:paraId="3764F2A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19/02/2021</w:t>
            </w:r>
          </w:p>
        </w:tc>
        <w:tc>
          <w:tcPr>
            <w:tcW w:w="1046" w:type="dxa"/>
            <w:shd w:val="clear" w:color="auto" w:fill="auto"/>
            <w:noWrap/>
            <w:hideMark/>
          </w:tcPr>
          <w:p w14:paraId="36BE84A1"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45F2EDA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Planned golf course development. </w:t>
            </w:r>
          </w:p>
        </w:tc>
        <w:tc>
          <w:tcPr>
            <w:tcW w:w="2516" w:type="dxa"/>
            <w:gridSpan w:val="3"/>
            <w:shd w:val="clear" w:color="auto" w:fill="auto"/>
            <w:noWrap/>
            <w:hideMark/>
          </w:tcPr>
          <w:p w14:paraId="1393FF5B" w14:textId="4B762064" w:rsidR="00F95E0C" w:rsidRPr="00473533" w:rsidRDefault="000B75B9"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w:t>
            </w:r>
            <w:r w:rsidR="00F95E0C" w:rsidRPr="00473533">
              <w:rPr>
                <w:rFonts w:eastAsia="Times New Roman" w:cstheme="minorHAnsi"/>
                <w:b/>
                <w:color w:val="000000"/>
                <w:sz w:val="20"/>
                <w:szCs w:val="20"/>
                <w:lang w:val="en-GB" w:eastAsia="en-GB"/>
              </w:rPr>
              <w:t xml:space="preserve"> (2021)</w:t>
            </w:r>
          </w:p>
        </w:tc>
        <w:tc>
          <w:tcPr>
            <w:tcW w:w="992" w:type="dxa"/>
            <w:gridSpan w:val="2"/>
            <w:shd w:val="clear" w:color="auto" w:fill="auto"/>
            <w:noWrap/>
            <w:hideMark/>
          </w:tcPr>
          <w:p w14:paraId="2FB7F7D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4E103D11" w14:textId="77777777" w:rsidTr="00BC253E">
        <w:tc>
          <w:tcPr>
            <w:tcW w:w="851" w:type="dxa"/>
            <w:shd w:val="clear" w:color="auto" w:fill="auto"/>
            <w:noWrap/>
            <w:hideMark/>
          </w:tcPr>
          <w:p w14:paraId="12651AF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967</w:t>
            </w:r>
          </w:p>
        </w:tc>
        <w:tc>
          <w:tcPr>
            <w:tcW w:w="1313" w:type="dxa"/>
            <w:shd w:val="clear" w:color="auto" w:fill="auto"/>
            <w:noWrap/>
            <w:hideMark/>
          </w:tcPr>
          <w:p w14:paraId="4BC7EE9D" w14:textId="7387C20E" w:rsidR="00F95E0C" w:rsidRPr="00473533" w:rsidRDefault="00F95E0C" w:rsidP="000B75B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5019CD0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Ballynahone Bog</w:t>
            </w:r>
          </w:p>
        </w:tc>
        <w:tc>
          <w:tcPr>
            <w:tcW w:w="1217" w:type="dxa"/>
            <w:shd w:val="clear" w:color="auto" w:fill="auto"/>
            <w:noWrap/>
            <w:hideMark/>
          </w:tcPr>
          <w:p w14:paraId="08DC91F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05/06/2018</w:t>
            </w:r>
          </w:p>
        </w:tc>
        <w:tc>
          <w:tcPr>
            <w:tcW w:w="1217" w:type="dxa"/>
            <w:shd w:val="clear" w:color="auto" w:fill="auto"/>
            <w:noWrap/>
            <w:hideMark/>
          </w:tcPr>
          <w:p w14:paraId="10D97313"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0120636B"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292A63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Effluents of nearby poultry factory.</w:t>
            </w:r>
          </w:p>
        </w:tc>
        <w:tc>
          <w:tcPr>
            <w:tcW w:w="2516" w:type="dxa"/>
            <w:gridSpan w:val="3"/>
            <w:shd w:val="clear" w:color="auto" w:fill="auto"/>
            <w:noWrap/>
            <w:hideMark/>
          </w:tcPr>
          <w:p w14:paraId="5F0025A3" w14:textId="70661067"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Update</w:t>
            </w:r>
            <w:r w:rsidR="00F95E0C" w:rsidRPr="00473533">
              <w:rPr>
                <w:rFonts w:eastAsia="Times New Roman" w:cstheme="minorHAnsi"/>
                <w:color w:val="000000"/>
                <w:sz w:val="20"/>
                <w:szCs w:val="20"/>
                <w:lang w:val="en-GB" w:eastAsia="en-GB"/>
              </w:rPr>
              <w:t xml:space="preserve"> (2021)</w:t>
            </w:r>
          </w:p>
        </w:tc>
        <w:tc>
          <w:tcPr>
            <w:tcW w:w="992" w:type="dxa"/>
            <w:gridSpan w:val="2"/>
            <w:shd w:val="clear" w:color="auto" w:fill="auto"/>
            <w:noWrap/>
            <w:hideMark/>
          </w:tcPr>
          <w:p w14:paraId="23B0BB5A"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2C44FB3A" w14:textId="77777777" w:rsidTr="00BC253E">
        <w:tc>
          <w:tcPr>
            <w:tcW w:w="851" w:type="dxa"/>
            <w:shd w:val="clear" w:color="auto" w:fill="auto"/>
            <w:noWrap/>
            <w:hideMark/>
          </w:tcPr>
          <w:p w14:paraId="6003990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974</w:t>
            </w:r>
          </w:p>
        </w:tc>
        <w:tc>
          <w:tcPr>
            <w:tcW w:w="1313" w:type="dxa"/>
            <w:shd w:val="clear" w:color="auto" w:fill="auto"/>
            <w:noWrap/>
            <w:hideMark/>
          </w:tcPr>
          <w:p w14:paraId="05138CCD" w14:textId="3B9D9E05" w:rsidR="00F95E0C" w:rsidRPr="00473533" w:rsidRDefault="00F95E0C" w:rsidP="000B75B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5A0D385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Lough Foyle</w:t>
            </w:r>
          </w:p>
        </w:tc>
        <w:tc>
          <w:tcPr>
            <w:tcW w:w="1217" w:type="dxa"/>
            <w:shd w:val="clear" w:color="auto" w:fill="auto"/>
            <w:noWrap/>
            <w:hideMark/>
          </w:tcPr>
          <w:p w14:paraId="483821D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05/06/2018</w:t>
            </w:r>
          </w:p>
        </w:tc>
        <w:tc>
          <w:tcPr>
            <w:tcW w:w="1217" w:type="dxa"/>
            <w:shd w:val="clear" w:color="auto" w:fill="auto"/>
            <w:noWrap/>
            <w:hideMark/>
          </w:tcPr>
          <w:p w14:paraId="2C77686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19/02/2021</w:t>
            </w:r>
          </w:p>
        </w:tc>
        <w:tc>
          <w:tcPr>
            <w:tcW w:w="1046" w:type="dxa"/>
            <w:shd w:val="clear" w:color="auto" w:fill="auto"/>
            <w:noWrap/>
            <w:hideMark/>
          </w:tcPr>
          <w:p w14:paraId="7BED512B"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5A4FD455" w14:textId="3CB387F9" w:rsidR="00F95E0C" w:rsidRPr="00473533" w:rsidRDefault="000B75B9"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w:t>
            </w:r>
            <w:r w:rsidR="00F95E0C" w:rsidRPr="00473533">
              <w:rPr>
                <w:rFonts w:eastAsia="Times New Roman" w:cstheme="minorHAnsi"/>
                <w:color w:val="000000"/>
                <w:sz w:val="20"/>
                <w:szCs w:val="20"/>
                <w:lang w:val="en-GB" w:eastAsia="en-GB"/>
              </w:rPr>
              <w:t>ig factory, aerobic digester and expansion of poultry farm.</w:t>
            </w:r>
          </w:p>
        </w:tc>
        <w:tc>
          <w:tcPr>
            <w:tcW w:w="2516" w:type="dxa"/>
            <w:gridSpan w:val="3"/>
            <w:shd w:val="clear" w:color="auto" w:fill="auto"/>
            <w:noWrap/>
            <w:hideMark/>
          </w:tcPr>
          <w:p w14:paraId="4391A881" w14:textId="25835BBA" w:rsidR="00F95E0C" w:rsidRPr="00473533" w:rsidRDefault="00A46F92"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w:t>
            </w:r>
            <w:r w:rsidR="00F95E0C" w:rsidRPr="00473533">
              <w:rPr>
                <w:rFonts w:eastAsia="Times New Roman" w:cstheme="minorHAnsi"/>
                <w:b/>
                <w:color w:val="000000"/>
                <w:sz w:val="20"/>
                <w:szCs w:val="20"/>
                <w:lang w:val="en-GB" w:eastAsia="en-GB"/>
              </w:rPr>
              <w:t xml:space="preserve"> (2021)</w:t>
            </w:r>
          </w:p>
        </w:tc>
        <w:tc>
          <w:tcPr>
            <w:tcW w:w="992" w:type="dxa"/>
            <w:gridSpan w:val="2"/>
            <w:shd w:val="clear" w:color="auto" w:fill="auto"/>
            <w:noWrap/>
            <w:hideMark/>
          </w:tcPr>
          <w:p w14:paraId="45FA3EB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681C413C" w14:textId="77777777" w:rsidTr="00BC253E">
        <w:tc>
          <w:tcPr>
            <w:tcW w:w="851" w:type="dxa"/>
            <w:shd w:val="clear" w:color="auto" w:fill="auto"/>
            <w:noWrap/>
            <w:hideMark/>
          </w:tcPr>
          <w:p w14:paraId="6D66A680"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1,035</w:t>
            </w:r>
          </w:p>
        </w:tc>
        <w:tc>
          <w:tcPr>
            <w:tcW w:w="1313" w:type="dxa"/>
            <w:shd w:val="clear" w:color="auto" w:fill="auto"/>
            <w:noWrap/>
            <w:hideMark/>
          </w:tcPr>
          <w:p w14:paraId="160E72D1" w14:textId="33D87EFD" w:rsidR="00F95E0C" w:rsidRPr="00473533" w:rsidRDefault="00F95E0C" w:rsidP="00A46F9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United Kingdom </w:t>
            </w:r>
          </w:p>
        </w:tc>
        <w:tc>
          <w:tcPr>
            <w:tcW w:w="2975" w:type="dxa"/>
            <w:shd w:val="clear" w:color="auto" w:fill="auto"/>
            <w:noWrap/>
            <w:hideMark/>
          </w:tcPr>
          <w:p w14:paraId="4357683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Slieve Beagh</w:t>
            </w:r>
          </w:p>
        </w:tc>
        <w:tc>
          <w:tcPr>
            <w:tcW w:w="1217" w:type="dxa"/>
            <w:shd w:val="clear" w:color="auto" w:fill="auto"/>
            <w:noWrap/>
            <w:hideMark/>
          </w:tcPr>
          <w:p w14:paraId="0B45A08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05/06/2018</w:t>
            </w:r>
          </w:p>
        </w:tc>
        <w:tc>
          <w:tcPr>
            <w:tcW w:w="1217" w:type="dxa"/>
            <w:shd w:val="clear" w:color="auto" w:fill="auto"/>
            <w:noWrap/>
            <w:hideMark/>
          </w:tcPr>
          <w:p w14:paraId="092B5A3F"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19/02/2021</w:t>
            </w:r>
          </w:p>
        </w:tc>
        <w:tc>
          <w:tcPr>
            <w:tcW w:w="1046" w:type="dxa"/>
            <w:shd w:val="clear" w:color="auto" w:fill="auto"/>
            <w:noWrap/>
            <w:hideMark/>
          </w:tcPr>
          <w:p w14:paraId="5F31CD25" w14:textId="77777777" w:rsidR="00F95E0C" w:rsidRPr="00473533" w:rsidRDefault="00F95E0C" w:rsidP="000827AE">
            <w:pPr>
              <w:widowControl/>
              <w:jc w:val="center"/>
              <w:rPr>
                <w:rFonts w:eastAsia="Times New Roman" w:cstheme="minorHAnsi"/>
                <w:color w:val="000000"/>
                <w:sz w:val="20"/>
                <w:szCs w:val="20"/>
                <w:lang w:val="en-GB" w:eastAsia="en-GB"/>
              </w:rPr>
            </w:pPr>
          </w:p>
        </w:tc>
        <w:tc>
          <w:tcPr>
            <w:tcW w:w="3112" w:type="dxa"/>
            <w:shd w:val="clear" w:color="auto" w:fill="auto"/>
            <w:noWrap/>
            <w:hideMark/>
          </w:tcPr>
          <w:p w14:paraId="1497EF5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Agricultural pollution.</w:t>
            </w:r>
          </w:p>
        </w:tc>
        <w:tc>
          <w:tcPr>
            <w:tcW w:w="2516" w:type="dxa"/>
            <w:gridSpan w:val="3"/>
            <w:shd w:val="clear" w:color="auto" w:fill="auto"/>
            <w:noWrap/>
            <w:hideMark/>
          </w:tcPr>
          <w:p w14:paraId="23C6A458" w14:textId="2BADCA70" w:rsidR="00F95E0C" w:rsidRPr="00473533" w:rsidRDefault="00A46F92" w:rsidP="00B272D1">
            <w:pPr>
              <w:widowControl/>
              <w:rPr>
                <w:rFonts w:eastAsia="Times New Roman" w:cstheme="minorHAnsi"/>
                <w:b/>
                <w:color w:val="000000"/>
                <w:sz w:val="20"/>
                <w:szCs w:val="20"/>
                <w:lang w:val="en-GB" w:eastAsia="en-GB"/>
              </w:rPr>
            </w:pPr>
            <w:r w:rsidRPr="00473533">
              <w:rPr>
                <w:rFonts w:eastAsia="Times New Roman" w:cstheme="minorHAnsi"/>
                <w:b/>
                <w:color w:val="000000"/>
                <w:sz w:val="20"/>
                <w:szCs w:val="20"/>
                <w:lang w:val="en-GB" w:eastAsia="en-GB"/>
              </w:rPr>
              <w:t>Closed</w:t>
            </w:r>
            <w:r w:rsidR="00F95E0C" w:rsidRPr="00473533">
              <w:rPr>
                <w:rFonts w:eastAsia="Times New Roman" w:cstheme="minorHAnsi"/>
                <w:b/>
                <w:color w:val="000000"/>
                <w:sz w:val="20"/>
                <w:szCs w:val="20"/>
                <w:lang w:val="en-GB" w:eastAsia="en-GB"/>
              </w:rPr>
              <w:t xml:space="preserve"> (2021)</w:t>
            </w:r>
          </w:p>
        </w:tc>
        <w:tc>
          <w:tcPr>
            <w:tcW w:w="992" w:type="dxa"/>
            <w:gridSpan w:val="2"/>
            <w:shd w:val="clear" w:color="auto" w:fill="auto"/>
            <w:noWrap/>
            <w:hideMark/>
          </w:tcPr>
          <w:p w14:paraId="169B8A7B"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r w:rsidR="00F95E0C" w:rsidRPr="00473533" w14:paraId="3A1472C8" w14:textId="77777777" w:rsidTr="00BC253E">
        <w:tc>
          <w:tcPr>
            <w:tcW w:w="851" w:type="dxa"/>
            <w:shd w:val="clear" w:color="auto" w:fill="auto"/>
            <w:noWrap/>
            <w:hideMark/>
          </w:tcPr>
          <w:p w14:paraId="1EFF8F9D"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1,173</w:t>
            </w:r>
          </w:p>
        </w:tc>
        <w:tc>
          <w:tcPr>
            <w:tcW w:w="1313" w:type="dxa"/>
            <w:shd w:val="clear" w:color="auto" w:fill="auto"/>
            <w:noWrap/>
            <w:hideMark/>
          </w:tcPr>
          <w:p w14:paraId="4D35345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Republic of Tanzania</w:t>
            </w:r>
          </w:p>
        </w:tc>
        <w:tc>
          <w:tcPr>
            <w:tcW w:w="2975" w:type="dxa"/>
            <w:shd w:val="clear" w:color="auto" w:fill="auto"/>
            <w:noWrap/>
            <w:hideMark/>
          </w:tcPr>
          <w:p w14:paraId="0D25607F" w14:textId="5D4F170F"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Kilombero Valley Floodplain</w:t>
            </w:r>
          </w:p>
        </w:tc>
        <w:tc>
          <w:tcPr>
            <w:tcW w:w="1217" w:type="dxa"/>
            <w:shd w:val="clear" w:color="auto" w:fill="auto"/>
            <w:noWrap/>
            <w:hideMark/>
          </w:tcPr>
          <w:p w14:paraId="6DF3A3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20/03/2014</w:t>
            </w:r>
          </w:p>
        </w:tc>
        <w:tc>
          <w:tcPr>
            <w:tcW w:w="1217" w:type="dxa"/>
            <w:shd w:val="clear" w:color="auto" w:fill="auto"/>
            <w:noWrap/>
            <w:hideMark/>
          </w:tcPr>
          <w:p w14:paraId="36DEF99D"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231ABA4D"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5369F3A3" w14:textId="518F5C80" w:rsidR="00F95E0C" w:rsidRPr="00473533" w:rsidRDefault="00A46F92" w:rsidP="00A46F9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Unsustainable uses, poaching, inadequate management.</w:t>
            </w:r>
          </w:p>
        </w:tc>
        <w:tc>
          <w:tcPr>
            <w:tcW w:w="2516" w:type="dxa"/>
            <w:gridSpan w:val="3"/>
            <w:shd w:val="clear" w:color="auto" w:fill="auto"/>
            <w:noWrap/>
            <w:hideMark/>
          </w:tcPr>
          <w:p w14:paraId="22B4A1FD" w14:textId="5AB3F16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A46F92"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(2019)</w:t>
            </w:r>
          </w:p>
        </w:tc>
        <w:tc>
          <w:tcPr>
            <w:tcW w:w="992" w:type="dxa"/>
            <w:gridSpan w:val="2"/>
            <w:shd w:val="clear" w:color="auto" w:fill="auto"/>
            <w:noWrap/>
            <w:hideMark/>
          </w:tcPr>
          <w:p w14:paraId="06B71E5C"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A46F92" w:rsidRPr="00473533" w14:paraId="7FD63B01" w14:textId="77777777" w:rsidTr="00BC253E">
        <w:tc>
          <w:tcPr>
            <w:tcW w:w="851" w:type="dxa"/>
            <w:shd w:val="clear" w:color="auto" w:fill="auto"/>
            <w:noWrap/>
            <w:hideMark/>
          </w:tcPr>
          <w:p w14:paraId="3D8447CF" w14:textId="77777777" w:rsidR="00A46F92" w:rsidRPr="00473533" w:rsidRDefault="00A46F9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374</w:t>
            </w:r>
          </w:p>
        </w:tc>
        <w:tc>
          <w:tcPr>
            <w:tcW w:w="1313" w:type="dxa"/>
            <w:shd w:val="clear" w:color="auto" w:fill="auto"/>
            <w:noWrap/>
            <w:hideMark/>
          </w:tcPr>
          <w:p w14:paraId="16C3B248" w14:textId="77777777" w:rsidR="00A46F92" w:rsidRPr="00473533" w:rsidRDefault="00A46F9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United States of America</w:t>
            </w:r>
          </w:p>
        </w:tc>
        <w:tc>
          <w:tcPr>
            <w:tcW w:w="2975" w:type="dxa"/>
            <w:shd w:val="clear" w:color="auto" w:fill="auto"/>
            <w:noWrap/>
            <w:hideMark/>
          </w:tcPr>
          <w:p w14:paraId="6C9B4514" w14:textId="7A851BD0" w:rsidR="00A46F92" w:rsidRPr="00473533" w:rsidRDefault="00A46F9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Everglades National Park</w:t>
            </w:r>
          </w:p>
        </w:tc>
        <w:tc>
          <w:tcPr>
            <w:tcW w:w="1217" w:type="dxa"/>
            <w:shd w:val="clear" w:color="auto" w:fill="auto"/>
            <w:noWrap/>
            <w:hideMark/>
          </w:tcPr>
          <w:p w14:paraId="1BB5F0B3" w14:textId="77777777" w:rsidR="00A46F92" w:rsidRPr="00473533" w:rsidRDefault="00A46F9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16/06/1993</w:t>
            </w:r>
          </w:p>
        </w:tc>
        <w:tc>
          <w:tcPr>
            <w:tcW w:w="1217" w:type="dxa"/>
            <w:shd w:val="clear" w:color="auto" w:fill="auto"/>
            <w:noWrap/>
            <w:hideMark/>
          </w:tcPr>
          <w:p w14:paraId="2DDFD42D" w14:textId="77777777" w:rsidR="00A46F92" w:rsidRPr="00473533" w:rsidRDefault="00A46F92"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7EDB9152" w14:textId="77777777" w:rsidR="00A46F92" w:rsidRPr="00473533" w:rsidRDefault="00A46F92" w:rsidP="000827AE">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X</w:t>
            </w:r>
          </w:p>
        </w:tc>
        <w:tc>
          <w:tcPr>
            <w:tcW w:w="3112" w:type="dxa"/>
            <w:shd w:val="clear" w:color="auto" w:fill="auto"/>
            <w:noWrap/>
            <w:hideMark/>
          </w:tcPr>
          <w:p w14:paraId="4862E1DD" w14:textId="4904BB84" w:rsidR="00A46F92" w:rsidRPr="00473533" w:rsidRDefault="00A46F92" w:rsidP="00A46F9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Changes in water flows, nutrient enrichment, development in the surrounding area.</w:t>
            </w:r>
          </w:p>
        </w:tc>
        <w:tc>
          <w:tcPr>
            <w:tcW w:w="1452" w:type="dxa"/>
            <w:shd w:val="clear" w:color="auto" w:fill="auto"/>
            <w:noWrap/>
            <w:hideMark/>
          </w:tcPr>
          <w:p w14:paraId="6F6D07E6" w14:textId="01C39645" w:rsidR="00A46F92" w:rsidRPr="00473533" w:rsidRDefault="00A46F92" w:rsidP="00A46F92">
            <w:pPr>
              <w:widowControl/>
              <w:jc w:val="center"/>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Update (2021)</w:t>
            </w:r>
          </w:p>
        </w:tc>
        <w:tc>
          <w:tcPr>
            <w:tcW w:w="302" w:type="dxa"/>
            <w:shd w:val="clear" w:color="auto" w:fill="auto"/>
          </w:tcPr>
          <w:p w14:paraId="44D4FE90" w14:textId="190D7C13" w:rsidR="00A46F92" w:rsidRPr="00473533" w:rsidRDefault="00A46F92" w:rsidP="00A46F92">
            <w:pPr>
              <w:widowControl/>
              <w:jc w:val="center"/>
              <w:rPr>
                <w:rFonts w:eastAsia="Times New Roman" w:cstheme="minorHAnsi"/>
                <w:color w:val="000000"/>
                <w:sz w:val="20"/>
                <w:szCs w:val="20"/>
                <w:lang w:val="en-GB" w:eastAsia="en-GB"/>
              </w:rPr>
            </w:pPr>
          </w:p>
        </w:tc>
        <w:tc>
          <w:tcPr>
            <w:tcW w:w="832" w:type="dxa"/>
            <w:gridSpan w:val="2"/>
            <w:shd w:val="clear" w:color="auto" w:fill="auto"/>
          </w:tcPr>
          <w:p w14:paraId="3A36A577" w14:textId="77777777" w:rsidR="00A46F92" w:rsidRPr="00473533" w:rsidRDefault="00A46F92" w:rsidP="00A46F92">
            <w:pPr>
              <w:widowControl/>
              <w:jc w:val="center"/>
              <w:rPr>
                <w:rFonts w:eastAsia="Times New Roman" w:cstheme="minorHAnsi"/>
                <w:color w:val="000000"/>
                <w:sz w:val="20"/>
                <w:szCs w:val="20"/>
                <w:lang w:val="en-GB" w:eastAsia="en-GB"/>
              </w:rPr>
            </w:pPr>
          </w:p>
        </w:tc>
        <w:tc>
          <w:tcPr>
            <w:tcW w:w="922" w:type="dxa"/>
            <w:shd w:val="clear" w:color="auto" w:fill="auto"/>
          </w:tcPr>
          <w:p w14:paraId="147FA47E" w14:textId="56832E97" w:rsidR="00A46F92" w:rsidRPr="00473533" w:rsidRDefault="00A46F92"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E7C5ACB" w14:textId="77777777" w:rsidTr="00BC253E">
        <w:tc>
          <w:tcPr>
            <w:tcW w:w="851" w:type="dxa"/>
            <w:shd w:val="clear" w:color="auto" w:fill="auto"/>
            <w:noWrap/>
            <w:hideMark/>
          </w:tcPr>
          <w:p w14:paraId="58A28F45"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1,841</w:t>
            </w:r>
          </w:p>
        </w:tc>
        <w:tc>
          <w:tcPr>
            <w:tcW w:w="1313" w:type="dxa"/>
            <w:shd w:val="clear" w:color="auto" w:fill="auto"/>
            <w:noWrap/>
            <w:hideMark/>
          </w:tcPr>
          <w:p w14:paraId="6F5F384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Uzbekistan</w:t>
            </w:r>
          </w:p>
        </w:tc>
        <w:tc>
          <w:tcPr>
            <w:tcW w:w="2975" w:type="dxa"/>
            <w:shd w:val="clear" w:color="auto" w:fill="auto"/>
            <w:noWrap/>
            <w:hideMark/>
          </w:tcPr>
          <w:p w14:paraId="32FF29C7"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Aydar-Arnasay Lakes system</w:t>
            </w:r>
          </w:p>
        </w:tc>
        <w:tc>
          <w:tcPr>
            <w:tcW w:w="1217" w:type="dxa"/>
            <w:shd w:val="clear" w:color="auto" w:fill="auto"/>
            <w:noWrap/>
            <w:hideMark/>
          </w:tcPr>
          <w:p w14:paraId="01F28872"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14/07/2020</w:t>
            </w:r>
          </w:p>
        </w:tc>
        <w:tc>
          <w:tcPr>
            <w:tcW w:w="1217" w:type="dxa"/>
            <w:shd w:val="clear" w:color="auto" w:fill="auto"/>
            <w:noWrap/>
            <w:hideMark/>
          </w:tcPr>
          <w:p w14:paraId="5069260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6CE49F41"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19BE60C0" w14:textId="6D169886" w:rsidR="00F95E0C" w:rsidRPr="00473533" w:rsidRDefault="00F95E0C" w:rsidP="00A46F9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Nuclear Power Plan</w:t>
            </w:r>
            <w:r w:rsidR="00A46F92" w:rsidRPr="00473533">
              <w:rPr>
                <w:rFonts w:eastAsia="Times New Roman" w:cstheme="minorHAnsi"/>
                <w:color w:val="000000"/>
                <w:sz w:val="20"/>
                <w:szCs w:val="20"/>
                <w:lang w:val="en-GB" w:eastAsia="en-GB"/>
              </w:rPr>
              <w:t>t being built in the vicinity</w:t>
            </w:r>
            <w:r w:rsidRPr="00473533">
              <w:rPr>
                <w:rFonts w:eastAsia="Times New Roman" w:cstheme="minorHAnsi"/>
                <w:color w:val="000000"/>
                <w:sz w:val="20"/>
                <w:szCs w:val="20"/>
                <w:lang w:val="en-GB" w:eastAsia="en-GB"/>
              </w:rPr>
              <w:t>.</w:t>
            </w:r>
          </w:p>
        </w:tc>
        <w:tc>
          <w:tcPr>
            <w:tcW w:w="2516" w:type="dxa"/>
            <w:gridSpan w:val="3"/>
            <w:shd w:val="clear" w:color="auto" w:fill="auto"/>
            <w:noWrap/>
            <w:hideMark/>
          </w:tcPr>
          <w:p w14:paraId="37925B06" w14:textId="15731AC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A46F92" w:rsidRPr="00473533">
              <w:rPr>
                <w:rFonts w:eastAsia="Times New Roman" w:cstheme="minorHAnsi"/>
                <w:color w:val="000000"/>
                <w:sz w:val="20"/>
                <w:szCs w:val="20"/>
                <w:lang w:val="en-GB" w:eastAsia="en-GB"/>
              </w:rPr>
              <w:t xml:space="preserve">waiting </w:t>
            </w:r>
            <w:r w:rsidRPr="00473533">
              <w:rPr>
                <w:rFonts w:eastAsia="Times New Roman" w:cstheme="minorHAnsi"/>
                <w:color w:val="000000"/>
                <w:sz w:val="20"/>
                <w:szCs w:val="20"/>
                <w:lang w:val="en-GB" w:eastAsia="en-GB"/>
              </w:rPr>
              <w:t>update (2020)</w:t>
            </w:r>
          </w:p>
        </w:tc>
        <w:tc>
          <w:tcPr>
            <w:tcW w:w="992" w:type="dxa"/>
            <w:gridSpan w:val="2"/>
            <w:shd w:val="clear" w:color="auto" w:fill="auto"/>
            <w:noWrap/>
            <w:hideMark/>
          </w:tcPr>
          <w:p w14:paraId="04BAD4A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AA</w:t>
            </w:r>
          </w:p>
        </w:tc>
      </w:tr>
      <w:tr w:rsidR="00F95E0C" w:rsidRPr="00473533" w14:paraId="0A22A036" w14:textId="77777777" w:rsidTr="00BC253E">
        <w:tc>
          <w:tcPr>
            <w:tcW w:w="851" w:type="dxa"/>
            <w:shd w:val="clear" w:color="auto" w:fill="auto"/>
            <w:noWrap/>
            <w:hideMark/>
          </w:tcPr>
          <w:p w14:paraId="53B3CE99"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2,107</w:t>
            </w:r>
          </w:p>
        </w:tc>
        <w:tc>
          <w:tcPr>
            <w:tcW w:w="1313" w:type="dxa"/>
            <w:shd w:val="clear" w:color="auto" w:fill="auto"/>
            <w:noWrap/>
            <w:hideMark/>
          </w:tcPr>
          <w:p w14:paraId="3409ADE8"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Zimbabwe</w:t>
            </w:r>
          </w:p>
        </w:tc>
        <w:tc>
          <w:tcPr>
            <w:tcW w:w="2975" w:type="dxa"/>
            <w:shd w:val="clear" w:color="auto" w:fill="auto"/>
            <w:noWrap/>
            <w:hideMark/>
          </w:tcPr>
          <w:p w14:paraId="72616D74" w14:textId="0EF09B49"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Monavale Wetland</w:t>
            </w:r>
            <w:r w:rsidR="00A46F92" w:rsidRPr="00473533">
              <w:rPr>
                <w:rFonts w:eastAsia="Times New Roman" w:cstheme="minorHAnsi"/>
                <w:color w:val="000000"/>
                <w:sz w:val="20"/>
                <w:szCs w:val="20"/>
                <w:lang w:val="en-GB" w:eastAsia="en-GB"/>
              </w:rPr>
              <w:t>*</w:t>
            </w:r>
          </w:p>
        </w:tc>
        <w:tc>
          <w:tcPr>
            <w:tcW w:w="1217" w:type="dxa"/>
            <w:shd w:val="clear" w:color="auto" w:fill="auto"/>
            <w:noWrap/>
            <w:hideMark/>
          </w:tcPr>
          <w:p w14:paraId="1EB0E29E"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25/08/2017</w:t>
            </w:r>
          </w:p>
        </w:tc>
        <w:tc>
          <w:tcPr>
            <w:tcW w:w="1217" w:type="dxa"/>
            <w:shd w:val="clear" w:color="auto" w:fill="auto"/>
            <w:noWrap/>
            <w:hideMark/>
          </w:tcPr>
          <w:p w14:paraId="02F29B66" w14:textId="77777777" w:rsidR="00F95E0C" w:rsidRPr="00473533" w:rsidRDefault="00F95E0C" w:rsidP="00B272D1">
            <w:pPr>
              <w:widowControl/>
              <w:rPr>
                <w:rFonts w:eastAsia="Times New Roman" w:cstheme="minorHAnsi"/>
                <w:color w:val="000000"/>
                <w:sz w:val="20"/>
                <w:szCs w:val="20"/>
                <w:lang w:val="en-GB" w:eastAsia="en-GB"/>
              </w:rPr>
            </w:pPr>
          </w:p>
        </w:tc>
        <w:tc>
          <w:tcPr>
            <w:tcW w:w="1046" w:type="dxa"/>
            <w:shd w:val="clear" w:color="auto" w:fill="auto"/>
            <w:noWrap/>
            <w:hideMark/>
          </w:tcPr>
          <w:p w14:paraId="30403CEC" w14:textId="77777777" w:rsidR="00F95E0C" w:rsidRPr="00473533" w:rsidRDefault="00F95E0C" w:rsidP="000827AE">
            <w:pPr>
              <w:widowControl/>
              <w:jc w:val="center"/>
              <w:rPr>
                <w:rFonts w:eastAsia="Times New Roman" w:cstheme="minorHAnsi"/>
                <w:sz w:val="20"/>
                <w:szCs w:val="20"/>
                <w:lang w:val="en-GB" w:eastAsia="en-GB"/>
              </w:rPr>
            </w:pPr>
          </w:p>
        </w:tc>
        <w:tc>
          <w:tcPr>
            <w:tcW w:w="3112" w:type="dxa"/>
            <w:shd w:val="clear" w:color="auto" w:fill="auto"/>
            <w:noWrap/>
            <w:hideMark/>
          </w:tcPr>
          <w:p w14:paraId="2B6DEB4D" w14:textId="04E8398B" w:rsidR="00F95E0C" w:rsidRPr="00473533" w:rsidRDefault="00A46F92" w:rsidP="00A46F9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w:t>
            </w:r>
            <w:r w:rsidR="00F95E0C" w:rsidRPr="00473533">
              <w:rPr>
                <w:rFonts w:eastAsia="Times New Roman" w:cstheme="minorHAnsi"/>
                <w:color w:val="000000"/>
                <w:sz w:val="20"/>
                <w:szCs w:val="20"/>
                <w:lang w:val="en-GB" w:eastAsia="en-GB"/>
              </w:rPr>
              <w:t xml:space="preserve">llegal </w:t>
            </w:r>
            <w:r w:rsidRPr="00473533">
              <w:rPr>
                <w:rFonts w:eastAsia="Times New Roman" w:cstheme="minorHAnsi"/>
                <w:color w:val="000000"/>
                <w:sz w:val="20"/>
                <w:szCs w:val="20"/>
                <w:lang w:val="en-GB" w:eastAsia="en-GB"/>
              </w:rPr>
              <w:t>housing construction</w:t>
            </w:r>
            <w:r w:rsidR="00F95E0C" w:rsidRPr="00473533">
              <w:rPr>
                <w:rFonts w:eastAsia="Times New Roman" w:cstheme="minorHAnsi"/>
                <w:color w:val="000000"/>
                <w:sz w:val="20"/>
                <w:szCs w:val="20"/>
                <w:lang w:val="en-GB" w:eastAsia="en-GB"/>
              </w:rPr>
              <w:t xml:space="preserve"> and urban farming activities.      </w:t>
            </w:r>
          </w:p>
        </w:tc>
        <w:tc>
          <w:tcPr>
            <w:tcW w:w="2516" w:type="dxa"/>
            <w:gridSpan w:val="3"/>
            <w:shd w:val="clear" w:color="auto" w:fill="auto"/>
            <w:noWrap/>
            <w:hideMark/>
          </w:tcPr>
          <w:p w14:paraId="32E8B0FB" w14:textId="26AE2714"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A46F92" w:rsidRPr="00473533">
              <w:rPr>
                <w:rFonts w:eastAsia="Times New Roman" w:cstheme="minorHAnsi"/>
                <w:color w:val="000000"/>
                <w:sz w:val="20"/>
                <w:szCs w:val="20"/>
                <w:lang w:val="en-GB" w:eastAsia="en-GB"/>
              </w:rPr>
              <w:t>waiting</w:t>
            </w:r>
            <w:r w:rsidRPr="00473533">
              <w:rPr>
                <w:rFonts w:eastAsia="Times New Roman" w:cstheme="minorHAnsi"/>
                <w:color w:val="000000"/>
                <w:sz w:val="20"/>
                <w:szCs w:val="20"/>
                <w:lang w:val="en-GB" w:eastAsia="en-GB"/>
              </w:rPr>
              <w:t xml:space="preserve"> update (2018)</w:t>
            </w:r>
          </w:p>
        </w:tc>
        <w:tc>
          <w:tcPr>
            <w:tcW w:w="992" w:type="dxa"/>
            <w:gridSpan w:val="2"/>
            <w:shd w:val="clear" w:color="auto" w:fill="auto"/>
            <w:noWrap/>
            <w:hideMark/>
          </w:tcPr>
          <w:p w14:paraId="23DA5604" w14:textId="77777777" w:rsidR="00F95E0C" w:rsidRPr="00473533" w:rsidRDefault="00F95E0C" w:rsidP="00B272D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other</w:t>
            </w:r>
          </w:p>
        </w:tc>
      </w:tr>
    </w:tbl>
    <w:p w14:paraId="27E6553E" w14:textId="77777777" w:rsidR="00F95E0C" w:rsidRPr="00473533" w:rsidRDefault="00F95E0C" w:rsidP="00D83487">
      <w:pPr>
        <w:pStyle w:val="BodyText"/>
        <w:ind w:left="0" w:firstLine="0"/>
        <w:rPr>
          <w:rFonts w:asciiTheme="minorHAnsi" w:hAnsiTheme="minorHAnsi" w:cstheme="minorHAnsi"/>
        </w:rPr>
      </w:pPr>
    </w:p>
    <w:p w14:paraId="1B7E9BE9" w14:textId="77777777" w:rsidR="000C5E6F" w:rsidRPr="00473533" w:rsidRDefault="000C5E6F">
      <w:pPr>
        <w:rPr>
          <w:rFonts w:cstheme="minorHAnsi"/>
          <w:b/>
          <w:color w:val="000000"/>
        </w:rPr>
      </w:pPr>
      <w:r w:rsidRPr="00473533">
        <w:rPr>
          <w:rFonts w:cstheme="minorHAnsi"/>
          <w:b/>
          <w:color w:val="000000"/>
        </w:rPr>
        <w:br w:type="page"/>
      </w:r>
    </w:p>
    <w:p w14:paraId="5F7D282C" w14:textId="242ADD75" w:rsidR="00D949F7" w:rsidRPr="00473533" w:rsidRDefault="00AC213C" w:rsidP="00D949F7">
      <w:pPr>
        <w:rPr>
          <w:rFonts w:cstheme="minorHAnsi"/>
          <w:b/>
          <w:color w:val="000000"/>
        </w:rPr>
      </w:pPr>
      <w:r w:rsidRPr="00473533">
        <w:rPr>
          <w:rFonts w:cstheme="minorHAnsi"/>
          <w:b/>
          <w:color w:val="000000"/>
        </w:rPr>
        <w:lastRenderedPageBreak/>
        <w:t>A</w:t>
      </w:r>
      <w:r w:rsidR="00D949F7" w:rsidRPr="00473533">
        <w:rPr>
          <w:rFonts w:cstheme="minorHAnsi"/>
          <w:b/>
          <w:color w:val="000000"/>
        </w:rPr>
        <w:t>nnex 4b</w:t>
      </w:r>
      <w:r w:rsidR="00167CE6" w:rsidRPr="00473533">
        <w:rPr>
          <w:rFonts w:cstheme="minorHAnsi"/>
          <w:b/>
          <w:color w:val="000000"/>
        </w:rPr>
        <w:t xml:space="preserve"> </w:t>
      </w:r>
    </w:p>
    <w:p w14:paraId="5F7B19AB" w14:textId="4EFE45C9" w:rsidR="00D949F7" w:rsidRPr="00473533" w:rsidRDefault="006E3F93" w:rsidP="00D949F7">
      <w:pPr>
        <w:tabs>
          <w:tab w:val="right" w:pos="9026"/>
        </w:tabs>
        <w:suppressAutoHyphens/>
        <w:ind w:left="567" w:hanging="567"/>
        <w:rPr>
          <w:rFonts w:cstheme="minorHAnsi"/>
          <w:b/>
          <w:color w:val="000000"/>
          <w:sz w:val="24"/>
          <w:szCs w:val="24"/>
        </w:rPr>
      </w:pPr>
      <w:r w:rsidRPr="00473533">
        <w:rPr>
          <w:rFonts w:cstheme="minorHAnsi"/>
          <w:b/>
        </w:rPr>
        <w:t xml:space="preserve">List of Ramsar Sites with reports </w:t>
      </w:r>
      <w:r w:rsidR="0084615F" w:rsidRPr="00473533">
        <w:rPr>
          <w:rFonts w:cstheme="minorHAnsi"/>
          <w:b/>
        </w:rPr>
        <w:t>from other sources, not confirmed by Parties, of human-induced negative changes</w:t>
      </w:r>
    </w:p>
    <w:p w14:paraId="2E264613" w14:textId="77777777" w:rsidR="00D949F7" w:rsidRPr="00473533" w:rsidRDefault="00D949F7" w:rsidP="00D949F7">
      <w:pPr>
        <w:tabs>
          <w:tab w:val="right" w:pos="9026"/>
        </w:tabs>
        <w:suppressAutoHyphens/>
        <w:ind w:left="567" w:hanging="567"/>
        <w:rPr>
          <w:rFonts w:cstheme="minorHAnsi"/>
          <w:b/>
          <w:color w:val="000000"/>
          <w:sz w:val="24"/>
          <w:szCs w:val="24"/>
        </w:rPr>
      </w:pPr>
    </w:p>
    <w:p w14:paraId="2EA3C937" w14:textId="46F3BE25" w:rsidR="00AC5CFA" w:rsidRPr="00473533" w:rsidRDefault="0084615F" w:rsidP="006E3F93">
      <w:pPr>
        <w:pStyle w:val="BodyText"/>
        <w:ind w:left="0" w:firstLine="0"/>
        <w:rPr>
          <w:rFonts w:asciiTheme="minorHAnsi" w:hAnsiTheme="minorHAnsi" w:cstheme="minorHAnsi"/>
          <w:color w:val="000000"/>
        </w:rPr>
      </w:pPr>
      <w:r w:rsidRPr="00473533">
        <w:rPr>
          <w:rFonts w:asciiTheme="minorHAnsi" w:hAnsiTheme="minorHAnsi" w:cstheme="minorHAnsi"/>
          <w:color w:val="000000"/>
        </w:rPr>
        <w:t xml:space="preserve">Files where information has been received by the Secretariat from sources other than Contracting Parties, and where </w:t>
      </w:r>
      <w:r w:rsidR="00AE4B68" w:rsidRPr="00473533">
        <w:rPr>
          <w:rFonts w:asciiTheme="minorHAnsi" w:hAnsiTheme="minorHAnsi" w:cstheme="minorHAnsi"/>
          <w:color w:val="000000"/>
        </w:rPr>
        <w:t xml:space="preserve">this has been </w:t>
      </w:r>
      <w:r w:rsidR="00753563" w:rsidRPr="00473533">
        <w:rPr>
          <w:rFonts w:asciiTheme="minorHAnsi" w:hAnsiTheme="minorHAnsi" w:cstheme="minorHAnsi"/>
          <w:color w:val="000000"/>
        </w:rPr>
        <w:t>forwarded to</w:t>
      </w:r>
      <w:r w:rsidR="00AE4B68" w:rsidRPr="00473533">
        <w:rPr>
          <w:rFonts w:asciiTheme="minorHAnsi" w:hAnsiTheme="minorHAnsi" w:cstheme="minorHAnsi"/>
          <w:color w:val="000000"/>
        </w:rPr>
        <w:t xml:space="preserve"> the Administrative Authority (AA) concerned. Inclusion in this list does not imply that the Conference of the Contracting Parties, Secretariat or Party concerned considers that these Sites are facing negative change. </w:t>
      </w:r>
      <w:r w:rsidR="00F14BC6" w:rsidRPr="00473533">
        <w:rPr>
          <w:rFonts w:asciiTheme="minorHAnsi" w:hAnsiTheme="minorHAnsi" w:cstheme="minorHAnsi"/>
          <w:color w:val="000000"/>
        </w:rPr>
        <w:t xml:space="preserve">The Secretariat was expecting a clarification </w:t>
      </w:r>
      <w:r w:rsidR="00DC0F86" w:rsidRPr="00473533">
        <w:rPr>
          <w:rFonts w:asciiTheme="minorHAnsi" w:hAnsiTheme="minorHAnsi" w:cstheme="minorHAnsi"/>
          <w:color w:val="000000"/>
        </w:rPr>
        <w:t>on 21 February 2021 for</w:t>
      </w:r>
      <w:r w:rsidR="00F14BC6" w:rsidRPr="00473533">
        <w:rPr>
          <w:rFonts w:asciiTheme="minorHAnsi" w:hAnsiTheme="minorHAnsi" w:cstheme="minorHAnsi"/>
          <w:color w:val="000000"/>
        </w:rPr>
        <w:t xml:space="preserve"> the Sites listed. </w:t>
      </w:r>
      <w:r w:rsidR="00AE4B68" w:rsidRPr="00473533">
        <w:rPr>
          <w:rFonts w:asciiTheme="minorHAnsi" w:hAnsiTheme="minorHAnsi" w:cstheme="minorHAnsi"/>
          <w:color w:val="000000"/>
        </w:rPr>
        <w:t>Files which were opened and subsequently closed during the reporting period are not included</w:t>
      </w:r>
      <w:r w:rsidR="006E3F93" w:rsidRPr="00473533">
        <w:rPr>
          <w:rFonts w:asciiTheme="minorHAnsi" w:hAnsiTheme="minorHAnsi" w:cstheme="minorHAnsi"/>
          <w:color w:val="000000"/>
        </w:rPr>
        <w:t xml:space="preserve">. </w:t>
      </w:r>
    </w:p>
    <w:p w14:paraId="68480077" w14:textId="7227DD8D" w:rsidR="00167CE6" w:rsidRPr="00473533" w:rsidRDefault="00167CE6" w:rsidP="006E3F93">
      <w:pPr>
        <w:pStyle w:val="BodyText"/>
        <w:ind w:left="0" w:firstLine="0"/>
        <w:rPr>
          <w:rFonts w:asciiTheme="minorHAnsi" w:hAnsiTheme="minorHAnsi" w:cstheme="minorHAnsi"/>
          <w:bCs/>
        </w:rPr>
      </w:pPr>
    </w:p>
    <w:tbl>
      <w:tblPr>
        <w:tblStyle w:val="TableGridLight"/>
        <w:tblW w:w="13887"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17"/>
        <w:gridCol w:w="1362"/>
        <w:gridCol w:w="2736"/>
        <w:gridCol w:w="1701"/>
        <w:gridCol w:w="5386"/>
        <w:gridCol w:w="1985"/>
      </w:tblGrid>
      <w:tr w:rsidR="00167CE6" w:rsidRPr="00473533" w14:paraId="6EF113CD" w14:textId="77777777" w:rsidTr="002F5EC5">
        <w:trPr>
          <w:trHeight w:val="255"/>
          <w:tblHeader/>
        </w:trPr>
        <w:tc>
          <w:tcPr>
            <w:tcW w:w="717" w:type="dxa"/>
            <w:shd w:val="clear" w:color="auto" w:fill="D9D9D9" w:themeFill="background1" w:themeFillShade="D9"/>
            <w:noWrap/>
            <w:vAlign w:val="center"/>
            <w:hideMark/>
          </w:tcPr>
          <w:p w14:paraId="7DED2A0A" w14:textId="77777777" w:rsidR="00167CE6" w:rsidRPr="00473533" w:rsidRDefault="00167CE6"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no</w:t>
            </w:r>
          </w:p>
        </w:tc>
        <w:tc>
          <w:tcPr>
            <w:tcW w:w="1362" w:type="dxa"/>
            <w:shd w:val="clear" w:color="auto" w:fill="D9D9D9" w:themeFill="background1" w:themeFillShade="D9"/>
            <w:noWrap/>
            <w:vAlign w:val="center"/>
            <w:hideMark/>
          </w:tcPr>
          <w:p w14:paraId="0E72B793" w14:textId="77777777" w:rsidR="00167CE6" w:rsidRPr="00473533" w:rsidRDefault="00167CE6"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Country</w:t>
            </w:r>
          </w:p>
        </w:tc>
        <w:tc>
          <w:tcPr>
            <w:tcW w:w="2736" w:type="dxa"/>
            <w:shd w:val="clear" w:color="auto" w:fill="D9D9D9" w:themeFill="background1" w:themeFillShade="D9"/>
            <w:noWrap/>
            <w:vAlign w:val="center"/>
            <w:hideMark/>
          </w:tcPr>
          <w:p w14:paraId="61F93248" w14:textId="77777777" w:rsidR="00167CE6" w:rsidRPr="00473533" w:rsidRDefault="00167CE6"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Site name</w:t>
            </w:r>
          </w:p>
        </w:tc>
        <w:tc>
          <w:tcPr>
            <w:tcW w:w="1701" w:type="dxa"/>
            <w:shd w:val="clear" w:color="auto" w:fill="D9D9D9" w:themeFill="background1" w:themeFillShade="D9"/>
            <w:noWrap/>
            <w:vAlign w:val="center"/>
            <w:hideMark/>
          </w:tcPr>
          <w:p w14:paraId="300AD09E" w14:textId="77777777" w:rsidR="00167CE6" w:rsidRPr="00473533" w:rsidRDefault="00167CE6"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Opening date</w:t>
            </w:r>
          </w:p>
        </w:tc>
        <w:tc>
          <w:tcPr>
            <w:tcW w:w="5386" w:type="dxa"/>
            <w:shd w:val="clear" w:color="auto" w:fill="D9D9D9" w:themeFill="background1" w:themeFillShade="D9"/>
            <w:noWrap/>
            <w:vAlign w:val="center"/>
            <w:hideMark/>
          </w:tcPr>
          <w:p w14:paraId="67EE70AD" w14:textId="77777777" w:rsidR="00167CE6" w:rsidRPr="00473533" w:rsidRDefault="00167CE6"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Issue summary</w:t>
            </w:r>
          </w:p>
        </w:tc>
        <w:tc>
          <w:tcPr>
            <w:tcW w:w="1985" w:type="dxa"/>
            <w:shd w:val="clear" w:color="auto" w:fill="D9D9D9" w:themeFill="background1" w:themeFillShade="D9"/>
            <w:noWrap/>
            <w:vAlign w:val="center"/>
            <w:hideMark/>
          </w:tcPr>
          <w:p w14:paraId="416586CC" w14:textId="2BC8281C" w:rsidR="00167CE6" w:rsidRPr="00473533" w:rsidRDefault="00DC2011" w:rsidP="00473533">
            <w:pPr>
              <w:widowControl/>
              <w:jc w:val="center"/>
              <w:rPr>
                <w:rFonts w:eastAsia="Times New Roman" w:cstheme="minorHAnsi"/>
                <w:b/>
                <w:bCs/>
                <w:color w:val="000000"/>
                <w:sz w:val="20"/>
                <w:szCs w:val="20"/>
                <w:lang w:val="en-GB" w:eastAsia="en-GB"/>
              </w:rPr>
            </w:pPr>
            <w:r w:rsidRPr="00473533">
              <w:rPr>
                <w:rFonts w:eastAsia="Times New Roman" w:cstheme="minorHAnsi"/>
                <w:b/>
                <w:bCs/>
                <w:color w:val="000000"/>
                <w:sz w:val="20"/>
                <w:szCs w:val="20"/>
                <w:lang w:val="en-GB" w:eastAsia="en-GB"/>
              </w:rPr>
              <w:t>Secreta</w:t>
            </w:r>
            <w:r w:rsidR="00167CE6" w:rsidRPr="00473533">
              <w:rPr>
                <w:rFonts w:eastAsia="Times New Roman" w:cstheme="minorHAnsi"/>
                <w:b/>
                <w:bCs/>
                <w:color w:val="000000"/>
                <w:sz w:val="20"/>
                <w:szCs w:val="20"/>
                <w:lang w:val="en-GB" w:eastAsia="en-GB"/>
              </w:rPr>
              <w:t>riat expects (since)</w:t>
            </w:r>
          </w:p>
        </w:tc>
      </w:tr>
      <w:tr w:rsidR="00952EA7" w:rsidRPr="00473533" w14:paraId="66557DAA" w14:textId="77777777" w:rsidTr="002F5EC5">
        <w:trPr>
          <w:trHeight w:val="255"/>
        </w:trPr>
        <w:tc>
          <w:tcPr>
            <w:tcW w:w="717" w:type="dxa"/>
            <w:noWrap/>
          </w:tcPr>
          <w:p w14:paraId="0C00DDD3" w14:textId="7E1E1203" w:rsidR="00952EA7" w:rsidRPr="00473533" w:rsidRDefault="00952EA7"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1488</w:t>
            </w:r>
          </w:p>
        </w:tc>
        <w:tc>
          <w:tcPr>
            <w:tcW w:w="1362" w:type="dxa"/>
            <w:noWrap/>
          </w:tcPr>
          <w:p w14:paraId="184AA818" w14:textId="11854C91" w:rsidR="00952EA7" w:rsidRPr="00473533" w:rsidRDefault="00952EA7"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Antigua and Barbuda</w:t>
            </w:r>
          </w:p>
        </w:tc>
        <w:tc>
          <w:tcPr>
            <w:tcW w:w="2736" w:type="dxa"/>
            <w:noWrap/>
          </w:tcPr>
          <w:p w14:paraId="031F5C4A" w14:textId="48EFA7D1" w:rsidR="00952EA7" w:rsidRPr="00473533" w:rsidRDefault="00952EA7"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Codrington Lagoon</w:t>
            </w:r>
          </w:p>
        </w:tc>
        <w:tc>
          <w:tcPr>
            <w:tcW w:w="1701" w:type="dxa"/>
            <w:noWrap/>
          </w:tcPr>
          <w:p w14:paraId="652445DE" w14:textId="137B7E8F" w:rsidR="00952EA7" w:rsidRPr="00473533" w:rsidRDefault="00952EA7"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24/02/2020</w:t>
            </w:r>
          </w:p>
        </w:tc>
        <w:tc>
          <w:tcPr>
            <w:tcW w:w="5386" w:type="dxa"/>
            <w:noWrap/>
          </w:tcPr>
          <w:p w14:paraId="3B993E54" w14:textId="6D2860FB" w:rsidR="00952EA7" w:rsidRPr="00473533" w:rsidRDefault="00F34B10" w:rsidP="00E8312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Large scale earthmoving equipment and excavators that are clearing and drilling in the site.</w:t>
            </w:r>
          </w:p>
        </w:tc>
        <w:tc>
          <w:tcPr>
            <w:tcW w:w="1985" w:type="dxa"/>
            <w:noWrap/>
          </w:tcPr>
          <w:p w14:paraId="00F8DD7C" w14:textId="2FE52D9F" w:rsidR="00952EA7"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952EA7" w:rsidRPr="00473533">
              <w:rPr>
                <w:rFonts w:eastAsia="Times New Roman" w:cstheme="minorHAnsi"/>
                <w:color w:val="000000"/>
                <w:sz w:val="20"/>
                <w:szCs w:val="20"/>
                <w:lang w:val="en-GB" w:eastAsia="en-GB"/>
              </w:rPr>
              <w:t xml:space="preserve"> (2020)</w:t>
            </w:r>
          </w:p>
        </w:tc>
      </w:tr>
      <w:tr w:rsidR="00167CE6" w:rsidRPr="00473533" w14:paraId="3389C958" w14:textId="77777777" w:rsidTr="002F5EC5">
        <w:trPr>
          <w:trHeight w:val="255"/>
        </w:trPr>
        <w:tc>
          <w:tcPr>
            <w:tcW w:w="717" w:type="dxa"/>
            <w:noWrap/>
            <w:hideMark/>
          </w:tcPr>
          <w:p w14:paraId="31919B8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269</w:t>
            </w:r>
          </w:p>
        </w:tc>
        <w:tc>
          <w:tcPr>
            <w:tcW w:w="1362" w:type="dxa"/>
            <w:noWrap/>
            <w:hideMark/>
          </w:tcPr>
          <w:p w14:paraId="3A0968A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736" w:type="dxa"/>
            <w:noWrap/>
            <w:hideMark/>
          </w:tcPr>
          <w:p w14:paraId="15FFE4B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Gippsland Lakes</w:t>
            </w:r>
          </w:p>
        </w:tc>
        <w:tc>
          <w:tcPr>
            <w:tcW w:w="1701" w:type="dxa"/>
            <w:noWrap/>
            <w:hideMark/>
          </w:tcPr>
          <w:p w14:paraId="14F646D4"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30/11/2009</w:t>
            </w:r>
          </w:p>
        </w:tc>
        <w:tc>
          <w:tcPr>
            <w:tcW w:w="5386" w:type="dxa"/>
            <w:noWrap/>
            <w:hideMark/>
          </w:tcPr>
          <w:p w14:paraId="3433E7A5" w14:textId="5D7C3034" w:rsidR="00167CE6" w:rsidRPr="00473533" w:rsidRDefault="00E83121" w:rsidP="00E8312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Increasing </w:t>
            </w:r>
            <w:r w:rsidR="00167CE6" w:rsidRPr="00473533">
              <w:rPr>
                <w:rFonts w:eastAsia="Times New Roman" w:cstheme="minorHAnsi"/>
                <w:color w:val="000000"/>
                <w:sz w:val="20"/>
                <w:szCs w:val="20"/>
                <w:lang w:val="en-GB" w:eastAsia="en-GB"/>
              </w:rPr>
              <w:t xml:space="preserve">salinity, </w:t>
            </w:r>
            <w:r w:rsidR="00866B84" w:rsidRPr="00473533">
              <w:rPr>
                <w:rFonts w:eastAsia="Times New Roman" w:cstheme="minorHAnsi"/>
                <w:color w:val="000000"/>
                <w:sz w:val="20"/>
                <w:szCs w:val="20"/>
                <w:lang w:val="en-GB" w:eastAsia="en-GB"/>
              </w:rPr>
              <w:t xml:space="preserve">declining freshwater flows, eutrophication, invasive alien </w:t>
            </w:r>
            <w:r w:rsidR="00167CE6" w:rsidRPr="00473533">
              <w:rPr>
                <w:rFonts w:eastAsia="Times New Roman" w:cstheme="minorHAnsi"/>
                <w:color w:val="000000"/>
                <w:sz w:val="20"/>
                <w:szCs w:val="20"/>
                <w:lang w:val="en-GB" w:eastAsia="en-GB"/>
              </w:rPr>
              <w:t>species</w:t>
            </w:r>
            <w:r w:rsidR="00DC2011" w:rsidRPr="00473533">
              <w:rPr>
                <w:rFonts w:eastAsia="Times New Roman" w:cstheme="minorHAnsi"/>
                <w:color w:val="000000"/>
                <w:sz w:val="20"/>
                <w:szCs w:val="20"/>
                <w:lang w:val="en-GB" w:eastAsia="en-GB"/>
              </w:rPr>
              <w:t>, pro</w:t>
            </w:r>
            <w:r w:rsidR="00866B84" w:rsidRPr="00473533">
              <w:rPr>
                <w:rFonts w:eastAsia="Times New Roman" w:cstheme="minorHAnsi"/>
                <w:color w:val="000000"/>
                <w:sz w:val="20"/>
                <w:szCs w:val="20"/>
                <w:lang w:val="en-GB" w:eastAsia="en-GB"/>
              </w:rPr>
              <w:t>posed mining projects.</w:t>
            </w:r>
          </w:p>
        </w:tc>
        <w:tc>
          <w:tcPr>
            <w:tcW w:w="1985" w:type="dxa"/>
            <w:noWrap/>
            <w:hideMark/>
          </w:tcPr>
          <w:p w14:paraId="464A82D4" w14:textId="3EC6978A"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DC2011" w:rsidRPr="00473533">
              <w:rPr>
                <w:rFonts w:eastAsia="Times New Roman" w:cstheme="minorHAnsi"/>
                <w:color w:val="000000"/>
                <w:sz w:val="20"/>
                <w:szCs w:val="20"/>
                <w:lang w:val="en-GB" w:eastAsia="en-GB"/>
              </w:rPr>
              <w:t xml:space="preserve"> (2020</w:t>
            </w:r>
            <w:r w:rsidR="00167CE6" w:rsidRPr="00473533">
              <w:rPr>
                <w:rFonts w:eastAsia="Times New Roman" w:cstheme="minorHAnsi"/>
                <w:color w:val="000000"/>
                <w:sz w:val="20"/>
                <w:szCs w:val="20"/>
                <w:lang w:val="en-GB" w:eastAsia="en-GB"/>
              </w:rPr>
              <w:t>)</w:t>
            </w:r>
          </w:p>
        </w:tc>
      </w:tr>
      <w:tr w:rsidR="00167CE6" w:rsidRPr="00473533" w14:paraId="33842C2F" w14:textId="77777777" w:rsidTr="002F5EC5">
        <w:trPr>
          <w:trHeight w:val="255"/>
        </w:trPr>
        <w:tc>
          <w:tcPr>
            <w:tcW w:w="717" w:type="dxa"/>
            <w:noWrap/>
            <w:hideMark/>
          </w:tcPr>
          <w:p w14:paraId="47FE1600"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631</w:t>
            </w:r>
          </w:p>
        </w:tc>
        <w:tc>
          <w:tcPr>
            <w:tcW w:w="1362" w:type="dxa"/>
            <w:noWrap/>
            <w:hideMark/>
          </w:tcPr>
          <w:p w14:paraId="799EE07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Australia</w:t>
            </w:r>
          </w:p>
        </w:tc>
        <w:tc>
          <w:tcPr>
            <w:tcW w:w="2736" w:type="dxa"/>
            <w:noWrap/>
            <w:hideMark/>
          </w:tcPr>
          <w:p w14:paraId="5F15B5E7"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Moreton Bay</w:t>
            </w:r>
          </w:p>
        </w:tc>
        <w:tc>
          <w:tcPr>
            <w:tcW w:w="1701" w:type="dxa"/>
            <w:noWrap/>
            <w:hideMark/>
          </w:tcPr>
          <w:p w14:paraId="5EF0512F"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08/12/2015</w:t>
            </w:r>
          </w:p>
        </w:tc>
        <w:tc>
          <w:tcPr>
            <w:tcW w:w="5386" w:type="dxa"/>
            <w:noWrap/>
            <w:hideMark/>
          </w:tcPr>
          <w:p w14:paraId="704A097D" w14:textId="7ED949FD" w:rsidR="00167CE6" w:rsidRPr="00473533" w:rsidRDefault="00167CE6" w:rsidP="00DC201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w:t>
            </w:r>
            <w:r w:rsidR="00DC2011" w:rsidRPr="00473533">
              <w:rPr>
                <w:rFonts w:eastAsia="Times New Roman" w:cstheme="minorHAnsi"/>
                <w:color w:val="000000"/>
                <w:sz w:val="20"/>
                <w:szCs w:val="20"/>
                <w:lang w:val="en-GB" w:eastAsia="en-GB"/>
              </w:rPr>
              <w:t>harbour</w:t>
            </w:r>
            <w:r w:rsidR="00866B84" w:rsidRPr="00473533">
              <w:rPr>
                <w:rFonts w:eastAsia="Times New Roman" w:cstheme="minorHAnsi"/>
                <w:color w:val="000000"/>
                <w:sz w:val="20"/>
                <w:szCs w:val="20"/>
                <w:lang w:val="en-GB" w:eastAsia="en-GB"/>
              </w:rPr>
              <w:t xml:space="preserve"> development</w:t>
            </w:r>
            <w:r w:rsidR="00DC2011" w:rsidRPr="00473533">
              <w:rPr>
                <w:rFonts w:eastAsia="Times New Roman" w:cstheme="minorHAnsi"/>
                <w:color w:val="000000"/>
                <w:sz w:val="20"/>
                <w:szCs w:val="20"/>
                <w:lang w:val="en-GB" w:eastAsia="en-GB"/>
              </w:rPr>
              <w:t xml:space="preserve"> and land reclamation.</w:t>
            </w:r>
          </w:p>
        </w:tc>
        <w:tc>
          <w:tcPr>
            <w:tcW w:w="1985" w:type="dxa"/>
            <w:noWrap/>
            <w:hideMark/>
          </w:tcPr>
          <w:p w14:paraId="635AF55F" w14:textId="04DB8C32" w:rsidR="00167CE6" w:rsidRPr="00473533" w:rsidRDefault="00DC2011"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t>
            </w:r>
            <w:r w:rsidR="00212FD2" w:rsidRPr="00473533">
              <w:rPr>
                <w:rFonts w:eastAsia="Times New Roman" w:cstheme="minorHAnsi"/>
                <w:color w:val="000000"/>
                <w:sz w:val="20"/>
                <w:szCs w:val="20"/>
                <w:lang w:val="en-GB" w:eastAsia="en-GB"/>
              </w:rPr>
              <w:t>waiting AA confirmation</w:t>
            </w:r>
            <w:r w:rsidRPr="00473533">
              <w:rPr>
                <w:rFonts w:eastAsia="Times New Roman" w:cstheme="minorHAnsi"/>
                <w:color w:val="000000"/>
                <w:sz w:val="20"/>
                <w:szCs w:val="20"/>
                <w:lang w:val="en-GB" w:eastAsia="en-GB"/>
              </w:rPr>
              <w:t xml:space="preserve"> (2020</w:t>
            </w:r>
            <w:r w:rsidR="00167CE6" w:rsidRPr="00473533">
              <w:rPr>
                <w:rFonts w:eastAsia="Times New Roman" w:cstheme="minorHAnsi"/>
                <w:color w:val="000000"/>
                <w:sz w:val="20"/>
                <w:szCs w:val="20"/>
                <w:lang w:val="en-GB" w:eastAsia="en-GB"/>
              </w:rPr>
              <w:t>)</w:t>
            </w:r>
          </w:p>
        </w:tc>
      </w:tr>
      <w:tr w:rsidR="00167CE6" w:rsidRPr="00473533" w14:paraId="3D9DF817" w14:textId="77777777" w:rsidTr="002F5EC5">
        <w:trPr>
          <w:trHeight w:val="255"/>
        </w:trPr>
        <w:tc>
          <w:tcPr>
            <w:tcW w:w="717" w:type="dxa"/>
            <w:noWrap/>
            <w:hideMark/>
          </w:tcPr>
          <w:p w14:paraId="709FC569"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560</w:t>
            </w:r>
          </w:p>
        </w:tc>
        <w:tc>
          <w:tcPr>
            <w:tcW w:w="1362" w:type="dxa"/>
            <w:noWrap/>
            <w:hideMark/>
          </w:tcPr>
          <w:p w14:paraId="3C65522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Bangladesh</w:t>
            </w:r>
          </w:p>
        </w:tc>
        <w:tc>
          <w:tcPr>
            <w:tcW w:w="2736" w:type="dxa"/>
            <w:noWrap/>
            <w:hideMark/>
          </w:tcPr>
          <w:p w14:paraId="160D18CE" w14:textId="5500CB33"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Sundarbans Reserved Forest</w:t>
            </w:r>
            <w:r w:rsidR="00DD529A" w:rsidRPr="00473533">
              <w:rPr>
                <w:rFonts w:eastAsia="Times New Roman" w:cstheme="minorHAnsi"/>
                <w:color w:val="000000"/>
                <w:sz w:val="20"/>
                <w:szCs w:val="20"/>
                <w:lang w:val="en-GB" w:eastAsia="en-GB"/>
              </w:rPr>
              <w:t>*</w:t>
            </w:r>
          </w:p>
        </w:tc>
        <w:tc>
          <w:tcPr>
            <w:tcW w:w="1701" w:type="dxa"/>
            <w:noWrap/>
            <w:hideMark/>
          </w:tcPr>
          <w:p w14:paraId="0F7D55A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09/06/2011</w:t>
            </w:r>
          </w:p>
        </w:tc>
        <w:tc>
          <w:tcPr>
            <w:tcW w:w="5386" w:type="dxa"/>
            <w:noWrap/>
            <w:hideMark/>
          </w:tcPr>
          <w:p w14:paraId="77A17DC7" w14:textId="02CC9F88" w:rsidR="00167CE6" w:rsidRPr="00473533" w:rsidRDefault="00167CE6" w:rsidP="00866B8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coal-fired power </w:t>
            </w:r>
            <w:r w:rsidR="00866B84" w:rsidRPr="00473533">
              <w:rPr>
                <w:rFonts w:eastAsia="Times New Roman" w:cstheme="minorHAnsi"/>
                <w:color w:val="000000"/>
                <w:sz w:val="20"/>
                <w:szCs w:val="20"/>
                <w:lang w:val="en-GB" w:eastAsia="en-GB"/>
              </w:rPr>
              <w:t>plant, coal mine, off-shore reloading facility</w:t>
            </w:r>
            <w:r w:rsidRPr="00473533">
              <w:rPr>
                <w:rFonts w:eastAsia="Times New Roman" w:cstheme="minorHAnsi"/>
                <w:color w:val="000000"/>
                <w:sz w:val="20"/>
                <w:szCs w:val="20"/>
                <w:lang w:val="en-GB" w:eastAsia="en-GB"/>
              </w:rPr>
              <w:t>.</w:t>
            </w:r>
          </w:p>
        </w:tc>
        <w:tc>
          <w:tcPr>
            <w:tcW w:w="1985" w:type="dxa"/>
            <w:noWrap/>
            <w:hideMark/>
          </w:tcPr>
          <w:p w14:paraId="096332BB" w14:textId="148C136A"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(2016)</w:t>
            </w:r>
          </w:p>
        </w:tc>
      </w:tr>
      <w:tr w:rsidR="00952EA7" w:rsidRPr="00473533" w14:paraId="6A204C41" w14:textId="77777777" w:rsidTr="002F5EC5">
        <w:trPr>
          <w:trHeight w:val="255"/>
        </w:trPr>
        <w:tc>
          <w:tcPr>
            <w:tcW w:w="717" w:type="dxa"/>
            <w:noWrap/>
          </w:tcPr>
          <w:p w14:paraId="5B1072FF" w14:textId="3AD8F63A" w:rsidR="00952EA7" w:rsidRPr="00473533" w:rsidRDefault="00952EA7"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1591</w:t>
            </w:r>
          </w:p>
        </w:tc>
        <w:tc>
          <w:tcPr>
            <w:tcW w:w="1362" w:type="dxa"/>
            <w:noWrap/>
          </w:tcPr>
          <w:p w14:paraId="211890A8" w14:textId="68046834" w:rsidR="00952EA7" w:rsidRPr="00473533" w:rsidRDefault="00952EA7"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Barbados</w:t>
            </w:r>
          </w:p>
        </w:tc>
        <w:tc>
          <w:tcPr>
            <w:tcW w:w="2736" w:type="dxa"/>
            <w:noWrap/>
          </w:tcPr>
          <w:p w14:paraId="467245B6" w14:textId="0928C706" w:rsidR="00952EA7" w:rsidRPr="00473533" w:rsidRDefault="00DF4E0F" w:rsidP="00DF4E0F">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Graeme Hall Swamp</w:t>
            </w:r>
          </w:p>
        </w:tc>
        <w:tc>
          <w:tcPr>
            <w:tcW w:w="1701" w:type="dxa"/>
            <w:noWrap/>
          </w:tcPr>
          <w:p w14:paraId="28E9384D" w14:textId="2F0A797B" w:rsidR="00952EA7" w:rsidRPr="00473533" w:rsidRDefault="00DF4E0F"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13/12/2020</w:t>
            </w:r>
          </w:p>
        </w:tc>
        <w:tc>
          <w:tcPr>
            <w:tcW w:w="5386" w:type="dxa"/>
            <w:noWrap/>
          </w:tcPr>
          <w:p w14:paraId="1621AC01" w14:textId="4BEB4919" w:rsidR="00952EA7" w:rsidRPr="00473533" w:rsidRDefault="00F34B10"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Toxic pollution by the south coast sewage treatment system in the Site.</w:t>
            </w:r>
          </w:p>
        </w:tc>
        <w:tc>
          <w:tcPr>
            <w:tcW w:w="1985" w:type="dxa"/>
            <w:noWrap/>
          </w:tcPr>
          <w:p w14:paraId="24D06786" w14:textId="57E9D600" w:rsidR="00952EA7"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DF4E0F" w:rsidRPr="00473533">
              <w:rPr>
                <w:rFonts w:eastAsia="Times New Roman" w:cstheme="minorHAnsi"/>
                <w:color w:val="000000"/>
                <w:sz w:val="20"/>
                <w:szCs w:val="20"/>
                <w:lang w:val="en-GB" w:eastAsia="en-GB"/>
              </w:rPr>
              <w:t xml:space="preserve"> (2020)</w:t>
            </w:r>
          </w:p>
        </w:tc>
      </w:tr>
      <w:tr w:rsidR="00167CE6" w:rsidRPr="00473533" w14:paraId="5C8CF8AE" w14:textId="77777777" w:rsidTr="002F5EC5">
        <w:trPr>
          <w:trHeight w:val="255"/>
        </w:trPr>
        <w:tc>
          <w:tcPr>
            <w:tcW w:w="717" w:type="dxa"/>
            <w:noWrap/>
            <w:hideMark/>
          </w:tcPr>
          <w:p w14:paraId="7043611F"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1,180</w:t>
            </w:r>
          </w:p>
        </w:tc>
        <w:tc>
          <w:tcPr>
            <w:tcW w:w="1362" w:type="dxa"/>
            <w:noWrap/>
            <w:hideMark/>
          </w:tcPr>
          <w:p w14:paraId="63F1C92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Burundi</w:t>
            </w:r>
          </w:p>
        </w:tc>
        <w:tc>
          <w:tcPr>
            <w:tcW w:w="2736" w:type="dxa"/>
            <w:noWrap/>
            <w:hideMark/>
          </w:tcPr>
          <w:p w14:paraId="4DBE2CB0" w14:textId="7F84CE28" w:rsidR="00167CE6" w:rsidRPr="00473533" w:rsidRDefault="00167CE6" w:rsidP="00167CE6">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Parc National de la Rusizi</w:t>
            </w:r>
            <w:r w:rsidR="00DD529A" w:rsidRPr="00473533">
              <w:rPr>
                <w:rFonts w:eastAsia="Times New Roman" w:cstheme="minorHAnsi"/>
                <w:color w:val="000000"/>
                <w:sz w:val="20"/>
                <w:szCs w:val="20"/>
                <w:lang w:val="fr-FR" w:eastAsia="en-GB"/>
              </w:rPr>
              <w:t>*</w:t>
            </w:r>
          </w:p>
        </w:tc>
        <w:tc>
          <w:tcPr>
            <w:tcW w:w="1701" w:type="dxa"/>
            <w:noWrap/>
            <w:hideMark/>
          </w:tcPr>
          <w:p w14:paraId="13C54823"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01/01/2013</w:t>
            </w:r>
          </w:p>
        </w:tc>
        <w:tc>
          <w:tcPr>
            <w:tcW w:w="5386" w:type="dxa"/>
            <w:noWrap/>
            <w:hideMark/>
          </w:tcPr>
          <w:p w14:paraId="1A18822B" w14:textId="20D620CB" w:rsidR="00167CE6" w:rsidRPr="00473533" w:rsidRDefault="00866B84" w:rsidP="00167CE6">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Large scale sugar c</w:t>
            </w:r>
            <w:r w:rsidR="00167CE6" w:rsidRPr="00473533">
              <w:rPr>
                <w:rFonts w:eastAsia="Times New Roman" w:cstheme="minorHAnsi"/>
                <w:color w:val="000000"/>
                <w:sz w:val="20"/>
                <w:szCs w:val="20"/>
                <w:lang w:val="fr-FR" w:eastAsia="en-GB"/>
              </w:rPr>
              <w:t xml:space="preserve">ane </w:t>
            </w:r>
            <w:r w:rsidRPr="00473533">
              <w:rPr>
                <w:rFonts w:eastAsia="Times New Roman" w:cstheme="minorHAnsi"/>
                <w:color w:val="000000"/>
                <w:sz w:val="20"/>
                <w:szCs w:val="20"/>
                <w:lang w:val="fr-FR" w:eastAsia="en-GB"/>
              </w:rPr>
              <w:t>p</w:t>
            </w:r>
            <w:r w:rsidR="00167CE6" w:rsidRPr="00473533">
              <w:rPr>
                <w:rFonts w:eastAsia="Times New Roman" w:cstheme="minorHAnsi"/>
                <w:color w:val="000000"/>
                <w:sz w:val="20"/>
                <w:szCs w:val="20"/>
                <w:lang w:val="fr-FR" w:eastAsia="en-GB"/>
              </w:rPr>
              <w:t>lantation</w:t>
            </w:r>
            <w:r w:rsidRPr="00473533">
              <w:rPr>
                <w:rFonts w:eastAsia="Times New Roman" w:cstheme="minorHAnsi"/>
                <w:color w:val="000000"/>
                <w:sz w:val="20"/>
                <w:szCs w:val="20"/>
                <w:lang w:val="fr-FR" w:eastAsia="en-GB"/>
              </w:rPr>
              <w:t>.</w:t>
            </w:r>
          </w:p>
        </w:tc>
        <w:tc>
          <w:tcPr>
            <w:tcW w:w="1985" w:type="dxa"/>
            <w:noWrap/>
            <w:hideMark/>
          </w:tcPr>
          <w:p w14:paraId="3946649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6C3B0A25" w14:textId="77777777" w:rsidTr="002F5EC5">
        <w:trPr>
          <w:trHeight w:val="255"/>
        </w:trPr>
        <w:tc>
          <w:tcPr>
            <w:tcW w:w="717" w:type="dxa"/>
            <w:noWrap/>
            <w:hideMark/>
          </w:tcPr>
          <w:p w14:paraId="272D0DB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565</w:t>
            </w:r>
          </w:p>
        </w:tc>
        <w:tc>
          <w:tcPr>
            <w:tcW w:w="1362" w:type="dxa"/>
            <w:noWrap/>
            <w:hideMark/>
          </w:tcPr>
          <w:p w14:paraId="0675066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Ghana</w:t>
            </w:r>
          </w:p>
        </w:tc>
        <w:tc>
          <w:tcPr>
            <w:tcW w:w="2736" w:type="dxa"/>
            <w:noWrap/>
            <w:hideMark/>
          </w:tcPr>
          <w:p w14:paraId="5283186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Sakumo Ramsar Site</w:t>
            </w:r>
          </w:p>
        </w:tc>
        <w:tc>
          <w:tcPr>
            <w:tcW w:w="1701" w:type="dxa"/>
            <w:noWrap/>
            <w:hideMark/>
          </w:tcPr>
          <w:p w14:paraId="0A4BD46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27/01/2020</w:t>
            </w:r>
          </w:p>
        </w:tc>
        <w:tc>
          <w:tcPr>
            <w:tcW w:w="5386" w:type="dxa"/>
            <w:noWrap/>
            <w:hideMark/>
          </w:tcPr>
          <w:p w14:paraId="547B286E" w14:textId="7F2EFCBF" w:rsidR="00167CE6" w:rsidRPr="00473533" w:rsidRDefault="00167CE6" w:rsidP="00866B84">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Possible organic waste and toxic </w:t>
            </w:r>
            <w:r w:rsidR="00866B84" w:rsidRPr="00473533">
              <w:rPr>
                <w:rFonts w:eastAsia="Times New Roman" w:cstheme="minorHAnsi"/>
                <w:color w:val="000000"/>
                <w:sz w:val="20"/>
                <w:szCs w:val="20"/>
                <w:lang w:val="en-GB" w:eastAsia="en-GB"/>
              </w:rPr>
              <w:t>pollution.</w:t>
            </w:r>
          </w:p>
        </w:tc>
        <w:tc>
          <w:tcPr>
            <w:tcW w:w="1985" w:type="dxa"/>
            <w:noWrap/>
            <w:hideMark/>
          </w:tcPr>
          <w:p w14:paraId="13CAF58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6101FD2C" w14:textId="77777777" w:rsidTr="002F5EC5">
        <w:trPr>
          <w:trHeight w:val="255"/>
        </w:trPr>
        <w:tc>
          <w:tcPr>
            <w:tcW w:w="717" w:type="dxa"/>
            <w:noWrap/>
            <w:hideMark/>
          </w:tcPr>
          <w:p w14:paraId="30012B2C"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460</w:t>
            </w:r>
          </w:p>
        </w:tc>
        <w:tc>
          <w:tcPr>
            <w:tcW w:w="1362" w:type="dxa"/>
            <w:noWrap/>
            <w:hideMark/>
          </w:tcPr>
          <w:p w14:paraId="37E20908"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Iceland</w:t>
            </w:r>
          </w:p>
        </w:tc>
        <w:tc>
          <w:tcPr>
            <w:tcW w:w="2736" w:type="dxa"/>
            <w:noWrap/>
            <w:hideMark/>
          </w:tcPr>
          <w:p w14:paraId="75814DC5" w14:textId="7690F03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Thjörsárver</w:t>
            </w:r>
            <w:r w:rsidR="00DD529A" w:rsidRPr="00473533">
              <w:rPr>
                <w:rFonts w:eastAsia="Times New Roman" w:cstheme="minorHAnsi"/>
                <w:color w:val="000000"/>
                <w:sz w:val="20"/>
                <w:szCs w:val="20"/>
                <w:lang w:val="en-GB" w:eastAsia="en-GB"/>
              </w:rPr>
              <w:t>**</w:t>
            </w:r>
          </w:p>
        </w:tc>
        <w:tc>
          <w:tcPr>
            <w:tcW w:w="1701" w:type="dxa"/>
            <w:noWrap/>
            <w:hideMark/>
          </w:tcPr>
          <w:p w14:paraId="7C9184E9"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22/04/2010</w:t>
            </w:r>
          </w:p>
        </w:tc>
        <w:tc>
          <w:tcPr>
            <w:tcW w:w="5386" w:type="dxa"/>
            <w:noWrap/>
            <w:hideMark/>
          </w:tcPr>
          <w:p w14:paraId="252897E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Plans for a hydropower plant and dam.  </w:t>
            </w:r>
          </w:p>
        </w:tc>
        <w:tc>
          <w:tcPr>
            <w:tcW w:w="1985" w:type="dxa"/>
            <w:noWrap/>
            <w:hideMark/>
          </w:tcPr>
          <w:p w14:paraId="2158A6C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(2012)</w:t>
            </w:r>
          </w:p>
        </w:tc>
      </w:tr>
      <w:tr w:rsidR="00167CE6" w:rsidRPr="00473533" w14:paraId="5974224A" w14:textId="77777777" w:rsidTr="002F5EC5">
        <w:trPr>
          <w:trHeight w:val="255"/>
        </w:trPr>
        <w:tc>
          <w:tcPr>
            <w:tcW w:w="717" w:type="dxa"/>
            <w:noWrap/>
            <w:hideMark/>
          </w:tcPr>
          <w:p w14:paraId="245A70A1"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461</w:t>
            </w:r>
          </w:p>
        </w:tc>
        <w:tc>
          <w:tcPr>
            <w:tcW w:w="1362" w:type="dxa"/>
            <w:noWrap/>
            <w:hideMark/>
          </w:tcPr>
          <w:p w14:paraId="3C9F9CB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524B01B9" w14:textId="17CFA93D"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Wular Lake</w:t>
            </w:r>
            <w:r w:rsidR="00DD529A" w:rsidRPr="00473533">
              <w:rPr>
                <w:rFonts w:eastAsia="Times New Roman" w:cstheme="minorHAnsi"/>
                <w:color w:val="000000"/>
                <w:sz w:val="20"/>
                <w:szCs w:val="20"/>
                <w:lang w:val="en-GB" w:eastAsia="en-GB"/>
              </w:rPr>
              <w:t>**</w:t>
            </w:r>
          </w:p>
        </w:tc>
        <w:tc>
          <w:tcPr>
            <w:tcW w:w="1701" w:type="dxa"/>
            <w:noWrap/>
            <w:hideMark/>
          </w:tcPr>
          <w:p w14:paraId="228E04BA"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14/02/2014</w:t>
            </w:r>
          </w:p>
        </w:tc>
        <w:tc>
          <w:tcPr>
            <w:tcW w:w="5386" w:type="dxa"/>
            <w:noWrap/>
            <w:hideMark/>
          </w:tcPr>
          <w:p w14:paraId="5EA6C3C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Unplanned development and illegal encroachment.</w:t>
            </w:r>
          </w:p>
        </w:tc>
        <w:tc>
          <w:tcPr>
            <w:tcW w:w="1985" w:type="dxa"/>
            <w:noWrap/>
            <w:hideMark/>
          </w:tcPr>
          <w:p w14:paraId="3EB24E57" w14:textId="5A72C19D"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(2014)</w:t>
            </w:r>
          </w:p>
        </w:tc>
      </w:tr>
      <w:tr w:rsidR="00167CE6" w:rsidRPr="00473533" w14:paraId="4388FEB0" w14:textId="77777777" w:rsidTr="002F5EC5">
        <w:trPr>
          <w:trHeight w:val="255"/>
        </w:trPr>
        <w:tc>
          <w:tcPr>
            <w:tcW w:w="717" w:type="dxa"/>
            <w:noWrap/>
            <w:hideMark/>
          </w:tcPr>
          <w:p w14:paraId="5754640C"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462</w:t>
            </w:r>
          </w:p>
        </w:tc>
        <w:tc>
          <w:tcPr>
            <w:tcW w:w="1362" w:type="dxa"/>
            <w:noWrap/>
            <w:hideMark/>
          </w:tcPr>
          <w:p w14:paraId="5B8F012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182C9C2D" w14:textId="453D23B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Harike Lake</w:t>
            </w:r>
            <w:r w:rsidR="00DD529A" w:rsidRPr="00473533">
              <w:rPr>
                <w:rFonts w:eastAsia="Times New Roman" w:cstheme="minorHAnsi"/>
                <w:color w:val="000000"/>
                <w:sz w:val="20"/>
                <w:szCs w:val="20"/>
                <w:lang w:val="en-GB" w:eastAsia="en-GB"/>
              </w:rPr>
              <w:t>**</w:t>
            </w:r>
          </w:p>
        </w:tc>
        <w:tc>
          <w:tcPr>
            <w:tcW w:w="1701" w:type="dxa"/>
            <w:noWrap/>
            <w:hideMark/>
          </w:tcPr>
          <w:p w14:paraId="02701DC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14/02/2014</w:t>
            </w:r>
          </w:p>
        </w:tc>
        <w:tc>
          <w:tcPr>
            <w:tcW w:w="5386" w:type="dxa"/>
            <w:noWrap/>
            <w:hideMark/>
          </w:tcPr>
          <w:p w14:paraId="6F476F85" w14:textId="5C617737" w:rsidR="00167CE6" w:rsidRPr="00473533" w:rsidRDefault="00866B84"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Human r</w:t>
            </w:r>
            <w:r w:rsidR="00167CE6" w:rsidRPr="00473533">
              <w:rPr>
                <w:rFonts w:eastAsia="Times New Roman" w:cstheme="minorHAnsi"/>
                <w:color w:val="000000"/>
                <w:sz w:val="20"/>
                <w:szCs w:val="20"/>
                <w:lang w:val="en-GB" w:eastAsia="en-GB"/>
              </w:rPr>
              <w:t>eduction in size of the lake</w:t>
            </w:r>
            <w:r w:rsidRPr="00473533">
              <w:rPr>
                <w:rFonts w:eastAsia="Times New Roman" w:cstheme="minorHAnsi"/>
                <w:color w:val="000000"/>
                <w:sz w:val="20"/>
                <w:szCs w:val="20"/>
                <w:lang w:val="en-GB" w:eastAsia="en-GB"/>
              </w:rPr>
              <w:t>.</w:t>
            </w:r>
          </w:p>
        </w:tc>
        <w:tc>
          <w:tcPr>
            <w:tcW w:w="1985" w:type="dxa"/>
            <w:noWrap/>
            <w:hideMark/>
          </w:tcPr>
          <w:p w14:paraId="228E2E0A" w14:textId="7375CACE"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AA confirmation </w:t>
            </w:r>
            <w:r w:rsidR="00167CE6" w:rsidRPr="00473533">
              <w:rPr>
                <w:rFonts w:eastAsia="Times New Roman" w:cstheme="minorHAnsi"/>
                <w:color w:val="000000"/>
                <w:sz w:val="20"/>
                <w:szCs w:val="20"/>
                <w:lang w:val="en-GB" w:eastAsia="en-GB"/>
              </w:rPr>
              <w:t>(2014)</w:t>
            </w:r>
          </w:p>
        </w:tc>
      </w:tr>
      <w:tr w:rsidR="00167CE6" w:rsidRPr="00473533" w14:paraId="2255D354" w14:textId="77777777" w:rsidTr="002F5EC5">
        <w:trPr>
          <w:trHeight w:val="255"/>
        </w:trPr>
        <w:tc>
          <w:tcPr>
            <w:tcW w:w="717" w:type="dxa"/>
            <w:noWrap/>
            <w:hideMark/>
          </w:tcPr>
          <w:p w14:paraId="799F8398"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464</w:t>
            </w:r>
          </w:p>
        </w:tc>
        <w:tc>
          <w:tcPr>
            <w:tcW w:w="1362" w:type="dxa"/>
            <w:noWrap/>
            <w:hideMark/>
          </w:tcPr>
          <w:p w14:paraId="7788605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45E5E39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Sambhar Lake</w:t>
            </w:r>
          </w:p>
        </w:tc>
        <w:tc>
          <w:tcPr>
            <w:tcW w:w="1701" w:type="dxa"/>
            <w:noWrap/>
            <w:hideMark/>
          </w:tcPr>
          <w:p w14:paraId="1F5A0CC7"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15/11/2019</w:t>
            </w:r>
          </w:p>
        </w:tc>
        <w:tc>
          <w:tcPr>
            <w:tcW w:w="5386" w:type="dxa"/>
            <w:noWrap/>
            <w:hideMark/>
          </w:tcPr>
          <w:p w14:paraId="29AAA221" w14:textId="22527CF6" w:rsidR="00167CE6" w:rsidRPr="00473533" w:rsidRDefault="00212FD2" w:rsidP="00212FD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Waterbird mass mortality (b</w:t>
            </w:r>
            <w:r w:rsidR="00E83121" w:rsidRPr="00473533">
              <w:rPr>
                <w:rFonts w:eastAsia="Times New Roman" w:cstheme="minorHAnsi"/>
                <w:color w:val="000000"/>
                <w:sz w:val="20"/>
                <w:szCs w:val="20"/>
                <w:lang w:val="en-GB" w:eastAsia="en-GB"/>
              </w:rPr>
              <w:t>otulism</w:t>
            </w:r>
            <w:r w:rsidRPr="00473533">
              <w:rPr>
                <w:rFonts w:eastAsia="Times New Roman" w:cstheme="minorHAnsi"/>
                <w:color w:val="000000"/>
                <w:sz w:val="20"/>
                <w:szCs w:val="20"/>
                <w:lang w:val="en-GB" w:eastAsia="en-GB"/>
              </w:rPr>
              <w:t>?)</w:t>
            </w:r>
            <w:r w:rsidR="00E83121" w:rsidRPr="00473533">
              <w:rPr>
                <w:rFonts w:eastAsia="Times New Roman" w:cstheme="minorHAnsi"/>
                <w:color w:val="000000"/>
                <w:sz w:val="20"/>
                <w:szCs w:val="20"/>
                <w:lang w:val="en-GB" w:eastAsia="en-GB"/>
              </w:rPr>
              <w:t xml:space="preserve"> due to </w:t>
            </w:r>
            <w:r w:rsidRPr="00473533">
              <w:rPr>
                <w:rFonts w:eastAsia="Times New Roman" w:cstheme="minorHAnsi"/>
                <w:color w:val="000000"/>
                <w:sz w:val="20"/>
                <w:szCs w:val="20"/>
                <w:lang w:val="en-GB" w:eastAsia="en-GB"/>
              </w:rPr>
              <w:t>poor</w:t>
            </w:r>
            <w:r w:rsidR="00E83121" w:rsidRPr="00473533">
              <w:rPr>
                <w:rFonts w:eastAsia="Times New Roman" w:cstheme="minorHAnsi"/>
                <w:color w:val="000000"/>
                <w:sz w:val="20"/>
                <w:szCs w:val="20"/>
                <w:lang w:val="en-GB" w:eastAsia="en-GB"/>
              </w:rPr>
              <w:t xml:space="preserve"> water management.</w:t>
            </w:r>
          </w:p>
        </w:tc>
        <w:tc>
          <w:tcPr>
            <w:tcW w:w="1985" w:type="dxa"/>
            <w:noWrap/>
            <w:hideMark/>
          </w:tcPr>
          <w:p w14:paraId="121A9F16" w14:textId="21CE52BA" w:rsidR="00167CE6" w:rsidRPr="00473533" w:rsidRDefault="00167CE6" w:rsidP="00212FD2">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Awaiting AA </w:t>
            </w:r>
            <w:r w:rsidR="00212FD2" w:rsidRPr="00473533">
              <w:rPr>
                <w:rFonts w:eastAsia="Times New Roman" w:cstheme="minorHAnsi"/>
                <w:color w:val="000000"/>
                <w:sz w:val="20"/>
                <w:szCs w:val="20"/>
                <w:lang w:val="en-GB" w:eastAsia="en-GB"/>
              </w:rPr>
              <w:t>confirmation</w:t>
            </w:r>
            <w:r w:rsidRPr="00473533">
              <w:rPr>
                <w:rFonts w:eastAsia="Times New Roman" w:cstheme="minorHAnsi"/>
                <w:color w:val="000000"/>
                <w:sz w:val="20"/>
                <w:szCs w:val="20"/>
                <w:lang w:val="en-GB" w:eastAsia="en-GB"/>
              </w:rPr>
              <w:t xml:space="preserve"> (2019)</w:t>
            </w:r>
          </w:p>
        </w:tc>
      </w:tr>
      <w:tr w:rsidR="00167CE6" w:rsidRPr="00473533" w14:paraId="173842E3" w14:textId="77777777" w:rsidTr="002F5EC5">
        <w:trPr>
          <w:trHeight w:val="255"/>
        </w:trPr>
        <w:tc>
          <w:tcPr>
            <w:tcW w:w="717" w:type="dxa"/>
            <w:noWrap/>
            <w:hideMark/>
          </w:tcPr>
          <w:p w14:paraId="51990A2B"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464</w:t>
            </w:r>
          </w:p>
        </w:tc>
        <w:tc>
          <w:tcPr>
            <w:tcW w:w="1362" w:type="dxa"/>
            <w:noWrap/>
            <w:hideMark/>
          </w:tcPr>
          <w:p w14:paraId="7727E67D"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50C24591" w14:textId="72088525"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Sambhar Lake</w:t>
            </w:r>
            <w:r w:rsidR="00DD529A" w:rsidRPr="00473533">
              <w:rPr>
                <w:rFonts w:eastAsia="Times New Roman" w:cstheme="minorHAnsi"/>
                <w:color w:val="000000"/>
                <w:sz w:val="20"/>
                <w:szCs w:val="20"/>
                <w:lang w:val="en-GB" w:eastAsia="en-GB"/>
              </w:rPr>
              <w:t>**</w:t>
            </w:r>
          </w:p>
        </w:tc>
        <w:tc>
          <w:tcPr>
            <w:tcW w:w="1701" w:type="dxa"/>
            <w:noWrap/>
            <w:hideMark/>
          </w:tcPr>
          <w:p w14:paraId="47F3A4C4"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27/04/2009</w:t>
            </w:r>
          </w:p>
        </w:tc>
        <w:tc>
          <w:tcPr>
            <w:tcW w:w="5386" w:type="dxa"/>
            <w:noWrap/>
            <w:hideMark/>
          </w:tcPr>
          <w:p w14:paraId="120F7527" w14:textId="70994633" w:rsidR="00167CE6" w:rsidRPr="00473533" w:rsidRDefault="00E83121" w:rsidP="00E8312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Illegal salt extraction, </w:t>
            </w:r>
            <w:r w:rsidR="00167CE6" w:rsidRPr="00473533">
              <w:rPr>
                <w:rFonts w:eastAsia="Times New Roman" w:cstheme="minorHAnsi"/>
                <w:color w:val="000000"/>
                <w:sz w:val="20"/>
                <w:szCs w:val="20"/>
                <w:lang w:val="en-GB" w:eastAsia="en-GB"/>
              </w:rPr>
              <w:t>groundwater</w:t>
            </w:r>
            <w:r w:rsidRPr="00473533">
              <w:rPr>
                <w:rFonts w:eastAsia="Times New Roman" w:cstheme="minorHAnsi"/>
                <w:color w:val="000000"/>
                <w:sz w:val="20"/>
                <w:szCs w:val="20"/>
                <w:lang w:val="en-GB" w:eastAsia="en-GB"/>
              </w:rPr>
              <w:t xml:space="preserve"> over-abstraction,</w:t>
            </w:r>
            <w:r w:rsidR="00167CE6" w:rsidRPr="00473533">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 xml:space="preserve">planned solar power plant. </w:t>
            </w:r>
          </w:p>
        </w:tc>
        <w:tc>
          <w:tcPr>
            <w:tcW w:w="1985" w:type="dxa"/>
            <w:noWrap/>
            <w:hideMark/>
          </w:tcPr>
          <w:p w14:paraId="760E21EC" w14:textId="09DD5B92"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(2009)</w:t>
            </w:r>
          </w:p>
        </w:tc>
      </w:tr>
      <w:tr w:rsidR="00167CE6" w:rsidRPr="00473533" w14:paraId="0975E5C3" w14:textId="77777777" w:rsidTr="002F5EC5">
        <w:trPr>
          <w:trHeight w:val="255"/>
        </w:trPr>
        <w:tc>
          <w:tcPr>
            <w:tcW w:w="717" w:type="dxa"/>
            <w:noWrap/>
            <w:hideMark/>
          </w:tcPr>
          <w:p w14:paraId="646AC485"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1,204</w:t>
            </w:r>
          </w:p>
        </w:tc>
        <w:tc>
          <w:tcPr>
            <w:tcW w:w="1362" w:type="dxa"/>
            <w:noWrap/>
            <w:hideMark/>
          </w:tcPr>
          <w:p w14:paraId="6F021C2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3EFEC4FB" w14:textId="6EEB7466"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Ashtamudi Wetland</w:t>
            </w:r>
            <w:r w:rsidR="00DD529A" w:rsidRPr="00473533">
              <w:rPr>
                <w:rFonts w:eastAsia="Times New Roman" w:cstheme="minorHAnsi"/>
                <w:color w:val="000000"/>
                <w:sz w:val="20"/>
                <w:szCs w:val="20"/>
                <w:lang w:val="en-GB" w:eastAsia="en-GB"/>
              </w:rPr>
              <w:t>**</w:t>
            </w:r>
          </w:p>
        </w:tc>
        <w:tc>
          <w:tcPr>
            <w:tcW w:w="1701" w:type="dxa"/>
            <w:noWrap/>
            <w:hideMark/>
          </w:tcPr>
          <w:p w14:paraId="4ED7AFAB"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13/06/2012</w:t>
            </w:r>
          </w:p>
        </w:tc>
        <w:tc>
          <w:tcPr>
            <w:tcW w:w="5386" w:type="dxa"/>
            <w:noWrap/>
            <w:hideMark/>
          </w:tcPr>
          <w:p w14:paraId="686DAF49" w14:textId="261D2B70" w:rsidR="00167CE6" w:rsidRPr="00473533" w:rsidRDefault="0078067F"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t>
            </w:r>
            <w:r w:rsidR="00167CE6" w:rsidRPr="00473533">
              <w:rPr>
                <w:rFonts w:eastAsia="Times New Roman" w:cstheme="minorHAnsi"/>
                <w:color w:val="000000"/>
                <w:sz w:val="20"/>
                <w:szCs w:val="20"/>
                <w:lang w:val="en-GB" w:eastAsia="en-GB"/>
              </w:rPr>
              <w:t>olid waste</w:t>
            </w:r>
            <w:r w:rsidRPr="00473533">
              <w:rPr>
                <w:rFonts w:eastAsia="Times New Roman" w:cstheme="minorHAnsi"/>
                <w:color w:val="000000"/>
                <w:sz w:val="20"/>
                <w:szCs w:val="20"/>
                <w:lang w:val="en-GB" w:eastAsia="en-GB"/>
              </w:rPr>
              <w:t xml:space="preserve"> dumping and treatment.</w:t>
            </w:r>
          </w:p>
        </w:tc>
        <w:tc>
          <w:tcPr>
            <w:tcW w:w="1985" w:type="dxa"/>
            <w:noWrap/>
            <w:hideMark/>
          </w:tcPr>
          <w:p w14:paraId="52EA8179" w14:textId="64F4990A"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(2012)</w:t>
            </w:r>
          </w:p>
        </w:tc>
      </w:tr>
      <w:tr w:rsidR="00167CE6" w:rsidRPr="00473533" w14:paraId="56AF7E88" w14:textId="77777777" w:rsidTr="002F5EC5">
        <w:trPr>
          <w:trHeight w:val="255"/>
        </w:trPr>
        <w:tc>
          <w:tcPr>
            <w:tcW w:w="717" w:type="dxa"/>
            <w:noWrap/>
            <w:hideMark/>
          </w:tcPr>
          <w:p w14:paraId="0AFC2569"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1,207</w:t>
            </w:r>
          </w:p>
        </w:tc>
        <w:tc>
          <w:tcPr>
            <w:tcW w:w="1362" w:type="dxa"/>
            <w:noWrap/>
            <w:hideMark/>
          </w:tcPr>
          <w:p w14:paraId="0633F02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11900AAB" w14:textId="0A5FEBD4"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Deepor Beel</w:t>
            </w:r>
            <w:r w:rsidR="00DD529A" w:rsidRPr="00473533">
              <w:rPr>
                <w:rFonts w:eastAsia="Times New Roman" w:cstheme="minorHAnsi"/>
                <w:color w:val="000000"/>
                <w:sz w:val="20"/>
                <w:szCs w:val="20"/>
                <w:lang w:val="en-GB" w:eastAsia="en-GB"/>
              </w:rPr>
              <w:t>**</w:t>
            </w:r>
          </w:p>
        </w:tc>
        <w:tc>
          <w:tcPr>
            <w:tcW w:w="1701" w:type="dxa"/>
            <w:noWrap/>
            <w:hideMark/>
          </w:tcPr>
          <w:p w14:paraId="5DF5EC14"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23/05/2013</w:t>
            </w:r>
          </w:p>
        </w:tc>
        <w:tc>
          <w:tcPr>
            <w:tcW w:w="5386" w:type="dxa"/>
            <w:noWrap/>
            <w:hideMark/>
          </w:tcPr>
          <w:p w14:paraId="4A19C5D6" w14:textId="4E4090C5" w:rsidR="00167CE6" w:rsidRPr="00473533" w:rsidRDefault="0078067F"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Over-f</w:t>
            </w:r>
            <w:r w:rsidR="00167CE6" w:rsidRPr="00473533">
              <w:rPr>
                <w:rFonts w:eastAsia="Times New Roman" w:cstheme="minorHAnsi"/>
                <w:color w:val="000000"/>
                <w:sz w:val="20"/>
                <w:szCs w:val="20"/>
                <w:lang w:val="en-GB" w:eastAsia="en-GB"/>
              </w:rPr>
              <w:t>ishing, siltation, illegal</w:t>
            </w:r>
            <w:r w:rsidRPr="00473533">
              <w:rPr>
                <w:rFonts w:eastAsia="Times New Roman" w:cstheme="minorHAnsi"/>
                <w:color w:val="000000"/>
                <w:sz w:val="20"/>
                <w:szCs w:val="20"/>
                <w:lang w:val="en-GB" w:eastAsia="en-GB"/>
              </w:rPr>
              <w:t xml:space="preserve"> constructions and encroachment,</w:t>
            </w:r>
            <w:r w:rsidR="00167CE6" w:rsidRPr="00473533">
              <w:rPr>
                <w:rFonts w:eastAsia="Times New Roman" w:cstheme="minorHAnsi"/>
                <w:color w:val="000000"/>
                <w:sz w:val="20"/>
                <w:szCs w:val="20"/>
                <w:lang w:val="en-GB" w:eastAsia="en-GB"/>
              </w:rPr>
              <w:t xml:space="preserve"> </w:t>
            </w:r>
            <w:r w:rsidRPr="00473533">
              <w:rPr>
                <w:rFonts w:eastAsia="Times New Roman" w:cstheme="minorHAnsi"/>
                <w:color w:val="000000"/>
                <w:sz w:val="20"/>
                <w:szCs w:val="20"/>
                <w:lang w:val="en-GB" w:eastAsia="en-GB"/>
              </w:rPr>
              <w:t>chemical waste dumping, p</w:t>
            </w:r>
            <w:r w:rsidR="00167CE6" w:rsidRPr="00473533">
              <w:rPr>
                <w:rFonts w:eastAsia="Times New Roman" w:cstheme="minorHAnsi"/>
                <w:color w:val="000000"/>
                <w:sz w:val="20"/>
                <w:szCs w:val="20"/>
                <w:lang w:val="en-GB" w:eastAsia="en-GB"/>
              </w:rPr>
              <w:t xml:space="preserve">roposed </w:t>
            </w:r>
            <w:r w:rsidRPr="00473533">
              <w:rPr>
                <w:rFonts w:eastAsia="Times New Roman" w:cstheme="minorHAnsi"/>
                <w:color w:val="000000"/>
                <w:sz w:val="20"/>
                <w:szCs w:val="20"/>
                <w:lang w:val="en-GB" w:eastAsia="en-GB"/>
              </w:rPr>
              <w:t>railway line.</w:t>
            </w:r>
          </w:p>
        </w:tc>
        <w:tc>
          <w:tcPr>
            <w:tcW w:w="1985" w:type="dxa"/>
            <w:noWrap/>
            <w:hideMark/>
          </w:tcPr>
          <w:p w14:paraId="59C787BF" w14:textId="0A923140"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(2013)</w:t>
            </w:r>
          </w:p>
        </w:tc>
      </w:tr>
      <w:tr w:rsidR="00167CE6" w:rsidRPr="00473533" w14:paraId="2AB20949" w14:textId="77777777" w:rsidTr="002F5EC5">
        <w:trPr>
          <w:trHeight w:val="255"/>
        </w:trPr>
        <w:tc>
          <w:tcPr>
            <w:tcW w:w="717" w:type="dxa"/>
            <w:noWrap/>
            <w:hideMark/>
          </w:tcPr>
          <w:p w14:paraId="5A552828"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1,209</w:t>
            </w:r>
          </w:p>
        </w:tc>
        <w:tc>
          <w:tcPr>
            <w:tcW w:w="1362" w:type="dxa"/>
            <w:noWrap/>
            <w:hideMark/>
          </w:tcPr>
          <w:p w14:paraId="0FF279A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6430A299" w14:textId="0E59077E"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Kolleru Lake</w:t>
            </w:r>
            <w:r w:rsidR="00DD529A" w:rsidRPr="00473533">
              <w:rPr>
                <w:rFonts w:eastAsia="Times New Roman" w:cstheme="minorHAnsi"/>
                <w:color w:val="000000"/>
                <w:sz w:val="20"/>
                <w:szCs w:val="20"/>
                <w:lang w:val="en-GB" w:eastAsia="en-GB"/>
              </w:rPr>
              <w:t>*</w:t>
            </w:r>
          </w:p>
        </w:tc>
        <w:tc>
          <w:tcPr>
            <w:tcW w:w="1701" w:type="dxa"/>
            <w:noWrap/>
            <w:hideMark/>
          </w:tcPr>
          <w:p w14:paraId="38DABF9E"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07/06/2016</w:t>
            </w:r>
          </w:p>
        </w:tc>
        <w:tc>
          <w:tcPr>
            <w:tcW w:w="5386" w:type="dxa"/>
            <w:noWrap/>
            <w:hideMark/>
          </w:tcPr>
          <w:p w14:paraId="0DB5046E" w14:textId="4FE3AD08" w:rsidR="00167CE6" w:rsidRPr="00473533" w:rsidRDefault="0078067F"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Expanding urbanisation and road construction.</w:t>
            </w:r>
            <w:r w:rsidR="00167CE6" w:rsidRPr="00473533">
              <w:rPr>
                <w:rFonts w:eastAsia="Times New Roman" w:cstheme="minorHAnsi"/>
                <w:color w:val="000000"/>
                <w:sz w:val="20"/>
                <w:szCs w:val="20"/>
                <w:lang w:val="en-GB" w:eastAsia="en-GB"/>
              </w:rPr>
              <w:t xml:space="preserve"> </w:t>
            </w:r>
          </w:p>
        </w:tc>
        <w:tc>
          <w:tcPr>
            <w:tcW w:w="1985" w:type="dxa"/>
            <w:noWrap/>
            <w:hideMark/>
          </w:tcPr>
          <w:p w14:paraId="7477959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109A3770" w14:textId="77777777" w:rsidTr="002F5EC5">
        <w:trPr>
          <w:trHeight w:val="255"/>
        </w:trPr>
        <w:tc>
          <w:tcPr>
            <w:tcW w:w="717" w:type="dxa"/>
            <w:noWrap/>
            <w:hideMark/>
          </w:tcPr>
          <w:p w14:paraId="0B1B0A1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1,212</w:t>
            </w:r>
          </w:p>
        </w:tc>
        <w:tc>
          <w:tcPr>
            <w:tcW w:w="1362" w:type="dxa"/>
            <w:noWrap/>
            <w:hideMark/>
          </w:tcPr>
          <w:p w14:paraId="275FD72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22CD93C4" w14:textId="148F99CC"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Sasthamkotta Lake</w:t>
            </w:r>
            <w:r w:rsidR="00DD529A" w:rsidRPr="00473533">
              <w:rPr>
                <w:rFonts w:eastAsia="Times New Roman" w:cstheme="minorHAnsi"/>
                <w:color w:val="000000"/>
                <w:sz w:val="20"/>
                <w:szCs w:val="20"/>
                <w:lang w:val="en-GB" w:eastAsia="en-GB"/>
              </w:rPr>
              <w:t>**</w:t>
            </w:r>
          </w:p>
        </w:tc>
        <w:tc>
          <w:tcPr>
            <w:tcW w:w="1701" w:type="dxa"/>
            <w:noWrap/>
            <w:hideMark/>
          </w:tcPr>
          <w:p w14:paraId="43AA7A34"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05/05/2013</w:t>
            </w:r>
          </w:p>
        </w:tc>
        <w:tc>
          <w:tcPr>
            <w:tcW w:w="5386" w:type="dxa"/>
            <w:noWrap/>
            <w:hideMark/>
          </w:tcPr>
          <w:p w14:paraId="6111BD6B" w14:textId="067AEC26" w:rsidR="00167CE6" w:rsidRPr="00473533" w:rsidRDefault="0078067F"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w:t>
            </w:r>
            <w:r w:rsidR="00167CE6" w:rsidRPr="00473533">
              <w:rPr>
                <w:rFonts w:eastAsia="Times New Roman" w:cstheme="minorHAnsi"/>
                <w:color w:val="000000"/>
                <w:sz w:val="20"/>
                <w:szCs w:val="20"/>
                <w:lang w:val="en-GB" w:eastAsia="en-GB"/>
              </w:rPr>
              <w:t>aste dumping and lack of management</w:t>
            </w:r>
            <w:r w:rsidRPr="00473533">
              <w:rPr>
                <w:rFonts w:eastAsia="Times New Roman" w:cstheme="minorHAnsi"/>
                <w:color w:val="000000"/>
                <w:sz w:val="20"/>
                <w:szCs w:val="20"/>
                <w:lang w:val="en-GB" w:eastAsia="en-GB"/>
              </w:rPr>
              <w:t>.</w:t>
            </w:r>
          </w:p>
        </w:tc>
        <w:tc>
          <w:tcPr>
            <w:tcW w:w="1985" w:type="dxa"/>
            <w:noWrap/>
            <w:hideMark/>
          </w:tcPr>
          <w:p w14:paraId="009C8B57" w14:textId="013E1939" w:rsidR="00167CE6" w:rsidRPr="00473533" w:rsidRDefault="003F4A5F"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(2013)</w:t>
            </w:r>
          </w:p>
        </w:tc>
      </w:tr>
      <w:tr w:rsidR="00167CE6" w:rsidRPr="00473533" w14:paraId="1D38C2B4" w14:textId="77777777" w:rsidTr="002F5EC5">
        <w:trPr>
          <w:trHeight w:val="255"/>
        </w:trPr>
        <w:tc>
          <w:tcPr>
            <w:tcW w:w="717" w:type="dxa"/>
            <w:noWrap/>
            <w:hideMark/>
          </w:tcPr>
          <w:p w14:paraId="074D8B53"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1,214</w:t>
            </w:r>
          </w:p>
        </w:tc>
        <w:tc>
          <w:tcPr>
            <w:tcW w:w="1362" w:type="dxa"/>
            <w:noWrap/>
            <w:hideMark/>
          </w:tcPr>
          <w:p w14:paraId="44E6A0A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India</w:t>
            </w:r>
          </w:p>
        </w:tc>
        <w:tc>
          <w:tcPr>
            <w:tcW w:w="2736" w:type="dxa"/>
            <w:noWrap/>
            <w:hideMark/>
          </w:tcPr>
          <w:p w14:paraId="5EAD9F96" w14:textId="4ADD2660"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Vembanad-Kol Wetland</w:t>
            </w:r>
            <w:r w:rsidR="00DD529A" w:rsidRPr="00473533">
              <w:rPr>
                <w:rFonts w:eastAsia="Times New Roman" w:cstheme="minorHAnsi"/>
                <w:color w:val="000000"/>
                <w:sz w:val="20"/>
                <w:szCs w:val="20"/>
                <w:lang w:val="en-GB" w:eastAsia="en-GB"/>
              </w:rPr>
              <w:t>**</w:t>
            </w:r>
          </w:p>
        </w:tc>
        <w:tc>
          <w:tcPr>
            <w:tcW w:w="1701" w:type="dxa"/>
            <w:noWrap/>
            <w:hideMark/>
          </w:tcPr>
          <w:p w14:paraId="45D02425"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30/08/2010</w:t>
            </w:r>
          </w:p>
        </w:tc>
        <w:tc>
          <w:tcPr>
            <w:tcW w:w="5386" w:type="dxa"/>
            <w:noWrap/>
            <w:hideMark/>
          </w:tcPr>
          <w:p w14:paraId="3080AAEF" w14:textId="18CACF0E" w:rsidR="00167CE6" w:rsidRPr="00473533" w:rsidRDefault="00167CE6"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Industrial </w:t>
            </w:r>
            <w:r w:rsidR="0078067F" w:rsidRPr="00473533">
              <w:rPr>
                <w:rFonts w:eastAsia="Times New Roman" w:cstheme="minorHAnsi"/>
                <w:color w:val="000000"/>
                <w:sz w:val="20"/>
                <w:szCs w:val="20"/>
                <w:lang w:val="en-GB" w:eastAsia="en-GB"/>
              </w:rPr>
              <w:t>and tourism developments.</w:t>
            </w:r>
          </w:p>
        </w:tc>
        <w:tc>
          <w:tcPr>
            <w:tcW w:w="1985" w:type="dxa"/>
            <w:noWrap/>
            <w:hideMark/>
          </w:tcPr>
          <w:p w14:paraId="532A6A31" w14:textId="108C82F6" w:rsidR="00167CE6" w:rsidRPr="00473533" w:rsidRDefault="003F4A5F"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w:t>
            </w:r>
            <w:r w:rsidR="00167CE6" w:rsidRPr="00473533">
              <w:rPr>
                <w:rFonts w:eastAsia="Times New Roman" w:cstheme="minorHAnsi"/>
                <w:color w:val="000000"/>
                <w:sz w:val="20"/>
                <w:szCs w:val="20"/>
                <w:lang w:val="en-GB" w:eastAsia="en-GB"/>
              </w:rPr>
              <w:t xml:space="preserve"> (2013)</w:t>
            </w:r>
          </w:p>
        </w:tc>
      </w:tr>
      <w:tr w:rsidR="00167CE6" w:rsidRPr="00473533" w14:paraId="047D3A39" w14:textId="77777777" w:rsidTr="002F5EC5">
        <w:trPr>
          <w:trHeight w:val="255"/>
        </w:trPr>
        <w:tc>
          <w:tcPr>
            <w:tcW w:w="717" w:type="dxa"/>
            <w:noWrap/>
            <w:hideMark/>
          </w:tcPr>
          <w:p w14:paraId="25923242"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413</w:t>
            </w:r>
          </w:p>
        </w:tc>
        <w:tc>
          <w:tcPr>
            <w:tcW w:w="1362" w:type="dxa"/>
            <w:noWrap/>
            <w:hideMark/>
          </w:tcPr>
          <w:p w14:paraId="749ED0A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Ireland</w:t>
            </w:r>
          </w:p>
        </w:tc>
        <w:tc>
          <w:tcPr>
            <w:tcW w:w="2736" w:type="dxa"/>
            <w:noWrap/>
            <w:hideMark/>
          </w:tcPr>
          <w:p w14:paraId="0BB7D69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Baldoyle Bay</w:t>
            </w:r>
          </w:p>
        </w:tc>
        <w:tc>
          <w:tcPr>
            <w:tcW w:w="1701" w:type="dxa"/>
            <w:noWrap/>
            <w:hideMark/>
          </w:tcPr>
          <w:p w14:paraId="26AF0CD5"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01/05/2019</w:t>
            </w:r>
          </w:p>
        </w:tc>
        <w:tc>
          <w:tcPr>
            <w:tcW w:w="5386" w:type="dxa"/>
            <w:noWrap/>
            <w:hideMark/>
          </w:tcPr>
          <w:p w14:paraId="47A19B9B" w14:textId="49F4D8CC" w:rsidR="00167CE6" w:rsidRPr="00473533" w:rsidRDefault="0078067F"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Pipeline construction.</w:t>
            </w:r>
          </w:p>
        </w:tc>
        <w:tc>
          <w:tcPr>
            <w:tcW w:w="1985" w:type="dxa"/>
            <w:noWrap/>
            <w:hideMark/>
          </w:tcPr>
          <w:p w14:paraId="1DDB634D"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31B2B970" w14:textId="77777777" w:rsidTr="002F5EC5">
        <w:trPr>
          <w:trHeight w:val="255"/>
        </w:trPr>
        <w:tc>
          <w:tcPr>
            <w:tcW w:w="717" w:type="dxa"/>
            <w:noWrap/>
            <w:hideMark/>
          </w:tcPr>
          <w:p w14:paraId="532F477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847</w:t>
            </w:r>
          </w:p>
        </w:tc>
        <w:tc>
          <w:tcPr>
            <w:tcW w:w="1362" w:type="dxa"/>
            <w:noWrap/>
            <w:hideMark/>
          </w:tcPr>
          <w:p w14:paraId="57D67BBF"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Ireland</w:t>
            </w:r>
          </w:p>
        </w:tc>
        <w:tc>
          <w:tcPr>
            <w:tcW w:w="2736" w:type="dxa"/>
            <w:noWrap/>
            <w:hideMark/>
          </w:tcPr>
          <w:p w14:paraId="5A56397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Lough Derravaragh</w:t>
            </w:r>
          </w:p>
        </w:tc>
        <w:tc>
          <w:tcPr>
            <w:tcW w:w="1701" w:type="dxa"/>
            <w:noWrap/>
            <w:hideMark/>
          </w:tcPr>
          <w:p w14:paraId="38E72CFF"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27/06/2012</w:t>
            </w:r>
          </w:p>
        </w:tc>
        <w:tc>
          <w:tcPr>
            <w:tcW w:w="5386" w:type="dxa"/>
            <w:noWrap/>
            <w:hideMark/>
          </w:tcPr>
          <w:p w14:paraId="139BFAE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Peat extraction.  </w:t>
            </w:r>
          </w:p>
        </w:tc>
        <w:tc>
          <w:tcPr>
            <w:tcW w:w="1985" w:type="dxa"/>
            <w:noWrap/>
            <w:hideMark/>
          </w:tcPr>
          <w:p w14:paraId="61F5E72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177C02AF" w14:textId="77777777" w:rsidTr="002F5EC5">
        <w:trPr>
          <w:trHeight w:val="255"/>
        </w:trPr>
        <w:tc>
          <w:tcPr>
            <w:tcW w:w="717" w:type="dxa"/>
            <w:noWrap/>
            <w:hideMark/>
          </w:tcPr>
          <w:p w14:paraId="3080BC7B"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117</w:t>
            </w:r>
          </w:p>
        </w:tc>
        <w:tc>
          <w:tcPr>
            <w:tcW w:w="1362" w:type="dxa"/>
            <w:noWrap/>
            <w:hideMark/>
          </w:tcPr>
          <w:p w14:paraId="55CB7667"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2736" w:type="dxa"/>
            <w:noWrap/>
            <w:hideMark/>
          </w:tcPr>
          <w:p w14:paraId="798A1E56" w14:textId="08B1C7DF" w:rsidR="00167CE6" w:rsidRPr="00473533" w:rsidRDefault="00167CE6" w:rsidP="00167CE6">
            <w:pPr>
              <w:widowControl/>
              <w:rPr>
                <w:rFonts w:eastAsia="Times New Roman" w:cstheme="minorHAnsi"/>
                <w:color w:val="000000"/>
                <w:sz w:val="20"/>
                <w:szCs w:val="20"/>
                <w:lang w:val="it-CH" w:eastAsia="en-GB"/>
              </w:rPr>
            </w:pPr>
            <w:r w:rsidRPr="00473533">
              <w:rPr>
                <w:rFonts w:eastAsia="Times New Roman" w:cstheme="minorHAnsi"/>
                <w:color w:val="000000"/>
                <w:sz w:val="20"/>
                <w:szCs w:val="20"/>
                <w:lang w:val="it-CH" w:eastAsia="en-GB"/>
              </w:rPr>
              <w:t>Pian di Spagna - Lago di Mezzola</w:t>
            </w:r>
            <w:r w:rsidR="00DD529A" w:rsidRPr="00473533">
              <w:rPr>
                <w:rFonts w:eastAsia="Times New Roman" w:cstheme="minorHAnsi"/>
                <w:color w:val="000000"/>
                <w:sz w:val="20"/>
                <w:szCs w:val="20"/>
                <w:lang w:val="it-CH" w:eastAsia="en-GB"/>
              </w:rPr>
              <w:t>**</w:t>
            </w:r>
          </w:p>
        </w:tc>
        <w:tc>
          <w:tcPr>
            <w:tcW w:w="1701" w:type="dxa"/>
            <w:noWrap/>
            <w:hideMark/>
          </w:tcPr>
          <w:p w14:paraId="42BAD00A"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25/07/2012</w:t>
            </w:r>
          </w:p>
        </w:tc>
        <w:tc>
          <w:tcPr>
            <w:tcW w:w="5386" w:type="dxa"/>
            <w:noWrap/>
            <w:hideMark/>
          </w:tcPr>
          <w:p w14:paraId="02AC3691" w14:textId="205B4E84" w:rsidR="00167CE6" w:rsidRPr="00473533" w:rsidRDefault="00167CE6"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Road and environmental centre construction.   </w:t>
            </w:r>
          </w:p>
        </w:tc>
        <w:tc>
          <w:tcPr>
            <w:tcW w:w="1985" w:type="dxa"/>
            <w:noWrap/>
            <w:hideMark/>
          </w:tcPr>
          <w:p w14:paraId="23B5FB7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(2012)</w:t>
            </w:r>
          </w:p>
        </w:tc>
      </w:tr>
      <w:tr w:rsidR="00167CE6" w:rsidRPr="00473533" w14:paraId="79AC5765" w14:textId="77777777" w:rsidTr="002F5EC5">
        <w:trPr>
          <w:trHeight w:val="255"/>
        </w:trPr>
        <w:tc>
          <w:tcPr>
            <w:tcW w:w="717" w:type="dxa"/>
            <w:noWrap/>
            <w:hideMark/>
          </w:tcPr>
          <w:p w14:paraId="0B7FBBE2"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1,812</w:t>
            </w:r>
          </w:p>
        </w:tc>
        <w:tc>
          <w:tcPr>
            <w:tcW w:w="1362" w:type="dxa"/>
            <w:noWrap/>
            <w:hideMark/>
          </w:tcPr>
          <w:p w14:paraId="3E578B7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Italy</w:t>
            </w:r>
          </w:p>
        </w:tc>
        <w:tc>
          <w:tcPr>
            <w:tcW w:w="2736" w:type="dxa"/>
            <w:noWrap/>
            <w:hideMark/>
          </w:tcPr>
          <w:p w14:paraId="3F8D4CB0" w14:textId="33A45FBD"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Lagustelli di Percile</w:t>
            </w:r>
            <w:r w:rsidR="00DD529A" w:rsidRPr="00473533">
              <w:rPr>
                <w:rFonts w:eastAsia="Times New Roman" w:cstheme="minorHAnsi"/>
                <w:color w:val="000000"/>
                <w:sz w:val="20"/>
                <w:szCs w:val="20"/>
                <w:lang w:val="en-GB" w:eastAsia="en-GB"/>
              </w:rPr>
              <w:t>**</w:t>
            </w:r>
          </w:p>
        </w:tc>
        <w:tc>
          <w:tcPr>
            <w:tcW w:w="1701" w:type="dxa"/>
            <w:noWrap/>
            <w:hideMark/>
          </w:tcPr>
          <w:p w14:paraId="2AC3BF3A"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10/03/2015</w:t>
            </w:r>
          </w:p>
        </w:tc>
        <w:tc>
          <w:tcPr>
            <w:tcW w:w="5386" w:type="dxa"/>
            <w:noWrap/>
            <w:hideMark/>
          </w:tcPr>
          <w:p w14:paraId="514E9374" w14:textId="72A99F21" w:rsidR="00167CE6" w:rsidRPr="00473533" w:rsidRDefault="0078067F" w:rsidP="0078067F">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Inadequate</w:t>
            </w:r>
            <w:r w:rsidR="00167CE6" w:rsidRPr="00473533">
              <w:rPr>
                <w:rFonts w:eastAsia="Times New Roman" w:cstheme="minorHAnsi"/>
                <w:color w:val="000000"/>
                <w:sz w:val="20"/>
                <w:szCs w:val="20"/>
                <w:lang w:val="en-GB" w:eastAsia="en-GB"/>
              </w:rPr>
              <w:t xml:space="preserve"> management</w:t>
            </w:r>
            <w:r w:rsidRPr="00473533">
              <w:rPr>
                <w:rFonts w:eastAsia="Times New Roman" w:cstheme="minorHAnsi"/>
                <w:color w:val="000000"/>
                <w:sz w:val="20"/>
                <w:szCs w:val="20"/>
                <w:lang w:val="en-GB" w:eastAsia="en-GB"/>
              </w:rPr>
              <w:t xml:space="preserve"> and water abstraction.</w:t>
            </w:r>
          </w:p>
        </w:tc>
        <w:tc>
          <w:tcPr>
            <w:tcW w:w="1985" w:type="dxa"/>
            <w:noWrap/>
            <w:hideMark/>
          </w:tcPr>
          <w:p w14:paraId="4E7BAD18"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(2015)</w:t>
            </w:r>
          </w:p>
        </w:tc>
      </w:tr>
      <w:tr w:rsidR="00167CE6" w:rsidRPr="00473533" w14:paraId="2F3E9DE4" w14:textId="77777777" w:rsidTr="002F5EC5">
        <w:trPr>
          <w:trHeight w:val="255"/>
        </w:trPr>
        <w:tc>
          <w:tcPr>
            <w:tcW w:w="717" w:type="dxa"/>
            <w:noWrap/>
            <w:hideMark/>
          </w:tcPr>
          <w:p w14:paraId="63A1AA30"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1,856</w:t>
            </w:r>
          </w:p>
        </w:tc>
        <w:tc>
          <w:tcPr>
            <w:tcW w:w="1362" w:type="dxa"/>
            <w:noWrap/>
            <w:hideMark/>
          </w:tcPr>
          <w:p w14:paraId="4C0ACDE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Kazakhstan</w:t>
            </w:r>
          </w:p>
        </w:tc>
        <w:tc>
          <w:tcPr>
            <w:tcW w:w="2736" w:type="dxa"/>
            <w:noWrap/>
            <w:hideMark/>
          </w:tcPr>
          <w:p w14:paraId="5588ED6E" w14:textId="36BB3EB8"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Ural River Delta and adjacent Caspian Sea coast</w:t>
            </w:r>
            <w:r w:rsidR="00DD529A" w:rsidRPr="00473533">
              <w:rPr>
                <w:rFonts w:eastAsia="Times New Roman" w:cstheme="minorHAnsi"/>
                <w:color w:val="000000"/>
                <w:sz w:val="20"/>
                <w:szCs w:val="20"/>
                <w:lang w:val="en-GB" w:eastAsia="en-GB"/>
              </w:rPr>
              <w:t>**</w:t>
            </w:r>
          </w:p>
        </w:tc>
        <w:tc>
          <w:tcPr>
            <w:tcW w:w="1701" w:type="dxa"/>
            <w:noWrap/>
            <w:hideMark/>
          </w:tcPr>
          <w:p w14:paraId="010973C0"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18/11/2011</w:t>
            </w:r>
          </w:p>
        </w:tc>
        <w:tc>
          <w:tcPr>
            <w:tcW w:w="5386" w:type="dxa"/>
            <w:noWrap/>
            <w:hideMark/>
          </w:tcPr>
          <w:p w14:paraId="02904674" w14:textId="3435B53E" w:rsidR="00167CE6" w:rsidRPr="00473533" w:rsidRDefault="00167CE6"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Construction of oil</w:t>
            </w:r>
            <w:r w:rsidR="0078067F" w:rsidRPr="00473533">
              <w:rPr>
                <w:rFonts w:eastAsia="Times New Roman" w:cstheme="minorHAnsi"/>
                <w:color w:val="000000"/>
                <w:sz w:val="20"/>
                <w:szCs w:val="20"/>
                <w:lang w:val="en-GB" w:eastAsia="en-GB"/>
              </w:rPr>
              <w:t xml:space="preserve"> exploitation</w:t>
            </w:r>
            <w:r w:rsidRPr="00473533">
              <w:rPr>
                <w:rFonts w:eastAsia="Times New Roman" w:cstheme="minorHAnsi"/>
                <w:color w:val="000000"/>
                <w:sz w:val="20"/>
                <w:szCs w:val="20"/>
                <w:lang w:val="en-GB" w:eastAsia="en-GB"/>
              </w:rPr>
              <w:t xml:space="preserve"> </w:t>
            </w:r>
            <w:r w:rsidR="0078067F" w:rsidRPr="00473533">
              <w:rPr>
                <w:rFonts w:eastAsia="Times New Roman" w:cstheme="minorHAnsi"/>
                <w:color w:val="000000"/>
                <w:sz w:val="20"/>
                <w:szCs w:val="20"/>
                <w:lang w:val="en-GB" w:eastAsia="en-GB"/>
              </w:rPr>
              <w:t>infrastructure.</w:t>
            </w:r>
          </w:p>
        </w:tc>
        <w:tc>
          <w:tcPr>
            <w:tcW w:w="1985" w:type="dxa"/>
            <w:noWrap/>
            <w:hideMark/>
          </w:tcPr>
          <w:p w14:paraId="73EB91A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update (2011)</w:t>
            </w:r>
          </w:p>
        </w:tc>
      </w:tr>
      <w:tr w:rsidR="00167CE6" w:rsidRPr="00473533" w14:paraId="4471AC81" w14:textId="77777777" w:rsidTr="002F5EC5">
        <w:trPr>
          <w:trHeight w:val="255"/>
        </w:trPr>
        <w:tc>
          <w:tcPr>
            <w:tcW w:w="717" w:type="dxa"/>
            <w:noWrap/>
            <w:hideMark/>
          </w:tcPr>
          <w:p w14:paraId="103BFA7D"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724</w:t>
            </w:r>
          </w:p>
        </w:tc>
        <w:tc>
          <w:tcPr>
            <w:tcW w:w="1362" w:type="dxa"/>
            <w:noWrap/>
            <w:hideMark/>
          </w:tcPr>
          <w:p w14:paraId="68054BE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Kenya</w:t>
            </w:r>
          </w:p>
        </w:tc>
        <w:tc>
          <w:tcPr>
            <w:tcW w:w="2736" w:type="dxa"/>
            <w:noWrap/>
            <w:hideMark/>
          </w:tcPr>
          <w:p w14:paraId="2E3DA321" w14:textId="1E28FC10"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Naivasha</w:t>
            </w:r>
            <w:r w:rsidR="00DD529A" w:rsidRPr="00473533">
              <w:rPr>
                <w:rFonts w:eastAsia="Times New Roman" w:cstheme="minorHAnsi"/>
                <w:color w:val="000000"/>
                <w:sz w:val="20"/>
                <w:szCs w:val="20"/>
                <w:lang w:val="en-GB" w:eastAsia="en-GB"/>
              </w:rPr>
              <w:t>*</w:t>
            </w:r>
          </w:p>
        </w:tc>
        <w:tc>
          <w:tcPr>
            <w:tcW w:w="1701" w:type="dxa"/>
            <w:noWrap/>
            <w:hideMark/>
          </w:tcPr>
          <w:p w14:paraId="0DA7E409"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12/09/2016</w:t>
            </w:r>
          </w:p>
        </w:tc>
        <w:tc>
          <w:tcPr>
            <w:tcW w:w="5386" w:type="dxa"/>
            <w:noWrap/>
            <w:hideMark/>
          </w:tcPr>
          <w:p w14:paraId="55E2268D" w14:textId="61E8021F" w:rsidR="00167CE6" w:rsidRPr="00473533" w:rsidRDefault="00167CE6"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Proliferation of s</w:t>
            </w:r>
            <w:r w:rsidR="00044A69" w:rsidRPr="00473533">
              <w:rPr>
                <w:rFonts w:eastAsia="Times New Roman" w:cstheme="minorHAnsi"/>
                <w:color w:val="000000"/>
                <w:sz w:val="20"/>
                <w:szCs w:val="20"/>
                <w:lang w:val="en-GB" w:eastAsia="en-GB"/>
              </w:rPr>
              <w:t>ettlements and land conversions, inflow of untreated sewage.</w:t>
            </w:r>
          </w:p>
        </w:tc>
        <w:tc>
          <w:tcPr>
            <w:tcW w:w="1985" w:type="dxa"/>
            <w:noWrap/>
            <w:hideMark/>
          </w:tcPr>
          <w:p w14:paraId="5FEDE4D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(2018)</w:t>
            </w:r>
          </w:p>
        </w:tc>
      </w:tr>
      <w:tr w:rsidR="00167CE6" w:rsidRPr="00473533" w14:paraId="0BF4AF6C" w14:textId="77777777" w:rsidTr="002F5EC5">
        <w:trPr>
          <w:trHeight w:val="255"/>
        </w:trPr>
        <w:tc>
          <w:tcPr>
            <w:tcW w:w="717" w:type="dxa"/>
            <w:noWrap/>
            <w:hideMark/>
          </w:tcPr>
          <w:p w14:paraId="57F3AFDF"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1,498</w:t>
            </w:r>
          </w:p>
        </w:tc>
        <w:tc>
          <w:tcPr>
            <w:tcW w:w="1362" w:type="dxa"/>
            <w:noWrap/>
            <w:hideMark/>
          </w:tcPr>
          <w:p w14:paraId="3AAEE42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Kenya</w:t>
            </w:r>
          </w:p>
        </w:tc>
        <w:tc>
          <w:tcPr>
            <w:tcW w:w="2736" w:type="dxa"/>
            <w:noWrap/>
            <w:hideMark/>
          </w:tcPr>
          <w:p w14:paraId="627302A8"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Lake Elmenteita</w:t>
            </w:r>
          </w:p>
        </w:tc>
        <w:tc>
          <w:tcPr>
            <w:tcW w:w="1701" w:type="dxa"/>
            <w:noWrap/>
            <w:hideMark/>
          </w:tcPr>
          <w:p w14:paraId="7139CF1B"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07/11/2019</w:t>
            </w:r>
          </w:p>
        </w:tc>
        <w:tc>
          <w:tcPr>
            <w:tcW w:w="5386" w:type="dxa"/>
            <w:noWrap/>
            <w:hideMark/>
          </w:tcPr>
          <w:p w14:paraId="096CBE7C" w14:textId="21EFF9EF"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The site is threat</w:t>
            </w:r>
            <w:r w:rsidR="003B0698">
              <w:rPr>
                <w:rFonts w:eastAsia="Times New Roman" w:cstheme="minorHAnsi"/>
                <w:color w:val="000000"/>
                <w:sz w:val="20"/>
                <w:szCs w:val="20"/>
                <w:lang w:val="en-GB" w:eastAsia="en-GB"/>
              </w:rPr>
              <w:t>e</w:t>
            </w:r>
            <w:r w:rsidRPr="00473533">
              <w:rPr>
                <w:rFonts w:eastAsia="Times New Roman" w:cstheme="minorHAnsi"/>
                <w:color w:val="000000"/>
                <w:sz w:val="20"/>
                <w:szCs w:val="20"/>
                <w:lang w:val="en-GB" w:eastAsia="en-GB"/>
              </w:rPr>
              <w:t>ned by a powerline construction.</w:t>
            </w:r>
          </w:p>
        </w:tc>
        <w:tc>
          <w:tcPr>
            <w:tcW w:w="1985" w:type="dxa"/>
            <w:noWrap/>
            <w:hideMark/>
          </w:tcPr>
          <w:p w14:paraId="2BD4560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16DF8D6B" w14:textId="77777777" w:rsidTr="002F5EC5">
        <w:trPr>
          <w:trHeight w:val="255"/>
        </w:trPr>
        <w:tc>
          <w:tcPr>
            <w:tcW w:w="717" w:type="dxa"/>
            <w:noWrap/>
            <w:hideMark/>
          </w:tcPr>
          <w:p w14:paraId="44FA7F2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666</w:t>
            </w:r>
          </w:p>
        </w:tc>
        <w:tc>
          <w:tcPr>
            <w:tcW w:w="1362" w:type="dxa"/>
            <w:noWrap/>
            <w:hideMark/>
          </w:tcPr>
          <w:p w14:paraId="58ECC87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Mauritania</w:t>
            </w:r>
          </w:p>
        </w:tc>
        <w:tc>
          <w:tcPr>
            <w:tcW w:w="2736" w:type="dxa"/>
            <w:noWrap/>
            <w:hideMark/>
          </w:tcPr>
          <w:p w14:paraId="0ED47500" w14:textId="78FA7861"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Parc National du Diawling</w:t>
            </w:r>
            <w:r w:rsidR="00DD529A" w:rsidRPr="00473533">
              <w:rPr>
                <w:rFonts w:eastAsia="Times New Roman" w:cstheme="minorHAnsi"/>
                <w:color w:val="000000"/>
                <w:sz w:val="20"/>
                <w:szCs w:val="20"/>
                <w:lang w:val="en-GB" w:eastAsia="en-GB"/>
              </w:rPr>
              <w:t>*</w:t>
            </w:r>
          </w:p>
        </w:tc>
        <w:tc>
          <w:tcPr>
            <w:tcW w:w="1701" w:type="dxa"/>
            <w:noWrap/>
            <w:hideMark/>
          </w:tcPr>
          <w:p w14:paraId="079931B5"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20/12/2016</w:t>
            </w:r>
          </w:p>
        </w:tc>
        <w:tc>
          <w:tcPr>
            <w:tcW w:w="5386" w:type="dxa"/>
            <w:noWrap/>
            <w:hideMark/>
          </w:tcPr>
          <w:p w14:paraId="2BB0FA7B" w14:textId="0066C70C" w:rsidR="00167CE6" w:rsidRPr="00473533" w:rsidRDefault="00167CE6"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Construction of </w:t>
            </w:r>
            <w:r w:rsidR="00044A69" w:rsidRPr="00473533">
              <w:rPr>
                <w:rFonts w:eastAsia="Times New Roman" w:cstheme="minorHAnsi"/>
                <w:color w:val="000000"/>
                <w:sz w:val="20"/>
                <w:szCs w:val="20"/>
                <w:lang w:val="en-GB" w:eastAsia="en-GB"/>
              </w:rPr>
              <w:t>new port.</w:t>
            </w:r>
          </w:p>
        </w:tc>
        <w:tc>
          <w:tcPr>
            <w:tcW w:w="1985" w:type="dxa"/>
            <w:noWrap/>
            <w:hideMark/>
          </w:tcPr>
          <w:p w14:paraId="3F861BA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5B00E51D" w14:textId="77777777" w:rsidTr="002F5EC5">
        <w:trPr>
          <w:trHeight w:val="255"/>
        </w:trPr>
        <w:tc>
          <w:tcPr>
            <w:tcW w:w="717" w:type="dxa"/>
            <w:noWrap/>
            <w:hideMark/>
          </w:tcPr>
          <w:p w14:paraId="1940FABF"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1,044</w:t>
            </w:r>
          </w:p>
        </w:tc>
        <w:tc>
          <w:tcPr>
            <w:tcW w:w="1362" w:type="dxa"/>
            <w:noWrap/>
            <w:hideMark/>
          </w:tcPr>
          <w:p w14:paraId="6CE01FB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Mauritania</w:t>
            </w:r>
          </w:p>
        </w:tc>
        <w:tc>
          <w:tcPr>
            <w:tcW w:w="2736" w:type="dxa"/>
            <w:noWrap/>
            <w:hideMark/>
          </w:tcPr>
          <w:p w14:paraId="6D2CACE1" w14:textId="10B8AE6C"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Chat Tboul</w:t>
            </w:r>
            <w:r w:rsidR="00DD529A" w:rsidRPr="00473533">
              <w:rPr>
                <w:rFonts w:eastAsia="Times New Roman" w:cstheme="minorHAnsi"/>
                <w:color w:val="000000"/>
                <w:sz w:val="20"/>
                <w:szCs w:val="20"/>
                <w:lang w:val="en-GB" w:eastAsia="en-GB"/>
              </w:rPr>
              <w:t>*</w:t>
            </w:r>
          </w:p>
        </w:tc>
        <w:tc>
          <w:tcPr>
            <w:tcW w:w="1701" w:type="dxa"/>
            <w:noWrap/>
            <w:hideMark/>
          </w:tcPr>
          <w:p w14:paraId="65F11D03"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20/12/2016</w:t>
            </w:r>
          </w:p>
        </w:tc>
        <w:tc>
          <w:tcPr>
            <w:tcW w:w="5386" w:type="dxa"/>
            <w:noWrap/>
            <w:hideMark/>
          </w:tcPr>
          <w:p w14:paraId="5D291326" w14:textId="43B66E06" w:rsidR="00167CE6" w:rsidRPr="00473533" w:rsidRDefault="00044A69"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Construction of new port.</w:t>
            </w:r>
          </w:p>
        </w:tc>
        <w:tc>
          <w:tcPr>
            <w:tcW w:w="1985" w:type="dxa"/>
            <w:noWrap/>
            <w:hideMark/>
          </w:tcPr>
          <w:p w14:paraId="0BD08EBF"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1A91AE00" w14:textId="77777777" w:rsidTr="002F5EC5">
        <w:trPr>
          <w:trHeight w:val="255"/>
        </w:trPr>
        <w:tc>
          <w:tcPr>
            <w:tcW w:w="717" w:type="dxa"/>
            <w:noWrap/>
            <w:hideMark/>
          </w:tcPr>
          <w:p w14:paraId="4C627E6C"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1,744</w:t>
            </w:r>
          </w:p>
        </w:tc>
        <w:tc>
          <w:tcPr>
            <w:tcW w:w="1362" w:type="dxa"/>
            <w:noWrap/>
            <w:hideMark/>
          </w:tcPr>
          <w:p w14:paraId="7998DCDB"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Mauritius</w:t>
            </w:r>
          </w:p>
        </w:tc>
        <w:tc>
          <w:tcPr>
            <w:tcW w:w="2736" w:type="dxa"/>
            <w:noWrap/>
            <w:hideMark/>
          </w:tcPr>
          <w:p w14:paraId="785DC5C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Blue Bay Marine Park</w:t>
            </w:r>
          </w:p>
        </w:tc>
        <w:tc>
          <w:tcPr>
            <w:tcW w:w="1701" w:type="dxa"/>
            <w:noWrap/>
            <w:hideMark/>
          </w:tcPr>
          <w:p w14:paraId="407945D3"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14/01/2019</w:t>
            </w:r>
          </w:p>
        </w:tc>
        <w:tc>
          <w:tcPr>
            <w:tcW w:w="5386" w:type="dxa"/>
            <w:noWrap/>
            <w:hideMark/>
          </w:tcPr>
          <w:p w14:paraId="382EBEAD" w14:textId="301BE4AC" w:rsidR="00167CE6" w:rsidRPr="00473533" w:rsidRDefault="00044A69" w:rsidP="00167CE6">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w:t>
            </w:r>
          </w:p>
        </w:tc>
        <w:tc>
          <w:tcPr>
            <w:tcW w:w="1985" w:type="dxa"/>
            <w:noWrap/>
            <w:hideMark/>
          </w:tcPr>
          <w:p w14:paraId="7455CC7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5CEEFD95" w14:textId="77777777" w:rsidTr="002F5EC5">
        <w:trPr>
          <w:trHeight w:val="255"/>
        </w:trPr>
        <w:tc>
          <w:tcPr>
            <w:tcW w:w="717" w:type="dxa"/>
            <w:noWrap/>
            <w:hideMark/>
          </w:tcPr>
          <w:p w14:paraId="61CCF576"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1,988</w:t>
            </w:r>
          </w:p>
        </w:tc>
        <w:tc>
          <w:tcPr>
            <w:tcW w:w="1362" w:type="dxa"/>
            <w:noWrap/>
            <w:hideMark/>
          </w:tcPr>
          <w:p w14:paraId="0EF1AA4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Mauritius</w:t>
            </w:r>
          </w:p>
        </w:tc>
        <w:tc>
          <w:tcPr>
            <w:tcW w:w="2736" w:type="dxa"/>
            <w:noWrap/>
            <w:hideMark/>
          </w:tcPr>
          <w:p w14:paraId="681F1E2B"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Pointe d'Esny Wetland</w:t>
            </w:r>
          </w:p>
        </w:tc>
        <w:tc>
          <w:tcPr>
            <w:tcW w:w="1701" w:type="dxa"/>
            <w:noWrap/>
            <w:hideMark/>
          </w:tcPr>
          <w:p w14:paraId="0CD53B6E"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12/04/2018</w:t>
            </w:r>
          </w:p>
        </w:tc>
        <w:tc>
          <w:tcPr>
            <w:tcW w:w="5386" w:type="dxa"/>
            <w:noWrap/>
            <w:hideMark/>
          </w:tcPr>
          <w:p w14:paraId="27E30E06" w14:textId="154575DC" w:rsidR="00167CE6" w:rsidRPr="00473533" w:rsidRDefault="00044A69" w:rsidP="00044A69">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w:t>
            </w:r>
            <w:r w:rsidR="00167CE6" w:rsidRPr="00473533">
              <w:rPr>
                <w:rFonts w:eastAsia="Times New Roman" w:cstheme="minorHAnsi"/>
                <w:color w:val="000000"/>
                <w:sz w:val="20"/>
                <w:szCs w:val="20"/>
                <w:lang w:val="en-GB" w:eastAsia="en-GB"/>
              </w:rPr>
              <w:br/>
            </w:r>
            <w:r w:rsidR="00167CE6" w:rsidRPr="00473533">
              <w:rPr>
                <w:rFonts w:eastAsia="Times New Roman" w:cstheme="minorHAnsi"/>
                <w:color w:val="000000"/>
                <w:sz w:val="20"/>
                <w:szCs w:val="20"/>
                <w:lang w:val="en-GB" w:eastAsia="en-GB"/>
              </w:rPr>
              <w:br/>
              <w:t xml:space="preserve"> </w:t>
            </w:r>
          </w:p>
        </w:tc>
        <w:tc>
          <w:tcPr>
            <w:tcW w:w="1985" w:type="dxa"/>
            <w:noWrap/>
            <w:hideMark/>
          </w:tcPr>
          <w:p w14:paraId="4C9DCDD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10A1EC4C" w14:textId="77777777" w:rsidTr="002F5EC5">
        <w:trPr>
          <w:trHeight w:val="255"/>
        </w:trPr>
        <w:tc>
          <w:tcPr>
            <w:tcW w:w="717" w:type="dxa"/>
            <w:noWrap/>
            <w:hideMark/>
          </w:tcPr>
          <w:p w14:paraId="578331B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1,478</w:t>
            </w:r>
          </w:p>
        </w:tc>
        <w:tc>
          <w:tcPr>
            <w:tcW w:w="1362" w:type="dxa"/>
            <w:noWrap/>
            <w:hideMark/>
          </w:tcPr>
          <w:p w14:paraId="5F172B98"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Morocco</w:t>
            </w:r>
          </w:p>
        </w:tc>
        <w:tc>
          <w:tcPr>
            <w:tcW w:w="2736" w:type="dxa"/>
            <w:noWrap/>
            <w:hideMark/>
          </w:tcPr>
          <w:p w14:paraId="16F0589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Embouchure de la Moulouya</w:t>
            </w:r>
          </w:p>
        </w:tc>
        <w:tc>
          <w:tcPr>
            <w:tcW w:w="1701" w:type="dxa"/>
            <w:noWrap/>
            <w:hideMark/>
          </w:tcPr>
          <w:p w14:paraId="1D8246D5"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01/01/2010</w:t>
            </w:r>
          </w:p>
        </w:tc>
        <w:tc>
          <w:tcPr>
            <w:tcW w:w="5386" w:type="dxa"/>
            <w:noWrap/>
            <w:hideMark/>
          </w:tcPr>
          <w:p w14:paraId="6D11BD9A" w14:textId="4293F819" w:rsidR="00167CE6" w:rsidRPr="00473533" w:rsidRDefault="00044A69"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Water pollution, and over-abstraction. </w:t>
            </w:r>
          </w:p>
        </w:tc>
        <w:tc>
          <w:tcPr>
            <w:tcW w:w="1985" w:type="dxa"/>
            <w:noWrap/>
            <w:hideMark/>
          </w:tcPr>
          <w:p w14:paraId="5CA3BD4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39CA4748" w14:textId="77777777" w:rsidTr="002F5EC5">
        <w:trPr>
          <w:trHeight w:val="255"/>
        </w:trPr>
        <w:tc>
          <w:tcPr>
            <w:tcW w:w="717" w:type="dxa"/>
            <w:noWrap/>
            <w:hideMark/>
          </w:tcPr>
          <w:p w14:paraId="2EF2D15D"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1,391</w:t>
            </w:r>
          </w:p>
        </w:tc>
        <w:tc>
          <w:tcPr>
            <w:tcW w:w="1362" w:type="dxa"/>
            <w:noWrap/>
            <w:hideMark/>
          </w:tcPr>
          <w:p w14:paraId="3456A7A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Mozambique</w:t>
            </w:r>
          </w:p>
        </w:tc>
        <w:tc>
          <w:tcPr>
            <w:tcW w:w="2736" w:type="dxa"/>
            <w:noWrap/>
            <w:hideMark/>
          </w:tcPr>
          <w:p w14:paraId="7B6A03A9" w14:textId="128B955D"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Zambezi Delta</w:t>
            </w:r>
            <w:r w:rsidR="00DD529A" w:rsidRPr="00473533">
              <w:rPr>
                <w:rFonts w:eastAsia="Times New Roman" w:cstheme="minorHAnsi"/>
                <w:color w:val="000000"/>
                <w:sz w:val="20"/>
                <w:szCs w:val="20"/>
                <w:lang w:val="en-GB" w:eastAsia="en-GB"/>
              </w:rPr>
              <w:t>*</w:t>
            </w:r>
          </w:p>
        </w:tc>
        <w:tc>
          <w:tcPr>
            <w:tcW w:w="1701" w:type="dxa"/>
            <w:noWrap/>
            <w:hideMark/>
          </w:tcPr>
          <w:p w14:paraId="2D1B565E"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01/01/2008</w:t>
            </w:r>
          </w:p>
        </w:tc>
        <w:tc>
          <w:tcPr>
            <w:tcW w:w="5386" w:type="dxa"/>
            <w:noWrap/>
            <w:hideMark/>
          </w:tcPr>
          <w:p w14:paraId="1EE2ABBC" w14:textId="07D27DFC"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and Gas exploration</w:t>
            </w:r>
            <w:r w:rsidR="00044A69" w:rsidRPr="00473533">
              <w:rPr>
                <w:rFonts w:eastAsia="Times New Roman" w:cstheme="minorHAnsi"/>
                <w:color w:val="000000"/>
                <w:sz w:val="20"/>
                <w:szCs w:val="20"/>
                <w:lang w:val="en-GB" w:eastAsia="en-GB"/>
              </w:rPr>
              <w:t>.</w:t>
            </w:r>
          </w:p>
        </w:tc>
        <w:tc>
          <w:tcPr>
            <w:tcW w:w="1985" w:type="dxa"/>
            <w:noWrap/>
            <w:hideMark/>
          </w:tcPr>
          <w:p w14:paraId="78E30F2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5A6DC630" w14:textId="77777777" w:rsidTr="002F5EC5">
        <w:trPr>
          <w:trHeight w:val="255"/>
        </w:trPr>
        <w:tc>
          <w:tcPr>
            <w:tcW w:w="717" w:type="dxa"/>
            <w:noWrap/>
            <w:hideMark/>
          </w:tcPr>
          <w:p w14:paraId="201D5A78"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1,964</w:t>
            </w:r>
          </w:p>
        </w:tc>
        <w:tc>
          <w:tcPr>
            <w:tcW w:w="1362" w:type="dxa"/>
            <w:noWrap/>
            <w:hideMark/>
          </w:tcPr>
          <w:p w14:paraId="212461BF"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Mozambique</w:t>
            </w:r>
          </w:p>
        </w:tc>
        <w:tc>
          <w:tcPr>
            <w:tcW w:w="2736" w:type="dxa"/>
            <w:noWrap/>
            <w:hideMark/>
          </w:tcPr>
          <w:p w14:paraId="0BC6A00D" w14:textId="0EA6912E" w:rsidR="00DD529A"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w:t>
            </w:r>
            <w:r w:rsidR="00DD529A" w:rsidRPr="00473533">
              <w:rPr>
                <w:rFonts w:eastAsia="Times New Roman" w:cstheme="minorHAnsi"/>
                <w:color w:val="000000"/>
                <w:sz w:val="20"/>
                <w:szCs w:val="20"/>
                <w:lang w:val="en-GB" w:eastAsia="en-GB"/>
              </w:rPr>
              <w:t>ake Niassa and its Coastal Zone**</w:t>
            </w:r>
          </w:p>
        </w:tc>
        <w:tc>
          <w:tcPr>
            <w:tcW w:w="1701" w:type="dxa"/>
            <w:noWrap/>
            <w:hideMark/>
          </w:tcPr>
          <w:p w14:paraId="5DF6C705"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01/01/2012</w:t>
            </w:r>
          </w:p>
        </w:tc>
        <w:tc>
          <w:tcPr>
            <w:tcW w:w="5386" w:type="dxa"/>
            <w:noWrap/>
            <w:hideMark/>
          </w:tcPr>
          <w:p w14:paraId="5B2764D3" w14:textId="0F38B1D5" w:rsidR="00167CE6" w:rsidRPr="00473533" w:rsidRDefault="00044A6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e</w:t>
            </w:r>
            <w:r w:rsidR="00167CE6" w:rsidRPr="00473533">
              <w:rPr>
                <w:rFonts w:eastAsia="Times New Roman" w:cstheme="minorHAnsi"/>
                <w:color w:val="000000"/>
                <w:sz w:val="20"/>
                <w:szCs w:val="20"/>
                <w:lang w:val="en-GB" w:eastAsia="en-GB"/>
              </w:rPr>
              <w:t>xploration</w:t>
            </w:r>
            <w:r w:rsidRPr="00473533">
              <w:rPr>
                <w:rFonts w:eastAsia="Times New Roman" w:cstheme="minorHAnsi"/>
                <w:color w:val="000000"/>
                <w:sz w:val="20"/>
                <w:szCs w:val="20"/>
                <w:lang w:val="en-GB" w:eastAsia="en-GB"/>
              </w:rPr>
              <w:t>.</w:t>
            </w:r>
          </w:p>
        </w:tc>
        <w:tc>
          <w:tcPr>
            <w:tcW w:w="1985" w:type="dxa"/>
            <w:noWrap/>
            <w:hideMark/>
          </w:tcPr>
          <w:p w14:paraId="1153E46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(2015)</w:t>
            </w:r>
          </w:p>
        </w:tc>
      </w:tr>
      <w:tr w:rsidR="00167CE6" w:rsidRPr="00473533" w14:paraId="4730175E" w14:textId="77777777" w:rsidTr="002F5EC5">
        <w:trPr>
          <w:trHeight w:val="255"/>
        </w:trPr>
        <w:tc>
          <w:tcPr>
            <w:tcW w:w="717" w:type="dxa"/>
            <w:noWrap/>
            <w:hideMark/>
          </w:tcPr>
          <w:p w14:paraId="405914ED"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742</w:t>
            </w:r>
          </w:p>
        </w:tc>
        <w:tc>
          <w:tcPr>
            <w:tcW w:w="1362" w:type="dxa"/>
            <w:noWrap/>
            <w:hideMark/>
          </w:tcPr>
          <w:p w14:paraId="34849ABF"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Namibia</w:t>
            </w:r>
          </w:p>
        </w:tc>
        <w:tc>
          <w:tcPr>
            <w:tcW w:w="2736" w:type="dxa"/>
            <w:noWrap/>
            <w:hideMark/>
          </w:tcPr>
          <w:p w14:paraId="5E315246" w14:textId="6B31E539"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Walvis Bay</w:t>
            </w:r>
            <w:r w:rsidR="00DD529A" w:rsidRPr="00473533">
              <w:rPr>
                <w:rFonts w:eastAsia="Times New Roman" w:cstheme="minorHAnsi"/>
                <w:color w:val="000000"/>
                <w:sz w:val="20"/>
                <w:szCs w:val="20"/>
                <w:lang w:val="en-GB" w:eastAsia="en-GB"/>
              </w:rPr>
              <w:t>*</w:t>
            </w:r>
          </w:p>
        </w:tc>
        <w:tc>
          <w:tcPr>
            <w:tcW w:w="1701" w:type="dxa"/>
            <w:noWrap/>
            <w:hideMark/>
          </w:tcPr>
          <w:p w14:paraId="252E2CCF"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22/05/2017</w:t>
            </w:r>
          </w:p>
        </w:tc>
        <w:tc>
          <w:tcPr>
            <w:tcW w:w="5386" w:type="dxa"/>
            <w:noWrap/>
            <w:hideMark/>
          </w:tcPr>
          <w:p w14:paraId="3DD90940" w14:textId="353D86C4" w:rsidR="00167CE6" w:rsidRPr="00473533" w:rsidRDefault="00044A69"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Urban development.</w:t>
            </w:r>
            <w:r w:rsidR="00167CE6" w:rsidRPr="00473533">
              <w:rPr>
                <w:rFonts w:eastAsia="Times New Roman" w:cstheme="minorHAnsi"/>
                <w:color w:val="000000"/>
                <w:sz w:val="20"/>
                <w:szCs w:val="20"/>
                <w:lang w:val="en-GB" w:eastAsia="en-GB"/>
              </w:rPr>
              <w:t xml:space="preserve"> </w:t>
            </w:r>
          </w:p>
        </w:tc>
        <w:tc>
          <w:tcPr>
            <w:tcW w:w="1985" w:type="dxa"/>
            <w:noWrap/>
            <w:hideMark/>
          </w:tcPr>
          <w:p w14:paraId="4A44A9B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(2017)</w:t>
            </w:r>
          </w:p>
        </w:tc>
      </w:tr>
      <w:tr w:rsidR="00167CE6" w:rsidRPr="00473533" w14:paraId="06CDD4D9" w14:textId="77777777" w:rsidTr="002F5EC5">
        <w:trPr>
          <w:trHeight w:val="255"/>
        </w:trPr>
        <w:tc>
          <w:tcPr>
            <w:tcW w:w="717" w:type="dxa"/>
            <w:noWrap/>
            <w:hideMark/>
          </w:tcPr>
          <w:p w14:paraId="1AFD3FFA"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744</w:t>
            </w:r>
          </w:p>
        </w:tc>
        <w:tc>
          <w:tcPr>
            <w:tcW w:w="1362" w:type="dxa"/>
            <w:noWrap/>
            <w:hideMark/>
          </w:tcPr>
          <w:p w14:paraId="008C109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Namibia</w:t>
            </w:r>
          </w:p>
        </w:tc>
        <w:tc>
          <w:tcPr>
            <w:tcW w:w="2736" w:type="dxa"/>
            <w:noWrap/>
            <w:hideMark/>
          </w:tcPr>
          <w:p w14:paraId="18656898"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Orange River Mouth</w:t>
            </w:r>
          </w:p>
        </w:tc>
        <w:tc>
          <w:tcPr>
            <w:tcW w:w="1701" w:type="dxa"/>
            <w:noWrap/>
            <w:hideMark/>
          </w:tcPr>
          <w:p w14:paraId="056A4CBD"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07/04/2019</w:t>
            </w:r>
          </w:p>
        </w:tc>
        <w:tc>
          <w:tcPr>
            <w:tcW w:w="5386" w:type="dxa"/>
            <w:noWrap/>
            <w:hideMark/>
          </w:tcPr>
          <w:p w14:paraId="53378DFB" w14:textId="44EF38FF" w:rsidR="00044A69" w:rsidRPr="00473533" w:rsidRDefault="00044A6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level and subsequent biodiversity reduction.</w:t>
            </w:r>
          </w:p>
          <w:p w14:paraId="1F3C1281" w14:textId="384A2F06" w:rsidR="00167CE6" w:rsidRPr="00473533" w:rsidRDefault="00167CE6" w:rsidP="00167CE6">
            <w:pPr>
              <w:widowControl/>
              <w:rPr>
                <w:rFonts w:eastAsia="Times New Roman" w:cstheme="minorHAnsi"/>
                <w:color w:val="000000"/>
                <w:sz w:val="20"/>
                <w:szCs w:val="20"/>
                <w:lang w:val="en-GB" w:eastAsia="en-GB"/>
              </w:rPr>
            </w:pPr>
          </w:p>
        </w:tc>
        <w:tc>
          <w:tcPr>
            <w:tcW w:w="1985" w:type="dxa"/>
            <w:noWrap/>
            <w:hideMark/>
          </w:tcPr>
          <w:p w14:paraId="5E9EA28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0CADA6ED" w14:textId="77777777" w:rsidTr="002F5EC5">
        <w:trPr>
          <w:trHeight w:val="255"/>
        </w:trPr>
        <w:tc>
          <w:tcPr>
            <w:tcW w:w="717" w:type="dxa"/>
            <w:noWrap/>
            <w:hideMark/>
          </w:tcPr>
          <w:p w14:paraId="216B42A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818</w:t>
            </w:r>
          </w:p>
        </w:tc>
        <w:tc>
          <w:tcPr>
            <w:tcW w:w="1362" w:type="dxa"/>
            <w:noWrap/>
            <w:hideMark/>
          </w:tcPr>
          <w:p w14:paraId="2AE9C96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Pakistan</w:t>
            </w:r>
          </w:p>
        </w:tc>
        <w:tc>
          <w:tcPr>
            <w:tcW w:w="2736" w:type="dxa"/>
            <w:noWrap/>
            <w:hideMark/>
          </w:tcPr>
          <w:p w14:paraId="65DF629B" w14:textId="1A439936" w:rsidR="00167CE6" w:rsidRPr="00473533" w:rsidRDefault="00DD529A"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Uchhali Complex*</w:t>
            </w:r>
          </w:p>
        </w:tc>
        <w:tc>
          <w:tcPr>
            <w:tcW w:w="1701" w:type="dxa"/>
            <w:noWrap/>
            <w:hideMark/>
          </w:tcPr>
          <w:p w14:paraId="45D6C26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06/04/2014</w:t>
            </w:r>
          </w:p>
        </w:tc>
        <w:tc>
          <w:tcPr>
            <w:tcW w:w="5386" w:type="dxa"/>
            <w:noWrap/>
            <w:hideMark/>
          </w:tcPr>
          <w:p w14:paraId="79B73974" w14:textId="77777777" w:rsidR="00044A69" w:rsidRPr="00473533" w:rsidRDefault="00167CE6" w:rsidP="00044A6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Proposed road </w:t>
            </w:r>
            <w:r w:rsidR="00044A69" w:rsidRPr="00473533">
              <w:rPr>
                <w:rFonts w:eastAsia="Times New Roman" w:cstheme="minorHAnsi"/>
                <w:color w:val="000000"/>
                <w:sz w:val="20"/>
                <w:szCs w:val="20"/>
                <w:lang w:val="en-GB" w:eastAsia="en-GB"/>
              </w:rPr>
              <w:t>construction.</w:t>
            </w:r>
          </w:p>
          <w:p w14:paraId="373AE917" w14:textId="39234407" w:rsidR="00167CE6" w:rsidRPr="00473533" w:rsidRDefault="00167CE6" w:rsidP="00044A69">
            <w:pPr>
              <w:widowControl/>
              <w:rPr>
                <w:rFonts w:eastAsia="Times New Roman" w:cstheme="minorHAnsi"/>
                <w:color w:val="000000"/>
                <w:sz w:val="20"/>
                <w:szCs w:val="20"/>
                <w:lang w:val="en-GB" w:eastAsia="en-GB"/>
              </w:rPr>
            </w:pPr>
          </w:p>
        </w:tc>
        <w:tc>
          <w:tcPr>
            <w:tcW w:w="1985" w:type="dxa"/>
            <w:noWrap/>
            <w:hideMark/>
          </w:tcPr>
          <w:p w14:paraId="6A0CEB5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update (2014)</w:t>
            </w:r>
          </w:p>
        </w:tc>
      </w:tr>
      <w:tr w:rsidR="00167CE6" w:rsidRPr="00473533" w14:paraId="1D19102D" w14:textId="77777777" w:rsidTr="002F5EC5">
        <w:trPr>
          <w:trHeight w:val="255"/>
        </w:trPr>
        <w:tc>
          <w:tcPr>
            <w:tcW w:w="717" w:type="dxa"/>
            <w:noWrap/>
            <w:hideMark/>
          </w:tcPr>
          <w:p w14:paraId="7CE993A8"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2,271</w:t>
            </w:r>
          </w:p>
        </w:tc>
        <w:tc>
          <w:tcPr>
            <w:tcW w:w="1362" w:type="dxa"/>
            <w:noWrap/>
            <w:hideMark/>
          </w:tcPr>
          <w:p w14:paraId="27D291C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Philippines</w:t>
            </w:r>
          </w:p>
        </w:tc>
        <w:tc>
          <w:tcPr>
            <w:tcW w:w="2736" w:type="dxa"/>
            <w:noWrap/>
            <w:hideMark/>
          </w:tcPr>
          <w:p w14:paraId="542EB7E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Negros Occidental Coastal Wetlands Conservation Area (NOCWCA)</w:t>
            </w:r>
          </w:p>
        </w:tc>
        <w:tc>
          <w:tcPr>
            <w:tcW w:w="1701" w:type="dxa"/>
            <w:noWrap/>
            <w:hideMark/>
          </w:tcPr>
          <w:p w14:paraId="1F515556"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09/06/2020</w:t>
            </w:r>
          </w:p>
        </w:tc>
        <w:tc>
          <w:tcPr>
            <w:tcW w:w="5386" w:type="dxa"/>
            <w:noWrap/>
            <w:hideMark/>
          </w:tcPr>
          <w:p w14:paraId="692B8B0B" w14:textId="3BA11A0A" w:rsidR="00CC09D9"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New bridge and infrastructure construction.</w:t>
            </w:r>
          </w:p>
          <w:p w14:paraId="15064F61" w14:textId="6113E9CE" w:rsidR="00167CE6" w:rsidRPr="00473533" w:rsidRDefault="00167CE6" w:rsidP="00167CE6">
            <w:pPr>
              <w:widowControl/>
              <w:rPr>
                <w:rFonts w:eastAsia="Times New Roman" w:cstheme="minorHAnsi"/>
                <w:color w:val="000000"/>
                <w:sz w:val="20"/>
                <w:szCs w:val="20"/>
                <w:lang w:val="en-GB" w:eastAsia="en-GB"/>
              </w:rPr>
            </w:pPr>
          </w:p>
        </w:tc>
        <w:tc>
          <w:tcPr>
            <w:tcW w:w="1985" w:type="dxa"/>
            <w:noWrap/>
            <w:hideMark/>
          </w:tcPr>
          <w:p w14:paraId="2E2002D2" w14:textId="10C592D7" w:rsidR="00167CE6" w:rsidRPr="00473533" w:rsidRDefault="00212FD2"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w:t>
            </w:r>
            <w:r w:rsidR="003F4A5F" w:rsidRPr="00473533">
              <w:rPr>
                <w:rFonts w:eastAsia="Times New Roman" w:cstheme="minorHAnsi"/>
                <w:color w:val="000000"/>
                <w:sz w:val="20"/>
                <w:szCs w:val="20"/>
                <w:lang w:val="en-GB" w:eastAsia="en-GB"/>
              </w:rPr>
              <w:t xml:space="preserve"> confirmation (2020)</w:t>
            </w:r>
          </w:p>
        </w:tc>
      </w:tr>
      <w:tr w:rsidR="00167CE6" w:rsidRPr="00473533" w14:paraId="4A1ABA34" w14:textId="77777777" w:rsidTr="002F5EC5">
        <w:trPr>
          <w:trHeight w:val="255"/>
        </w:trPr>
        <w:tc>
          <w:tcPr>
            <w:tcW w:w="717" w:type="dxa"/>
            <w:noWrap/>
            <w:hideMark/>
          </w:tcPr>
          <w:p w14:paraId="658E58AD"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212</w:t>
            </w:r>
          </w:p>
        </w:tc>
        <w:tc>
          <w:tcPr>
            <w:tcW w:w="1362" w:type="dxa"/>
            <w:noWrap/>
            <w:hideMark/>
          </w:tcPr>
          <w:p w14:paraId="20ECC5E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Portugal</w:t>
            </w:r>
          </w:p>
        </w:tc>
        <w:tc>
          <w:tcPr>
            <w:tcW w:w="2736" w:type="dxa"/>
            <w:noWrap/>
            <w:hideMark/>
          </w:tcPr>
          <w:p w14:paraId="36702B32" w14:textId="585F264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Ria Formosa</w:t>
            </w:r>
            <w:r w:rsidR="00DD529A" w:rsidRPr="00473533">
              <w:rPr>
                <w:rFonts w:eastAsia="Times New Roman" w:cstheme="minorHAnsi"/>
                <w:color w:val="000000"/>
                <w:sz w:val="20"/>
                <w:szCs w:val="20"/>
                <w:lang w:val="en-GB" w:eastAsia="en-GB"/>
              </w:rPr>
              <w:t>**</w:t>
            </w:r>
          </w:p>
        </w:tc>
        <w:tc>
          <w:tcPr>
            <w:tcW w:w="1701" w:type="dxa"/>
            <w:noWrap/>
            <w:hideMark/>
          </w:tcPr>
          <w:p w14:paraId="0835EA92"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11/03/2009</w:t>
            </w:r>
          </w:p>
        </w:tc>
        <w:tc>
          <w:tcPr>
            <w:tcW w:w="5386" w:type="dxa"/>
            <w:noWrap/>
            <w:hideMark/>
          </w:tcPr>
          <w:p w14:paraId="268AD4F6" w14:textId="1110E8B1" w:rsidR="00167CE6" w:rsidRPr="00473533" w:rsidRDefault="00167CE6" w:rsidP="00CC09D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New </w:t>
            </w:r>
            <w:r w:rsidR="00CC09D9" w:rsidRPr="00473533">
              <w:rPr>
                <w:rFonts w:eastAsia="Times New Roman" w:cstheme="minorHAnsi"/>
                <w:color w:val="000000"/>
                <w:sz w:val="20"/>
                <w:szCs w:val="20"/>
                <w:lang w:val="en-GB" w:eastAsia="en-GB"/>
              </w:rPr>
              <w:t>trourism</w:t>
            </w:r>
            <w:r w:rsidRPr="00473533">
              <w:rPr>
                <w:rFonts w:eastAsia="Times New Roman" w:cstheme="minorHAnsi"/>
                <w:color w:val="000000"/>
                <w:sz w:val="20"/>
                <w:szCs w:val="20"/>
                <w:lang w:val="en-GB" w:eastAsia="en-GB"/>
              </w:rPr>
              <w:t xml:space="preserve"> project.  </w:t>
            </w:r>
          </w:p>
        </w:tc>
        <w:tc>
          <w:tcPr>
            <w:tcW w:w="1985" w:type="dxa"/>
            <w:noWrap/>
            <w:hideMark/>
          </w:tcPr>
          <w:p w14:paraId="3718B66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(2009)</w:t>
            </w:r>
          </w:p>
        </w:tc>
      </w:tr>
      <w:tr w:rsidR="00167CE6" w:rsidRPr="00473533" w14:paraId="2D1D222F" w14:textId="77777777" w:rsidTr="002F5EC5">
        <w:trPr>
          <w:trHeight w:val="255"/>
        </w:trPr>
        <w:tc>
          <w:tcPr>
            <w:tcW w:w="717" w:type="dxa"/>
            <w:noWrap/>
            <w:hideMark/>
          </w:tcPr>
          <w:p w14:paraId="7E66317B"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826</w:t>
            </w:r>
          </w:p>
        </w:tc>
        <w:tc>
          <w:tcPr>
            <w:tcW w:w="1362" w:type="dxa"/>
            <w:noWrap/>
            <w:hideMark/>
          </w:tcPr>
          <w:p w14:paraId="31853EA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Portugal</w:t>
            </w:r>
          </w:p>
        </w:tc>
        <w:tc>
          <w:tcPr>
            <w:tcW w:w="2736" w:type="dxa"/>
            <w:noWrap/>
            <w:hideMark/>
          </w:tcPr>
          <w:p w14:paraId="5FC1A05A" w14:textId="604DD5C2"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Estuário do Sado</w:t>
            </w:r>
            <w:r w:rsidR="00DD529A" w:rsidRPr="00473533">
              <w:rPr>
                <w:rFonts w:eastAsia="Times New Roman" w:cstheme="minorHAnsi"/>
                <w:color w:val="000000"/>
                <w:sz w:val="20"/>
                <w:szCs w:val="20"/>
                <w:lang w:val="en-GB" w:eastAsia="en-GB"/>
              </w:rPr>
              <w:t>*</w:t>
            </w:r>
          </w:p>
        </w:tc>
        <w:tc>
          <w:tcPr>
            <w:tcW w:w="1701" w:type="dxa"/>
            <w:noWrap/>
            <w:hideMark/>
          </w:tcPr>
          <w:p w14:paraId="22317710"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17/10/2018</w:t>
            </w:r>
          </w:p>
        </w:tc>
        <w:tc>
          <w:tcPr>
            <w:tcW w:w="5386" w:type="dxa"/>
            <w:noWrap/>
            <w:hideMark/>
          </w:tcPr>
          <w:p w14:paraId="5BC0C5B2" w14:textId="37B0E61E" w:rsidR="00167CE6" w:rsidRPr="00473533" w:rsidRDefault="00CC09D9" w:rsidP="00CC09D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Dredging.</w:t>
            </w:r>
          </w:p>
        </w:tc>
        <w:tc>
          <w:tcPr>
            <w:tcW w:w="1985" w:type="dxa"/>
            <w:noWrap/>
            <w:hideMark/>
          </w:tcPr>
          <w:p w14:paraId="0D6D172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(2018)</w:t>
            </w:r>
          </w:p>
        </w:tc>
      </w:tr>
      <w:tr w:rsidR="00167CE6" w:rsidRPr="00473533" w14:paraId="5348A4B7" w14:textId="77777777" w:rsidTr="002F5EC5">
        <w:trPr>
          <w:trHeight w:val="255"/>
        </w:trPr>
        <w:tc>
          <w:tcPr>
            <w:tcW w:w="717" w:type="dxa"/>
            <w:noWrap/>
            <w:hideMark/>
          </w:tcPr>
          <w:p w14:paraId="51B52CB4"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1,029</w:t>
            </w:r>
          </w:p>
        </w:tc>
        <w:tc>
          <w:tcPr>
            <w:tcW w:w="1362" w:type="dxa"/>
            <w:noWrap/>
            <w:hideMark/>
          </w:tcPr>
          <w:p w14:paraId="2E80E81B"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Republic of Moldova</w:t>
            </w:r>
          </w:p>
        </w:tc>
        <w:tc>
          <w:tcPr>
            <w:tcW w:w="2736" w:type="dxa"/>
            <w:noWrap/>
            <w:hideMark/>
          </w:tcPr>
          <w:p w14:paraId="2255312C" w14:textId="44FC4C0A"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Lower Prut Lakes</w:t>
            </w:r>
            <w:r w:rsidR="00DD529A" w:rsidRPr="00473533">
              <w:rPr>
                <w:rFonts w:eastAsia="Times New Roman" w:cstheme="minorHAnsi"/>
                <w:color w:val="000000"/>
                <w:sz w:val="20"/>
                <w:szCs w:val="20"/>
                <w:lang w:val="en-GB" w:eastAsia="en-GB"/>
              </w:rPr>
              <w:t>**</w:t>
            </w:r>
          </w:p>
        </w:tc>
        <w:tc>
          <w:tcPr>
            <w:tcW w:w="1701" w:type="dxa"/>
            <w:noWrap/>
            <w:hideMark/>
          </w:tcPr>
          <w:p w14:paraId="394C24E6"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20/05/2005</w:t>
            </w:r>
          </w:p>
        </w:tc>
        <w:tc>
          <w:tcPr>
            <w:tcW w:w="5386" w:type="dxa"/>
            <w:noWrap/>
            <w:hideMark/>
          </w:tcPr>
          <w:p w14:paraId="3C83E791" w14:textId="35954EA3" w:rsidR="00167CE6"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drilling in the surroundings</w:t>
            </w:r>
            <w:r w:rsidR="00167CE6" w:rsidRPr="00473533">
              <w:rPr>
                <w:rFonts w:eastAsia="Times New Roman" w:cstheme="minorHAnsi"/>
                <w:color w:val="000000"/>
                <w:sz w:val="20"/>
                <w:szCs w:val="20"/>
                <w:lang w:val="en-GB" w:eastAsia="en-GB"/>
              </w:rPr>
              <w:t xml:space="preserve">. </w:t>
            </w:r>
          </w:p>
        </w:tc>
        <w:tc>
          <w:tcPr>
            <w:tcW w:w="1985" w:type="dxa"/>
            <w:noWrap/>
            <w:hideMark/>
          </w:tcPr>
          <w:p w14:paraId="2B57684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(2010)</w:t>
            </w:r>
          </w:p>
        </w:tc>
      </w:tr>
      <w:tr w:rsidR="00167CE6" w:rsidRPr="00473533" w14:paraId="4BC31C13" w14:textId="77777777" w:rsidTr="002F5EC5">
        <w:trPr>
          <w:trHeight w:val="255"/>
        </w:trPr>
        <w:tc>
          <w:tcPr>
            <w:tcW w:w="717" w:type="dxa"/>
            <w:noWrap/>
            <w:hideMark/>
          </w:tcPr>
          <w:p w14:paraId="24E3E569"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w:t>
            </w:r>
          </w:p>
        </w:tc>
        <w:tc>
          <w:tcPr>
            <w:tcW w:w="1362" w:type="dxa"/>
            <w:noWrap/>
            <w:hideMark/>
          </w:tcPr>
          <w:p w14:paraId="55E4BA5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42CCB913" w14:textId="1B714FBD"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Kandalaksha Bay</w:t>
            </w:r>
            <w:r w:rsidR="00DD529A" w:rsidRPr="00473533">
              <w:rPr>
                <w:rFonts w:eastAsia="Times New Roman" w:cstheme="minorHAnsi"/>
                <w:color w:val="000000"/>
                <w:sz w:val="20"/>
                <w:szCs w:val="20"/>
                <w:lang w:val="en-GB" w:eastAsia="en-GB"/>
              </w:rPr>
              <w:t>**</w:t>
            </w:r>
          </w:p>
        </w:tc>
        <w:tc>
          <w:tcPr>
            <w:tcW w:w="1701" w:type="dxa"/>
            <w:noWrap/>
            <w:hideMark/>
          </w:tcPr>
          <w:p w14:paraId="42E4ED36"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04/05/2012</w:t>
            </w:r>
          </w:p>
        </w:tc>
        <w:tc>
          <w:tcPr>
            <w:tcW w:w="5386" w:type="dxa"/>
            <w:noWrap/>
            <w:hideMark/>
          </w:tcPr>
          <w:p w14:paraId="540F111D" w14:textId="3D15C1EA" w:rsidR="00167CE6" w:rsidRPr="00473533" w:rsidRDefault="00167CE6" w:rsidP="00CC09D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Plans for the construction of a gas plant.  </w:t>
            </w:r>
          </w:p>
        </w:tc>
        <w:tc>
          <w:tcPr>
            <w:tcW w:w="1985" w:type="dxa"/>
            <w:noWrap/>
            <w:hideMark/>
          </w:tcPr>
          <w:p w14:paraId="61105CC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(2012)</w:t>
            </w:r>
          </w:p>
        </w:tc>
      </w:tr>
      <w:tr w:rsidR="00167CE6" w:rsidRPr="00473533" w14:paraId="1BDD5E00" w14:textId="77777777" w:rsidTr="002F5EC5">
        <w:trPr>
          <w:trHeight w:val="255"/>
        </w:trPr>
        <w:tc>
          <w:tcPr>
            <w:tcW w:w="717" w:type="dxa"/>
            <w:noWrap/>
            <w:hideMark/>
          </w:tcPr>
          <w:p w14:paraId="1718D514"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111</w:t>
            </w:r>
          </w:p>
        </w:tc>
        <w:tc>
          <w:tcPr>
            <w:tcW w:w="1362" w:type="dxa"/>
            <w:noWrap/>
            <w:hideMark/>
          </w:tcPr>
          <w:p w14:paraId="2EB3216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29145A29" w14:textId="716D26CF"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Volga Delta</w:t>
            </w:r>
            <w:r w:rsidR="00DD529A" w:rsidRPr="00473533">
              <w:rPr>
                <w:rFonts w:eastAsia="Times New Roman" w:cstheme="minorHAnsi"/>
                <w:color w:val="000000"/>
                <w:sz w:val="20"/>
                <w:szCs w:val="20"/>
                <w:lang w:val="en-GB" w:eastAsia="en-GB"/>
              </w:rPr>
              <w:t>**</w:t>
            </w:r>
          </w:p>
        </w:tc>
        <w:tc>
          <w:tcPr>
            <w:tcW w:w="1701" w:type="dxa"/>
            <w:noWrap/>
            <w:hideMark/>
          </w:tcPr>
          <w:p w14:paraId="0CD39B28"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16/11/2012</w:t>
            </w:r>
          </w:p>
        </w:tc>
        <w:tc>
          <w:tcPr>
            <w:tcW w:w="5386" w:type="dxa"/>
            <w:noWrap/>
            <w:hideMark/>
          </w:tcPr>
          <w:p w14:paraId="3D7C54E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Development of oil and gas industry. </w:t>
            </w:r>
          </w:p>
        </w:tc>
        <w:tc>
          <w:tcPr>
            <w:tcW w:w="1985" w:type="dxa"/>
            <w:noWrap/>
            <w:hideMark/>
          </w:tcPr>
          <w:p w14:paraId="65D0F1E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(2010)</w:t>
            </w:r>
          </w:p>
        </w:tc>
      </w:tr>
      <w:tr w:rsidR="00167CE6" w:rsidRPr="00473533" w14:paraId="4F47219E" w14:textId="77777777" w:rsidTr="002F5EC5">
        <w:trPr>
          <w:trHeight w:val="255"/>
        </w:trPr>
        <w:tc>
          <w:tcPr>
            <w:tcW w:w="717" w:type="dxa"/>
            <w:noWrap/>
            <w:hideMark/>
          </w:tcPr>
          <w:p w14:paraId="166BDE20"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669</w:t>
            </w:r>
          </w:p>
        </w:tc>
        <w:tc>
          <w:tcPr>
            <w:tcW w:w="1362" w:type="dxa"/>
            <w:noWrap/>
            <w:hideMark/>
          </w:tcPr>
          <w:p w14:paraId="433526F9"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692504E2" w14:textId="556FBFF8"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Pskovsko-Chudskaya Lowland</w:t>
            </w:r>
            <w:r w:rsidR="00DD529A" w:rsidRPr="00473533">
              <w:rPr>
                <w:rFonts w:eastAsia="Times New Roman" w:cstheme="minorHAnsi"/>
                <w:color w:val="000000"/>
                <w:sz w:val="20"/>
                <w:szCs w:val="20"/>
                <w:lang w:val="en-GB" w:eastAsia="en-GB"/>
              </w:rPr>
              <w:t>**</w:t>
            </w:r>
          </w:p>
        </w:tc>
        <w:tc>
          <w:tcPr>
            <w:tcW w:w="1701" w:type="dxa"/>
            <w:noWrap/>
            <w:hideMark/>
          </w:tcPr>
          <w:p w14:paraId="4C39378E"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06/11/2012</w:t>
            </w:r>
          </w:p>
        </w:tc>
        <w:tc>
          <w:tcPr>
            <w:tcW w:w="5386" w:type="dxa"/>
            <w:noWrap/>
            <w:hideMark/>
          </w:tcPr>
          <w:p w14:paraId="0076EEBD"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Uncontrolled tourism, fishing, hunting and construction.</w:t>
            </w:r>
          </w:p>
        </w:tc>
        <w:tc>
          <w:tcPr>
            <w:tcW w:w="1985" w:type="dxa"/>
            <w:noWrap/>
            <w:hideMark/>
          </w:tcPr>
          <w:p w14:paraId="6DB18BA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(2012)</w:t>
            </w:r>
          </w:p>
        </w:tc>
      </w:tr>
      <w:tr w:rsidR="00167CE6" w:rsidRPr="00473533" w14:paraId="75FA096F" w14:textId="77777777" w:rsidTr="002F5EC5">
        <w:trPr>
          <w:trHeight w:val="255"/>
        </w:trPr>
        <w:tc>
          <w:tcPr>
            <w:tcW w:w="717" w:type="dxa"/>
            <w:noWrap/>
            <w:hideMark/>
          </w:tcPr>
          <w:p w14:paraId="76E18655"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674</w:t>
            </w:r>
          </w:p>
        </w:tc>
        <w:tc>
          <w:tcPr>
            <w:tcW w:w="1362" w:type="dxa"/>
            <w:noWrap/>
            <w:hideMark/>
          </w:tcPr>
          <w:p w14:paraId="44EB663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15BCFEDC" w14:textId="7F614313"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Kuban Delta: Group of limans between Kuban &amp; Protoka Rivers</w:t>
            </w:r>
            <w:r w:rsidR="00DD529A" w:rsidRPr="00473533">
              <w:rPr>
                <w:rFonts w:eastAsia="Times New Roman" w:cstheme="minorHAnsi"/>
                <w:color w:val="000000"/>
                <w:sz w:val="20"/>
                <w:szCs w:val="20"/>
                <w:lang w:val="en-GB" w:eastAsia="en-GB"/>
              </w:rPr>
              <w:t>**</w:t>
            </w:r>
          </w:p>
        </w:tc>
        <w:tc>
          <w:tcPr>
            <w:tcW w:w="1701" w:type="dxa"/>
            <w:noWrap/>
            <w:hideMark/>
          </w:tcPr>
          <w:p w14:paraId="0E89FE37"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30/11/2010</w:t>
            </w:r>
          </w:p>
        </w:tc>
        <w:tc>
          <w:tcPr>
            <w:tcW w:w="5386" w:type="dxa"/>
            <w:noWrap/>
            <w:hideMark/>
          </w:tcPr>
          <w:p w14:paraId="5682354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Oil exploitation.  </w:t>
            </w:r>
          </w:p>
        </w:tc>
        <w:tc>
          <w:tcPr>
            <w:tcW w:w="1985" w:type="dxa"/>
            <w:noWrap/>
            <w:hideMark/>
          </w:tcPr>
          <w:p w14:paraId="5C424911"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(2010)</w:t>
            </w:r>
          </w:p>
        </w:tc>
      </w:tr>
      <w:tr w:rsidR="00167CE6" w:rsidRPr="00473533" w14:paraId="3FF6ECE5" w14:textId="77777777" w:rsidTr="002F5EC5">
        <w:trPr>
          <w:trHeight w:val="255"/>
        </w:trPr>
        <w:tc>
          <w:tcPr>
            <w:tcW w:w="717" w:type="dxa"/>
            <w:noWrap/>
            <w:hideMark/>
          </w:tcPr>
          <w:p w14:paraId="1448D59F"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675</w:t>
            </w:r>
          </w:p>
        </w:tc>
        <w:tc>
          <w:tcPr>
            <w:tcW w:w="1362" w:type="dxa"/>
            <w:noWrap/>
            <w:hideMark/>
          </w:tcPr>
          <w:p w14:paraId="4937F6A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02FD2501" w14:textId="789409EB"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Kuban Delta: Akhtaro-Grivenskaya group of limans</w:t>
            </w:r>
            <w:r w:rsidR="00DD529A" w:rsidRPr="00473533">
              <w:rPr>
                <w:rFonts w:eastAsia="Times New Roman" w:cstheme="minorHAnsi"/>
                <w:color w:val="000000"/>
                <w:sz w:val="20"/>
                <w:szCs w:val="20"/>
                <w:lang w:val="en-GB" w:eastAsia="en-GB"/>
              </w:rPr>
              <w:t>**</w:t>
            </w:r>
          </w:p>
        </w:tc>
        <w:tc>
          <w:tcPr>
            <w:tcW w:w="1701" w:type="dxa"/>
            <w:noWrap/>
            <w:hideMark/>
          </w:tcPr>
          <w:p w14:paraId="448158C7"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30/11/2010</w:t>
            </w:r>
          </w:p>
        </w:tc>
        <w:tc>
          <w:tcPr>
            <w:tcW w:w="5386" w:type="dxa"/>
            <w:noWrap/>
            <w:hideMark/>
          </w:tcPr>
          <w:p w14:paraId="5B4567CF"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Oil exploitation.</w:t>
            </w:r>
          </w:p>
        </w:tc>
        <w:tc>
          <w:tcPr>
            <w:tcW w:w="1985" w:type="dxa"/>
            <w:noWrap/>
            <w:hideMark/>
          </w:tcPr>
          <w:p w14:paraId="10AC604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(2010)</w:t>
            </w:r>
          </w:p>
        </w:tc>
      </w:tr>
      <w:tr w:rsidR="00167CE6" w:rsidRPr="00473533" w14:paraId="2BB8FDB3" w14:textId="77777777" w:rsidTr="002F5EC5">
        <w:trPr>
          <w:trHeight w:val="255"/>
        </w:trPr>
        <w:tc>
          <w:tcPr>
            <w:tcW w:w="717" w:type="dxa"/>
            <w:noWrap/>
            <w:hideMark/>
          </w:tcPr>
          <w:p w14:paraId="7EEAEA40"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682</w:t>
            </w:r>
          </w:p>
        </w:tc>
        <w:tc>
          <w:tcPr>
            <w:tcW w:w="1362" w:type="dxa"/>
            <w:noWrap/>
            <w:hideMark/>
          </w:tcPr>
          <w:p w14:paraId="15298A0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75A0A387" w14:textId="7D700070"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Selenga Delta</w:t>
            </w:r>
            <w:r w:rsidR="00DD529A" w:rsidRPr="00473533">
              <w:rPr>
                <w:rFonts w:eastAsia="Times New Roman" w:cstheme="minorHAnsi"/>
                <w:color w:val="000000"/>
                <w:sz w:val="20"/>
                <w:szCs w:val="20"/>
                <w:lang w:val="en-GB" w:eastAsia="en-GB"/>
              </w:rPr>
              <w:t>**</w:t>
            </w:r>
          </w:p>
        </w:tc>
        <w:tc>
          <w:tcPr>
            <w:tcW w:w="1701" w:type="dxa"/>
            <w:noWrap/>
            <w:hideMark/>
          </w:tcPr>
          <w:p w14:paraId="2EAE5759"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01/11/2008</w:t>
            </w:r>
          </w:p>
        </w:tc>
        <w:tc>
          <w:tcPr>
            <w:tcW w:w="5386" w:type="dxa"/>
            <w:noWrap/>
            <w:hideMark/>
          </w:tcPr>
          <w:p w14:paraId="06BF3631" w14:textId="0C662866"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Artificial fluctuation of water </w:t>
            </w:r>
            <w:r w:rsidR="00CC09D9" w:rsidRPr="00473533">
              <w:rPr>
                <w:rFonts w:eastAsia="Times New Roman" w:cstheme="minorHAnsi"/>
                <w:color w:val="000000"/>
                <w:sz w:val="20"/>
                <w:szCs w:val="20"/>
                <w:lang w:val="en-GB" w:eastAsia="en-GB"/>
              </w:rPr>
              <w:t>levels due hydropower plants</w:t>
            </w:r>
            <w:r w:rsidRPr="00473533">
              <w:rPr>
                <w:rFonts w:eastAsia="Times New Roman" w:cstheme="minorHAnsi"/>
                <w:color w:val="000000"/>
                <w:sz w:val="20"/>
                <w:szCs w:val="20"/>
                <w:lang w:val="en-GB" w:eastAsia="en-GB"/>
              </w:rPr>
              <w:t xml:space="preserve">.  </w:t>
            </w:r>
          </w:p>
        </w:tc>
        <w:tc>
          <w:tcPr>
            <w:tcW w:w="1985" w:type="dxa"/>
            <w:noWrap/>
            <w:hideMark/>
          </w:tcPr>
          <w:p w14:paraId="708EA767"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(2008)</w:t>
            </w:r>
          </w:p>
        </w:tc>
      </w:tr>
      <w:tr w:rsidR="00167CE6" w:rsidRPr="00473533" w14:paraId="79565299" w14:textId="77777777" w:rsidTr="002F5EC5">
        <w:trPr>
          <w:trHeight w:val="255"/>
        </w:trPr>
        <w:tc>
          <w:tcPr>
            <w:tcW w:w="717" w:type="dxa"/>
            <w:noWrap/>
            <w:hideMark/>
          </w:tcPr>
          <w:p w14:paraId="72E9896D"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lastRenderedPageBreak/>
              <w:t>683</w:t>
            </w:r>
          </w:p>
        </w:tc>
        <w:tc>
          <w:tcPr>
            <w:tcW w:w="1362" w:type="dxa"/>
            <w:noWrap/>
            <w:hideMark/>
          </w:tcPr>
          <w:p w14:paraId="044A0CCB"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27D97455" w14:textId="3C10B308"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Torey Lakes</w:t>
            </w:r>
            <w:r w:rsidR="00DD529A" w:rsidRPr="00473533">
              <w:rPr>
                <w:rFonts w:eastAsia="Times New Roman" w:cstheme="minorHAnsi"/>
                <w:color w:val="000000"/>
                <w:sz w:val="20"/>
                <w:szCs w:val="20"/>
                <w:lang w:val="en-GB" w:eastAsia="en-GB"/>
              </w:rPr>
              <w:t>**</w:t>
            </w:r>
          </w:p>
        </w:tc>
        <w:tc>
          <w:tcPr>
            <w:tcW w:w="1701" w:type="dxa"/>
            <w:noWrap/>
            <w:hideMark/>
          </w:tcPr>
          <w:p w14:paraId="5C509747"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27/07/2009</w:t>
            </w:r>
          </w:p>
        </w:tc>
        <w:tc>
          <w:tcPr>
            <w:tcW w:w="5386" w:type="dxa"/>
            <w:noWrap/>
            <w:hideMark/>
          </w:tcPr>
          <w:p w14:paraId="2348714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Channel construction.</w:t>
            </w:r>
          </w:p>
        </w:tc>
        <w:tc>
          <w:tcPr>
            <w:tcW w:w="1985" w:type="dxa"/>
            <w:noWrap/>
            <w:hideMark/>
          </w:tcPr>
          <w:p w14:paraId="2D2ED96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(2009)</w:t>
            </w:r>
          </w:p>
        </w:tc>
      </w:tr>
      <w:tr w:rsidR="00167CE6" w:rsidRPr="00473533" w14:paraId="6A63FA47" w14:textId="77777777" w:rsidTr="002F5EC5">
        <w:trPr>
          <w:trHeight w:val="255"/>
        </w:trPr>
        <w:tc>
          <w:tcPr>
            <w:tcW w:w="717" w:type="dxa"/>
            <w:noWrap/>
            <w:hideMark/>
          </w:tcPr>
          <w:p w14:paraId="7FABBB2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695</w:t>
            </w:r>
          </w:p>
        </w:tc>
        <w:tc>
          <w:tcPr>
            <w:tcW w:w="1362" w:type="dxa"/>
            <w:noWrap/>
            <w:hideMark/>
          </w:tcPr>
          <w:p w14:paraId="7A37C5D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Russian Federation</w:t>
            </w:r>
          </w:p>
        </w:tc>
        <w:tc>
          <w:tcPr>
            <w:tcW w:w="2736" w:type="dxa"/>
            <w:noWrap/>
            <w:hideMark/>
          </w:tcPr>
          <w:p w14:paraId="48AEDBD8" w14:textId="119A9FC1"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Moroshechnaya River</w:t>
            </w:r>
            <w:r w:rsidR="00DD529A" w:rsidRPr="00473533">
              <w:rPr>
                <w:rFonts w:eastAsia="Times New Roman" w:cstheme="minorHAnsi"/>
                <w:color w:val="000000"/>
                <w:sz w:val="20"/>
                <w:szCs w:val="20"/>
                <w:lang w:val="en-GB" w:eastAsia="en-GB"/>
              </w:rPr>
              <w:t>**</w:t>
            </w:r>
          </w:p>
        </w:tc>
        <w:tc>
          <w:tcPr>
            <w:tcW w:w="1701" w:type="dxa"/>
            <w:noWrap/>
            <w:hideMark/>
          </w:tcPr>
          <w:p w14:paraId="7734D398"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30/01/2007</w:t>
            </w:r>
          </w:p>
        </w:tc>
        <w:tc>
          <w:tcPr>
            <w:tcW w:w="5386" w:type="dxa"/>
            <w:noWrap/>
            <w:hideMark/>
          </w:tcPr>
          <w:p w14:paraId="7CF0F922"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 xml:space="preserve">Oil exploitation activities. </w:t>
            </w:r>
          </w:p>
        </w:tc>
        <w:tc>
          <w:tcPr>
            <w:tcW w:w="1985" w:type="dxa"/>
            <w:noWrap/>
            <w:hideMark/>
          </w:tcPr>
          <w:p w14:paraId="43929B7E"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(2007)</w:t>
            </w:r>
          </w:p>
        </w:tc>
      </w:tr>
      <w:tr w:rsidR="00167CE6" w:rsidRPr="00473533" w14:paraId="5D979BC5" w14:textId="77777777" w:rsidTr="002F5EC5">
        <w:trPr>
          <w:trHeight w:val="255"/>
        </w:trPr>
        <w:tc>
          <w:tcPr>
            <w:tcW w:w="717" w:type="dxa"/>
            <w:noWrap/>
            <w:hideMark/>
          </w:tcPr>
          <w:p w14:paraId="188556E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2,327</w:t>
            </w:r>
          </w:p>
        </w:tc>
        <w:tc>
          <w:tcPr>
            <w:tcW w:w="1362" w:type="dxa"/>
            <w:noWrap/>
            <w:hideMark/>
          </w:tcPr>
          <w:p w14:paraId="4E639EF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Senegal</w:t>
            </w:r>
          </w:p>
        </w:tc>
        <w:tc>
          <w:tcPr>
            <w:tcW w:w="2736" w:type="dxa"/>
            <w:noWrap/>
            <w:hideMark/>
          </w:tcPr>
          <w:p w14:paraId="5ED6CC76" w14:textId="77777777" w:rsidR="00167CE6" w:rsidRPr="00473533" w:rsidRDefault="00167CE6" w:rsidP="00167CE6">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Réserve Naturelle d'Intérêt Communautaire de la Somone</w:t>
            </w:r>
          </w:p>
        </w:tc>
        <w:tc>
          <w:tcPr>
            <w:tcW w:w="1701" w:type="dxa"/>
            <w:noWrap/>
            <w:hideMark/>
          </w:tcPr>
          <w:p w14:paraId="716EBD6E"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23/01/2019</w:t>
            </w:r>
          </w:p>
        </w:tc>
        <w:tc>
          <w:tcPr>
            <w:tcW w:w="5386" w:type="dxa"/>
            <w:noWrap/>
            <w:hideMark/>
          </w:tcPr>
          <w:p w14:paraId="7B923E0B" w14:textId="18D1A2E1" w:rsidR="00167CE6"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Tourism development.</w:t>
            </w:r>
          </w:p>
        </w:tc>
        <w:tc>
          <w:tcPr>
            <w:tcW w:w="1985" w:type="dxa"/>
            <w:noWrap/>
            <w:hideMark/>
          </w:tcPr>
          <w:p w14:paraId="3463393D"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784F205F" w14:textId="77777777" w:rsidTr="002F5EC5">
        <w:trPr>
          <w:trHeight w:val="255"/>
        </w:trPr>
        <w:tc>
          <w:tcPr>
            <w:tcW w:w="717" w:type="dxa"/>
            <w:noWrap/>
            <w:hideMark/>
          </w:tcPr>
          <w:p w14:paraId="1C3FC0C4"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398</w:t>
            </w:r>
          </w:p>
        </w:tc>
        <w:tc>
          <w:tcPr>
            <w:tcW w:w="1362" w:type="dxa"/>
            <w:noWrap/>
            <w:hideMark/>
          </w:tcPr>
          <w:p w14:paraId="54D2DDC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736" w:type="dxa"/>
            <w:noWrap/>
            <w:hideMark/>
          </w:tcPr>
          <w:p w14:paraId="38929BBE" w14:textId="420C1764"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Langebaan</w:t>
            </w:r>
            <w:r w:rsidR="00DD529A" w:rsidRPr="00473533">
              <w:rPr>
                <w:rFonts w:eastAsia="Times New Roman" w:cstheme="minorHAnsi"/>
                <w:color w:val="000000"/>
                <w:sz w:val="20"/>
                <w:szCs w:val="20"/>
                <w:lang w:val="en-GB" w:eastAsia="en-GB"/>
              </w:rPr>
              <w:t>*</w:t>
            </w:r>
          </w:p>
        </w:tc>
        <w:tc>
          <w:tcPr>
            <w:tcW w:w="1701" w:type="dxa"/>
            <w:noWrap/>
            <w:hideMark/>
          </w:tcPr>
          <w:p w14:paraId="6B6DA54F"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07/03/2018</w:t>
            </w:r>
          </w:p>
        </w:tc>
        <w:tc>
          <w:tcPr>
            <w:tcW w:w="5386" w:type="dxa"/>
            <w:noWrap/>
            <w:hideMark/>
          </w:tcPr>
          <w:p w14:paraId="7D2801CB" w14:textId="57D6D721" w:rsidR="00CC09D9"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 and infrastructure, water pollution from aquaculture.</w:t>
            </w:r>
          </w:p>
          <w:p w14:paraId="72A3763E" w14:textId="7FD0EA8D" w:rsidR="00167CE6" w:rsidRPr="00473533" w:rsidRDefault="00167CE6" w:rsidP="00167CE6">
            <w:pPr>
              <w:widowControl/>
              <w:rPr>
                <w:rFonts w:eastAsia="Times New Roman" w:cstheme="minorHAnsi"/>
                <w:color w:val="000000"/>
                <w:sz w:val="20"/>
                <w:szCs w:val="20"/>
                <w:lang w:val="en-GB" w:eastAsia="en-GB"/>
              </w:rPr>
            </w:pPr>
          </w:p>
        </w:tc>
        <w:tc>
          <w:tcPr>
            <w:tcW w:w="1985" w:type="dxa"/>
            <w:noWrap/>
            <w:hideMark/>
          </w:tcPr>
          <w:p w14:paraId="03FC121A"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(2018)</w:t>
            </w:r>
          </w:p>
        </w:tc>
      </w:tr>
      <w:tr w:rsidR="00167CE6" w:rsidRPr="00473533" w14:paraId="6A12311D" w14:textId="77777777" w:rsidTr="002F5EC5">
        <w:trPr>
          <w:trHeight w:val="255"/>
        </w:trPr>
        <w:tc>
          <w:tcPr>
            <w:tcW w:w="717" w:type="dxa"/>
            <w:noWrap/>
            <w:hideMark/>
          </w:tcPr>
          <w:p w14:paraId="0E99CDCE"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524</w:t>
            </w:r>
          </w:p>
        </w:tc>
        <w:tc>
          <w:tcPr>
            <w:tcW w:w="1362" w:type="dxa"/>
            <w:noWrap/>
            <w:hideMark/>
          </w:tcPr>
          <w:p w14:paraId="3D7923E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736" w:type="dxa"/>
            <w:noWrap/>
            <w:hideMark/>
          </w:tcPr>
          <w:p w14:paraId="6B62A35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Wilderness Lakes</w:t>
            </w:r>
          </w:p>
        </w:tc>
        <w:tc>
          <w:tcPr>
            <w:tcW w:w="1701" w:type="dxa"/>
            <w:noWrap/>
            <w:hideMark/>
          </w:tcPr>
          <w:p w14:paraId="42202AD3"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11/03/2019</w:t>
            </w:r>
          </w:p>
        </w:tc>
        <w:tc>
          <w:tcPr>
            <w:tcW w:w="5386" w:type="dxa"/>
            <w:noWrap/>
            <w:hideMark/>
          </w:tcPr>
          <w:p w14:paraId="2782987C" w14:textId="3507F9B5" w:rsidR="00CC09D9"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 water abstraction and pollution.</w:t>
            </w:r>
          </w:p>
          <w:p w14:paraId="5C665145" w14:textId="2770AA2B" w:rsidR="00167CE6" w:rsidRPr="00473533" w:rsidRDefault="00167CE6" w:rsidP="00167CE6">
            <w:pPr>
              <w:widowControl/>
              <w:rPr>
                <w:rFonts w:eastAsia="Times New Roman" w:cstheme="minorHAnsi"/>
                <w:color w:val="000000"/>
                <w:sz w:val="20"/>
                <w:szCs w:val="20"/>
                <w:lang w:val="en-GB" w:eastAsia="en-GB"/>
              </w:rPr>
            </w:pPr>
          </w:p>
        </w:tc>
        <w:tc>
          <w:tcPr>
            <w:tcW w:w="1985" w:type="dxa"/>
            <w:noWrap/>
            <w:hideMark/>
          </w:tcPr>
          <w:p w14:paraId="5C48A5E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20857AA7" w14:textId="77777777" w:rsidTr="002F5EC5">
        <w:trPr>
          <w:trHeight w:val="255"/>
        </w:trPr>
        <w:tc>
          <w:tcPr>
            <w:tcW w:w="717" w:type="dxa"/>
            <w:noWrap/>
            <w:hideMark/>
          </w:tcPr>
          <w:p w14:paraId="56F31254"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525</w:t>
            </w:r>
          </w:p>
        </w:tc>
        <w:tc>
          <w:tcPr>
            <w:tcW w:w="1362" w:type="dxa"/>
            <w:noWrap/>
            <w:hideMark/>
          </w:tcPr>
          <w:p w14:paraId="461316D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736" w:type="dxa"/>
            <w:noWrap/>
            <w:hideMark/>
          </w:tcPr>
          <w:p w14:paraId="655F9596" w14:textId="5C32AF20"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Verlorenvlei</w:t>
            </w:r>
          </w:p>
        </w:tc>
        <w:tc>
          <w:tcPr>
            <w:tcW w:w="1701" w:type="dxa"/>
            <w:noWrap/>
            <w:hideMark/>
          </w:tcPr>
          <w:p w14:paraId="1EFA7BC7"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21/07/2009</w:t>
            </w:r>
          </w:p>
        </w:tc>
        <w:tc>
          <w:tcPr>
            <w:tcW w:w="5386" w:type="dxa"/>
            <w:noWrap/>
            <w:hideMark/>
          </w:tcPr>
          <w:p w14:paraId="696DDFB2" w14:textId="2B0B567D" w:rsidR="00167CE6" w:rsidRPr="00473533" w:rsidRDefault="00CC09D9" w:rsidP="00167CE6">
            <w:pPr>
              <w:widowControl/>
              <w:spacing w:after="240"/>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Mining project.</w:t>
            </w:r>
          </w:p>
        </w:tc>
        <w:tc>
          <w:tcPr>
            <w:tcW w:w="1985" w:type="dxa"/>
            <w:noWrap/>
            <w:hideMark/>
          </w:tcPr>
          <w:p w14:paraId="372BA5D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118C7240" w14:textId="77777777" w:rsidTr="002F5EC5">
        <w:trPr>
          <w:trHeight w:val="255"/>
        </w:trPr>
        <w:tc>
          <w:tcPr>
            <w:tcW w:w="717" w:type="dxa"/>
            <w:noWrap/>
            <w:hideMark/>
          </w:tcPr>
          <w:p w14:paraId="3BBF1AD5"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888</w:t>
            </w:r>
          </w:p>
        </w:tc>
        <w:tc>
          <w:tcPr>
            <w:tcW w:w="1362" w:type="dxa"/>
            <w:noWrap/>
            <w:hideMark/>
          </w:tcPr>
          <w:p w14:paraId="2D751FC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736" w:type="dxa"/>
            <w:noWrap/>
            <w:hideMark/>
          </w:tcPr>
          <w:p w14:paraId="01507980" w14:textId="1790DDAA"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Seekoeivlei Nature Reserve</w:t>
            </w:r>
            <w:r w:rsidR="00DD529A" w:rsidRPr="00473533">
              <w:rPr>
                <w:rFonts w:eastAsia="Times New Roman" w:cstheme="minorHAnsi"/>
                <w:color w:val="000000"/>
                <w:sz w:val="20"/>
                <w:szCs w:val="20"/>
                <w:lang w:val="en-GB" w:eastAsia="en-GB"/>
              </w:rPr>
              <w:t>*</w:t>
            </w:r>
          </w:p>
        </w:tc>
        <w:tc>
          <w:tcPr>
            <w:tcW w:w="1701" w:type="dxa"/>
            <w:noWrap/>
            <w:hideMark/>
          </w:tcPr>
          <w:p w14:paraId="0751C812"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01/01/2013</w:t>
            </w:r>
          </w:p>
        </w:tc>
        <w:tc>
          <w:tcPr>
            <w:tcW w:w="5386" w:type="dxa"/>
            <w:noWrap/>
            <w:hideMark/>
          </w:tcPr>
          <w:p w14:paraId="442EA23E" w14:textId="09473D65" w:rsidR="00167CE6" w:rsidRPr="00473533" w:rsidRDefault="00CC09D9" w:rsidP="00CC09D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Excessive raw s</w:t>
            </w:r>
            <w:r w:rsidR="00167CE6" w:rsidRPr="00473533">
              <w:rPr>
                <w:rFonts w:eastAsia="Times New Roman" w:cstheme="minorHAnsi"/>
                <w:color w:val="000000"/>
                <w:sz w:val="20"/>
                <w:szCs w:val="20"/>
                <w:lang w:val="en-GB" w:eastAsia="en-GB"/>
              </w:rPr>
              <w:t xml:space="preserve">ewage </w:t>
            </w:r>
            <w:r w:rsidRPr="00473533">
              <w:rPr>
                <w:rFonts w:eastAsia="Times New Roman" w:cstheme="minorHAnsi"/>
                <w:color w:val="000000"/>
                <w:sz w:val="20"/>
                <w:szCs w:val="20"/>
                <w:lang w:val="en-GB" w:eastAsia="en-GB"/>
              </w:rPr>
              <w:t>inflow.</w:t>
            </w:r>
          </w:p>
        </w:tc>
        <w:tc>
          <w:tcPr>
            <w:tcW w:w="1985" w:type="dxa"/>
            <w:noWrap/>
            <w:hideMark/>
          </w:tcPr>
          <w:p w14:paraId="4C130AA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(2016)</w:t>
            </w:r>
          </w:p>
        </w:tc>
      </w:tr>
      <w:tr w:rsidR="00167CE6" w:rsidRPr="00473533" w14:paraId="36FCEAFD" w14:textId="77777777" w:rsidTr="002F5EC5">
        <w:trPr>
          <w:trHeight w:val="255"/>
        </w:trPr>
        <w:tc>
          <w:tcPr>
            <w:tcW w:w="717" w:type="dxa"/>
            <w:noWrap/>
            <w:hideMark/>
          </w:tcPr>
          <w:p w14:paraId="5407C2F6"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2,291</w:t>
            </w:r>
          </w:p>
        </w:tc>
        <w:tc>
          <w:tcPr>
            <w:tcW w:w="1362" w:type="dxa"/>
            <w:noWrap/>
            <w:hideMark/>
          </w:tcPr>
          <w:p w14:paraId="48CF3CA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South Africa</w:t>
            </w:r>
          </w:p>
        </w:tc>
        <w:tc>
          <w:tcPr>
            <w:tcW w:w="2736" w:type="dxa"/>
            <w:noWrap/>
            <w:hideMark/>
          </w:tcPr>
          <w:p w14:paraId="51575C2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Bot - Kleinmond Estuarine System</w:t>
            </w:r>
          </w:p>
        </w:tc>
        <w:tc>
          <w:tcPr>
            <w:tcW w:w="1701" w:type="dxa"/>
            <w:noWrap/>
            <w:hideMark/>
          </w:tcPr>
          <w:p w14:paraId="1F7699C3"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27/03/2019</w:t>
            </w:r>
          </w:p>
        </w:tc>
        <w:tc>
          <w:tcPr>
            <w:tcW w:w="5386" w:type="dxa"/>
            <w:noWrap/>
            <w:hideMark/>
          </w:tcPr>
          <w:p w14:paraId="19736BC2" w14:textId="46014F44" w:rsidR="00167CE6" w:rsidRPr="00473533" w:rsidRDefault="00CC09D9" w:rsidP="00CC09D9">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Tourism project.</w:t>
            </w:r>
          </w:p>
        </w:tc>
        <w:tc>
          <w:tcPr>
            <w:tcW w:w="1985" w:type="dxa"/>
            <w:noWrap/>
            <w:hideMark/>
          </w:tcPr>
          <w:p w14:paraId="7BF9BE0D"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(2019)</w:t>
            </w:r>
          </w:p>
        </w:tc>
      </w:tr>
      <w:tr w:rsidR="00167CE6" w:rsidRPr="00473533" w14:paraId="652AA539" w14:textId="77777777" w:rsidTr="002F5EC5">
        <w:trPr>
          <w:trHeight w:val="255"/>
        </w:trPr>
        <w:tc>
          <w:tcPr>
            <w:tcW w:w="717" w:type="dxa"/>
            <w:noWrap/>
            <w:hideMark/>
          </w:tcPr>
          <w:p w14:paraId="1FCFC5E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452</w:t>
            </w:r>
          </w:p>
        </w:tc>
        <w:tc>
          <w:tcPr>
            <w:tcW w:w="1362" w:type="dxa"/>
            <w:noWrap/>
            <w:hideMark/>
          </w:tcPr>
          <w:p w14:paraId="00E7E82B"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Spain</w:t>
            </w:r>
          </w:p>
        </w:tc>
        <w:tc>
          <w:tcPr>
            <w:tcW w:w="2736" w:type="dxa"/>
            <w:noWrap/>
            <w:hideMark/>
          </w:tcPr>
          <w:p w14:paraId="5BC26467" w14:textId="2E3A0ACF"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Complejo intermareal Umia-Grove</w:t>
            </w:r>
            <w:r w:rsidR="00DD529A" w:rsidRPr="00473533">
              <w:rPr>
                <w:rFonts w:eastAsia="Times New Roman" w:cstheme="minorHAnsi"/>
                <w:color w:val="000000"/>
                <w:sz w:val="20"/>
                <w:szCs w:val="20"/>
                <w:lang w:val="en-GB" w:eastAsia="en-GB"/>
              </w:rPr>
              <w:t>**</w:t>
            </w:r>
          </w:p>
        </w:tc>
        <w:tc>
          <w:tcPr>
            <w:tcW w:w="1701" w:type="dxa"/>
            <w:noWrap/>
            <w:hideMark/>
          </w:tcPr>
          <w:p w14:paraId="4B92B8C2"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20/01/2014</w:t>
            </w:r>
          </w:p>
        </w:tc>
        <w:tc>
          <w:tcPr>
            <w:tcW w:w="5386" w:type="dxa"/>
            <w:noWrap/>
            <w:hideMark/>
          </w:tcPr>
          <w:p w14:paraId="32C82194" w14:textId="007E9FE1" w:rsidR="00167CE6" w:rsidRPr="00473533" w:rsidRDefault="00CC09D9"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Heavy metal</w:t>
            </w:r>
            <w:r w:rsidR="00167CE6" w:rsidRPr="00473533">
              <w:rPr>
                <w:rFonts w:eastAsia="Times New Roman" w:cstheme="minorHAnsi"/>
                <w:color w:val="000000"/>
                <w:sz w:val="20"/>
                <w:szCs w:val="20"/>
                <w:lang w:val="en-GB" w:eastAsia="en-GB"/>
              </w:rPr>
              <w:t xml:space="preserve"> pollution. </w:t>
            </w:r>
          </w:p>
        </w:tc>
        <w:tc>
          <w:tcPr>
            <w:tcW w:w="1985" w:type="dxa"/>
            <w:noWrap/>
            <w:hideMark/>
          </w:tcPr>
          <w:p w14:paraId="42BCEF07"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(2014)</w:t>
            </w:r>
          </w:p>
        </w:tc>
      </w:tr>
      <w:tr w:rsidR="00167CE6" w:rsidRPr="00473533" w14:paraId="1A197DD9" w14:textId="77777777" w:rsidTr="002F5EC5">
        <w:trPr>
          <w:trHeight w:val="255"/>
        </w:trPr>
        <w:tc>
          <w:tcPr>
            <w:tcW w:w="717" w:type="dxa"/>
            <w:noWrap/>
            <w:hideMark/>
          </w:tcPr>
          <w:p w14:paraId="30117910"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w:t>
            </w:r>
          </w:p>
        </w:tc>
        <w:tc>
          <w:tcPr>
            <w:tcW w:w="1362" w:type="dxa"/>
            <w:noWrap/>
            <w:hideMark/>
          </w:tcPr>
          <w:p w14:paraId="295E303C"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Switzerland</w:t>
            </w:r>
          </w:p>
        </w:tc>
        <w:tc>
          <w:tcPr>
            <w:tcW w:w="2736" w:type="dxa"/>
            <w:noWrap/>
            <w:hideMark/>
          </w:tcPr>
          <w:p w14:paraId="1D6D23F9" w14:textId="464A7948"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Bolle di Magadino</w:t>
            </w:r>
            <w:r w:rsidR="00DD529A" w:rsidRPr="00473533">
              <w:rPr>
                <w:rFonts w:eastAsia="Times New Roman" w:cstheme="minorHAnsi"/>
                <w:color w:val="000000"/>
                <w:sz w:val="20"/>
                <w:szCs w:val="20"/>
                <w:lang w:val="en-GB" w:eastAsia="en-GB"/>
              </w:rPr>
              <w:t>**</w:t>
            </w:r>
          </w:p>
        </w:tc>
        <w:tc>
          <w:tcPr>
            <w:tcW w:w="1701" w:type="dxa"/>
            <w:noWrap/>
            <w:hideMark/>
          </w:tcPr>
          <w:p w14:paraId="7F09C77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01/06/2013</w:t>
            </w:r>
          </w:p>
        </w:tc>
        <w:tc>
          <w:tcPr>
            <w:tcW w:w="5386" w:type="dxa"/>
            <w:noWrap/>
            <w:hideMark/>
          </w:tcPr>
          <w:p w14:paraId="5930CC00"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Planned airport extension.</w:t>
            </w:r>
          </w:p>
        </w:tc>
        <w:tc>
          <w:tcPr>
            <w:tcW w:w="1985" w:type="dxa"/>
            <w:noWrap/>
            <w:hideMark/>
          </w:tcPr>
          <w:p w14:paraId="400EFD5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(2013)</w:t>
            </w:r>
          </w:p>
        </w:tc>
      </w:tr>
      <w:tr w:rsidR="00167CE6" w:rsidRPr="00473533" w14:paraId="4ED7F9A2" w14:textId="77777777" w:rsidTr="002F5EC5">
        <w:trPr>
          <w:trHeight w:val="255"/>
        </w:trPr>
        <w:tc>
          <w:tcPr>
            <w:tcW w:w="717" w:type="dxa"/>
            <w:noWrap/>
            <w:hideMark/>
          </w:tcPr>
          <w:p w14:paraId="5EFDAABF"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935</w:t>
            </w:r>
          </w:p>
        </w:tc>
        <w:tc>
          <w:tcPr>
            <w:tcW w:w="1362" w:type="dxa"/>
            <w:noWrap/>
            <w:hideMark/>
          </w:tcPr>
          <w:p w14:paraId="448C551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Syrian Arab Republic</w:t>
            </w:r>
          </w:p>
        </w:tc>
        <w:tc>
          <w:tcPr>
            <w:tcW w:w="2736" w:type="dxa"/>
            <w:noWrap/>
            <w:hideMark/>
          </w:tcPr>
          <w:p w14:paraId="56A8A520" w14:textId="00A51CF1" w:rsidR="00167CE6" w:rsidRPr="00473533" w:rsidRDefault="00167CE6" w:rsidP="00167CE6">
            <w:pPr>
              <w:widowControl/>
              <w:rPr>
                <w:rFonts w:eastAsia="Times New Roman" w:cstheme="minorHAnsi"/>
                <w:color w:val="000000"/>
                <w:sz w:val="20"/>
                <w:szCs w:val="20"/>
                <w:lang w:val="it-CH" w:eastAsia="en-GB"/>
              </w:rPr>
            </w:pPr>
            <w:r w:rsidRPr="00473533">
              <w:rPr>
                <w:rFonts w:eastAsia="Times New Roman" w:cstheme="minorHAnsi"/>
                <w:color w:val="000000"/>
                <w:sz w:val="20"/>
                <w:szCs w:val="20"/>
                <w:lang w:val="it-CH" w:eastAsia="en-GB"/>
              </w:rPr>
              <w:t>Sabkhat al-Jabbul Nature Reserve</w:t>
            </w:r>
            <w:r w:rsidR="00DD529A" w:rsidRPr="00473533">
              <w:rPr>
                <w:rFonts w:eastAsia="Times New Roman" w:cstheme="minorHAnsi"/>
                <w:color w:val="000000"/>
                <w:sz w:val="20"/>
                <w:szCs w:val="20"/>
                <w:lang w:val="it-CH" w:eastAsia="en-GB"/>
              </w:rPr>
              <w:t>**</w:t>
            </w:r>
          </w:p>
        </w:tc>
        <w:tc>
          <w:tcPr>
            <w:tcW w:w="1701" w:type="dxa"/>
            <w:noWrap/>
            <w:hideMark/>
          </w:tcPr>
          <w:p w14:paraId="1ED393B2"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23/11/2010</w:t>
            </w:r>
          </w:p>
        </w:tc>
        <w:tc>
          <w:tcPr>
            <w:tcW w:w="5386" w:type="dxa"/>
            <w:noWrap/>
            <w:hideMark/>
          </w:tcPr>
          <w:p w14:paraId="5BE98C6C" w14:textId="6B77E06C" w:rsidR="00167CE6" w:rsidRPr="00473533" w:rsidRDefault="00E83121" w:rsidP="00E8312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Potential impacts by war.</w:t>
            </w:r>
          </w:p>
        </w:tc>
        <w:tc>
          <w:tcPr>
            <w:tcW w:w="1985" w:type="dxa"/>
            <w:noWrap/>
            <w:hideMark/>
          </w:tcPr>
          <w:p w14:paraId="29BCE63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(2010)</w:t>
            </w:r>
          </w:p>
        </w:tc>
      </w:tr>
      <w:tr w:rsidR="00167CE6" w:rsidRPr="00473533" w14:paraId="2CD87FCC" w14:textId="77777777" w:rsidTr="002F5EC5">
        <w:trPr>
          <w:trHeight w:val="255"/>
        </w:trPr>
        <w:tc>
          <w:tcPr>
            <w:tcW w:w="717" w:type="dxa"/>
            <w:noWrap/>
            <w:hideMark/>
          </w:tcPr>
          <w:p w14:paraId="4E90A427"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1,707</w:t>
            </w:r>
          </w:p>
        </w:tc>
        <w:tc>
          <w:tcPr>
            <w:tcW w:w="1362" w:type="dxa"/>
            <w:noWrap/>
            <w:hideMark/>
          </w:tcPr>
          <w:p w14:paraId="1DF64004"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Tunisia</w:t>
            </w:r>
          </w:p>
        </w:tc>
        <w:tc>
          <w:tcPr>
            <w:tcW w:w="2736" w:type="dxa"/>
            <w:noWrap/>
            <w:hideMark/>
          </w:tcPr>
          <w:p w14:paraId="0B0296BF" w14:textId="77777777" w:rsidR="00167CE6" w:rsidRPr="00473533" w:rsidRDefault="00167CE6" w:rsidP="00167CE6">
            <w:pPr>
              <w:widowControl/>
              <w:rPr>
                <w:rFonts w:eastAsia="Times New Roman" w:cstheme="minorHAnsi"/>
                <w:color w:val="000000"/>
                <w:sz w:val="20"/>
                <w:szCs w:val="20"/>
                <w:lang w:val="fr-FR" w:eastAsia="en-GB"/>
              </w:rPr>
            </w:pPr>
            <w:r w:rsidRPr="00473533">
              <w:rPr>
                <w:rFonts w:eastAsia="Times New Roman" w:cstheme="minorHAnsi"/>
                <w:color w:val="000000"/>
                <w:sz w:val="20"/>
                <w:szCs w:val="20"/>
                <w:lang w:val="fr-FR" w:eastAsia="en-GB"/>
              </w:rPr>
              <w:t>Lagunes du Cap Bon oriental</w:t>
            </w:r>
          </w:p>
        </w:tc>
        <w:tc>
          <w:tcPr>
            <w:tcW w:w="1701" w:type="dxa"/>
            <w:noWrap/>
            <w:hideMark/>
          </w:tcPr>
          <w:p w14:paraId="7D5DE730"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02/03/2020</w:t>
            </w:r>
          </w:p>
        </w:tc>
        <w:tc>
          <w:tcPr>
            <w:tcW w:w="5386" w:type="dxa"/>
            <w:noWrap/>
            <w:hideMark/>
          </w:tcPr>
          <w:p w14:paraId="22516C12" w14:textId="43DE5062" w:rsidR="00E83121" w:rsidRPr="00473533" w:rsidRDefault="00E83121"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Water pollution.</w:t>
            </w:r>
          </w:p>
          <w:p w14:paraId="6D2B5457" w14:textId="27A062B6" w:rsidR="00167CE6" w:rsidRPr="00473533" w:rsidRDefault="00167CE6" w:rsidP="00167CE6">
            <w:pPr>
              <w:widowControl/>
              <w:rPr>
                <w:rFonts w:eastAsia="Times New Roman" w:cstheme="minorHAnsi"/>
                <w:color w:val="000000"/>
                <w:sz w:val="20"/>
                <w:szCs w:val="20"/>
                <w:lang w:val="en-GB" w:eastAsia="en-GB"/>
              </w:rPr>
            </w:pPr>
          </w:p>
        </w:tc>
        <w:tc>
          <w:tcPr>
            <w:tcW w:w="1985" w:type="dxa"/>
            <w:noWrap/>
            <w:hideMark/>
          </w:tcPr>
          <w:p w14:paraId="324F7216"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(2020)</w:t>
            </w:r>
          </w:p>
        </w:tc>
      </w:tr>
      <w:tr w:rsidR="00167CE6" w:rsidRPr="00473533" w14:paraId="2A6D19F2" w14:textId="77777777" w:rsidTr="002F5EC5">
        <w:trPr>
          <w:trHeight w:val="255"/>
        </w:trPr>
        <w:tc>
          <w:tcPr>
            <w:tcW w:w="717" w:type="dxa"/>
            <w:noWrap/>
            <w:hideMark/>
          </w:tcPr>
          <w:p w14:paraId="08AB8BBB" w14:textId="77777777" w:rsidR="00167CE6" w:rsidRPr="00473533" w:rsidRDefault="00167CE6" w:rsidP="00473533">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945</w:t>
            </w:r>
          </w:p>
        </w:tc>
        <w:tc>
          <w:tcPr>
            <w:tcW w:w="1362" w:type="dxa"/>
            <w:noWrap/>
            <w:hideMark/>
          </w:tcPr>
          <w:p w14:paraId="381C3783"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Turkey</w:t>
            </w:r>
          </w:p>
        </w:tc>
        <w:tc>
          <w:tcPr>
            <w:tcW w:w="2736" w:type="dxa"/>
            <w:noWrap/>
            <w:hideMark/>
          </w:tcPr>
          <w:p w14:paraId="2D8A675F" w14:textId="56E63224"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Gediz Delta</w:t>
            </w:r>
            <w:r w:rsidR="00DD529A" w:rsidRPr="00473533">
              <w:rPr>
                <w:rFonts w:eastAsia="Times New Roman" w:cstheme="minorHAnsi"/>
                <w:color w:val="000000"/>
                <w:sz w:val="20"/>
                <w:szCs w:val="20"/>
                <w:lang w:val="en-GB" w:eastAsia="en-GB"/>
              </w:rPr>
              <w:t>*</w:t>
            </w:r>
          </w:p>
        </w:tc>
        <w:tc>
          <w:tcPr>
            <w:tcW w:w="1701" w:type="dxa"/>
            <w:noWrap/>
            <w:hideMark/>
          </w:tcPr>
          <w:p w14:paraId="31AC65A1" w14:textId="77777777" w:rsidR="00167CE6" w:rsidRPr="00473533" w:rsidRDefault="00167CE6" w:rsidP="00167CE6">
            <w:pPr>
              <w:widowControl/>
              <w:jc w:val="right"/>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06/10/2017</w:t>
            </w:r>
          </w:p>
        </w:tc>
        <w:tc>
          <w:tcPr>
            <w:tcW w:w="5386" w:type="dxa"/>
            <w:noWrap/>
            <w:hideMark/>
          </w:tcPr>
          <w:p w14:paraId="247C2756" w14:textId="53866362" w:rsidR="00167CE6" w:rsidRPr="00473533" w:rsidRDefault="00167CE6" w:rsidP="00E83121">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Bridg</w:t>
            </w:r>
            <w:r w:rsidR="00E83121" w:rsidRPr="00473533">
              <w:rPr>
                <w:rFonts w:eastAsia="Times New Roman" w:cstheme="minorHAnsi"/>
                <w:color w:val="000000"/>
                <w:sz w:val="20"/>
                <w:szCs w:val="20"/>
                <w:lang w:val="en-GB" w:eastAsia="en-GB"/>
              </w:rPr>
              <w:t>e construction.</w:t>
            </w:r>
          </w:p>
        </w:tc>
        <w:tc>
          <w:tcPr>
            <w:tcW w:w="1985" w:type="dxa"/>
            <w:noWrap/>
            <w:hideMark/>
          </w:tcPr>
          <w:p w14:paraId="49FDD8A5" w14:textId="77777777" w:rsidR="00167CE6" w:rsidRPr="00473533" w:rsidRDefault="00167CE6" w:rsidP="00167CE6">
            <w:pPr>
              <w:widowControl/>
              <w:rPr>
                <w:rFonts w:eastAsia="Times New Roman" w:cstheme="minorHAnsi"/>
                <w:color w:val="000000"/>
                <w:sz w:val="20"/>
                <w:szCs w:val="20"/>
                <w:lang w:val="en-GB" w:eastAsia="en-GB"/>
              </w:rPr>
            </w:pPr>
            <w:r w:rsidRPr="00473533">
              <w:rPr>
                <w:rFonts w:eastAsia="Times New Roman" w:cstheme="minorHAnsi"/>
                <w:color w:val="000000"/>
                <w:sz w:val="20"/>
                <w:szCs w:val="20"/>
                <w:lang w:val="en-GB" w:eastAsia="en-GB"/>
              </w:rPr>
              <w:t>Awaiting AA confirmation (2017)</w:t>
            </w:r>
          </w:p>
        </w:tc>
      </w:tr>
    </w:tbl>
    <w:p w14:paraId="7E6B616E" w14:textId="77777777" w:rsidR="00167CE6" w:rsidRPr="00473533" w:rsidRDefault="00167CE6" w:rsidP="006E3F93">
      <w:pPr>
        <w:pStyle w:val="BodyText"/>
        <w:ind w:left="0" w:firstLine="0"/>
        <w:rPr>
          <w:rFonts w:asciiTheme="minorHAnsi" w:hAnsiTheme="minorHAnsi" w:cstheme="minorHAnsi"/>
          <w:bCs/>
        </w:rPr>
      </w:pPr>
    </w:p>
    <w:p w14:paraId="1405F7FD" w14:textId="77777777" w:rsidR="00EA79B6" w:rsidRPr="00473533" w:rsidRDefault="00EA79B6">
      <w:pPr>
        <w:rPr>
          <w:rFonts w:cstheme="minorHAnsi"/>
          <w:bCs/>
        </w:rPr>
        <w:sectPr w:rsidR="00EA79B6" w:rsidRPr="00473533" w:rsidSect="000C5E6F">
          <w:footerReference w:type="default" r:id="rId18"/>
          <w:pgSz w:w="16840" w:h="11910" w:orient="landscape"/>
          <w:pgMar w:top="1440" w:right="1440" w:bottom="1440" w:left="1440" w:header="0" w:footer="692" w:gutter="0"/>
          <w:cols w:space="720"/>
          <w:docGrid w:linePitch="299"/>
        </w:sectPr>
      </w:pPr>
    </w:p>
    <w:p w14:paraId="7D2E2C51" w14:textId="50384DC0" w:rsidR="006E311B" w:rsidRPr="00473533" w:rsidRDefault="001B3917" w:rsidP="006E311B">
      <w:pPr>
        <w:ind w:right="17"/>
        <w:outlineLvl w:val="0"/>
        <w:rPr>
          <w:rFonts w:eastAsia="Times New Roman" w:cstheme="minorHAnsi"/>
          <w:b/>
          <w:bCs/>
          <w:sz w:val="28"/>
          <w:szCs w:val="28"/>
        </w:rPr>
      </w:pPr>
      <w:r w:rsidRPr="00473533">
        <w:rPr>
          <w:rFonts w:eastAsia="Times New Roman" w:cstheme="minorHAnsi"/>
          <w:b/>
          <w:bCs/>
          <w:sz w:val="28"/>
          <w:szCs w:val="28"/>
        </w:rPr>
        <w:lastRenderedPageBreak/>
        <w:t>Annex I</w:t>
      </w:r>
      <w:r w:rsidR="00DB13F7" w:rsidRPr="00473533">
        <w:rPr>
          <w:rFonts w:eastAsia="Times New Roman" w:cstheme="minorHAnsi"/>
          <w:b/>
          <w:bCs/>
          <w:sz w:val="28"/>
          <w:szCs w:val="28"/>
        </w:rPr>
        <w:t>I</w:t>
      </w:r>
    </w:p>
    <w:p w14:paraId="6F67294B" w14:textId="77777777" w:rsidR="006E311B" w:rsidRPr="00473533" w:rsidRDefault="006E311B" w:rsidP="006E311B">
      <w:pPr>
        <w:ind w:right="17"/>
        <w:jc w:val="center"/>
        <w:outlineLvl w:val="0"/>
        <w:rPr>
          <w:rFonts w:eastAsia="Times New Roman" w:cstheme="minorHAnsi"/>
          <w:b/>
          <w:bCs/>
          <w:sz w:val="28"/>
          <w:szCs w:val="28"/>
        </w:rPr>
      </w:pPr>
    </w:p>
    <w:p w14:paraId="63A8047A" w14:textId="77777777" w:rsidR="006E311B" w:rsidRPr="00473533" w:rsidRDefault="006E311B" w:rsidP="006E311B">
      <w:pPr>
        <w:ind w:right="17"/>
        <w:jc w:val="center"/>
        <w:outlineLvl w:val="0"/>
        <w:rPr>
          <w:rFonts w:eastAsia="Times New Roman" w:cstheme="minorHAnsi"/>
          <w:b/>
          <w:bCs/>
          <w:sz w:val="28"/>
          <w:szCs w:val="28"/>
        </w:rPr>
      </w:pPr>
      <w:r w:rsidRPr="00473533">
        <w:rPr>
          <w:rFonts w:eastAsia="Times New Roman" w:cstheme="minorHAnsi"/>
          <w:b/>
          <w:bCs/>
          <w:sz w:val="28"/>
          <w:szCs w:val="28"/>
        </w:rPr>
        <w:t>Draft Resolution XIV.xx</w:t>
      </w:r>
    </w:p>
    <w:p w14:paraId="3FC09B41" w14:textId="77777777" w:rsidR="006E311B" w:rsidRPr="00473533" w:rsidRDefault="006E311B" w:rsidP="006E311B">
      <w:pPr>
        <w:ind w:right="17"/>
        <w:jc w:val="center"/>
        <w:outlineLvl w:val="0"/>
        <w:rPr>
          <w:rFonts w:eastAsia="Times New Roman" w:cstheme="minorHAnsi"/>
          <w:b/>
          <w:bCs/>
          <w:sz w:val="28"/>
          <w:szCs w:val="28"/>
        </w:rPr>
      </w:pPr>
    </w:p>
    <w:p w14:paraId="5B10EBC5" w14:textId="77777777" w:rsidR="006E311B" w:rsidRPr="00473533" w:rsidRDefault="006E311B" w:rsidP="006E311B">
      <w:pPr>
        <w:widowControl/>
        <w:ind w:right="17"/>
        <w:jc w:val="center"/>
        <w:outlineLvl w:val="0"/>
        <w:rPr>
          <w:rFonts w:eastAsia="Calibri" w:cstheme="minorHAnsi"/>
          <w:sz w:val="28"/>
          <w:szCs w:val="28"/>
        </w:rPr>
      </w:pPr>
      <w:r w:rsidRPr="00473533">
        <w:rPr>
          <w:rFonts w:cstheme="minorHAnsi"/>
          <w:b/>
          <w:sz w:val="28"/>
          <w:szCs w:val="28"/>
        </w:rPr>
        <w:t>Status of Sites in the Ramsar List of Wetlands of International Importance</w:t>
      </w:r>
      <w:r w:rsidRPr="00473533">
        <w:rPr>
          <w:rFonts w:cstheme="minorHAnsi"/>
          <w:b/>
          <w:sz w:val="28"/>
        </w:rPr>
        <w:br/>
      </w:r>
    </w:p>
    <w:p w14:paraId="3331D8A2" w14:textId="77777777" w:rsidR="006E311B" w:rsidRPr="00473533" w:rsidRDefault="006E311B" w:rsidP="006E311B">
      <w:pPr>
        <w:widowControl/>
        <w:spacing w:before="7"/>
        <w:rPr>
          <w:rFonts w:eastAsia="Calibri" w:cstheme="minorHAnsi"/>
          <w:b/>
          <w:bCs/>
          <w:sz w:val="28"/>
          <w:szCs w:val="28"/>
        </w:rPr>
      </w:pPr>
    </w:p>
    <w:p w14:paraId="1A508031" w14:textId="77777777" w:rsidR="006E311B" w:rsidRPr="00473533" w:rsidRDefault="006E311B" w:rsidP="006E311B">
      <w:pPr>
        <w:pStyle w:val="BodyText"/>
        <w:widowControl/>
        <w:ind w:left="425" w:hanging="425"/>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RECALLING Article 8.2 of the Convention, on the duties of the Secretariat concerning reporting on the status of Wetlands of International Importance (Ramsar Sites) for the consideration and recommendations of the Conference of the Contracting Parties on these matters, and Article 6.2.d), concerning the competence of the Conference to make general or specific recommendations to the Contracting Parties regarding the conservation, management and wise use of wetlands;</w:t>
      </w:r>
    </w:p>
    <w:p w14:paraId="1D529A44" w14:textId="77777777" w:rsidR="006E311B" w:rsidRPr="00473533" w:rsidRDefault="006E311B" w:rsidP="006E311B">
      <w:pPr>
        <w:widowControl/>
        <w:ind w:left="425" w:hanging="425"/>
        <w:rPr>
          <w:rFonts w:eastAsia="Calibri" w:cstheme="minorHAnsi"/>
        </w:rPr>
      </w:pPr>
    </w:p>
    <w:p w14:paraId="04F4DA9B" w14:textId="7DA6B88B"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 xml:space="preserve">APPRECIATING the designation of </w:t>
      </w:r>
      <w:r w:rsidR="0015237A" w:rsidRPr="00473533">
        <w:rPr>
          <w:rFonts w:asciiTheme="minorHAnsi" w:hAnsiTheme="minorHAnsi" w:cstheme="minorHAnsi"/>
        </w:rPr>
        <w:t>102</w:t>
      </w:r>
      <w:r w:rsidRPr="00473533">
        <w:rPr>
          <w:rFonts w:asciiTheme="minorHAnsi" w:hAnsiTheme="minorHAnsi" w:cstheme="minorHAnsi"/>
        </w:rPr>
        <w:t xml:space="preserve"> new Ramsar Sites b</w:t>
      </w:r>
      <w:r w:rsidR="0015237A" w:rsidRPr="00473533">
        <w:rPr>
          <w:rFonts w:asciiTheme="minorHAnsi" w:hAnsiTheme="minorHAnsi" w:cstheme="minorHAnsi"/>
        </w:rPr>
        <w:t>y Contracting Parties between 21 June</w:t>
      </w:r>
      <w:r w:rsidRPr="00473533">
        <w:rPr>
          <w:rFonts w:asciiTheme="minorHAnsi" w:hAnsiTheme="minorHAnsi" w:cstheme="minorHAnsi"/>
        </w:rPr>
        <w:t xml:space="preserve"> 2018 and </w:t>
      </w:r>
      <w:r w:rsidR="0015237A" w:rsidRPr="00473533">
        <w:rPr>
          <w:rFonts w:asciiTheme="minorHAnsi" w:hAnsiTheme="minorHAnsi" w:cstheme="minorHAnsi"/>
        </w:rPr>
        <w:t>21 February 2021</w:t>
      </w:r>
      <w:r w:rsidRPr="00473533">
        <w:rPr>
          <w:rFonts w:asciiTheme="minorHAnsi" w:hAnsiTheme="minorHAnsi" w:cstheme="minorHAnsi"/>
        </w:rPr>
        <w:t>;</w:t>
      </w:r>
    </w:p>
    <w:p w14:paraId="40730CC1" w14:textId="77777777" w:rsidR="006E311B" w:rsidRPr="00473533" w:rsidRDefault="006E311B" w:rsidP="006E311B">
      <w:pPr>
        <w:widowControl/>
        <w:ind w:left="425" w:hanging="425"/>
        <w:rPr>
          <w:rFonts w:eastAsia="Calibri" w:cstheme="minorHAnsi"/>
        </w:rPr>
      </w:pPr>
    </w:p>
    <w:p w14:paraId="18BD148B" w14:textId="7A3BF0FC"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 xml:space="preserve">ALSO APPRECIATING the work done by </w:t>
      </w:r>
      <w:r w:rsidR="0015237A" w:rsidRPr="00473533">
        <w:rPr>
          <w:rFonts w:asciiTheme="minorHAnsi" w:hAnsiTheme="minorHAnsi" w:cstheme="minorHAnsi"/>
        </w:rPr>
        <w:t xml:space="preserve">32 </w:t>
      </w:r>
      <w:r w:rsidRPr="00473533">
        <w:rPr>
          <w:rFonts w:asciiTheme="minorHAnsi" w:hAnsiTheme="minorHAnsi" w:cstheme="minorHAnsi"/>
        </w:rPr>
        <w:t xml:space="preserve">Contracting Parties that updated the Ramsar Information Sheets (RISs) for </w:t>
      </w:r>
      <w:r w:rsidR="0015237A" w:rsidRPr="00473533">
        <w:rPr>
          <w:rFonts w:asciiTheme="minorHAnsi" w:hAnsiTheme="minorHAnsi" w:cstheme="minorHAnsi"/>
        </w:rPr>
        <w:t>159</w:t>
      </w:r>
      <w:r w:rsidRPr="00473533">
        <w:rPr>
          <w:rFonts w:asciiTheme="minorHAnsi" w:hAnsiTheme="minorHAnsi" w:cstheme="minorHAnsi"/>
        </w:rPr>
        <w:t xml:space="preserve"> Ramsar Sites within their territories during this period, and by </w:t>
      </w:r>
      <w:r w:rsidR="0015237A" w:rsidRPr="00473533">
        <w:rPr>
          <w:rFonts w:asciiTheme="minorHAnsi" w:hAnsiTheme="minorHAnsi" w:cstheme="minorHAnsi"/>
        </w:rPr>
        <w:t>60</w:t>
      </w:r>
      <w:r w:rsidRPr="00473533">
        <w:rPr>
          <w:rFonts w:asciiTheme="minorHAnsi" w:hAnsiTheme="minorHAnsi" w:cstheme="minorHAnsi"/>
        </w:rPr>
        <w:t xml:space="preserve"> Parties that provided updated information on an additional </w:t>
      </w:r>
      <w:r w:rsidR="0015237A" w:rsidRPr="00473533">
        <w:rPr>
          <w:rFonts w:asciiTheme="minorHAnsi" w:hAnsiTheme="minorHAnsi" w:cstheme="minorHAnsi"/>
        </w:rPr>
        <w:t xml:space="preserve">488 </w:t>
      </w:r>
      <w:r w:rsidRPr="00473533">
        <w:rPr>
          <w:rFonts w:asciiTheme="minorHAnsi" w:hAnsiTheme="minorHAnsi" w:cstheme="minorHAnsi"/>
        </w:rPr>
        <w:t>Sites;</w:t>
      </w:r>
    </w:p>
    <w:p w14:paraId="28C9D677" w14:textId="77777777" w:rsidR="006E311B" w:rsidRPr="00473533" w:rsidRDefault="006E311B" w:rsidP="006E311B">
      <w:pPr>
        <w:widowControl/>
        <w:ind w:left="425" w:hanging="425"/>
        <w:rPr>
          <w:rFonts w:eastAsia="Calibri" w:cstheme="minorHAnsi"/>
          <w:sz w:val="21"/>
          <w:szCs w:val="21"/>
        </w:rPr>
      </w:pPr>
    </w:p>
    <w:p w14:paraId="62354F06" w14:textId="5A784E59"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 xml:space="preserve">NOTING that, for </w:t>
      </w:r>
      <w:r w:rsidR="0015237A" w:rsidRPr="00473533">
        <w:rPr>
          <w:rFonts w:asciiTheme="minorHAnsi" w:hAnsiTheme="minorHAnsi" w:cstheme="minorHAnsi"/>
        </w:rPr>
        <w:t>1,752</w:t>
      </w:r>
      <w:r w:rsidRPr="00473533">
        <w:rPr>
          <w:rFonts w:asciiTheme="minorHAnsi" w:hAnsiTheme="minorHAnsi" w:cstheme="minorHAnsi"/>
        </w:rPr>
        <w:t xml:space="preserve"> Ramsar Sites, representing </w:t>
      </w:r>
      <w:r w:rsidR="0015237A" w:rsidRPr="00473533">
        <w:rPr>
          <w:rFonts w:asciiTheme="minorHAnsi" w:hAnsiTheme="minorHAnsi" w:cstheme="minorHAnsi"/>
        </w:rPr>
        <w:t>73</w:t>
      </w:r>
      <w:r w:rsidRPr="00473533">
        <w:rPr>
          <w:rFonts w:asciiTheme="minorHAnsi" w:hAnsiTheme="minorHAnsi" w:cstheme="minorHAnsi"/>
        </w:rPr>
        <w:t xml:space="preserve">% of the </w:t>
      </w:r>
      <w:r w:rsidR="0015237A" w:rsidRPr="00473533">
        <w:rPr>
          <w:rFonts w:asciiTheme="minorHAnsi" w:hAnsiTheme="minorHAnsi" w:cstheme="minorHAnsi"/>
        </w:rPr>
        <w:t>2,416</w:t>
      </w:r>
      <w:r w:rsidRPr="00473533">
        <w:rPr>
          <w:rFonts w:asciiTheme="minorHAnsi" w:hAnsiTheme="minorHAnsi" w:cstheme="minorHAnsi"/>
        </w:rPr>
        <w:t xml:space="preserve"> Sites that had been designated by </w:t>
      </w:r>
      <w:r w:rsidR="0015237A" w:rsidRPr="00473533">
        <w:rPr>
          <w:rFonts w:asciiTheme="minorHAnsi" w:hAnsiTheme="minorHAnsi" w:cstheme="minorHAnsi"/>
        </w:rPr>
        <w:t>21 February</w:t>
      </w:r>
      <w:r w:rsidRPr="00473533">
        <w:rPr>
          <w:rFonts w:asciiTheme="minorHAnsi" w:hAnsiTheme="minorHAnsi" w:cstheme="minorHAnsi"/>
        </w:rPr>
        <w:t xml:space="preserve"> </w:t>
      </w:r>
      <w:r w:rsidR="0015237A" w:rsidRPr="00473533">
        <w:rPr>
          <w:rFonts w:asciiTheme="minorHAnsi" w:hAnsiTheme="minorHAnsi" w:cstheme="minorHAnsi"/>
        </w:rPr>
        <w:t>2021</w:t>
      </w:r>
      <w:r w:rsidRPr="00473533">
        <w:rPr>
          <w:rFonts w:asciiTheme="minorHAnsi" w:hAnsiTheme="minorHAnsi" w:cstheme="minorHAnsi"/>
        </w:rPr>
        <w:t>, either RISs or adequate maps had not been submitted, or relevant RISs or maps had not been updated for over six years, so that recent information on the status of these Sites was not available;</w:t>
      </w:r>
    </w:p>
    <w:p w14:paraId="32257112" w14:textId="77777777" w:rsidR="006E311B" w:rsidRPr="00473533" w:rsidRDefault="006E311B" w:rsidP="006E311B">
      <w:pPr>
        <w:widowControl/>
        <w:ind w:left="425" w:hanging="425"/>
        <w:rPr>
          <w:rFonts w:eastAsia="Calibri" w:cstheme="minorHAnsi"/>
        </w:rPr>
      </w:pPr>
    </w:p>
    <w:p w14:paraId="616F9BD9" w14:textId="77777777" w:rsidR="006E311B" w:rsidRPr="00473533" w:rsidRDefault="006E311B" w:rsidP="006E311B">
      <w:pPr>
        <w:widowControl/>
        <w:tabs>
          <w:tab w:val="left" w:pos="544"/>
        </w:tabs>
        <w:ind w:left="425" w:hanging="425"/>
        <w:rPr>
          <w:rFonts w:eastAsia="Calibri" w:cstheme="minorHAnsi"/>
        </w:rPr>
      </w:pPr>
      <w:r w:rsidRPr="00473533">
        <w:rPr>
          <w:rFonts w:eastAsia="Calibri" w:cstheme="minorHAnsi"/>
        </w:rPr>
        <w:t>5.</w:t>
      </w:r>
      <w:r w:rsidRPr="00473533">
        <w:rPr>
          <w:rFonts w:eastAsia="Calibri" w:cstheme="minorHAnsi"/>
        </w:rPr>
        <w:tab/>
        <w:t>NOTING that changes to Ramsar Site boundaries and areas reported in updated RISs “</w:t>
      </w:r>
      <w:r w:rsidRPr="00473533">
        <w:rPr>
          <w:rFonts w:eastAsia="Calibri" w:cstheme="minorHAnsi"/>
          <w:i/>
        </w:rPr>
        <w:t>…should only occur where the change is so minor that it does not substantially affect the fundamental objectives for which the site was listed, and:</w:t>
      </w:r>
    </w:p>
    <w:p w14:paraId="11BACBA5" w14:textId="77777777" w:rsidR="006E311B" w:rsidRPr="00473533" w:rsidRDefault="006E311B" w:rsidP="006E311B">
      <w:pPr>
        <w:widowControl/>
        <w:numPr>
          <w:ilvl w:val="1"/>
          <w:numId w:val="8"/>
        </w:numPr>
        <w:ind w:left="851"/>
        <w:rPr>
          <w:rFonts w:eastAsia="Calibri" w:cstheme="minorHAnsi"/>
        </w:rPr>
      </w:pPr>
      <w:r w:rsidRPr="00473533">
        <w:rPr>
          <w:rFonts w:cstheme="minorHAnsi"/>
          <w:i/>
        </w:rPr>
        <w:t>the site boundary has been drawn incorrectly and there has been a genuine error; and/or</w:t>
      </w:r>
    </w:p>
    <w:p w14:paraId="46233D6D" w14:textId="77777777" w:rsidR="006E311B" w:rsidRPr="00473533" w:rsidRDefault="006E311B" w:rsidP="006E311B">
      <w:pPr>
        <w:widowControl/>
        <w:numPr>
          <w:ilvl w:val="1"/>
          <w:numId w:val="8"/>
        </w:numPr>
        <w:ind w:left="851" w:right="275"/>
        <w:rPr>
          <w:rFonts w:eastAsia="Calibri" w:cstheme="minorHAnsi"/>
        </w:rPr>
      </w:pPr>
      <w:r w:rsidRPr="00473533">
        <w:rPr>
          <w:rFonts w:cstheme="minorHAnsi"/>
          <w:i/>
        </w:rPr>
        <w:t>the site boundary does not accurately match the description of the boundary as defined in the RIS; and/or</w:t>
      </w:r>
    </w:p>
    <w:p w14:paraId="50F8592F" w14:textId="77777777" w:rsidR="006E311B" w:rsidRPr="00473533" w:rsidRDefault="006E311B" w:rsidP="006E311B">
      <w:pPr>
        <w:widowControl/>
        <w:numPr>
          <w:ilvl w:val="1"/>
          <w:numId w:val="8"/>
        </w:numPr>
        <w:ind w:left="851" w:right="150"/>
        <w:rPr>
          <w:rFonts w:eastAsia="Calibri" w:cstheme="minorHAnsi"/>
        </w:rPr>
      </w:pPr>
      <w:r w:rsidRPr="00473533">
        <w:rPr>
          <w:rFonts w:eastAsia="Calibri" w:cstheme="minorHAnsi"/>
          <w:i/>
        </w:rPr>
        <w:t>technology allows for a higher resolution and more accurate definition of the site boundary than was available at the time of Listing</w:t>
      </w:r>
      <w:r w:rsidRPr="00473533">
        <w:rPr>
          <w:rFonts w:eastAsia="Calibri" w:cstheme="minorHAnsi"/>
        </w:rPr>
        <w:t>” (Resolution VIII.21);</w:t>
      </w:r>
    </w:p>
    <w:p w14:paraId="62825110" w14:textId="77777777" w:rsidR="006E311B" w:rsidRPr="00473533" w:rsidRDefault="006E311B" w:rsidP="006E311B">
      <w:pPr>
        <w:widowControl/>
        <w:tabs>
          <w:tab w:val="left" w:pos="969"/>
        </w:tabs>
        <w:ind w:right="150"/>
        <w:rPr>
          <w:rFonts w:eastAsia="Calibri" w:cstheme="minorHAnsi"/>
        </w:rPr>
      </w:pPr>
    </w:p>
    <w:p w14:paraId="3C6CCFB8" w14:textId="77777777"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NOTING that substantive changes to Ramsar Site boundaries, arising from extensions or restrictions of the area of a Site, should also be reported in updated RISs;</w:t>
      </w:r>
    </w:p>
    <w:p w14:paraId="356997D1" w14:textId="77777777" w:rsidR="006E311B" w:rsidRPr="00473533" w:rsidRDefault="006E311B" w:rsidP="006E311B">
      <w:pPr>
        <w:widowControl/>
        <w:rPr>
          <w:rFonts w:eastAsia="Calibri" w:cstheme="minorHAnsi"/>
        </w:rPr>
      </w:pPr>
    </w:p>
    <w:p w14:paraId="2EF1FBD4" w14:textId="77777777" w:rsidR="006E311B" w:rsidRPr="00473533" w:rsidRDefault="006E311B" w:rsidP="006E311B">
      <w:pPr>
        <w:widowControl/>
        <w:tabs>
          <w:tab w:val="left" w:pos="545"/>
        </w:tabs>
        <w:ind w:left="425" w:hanging="425"/>
        <w:rPr>
          <w:rFonts w:eastAsia="Calibri" w:cstheme="minorHAnsi"/>
        </w:rPr>
      </w:pPr>
      <w:r w:rsidRPr="00473533">
        <w:rPr>
          <w:rFonts w:eastAsia="Calibri" w:cstheme="minorHAnsi"/>
        </w:rPr>
        <w:t>7.</w:t>
      </w:r>
      <w:r w:rsidRPr="00473533">
        <w:rPr>
          <w:rFonts w:eastAsia="Calibri" w:cstheme="minorHAnsi"/>
        </w:rPr>
        <w:tab/>
        <w:t>CONSIDERING the need for Contracting Parties, as a matter of high priority, to put in place mechanisms “</w:t>
      </w:r>
      <w:r w:rsidRPr="00473533">
        <w:rPr>
          <w:rFonts w:eastAsia="Calibri" w:cstheme="minorHAnsi"/>
          <w:i/>
        </w:rPr>
        <w:t xml:space="preserve">… to be informed at the earliest possible time, including through reports by national authorities and local and indigenous communities and NGOs, if the ecological character of any wetland in its territory included in the Ramsar List has changed, is changing or is likely to change, and to report any such change without delay to the Ramsar Bureau </w:t>
      </w:r>
      <w:r w:rsidRPr="00473533">
        <w:rPr>
          <w:rFonts w:eastAsia="Calibri" w:cstheme="minorHAnsi"/>
        </w:rPr>
        <w:t xml:space="preserve">[Secretariat] </w:t>
      </w:r>
      <w:r w:rsidRPr="00473533">
        <w:rPr>
          <w:rFonts w:eastAsia="Calibri" w:cstheme="minorHAnsi"/>
          <w:i/>
        </w:rPr>
        <w:t>so as to implement fully Article 3.2 of the Convention</w:t>
      </w:r>
      <w:r w:rsidRPr="00473533">
        <w:rPr>
          <w:rFonts w:eastAsia="Calibri" w:cstheme="minorHAnsi"/>
        </w:rPr>
        <w:t>” (Resolution VIII.8);</w:t>
      </w:r>
    </w:p>
    <w:p w14:paraId="1456B1C2" w14:textId="77777777" w:rsidR="006E311B" w:rsidRPr="00473533" w:rsidRDefault="006E311B" w:rsidP="006E311B">
      <w:pPr>
        <w:widowControl/>
        <w:rPr>
          <w:rFonts w:eastAsia="Calibri" w:cstheme="minorHAnsi"/>
        </w:rPr>
      </w:pPr>
    </w:p>
    <w:p w14:paraId="5CEE2CBA" w14:textId="77777777" w:rsidR="006E311B" w:rsidRPr="00473533" w:rsidRDefault="006E311B" w:rsidP="006E311B">
      <w:pPr>
        <w:pStyle w:val="BodyText"/>
        <w:widowControl/>
        <w:tabs>
          <w:tab w:val="left" w:pos="544"/>
        </w:tabs>
        <w:ind w:left="425" w:hanging="425"/>
        <w:rPr>
          <w:rFonts w:asciiTheme="minorHAnsi" w:hAnsiTheme="minorHAnsi" w:cstheme="minorHAnsi"/>
        </w:rPr>
      </w:pPr>
      <w:r w:rsidRPr="00473533">
        <w:rPr>
          <w:rFonts w:asciiTheme="minorHAnsi" w:hAnsiTheme="minorHAnsi" w:cstheme="minorHAnsi"/>
        </w:rPr>
        <w:t>8.</w:t>
      </w:r>
      <w:r w:rsidRPr="00473533">
        <w:rPr>
          <w:rFonts w:asciiTheme="minorHAnsi" w:hAnsiTheme="minorHAnsi" w:cstheme="minorHAnsi"/>
        </w:rPr>
        <w:tab/>
        <w:t xml:space="preserve">EXPRESSING ITS APPRECIATION to those Contracting Parties that have provided “Article 3.2 reports” to the Secretariat about Ramsar Sites where human-induced changes in ecological character have occurred, are occurring, or may occur, as listed in Annex 4a of the </w:t>
      </w:r>
      <w:r w:rsidRPr="00473533">
        <w:rPr>
          <w:rFonts w:asciiTheme="minorHAnsi" w:hAnsiTheme="minorHAnsi" w:cstheme="minorHAnsi"/>
          <w:i/>
        </w:rPr>
        <w:t>Report of the Secretariat pursuant to Article 8.2 on the List of Wetlands of International Importance</w:t>
      </w:r>
      <w:r w:rsidRPr="00473533">
        <w:rPr>
          <w:rFonts w:asciiTheme="minorHAnsi" w:hAnsiTheme="minorHAnsi" w:cstheme="minorHAnsi"/>
        </w:rPr>
        <w:t xml:space="preserve"> (document COP14 Doc.xx);</w:t>
      </w:r>
    </w:p>
    <w:p w14:paraId="3836BFD3" w14:textId="77777777" w:rsidR="006E311B" w:rsidRPr="00473533" w:rsidRDefault="006E311B" w:rsidP="006E311B">
      <w:pPr>
        <w:pStyle w:val="BodyText"/>
        <w:widowControl/>
        <w:tabs>
          <w:tab w:val="left" w:pos="545"/>
        </w:tabs>
        <w:ind w:left="425" w:hanging="425"/>
        <w:rPr>
          <w:rFonts w:asciiTheme="minorHAnsi" w:hAnsiTheme="minorHAnsi" w:cstheme="minorHAnsi"/>
        </w:rPr>
      </w:pPr>
    </w:p>
    <w:p w14:paraId="2769DCD8" w14:textId="77777777" w:rsidR="006E311B" w:rsidRPr="00473533" w:rsidRDefault="006E311B" w:rsidP="006E311B">
      <w:pPr>
        <w:pStyle w:val="BodyText"/>
        <w:widowControl/>
        <w:ind w:left="425" w:hanging="425"/>
        <w:rPr>
          <w:rFonts w:asciiTheme="minorHAnsi" w:hAnsiTheme="minorHAnsi" w:cstheme="minorHAnsi"/>
        </w:rPr>
      </w:pPr>
      <w:r w:rsidRPr="00473533">
        <w:rPr>
          <w:rFonts w:asciiTheme="minorHAnsi" w:hAnsiTheme="minorHAnsi" w:cstheme="minorHAnsi"/>
        </w:rPr>
        <w:t>9.</w:t>
      </w:r>
      <w:r w:rsidRPr="00473533">
        <w:rPr>
          <w:rFonts w:asciiTheme="minorHAnsi" w:hAnsiTheme="minorHAnsi" w:cstheme="minorHAnsi"/>
        </w:rPr>
        <w:tab/>
        <w:t>NOTING that xx% of the Contracting Parties reported in their National Reports to the 14</w:t>
      </w:r>
      <w:r w:rsidRPr="00473533">
        <w:rPr>
          <w:rFonts w:asciiTheme="minorHAnsi" w:hAnsiTheme="minorHAnsi" w:cstheme="minorHAnsi"/>
          <w:vertAlign w:val="superscript"/>
        </w:rPr>
        <w:t>th</w:t>
      </w:r>
      <w:r w:rsidRPr="00473533">
        <w:rPr>
          <w:rFonts w:asciiTheme="minorHAnsi" w:hAnsiTheme="minorHAnsi" w:cstheme="minorHAnsi"/>
        </w:rPr>
        <w:t xml:space="preserve"> meeting of the Conference of the Contracting Parties (COP14) that they had arrangements in place to be informed of negative human-induced changes or likely changes in the ecological character of Ramsar Sites in their territories; but AWARE that fewer than xx% of Parties have submitted reports of all instances of such changes or likely changes;</w:t>
      </w:r>
    </w:p>
    <w:p w14:paraId="234A001F" w14:textId="77777777" w:rsidR="006E311B" w:rsidRPr="00473533" w:rsidRDefault="006E311B" w:rsidP="006E311B">
      <w:pPr>
        <w:pStyle w:val="BodyText"/>
        <w:widowControl/>
        <w:tabs>
          <w:tab w:val="left" w:pos="545"/>
        </w:tabs>
        <w:ind w:left="425" w:hanging="425"/>
        <w:rPr>
          <w:rFonts w:asciiTheme="minorHAnsi" w:hAnsiTheme="minorHAnsi" w:cstheme="minorHAnsi"/>
        </w:rPr>
      </w:pPr>
    </w:p>
    <w:p w14:paraId="68F35AD5" w14:textId="66A2FA5A" w:rsidR="006E311B" w:rsidRPr="00473533" w:rsidRDefault="006E311B" w:rsidP="00C33AB0">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10.</w:t>
      </w:r>
      <w:r w:rsidRPr="00473533">
        <w:rPr>
          <w:rFonts w:asciiTheme="minorHAnsi" w:hAnsiTheme="minorHAnsi" w:cstheme="minorHAnsi"/>
        </w:rPr>
        <w:tab/>
        <w:t xml:space="preserve">CONCERNED that, as of </w:t>
      </w:r>
      <w:r w:rsidR="00C33AB0" w:rsidRPr="00473533">
        <w:rPr>
          <w:rFonts w:asciiTheme="minorHAnsi" w:hAnsiTheme="minorHAnsi" w:cstheme="minorHAnsi"/>
        </w:rPr>
        <w:t>21 February 2021</w:t>
      </w:r>
      <w:r w:rsidRPr="00473533">
        <w:rPr>
          <w:rFonts w:asciiTheme="minorHAnsi" w:hAnsiTheme="minorHAnsi" w:cstheme="minorHAnsi"/>
        </w:rPr>
        <w:t xml:space="preserve">, only </w:t>
      </w:r>
      <w:r w:rsidR="00C33AB0" w:rsidRPr="00473533">
        <w:rPr>
          <w:rFonts w:asciiTheme="minorHAnsi" w:hAnsiTheme="minorHAnsi" w:cstheme="minorHAnsi"/>
        </w:rPr>
        <w:t>two</w:t>
      </w:r>
      <w:r w:rsidRPr="00473533">
        <w:rPr>
          <w:rFonts w:asciiTheme="minorHAnsi" w:hAnsiTheme="minorHAnsi" w:cstheme="minorHAnsi"/>
        </w:rPr>
        <w:t xml:space="preserve"> of the Ramsar Sites included in the Montreux Record have been removed from the Record since COP13;</w:t>
      </w:r>
    </w:p>
    <w:p w14:paraId="5AF098B6" w14:textId="77777777" w:rsidR="006E311B" w:rsidRPr="00473533" w:rsidRDefault="006E311B" w:rsidP="006E311B">
      <w:pPr>
        <w:pStyle w:val="BodyText"/>
        <w:widowControl/>
        <w:tabs>
          <w:tab w:val="left" w:pos="545"/>
        </w:tabs>
        <w:ind w:left="425" w:hanging="425"/>
        <w:rPr>
          <w:rFonts w:asciiTheme="minorHAnsi" w:hAnsiTheme="minorHAnsi" w:cstheme="minorHAnsi"/>
        </w:rPr>
      </w:pPr>
    </w:p>
    <w:p w14:paraId="5B1F5735" w14:textId="0AC565E5"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11.</w:t>
      </w:r>
      <w:r w:rsidRPr="00473533">
        <w:rPr>
          <w:rFonts w:asciiTheme="minorHAnsi" w:hAnsiTheme="minorHAnsi" w:cstheme="minorHAnsi"/>
        </w:rPr>
        <w:tab/>
        <w:t>ALSO CONCERNED about the length of time that it has taken to address changes to the ecological character of Ramsar Sites (Article 3.2), the continuing lack of information on the status of many open Article 3.2 files, and the lack of response by some Contracting Parties to address concerns raised by third parties about potential changes to Sites;</w:t>
      </w:r>
      <w:r w:rsidR="00B175E4">
        <w:rPr>
          <w:rFonts w:asciiTheme="minorHAnsi" w:hAnsiTheme="minorHAnsi" w:cstheme="minorHAnsi"/>
        </w:rPr>
        <w:t xml:space="preserve"> </w:t>
      </w:r>
      <w:r w:rsidR="00B175E4" w:rsidRPr="00473533">
        <w:rPr>
          <w:rFonts w:asciiTheme="minorHAnsi" w:hAnsiTheme="minorHAnsi" w:cstheme="minorHAnsi"/>
        </w:rPr>
        <w:t>and</w:t>
      </w:r>
    </w:p>
    <w:p w14:paraId="5C6164F8" w14:textId="77777777" w:rsidR="006E311B" w:rsidRPr="00473533" w:rsidRDefault="006E311B" w:rsidP="006E311B">
      <w:pPr>
        <w:pStyle w:val="BodyText"/>
        <w:widowControl/>
        <w:tabs>
          <w:tab w:val="left" w:pos="545"/>
        </w:tabs>
        <w:ind w:left="425" w:hanging="425"/>
        <w:rPr>
          <w:rFonts w:asciiTheme="minorHAnsi" w:hAnsiTheme="minorHAnsi" w:cstheme="minorHAnsi"/>
        </w:rPr>
      </w:pPr>
    </w:p>
    <w:p w14:paraId="1F6B5A55" w14:textId="38F3FB5C"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12.</w:t>
      </w:r>
      <w:r w:rsidRPr="00473533">
        <w:rPr>
          <w:rFonts w:asciiTheme="minorHAnsi" w:hAnsiTheme="minorHAnsi" w:cstheme="minorHAnsi"/>
        </w:rPr>
        <w:tab/>
        <w:t xml:space="preserve">NOTING the importance of Ramsar Advisory Missions as a monitoring procedure underlined by Contracting Parties through Resolution XIII.11 (2018), to provide technical assistance for addressing problems and threats to Ramsar Sites that could lead to a change in ecological character; </w:t>
      </w:r>
    </w:p>
    <w:p w14:paraId="7475395B" w14:textId="77777777" w:rsidR="006E311B" w:rsidRPr="00473533" w:rsidRDefault="006E311B" w:rsidP="006E311B">
      <w:pPr>
        <w:widowControl/>
        <w:rPr>
          <w:rFonts w:eastAsia="Calibri" w:cstheme="minorHAnsi"/>
          <w:sz w:val="24"/>
          <w:szCs w:val="24"/>
        </w:rPr>
      </w:pPr>
    </w:p>
    <w:p w14:paraId="50264707" w14:textId="77777777" w:rsidR="006E311B" w:rsidRPr="00473533" w:rsidRDefault="006E311B" w:rsidP="006E311B">
      <w:pPr>
        <w:pStyle w:val="BodyText"/>
        <w:widowControl/>
        <w:ind w:left="2404" w:firstLine="0"/>
        <w:rPr>
          <w:rFonts w:asciiTheme="minorHAnsi" w:hAnsiTheme="minorHAnsi" w:cstheme="minorHAnsi"/>
        </w:rPr>
      </w:pPr>
      <w:r w:rsidRPr="00473533">
        <w:rPr>
          <w:rFonts w:asciiTheme="minorHAnsi" w:hAnsiTheme="minorHAnsi" w:cstheme="minorHAnsi"/>
        </w:rPr>
        <w:t>THE CONFERENCE OF THE CONTRACTING PARTIES</w:t>
      </w:r>
    </w:p>
    <w:p w14:paraId="677FB1D4" w14:textId="77777777" w:rsidR="006E311B" w:rsidRPr="00473533" w:rsidRDefault="006E311B" w:rsidP="006E311B">
      <w:pPr>
        <w:widowControl/>
        <w:rPr>
          <w:rFonts w:eastAsia="Calibri" w:cstheme="minorHAnsi"/>
        </w:rPr>
      </w:pPr>
    </w:p>
    <w:p w14:paraId="28D60D80" w14:textId="6AA72A9D"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13.</w:t>
      </w:r>
      <w:r w:rsidRPr="00473533">
        <w:rPr>
          <w:rFonts w:asciiTheme="minorHAnsi" w:hAnsiTheme="minorHAnsi" w:cstheme="minorHAnsi"/>
        </w:rPr>
        <w:tab/>
        <w:t xml:space="preserve">URGES the Contracting Parties that have not submitted a Ramsar Information Sheet (RIS) or a map for all Wetlands of International Importance (Ramsar Sites) that they have designated (listed at Annex 3a of the </w:t>
      </w:r>
      <w:r w:rsidRPr="00473533">
        <w:rPr>
          <w:rFonts w:asciiTheme="minorHAnsi" w:hAnsiTheme="minorHAnsi" w:cstheme="minorHAnsi"/>
          <w:i/>
        </w:rPr>
        <w:t>Report of the Secretariat pursuant to Article 8.2 on the List of Wetlands of International Importance</w:t>
      </w:r>
      <w:r w:rsidRPr="00473533">
        <w:rPr>
          <w:rFonts w:asciiTheme="minorHAnsi" w:hAnsiTheme="minorHAnsi" w:cstheme="minorHAnsi"/>
        </w:rPr>
        <w:t xml:space="preserve"> [document COP14 Doc.xx), to provide such information in advance of the xxth meeting of the Standing Committee (SCxx); and INSTRUCTS the Ramsar Secretariat to contact the relevant Contracting Parties to offer any necessary technical support;</w:t>
      </w:r>
    </w:p>
    <w:p w14:paraId="36D0A82A" w14:textId="77777777" w:rsidR="006E311B" w:rsidRPr="00473533" w:rsidRDefault="006E311B" w:rsidP="006E311B">
      <w:pPr>
        <w:widowControl/>
        <w:ind w:left="425" w:hanging="425"/>
        <w:rPr>
          <w:rFonts w:eastAsia="Calibri" w:cstheme="minorHAnsi"/>
        </w:rPr>
      </w:pPr>
    </w:p>
    <w:p w14:paraId="7DD023BA" w14:textId="77777777" w:rsidR="006E311B" w:rsidRPr="00473533" w:rsidRDefault="006E311B" w:rsidP="006E311B">
      <w:pPr>
        <w:widowControl/>
        <w:ind w:left="425" w:hanging="425"/>
        <w:rPr>
          <w:rFonts w:cstheme="minorHAnsi"/>
          <w:i/>
        </w:rPr>
      </w:pPr>
      <w:r w:rsidRPr="00473533">
        <w:rPr>
          <w:rFonts w:cstheme="minorHAnsi"/>
        </w:rPr>
        <w:t>14.</w:t>
      </w:r>
      <w:r w:rsidRPr="00473533">
        <w:rPr>
          <w:rFonts w:cstheme="minorHAnsi"/>
        </w:rPr>
        <w:tab/>
        <w:t xml:space="preserve">REQUESTS the Contracting Parties listed in Annex 3b of the </w:t>
      </w:r>
      <w:r w:rsidRPr="00473533">
        <w:rPr>
          <w:rFonts w:cstheme="minorHAnsi"/>
          <w:i/>
        </w:rPr>
        <w:t>Report of the Secretariat pursuant to Article 8.2 on the List of Wetlands of International Importance</w:t>
      </w:r>
      <w:r w:rsidRPr="00473533">
        <w:rPr>
          <w:rFonts w:cstheme="minorHAnsi"/>
        </w:rPr>
        <w:t xml:space="preserve"> (document COP14 Doc.xx) to update, as a matter of urgency, the RISs for their Ramsar Sites at least once every six years (as urged in Resolution VI.13 </w:t>
      </w:r>
      <w:bookmarkStart w:id="0" w:name="_GoBack"/>
      <w:bookmarkEnd w:id="0"/>
      <w:r w:rsidRPr="00473533">
        <w:rPr>
          <w:rFonts w:cstheme="minorHAnsi"/>
        </w:rPr>
        <w:t xml:space="preserve">on </w:t>
      </w:r>
      <w:r w:rsidRPr="00473533">
        <w:rPr>
          <w:rFonts w:cstheme="minorHAnsi"/>
          <w:i/>
        </w:rPr>
        <w:t>Submission of information on sites designated for the Ramsar List of Wetlands of International Importance</w:t>
      </w:r>
      <w:r w:rsidRPr="00473533">
        <w:rPr>
          <w:rFonts w:cstheme="minorHAnsi"/>
        </w:rPr>
        <w:t>);</w:t>
      </w:r>
    </w:p>
    <w:p w14:paraId="34F799EC" w14:textId="77777777" w:rsidR="006E311B" w:rsidRPr="00473533" w:rsidRDefault="006E311B" w:rsidP="006E311B">
      <w:pPr>
        <w:widowControl/>
        <w:ind w:left="425" w:hanging="425"/>
        <w:rPr>
          <w:rFonts w:eastAsia="Calibri" w:cstheme="minorHAnsi"/>
        </w:rPr>
      </w:pPr>
    </w:p>
    <w:p w14:paraId="19D8B63F" w14:textId="77777777" w:rsidR="006E311B" w:rsidRPr="00473533" w:rsidRDefault="006E311B" w:rsidP="006E311B">
      <w:pPr>
        <w:widowControl/>
        <w:ind w:left="425" w:hanging="425"/>
        <w:rPr>
          <w:rFonts w:cstheme="minorHAnsi"/>
          <w:i/>
        </w:rPr>
      </w:pPr>
      <w:r w:rsidRPr="00473533">
        <w:rPr>
          <w:rFonts w:cstheme="minorHAnsi"/>
        </w:rPr>
        <w:t>15.</w:t>
      </w:r>
      <w:r w:rsidRPr="00473533">
        <w:rPr>
          <w:rFonts w:cstheme="minorHAnsi"/>
        </w:rPr>
        <w:tab/>
        <w:t xml:space="preserve">ENCOURAGES Contracting Parties to adopt and apply as appropriate, as part of their management planning for Ramsar Sites and other wetlands, a suitable assessment and monitoring regime, such as that outlined in the Annex to Resolution VI.1 on </w:t>
      </w:r>
      <w:r w:rsidRPr="00473533">
        <w:rPr>
          <w:rFonts w:cstheme="minorHAnsi"/>
          <w:i/>
        </w:rPr>
        <w:t>Working definitions of ecological character, guidelines for describing and maintaining the ecological character of listed sites, and guidelines for operation of the Montreux Record</w:t>
      </w:r>
      <w:r w:rsidRPr="00473533">
        <w:rPr>
          <w:rFonts w:cstheme="minorHAnsi"/>
        </w:rPr>
        <w:t xml:space="preserve">, as well as the Convention’s </w:t>
      </w:r>
      <w:r w:rsidRPr="00473533">
        <w:rPr>
          <w:rFonts w:cstheme="minorHAnsi"/>
          <w:i/>
        </w:rPr>
        <w:t>Wetland Risk Assessment Framework</w:t>
      </w:r>
      <w:r w:rsidRPr="00473533">
        <w:rPr>
          <w:rFonts w:cstheme="minorHAnsi"/>
        </w:rPr>
        <w:t xml:space="preserve"> (Resolution VII.10), in order to be able to report change or likely change in the ecological character of Ramsar Sites in accordance with Article 3.2;</w:t>
      </w:r>
    </w:p>
    <w:p w14:paraId="29D45B9D" w14:textId="77777777" w:rsidR="006E311B" w:rsidRPr="00473533" w:rsidRDefault="006E311B" w:rsidP="006E311B">
      <w:pPr>
        <w:widowControl/>
        <w:ind w:left="425" w:hanging="425"/>
        <w:rPr>
          <w:rFonts w:eastAsia="Calibri" w:cstheme="minorHAnsi"/>
          <w:sz w:val="21"/>
          <w:szCs w:val="21"/>
        </w:rPr>
      </w:pPr>
    </w:p>
    <w:p w14:paraId="52CB6FE0" w14:textId="77777777" w:rsidR="006E311B" w:rsidRPr="00473533" w:rsidRDefault="006E311B" w:rsidP="006E311B">
      <w:pPr>
        <w:pStyle w:val="BodyText"/>
        <w:widowControl/>
        <w:tabs>
          <w:tab w:val="left" w:pos="545"/>
        </w:tabs>
        <w:ind w:left="425" w:hanging="425"/>
        <w:rPr>
          <w:rFonts w:asciiTheme="minorHAnsi" w:hAnsiTheme="minorHAnsi" w:cstheme="minorHAnsi"/>
        </w:rPr>
      </w:pPr>
      <w:r w:rsidRPr="00473533">
        <w:rPr>
          <w:rFonts w:asciiTheme="minorHAnsi" w:hAnsiTheme="minorHAnsi" w:cstheme="minorHAnsi"/>
        </w:rPr>
        <w:t>16.</w:t>
      </w:r>
      <w:r w:rsidRPr="00473533">
        <w:rPr>
          <w:rFonts w:asciiTheme="minorHAnsi" w:hAnsiTheme="minorHAnsi" w:cstheme="minorHAnsi"/>
        </w:rPr>
        <w:tab/>
        <w:t xml:space="preserve">REQUESTS Contracting Parties with Ramsar Sites for which the Secretariat has received reports of change or likely change in their ecological character (listed in Annexes 4a and 4b of the </w:t>
      </w:r>
      <w:r w:rsidRPr="00473533">
        <w:rPr>
          <w:rFonts w:asciiTheme="minorHAnsi" w:hAnsiTheme="minorHAnsi" w:cstheme="minorHAnsi"/>
          <w:i/>
        </w:rPr>
        <w:t xml:space="preserve">Report of the Secretariat pursuant to Article 8.2 on the List of Wetlands of International Importance, </w:t>
      </w:r>
      <w:r w:rsidRPr="00473533">
        <w:rPr>
          <w:rFonts w:asciiTheme="minorHAnsi" w:hAnsiTheme="minorHAnsi" w:cstheme="minorHAnsi"/>
        </w:rPr>
        <w:t xml:space="preserve">in document COP14 Doc.xx) to submit information to the Secretariat in response to such reports, including, as appropriate, information on steps taken or to be taken to address these changes or likely changes in ecological character, in advance of SCxx and each subsequent Standing Committee meeting until the issue is resolved; and FURTHER REQUESTS the Secretariat </w:t>
      </w:r>
      <w:r w:rsidRPr="00473533">
        <w:rPr>
          <w:rFonts w:asciiTheme="minorHAnsi" w:hAnsiTheme="minorHAnsi" w:cstheme="minorHAnsi"/>
        </w:rPr>
        <w:lastRenderedPageBreak/>
        <w:t>to provide technical support to these Parties to address the threats to their Sites, with priority being given to the longer-standing Sites, and to report back at SCxx;</w:t>
      </w:r>
    </w:p>
    <w:p w14:paraId="618FB60C" w14:textId="77777777" w:rsidR="006E311B" w:rsidRPr="00473533" w:rsidRDefault="006E311B" w:rsidP="006E311B">
      <w:pPr>
        <w:widowControl/>
        <w:ind w:left="425" w:hanging="425"/>
        <w:rPr>
          <w:rFonts w:eastAsia="Calibri" w:cstheme="minorHAnsi"/>
          <w:sz w:val="21"/>
          <w:szCs w:val="21"/>
        </w:rPr>
      </w:pPr>
    </w:p>
    <w:p w14:paraId="6147C3BF" w14:textId="77777777" w:rsidR="006E311B" w:rsidRPr="00473533" w:rsidRDefault="006E311B" w:rsidP="006E311B">
      <w:pPr>
        <w:pStyle w:val="BodyText"/>
        <w:widowControl/>
        <w:tabs>
          <w:tab w:val="left" w:pos="545"/>
        </w:tabs>
        <w:ind w:left="425" w:hanging="425"/>
        <w:rPr>
          <w:rFonts w:asciiTheme="minorHAnsi" w:hAnsiTheme="minorHAnsi" w:cstheme="minorHAnsi"/>
          <w:lang w:val="en-GB"/>
        </w:rPr>
      </w:pPr>
      <w:r w:rsidRPr="00473533">
        <w:rPr>
          <w:rFonts w:asciiTheme="minorHAnsi" w:hAnsiTheme="minorHAnsi" w:cstheme="minorHAnsi"/>
          <w:lang w:val="en-GB"/>
        </w:rPr>
        <w:t>17.</w:t>
      </w:r>
      <w:r w:rsidRPr="00473533">
        <w:rPr>
          <w:rFonts w:asciiTheme="minorHAnsi" w:hAnsiTheme="minorHAnsi" w:cstheme="minorHAnsi"/>
          <w:lang w:val="en-GB"/>
        </w:rPr>
        <w:tab/>
        <w:t>ENCOURAGES the Contracting Parties to continue to use the Montreux Record questionnaire at Annex 1 of the present Resolution to determine the inclusion or removal of a listed Site in the Montreux Record;</w:t>
      </w:r>
    </w:p>
    <w:p w14:paraId="192D6AFA" w14:textId="77777777" w:rsidR="006E311B" w:rsidRPr="00473533" w:rsidRDefault="006E311B" w:rsidP="006E311B">
      <w:pPr>
        <w:pStyle w:val="BodyText"/>
        <w:widowControl/>
        <w:tabs>
          <w:tab w:val="left" w:pos="545"/>
        </w:tabs>
        <w:ind w:left="425" w:hanging="425"/>
        <w:rPr>
          <w:rFonts w:asciiTheme="minorHAnsi" w:hAnsiTheme="minorHAnsi" w:cstheme="minorHAnsi"/>
          <w:lang w:val="en-GB"/>
        </w:rPr>
      </w:pPr>
    </w:p>
    <w:p w14:paraId="7E6DC492" w14:textId="77777777" w:rsidR="006E311B" w:rsidRPr="00473533" w:rsidRDefault="006E311B" w:rsidP="006E311B">
      <w:pPr>
        <w:pStyle w:val="BodyText"/>
        <w:widowControl/>
        <w:tabs>
          <w:tab w:val="left" w:pos="525"/>
        </w:tabs>
        <w:ind w:left="425" w:hanging="425"/>
        <w:rPr>
          <w:rFonts w:asciiTheme="minorHAnsi" w:hAnsiTheme="minorHAnsi" w:cstheme="minorHAnsi"/>
        </w:rPr>
      </w:pPr>
      <w:r w:rsidRPr="00473533">
        <w:rPr>
          <w:rFonts w:asciiTheme="minorHAnsi" w:hAnsiTheme="minorHAnsi" w:cstheme="minorHAnsi"/>
        </w:rPr>
        <w:t>18.</w:t>
      </w:r>
      <w:r w:rsidRPr="00473533">
        <w:rPr>
          <w:rFonts w:asciiTheme="minorHAnsi" w:hAnsiTheme="minorHAnsi" w:cstheme="minorHAnsi"/>
        </w:rPr>
        <w:tab/>
        <w:t>ENCOURAGES Contracting Parties, when submitting a report in fulfilment of Article 3.2, to consider whether the Site concerned would benefit from listing on the Montreux Record;</w:t>
      </w:r>
    </w:p>
    <w:p w14:paraId="541B0761" w14:textId="77777777" w:rsidR="006E311B" w:rsidRPr="00473533" w:rsidRDefault="006E311B" w:rsidP="006E311B">
      <w:pPr>
        <w:widowControl/>
        <w:ind w:left="425" w:hanging="425"/>
        <w:rPr>
          <w:rFonts w:eastAsia="Calibri" w:cstheme="minorHAnsi"/>
        </w:rPr>
      </w:pPr>
    </w:p>
    <w:p w14:paraId="2BF6F546" w14:textId="77777777" w:rsidR="006E311B" w:rsidRPr="00473533" w:rsidRDefault="006E311B" w:rsidP="006E311B">
      <w:pPr>
        <w:pStyle w:val="BodyText"/>
        <w:widowControl/>
        <w:tabs>
          <w:tab w:val="left" w:pos="525"/>
        </w:tabs>
        <w:ind w:left="425" w:hanging="425"/>
        <w:rPr>
          <w:rFonts w:asciiTheme="minorHAnsi" w:hAnsiTheme="minorHAnsi" w:cstheme="minorHAnsi"/>
        </w:rPr>
      </w:pPr>
      <w:r w:rsidRPr="00473533">
        <w:rPr>
          <w:rFonts w:asciiTheme="minorHAnsi" w:hAnsiTheme="minorHAnsi" w:cstheme="minorHAnsi"/>
        </w:rPr>
        <w:t>19.</w:t>
      </w:r>
      <w:r w:rsidRPr="00473533">
        <w:rPr>
          <w:rFonts w:asciiTheme="minorHAnsi" w:hAnsiTheme="minorHAnsi" w:cstheme="minorHAnsi"/>
        </w:rPr>
        <w:tab/>
        <w:t>INSTRUCTS the Secretariat to assist Contracting Parties in their actions in response to change or likely change in the ecological character of a Ramsar Site or Sites, for example by providing advice, when requested, on the application of the wise-use principles, or, when relevant, proposing to Parties to add the Site or Sites to the Montreux Record or to invite a Ramsar Advisory Mission;</w:t>
      </w:r>
    </w:p>
    <w:p w14:paraId="3C2C3A86" w14:textId="77777777" w:rsidR="006E311B" w:rsidRPr="00473533" w:rsidRDefault="006E311B" w:rsidP="006E311B">
      <w:pPr>
        <w:widowControl/>
        <w:rPr>
          <w:rFonts w:eastAsia="Calibri" w:cstheme="minorHAnsi"/>
        </w:rPr>
      </w:pPr>
    </w:p>
    <w:p w14:paraId="07CDF416" w14:textId="3EFFD9D2" w:rsidR="006E311B" w:rsidRPr="00473533" w:rsidRDefault="006E311B" w:rsidP="006E311B">
      <w:pPr>
        <w:pStyle w:val="BodyText"/>
        <w:widowControl/>
        <w:tabs>
          <w:tab w:val="left" w:pos="526"/>
        </w:tabs>
        <w:ind w:left="425" w:hanging="425"/>
        <w:rPr>
          <w:rFonts w:asciiTheme="minorHAnsi" w:hAnsiTheme="minorHAnsi" w:cstheme="minorHAnsi"/>
        </w:rPr>
      </w:pPr>
      <w:r w:rsidRPr="00473533">
        <w:rPr>
          <w:rFonts w:asciiTheme="minorHAnsi" w:hAnsiTheme="minorHAnsi" w:cstheme="minorHAnsi"/>
        </w:rPr>
        <w:t>20.</w:t>
      </w:r>
      <w:r w:rsidRPr="00473533">
        <w:rPr>
          <w:rFonts w:asciiTheme="minorHAnsi" w:hAnsiTheme="minorHAnsi" w:cstheme="minorHAnsi"/>
        </w:rPr>
        <w:tab/>
        <w:t xml:space="preserve">REPEALS Resolution XIII.10 on </w:t>
      </w:r>
      <w:r w:rsidRPr="00473533">
        <w:rPr>
          <w:rFonts w:asciiTheme="minorHAnsi" w:hAnsiTheme="minorHAnsi" w:cstheme="minorHAnsi"/>
          <w:i/>
        </w:rPr>
        <w:t>The status of Sites in the Ramsar List of Wetlands of International Importance</w:t>
      </w:r>
      <w:r w:rsidRPr="00473533">
        <w:rPr>
          <w:rFonts w:asciiTheme="minorHAnsi" w:hAnsiTheme="minorHAnsi" w:cstheme="minorHAnsi"/>
        </w:rPr>
        <w:t>, which is replaced by the present Resolution</w:t>
      </w:r>
      <w:r w:rsidR="00C33AB0" w:rsidRPr="00473533">
        <w:rPr>
          <w:rFonts w:asciiTheme="minorHAnsi" w:hAnsiTheme="minorHAnsi" w:cstheme="minorHAnsi"/>
        </w:rPr>
        <w:t>.</w:t>
      </w:r>
    </w:p>
    <w:p w14:paraId="03199576" w14:textId="77777777" w:rsidR="006E311B" w:rsidRPr="00473533" w:rsidRDefault="006E311B" w:rsidP="006E311B">
      <w:pPr>
        <w:widowControl/>
        <w:ind w:left="120"/>
        <w:rPr>
          <w:rFonts w:eastAsia="Calibri" w:cstheme="minorHAnsi"/>
          <w:b/>
          <w:bCs/>
          <w:sz w:val="24"/>
          <w:szCs w:val="24"/>
          <w:lang w:val="en-GB"/>
        </w:rPr>
      </w:pPr>
    </w:p>
    <w:p w14:paraId="07877C74" w14:textId="77777777" w:rsidR="006E311B" w:rsidRPr="00473533" w:rsidRDefault="006E311B" w:rsidP="006E311B">
      <w:pPr>
        <w:widowControl/>
        <w:ind w:left="425" w:hanging="425"/>
        <w:rPr>
          <w:rFonts w:eastAsia="Calibri" w:cstheme="minorHAnsi"/>
          <w:b/>
          <w:bCs/>
          <w:sz w:val="24"/>
          <w:szCs w:val="24"/>
          <w:lang w:val="en-GB"/>
        </w:rPr>
      </w:pPr>
      <w:r w:rsidRPr="00473533">
        <w:rPr>
          <w:rFonts w:eastAsia="Calibri" w:cstheme="minorHAnsi"/>
          <w:b/>
          <w:bCs/>
          <w:sz w:val="24"/>
          <w:szCs w:val="24"/>
          <w:lang w:val="en-GB"/>
        </w:rPr>
        <w:br w:type="page"/>
      </w:r>
    </w:p>
    <w:p w14:paraId="73BE248A" w14:textId="3992D095" w:rsidR="006E311B" w:rsidRPr="00473533" w:rsidRDefault="006E311B" w:rsidP="006E311B">
      <w:pPr>
        <w:widowControl/>
        <w:ind w:left="120"/>
        <w:rPr>
          <w:rFonts w:eastAsia="Calibri" w:cstheme="minorHAnsi"/>
          <w:b/>
          <w:bCs/>
          <w:i/>
          <w:sz w:val="24"/>
          <w:szCs w:val="24"/>
          <w:lang w:val="en-GB"/>
        </w:rPr>
      </w:pPr>
      <w:r w:rsidRPr="00473533">
        <w:rPr>
          <w:rFonts w:eastAsia="Calibri" w:cstheme="minorHAnsi"/>
          <w:b/>
          <w:bCs/>
          <w:i/>
          <w:sz w:val="24"/>
          <w:szCs w:val="24"/>
          <w:lang w:val="en-GB"/>
        </w:rPr>
        <w:lastRenderedPageBreak/>
        <w:t>Annex 1</w:t>
      </w:r>
      <w:r w:rsidR="00EE1E2A" w:rsidRPr="00473533">
        <w:rPr>
          <w:rFonts w:eastAsia="Calibri" w:cstheme="minorHAnsi"/>
          <w:b/>
          <w:bCs/>
          <w:i/>
          <w:sz w:val="24"/>
          <w:szCs w:val="24"/>
          <w:lang w:val="en-GB"/>
        </w:rPr>
        <w:t xml:space="preserve"> to the draft Resolution </w:t>
      </w:r>
    </w:p>
    <w:p w14:paraId="0FFCD61A" w14:textId="77777777" w:rsidR="006E311B" w:rsidRPr="00473533" w:rsidRDefault="006E311B" w:rsidP="006E311B">
      <w:pPr>
        <w:widowControl/>
        <w:ind w:left="120"/>
        <w:rPr>
          <w:rFonts w:eastAsia="Calibri" w:cstheme="minorHAnsi"/>
          <w:i/>
          <w:sz w:val="24"/>
          <w:szCs w:val="24"/>
          <w:lang w:val="en-GB"/>
        </w:rPr>
      </w:pPr>
      <w:r w:rsidRPr="00473533">
        <w:rPr>
          <w:rFonts w:eastAsia="Calibri" w:cstheme="minorHAnsi"/>
          <w:b/>
          <w:bCs/>
          <w:i/>
          <w:sz w:val="24"/>
          <w:szCs w:val="24"/>
          <w:lang w:val="en-GB"/>
        </w:rPr>
        <w:t>Montreux Record – Questionnaire content</w:t>
      </w:r>
    </w:p>
    <w:p w14:paraId="71AE6694" w14:textId="77777777" w:rsidR="006E311B" w:rsidRPr="00473533" w:rsidRDefault="006E311B" w:rsidP="006E311B">
      <w:pPr>
        <w:widowControl/>
        <w:rPr>
          <w:rFonts w:eastAsia="Calibri" w:cstheme="minorHAnsi"/>
          <w:b/>
          <w:bCs/>
          <w:sz w:val="21"/>
          <w:szCs w:val="21"/>
          <w:lang w:val="en-GB"/>
        </w:rPr>
      </w:pPr>
    </w:p>
    <w:p w14:paraId="4AA23260" w14:textId="77777777" w:rsidR="006E311B" w:rsidRPr="00473533" w:rsidRDefault="006E311B" w:rsidP="006E311B">
      <w:pPr>
        <w:widowControl/>
        <w:ind w:left="120" w:right="237"/>
        <w:rPr>
          <w:rFonts w:eastAsia="Calibri" w:cstheme="minorHAnsi"/>
        </w:rPr>
      </w:pPr>
      <w:r w:rsidRPr="00473533">
        <w:rPr>
          <w:rFonts w:cstheme="minorHAnsi"/>
          <w:b/>
        </w:rPr>
        <w:t>Section 1: Information for assessing possible inclusion of a listed Ramsar Site in the Montreux Record</w:t>
      </w:r>
    </w:p>
    <w:p w14:paraId="4B737B65" w14:textId="77777777" w:rsidR="006E311B" w:rsidRPr="00473533" w:rsidRDefault="006E311B" w:rsidP="006E311B">
      <w:pPr>
        <w:widowControl/>
        <w:rPr>
          <w:rFonts w:eastAsia="Calibri" w:cstheme="minorHAnsi"/>
          <w:b/>
          <w:bCs/>
        </w:rPr>
      </w:pPr>
    </w:p>
    <w:p w14:paraId="2851A876" w14:textId="77777777" w:rsidR="006E311B" w:rsidRPr="00473533" w:rsidRDefault="006E311B" w:rsidP="006E311B">
      <w:pPr>
        <w:pStyle w:val="BodyText"/>
        <w:widowControl/>
        <w:ind w:left="120" w:firstLine="0"/>
        <w:rPr>
          <w:rFonts w:asciiTheme="minorHAnsi" w:hAnsiTheme="minorHAnsi" w:cstheme="minorHAnsi"/>
          <w:u w:val="single"/>
        </w:rPr>
      </w:pPr>
      <w:r w:rsidRPr="00473533">
        <w:rPr>
          <w:rFonts w:asciiTheme="minorHAnsi" w:hAnsiTheme="minorHAnsi" w:cstheme="minorHAnsi"/>
          <w:u w:val="single"/>
        </w:rPr>
        <w:t>Nature of the change</w:t>
      </w:r>
    </w:p>
    <w:p w14:paraId="5FB87761" w14:textId="77777777" w:rsidR="006E311B" w:rsidRPr="00473533" w:rsidRDefault="006E311B" w:rsidP="006E311B">
      <w:pPr>
        <w:widowControl/>
        <w:rPr>
          <w:rFonts w:eastAsia="Calibri" w:cstheme="minorHAnsi"/>
        </w:rPr>
      </w:pPr>
    </w:p>
    <w:p w14:paraId="42C8AD23"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Name of Site.</w:t>
      </w:r>
    </w:p>
    <w:p w14:paraId="27A6FCF2"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Ramsar Criteria for listing the Site as internationally important.</w:t>
      </w:r>
    </w:p>
    <w:p w14:paraId="4C42929A"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Summary statement of ecological character description.</w:t>
      </w:r>
    </w:p>
    <w:p w14:paraId="30FEEAC0"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Ecological components, processes, functions and services of the ecosystems affected by adverse human-induced change / likely change (list relevant code numbers from the ecological character description).</w:t>
      </w:r>
    </w:p>
    <w:p w14:paraId="3E808232"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 xml:space="preserve">Nature and extent of the change / likely change to ecological character (use the threat categories in Appendix F of Resolution XI.8 Annex 2 </w:t>
      </w:r>
      <w:r w:rsidRPr="00473533">
        <w:rPr>
          <w:rFonts w:asciiTheme="minorHAnsi" w:hAnsiTheme="minorHAnsi" w:cstheme="minorHAnsi"/>
          <w:i/>
        </w:rPr>
        <w:t>Strategic Framework and guidelines for the future development of the List of Wetlands of International Importance of the Convention on Wetlands</w:t>
      </w:r>
      <w:r w:rsidRPr="00473533">
        <w:rPr>
          <w:rFonts w:asciiTheme="minorHAnsi" w:hAnsiTheme="minorHAnsi" w:cstheme="minorHAnsi"/>
        </w:rPr>
        <w:t>).</w:t>
      </w:r>
    </w:p>
    <w:p w14:paraId="630F85B7"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Reason(s) for the change / likely change described above.</w:t>
      </w:r>
    </w:p>
    <w:p w14:paraId="6589973E" w14:textId="77777777" w:rsidR="006E311B" w:rsidRPr="00473533" w:rsidRDefault="006E311B" w:rsidP="006E311B">
      <w:pPr>
        <w:pStyle w:val="BodyText"/>
        <w:widowControl/>
        <w:tabs>
          <w:tab w:val="left" w:pos="481"/>
        </w:tabs>
        <w:ind w:left="120" w:firstLine="0"/>
        <w:rPr>
          <w:rFonts w:asciiTheme="minorHAnsi" w:hAnsiTheme="minorHAnsi" w:cstheme="minorHAnsi"/>
        </w:rPr>
      </w:pPr>
    </w:p>
    <w:p w14:paraId="6A7C1697" w14:textId="77777777" w:rsidR="006E311B" w:rsidRPr="00473533" w:rsidRDefault="006E311B" w:rsidP="006E311B">
      <w:pPr>
        <w:pStyle w:val="BodyText"/>
        <w:widowControl/>
        <w:tabs>
          <w:tab w:val="left" w:pos="481"/>
        </w:tabs>
        <w:ind w:left="12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357B7C5E" w14:textId="77777777" w:rsidR="006E311B" w:rsidRPr="00473533" w:rsidRDefault="006E311B" w:rsidP="006E311B">
      <w:pPr>
        <w:pStyle w:val="BodyText"/>
        <w:widowControl/>
        <w:tabs>
          <w:tab w:val="left" w:pos="481"/>
        </w:tabs>
        <w:ind w:left="120" w:firstLine="0"/>
        <w:rPr>
          <w:rFonts w:asciiTheme="minorHAnsi" w:hAnsiTheme="minorHAnsi" w:cstheme="minorHAnsi"/>
        </w:rPr>
      </w:pPr>
    </w:p>
    <w:p w14:paraId="5D5EEFFF"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Ramsar Information Sheet (RIS) was submitted.</w:t>
      </w:r>
    </w:p>
    <w:p w14:paraId="1E29FF47"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Management strategies and administrative mechanisms in place, if any (national government, decentralized government, community-level, or others).</w:t>
      </w:r>
    </w:p>
    <w:p w14:paraId="4C330103"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 refer to RIS section 5.2.7 (Resolution XI.8 Annex 1, RIS field 34).</w:t>
      </w:r>
    </w:p>
    <w:p w14:paraId="5BBAAF19"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Assessment procedures in place, if any. (How is the information obtained from the monitoring programme used?)</w:t>
      </w:r>
    </w:p>
    <w:p w14:paraId="23DC3836"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Protection, amelioration and/or restoration measures in place so far or planned, if any.</w:t>
      </w:r>
    </w:p>
    <w:p w14:paraId="52653932"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Any other analogous or linked Site intervention processes activated or planned, e.g. under other multilateral environmental agreements.</w:t>
      </w:r>
    </w:p>
    <w:p w14:paraId="10501B3E"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7.</w:t>
      </w:r>
      <w:r w:rsidRPr="00473533">
        <w:rPr>
          <w:rFonts w:asciiTheme="minorHAnsi" w:hAnsiTheme="minorHAnsi" w:cstheme="minorHAnsi"/>
        </w:rPr>
        <w:tab/>
        <w:t>List of attachments provided by the Contracting Party (if applicable).</w:t>
      </w:r>
    </w:p>
    <w:p w14:paraId="6C31D876" w14:textId="77777777" w:rsidR="006E311B" w:rsidRPr="00473533" w:rsidRDefault="006E311B" w:rsidP="006E311B">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8.</w:t>
      </w:r>
      <w:r w:rsidRPr="00473533">
        <w:rPr>
          <w:rFonts w:asciiTheme="minorHAnsi" w:hAnsiTheme="minorHAnsi" w:cstheme="minorHAnsi"/>
        </w:rPr>
        <w:tab/>
        <w:t>List of attachments provided by the Secretariat (if applicable).</w:t>
      </w:r>
    </w:p>
    <w:p w14:paraId="4F4A16E2" w14:textId="77777777" w:rsidR="006E311B" w:rsidRPr="00473533" w:rsidRDefault="006E311B" w:rsidP="006E311B">
      <w:pPr>
        <w:widowControl/>
        <w:rPr>
          <w:rFonts w:eastAsia="Calibri" w:cstheme="minorHAnsi"/>
        </w:rPr>
      </w:pPr>
    </w:p>
    <w:p w14:paraId="685CCB38" w14:textId="77777777" w:rsidR="006E311B" w:rsidRPr="00473533" w:rsidRDefault="006E311B" w:rsidP="006E311B">
      <w:pPr>
        <w:widowControl/>
        <w:rPr>
          <w:rFonts w:eastAsia="Calibri" w:cstheme="minorHAnsi"/>
        </w:rPr>
      </w:pPr>
    </w:p>
    <w:p w14:paraId="4AED0B7E" w14:textId="77777777" w:rsidR="006E311B" w:rsidRPr="00473533" w:rsidRDefault="006E311B" w:rsidP="006E311B">
      <w:pPr>
        <w:pStyle w:val="Heading2"/>
        <w:widowControl/>
        <w:rPr>
          <w:rFonts w:asciiTheme="minorHAnsi" w:hAnsiTheme="minorHAnsi" w:cstheme="minorHAnsi"/>
          <w:b w:val="0"/>
          <w:bCs w:val="0"/>
        </w:rPr>
      </w:pPr>
      <w:r w:rsidRPr="00473533">
        <w:rPr>
          <w:rFonts w:asciiTheme="minorHAnsi" w:hAnsiTheme="minorHAnsi" w:cstheme="minorHAnsi"/>
        </w:rPr>
        <w:t>Section 2: Information for assessing possible removal of a listed Site from the Montreux Record</w:t>
      </w:r>
    </w:p>
    <w:p w14:paraId="02DECD0D" w14:textId="77777777" w:rsidR="006E311B" w:rsidRPr="00473533" w:rsidRDefault="006E311B" w:rsidP="006E311B">
      <w:pPr>
        <w:widowControl/>
        <w:rPr>
          <w:rFonts w:eastAsia="Calibri" w:cstheme="minorHAnsi"/>
          <w:b/>
          <w:bCs/>
          <w:sz w:val="21"/>
          <w:szCs w:val="21"/>
        </w:rPr>
      </w:pPr>
    </w:p>
    <w:p w14:paraId="386D0AE5" w14:textId="77777777" w:rsidR="006E311B" w:rsidRPr="00473533" w:rsidRDefault="006E311B" w:rsidP="006E311B">
      <w:pPr>
        <w:pStyle w:val="BodyText"/>
        <w:widowControl/>
        <w:ind w:left="12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4A47BC40" w14:textId="77777777" w:rsidR="006E311B" w:rsidRPr="00473533" w:rsidRDefault="006E311B" w:rsidP="006E311B">
      <w:pPr>
        <w:widowControl/>
        <w:rPr>
          <w:rFonts w:eastAsia="Calibri" w:cstheme="minorHAnsi"/>
        </w:rPr>
      </w:pPr>
    </w:p>
    <w:p w14:paraId="3D0DB18D"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RIS was submitted.</w:t>
      </w:r>
    </w:p>
    <w:p w14:paraId="516140F1"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(refer to RIS section 5.2.7, Resolution XI.8 Annex 1 RIS field 34).</w:t>
      </w:r>
    </w:p>
    <w:p w14:paraId="1B054BC6"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Assessment procedures in place, if any (how is the information obtained from the monitoring programme used).</w:t>
      </w:r>
    </w:p>
    <w:p w14:paraId="3538A5D3"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Protection, amelioration and/or</w:t>
      </w:r>
      <w:r w:rsidRPr="00473533" w:rsidDel="00C747C6">
        <w:rPr>
          <w:rFonts w:asciiTheme="minorHAnsi" w:hAnsiTheme="minorHAnsi" w:cstheme="minorHAnsi"/>
        </w:rPr>
        <w:t xml:space="preserve"> </w:t>
      </w:r>
      <w:r w:rsidRPr="00473533">
        <w:rPr>
          <w:rFonts w:asciiTheme="minorHAnsi" w:hAnsiTheme="minorHAnsi" w:cstheme="minorHAnsi"/>
        </w:rPr>
        <w:t>restoration measures so far in place or planned, if any.</w:t>
      </w:r>
    </w:p>
    <w:p w14:paraId="593E60A6" w14:textId="77777777" w:rsidR="006E311B" w:rsidRPr="00473533" w:rsidRDefault="006E311B" w:rsidP="006E311B">
      <w:pPr>
        <w:pStyle w:val="BodyText"/>
        <w:widowControl/>
        <w:tabs>
          <w:tab w:val="left" w:pos="481"/>
        </w:tabs>
        <w:ind w:left="119" w:firstLine="0"/>
        <w:rPr>
          <w:rFonts w:asciiTheme="minorHAnsi" w:hAnsiTheme="minorHAnsi" w:cstheme="minorHAnsi"/>
        </w:rPr>
      </w:pPr>
    </w:p>
    <w:p w14:paraId="490EA7B5" w14:textId="77777777" w:rsidR="006E311B" w:rsidRPr="00473533" w:rsidRDefault="006E311B" w:rsidP="006E311B">
      <w:pPr>
        <w:pStyle w:val="BodyText"/>
        <w:keepNext/>
        <w:widowControl/>
        <w:tabs>
          <w:tab w:val="left" w:pos="481"/>
        </w:tabs>
        <w:ind w:left="119" w:firstLine="0"/>
        <w:rPr>
          <w:rFonts w:asciiTheme="minorHAnsi" w:hAnsiTheme="minorHAnsi" w:cstheme="minorHAnsi"/>
          <w:u w:val="single"/>
        </w:rPr>
      </w:pPr>
      <w:r w:rsidRPr="00473533">
        <w:rPr>
          <w:rFonts w:asciiTheme="minorHAnsi" w:hAnsiTheme="minorHAnsi" w:cstheme="minorHAnsi"/>
          <w:u w:val="single"/>
        </w:rPr>
        <w:lastRenderedPageBreak/>
        <w:t>Assessment for removal of the Ramsar Site from the Montreux Record</w:t>
      </w:r>
    </w:p>
    <w:p w14:paraId="524497B4" w14:textId="77777777" w:rsidR="006E311B" w:rsidRPr="00473533" w:rsidRDefault="006E311B" w:rsidP="006E311B">
      <w:pPr>
        <w:pStyle w:val="BodyText"/>
        <w:keepNext/>
        <w:widowControl/>
        <w:tabs>
          <w:tab w:val="left" w:pos="481"/>
        </w:tabs>
        <w:ind w:left="119" w:firstLine="0"/>
        <w:rPr>
          <w:rFonts w:asciiTheme="minorHAnsi" w:hAnsiTheme="minorHAnsi" w:cstheme="minorHAnsi"/>
        </w:rPr>
      </w:pPr>
    </w:p>
    <w:p w14:paraId="2C7CC323"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Success of protection, amelioration and/or maintenance measures (if different from those covered in Section 1 of this questionnaire).</w:t>
      </w:r>
    </w:p>
    <w:p w14:paraId="4956DB06" w14:textId="77777777" w:rsidR="006E311B" w:rsidRPr="00473533" w:rsidRDefault="006E311B" w:rsidP="006E311B">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Proposed management, monitoring and assessment or other procedures (if different from those in Section 1 of this questionnaire).</w:t>
      </w:r>
    </w:p>
    <w:p w14:paraId="241D4FB2" w14:textId="77777777" w:rsidR="006E311B" w:rsidRPr="00473533" w:rsidRDefault="006E311B" w:rsidP="006E311B">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Extent to which the ecological components, processes, functions and services of the Site’s ecosystems have been restored or maintained (provide details).</w:t>
      </w:r>
    </w:p>
    <w:p w14:paraId="13872354" w14:textId="77777777" w:rsidR="006E311B" w:rsidRPr="00473533" w:rsidRDefault="006E311B" w:rsidP="006E311B">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 xml:space="preserve">Rationale for removing the Site from the Montreux Record. (Refer to </w:t>
      </w:r>
      <w:r w:rsidRPr="00473533">
        <w:rPr>
          <w:rFonts w:asciiTheme="minorHAnsi" w:hAnsiTheme="minorHAnsi" w:cstheme="minorHAnsi"/>
          <w:i/>
        </w:rPr>
        <w:t>Guidelines for Operation of the Montreux Record</w:t>
      </w:r>
      <w:r w:rsidRPr="00473533">
        <w:rPr>
          <w:rFonts w:asciiTheme="minorHAnsi" w:hAnsiTheme="minorHAnsi" w:cstheme="minorHAnsi"/>
        </w:rPr>
        <w:t>, the specific issues identified in Section 1 of this questionnaire, and any advice given by the Scientific and Technical Review Panel (STRP) or arising from a Ramsar Advisory Mission, where applicable.)</w:t>
      </w:r>
    </w:p>
    <w:p w14:paraId="426301D1" w14:textId="77777777" w:rsidR="006E311B" w:rsidRPr="00473533" w:rsidRDefault="006E311B" w:rsidP="006E311B">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Status of any other analogous or linked Site intervention processes, e.g. under other multilateral environmental agreements, and details of how Montreux Record removal will be harmonized with these.</w:t>
      </w:r>
    </w:p>
    <w:p w14:paraId="6B498085" w14:textId="77777777" w:rsidR="006E311B" w:rsidRPr="00473533" w:rsidRDefault="006E311B" w:rsidP="006E311B">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Measures that the Contracting Party will implement to maintain the ecological character of the Site with clear indicators for follow up.</w:t>
      </w:r>
    </w:p>
    <w:p w14:paraId="7DD46719" w14:textId="77777777" w:rsidR="006E311B" w:rsidRPr="00473533" w:rsidRDefault="006E311B" w:rsidP="006E311B">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7.</w:t>
      </w:r>
      <w:r w:rsidRPr="00473533">
        <w:rPr>
          <w:rFonts w:asciiTheme="minorHAnsi" w:hAnsiTheme="minorHAnsi" w:cstheme="minorHAnsi"/>
        </w:rPr>
        <w:tab/>
        <w:t>List of further attachments (if applicable).</w:t>
      </w:r>
    </w:p>
    <w:p w14:paraId="588422CA" w14:textId="77777777" w:rsidR="006E311B" w:rsidRPr="00473533" w:rsidRDefault="006E311B" w:rsidP="006E311B">
      <w:pPr>
        <w:widowControl/>
        <w:rPr>
          <w:rFonts w:cstheme="minorHAnsi"/>
        </w:rPr>
      </w:pPr>
    </w:p>
    <w:p w14:paraId="0B00B235" w14:textId="653EBE27" w:rsidR="00D949F7" w:rsidRPr="00473533" w:rsidRDefault="00D949F7" w:rsidP="00DB13F7">
      <w:pPr>
        <w:rPr>
          <w:rFonts w:eastAsia="Calibri" w:cstheme="minorHAnsi"/>
        </w:rPr>
      </w:pPr>
    </w:p>
    <w:sectPr w:rsidR="00D949F7" w:rsidRPr="00473533" w:rsidSect="00EA79B6">
      <w:pgSz w:w="11910" w:h="16840"/>
      <w:pgMar w:top="1440" w:right="1440" w:bottom="1440" w:left="1440" w:header="0" w:footer="69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D8BBF" w16cid:durableId="24296F07"/>
  <w16cid:commentId w16cid:paraId="39D90D0D" w16cid:durableId="2432BE22"/>
  <w16cid:commentId w16cid:paraId="349F28BD" w16cid:durableId="2432C0BB"/>
  <w16cid:commentId w16cid:paraId="286A3319" w16cid:durableId="2432C0DB"/>
  <w16cid:commentId w16cid:paraId="67F2156C" w16cid:durableId="24296F08"/>
  <w16cid:commentId w16cid:paraId="42CB8E02" w16cid:durableId="2432C1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89C8" w14:textId="77777777" w:rsidR="000827AE" w:rsidRDefault="000827AE">
      <w:r>
        <w:separator/>
      </w:r>
    </w:p>
  </w:endnote>
  <w:endnote w:type="continuationSeparator" w:id="0">
    <w:p w14:paraId="77C49098" w14:textId="77777777" w:rsidR="000827AE" w:rsidRDefault="0008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96139"/>
      <w:docPartObj>
        <w:docPartGallery w:val="Page Numbers (Bottom of Page)"/>
        <w:docPartUnique/>
      </w:docPartObj>
    </w:sdtPr>
    <w:sdtEndPr>
      <w:rPr>
        <w:noProof/>
        <w:sz w:val="20"/>
        <w:szCs w:val="20"/>
      </w:rPr>
    </w:sdtEndPr>
    <w:sdtContent>
      <w:p w14:paraId="72AD7C64" w14:textId="77777777" w:rsidR="000827AE" w:rsidRDefault="000827AE" w:rsidP="00CA31F2">
        <w:pPr>
          <w:pStyle w:val="Footer"/>
        </w:pPr>
      </w:p>
      <w:p w14:paraId="37975D31" w14:textId="137C6C01" w:rsidR="000827AE" w:rsidRPr="00642336" w:rsidRDefault="000827AE" w:rsidP="00CA31F2">
        <w:pPr>
          <w:pStyle w:val="Footer"/>
          <w:rPr>
            <w:sz w:val="20"/>
            <w:szCs w:val="20"/>
          </w:rPr>
        </w:pPr>
        <w:r>
          <w:rPr>
            <w:sz w:val="20"/>
            <w:szCs w:val="20"/>
          </w:rPr>
          <w:t>SC59</w:t>
        </w:r>
        <w:r w:rsidRPr="00FE6B43">
          <w:rPr>
            <w:sz w:val="20"/>
            <w:szCs w:val="20"/>
          </w:rPr>
          <w:t xml:space="preserve"> </w:t>
        </w:r>
        <w:r>
          <w:rPr>
            <w:sz w:val="20"/>
            <w:szCs w:val="20"/>
          </w:rPr>
          <w:t>Doc.23</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sidR="00BC253E">
          <w:rPr>
            <w:noProof/>
            <w:sz w:val="20"/>
            <w:szCs w:val="20"/>
          </w:rPr>
          <w:t>12</w:t>
        </w:r>
        <w:r w:rsidRPr="00642336">
          <w:rPr>
            <w:noProof/>
            <w:sz w:val="20"/>
            <w:szCs w:val="20"/>
          </w:rPr>
          <w:fldChar w:fldCharType="end"/>
        </w:r>
      </w:p>
    </w:sdtContent>
  </w:sdt>
  <w:p w14:paraId="44DEE30A" w14:textId="77777777" w:rsidR="000827AE" w:rsidRDefault="000827A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12099"/>
      <w:docPartObj>
        <w:docPartGallery w:val="Page Numbers (Bottom of Page)"/>
        <w:docPartUnique/>
      </w:docPartObj>
    </w:sdtPr>
    <w:sdtEndPr>
      <w:rPr>
        <w:noProof/>
        <w:sz w:val="20"/>
        <w:szCs w:val="20"/>
      </w:rPr>
    </w:sdtEndPr>
    <w:sdtContent>
      <w:p w14:paraId="746B0274" w14:textId="77777777" w:rsidR="000827AE" w:rsidRDefault="000827AE" w:rsidP="00CA31F2">
        <w:pPr>
          <w:pStyle w:val="Footer"/>
        </w:pPr>
      </w:p>
      <w:p w14:paraId="484A15C0" w14:textId="1D6CDE50" w:rsidR="000827AE" w:rsidRPr="00642336" w:rsidRDefault="000827AE" w:rsidP="00BB7672">
        <w:pPr>
          <w:pStyle w:val="Footer"/>
          <w:tabs>
            <w:tab w:val="clear" w:pos="9026"/>
            <w:tab w:val="right" w:pos="13892"/>
          </w:tabs>
          <w:rPr>
            <w:sz w:val="20"/>
            <w:szCs w:val="20"/>
          </w:rPr>
        </w:pPr>
        <w:r>
          <w:rPr>
            <w:sz w:val="20"/>
            <w:szCs w:val="20"/>
          </w:rPr>
          <w:t>SC59</w:t>
        </w:r>
        <w:r w:rsidRPr="00FE6B43">
          <w:rPr>
            <w:sz w:val="20"/>
            <w:szCs w:val="20"/>
          </w:rPr>
          <w:t xml:space="preserve"> </w:t>
        </w:r>
        <w:r>
          <w:rPr>
            <w:sz w:val="20"/>
            <w:szCs w:val="20"/>
          </w:rPr>
          <w:t>Doc.23</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sidR="00BC253E">
          <w:rPr>
            <w:noProof/>
            <w:sz w:val="20"/>
            <w:szCs w:val="20"/>
          </w:rPr>
          <w:t>16</w:t>
        </w:r>
        <w:r w:rsidRPr="00642336">
          <w:rPr>
            <w:noProof/>
            <w:sz w:val="20"/>
            <w:szCs w:val="20"/>
          </w:rPr>
          <w:fldChar w:fldCharType="end"/>
        </w:r>
      </w:p>
    </w:sdtContent>
  </w:sdt>
  <w:p w14:paraId="5D313918" w14:textId="77777777" w:rsidR="000827AE" w:rsidRDefault="000827A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284674"/>
      <w:docPartObj>
        <w:docPartGallery w:val="Page Numbers (Bottom of Page)"/>
        <w:docPartUnique/>
      </w:docPartObj>
    </w:sdtPr>
    <w:sdtEndPr>
      <w:rPr>
        <w:noProof/>
        <w:sz w:val="20"/>
        <w:szCs w:val="20"/>
      </w:rPr>
    </w:sdtEndPr>
    <w:sdtContent>
      <w:p w14:paraId="7C08139C" w14:textId="77777777" w:rsidR="000827AE" w:rsidRDefault="000827AE" w:rsidP="00CA31F2">
        <w:pPr>
          <w:pStyle w:val="Footer"/>
        </w:pPr>
      </w:p>
      <w:p w14:paraId="5CE54088" w14:textId="72C60FA4" w:rsidR="000827AE" w:rsidRPr="00642336" w:rsidRDefault="000827AE" w:rsidP="00CA31F2">
        <w:pPr>
          <w:pStyle w:val="Footer"/>
          <w:rPr>
            <w:sz w:val="20"/>
            <w:szCs w:val="20"/>
          </w:rPr>
        </w:pPr>
        <w:r>
          <w:rPr>
            <w:sz w:val="20"/>
            <w:szCs w:val="20"/>
          </w:rPr>
          <w:t>SC59</w:t>
        </w:r>
        <w:r w:rsidRPr="00FE6B43">
          <w:rPr>
            <w:sz w:val="20"/>
            <w:szCs w:val="20"/>
          </w:rPr>
          <w:t xml:space="preserve"> </w:t>
        </w:r>
        <w:r>
          <w:rPr>
            <w:sz w:val="20"/>
            <w:szCs w:val="20"/>
          </w:rPr>
          <w:t>Doc.23</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sidR="00B175E4">
          <w:rPr>
            <w:noProof/>
            <w:sz w:val="20"/>
            <w:szCs w:val="20"/>
          </w:rPr>
          <w:t>21</w:t>
        </w:r>
        <w:r w:rsidRPr="00642336">
          <w:rPr>
            <w:noProof/>
            <w:sz w:val="20"/>
            <w:szCs w:val="20"/>
          </w:rPr>
          <w:fldChar w:fldCharType="end"/>
        </w:r>
      </w:p>
    </w:sdtContent>
  </w:sdt>
  <w:p w14:paraId="61E97ACB" w14:textId="77777777" w:rsidR="000827AE" w:rsidRDefault="000827AE">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11010"/>
      <w:docPartObj>
        <w:docPartGallery w:val="Page Numbers (Bottom of Page)"/>
        <w:docPartUnique/>
      </w:docPartObj>
    </w:sdtPr>
    <w:sdtEndPr>
      <w:rPr>
        <w:noProof/>
        <w:sz w:val="20"/>
        <w:szCs w:val="20"/>
      </w:rPr>
    </w:sdtEndPr>
    <w:sdtContent>
      <w:p w14:paraId="0B4A99D8" w14:textId="5DF3189F" w:rsidR="000827AE" w:rsidRPr="00642336" w:rsidRDefault="000827AE" w:rsidP="00B2771B">
        <w:pPr>
          <w:pStyle w:val="Footer"/>
          <w:tabs>
            <w:tab w:val="clear" w:pos="9026"/>
            <w:tab w:val="right" w:pos="14175"/>
          </w:tabs>
          <w:rPr>
            <w:sz w:val="20"/>
            <w:szCs w:val="20"/>
          </w:rPr>
        </w:pPr>
        <w:r w:rsidRPr="00642336">
          <w:rPr>
            <w:sz w:val="20"/>
            <w:szCs w:val="20"/>
          </w:rPr>
          <w:t>SC5</w:t>
        </w:r>
        <w:r>
          <w:rPr>
            <w:sz w:val="20"/>
            <w:szCs w:val="20"/>
          </w:rPr>
          <w:t>9</w:t>
        </w:r>
        <w:r w:rsidRPr="00FE6B43">
          <w:rPr>
            <w:sz w:val="20"/>
            <w:szCs w:val="20"/>
          </w:rPr>
          <w:t xml:space="preserve"> </w:t>
        </w:r>
        <w:r>
          <w:rPr>
            <w:sz w:val="20"/>
            <w:szCs w:val="20"/>
          </w:rPr>
          <w:t>Doc.23</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sidR="00B175E4">
          <w:rPr>
            <w:noProof/>
            <w:sz w:val="20"/>
            <w:szCs w:val="20"/>
          </w:rPr>
          <w:t>42</w:t>
        </w:r>
        <w:r w:rsidRPr="00642336">
          <w:rPr>
            <w:noProof/>
            <w:sz w:val="20"/>
            <w:szCs w:val="20"/>
          </w:rPr>
          <w:fldChar w:fldCharType="end"/>
        </w:r>
      </w:p>
    </w:sdtContent>
  </w:sdt>
  <w:p w14:paraId="47FCA97E" w14:textId="77777777" w:rsidR="000827AE" w:rsidRDefault="000827A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4966" w14:textId="77777777" w:rsidR="000827AE" w:rsidRDefault="000827AE">
      <w:r>
        <w:separator/>
      </w:r>
    </w:p>
  </w:footnote>
  <w:footnote w:type="continuationSeparator" w:id="0">
    <w:p w14:paraId="00083783" w14:textId="77777777" w:rsidR="000827AE" w:rsidRDefault="000827AE">
      <w:r>
        <w:continuationSeparator/>
      </w:r>
    </w:p>
  </w:footnote>
  <w:footnote w:id="1">
    <w:p w14:paraId="4CE246AE" w14:textId="25104013" w:rsidR="000827AE" w:rsidRPr="002A4ED1" w:rsidRDefault="000827AE">
      <w:pPr>
        <w:pStyle w:val="FootnoteText"/>
        <w:rPr>
          <w:rFonts w:asciiTheme="minorHAnsi" w:hAnsiTheme="minorHAnsi" w:cstheme="minorHAnsi"/>
        </w:rPr>
      </w:pPr>
      <w:r w:rsidRPr="002A4ED1">
        <w:rPr>
          <w:rStyle w:val="FootnoteReference"/>
          <w:rFonts w:asciiTheme="minorHAnsi" w:hAnsiTheme="minorHAnsi" w:cstheme="minorHAnsi"/>
        </w:rPr>
        <w:footnoteRef/>
      </w:r>
      <w:r w:rsidRPr="002A4ED1">
        <w:rPr>
          <w:rFonts w:asciiTheme="minorHAnsi" w:hAnsiTheme="minorHAnsi" w:cstheme="minorHAnsi"/>
        </w:rPr>
        <w:t xml:space="preserve"> See </w:t>
      </w:r>
      <w:hyperlink r:id="rId1" w:history="1">
        <w:r w:rsidRPr="003578C9">
          <w:rPr>
            <w:rStyle w:val="Hyperlink"/>
            <w:rFonts w:asciiTheme="minorHAnsi" w:hAnsiTheme="minorHAnsi" w:cstheme="minorHAnsi"/>
          </w:rPr>
          <w:t>https://www.ramsar.org/document/list-of-transboundary-ramsar-sites</w:t>
        </w:r>
      </w:hyperlink>
      <w:r>
        <w:rPr>
          <w:rFonts w:asciiTheme="minorHAnsi" w:hAnsiTheme="minorHAnsi" w:cstheme="minorHAnsi"/>
        </w:rPr>
        <w:t xml:space="preserve"> </w:t>
      </w:r>
      <w:r w:rsidRPr="002A4ED1">
        <w:rPr>
          <w:rFonts w:asciiTheme="minorHAnsi" w:hAnsiTheme="minorHAnsi" w:cstheme="minorHAnsi"/>
        </w:rPr>
        <w:t>.</w:t>
      </w:r>
    </w:p>
  </w:footnote>
  <w:footnote w:id="2">
    <w:p w14:paraId="358198AD" w14:textId="77777777" w:rsidR="000827AE" w:rsidRPr="00706074" w:rsidRDefault="000827AE" w:rsidP="001232F1">
      <w:pPr>
        <w:pStyle w:val="FootnoteText"/>
        <w:rPr>
          <w:rFonts w:asciiTheme="minorHAnsi" w:hAnsiTheme="minorHAnsi" w:cstheme="minorHAnsi"/>
        </w:rPr>
      </w:pPr>
      <w:r w:rsidRPr="00706074">
        <w:rPr>
          <w:rStyle w:val="FootnoteReference"/>
          <w:rFonts w:asciiTheme="minorHAnsi" w:hAnsiTheme="minorHAnsi" w:cstheme="minorHAnsi"/>
        </w:rPr>
        <w:footnoteRef/>
      </w:r>
      <w:r w:rsidRPr="00706074">
        <w:rPr>
          <w:rFonts w:asciiTheme="minorHAnsi" w:hAnsiTheme="minorHAnsi" w:cstheme="minorHAnsi"/>
        </w:rPr>
        <w:t xml:space="preserve"> Not including Sites for which information had been received by the Secretariat (next column). This column includes Ramsar Sites for which the period since up</w:t>
      </w:r>
      <w:r>
        <w:rPr>
          <w:rFonts w:asciiTheme="minorHAnsi" w:hAnsiTheme="minorHAnsi" w:cstheme="minorHAnsi"/>
        </w:rPr>
        <w:t>dating reached six years on 21 February 2021</w:t>
      </w:r>
      <w:r w:rsidRPr="00706074">
        <w:rPr>
          <w:rFonts w:asciiTheme="minorHAnsi" w:hAnsiTheme="minorHAnsi" w:cstheme="minorHAnsi"/>
        </w:rPr>
        <w:t>.</w:t>
      </w:r>
    </w:p>
  </w:footnote>
  <w:footnote w:id="3">
    <w:p w14:paraId="7ADC5F97" w14:textId="77777777" w:rsidR="000827AE" w:rsidRDefault="000827AE" w:rsidP="001232F1">
      <w:pPr>
        <w:pStyle w:val="FootnoteText"/>
        <w:rPr>
          <w:rFonts w:asciiTheme="minorHAnsi" w:hAnsiTheme="minorHAnsi" w:cstheme="minorHAnsi"/>
        </w:rPr>
      </w:pPr>
      <w:r w:rsidRPr="00706074">
        <w:rPr>
          <w:rStyle w:val="FootnoteReference"/>
          <w:rFonts w:asciiTheme="minorHAnsi" w:hAnsiTheme="minorHAnsi" w:cstheme="minorHAnsi"/>
        </w:rPr>
        <w:footnoteRef/>
      </w:r>
      <w:r w:rsidRPr="00706074">
        <w:rPr>
          <w:rFonts w:asciiTheme="minorHAnsi" w:hAnsiTheme="minorHAnsi" w:cstheme="minorHAnsi"/>
        </w:rPr>
        <w:t xml:space="preserve"> Sites for which the Administrative Authorities had submitted </w:t>
      </w:r>
      <w:r>
        <w:rPr>
          <w:rFonts w:asciiTheme="minorHAnsi" w:hAnsiTheme="minorHAnsi" w:cstheme="minorHAnsi"/>
        </w:rPr>
        <w:t xml:space="preserve">online </w:t>
      </w:r>
      <w:r w:rsidRPr="00706074">
        <w:rPr>
          <w:rFonts w:asciiTheme="minorHAnsi" w:hAnsiTheme="minorHAnsi" w:cstheme="minorHAnsi"/>
        </w:rPr>
        <w:t xml:space="preserve">an updated RIS that was being processed by the Secretariat </w:t>
      </w:r>
      <w:r>
        <w:rPr>
          <w:rFonts w:asciiTheme="minorHAnsi" w:hAnsiTheme="minorHAnsi" w:cstheme="minorHAnsi"/>
        </w:rPr>
        <w:t xml:space="preserve">during the reporting period </w:t>
      </w:r>
      <w:r w:rsidRPr="00706074">
        <w:rPr>
          <w:rFonts w:asciiTheme="minorHAnsi" w:hAnsiTheme="minorHAnsi" w:cstheme="minorHAnsi"/>
        </w:rPr>
        <w:t xml:space="preserve">and for which further information or clarification had been requested from the Contracting Party. </w:t>
      </w:r>
    </w:p>
    <w:p w14:paraId="734C2255" w14:textId="77777777" w:rsidR="000827AE" w:rsidRPr="00706074" w:rsidRDefault="000827AE" w:rsidP="001232F1">
      <w:pPr>
        <w:pStyle w:val="FootnoteText"/>
        <w:rPr>
          <w:rFonts w:asciiTheme="minorHAnsi" w:hAnsiTheme="minorHAnsi" w:cstheme="minorHAnsi"/>
        </w:rPr>
      </w:pPr>
    </w:p>
  </w:footnote>
  <w:footnote w:id="4">
    <w:p w14:paraId="6D25C037" w14:textId="23EBE0DF" w:rsidR="000827AE" w:rsidRPr="00C925BE" w:rsidRDefault="000827AE">
      <w:pPr>
        <w:pStyle w:val="FootnoteText"/>
        <w:rPr>
          <w:rFonts w:asciiTheme="minorHAnsi" w:hAnsiTheme="minorHAnsi" w:cstheme="minorHAnsi"/>
        </w:rPr>
      </w:pPr>
      <w:r w:rsidRPr="00C925BE">
        <w:rPr>
          <w:rStyle w:val="FootnoteReference"/>
          <w:rFonts w:asciiTheme="minorHAnsi" w:hAnsiTheme="minorHAnsi" w:cstheme="minorHAnsi"/>
        </w:rPr>
        <w:footnoteRef/>
      </w:r>
      <w:r w:rsidRPr="00C925BE">
        <w:rPr>
          <w:rFonts w:asciiTheme="minorHAnsi" w:hAnsiTheme="minorHAnsi" w:cstheme="minorHAnsi"/>
        </w:rPr>
        <w:t xml:space="preserve"> other: First reported by a third party and confirmed by the Administrative Authority. AA: First reported by the Administrative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3"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4"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6"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abstractNumId w:val="8"/>
  </w:num>
  <w:num w:numId="2">
    <w:abstractNumId w:val="3"/>
  </w:num>
  <w:num w:numId="3">
    <w:abstractNumId w:val="0"/>
  </w:num>
  <w:num w:numId="4">
    <w:abstractNumId w:val="5"/>
  </w:num>
  <w:num w:numId="5">
    <w:abstractNumId w:val="7"/>
  </w:num>
  <w:num w:numId="6">
    <w:abstractNumId w:val="1"/>
  </w:num>
  <w:num w:numId="7">
    <w:abstractNumId w:val="6"/>
  </w:num>
  <w:num w:numId="8">
    <w:abstractNumId w:val="2"/>
  </w:num>
  <w:num w:numId="9">
    <w:abstractNumId w:val="4"/>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fr-FR" w:vendorID="64" w:dllVersion="131078" w:nlCheck="1" w:checkStyle="0"/>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1A"/>
    <w:rsid w:val="000013B9"/>
    <w:rsid w:val="00006951"/>
    <w:rsid w:val="0000723F"/>
    <w:rsid w:val="00021B8A"/>
    <w:rsid w:val="00021DC5"/>
    <w:rsid w:val="000231B5"/>
    <w:rsid w:val="00030286"/>
    <w:rsid w:val="0003295E"/>
    <w:rsid w:val="000365EA"/>
    <w:rsid w:val="00036B9A"/>
    <w:rsid w:val="00042903"/>
    <w:rsid w:val="00044A69"/>
    <w:rsid w:val="00044FE9"/>
    <w:rsid w:val="00046152"/>
    <w:rsid w:val="000473B9"/>
    <w:rsid w:val="000476CD"/>
    <w:rsid w:val="000621CC"/>
    <w:rsid w:val="000632D3"/>
    <w:rsid w:val="00063981"/>
    <w:rsid w:val="0007539C"/>
    <w:rsid w:val="000827AE"/>
    <w:rsid w:val="00083363"/>
    <w:rsid w:val="0008452C"/>
    <w:rsid w:val="00084D2A"/>
    <w:rsid w:val="00086450"/>
    <w:rsid w:val="00087C89"/>
    <w:rsid w:val="00091088"/>
    <w:rsid w:val="000968C7"/>
    <w:rsid w:val="000A163E"/>
    <w:rsid w:val="000A3685"/>
    <w:rsid w:val="000A4D73"/>
    <w:rsid w:val="000B2066"/>
    <w:rsid w:val="000B75B9"/>
    <w:rsid w:val="000C061B"/>
    <w:rsid w:val="000C0CBE"/>
    <w:rsid w:val="000C5E6F"/>
    <w:rsid w:val="000D0421"/>
    <w:rsid w:val="000E660E"/>
    <w:rsid w:val="000F3219"/>
    <w:rsid w:val="000F6978"/>
    <w:rsid w:val="000F7135"/>
    <w:rsid w:val="000F7EAF"/>
    <w:rsid w:val="00102819"/>
    <w:rsid w:val="001035C4"/>
    <w:rsid w:val="0010387C"/>
    <w:rsid w:val="00103B2C"/>
    <w:rsid w:val="00104D7A"/>
    <w:rsid w:val="00105A7F"/>
    <w:rsid w:val="0010708E"/>
    <w:rsid w:val="00107097"/>
    <w:rsid w:val="00112690"/>
    <w:rsid w:val="001227C5"/>
    <w:rsid w:val="001232F1"/>
    <w:rsid w:val="0013121A"/>
    <w:rsid w:val="00131BA0"/>
    <w:rsid w:val="001460DA"/>
    <w:rsid w:val="0015237A"/>
    <w:rsid w:val="00157B09"/>
    <w:rsid w:val="00163CC2"/>
    <w:rsid w:val="00167CE6"/>
    <w:rsid w:val="0017254E"/>
    <w:rsid w:val="001775F0"/>
    <w:rsid w:val="001818F6"/>
    <w:rsid w:val="00181C88"/>
    <w:rsid w:val="001867E7"/>
    <w:rsid w:val="001924C3"/>
    <w:rsid w:val="00194AE2"/>
    <w:rsid w:val="001A0BED"/>
    <w:rsid w:val="001A1AC5"/>
    <w:rsid w:val="001A422B"/>
    <w:rsid w:val="001B3917"/>
    <w:rsid w:val="001B59D5"/>
    <w:rsid w:val="001B5C90"/>
    <w:rsid w:val="001C0357"/>
    <w:rsid w:val="001C0D9F"/>
    <w:rsid w:val="001D6857"/>
    <w:rsid w:val="001D7558"/>
    <w:rsid w:val="001E0EBF"/>
    <w:rsid w:val="001E236E"/>
    <w:rsid w:val="001E4839"/>
    <w:rsid w:val="001E6297"/>
    <w:rsid w:val="001F3928"/>
    <w:rsid w:val="001F6725"/>
    <w:rsid w:val="00200E83"/>
    <w:rsid w:val="00205089"/>
    <w:rsid w:val="002076CF"/>
    <w:rsid w:val="00212FD2"/>
    <w:rsid w:val="00214700"/>
    <w:rsid w:val="0021483A"/>
    <w:rsid w:val="00233BDE"/>
    <w:rsid w:val="00234D9A"/>
    <w:rsid w:val="00235CAE"/>
    <w:rsid w:val="00245E9E"/>
    <w:rsid w:val="0024654C"/>
    <w:rsid w:val="00246EA8"/>
    <w:rsid w:val="00252523"/>
    <w:rsid w:val="0025692B"/>
    <w:rsid w:val="00260B36"/>
    <w:rsid w:val="002626FE"/>
    <w:rsid w:val="00267736"/>
    <w:rsid w:val="00275F6B"/>
    <w:rsid w:val="00277248"/>
    <w:rsid w:val="0027732B"/>
    <w:rsid w:val="00280B64"/>
    <w:rsid w:val="00281DEE"/>
    <w:rsid w:val="0028466D"/>
    <w:rsid w:val="002858BE"/>
    <w:rsid w:val="0029548B"/>
    <w:rsid w:val="002A2A26"/>
    <w:rsid w:val="002A4ED1"/>
    <w:rsid w:val="002A6580"/>
    <w:rsid w:val="002B2BDE"/>
    <w:rsid w:val="002B2E44"/>
    <w:rsid w:val="002B6E61"/>
    <w:rsid w:val="002B7173"/>
    <w:rsid w:val="002C37CE"/>
    <w:rsid w:val="002C3A45"/>
    <w:rsid w:val="002D00D5"/>
    <w:rsid w:val="002D6CF1"/>
    <w:rsid w:val="002E0DD7"/>
    <w:rsid w:val="002E128D"/>
    <w:rsid w:val="002E33B5"/>
    <w:rsid w:val="002E4D47"/>
    <w:rsid w:val="002E5495"/>
    <w:rsid w:val="002E61BC"/>
    <w:rsid w:val="002F43F7"/>
    <w:rsid w:val="002F5C5D"/>
    <w:rsid w:val="002F5EC5"/>
    <w:rsid w:val="002F6823"/>
    <w:rsid w:val="0030089E"/>
    <w:rsid w:val="00302762"/>
    <w:rsid w:val="00302E20"/>
    <w:rsid w:val="00317280"/>
    <w:rsid w:val="0032628A"/>
    <w:rsid w:val="00333351"/>
    <w:rsid w:val="00341A73"/>
    <w:rsid w:val="00342ADD"/>
    <w:rsid w:val="00343C3B"/>
    <w:rsid w:val="0034565C"/>
    <w:rsid w:val="003503F5"/>
    <w:rsid w:val="0035051C"/>
    <w:rsid w:val="00351ABE"/>
    <w:rsid w:val="00352728"/>
    <w:rsid w:val="00355B7C"/>
    <w:rsid w:val="003606D2"/>
    <w:rsid w:val="0036349C"/>
    <w:rsid w:val="003722DA"/>
    <w:rsid w:val="00376CDB"/>
    <w:rsid w:val="00380E6E"/>
    <w:rsid w:val="00383A51"/>
    <w:rsid w:val="00383CCE"/>
    <w:rsid w:val="003848B9"/>
    <w:rsid w:val="003902F8"/>
    <w:rsid w:val="003916D1"/>
    <w:rsid w:val="0039203E"/>
    <w:rsid w:val="00392770"/>
    <w:rsid w:val="00397208"/>
    <w:rsid w:val="003A2AF7"/>
    <w:rsid w:val="003A350A"/>
    <w:rsid w:val="003A6775"/>
    <w:rsid w:val="003A6C05"/>
    <w:rsid w:val="003B0698"/>
    <w:rsid w:val="003B1E5A"/>
    <w:rsid w:val="003B7B4F"/>
    <w:rsid w:val="003B7CD6"/>
    <w:rsid w:val="003C24AC"/>
    <w:rsid w:val="003C757B"/>
    <w:rsid w:val="003D0B3F"/>
    <w:rsid w:val="003E3ABB"/>
    <w:rsid w:val="003E66A6"/>
    <w:rsid w:val="003E688E"/>
    <w:rsid w:val="003F0895"/>
    <w:rsid w:val="003F4A5F"/>
    <w:rsid w:val="003F62E0"/>
    <w:rsid w:val="003F7EC8"/>
    <w:rsid w:val="004034AA"/>
    <w:rsid w:val="00403638"/>
    <w:rsid w:val="0040393D"/>
    <w:rsid w:val="004047B6"/>
    <w:rsid w:val="00405A46"/>
    <w:rsid w:val="00407B9F"/>
    <w:rsid w:val="004107B7"/>
    <w:rsid w:val="0041354E"/>
    <w:rsid w:val="00415296"/>
    <w:rsid w:val="004159C7"/>
    <w:rsid w:val="00416351"/>
    <w:rsid w:val="004233CF"/>
    <w:rsid w:val="00430E11"/>
    <w:rsid w:val="00433D0F"/>
    <w:rsid w:val="0043694A"/>
    <w:rsid w:val="00437995"/>
    <w:rsid w:val="0044472A"/>
    <w:rsid w:val="00450D82"/>
    <w:rsid w:val="00451204"/>
    <w:rsid w:val="00451436"/>
    <w:rsid w:val="0045721E"/>
    <w:rsid w:val="00457DC4"/>
    <w:rsid w:val="00460579"/>
    <w:rsid w:val="004632F3"/>
    <w:rsid w:val="00470D58"/>
    <w:rsid w:val="00473533"/>
    <w:rsid w:val="0047578E"/>
    <w:rsid w:val="00476EC0"/>
    <w:rsid w:val="0048368F"/>
    <w:rsid w:val="004871E9"/>
    <w:rsid w:val="00487EBB"/>
    <w:rsid w:val="0049507A"/>
    <w:rsid w:val="004962FD"/>
    <w:rsid w:val="00497CC8"/>
    <w:rsid w:val="004A2407"/>
    <w:rsid w:val="004A3EC5"/>
    <w:rsid w:val="004B096D"/>
    <w:rsid w:val="004B2026"/>
    <w:rsid w:val="004B51A6"/>
    <w:rsid w:val="004B6A41"/>
    <w:rsid w:val="004B7651"/>
    <w:rsid w:val="004C023F"/>
    <w:rsid w:val="004C2935"/>
    <w:rsid w:val="004C2BC9"/>
    <w:rsid w:val="004C4597"/>
    <w:rsid w:val="004C5825"/>
    <w:rsid w:val="004C7B10"/>
    <w:rsid w:val="004C7B3B"/>
    <w:rsid w:val="004D100A"/>
    <w:rsid w:val="004D3690"/>
    <w:rsid w:val="004D696D"/>
    <w:rsid w:val="004E1949"/>
    <w:rsid w:val="004E1F7B"/>
    <w:rsid w:val="004E43CE"/>
    <w:rsid w:val="004E710A"/>
    <w:rsid w:val="004E7168"/>
    <w:rsid w:val="00505196"/>
    <w:rsid w:val="005062D3"/>
    <w:rsid w:val="00510CC9"/>
    <w:rsid w:val="00510EEF"/>
    <w:rsid w:val="0052188B"/>
    <w:rsid w:val="00523ABF"/>
    <w:rsid w:val="005245C0"/>
    <w:rsid w:val="00524681"/>
    <w:rsid w:val="0053015B"/>
    <w:rsid w:val="005302B3"/>
    <w:rsid w:val="0053224D"/>
    <w:rsid w:val="005342B8"/>
    <w:rsid w:val="00537C8E"/>
    <w:rsid w:val="00537EF4"/>
    <w:rsid w:val="00541530"/>
    <w:rsid w:val="0054170C"/>
    <w:rsid w:val="005551A7"/>
    <w:rsid w:val="00556675"/>
    <w:rsid w:val="005578C1"/>
    <w:rsid w:val="00561B07"/>
    <w:rsid w:val="0056216D"/>
    <w:rsid w:val="00563E8D"/>
    <w:rsid w:val="005678CD"/>
    <w:rsid w:val="005707BC"/>
    <w:rsid w:val="005752E3"/>
    <w:rsid w:val="005761E2"/>
    <w:rsid w:val="00577120"/>
    <w:rsid w:val="00580437"/>
    <w:rsid w:val="0058684B"/>
    <w:rsid w:val="00593291"/>
    <w:rsid w:val="0059376E"/>
    <w:rsid w:val="0059392D"/>
    <w:rsid w:val="00596A05"/>
    <w:rsid w:val="005976D6"/>
    <w:rsid w:val="005A01B1"/>
    <w:rsid w:val="005A165D"/>
    <w:rsid w:val="005A2BB8"/>
    <w:rsid w:val="005A5B76"/>
    <w:rsid w:val="005B1B77"/>
    <w:rsid w:val="005C0C58"/>
    <w:rsid w:val="005D3898"/>
    <w:rsid w:val="005D5E32"/>
    <w:rsid w:val="005D6D57"/>
    <w:rsid w:val="005E132B"/>
    <w:rsid w:val="005E2394"/>
    <w:rsid w:val="005E2AF5"/>
    <w:rsid w:val="005F3652"/>
    <w:rsid w:val="005F7D11"/>
    <w:rsid w:val="00600DBA"/>
    <w:rsid w:val="00602B25"/>
    <w:rsid w:val="00602B70"/>
    <w:rsid w:val="0060404D"/>
    <w:rsid w:val="00611031"/>
    <w:rsid w:val="00617E86"/>
    <w:rsid w:val="00624222"/>
    <w:rsid w:val="00630776"/>
    <w:rsid w:val="0063696F"/>
    <w:rsid w:val="00642336"/>
    <w:rsid w:val="00656E79"/>
    <w:rsid w:val="00661E16"/>
    <w:rsid w:val="006632BD"/>
    <w:rsid w:val="0066588A"/>
    <w:rsid w:val="00665956"/>
    <w:rsid w:val="00666898"/>
    <w:rsid w:val="006711FC"/>
    <w:rsid w:val="006717AB"/>
    <w:rsid w:val="0067285C"/>
    <w:rsid w:val="00675AE8"/>
    <w:rsid w:val="00682A0D"/>
    <w:rsid w:val="00682AA1"/>
    <w:rsid w:val="0069015A"/>
    <w:rsid w:val="00692FE9"/>
    <w:rsid w:val="00694335"/>
    <w:rsid w:val="00697321"/>
    <w:rsid w:val="006978DB"/>
    <w:rsid w:val="006A111A"/>
    <w:rsid w:val="006A1E59"/>
    <w:rsid w:val="006A1E84"/>
    <w:rsid w:val="006A2D4C"/>
    <w:rsid w:val="006A31C1"/>
    <w:rsid w:val="006A31D4"/>
    <w:rsid w:val="006A68B7"/>
    <w:rsid w:val="006B0508"/>
    <w:rsid w:val="006B220E"/>
    <w:rsid w:val="006B29CA"/>
    <w:rsid w:val="006B56AD"/>
    <w:rsid w:val="006B729E"/>
    <w:rsid w:val="006C1DAA"/>
    <w:rsid w:val="006C3242"/>
    <w:rsid w:val="006C5619"/>
    <w:rsid w:val="006C7092"/>
    <w:rsid w:val="006D2375"/>
    <w:rsid w:val="006D272C"/>
    <w:rsid w:val="006D7A08"/>
    <w:rsid w:val="006D7ACE"/>
    <w:rsid w:val="006D7CA0"/>
    <w:rsid w:val="006D7EA3"/>
    <w:rsid w:val="006E0829"/>
    <w:rsid w:val="006E1994"/>
    <w:rsid w:val="006E2478"/>
    <w:rsid w:val="006E311B"/>
    <w:rsid w:val="006E3F93"/>
    <w:rsid w:val="006E4483"/>
    <w:rsid w:val="006E5579"/>
    <w:rsid w:val="006F18C2"/>
    <w:rsid w:val="006F3D46"/>
    <w:rsid w:val="0070149D"/>
    <w:rsid w:val="00702CA3"/>
    <w:rsid w:val="00706074"/>
    <w:rsid w:val="007065E5"/>
    <w:rsid w:val="00710D5A"/>
    <w:rsid w:val="00712DAA"/>
    <w:rsid w:val="00716C2D"/>
    <w:rsid w:val="00716E25"/>
    <w:rsid w:val="00722964"/>
    <w:rsid w:val="00726353"/>
    <w:rsid w:val="00726C47"/>
    <w:rsid w:val="0072700F"/>
    <w:rsid w:val="00727FEC"/>
    <w:rsid w:val="007332BD"/>
    <w:rsid w:val="00733D2B"/>
    <w:rsid w:val="00734623"/>
    <w:rsid w:val="00737652"/>
    <w:rsid w:val="00740845"/>
    <w:rsid w:val="00747A70"/>
    <w:rsid w:val="007503D4"/>
    <w:rsid w:val="00753563"/>
    <w:rsid w:val="007567B8"/>
    <w:rsid w:val="00762416"/>
    <w:rsid w:val="007624C3"/>
    <w:rsid w:val="0076298E"/>
    <w:rsid w:val="0076655B"/>
    <w:rsid w:val="00770552"/>
    <w:rsid w:val="007728EC"/>
    <w:rsid w:val="00776062"/>
    <w:rsid w:val="0078050C"/>
    <w:rsid w:val="007805C5"/>
    <w:rsid w:val="0078067F"/>
    <w:rsid w:val="0078668D"/>
    <w:rsid w:val="00787857"/>
    <w:rsid w:val="0079103A"/>
    <w:rsid w:val="00792A4B"/>
    <w:rsid w:val="0079502A"/>
    <w:rsid w:val="007A14BF"/>
    <w:rsid w:val="007A6E23"/>
    <w:rsid w:val="007B1104"/>
    <w:rsid w:val="007B1B6F"/>
    <w:rsid w:val="007B3053"/>
    <w:rsid w:val="007B747B"/>
    <w:rsid w:val="007C44D0"/>
    <w:rsid w:val="007D0E83"/>
    <w:rsid w:val="007D2833"/>
    <w:rsid w:val="007D65E7"/>
    <w:rsid w:val="007E4C29"/>
    <w:rsid w:val="007E698A"/>
    <w:rsid w:val="007F1FF8"/>
    <w:rsid w:val="007F3275"/>
    <w:rsid w:val="007F5D72"/>
    <w:rsid w:val="007F7CF3"/>
    <w:rsid w:val="00802A88"/>
    <w:rsid w:val="008047D1"/>
    <w:rsid w:val="00806393"/>
    <w:rsid w:val="00806592"/>
    <w:rsid w:val="00806EEC"/>
    <w:rsid w:val="00811341"/>
    <w:rsid w:val="00814B71"/>
    <w:rsid w:val="00815F7B"/>
    <w:rsid w:val="00816F14"/>
    <w:rsid w:val="00831F79"/>
    <w:rsid w:val="00837B09"/>
    <w:rsid w:val="0084615F"/>
    <w:rsid w:val="00852123"/>
    <w:rsid w:val="00852265"/>
    <w:rsid w:val="00853728"/>
    <w:rsid w:val="0085414B"/>
    <w:rsid w:val="00855D4F"/>
    <w:rsid w:val="008601E2"/>
    <w:rsid w:val="00862123"/>
    <w:rsid w:val="00863F9C"/>
    <w:rsid w:val="00864554"/>
    <w:rsid w:val="00866B84"/>
    <w:rsid w:val="00870D62"/>
    <w:rsid w:val="00871E5E"/>
    <w:rsid w:val="00874331"/>
    <w:rsid w:val="00874656"/>
    <w:rsid w:val="00874C37"/>
    <w:rsid w:val="00875E37"/>
    <w:rsid w:val="00875EB2"/>
    <w:rsid w:val="00876E99"/>
    <w:rsid w:val="00877A78"/>
    <w:rsid w:val="008A2B42"/>
    <w:rsid w:val="008A39E1"/>
    <w:rsid w:val="008A56E6"/>
    <w:rsid w:val="008B26DD"/>
    <w:rsid w:val="008B2BB9"/>
    <w:rsid w:val="008B3E60"/>
    <w:rsid w:val="008B62AF"/>
    <w:rsid w:val="008B752A"/>
    <w:rsid w:val="008C4CC9"/>
    <w:rsid w:val="008D4B62"/>
    <w:rsid w:val="008D4BB1"/>
    <w:rsid w:val="008D57B1"/>
    <w:rsid w:val="008D69D1"/>
    <w:rsid w:val="008E46A8"/>
    <w:rsid w:val="008E784D"/>
    <w:rsid w:val="008F3EAC"/>
    <w:rsid w:val="008F445F"/>
    <w:rsid w:val="008F78C6"/>
    <w:rsid w:val="00900A5A"/>
    <w:rsid w:val="009028E1"/>
    <w:rsid w:val="00906127"/>
    <w:rsid w:val="00907003"/>
    <w:rsid w:val="0091191D"/>
    <w:rsid w:val="0092114B"/>
    <w:rsid w:val="009239A2"/>
    <w:rsid w:val="00924817"/>
    <w:rsid w:val="009260C3"/>
    <w:rsid w:val="009270C8"/>
    <w:rsid w:val="00930BC2"/>
    <w:rsid w:val="00930F46"/>
    <w:rsid w:val="00937003"/>
    <w:rsid w:val="00940244"/>
    <w:rsid w:val="009402EA"/>
    <w:rsid w:val="00941821"/>
    <w:rsid w:val="0094287D"/>
    <w:rsid w:val="009445A8"/>
    <w:rsid w:val="00945F6B"/>
    <w:rsid w:val="00946BF7"/>
    <w:rsid w:val="00951DAE"/>
    <w:rsid w:val="00952EA7"/>
    <w:rsid w:val="009536FB"/>
    <w:rsid w:val="0095373D"/>
    <w:rsid w:val="0096448D"/>
    <w:rsid w:val="009661AF"/>
    <w:rsid w:val="00973465"/>
    <w:rsid w:val="009744FD"/>
    <w:rsid w:val="00975DBF"/>
    <w:rsid w:val="009803A9"/>
    <w:rsid w:val="009812A3"/>
    <w:rsid w:val="00991775"/>
    <w:rsid w:val="0099390F"/>
    <w:rsid w:val="00994396"/>
    <w:rsid w:val="009A0C1A"/>
    <w:rsid w:val="009A5DBB"/>
    <w:rsid w:val="009B0115"/>
    <w:rsid w:val="009B0920"/>
    <w:rsid w:val="009B0A1A"/>
    <w:rsid w:val="009B2021"/>
    <w:rsid w:val="009B5A1E"/>
    <w:rsid w:val="009C1BBA"/>
    <w:rsid w:val="009C3EF2"/>
    <w:rsid w:val="009C4AE6"/>
    <w:rsid w:val="009D0873"/>
    <w:rsid w:val="009D35FA"/>
    <w:rsid w:val="009D4267"/>
    <w:rsid w:val="009D4523"/>
    <w:rsid w:val="009D4962"/>
    <w:rsid w:val="009D7F17"/>
    <w:rsid w:val="009E038B"/>
    <w:rsid w:val="009E2A98"/>
    <w:rsid w:val="009E411E"/>
    <w:rsid w:val="009E4279"/>
    <w:rsid w:val="009E430A"/>
    <w:rsid w:val="009E6C88"/>
    <w:rsid w:val="009E6F27"/>
    <w:rsid w:val="009F1FFB"/>
    <w:rsid w:val="009F5C87"/>
    <w:rsid w:val="009F7B07"/>
    <w:rsid w:val="00A022F9"/>
    <w:rsid w:val="00A02649"/>
    <w:rsid w:val="00A04186"/>
    <w:rsid w:val="00A045A1"/>
    <w:rsid w:val="00A046AE"/>
    <w:rsid w:val="00A05834"/>
    <w:rsid w:val="00A07CBB"/>
    <w:rsid w:val="00A07E36"/>
    <w:rsid w:val="00A10633"/>
    <w:rsid w:val="00A116D3"/>
    <w:rsid w:val="00A20F18"/>
    <w:rsid w:val="00A22458"/>
    <w:rsid w:val="00A23631"/>
    <w:rsid w:val="00A316E9"/>
    <w:rsid w:val="00A3497A"/>
    <w:rsid w:val="00A35A1A"/>
    <w:rsid w:val="00A3748D"/>
    <w:rsid w:val="00A42F1F"/>
    <w:rsid w:val="00A431B0"/>
    <w:rsid w:val="00A4628B"/>
    <w:rsid w:val="00A465CB"/>
    <w:rsid w:val="00A46F92"/>
    <w:rsid w:val="00A57933"/>
    <w:rsid w:val="00A6096E"/>
    <w:rsid w:val="00A62F75"/>
    <w:rsid w:val="00A64D91"/>
    <w:rsid w:val="00A75BE4"/>
    <w:rsid w:val="00A85B93"/>
    <w:rsid w:val="00A87BFD"/>
    <w:rsid w:val="00A931CC"/>
    <w:rsid w:val="00AA53A2"/>
    <w:rsid w:val="00AA7025"/>
    <w:rsid w:val="00AB052D"/>
    <w:rsid w:val="00AB4001"/>
    <w:rsid w:val="00AC00AB"/>
    <w:rsid w:val="00AC0EBB"/>
    <w:rsid w:val="00AC213C"/>
    <w:rsid w:val="00AC3142"/>
    <w:rsid w:val="00AC5CFA"/>
    <w:rsid w:val="00AC5E7E"/>
    <w:rsid w:val="00AD6870"/>
    <w:rsid w:val="00AE0096"/>
    <w:rsid w:val="00AE4640"/>
    <w:rsid w:val="00AE4B68"/>
    <w:rsid w:val="00AE7182"/>
    <w:rsid w:val="00AF212E"/>
    <w:rsid w:val="00AF24EE"/>
    <w:rsid w:val="00AF6FB5"/>
    <w:rsid w:val="00B02D02"/>
    <w:rsid w:val="00B03F0D"/>
    <w:rsid w:val="00B051FA"/>
    <w:rsid w:val="00B076AD"/>
    <w:rsid w:val="00B13576"/>
    <w:rsid w:val="00B175E4"/>
    <w:rsid w:val="00B17CD5"/>
    <w:rsid w:val="00B17F56"/>
    <w:rsid w:val="00B2253C"/>
    <w:rsid w:val="00B240C6"/>
    <w:rsid w:val="00B26C10"/>
    <w:rsid w:val="00B272D1"/>
    <w:rsid w:val="00B2771B"/>
    <w:rsid w:val="00B34427"/>
    <w:rsid w:val="00B352A7"/>
    <w:rsid w:val="00B3678C"/>
    <w:rsid w:val="00B40FAC"/>
    <w:rsid w:val="00B5034B"/>
    <w:rsid w:val="00B50EF9"/>
    <w:rsid w:val="00B53966"/>
    <w:rsid w:val="00B626FF"/>
    <w:rsid w:val="00B63D24"/>
    <w:rsid w:val="00B7507F"/>
    <w:rsid w:val="00B77EBE"/>
    <w:rsid w:val="00B92FA1"/>
    <w:rsid w:val="00B95D39"/>
    <w:rsid w:val="00B95DF5"/>
    <w:rsid w:val="00B9647F"/>
    <w:rsid w:val="00BA0A04"/>
    <w:rsid w:val="00BA1AD6"/>
    <w:rsid w:val="00BA7172"/>
    <w:rsid w:val="00BA7D53"/>
    <w:rsid w:val="00BB123A"/>
    <w:rsid w:val="00BB7672"/>
    <w:rsid w:val="00BC253E"/>
    <w:rsid w:val="00BD4C6F"/>
    <w:rsid w:val="00BE028F"/>
    <w:rsid w:val="00BE1EF1"/>
    <w:rsid w:val="00BE3C29"/>
    <w:rsid w:val="00BF1E6C"/>
    <w:rsid w:val="00BF2AAA"/>
    <w:rsid w:val="00C03947"/>
    <w:rsid w:val="00C11E8D"/>
    <w:rsid w:val="00C27FCD"/>
    <w:rsid w:val="00C32B86"/>
    <w:rsid w:val="00C33AB0"/>
    <w:rsid w:val="00C34FCA"/>
    <w:rsid w:val="00C406CE"/>
    <w:rsid w:val="00C40731"/>
    <w:rsid w:val="00C46ACC"/>
    <w:rsid w:val="00C46DC8"/>
    <w:rsid w:val="00C517D6"/>
    <w:rsid w:val="00C520A5"/>
    <w:rsid w:val="00C56BB3"/>
    <w:rsid w:val="00C65164"/>
    <w:rsid w:val="00C65932"/>
    <w:rsid w:val="00C71285"/>
    <w:rsid w:val="00C81902"/>
    <w:rsid w:val="00C82399"/>
    <w:rsid w:val="00C853C8"/>
    <w:rsid w:val="00C8682B"/>
    <w:rsid w:val="00C86E83"/>
    <w:rsid w:val="00C925BE"/>
    <w:rsid w:val="00C94331"/>
    <w:rsid w:val="00C94F5C"/>
    <w:rsid w:val="00C96324"/>
    <w:rsid w:val="00CA290A"/>
    <w:rsid w:val="00CA31F2"/>
    <w:rsid w:val="00CA587F"/>
    <w:rsid w:val="00CB049A"/>
    <w:rsid w:val="00CB21DC"/>
    <w:rsid w:val="00CB530A"/>
    <w:rsid w:val="00CB6B58"/>
    <w:rsid w:val="00CC09D9"/>
    <w:rsid w:val="00CC17CC"/>
    <w:rsid w:val="00CC242A"/>
    <w:rsid w:val="00CC59A2"/>
    <w:rsid w:val="00CD2A49"/>
    <w:rsid w:val="00CD3C85"/>
    <w:rsid w:val="00CD7615"/>
    <w:rsid w:val="00CE5C6C"/>
    <w:rsid w:val="00CF1104"/>
    <w:rsid w:val="00CF51F6"/>
    <w:rsid w:val="00CF67C8"/>
    <w:rsid w:val="00D03770"/>
    <w:rsid w:val="00D05FB3"/>
    <w:rsid w:val="00D14211"/>
    <w:rsid w:val="00D14AAD"/>
    <w:rsid w:val="00D179DE"/>
    <w:rsid w:val="00D232D4"/>
    <w:rsid w:val="00D23B25"/>
    <w:rsid w:val="00D26D25"/>
    <w:rsid w:val="00D27A3A"/>
    <w:rsid w:val="00D36376"/>
    <w:rsid w:val="00D41B82"/>
    <w:rsid w:val="00D41DD1"/>
    <w:rsid w:val="00D43232"/>
    <w:rsid w:val="00D465A9"/>
    <w:rsid w:val="00D52260"/>
    <w:rsid w:val="00D5531C"/>
    <w:rsid w:val="00D55943"/>
    <w:rsid w:val="00D56234"/>
    <w:rsid w:val="00D56824"/>
    <w:rsid w:val="00D569BE"/>
    <w:rsid w:val="00D608D7"/>
    <w:rsid w:val="00D62C23"/>
    <w:rsid w:val="00D6335A"/>
    <w:rsid w:val="00D73EC9"/>
    <w:rsid w:val="00D75EF9"/>
    <w:rsid w:val="00D83487"/>
    <w:rsid w:val="00D8652F"/>
    <w:rsid w:val="00D867FD"/>
    <w:rsid w:val="00D91BA1"/>
    <w:rsid w:val="00D92D55"/>
    <w:rsid w:val="00D93485"/>
    <w:rsid w:val="00D949F7"/>
    <w:rsid w:val="00DA3993"/>
    <w:rsid w:val="00DA4B24"/>
    <w:rsid w:val="00DA5F5A"/>
    <w:rsid w:val="00DB13F7"/>
    <w:rsid w:val="00DB2C17"/>
    <w:rsid w:val="00DB35DE"/>
    <w:rsid w:val="00DC0F86"/>
    <w:rsid w:val="00DC2011"/>
    <w:rsid w:val="00DC29E1"/>
    <w:rsid w:val="00DC4320"/>
    <w:rsid w:val="00DC7F2A"/>
    <w:rsid w:val="00DD529A"/>
    <w:rsid w:val="00DD592F"/>
    <w:rsid w:val="00DE39B6"/>
    <w:rsid w:val="00DE5756"/>
    <w:rsid w:val="00DF3D06"/>
    <w:rsid w:val="00DF4E0F"/>
    <w:rsid w:val="00DF4ECA"/>
    <w:rsid w:val="00E11245"/>
    <w:rsid w:val="00E12329"/>
    <w:rsid w:val="00E21D48"/>
    <w:rsid w:val="00E271BD"/>
    <w:rsid w:val="00E34F16"/>
    <w:rsid w:val="00E426EB"/>
    <w:rsid w:val="00E43E04"/>
    <w:rsid w:val="00E4584F"/>
    <w:rsid w:val="00E479D3"/>
    <w:rsid w:val="00E616FE"/>
    <w:rsid w:val="00E61C46"/>
    <w:rsid w:val="00E64831"/>
    <w:rsid w:val="00E6683D"/>
    <w:rsid w:val="00E7105E"/>
    <w:rsid w:val="00E72674"/>
    <w:rsid w:val="00E83121"/>
    <w:rsid w:val="00E8355B"/>
    <w:rsid w:val="00E845DC"/>
    <w:rsid w:val="00E85035"/>
    <w:rsid w:val="00E95A81"/>
    <w:rsid w:val="00EA07A6"/>
    <w:rsid w:val="00EA0B63"/>
    <w:rsid w:val="00EA79B6"/>
    <w:rsid w:val="00EB18B7"/>
    <w:rsid w:val="00EB5DC8"/>
    <w:rsid w:val="00EC0EEE"/>
    <w:rsid w:val="00EC2DF9"/>
    <w:rsid w:val="00EC4D21"/>
    <w:rsid w:val="00EC5B82"/>
    <w:rsid w:val="00ED493E"/>
    <w:rsid w:val="00ED52F3"/>
    <w:rsid w:val="00EE1E2A"/>
    <w:rsid w:val="00EE5461"/>
    <w:rsid w:val="00EF6A5C"/>
    <w:rsid w:val="00F015F3"/>
    <w:rsid w:val="00F017DF"/>
    <w:rsid w:val="00F04D84"/>
    <w:rsid w:val="00F062FC"/>
    <w:rsid w:val="00F07A11"/>
    <w:rsid w:val="00F07E06"/>
    <w:rsid w:val="00F13825"/>
    <w:rsid w:val="00F14BC6"/>
    <w:rsid w:val="00F21414"/>
    <w:rsid w:val="00F22BE4"/>
    <w:rsid w:val="00F235FC"/>
    <w:rsid w:val="00F275F5"/>
    <w:rsid w:val="00F3185B"/>
    <w:rsid w:val="00F34788"/>
    <w:rsid w:val="00F34B10"/>
    <w:rsid w:val="00F36816"/>
    <w:rsid w:val="00F40E23"/>
    <w:rsid w:val="00F40FF1"/>
    <w:rsid w:val="00F51E19"/>
    <w:rsid w:val="00F53352"/>
    <w:rsid w:val="00F552F7"/>
    <w:rsid w:val="00F56181"/>
    <w:rsid w:val="00F60552"/>
    <w:rsid w:val="00F60ED9"/>
    <w:rsid w:val="00F62E82"/>
    <w:rsid w:val="00F63D15"/>
    <w:rsid w:val="00F64625"/>
    <w:rsid w:val="00F71E6A"/>
    <w:rsid w:val="00F758BD"/>
    <w:rsid w:val="00F760B6"/>
    <w:rsid w:val="00F779F5"/>
    <w:rsid w:val="00F80A02"/>
    <w:rsid w:val="00F832FA"/>
    <w:rsid w:val="00F934C6"/>
    <w:rsid w:val="00F94F03"/>
    <w:rsid w:val="00F9583E"/>
    <w:rsid w:val="00F95E0C"/>
    <w:rsid w:val="00F974DD"/>
    <w:rsid w:val="00FA23E5"/>
    <w:rsid w:val="00FA2BF0"/>
    <w:rsid w:val="00FA4900"/>
    <w:rsid w:val="00FA5C65"/>
    <w:rsid w:val="00FA69AD"/>
    <w:rsid w:val="00FA7D39"/>
    <w:rsid w:val="00FB455D"/>
    <w:rsid w:val="00FC0E15"/>
    <w:rsid w:val="00FC68C1"/>
    <w:rsid w:val="00FD0349"/>
    <w:rsid w:val="00FD22C4"/>
    <w:rsid w:val="00FD31F8"/>
    <w:rsid w:val="00FD3A6D"/>
    <w:rsid w:val="00FD4DFB"/>
    <w:rsid w:val="00FD5B97"/>
    <w:rsid w:val="00FD71AF"/>
    <w:rsid w:val="00FE1844"/>
    <w:rsid w:val="00FE310F"/>
    <w:rsid w:val="00FE6B43"/>
    <w:rsid w:val="00FF180C"/>
    <w:rsid w:val="00FF1E12"/>
    <w:rsid w:val="00FF638D"/>
    <w:rsid w:val="00FF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6F24F"/>
  <w15:docId w15:val="{EEB91FEF-6840-4665-8EB5-68830B6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vent/58th-meeting-of-the-standing-commit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list-of-transboundary-ramsar-si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sites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sites_charts_only.xlsx]Sheet1'!$C$3</c:f>
              <c:strCache>
                <c:ptCount val="1"/>
                <c:pt idx="0">
                  <c:v>Sum of Counter</c:v>
                </c:pt>
              </c:strCache>
            </c:strRef>
          </c:tx>
          <c:spPr>
            <a:solidFill>
              <a:schemeClr val="accent1"/>
            </a:solidFill>
            <a:ln>
              <a:noFill/>
            </a:ln>
            <a:effectLst/>
          </c:spPr>
          <c:invertIfNegative val="0"/>
          <c:cat>
            <c:numRef>
              <c:f>'[210223 Data for Paper SC59-23 status of sites_charts_only.xlsx]Sheet1'!$B$4:$B$51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sites_charts_only.xlsx]Sheet1'!$C$4:$C$51</c:f>
              <c:numCache>
                <c:formatCode>General</c:formatCode>
                <c:ptCount val="48"/>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572</c:v>
                </c:pt>
                <c:pt idx="19">
                  <c:v>632</c:v>
                </c:pt>
                <c:pt idx="20">
                  <c:v>698</c:v>
                </c:pt>
                <c:pt idx="21">
                  <c:v>767</c:v>
                </c:pt>
                <c:pt idx="22">
                  <c:v>862</c:v>
                </c:pt>
                <c:pt idx="23">
                  <c:v>905</c:v>
                </c:pt>
                <c:pt idx="24">
                  <c:v>949</c:v>
                </c:pt>
                <c:pt idx="25">
                  <c:v>995</c:v>
                </c:pt>
                <c:pt idx="26">
                  <c:v>1052</c:v>
                </c:pt>
                <c:pt idx="27">
                  <c:v>1148</c:v>
                </c:pt>
                <c:pt idx="28">
                  <c:v>1263</c:v>
                </c:pt>
                <c:pt idx="29">
                  <c:v>1335</c:v>
                </c:pt>
                <c:pt idx="30">
                  <c:v>1468</c:v>
                </c:pt>
                <c:pt idx="31">
                  <c:v>1586</c:v>
                </c:pt>
                <c:pt idx="32">
                  <c:v>1640</c:v>
                </c:pt>
                <c:pt idx="33">
                  <c:v>1717</c:v>
                </c:pt>
                <c:pt idx="34">
                  <c:v>1838</c:v>
                </c:pt>
                <c:pt idx="35">
                  <c:v>1898</c:v>
                </c:pt>
                <c:pt idx="36">
                  <c:v>1951</c:v>
                </c:pt>
                <c:pt idx="37">
                  <c:v>2001</c:v>
                </c:pt>
                <c:pt idx="38">
                  <c:v>2077</c:v>
                </c:pt>
                <c:pt idx="39">
                  <c:v>2191</c:v>
                </c:pt>
                <c:pt idx="40">
                  <c:v>2211</c:v>
                </c:pt>
                <c:pt idx="41">
                  <c:v>2248</c:v>
                </c:pt>
                <c:pt idx="42">
                  <c:v>2262</c:v>
                </c:pt>
                <c:pt idx="43">
                  <c:v>2308</c:v>
                </c:pt>
                <c:pt idx="44">
                  <c:v>2340</c:v>
                </c:pt>
                <c:pt idx="45">
                  <c:v>2388</c:v>
                </c:pt>
                <c:pt idx="46">
                  <c:v>2415</c:v>
                </c:pt>
                <c:pt idx="47">
                  <c:v>2416</c:v>
                </c:pt>
              </c:numCache>
            </c:numRef>
          </c:val>
          <c:extLst>
            <c:ext xmlns:c16="http://schemas.microsoft.com/office/drawing/2014/chart" uri="{C3380CC4-5D6E-409C-BE32-E72D297353CC}">
              <c16:uniqueId val="{00000000-4FBA-4DE4-B167-62DDD77DE7A9}"/>
            </c:ext>
          </c:extLst>
        </c:ser>
        <c:dLbls>
          <c:showLegendKey val="0"/>
          <c:showVal val="0"/>
          <c:showCatName val="0"/>
          <c:showSerName val="0"/>
          <c:showPercent val="0"/>
          <c:showBubbleSize val="0"/>
        </c:dLbls>
        <c:gapWidth val="219"/>
        <c:overlap val="-27"/>
        <c:axId val="1304077679"/>
        <c:axId val="1304066031"/>
      </c:barChart>
      <c:catAx>
        <c:axId val="130407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66031"/>
        <c:crosses val="autoZero"/>
        <c:auto val="1"/>
        <c:lblAlgn val="ctr"/>
        <c:lblOffset val="100"/>
        <c:noMultiLvlLbl val="0"/>
      </c:catAx>
      <c:valAx>
        <c:axId val="130406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number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77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area (ha)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'[210223 Data for Paper SC59-23 status of sites_charts_only.xlsx]Sheet1'!$F$3</c:f>
              <c:strCache>
                <c:ptCount val="1"/>
                <c:pt idx="0">
                  <c:v>Sum of Area (ha)</c:v>
                </c:pt>
              </c:strCache>
            </c:strRef>
          </c:tx>
          <c:spPr>
            <a:solidFill>
              <a:schemeClr val="accent1"/>
            </a:solidFill>
            <a:ln>
              <a:noFill/>
            </a:ln>
            <a:effectLst/>
          </c:spPr>
          <c:invertIfNegative val="0"/>
          <c:cat>
            <c:numRef>
              <c:f>'[210223 Data for Paper SC59-23 status of sites_charts_only.xlsx]Sheet1'!$E$4:$E$51</c:f>
              <c:numCache>
                <c:formatCode>General</c:formatCode>
                <c:ptCount val="48"/>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numCache>
            </c:numRef>
          </c:cat>
          <c:val>
            <c:numRef>
              <c:f>'[210223 Data for Paper SC59-23 status of sites_charts_only.xlsx]Sheet1'!$F$4:$F$51</c:f>
              <c:numCache>
                <c:formatCode>General</c:formatCode>
                <c:ptCount val="48"/>
                <c:pt idx="0">
                  <c:v>747561.13</c:v>
                </c:pt>
                <c:pt idx="1">
                  <c:v>2304605.77</c:v>
                </c:pt>
                <c:pt idx="2">
                  <c:v>4927253.7699999996</c:v>
                </c:pt>
                <c:pt idx="3">
                  <c:v>5606853.7699999996</c:v>
                </c:pt>
                <c:pt idx="4">
                  <c:v>5656444.7699999996</c:v>
                </c:pt>
                <c:pt idx="5">
                  <c:v>5733100.5699999994</c:v>
                </c:pt>
                <c:pt idx="6">
                  <c:v>7811369.5699999994</c:v>
                </c:pt>
                <c:pt idx="7">
                  <c:v>7962126.5699999994</c:v>
                </c:pt>
                <c:pt idx="8">
                  <c:v>20136661.57</c:v>
                </c:pt>
                <c:pt idx="9">
                  <c:v>20169758.57</c:v>
                </c:pt>
                <c:pt idx="10">
                  <c:v>20942155.75</c:v>
                </c:pt>
                <c:pt idx="11">
                  <c:v>21159810.469999999</c:v>
                </c:pt>
                <c:pt idx="12">
                  <c:v>22727362.639999997</c:v>
                </c:pt>
                <c:pt idx="13">
                  <c:v>28759501.539999999</c:v>
                </c:pt>
                <c:pt idx="14">
                  <c:v>30408709.259999998</c:v>
                </c:pt>
                <c:pt idx="15">
                  <c:v>30725144.107999999</c:v>
                </c:pt>
                <c:pt idx="16">
                  <c:v>33990549.648000002</c:v>
                </c:pt>
                <c:pt idx="17">
                  <c:v>37491558.648000002</c:v>
                </c:pt>
                <c:pt idx="18">
                  <c:v>42965637.017999999</c:v>
                </c:pt>
                <c:pt idx="19">
                  <c:v>49261253.517999999</c:v>
                </c:pt>
                <c:pt idx="20">
                  <c:v>58732940.508000001</c:v>
                </c:pt>
                <c:pt idx="21">
                  <c:v>61992341.947999999</c:v>
                </c:pt>
                <c:pt idx="22">
                  <c:v>70310828.978</c:v>
                </c:pt>
                <c:pt idx="23">
                  <c:v>71914429.878000006</c:v>
                </c:pt>
                <c:pt idx="24">
                  <c:v>74120929.878000006</c:v>
                </c:pt>
                <c:pt idx="25">
                  <c:v>76422754.878000006</c:v>
                </c:pt>
                <c:pt idx="26">
                  <c:v>83803854.60800001</c:v>
                </c:pt>
                <c:pt idx="27">
                  <c:v>95079939.778000012</c:v>
                </c:pt>
                <c:pt idx="28">
                  <c:v>115008019.23799999</c:v>
                </c:pt>
                <c:pt idx="29">
                  <c:v>118759752.92799999</c:v>
                </c:pt>
                <c:pt idx="30">
                  <c:v>133888529.60799998</c:v>
                </c:pt>
                <c:pt idx="31">
                  <c:v>145822654.79799998</c:v>
                </c:pt>
                <c:pt idx="32">
                  <c:v>158112207.25799999</c:v>
                </c:pt>
                <c:pt idx="33">
                  <c:v>170833912.93799999</c:v>
                </c:pt>
                <c:pt idx="34">
                  <c:v>189021247.26800001</c:v>
                </c:pt>
                <c:pt idx="35">
                  <c:v>197751399.91800001</c:v>
                </c:pt>
                <c:pt idx="36">
                  <c:v>199842697.62800002</c:v>
                </c:pt>
                <c:pt idx="37">
                  <c:v>202911169.35800001</c:v>
                </c:pt>
                <c:pt idx="38">
                  <c:v>208629590.368</c:v>
                </c:pt>
                <c:pt idx="39">
                  <c:v>218910179.21799999</c:v>
                </c:pt>
                <c:pt idx="40">
                  <c:v>220799765.06799999</c:v>
                </c:pt>
                <c:pt idx="41">
                  <c:v>223486422.68799999</c:v>
                </c:pt>
                <c:pt idx="42">
                  <c:v>223704345.368</c:v>
                </c:pt>
                <c:pt idx="43">
                  <c:v>231956135.68399999</c:v>
                </c:pt>
                <c:pt idx="44">
                  <c:v>253300021.72399989</c:v>
                </c:pt>
                <c:pt idx="45">
                  <c:v>253851703.49699989</c:v>
                </c:pt>
                <c:pt idx="46">
                  <c:v>254547717.27699989</c:v>
                </c:pt>
                <c:pt idx="47">
                  <c:v>254551384.58999988</c:v>
                </c:pt>
              </c:numCache>
            </c:numRef>
          </c:val>
          <c:extLst>
            <c:ext xmlns:c16="http://schemas.microsoft.com/office/drawing/2014/chart" uri="{C3380CC4-5D6E-409C-BE32-E72D297353CC}">
              <c16:uniqueId val="{00000000-810E-46AE-A3DC-DD061C3D2C3A}"/>
            </c:ext>
          </c:extLst>
        </c:ser>
        <c:dLbls>
          <c:showLegendKey val="0"/>
          <c:showVal val="0"/>
          <c:showCatName val="0"/>
          <c:showSerName val="0"/>
          <c:showPercent val="0"/>
          <c:showBubbleSize val="0"/>
        </c:dLbls>
        <c:gapWidth val="219"/>
        <c:overlap val="-27"/>
        <c:axId val="1304066447"/>
        <c:axId val="1304072687"/>
      </c:barChart>
      <c:catAx>
        <c:axId val="130406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72687"/>
        <c:crosses val="autoZero"/>
        <c:auto val="1"/>
        <c:lblAlgn val="ctr"/>
        <c:lblOffset val="100"/>
        <c:noMultiLvlLbl val="0"/>
      </c:catAx>
      <c:valAx>
        <c:axId val="1304072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area (ha)</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066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'Outdated comparison'!$A$15</c:f>
              <c:strCache>
                <c:ptCount val="1"/>
                <c:pt idx="0">
                  <c:v>2021</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comparison'!$B$15:$D$15</c:f>
              <c:numCache>
                <c:formatCode>General</c:formatCode>
                <c:ptCount val="3"/>
                <c:pt idx="0">
                  <c:v>395</c:v>
                </c:pt>
                <c:pt idx="1">
                  <c:v>639</c:v>
                </c:pt>
                <c:pt idx="2">
                  <c:v>718</c:v>
                </c:pt>
              </c:numCache>
            </c:numRef>
          </c:val>
          <c:extLst>
            <c:ext xmlns:c16="http://schemas.microsoft.com/office/drawing/2014/chart" uri="{C3380CC4-5D6E-409C-BE32-E72D297353CC}">
              <c16:uniqueId val="{00000000-CDDE-43F6-B4D8-CEFC85E3408D}"/>
            </c:ext>
          </c:extLst>
        </c:ser>
        <c:ser>
          <c:idx val="1"/>
          <c:order val="1"/>
          <c:tx>
            <c:strRef>
              <c:f>'Outdated comparison'!$A$16</c:f>
              <c:strCache>
                <c:ptCount val="1"/>
                <c:pt idx="0">
                  <c:v>2018</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comparison'!$B$16:$D$16</c:f>
              <c:numCache>
                <c:formatCode>General</c:formatCode>
                <c:ptCount val="3"/>
                <c:pt idx="0">
                  <c:v>511</c:v>
                </c:pt>
                <c:pt idx="1">
                  <c:v>543</c:v>
                </c:pt>
                <c:pt idx="2">
                  <c:v>538</c:v>
                </c:pt>
              </c:numCache>
            </c:numRef>
          </c:val>
          <c:extLst>
            <c:ext xmlns:c16="http://schemas.microsoft.com/office/drawing/2014/chart" uri="{C3380CC4-5D6E-409C-BE32-E72D297353CC}">
              <c16:uniqueId val="{00000001-CDDE-43F6-B4D8-CEFC85E3408D}"/>
            </c:ext>
          </c:extLst>
        </c:ser>
        <c:ser>
          <c:idx val="2"/>
          <c:order val="2"/>
          <c:tx>
            <c:strRef>
              <c:f>'Outdated comparison'!$A$17</c:f>
              <c:strCache>
                <c:ptCount val="1"/>
                <c:pt idx="0">
                  <c:v>2014</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comparison'!$B$17:$D$17</c:f>
              <c:numCache>
                <c:formatCode>General</c:formatCode>
                <c:ptCount val="3"/>
                <c:pt idx="0">
                  <c:v>745</c:v>
                </c:pt>
                <c:pt idx="1">
                  <c:v>540</c:v>
                </c:pt>
                <c:pt idx="2">
                  <c:v>185</c:v>
                </c:pt>
              </c:numCache>
            </c:numRef>
          </c:val>
          <c:extLst>
            <c:ext xmlns:c16="http://schemas.microsoft.com/office/drawing/2014/chart" uri="{C3380CC4-5D6E-409C-BE32-E72D297353CC}">
              <c16:uniqueId val="{00000002-CDDE-43F6-B4D8-CEFC85E3408D}"/>
            </c:ext>
          </c:extLst>
        </c:ser>
        <c:dLbls>
          <c:dLblPos val="outEnd"/>
          <c:showLegendKey val="0"/>
          <c:showVal val="1"/>
          <c:showCatName val="0"/>
          <c:showSerName val="0"/>
          <c:showPercent val="0"/>
          <c:showBubbleSize val="0"/>
        </c:dLbls>
        <c:gapWidth val="219"/>
        <c:overlap val="-27"/>
        <c:axId val="1881944447"/>
        <c:axId val="99330655"/>
      </c:barChart>
      <c:catAx>
        <c:axId val="188194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30655"/>
        <c:crosses val="autoZero"/>
        <c:auto val="1"/>
        <c:lblAlgn val="ctr"/>
        <c:lblOffset val="100"/>
        <c:noMultiLvlLbl val="0"/>
      </c:catAx>
      <c:valAx>
        <c:axId val="99330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444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1C9F2AECCA848B205217E82013DA4" ma:contentTypeVersion="10" ma:contentTypeDescription="Create a new document." ma:contentTypeScope="" ma:versionID="545b51d37fb7bd29f8f2d7c549940413">
  <xsd:schema xmlns:xsd="http://www.w3.org/2001/XMLSchema" xmlns:xs="http://www.w3.org/2001/XMLSchema" xmlns:p="http://schemas.microsoft.com/office/2006/metadata/properties" xmlns:ns3="aebb89c5-1bb5-4b46-bb0f-5eb39cc284b2" targetNamespace="http://schemas.microsoft.com/office/2006/metadata/properties" ma:root="true" ma:fieldsID="6b73c8001746c36c56f43d3d18ed4260" ns3:_="">
    <xsd:import namespace="aebb89c5-1bb5-4b46-bb0f-5eb39cc28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89c5-1bb5-4b46-bb0f-5eb39cc28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2D05-CB25-4FD5-BF58-EF5EAE56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89c5-1bb5-4b46-bb0f-5eb39cc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7BF2C-00D1-41BD-93F6-FCC7915C4495}">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ebb89c5-1bb5-4b46-bb0f-5eb39cc284b2"/>
    <ds:schemaRef ds:uri="http://purl.org/dc/terms/"/>
  </ds:schemaRefs>
</ds:datastoreItem>
</file>

<file path=customXml/itemProps3.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4.xml><?xml version="1.0" encoding="utf-8"?>
<ds:datastoreItem xmlns:ds="http://schemas.openxmlformats.org/officeDocument/2006/customXml" ds:itemID="{4900623B-EEAE-4E35-A571-628E5330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42</Pages>
  <Words>12449</Words>
  <Characters>72334</Characters>
  <Application>Microsoft Office Word</Application>
  <DocSecurity>0</DocSecurity>
  <Lines>2411</Lines>
  <Paragraphs>2734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Ramsar\RiveraMa</dc:creator>
  <cp:keywords/>
  <dc:description/>
  <cp:lastModifiedBy>Ed Jennings</cp:lastModifiedBy>
  <cp:revision>8</cp:revision>
  <cp:lastPrinted>2021-06-01T16:03:00Z</cp:lastPrinted>
  <dcterms:created xsi:type="dcterms:W3CDTF">2021-05-27T15:58:00Z</dcterms:created>
  <dcterms:modified xsi:type="dcterms:W3CDTF">2021-06-04T09:17:00Z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0x010100A571C9F2AECCA848B205217E82013DA4</vt:lpwstr>
  </property>
</Properties>
</file>