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6DE92" w14:textId="7E704359" w:rsidR="00275F13" w:rsidRPr="001A5BE4" w:rsidRDefault="00824762" w:rsidP="00014168">
      <w:pPr>
        <w:pBdr>
          <w:top w:val="single" w:sz="12" w:space="0" w:color="auto" w:shadow="1"/>
          <w:left w:val="single" w:sz="12" w:space="4" w:color="auto" w:shadow="1"/>
          <w:bottom w:val="single" w:sz="12" w:space="1" w:color="auto" w:shadow="1"/>
          <w:right w:val="single" w:sz="12" w:space="7" w:color="auto" w:shadow="1"/>
        </w:pBdr>
        <w:ind w:right="2790"/>
        <w:rPr>
          <w:bCs/>
        </w:rPr>
      </w:pPr>
      <w:r w:rsidRPr="001A5BE4">
        <w:rPr>
          <w:bCs/>
        </w:rPr>
        <w:t xml:space="preserve">LA CONVENCIÓN SOBRE LOS HUMEDALES </w:t>
      </w:r>
    </w:p>
    <w:p w14:paraId="46F54754" w14:textId="06D944E7" w:rsidR="00DF2386" w:rsidRPr="001A5BE4" w:rsidRDefault="00DF2386" w:rsidP="00014168">
      <w:pPr>
        <w:pBdr>
          <w:top w:val="single" w:sz="12" w:space="0" w:color="auto" w:shadow="1"/>
          <w:left w:val="single" w:sz="12" w:space="4" w:color="auto" w:shadow="1"/>
          <w:bottom w:val="single" w:sz="12" w:space="1" w:color="auto" w:shadow="1"/>
          <w:right w:val="single" w:sz="12" w:space="7" w:color="auto" w:shadow="1"/>
        </w:pBdr>
        <w:ind w:right="2790"/>
        <w:rPr>
          <w:bCs/>
        </w:rPr>
      </w:pPr>
      <w:r w:rsidRPr="001A5BE4">
        <w:rPr>
          <w:bCs/>
        </w:rPr>
        <w:t>58ª Reunión del Comité Permanente</w:t>
      </w:r>
    </w:p>
    <w:p w14:paraId="4ABE3583" w14:textId="2495256D" w:rsidR="00DF2386" w:rsidRPr="001A5BE4" w:rsidRDefault="00DF2386" w:rsidP="00014168">
      <w:pPr>
        <w:pBdr>
          <w:top w:val="single" w:sz="12" w:space="0" w:color="auto" w:shadow="1"/>
          <w:left w:val="single" w:sz="12" w:space="4" w:color="auto" w:shadow="1"/>
          <w:bottom w:val="single" w:sz="12" w:space="1" w:color="auto" w:shadow="1"/>
          <w:right w:val="single" w:sz="12" w:space="7" w:color="auto" w:shadow="1"/>
        </w:pBdr>
        <w:ind w:right="2790"/>
        <w:rPr>
          <w:bCs/>
        </w:rPr>
      </w:pPr>
      <w:r w:rsidRPr="001A5BE4">
        <w:rPr>
          <w:bCs/>
        </w:rPr>
        <w:t xml:space="preserve">Gland, Suiza, </w:t>
      </w:r>
      <w:r w:rsidR="001A5BE4" w:rsidRPr="001A5BE4">
        <w:rPr>
          <w:bCs/>
        </w:rPr>
        <w:t>26 a 30 de octubre</w:t>
      </w:r>
      <w:r w:rsidR="001A5BE4">
        <w:rPr>
          <w:bCs/>
        </w:rPr>
        <w:t xml:space="preserve"> </w:t>
      </w:r>
      <w:bookmarkStart w:id="0" w:name="_GoBack"/>
      <w:bookmarkEnd w:id="0"/>
      <w:r w:rsidRPr="001A5BE4">
        <w:rPr>
          <w:bCs/>
        </w:rPr>
        <w:t>de 2020</w:t>
      </w:r>
    </w:p>
    <w:p w14:paraId="7E17ADD0" w14:textId="38D754B1" w:rsidR="00DF2386" w:rsidRPr="00BB4F4D" w:rsidRDefault="00DF2386" w:rsidP="00014168">
      <w:pPr>
        <w:outlineLvl w:val="0"/>
        <w:rPr>
          <w:b/>
          <w:sz w:val="28"/>
          <w:szCs w:val="28"/>
        </w:rPr>
      </w:pPr>
    </w:p>
    <w:p w14:paraId="6D7412D9" w14:textId="08EA0FFA" w:rsidR="00DF2386" w:rsidRPr="00D245A1" w:rsidRDefault="00BA4BE1" w:rsidP="00014168">
      <w:pPr>
        <w:jc w:val="right"/>
        <w:rPr>
          <w:rFonts w:cs="Arial"/>
          <w:sz w:val="28"/>
          <w:szCs w:val="28"/>
        </w:rPr>
      </w:pPr>
      <w:r>
        <w:rPr>
          <w:b/>
          <w:sz w:val="28"/>
          <w:szCs w:val="28"/>
        </w:rPr>
        <w:t xml:space="preserve">SC58 Doc.8.3 </w:t>
      </w:r>
    </w:p>
    <w:p w14:paraId="19040CA4" w14:textId="77777777" w:rsidR="00DF2386" w:rsidRDefault="00DF2386" w:rsidP="00014168">
      <w:pPr>
        <w:rPr>
          <w:rFonts w:cs="Arial"/>
          <w:b/>
          <w:sz w:val="28"/>
          <w:szCs w:val="28"/>
        </w:rPr>
      </w:pPr>
    </w:p>
    <w:p w14:paraId="150AA350" w14:textId="75C298A8" w:rsidR="00DF2386" w:rsidRDefault="00C96693" w:rsidP="0016536F">
      <w:pPr>
        <w:ind w:left="0" w:firstLine="0"/>
        <w:jc w:val="center"/>
        <w:rPr>
          <w:rFonts w:cs="Arial"/>
          <w:b/>
          <w:sz w:val="28"/>
          <w:szCs w:val="28"/>
        </w:rPr>
      </w:pPr>
      <w:r>
        <w:rPr>
          <w:b/>
          <w:sz w:val="28"/>
          <w:szCs w:val="28"/>
        </w:rPr>
        <w:t>Estado de las contribuciones anuales</w:t>
      </w:r>
    </w:p>
    <w:p w14:paraId="5427F22D" w14:textId="77777777" w:rsidR="00DF2386" w:rsidRDefault="00DF2386" w:rsidP="00014168">
      <w:pPr>
        <w:rPr>
          <w:rFonts w:ascii="Garamond" w:hAnsi="Garamond" w:cs="Arial"/>
        </w:rPr>
      </w:pPr>
    </w:p>
    <w:p w14:paraId="1B829871" w14:textId="77777777" w:rsidR="000C2489" w:rsidRDefault="000C2489" w:rsidP="00014168">
      <w:pPr>
        <w:autoSpaceDE w:val="0"/>
        <w:autoSpaceDN w:val="0"/>
        <w:adjustRightInd w:val="0"/>
        <w:rPr>
          <w:rFonts w:asciiTheme="minorHAnsi" w:eastAsiaTheme="minorHAnsi" w:hAnsiTheme="minorHAnsi" w:cs="Calibri-Bold"/>
          <w:b/>
          <w:bCs/>
        </w:rPr>
      </w:pPr>
      <w:r>
        <w:rPr>
          <w:noProof/>
          <w:lang w:val="en-GB" w:eastAsia="en-GB"/>
        </w:rPr>
        <mc:AlternateContent>
          <mc:Choice Requires="wps">
            <w:drawing>
              <wp:inline distT="0" distB="0" distL="0" distR="0" wp14:anchorId="192CD903" wp14:editId="6F305214">
                <wp:extent cx="5840083" cy="2419350"/>
                <wp:effectExtent l="0" t="0" r="27940" b="1905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0083" cy="2419350"/>
                        </a:xfrm>
                        <a:prstGeom prst="rect">
                          <a:avLst/>
                        </a:prstGeom>
                        <a:solidFill>
                          <a:srgbClr val="FFFFFF"/>
                        </a:solidFill>
                        <a:ln w="9525">
                          <a:solidFill>
                            <a:srgbClr val="000000"/>
                          </a:solidFill>
                          <a:miter lim="800000"/>
                          <a:headEnd/>
                          <a:tailEnd/>
                        </a:ln>
                      </wps:spPr>
                      <wps:txbx>
                        <w:txbxContent>
                          <w:p w14:paraId="346B3836" w14:textId="77777777" w:rsidR="008013B0" w:rsidRDefault="008013B0" w:rsidP="000C2489">
                            <w:pPr>
                              <w:rPr>
                                <w:b/>
                                <w:bCs/>
                              </w:rPr>
                            </w:pPr>
                            <w:r>
                              <w:rPr>
                                <w:b/>
                                <w:bCs/>
                              </w:rPr>
                              <w:t xml:space="preserve">Acciones solicitadas: </w:t>
                            </w:r>
                          </w:p>
                          <w:p w14:paraId="10582C63" w14:textId="77777777" w:rsidR="008013B0" w:rsidRDefault="008013B0" w:rsidP="000C2489">
                            <w:pPr>
                              <w:pStyle w:val="ColorfulList-Accent11"/>
                              <w:ind w:left="0"/>
                            </w:pPr>
                          </w:p>
                          <w:p w14:paraId="21AB915B" w14:textId="2C166CA4" w:rsidR="008013B0" w:rsidRDefault="008013B0" w:rsidP="00275F13">
                            <w:pPr>
                              <w:pStyle w:val="ColorfulList-Accent11"/>
                              <w:ind w:left="0" w:firstLine="0"/>
                              <w:rPr>
                                <w:rFonts w:cs="Calibri"/>
                              </w:rPr>
                            </w:pPr>
                            <w:r>
                              <w:t>Se invita al Comité Permanente a hacer lo siguiente:</w:t>
                            </w:r>
                          </w:p>
                          <w:p w14:paraId="73529BDA" w14:textId="77777777" w:rsidR="008013B0" w:rsidRDefault="008013B0" w:rsidP="00275F13">
                            <w:pPr>
                              <w:pStyle w:val="ColorfulList-Accent11"/>
                              <w:ind w:left="0" w:firstLine="0"/>
                              <w:rPr>
                                <w:rFonts w:cs="Calibri"/>
                              </w:rPr>
                            </w:pPr>
                          </w:p>
                          <w:p w14:paraId="4DF41D29" w14:textId="27580F21" w:rsidR="008013B0" w:rsidRDefault="008013B0" w:rsidP="00406F37">
                            <w:pPr>
                              <w:pStyle w:val="ColorfulList-Accent11"/>
                              <w:ind w:left="425"/>
                              <w:rPr>
                                <w:rFonts w:cs="Calibri"/>
                              </w:rPr>
                            </w:pPr>
                            <w:r>
                              <w:t>i.</w:t>
                            </w:r>
                            <w:r>
                              <w:tab/>
                              <w:t xml:space="preserve">tomar nota del estado de las contribuciones anuales; </w:t>
                            </w:r>
                          </w:p>
                          <w:p w14:paraId="78492E91" w14:textId="77777777" w:rsidR="008013B0" w:rsidRPr="00F32D03" w:rsidRDefault="008013B0" w:rsidP="00406F37">
                            <w:pPr>
                              <w:pStyle w:val="ColorfulList-Accent11"/>
                              <w:ind w:left="425"/>
                            </w:pPr>
                          </w:p>
                          <w:p w14:paraId="290F8437" w14:textId="0F8336D1" w:rsidR="008013B0" w:rsidRDefault="008013B0" w:rsidP="00406F37">
                            <w:pPr>
                              <w:pStyle w:val="ColorfulList-Accent11"/>
                              <w:ind w:left="425"/>
                              <w:rPr>
                                <w:rFonts w:cs="Calibri"/>
                              </w:rPr>
                            </w:pPr>
                            <w:r>
                              <w:t>ii.</w:t>
                            </w:r>
                            <w:r>
                              <w:tab/>
                              <w:t>tomar nota de las acciones enumeradas en los párrafos 15, 17 y 18 para seguir fomentando el pago de las contribuciones anuales;</w:t>
                            </w:r>
                          </w:p>
                          <w:p w14:paraId="29360983" w14:textId="5A1C76F7" w:rsidR="008013B0" w:rsidRPr="00F32D03" w:rsidRDefault="008013B0" w:rsidP="00406F37">
                            <w:pPr>
                              <w:pStyle w:val="ColorfulList-Accent11"/>
                              <w:ind w:left="425"/>
                            </w:pPr>
                          </w:p>
                          <w:p w14:paraId="3720E525" w14:textId="53D27D19" w:rsidR="008013B0" w:rsidRDefault="008013B0" w:rsidP="000E047B">
                            <w:pPr>
                              <w:pStyle w:val="ColorfulList-Accent11"/>
                              <w:ind w:left="425"/>
                              <w:rPr>
                                <w:rFonts w:cs="Calibri"/>
                              </w:rPr>
                            </w:pPr>
                            <w:r>
                              <w:t>iii.</w:t>
                            </w:r>
                            <w:r>
                              <w:tab/>
                              <w:t xml:space="preserve">tomar nota del cambio en las contribuciones anuales por cobrar y en la provisión anual para las contribuciones pendientes de pago; y </w:t>
                            </w:r>
                          </w:p>
                          <w:p w14:paraId="315D6335" w14:textId="31AD2AD3" w:rsidR="008013B0" w:rsidRDefault="008013B0" w:rsidP="000E047B">
                            <w:pPr>
                              <w:pStyle w:val="ColorfulList-Accent11"/>
                              <w:ind w:left="425"/>
                              <w:rPr>
                                <w:rFonts w:cs="Calibri"/>
                              </w:rPr>
                            </w:pPr>
                          </w:p>
                          <w:p w14:paraId="5A7708BE" w14:textId="20522696" w:rsidR="008013B0" w:rsidRDefault="008013B0" w:rsidP="00B17F54">
                            <w:pPr>
                              <w:pStyle w:val="ColorfulList-Accent11"/>
                              <w:ind w:left="425"/>
                              <w:rPr>
                                <w:rFonts w:cs="Calibri"/>
                              </w:rPr>
                            </w:pPr>
                            <w:r>
                              <w:t>iv.</w:t>
                            </w:r>
                            <w:r>
                              <w:tab/>
                              <w:t xml:space="preserve">tomar nota del estado de las contribuciones voluntarias de África. </w:t>
                            </w:r>
                          </w:p>
                          <w:p w14:paraId="239738D7" w14:textId="77777777" w:rsidR="008013B0" w:rsidRDefault="008013B0" w:rsidP="0021123F">
                            <w:pPr>
                              <w:pStyle w:val="ColorfulList-Accent11"/>
                              <w:ind w:left="0" w:firstLine="0"/>
                            </w:pPr>
                          </w:p>
                        </w:txbxContent>
                      </wps:txbx>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92CD903" id="_x0000_t202" coordsize="21600,21600" o:spt="202" path="m,l,21600r21600,l21600,xe">
                <v:stroke joinstyle="miter"/>
                <v:path gradientshapeok="t" o:connecttype="rect"/>
              </v:shapetype>
              <v:shape id="Text Box 1" o:spid="_x0000_s1026" type="#_x0000_t202" style="width:459.85pt;height:1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">
                <v:textbox>
                  <w:txbxContent>
                    <w:p w14:paraId="346B3836" w14:textId="77777777" w:rsidR="008013B0" w:rsidRDefault="008013B0" w:rsidP="000C2489">
                      <w:pPr>
                        <w:rPr>
                          <w:b/>
                          <w:bCs/>
                        </w:rPr>
                      </w:pPr>
                      <w:r>
                        <w:rPr>
                          <w:b/>
                          <w:bCs/>
                        </w:rPr>
                        <w:t xml:space="preserve">Acciones solicitadas: </w:t>
                      </w:r>
                    </w:p>
                    <w:p w14:paraId="10582C63" w14:textId="77777777" w:rsidR="008013B0" w:rsidRDefault="008013B0" w:rsidP="000C2489">
                      <w:pPr>
                        <w:pStyle w:val="ColorfulList-Accent11"/>
                        <w:ind w:left="0"/>
                      </w:pPr>
                    </w:p>
                    <w:p w14:paraId="21AB915B" w14:textId="2C166CA4" w:rsidR="008013B0" w:rsidRDefault="008013B0" w:rsidP="00275F13">
                      <w:pPr>
                        <w:pStyle w:val="ColorfulList-Accent11"/>
                        <w:ind w:left="0" w:firstLine="0"/>
                        <w:rPr>
                          <w:rFonts w:cs="Calibri"/>
                        </w:rPr>
                      </w:pPr>
                      <w:r>
                        <w:t>Se invita al Comité Permanente a hacer lo siguiente:</w:t>
                      </w:r>
                    </w:p>
                    <w:p w14:paraId="73529BDA" w14:textId="77777777" w:rsidR="008013B0" w:rsidRDefault="008013B0" w:rsidP="00275F13">
                      <w:pPr>
                        <w:pStyle w:val="ColorfulList-Accent11"/>
                        <w:ind w:left="0" w:firstLine="0"/>
                        <w:rPr>
                          <w:rFonts w:cs="Calibri"/>
                        </w:rPr>
                      </w:pPr>
                    </w:p>
                    <w:p w14:paraId="4DF41D29" w14:textId="27580F21" w:rsidR="008013B0" w:rsidRDefault="008013B0" w:rsidP="00406F37">
                      <w:pPr>
                        <w:pStyle w:val="ColorfulList-Accent11"/>
                        <w:ind w:left="425"/>
                        <w:rPr>
                          <w:rFonts w:cs="Calibri"/>
                        </w:rPr>
                      </w:pPr>
                      <w:r>
                        <w:t>i.</w:t>
                      </w:r>
                      <w:r>
                        <w:tab/>
                        <w:t xml:space="preserve">tomar nota del estado de las contribuciones anuales; </w:t>
                      </w:r>
                    </w:p>
                    <w:p w14:paraId="78492E91" w14:textId="77777777" w:rsidR="008013B0" w:rsidRPr="00F32D03" w:rsidRDefault="008013B0" w:rsidP="00406F37">
                      <w:pPr>
                        <w:pStyle w:val="ColorfulList-Accent11"/>
                        <w:ind w:left="425"/>
                      </w:pPr>
                    </w:p>
                    <w:p w14:paraId="290F8437" w14:textId="0F8336D1" w:rsidR="008013B0" w:rsidRDefault="008013B0" w:rsidP="00406F37">
                      <w:pPr>
                        <w:pStyle w:val="ColorfulList-Accent11"/>
                        <w:ind w:left="425"/>
                        <w:rPr>
                          <w:rFonts w:cs="Calibri"/>
                        </w:rPr>
                      </w:pPr>
                      <w:r>
                        <w:t>ii.</w:t>
                      </w:r>
                      <w:r>
                        <w:tab/>
                        <w:t>tomar nota de las acciones enumeradas en los párrafos 15, 17 y 18 para seguir fomentando el pago de las contribuciones anuales;</w:t>
                      </w:r>
                    </w:p>
                    <w:p w14:paraId="29360983" w14:textId="5A1C76F7" w:rsidR="008013B0" w:rsidRPr="00F32D03" w:rsidRDefault="008013B0" w:rsidP="00406F37">
                      <w:pPr>
                        <w:pStyle w:val="ColorfulList-Accent11"/>
                        <w:ind w:left="425"/>
                      </w:pPr>
                    </w:p>
                    <w:p w14:paraId="3720E525" w14:textId="53D27D19" w:rsidR="008013B0" w:rsidRDefault="008013B0" w:rsidP="000E047B">
                      <w:pPr>
                        <w:pStyle w:val="ColorfulList-Accent11"/>
                        <w:ind w:left="425"/>
                        <w:rPr>
                          <w:rFonts w:cs="Calibri"/>
                        </w:rPr>
                      </w:pPr>
                      <w:r>
                        <w:t>iii.</w:t>
                      </w:r>
                      <w:r>
                        <w:tab/>
                        <w:t xml:space="preserve">tomar nota del cambio en las contribuciones anuales por cobrar y en la provisión anual para las contribuciones pendientes de pago; y </w:t>
                      </w:r>
                    </w:p>
                    <w:p w14:paraId="315D6335" w14:textId="31AD2AD3" w:rsidR="008013B0" w:rsidRDefault="008013B0" w:rsidP="000E047B">
                      <w:pPr>
                        <w:pStyle w:val="ColorfulList-Accent11"/>
                        <w:ind w:left="425"/>
                        <w:rPr>
                          <w:rFonts w:cs="Calibri"/>
                        </w:rPr>
                      </w:pPr>
                    </w:p>
                    <w:p w14:paraId="5A7708BE" w14:textId="20522696" w:rsidR="008013B0" w:rsidRDefault="008013B0" w:rsidP="00B17F54">
                      <w:pPr>
                        <w:pStyle w:val="ColorfulList-Accent11"/>
                        <w:ind w:left="425"/>
                        <w:rPr>
                          <w:rFonts w:cs="Calibri"/>
                        </w:rPr>
                      </w:pPr>
                      <w:r>
                        <w:t>iv.</w:t>
                      </w:r>
                      <w:r>
                        <w:tab/>
                        <w:t xml:space="preserve">tomar nota del estado de las contribuciones voluntarias de África. </w:t>
                      </w:r>
                    </w:p>
                    <w:p w14:paraId="239738D7" w14:textId="77777777" w:rsidR="008013B0" w:rsidRDefault="008013B0" w:rsidP="0021123F">
                      <w:pPr>
                        <w:pStyle w:val="ColorfulList-Accent11"/>
                        <w:ind w:left="0" w:firstLine="0"/>
                      </w:pPr>
                    </w:p>
                  </w:txbxContent>
                </v:textbox>
                <w10:anchorlock/>
              </v:shape>
            </w:pict>
          </mc:Fallback>
        </mc:AlternateContent>
      </w:r>
    </w:p>
    <w:p w14:paraId="7C1EF6B2" w14:textId="77777777" w:rsidR="009E0AE8" w:rsidRDefault="009E0AE8" w:rsidP="00014168">
      <w:pPr>
        <w:rPr>
          <w:rFonts w:cs="Arial"/>
          <w:b/>
        </w:rPr>
      </w:pPr>
    </w:p>
    <w:p w14:paraId="4AEB0E17" w14:textId="77777777" w:rsidR="00406F37" w:rsidRDefault="00406F37" w:rsidP="00014168">
      <w:pPr>
        <w:rPr>
          <w:rFonts w:cs="Arial"/>
          <w:b/>
        </w:rPr>
      </w:pPr>
    </w:p>
    <w:p w14:paraId="368852E9" w14:textId="77777777" w:rsidR="000C2489" w:rsidRPr="000C2489" w:rsidRDefault="00D1615B" w:rsidP="00014168">
      <w:pPr>
        <w:rPr>
          <w:rFonts w:cs="Arial"/>
          <w:b/>
        </w:rPr>
      </w:pPr>
      <w:r>
        <w:rPr>
          <w:b/>
        </w:rPr>
        <w:t>Antecedentes</w:t>
      </w:r>
    </w:p>
    <w:p w14:paraId="26E18438" w14:textId="77777777" w:rsidR="000C2489" w:rsidRDefault="000C2489" w:rsidP="00014168">
      <w:pPr>
        <w:rPr>
          <w:rFonts w:ascii="Garamond" w:hAnsi="Garamond" w:cs="Arial"/>
        </w:rPr>
      </w:pPr>
    </w:p>
    <w:p w14:paraId="349A2E70" w14:textId="77777777" w:rsidR="00252F9B" w:rsidRPr="00F82AA3" w:rsidRDefault="0061090C" w:rsidP="00AD53FB">
      <w:pPr>
        <w:rPr>
          <w:rFonts w:cs="Arial"/>
        </w:rPr>
      </w:pPr>
      <w:r>
        <w:t>1.</w:t>
      </w:r>
      <w:r>
        <w:tab/>
        <w:t xml:space="preserve">El Artículo 6.6 de la Convención establece lo siguiente: </w:t>
      </w:r>
    </w:p>
    <w:p w14:paraId="679933A5" w14:textId="77777777" w:rsidR="00AA5053" w:rsidRDefault="00AA5053" w:rsidP="0061090C">
      <w:pPr>
        <w:ind w:firstLine="0"/>
        <w:rPr>
          <w:rFonts w:cs="Arial"/>
        </w:rPr>
      </w:pPr>
    </w:p>
    <w:p w14:paraId="19F44D37" w14:textId="24E45B8F" w:rsidR="00D1615B" w:rsidRDefault="00D1615B" w:rsidP="0061090C">
      <w:pPr>
        <w:ind w:firstLine="0"/>
        <w:rPr>
          <w:rFonts w:cs="Arial"/>
        </w:rPr>
      </w:pPr>
      <w:r>
        <w:t>“</w:t>
      </w:r>
      <w:r>
        <w:rPr>
          <w:i/>
          <w:iCs/>
        </w:rPr>
        <w:t>Cada Parte Contratante contribuirá al presupuesto según la escala de contribuciones aprobada por unanimidad por las Partes Contratantes presentes y votantes en una reunión ordinaria de la Conferencia de las Partes Contratantes</w:t>
      </w:r>
      <w:r>
        <w:t>”.</w:t>
      </w:r>
    </w:p>
    <w:p w14:paraId="4C42F83E" w14:textId="77777777" w:rsidR="00D1615B" w:rsidRPr="00D1615B" w:rsidRDefault="00D1615B" w:rsidP="004316A3">
      <w:pPr>
        <w:rPr>
          <w:rFonts w:cs="Arial"/>
        </w:rPr>
      </w:pPr>
    </w:p>
    <w:p w14:paraId="403A4461" w14:textId="7635D896" w:rsidR="00D1615B" w:rsidRPr="00AD53FB" w:rsidRDefault="0061090C" w:rsidP="00AD53FB">
      <w:pPr>
        <w:rPr>
          <w:rFonts w:cs="Arial"/>
        </w:rPr>
      </w:pPr>
      <w:r>
        <w:t>2.</w:t>
      </w:r>
      <w:r>
        <w:tab/>
        <w:t>Las cuotas anuales de las Partes Contratantes se emplean para financiar el presupuesto básico de la Convención. Cada año, la Secretaría envía a las Partes una factura de sus contribuciones anuales. La facturación en francos suizos está basada en el presupuesto básico aprobado y en la escala de cuotas vigente de las Naciones Unidas, prorrateada para reflejar los Estados que son Partes en la Convención al comienzo del ejercicio.</w:t>
      </w:r>
    </w:p>
    <w:p w14:paraId="165E1F9F" w14:textId="77777777" w:rsidR="00D1615B" w:rsidRPr="00D1615B" w:rsidRDefault="00D1615B" w:rsidP="004316A3">
      <w:pPr>
        <w:rPr>
          <w:rFonts w:cs="Arial"/>
        </w:rPr>
      </w:pPr>
    </w:p>
    <w:p w14:paraId="33EFDD32" w14:textId="7186E39F" w:rsidR="00F7459E" w:rsidRDefault="0061090C" w:rsidP="00AD53FB">
      <w:pPr>
        <w:rPr>
          <w:rFonts w:cs="Arial"/>
        </w:rPr>
      </w:pPr>
      <w:r>
        <w:t>3.</w:t>
      </w:r>
      <w:r>
        <w:tab/>
        <w:t xml:space="preserve">En los párrafos 17 y 18 de la Resolución XI.2 sobre </w:t>
      </w:r>
      <w:r>
        <w:rPr>
          <w:i/>
          <w:iCs/>
        </w:rPr>
        <w:t>Cuestiones financieras y presupuestarias</w:t>
      </w:r>
      <w:r>
        <w:t xml:space="preserve">, la Conferencia de las Partes Contratantes: </w:t>
      </w:r>
    </w:p>
    <w:p w14:paraId="52A6D265" w14:textId="77777777" w:rsidR="00AA5053" w:rsidRDefault="00AA5053" w:rsidP="00AD53FB">
      <w:pPr>
        <w:rPr>
          <w:rFonts w:cs="Arial"/>
        </w:rPr>
      </w:pPr>
    </w:p>
    <w:p w14:paraId="4022D785" w14:textId="0266EE72" w:rsidR="00875511" w:rsidRDefault="00875511" w:rsidP="00875511">
      <w:pPr>
        <w:ind w:left="850"/>
        <w:rPr>
          <w:rFonts w:cs="Arial"/>
          <w:i/>
        </w:rPr>
      </w:pPr>
      <w:r>
        <w:t>“17.</w:t>
      </w:r>
      <w:r>
        <w:rPr>
          <w:i/>
        </w:rPr>
        <w:tab/>
      </w:r>
      <w:r>
        <w:rPr>
          <w:i/>
          <w:iCs/>
        </w:rPr>
        <w:t>INSTA a las Partes Contratantes que tengan cuotas pendientes de pago a que renueven sus esfuerzos para abonarlas a la mayor brevedad posible, a fin de mejorar la sostenibilidad financiera de la Convención mediante las contribuciones de todas las Partes Contratantes</w:t>
      </w:r>
      <w:r>
        <w:t>”; y</w:t>
      </w:r>
    </w:p>
    <w:p w14:paraId="13387751" w14:textId="77777777" w:rsidR="00875511" w:rsidRDefault="00875511" w:rsidP="00875511">
      <w:pPr>
        <w:ind w:left="850"/>
        <w:rPr>
          <w:rFonts w:cs="Arial"/>
          <w:i/>
        </w:rPr>
      </w:pPr>
    </w:p>
    <w:p w14:paraId="1405971E" w14:textId="64A83CCA" w:rsidR="00D1615B" w:rsidRPr="000E47B5" w:rsidRDefault="00875511" w:rsidP="00875511">
      <w:pPr>
        <w:ind w:left="850"/>
        <w:rPr>
          <w:rFonts w:cs="Arial"/>
          <w:i/>
          <w:spacing w:val="-2"/>
        </w:rPr>
      </w:pPr>
      <w:r>
        <w:t>“18.</w:t>
      </w:r>
      <w:r>
        <w:rPr>
          <w:i/>
        </w:rPr>
        <w:tab/>
      </w:r>
      <w:r>
        <w:rPr>
          <w:i/>
          <w:iCs/>
        </w:rPr>
        <w:t xml:space="preserve">PIDE a la Secretaría que se ponga en contacto con aquellas Partes Contratantes que tengan cuotas pendientes de pago desde hace más de tres años a fin de ayudarlas a encontrar alguna solución apropiada para remediar su situación y pedirles un plan de pago de sus contribuciones, y presente un informe en todas las reuniones del Comité Permanente y de la </w:t>
      </w:r>
      <w:r>
        <w:rPr>
          <w:i/>
          <w:iCs/>
        </w:rPr>
        <w:lastRenderedPageBreak/>
        <w:t>Conferencia de las Partes sobre las medidas adoptadas al respecto y los resultados logrados; y CONVIENE en que el Comité Permanente continúe examinando las posibles medidas que se puedan adoptar respecto de las Partes que no hayan pagado sus cuotas pendientes y tampoco hayan presentado un plan de pagos con este fin</w:t>
      </w:r>
      <w:r>
        <w:t>.”</w:t>
      </w:r>
    </w:p>
    <w:p w14:paraId="2A0AF8EE" w14:textId="19008E35" w:rsidR="00657D8F" w:rsidRPr="00F7459E" w:rsidRDefault="00657D8F" w:rsidP="00F7459E">
      <w:pPr>
        <w:ind w:firstLine="0"/>
        <w:rPr>
          <w:rFonts w:cs="Arial"/>
          <w:i/>
        </w:rPr>
      </w:pPr>
    </w:p>
    <w:p w14:paraId="7E8E1A17" w14:textId="0BB05B3D" w:rsidR="00D1615B" w:rsidRDefault="00D1615B" w:rsidP="0089531A">
      <w:pPr>
        <w:keepNext/>
        <w:rPr>
          <w:rFonts w:cs="Arial"/>
          <w:b/>
        </w:rPr>
      </w:pPr>
      <w:r>
        <w:rPr>
          <w:b/>
        </w:rPr>
        <w:t>Estado de las contribuciones anuales al 31 de diciembre de 2019</w:t>
      </w:r>
    </w:p>
    <w:p w14:paraId="2C8BCDDB" w14:textId="77777777" w:rsidR="003175F8" w:rsidRPr="00D1615B" w:rsidRDefault="003175F8" w:rsidP="0089531A">
      <w:pPr>
        <w:keepNext/>
        <w:rPr>
          <w:rFonts w:cs="Arial"/>
          <w:b/>
        </w:rPr>
      </w:pPr>
    </w:p>
    <w:p w14:paraId="0A651ACF" w14:textId="14D2F071" w:rsidR="0034030B" w:rsidRDefault="0061090C">
      <w:pPr>
        <w:rPr>
          <w:rFonts w:cs="Arial"/>
        </w:rPr>
      </w:pPr>
      <w:r>
        <w:t>4.</w:t>
      </w:r>
      <w:r>
        <w:tab/>
        <w:t xml:space="preserve">El cuadro que figura en el anexo 1 de este documento presenta, para cada una de las Partes Contratantes, por orden alfabético, el estado de las contribuciones anuales al 1 de enero de 2019, todos los pagos realizados en 2019 y el estado de las contribuciones anuales al 31 de diciembre de 2019. </w:t>
      </w:r>
    </w:p>
    <w:p w14:paraId="63C23F47" w14:textId="77777777" w:rsidR="00677F9D" w:rsidRPr="00677F9D" w:rsidRDefault="00677F9D" w:rsidP="004316A3">
      <w:pPr>
        <w:rPr>
          <w:rFonts w:cs="Arial"/>
        </w:rPr>
      </w:pPr>
    </w:p>
    <w:p w14:paraId="2E027CF5" w14:textId="106EA6F7" w:rsidR="00677F9D" w:rsidRPr="00BC227D" w:rsidRDefault="00E26ED0" w:rsidP="00BF3831">
      <w:pPr>
        <w:rPr>
          <w:rFonts w:cs="Arial"/>
        </w:rPr>
      </w:pPr>
      <w:r>
        <w:t>5.</w:t>
      </w:r>
      <w:r>
        <w:tab/>
        <w:t xml:space="preserve">Como se indica en el cuadro del anexo 1, al 31 de diciembre de 2019 el importe de las contribuciones pendientes de pago para 2019 era de 2 271 000 francos suizos, lo que representa el 46,9% de las contribuciones previstas para 2019 por una cuantía total de 4 845 000 francos suizos. El total de las contribuciones pendientes de pago para los años anteriores a 2019 era de 939 000 francos suizos (un aumento del 40% en comparación con 2018). Por consiguiente, el importe total de las contribuciones previstas no pagadas a esa fecha era de 3 210 000 francos </w:t>
      </w:r>
      <w:r w:rsidR="000478B4">
        <w:t>suizos, lo</w:t>
      </w:r>
      <w:r>
        <w:t xml:space="preserve"> que representa un aumento de 1 714 000 francos suizos (el 114,6%) en comparación con 2018. Sin embargo, en enero de 2020 se recibieron 1 296 000 francos suizos de este total pendiente de pago.</w:t>
      </w:r>
    </w:p>
    <w:p w14:paraId="308087A4" w14:textId="77777777" w:rsidR="004F5EC1" w:rsidRPr="00BC227D" w:rsidRDefault="004F5EC1" w:rsidP="004316A3">
      <w:pPr>
        <w:rPr>
          <w:rFonts w:cs="Arial"/>
        </w:rPr>
      </w:pPr>
    </w:p>
    <w:p w14:paraId="4DE060BD" w14:textId="560E39AC" w:rsidR="004F5EC1" w:rsidRPr="00BC227D" w:rsidRDefault="009413A3" w:rsidP="00AD53FB">
      <w:pPr>
        <w:rPr>
          <w:rFonts w:cs="Arial"/>
        </w:rPr>
      </w:pPr>
      <w:r>
        <w:t>6.</w:t>
      </w:r>
      <w:r>
        <w:tab/>
        <w:t xml:space="preserve">Al 31 de diciembre de 2019 no se habían recibido, o no se habían recibido en su totalidad, las contribuciones para 2019 de 102 Partes Contratantes (en comparación con 96 a finales de 2018). </w:t>
      </w:r>
    </w:p>
    <w:p w14:paraId="33EC1B69" w14:textId="77777777" w:rsidR="00677F9D" w:rsidRPr="00BC227D" w:rsidRDefault="00677F9D" w:rsidP="004316A3">
      <w:pPr>
        <w:rPr>
          <w:rFonts w:cs="Arial"/>
        </w:rPr>
      </w:pPr>
    </w:p>
    <w:p w14:paraId="5D1F77C3" w14:textId="541FFCEA" w:rsidR="002D2144" w:rsidRDefault="003D7683" w:rsidP="00AD53FB">
      <w:pPr>
        <w:rPr>
          <w:rFonts w:cs="Arial"/>
        </w:rPr>
      </w:pPr>
      <w:r>
        <w:t>7.</w:t>
      </w:r>
      <w:r>
        <w:tab/>
        <w:t xml:space="preserve">Al 31 de marzo de 2020, </w:t>
      </w:r>
      <w:r w:rsidR="00584437">
        <w:t>21</w:t>
      </w:r>
      <w:r>
        <w:t xml:space="preserve"> de esas 102 Partes Contratantes habían abonado sus contribuciones para 2019 y años anteriores, por un total de </w:t>
      </w:r>
      <w:r w:rsidR="00584437">
        <w:t>1 401 000</w:t>
      </w:r>
      <w:r>
        <w:t xml:space="preserve"> francos suizos (en comparación con 9 Partes Contratantes y 233 000 para el mismo período en 2019). </w:t>
      </w:r>
    </w:p>
    <w:p w14:paraId="064FCD64" w14:textId="77777777" w:rsidR="002D2144" w:rsidRDefault="002D2144" w:rsidP="00AD53FB">
      <w:pPr>
        <w:rPr>
          <w:rFonts w:cs="Arial"/>
        </w:rPr>
      </w:pPr>
    </w:p>
    <w:p w14:paraId="03E46271" w14:textId="68D24C60" w:rsidR="00677F9D" w:rsidRPr="00BC227D" w:rsidRDefault="004A6B49" w:rsidP="00AD53FB">
      <w:pPr>
        <w:rPr>
          <w:rFonts w:cs="Arial"/>
        </w:rPr>
      </w:pPr>
      <w:r>
        <w:t>8.</w:t>
      </w:r>
      <w:r>
        <w:tab/>
        <w:t xml:space="preserve">Al 31 de marzo de 2020, </w:t>
      </w:r>
      <w:r w:rsidR="00584437">
        <w:t>26</w:t>
      </w:r>
      <w:r>
        <w:t xml:space="preserve"> Partes Contratantes habían pagado sus contribuciones para 2020 en su totalidad o parcialmente, por un total de </w:t>
      </w:r>
      <w:r w:rsidR="00584437">
        <w:t>713 000</w:t>
      </w:r>
      <w:r>
        <w:t xml:space="preserve"> francos suizos (en comparación con 22 Partes Contratantes y 654 000 francos suizos al 31 de marzo de 2019).</w:t>
      </w:r>
    </w:p>
    <w:p w14:paraId="6BA12D9D" w14:textId="77777777" w:rsidR="00133E4E" w:rsidRPr="00133E4E" w:rsidRDefault="00133E4E" w:rsidP="004316A3">
      <w:pPr>
        <w:rPr>
          <w:rFonts w:cs="Arial"/>
        </w:rPr>
      </w:pPr>
    </w:p>
    <w:p w14:paraId="215FD274" w14:textId="05FC1C2E" w:rsidR="00133E4E" w:rsidRDefault="00C52EE5" w:rsidP="00AD53FB">
      <w:pPr>
        <w:rPr>
          <w:rFonts w:cs="Arial"/>
        </w:rPr>
      </w:pPr>
      <w:r>
        <w:t>9.</w:t>
      </w:r>
      <w:r>
        <w:tab/>
        <w:t>El cuadro 1 que se presenta a continuación muestra el estado de las contribuciones desde 2015 hasta 2019 y la provisión correspondiente en caso de mora. La provisión se incrementó en 233 000 francos suizos hasta un total de 896 000 francos suizos a finales de 2019.</w:t>
      </w:r>
    </w:p>
    <w:p w14:paraId="74196DB3" w14:textId="77777777" w:rsidR="00133E4E" w:rsidRDefault="00133E4E" w:rsidP="00133E4E">
      <w:pPr>
        <w:rPr>
          <w:rFonts w:cs="Arial"/>
        </w:rPr>
      </w:pPr>
    </w:p>
    <w:p w14:paraId="0E9269C3" w14:textId="1060629F" w:rsidR="00186378" w:rsidRPr="00186378" w:rsidRDefault="00186378" w:rsidP="009825D5">
      <w:pPr>
        <w:rPr>
          <w:rFonts w:cs="Arial"/>
          <w:i/>
        </w:rPr>
      </w:pPr>
      <w:r>
        <w:rPr>
          <w:i/>
        </w:rPr>
        <w:t>Cuadro 1: Estado de las contribuciones y provisión en caso de mora, 2015-2019 (en miles de francos suizos)</w:t>
      </w:r>
    </w:p>
    <w:tbl>
      <w:tblPr>
        <w:tblW w:w="9294" w:type="dxa"/>
        <w:tblInd w:w="-5" w:type="dxa"/>
        <w:tblLayout w:type="fixed"/>
        <w:tblCellMar>
          <w:top w:w="28" w:type="dxa"/>
          <w:bottom w:w="28" w:type="dxa"/>
        </w:tblCellMar>
        <w:tblLook w:val="04A0" w:firstRow="1" w:lastRow="0" w:firstColumn="1" w:lastColumn="0" w:noHBand="0" w:noVBand="1"/>
      </w:tblPr>
      <w:tblGrid>
        <w:gridCol w:w="4540"/>
        <w:gridCol w:w="951"/>
        <w:gridCol w:w="950"/>
        <w:gridCol w:w="951"/>
        <w:gridCol w:w="951"/>
        <w:gridCol w:w="951"/>
      </w:tblGrid>
      <w:tr w:rsidR="00DF43E8" w:rsidRPr="00186378" w14:paraId="14FD7918" w14:textId="0B61AF22" w:rsidTr="00DF43E8">
        <w:trPr>
          <w:trHeight w:val="278"/>
        </w:trPr>
        <w:tc>
          <w:tcPr>
            <w:tcW w:w="4540" w:type="dxa"/>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14:paraId="21F00986" w14:textId="77777777" w:rsidR="00DF43E8" w:rsidRPr="00186378" w:rsidRDefault="00DF43E8" w:rsidP="00BA5F32">
            <w:pPr>
              <w:ind w:left="0" w:firstLine="0"/>
              <w:jc w:val="center"/>
              <w:rPr>
                <w:b/>
              </w:rPr>
            </w:pPr>
            <w:r>
              <w:rPr>
                <w:b/>
              </w:rPr>
              <w:t>Descripción</w:t>
            </w:r>
          </w:p>
        </w:tc>
        <w:tc>
          <w:tcPr>
            <w:tcW w:w="951" w:type="dxa"/>
            <w:tcBorders>
              <w:top w:val="single" w:sz="4" w:space="0" w:color="auto"/>
              <w:left w:val="nil"/>
              <w:bottom w:val="single" w:sz="4" w:space="0" w:color="auto"/>
              <w:right w:val="single" w:sz="4" w:space="0" w:color="auto"/>
            </w:tcBorders>
            <w:shd w:val="clear" w:color="auto" w:fill="C6D9F1" w:themeFill="text2" w:themeFillTint="33"/>
            <w:noWrap/>
            <w:hideMark/>
          </w:tcPr>
          <w:p w14:paraId="6BEEEDD7" w14:textId="77777777" w:rsidR="00DF43E8" w:rsidRPr="00186378" w:rsidRDefault="00DF43E8" w:rsidP="00BA5F32">
            <w:pPr>
              <w:ind w:left="0" w:firstLine="0"/>
              <w:jc w:val="center"/>
              <w:rPr>
                <w:b/>
              </w:rPr>
            </w:pPr>
            <w:r>
              <w:rPr>
                <w:b/>
              </w:rPr>
              <w:t>2015</w:t>
            </w:r>
          </w:p>
        </w:tc>
        <w:tc>
          <w:tcPr>
            <w:tcW w:w="950" w:type="dxa"/>
            <w:tcBorders>
              <w:top w:val="single" w:sz="4" w:space="0" w:color="auto"/>
              <w:left w:val="nil"/>
              <w:bottom w:val="single" w:sz="4" w:space="0" w:color="auto"/>
              <w:right w:val="single" w:sz="4" w:space="0" w:color="auto"/>
            </w:tcBorders>
            <w:shd w:val="clear" w:color="auto" w:fill="C6D9F1" w:themeFill="text2" w:themeFillTint="33"/>
            <w:noWrap/>
            <w:hideMark/>
          </w:tcPr>
          <w:p w14:paraId="48274518" w14:textId="77777777" w:rsidR="00DF43E8" w:rsidRPr="00186378" w:rsidRDefault="00DF43E8" w:rsidP="00BA5F32">
            <w:pPr>
              <w:ind w:left="0" w:firstLine="0"/>
              <w:jc w:val="center"/>
              <w:rPr>
                <w:b/>
              </w:rPr>
            </w:pPr>
            <w:r>
              <w:rPr>
                <w:b/>
              </w:rPr>
              <w:t>2016</w:t>
            </w:r>
          </w:p>
        </w:tc>
        <w:tc>
          <w:tcPr>
            <w:tcW w:w="951" w:type="dxa"/>
            <w:tcBorders>
              <w:top w:val="single" w:sz="4" w:space="0" w:color="auto"/>
              <w:left w:val="nil"/>
              <w:bottom w:val="single" w:sz="4" w:space="0" w:color="auto"/>
              <w:right w:val="single" w:sz="4" w:space="0" w:color="auto"/>
            </w:tcBorders>
            <w:shd w:val="clear" w:color="auto" w:fill="C6D9F1" w:themeFill="text2" w:themeFillTint="33"/>
            <w:noWrap/>
            <w:hideMark/>
          </w:tcPr>
          <w:p w14:paraId="25928A74" w14:textId="77777777" w:rsidR="00DF43E8" w:rsidRPr="00186378" w:rsidRDefault="00DF43E8" w:rsidP="00BA5F32">
            <w:pPr>
              <w:ind w:left="0" w:firstLine="0"/>
              <w:jc w:val="center"/>
              <w:rPr>
                <w:b/>
              </w:rPr>
            </w:pPr>
            <w:r>
              <w:rPr>
                <w:b/>
              </w:rPr>
              <w:t>2017</w:t>
            </w:r>
          </w:p>
        </w:tc>
        <w:tc>
          <w:tcPr>
            <w:tcW w:w="951" w:type="dxa"/>
            <w:tcBorders>
              <w:top w:val="single" w:sz="4" w:space="0" w:color="auto"/>
              <w:left w:val="nil"/>
              <w:bottom w:val="single" w:sz="4" w:space="0" w:color="auto"/>
              <w:right w:val="single" w:sz="4" w:space="0" w:color="auto"/>
            </w:tcBorders>
            <w:shd w:val="clear" w:color="auto" w:fill="C6D9F1" w:themeFill="text2" w:themeFillTint="33"/>
            <w:noWrap/>
            <w:hideMark/>
          </w:tcPr>
          <w:p w14:paraId="01D64ABA" w14:textId="77777777" w:rsidR="00DF43E8" w:rsidRPr="00186378" w:rsidRDefault="00DF43E8" w:rsidP="00BA5F32">
            <w:pPr>
              <w:ind w:left="0" w:firstLine="0"/>
              <w:jc w:val="center"/>
              <w:rPr>
                <w:b/>
              </w:rPr>
            </w:pPr>
            <w:r>
              <w:rPr>
                <w:b/>
              </w:rPr>
              <w:t>2018</w:t>
            </w:r>
          </w:p>
        </w:tc>
        <w:tc>
          <w:tcPr>
            <w:tcW w:w="951" w:type="dxa"/>
            <w:tcBorders>
              <w:top w:val="single" w:sz="4" w:space="0" w:color="auto"/>
              <w:left w:val="nil"/>
              <w:bottom w:val="single" w:sz="4" w:space="0" w:color="auto"/>
              <w:right w:val="single" w:sz="4" w:space="0" w:color="auto"/>
            </w:tcBorders>
            <w:shd w:val="clear" w:color="auto" w:fill="C6D9F1" w:themeFill="text2" w:themeFillTint="33"/>
          </w:tcPr>
          <w:p w14:paraId="3D8867E5" w14:textId="370C14F8" w:rsidR="00DF43E8" w:rsidRPr="00186378" w:rsidRDefault="00DF43E8" w:rsidP="00BA5F32">
            <w:pPr>
              <w:ind w:left="0" w:firstLine="0"/>
              <w:jc w:val="center"/>
              <w:rPr>
                <w:b/>
              </w:rPr>
            </w:pPr>
            <w:r>
              <w:rPr>
                <w:b/>
              </w:rPr>
              <w:t>2019</w:t>
            </w:r>
          </w:p>
        </w:tc>
      </w:tr>
      <w:tr w:rsidR="00DF43E8" w:rsidRPr="00186378" w14:paraId="65836DA0" w14:textId="35068D0A" w:rsidTr="006305BF">
        <w:trPr>
          <w:trHeight w:val="278"/>
        </w:trPr>
        <w:tc>
          <w:tcPr>
            <w:tcW w:w="4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1B580C" w14:textId="77777777" w:rsidR="00DF43E8" w:rsidRPr="00186378" w:rsidRDefault="00DF43E8" w:rsidP="00BA5F32">
            <w:pPr>
              <w:ind w:left="0" w:firstLine="0"/>
              <w:rPr>
                <w:rFonts w:asciiTheme="minorHAnsi" w:eastAsia="Times New Roman" w:hAnsiTheme="minorHAnsi" w:cs="Arial"/>
                <w:color w:val="000000"/>
              </w:rPr>
            </w:pPr>
            <w:r>
              <w:rPr>
                <w:rFonts w:asciiTheme="minorHAnsi" w:hAnsiTheme="minorHAnsi"/>
                <w:color w:val="000000"/>
              </w:rPr>
              <w:t>Cuotas de las Partes Contratantes</w:t>
            </w:r>
          </w:p>
        </w:tc>
        <w:tc>
          <w:tcPr>
            <w:tcW w:w="951" w:type="dxa"/>
            <w:tcBorders>
              <w:top w:val="single" w:sz="4" w:space="0" w:color="auto"/>
              <w:left w:val="nil"/>
              <w:bottom w:val="single" w:sz="4" w:space="0" w:color="auto"/>
              <w:right w:val="single" w:sz="4" w:space="0" w:color="auto"/>
            </w:tcBorders>
            <w:shd w:val="clear" w:color="auto" w:fill="auto"/>
            <w:noWrap/>
            <w:vAlign w:val="center"/>
          </w:tcPr>
          <w:p w14:paraId="01014816" w14:textId="77777777" w:rsidR="00DF43E8" w:rsidRPr="00186378" w:rsidRDefault="00DF43E8" w:rsidP="006305BF">
            <w:pPr>
              <w:ind w:left="0" w:firstLine="0"/>
              <w:jc w:val="right"/>
              <w:rPr>
                <w:rFonts w:asciiTheme="minorHAnsi" w:eastAsia="Times New Roman" w:hAnsiTheme="minorHAnsi" w:cs="Arial"/>
                <w:color w:val="000000"/>
              </w:rPr>
            </w:pPr>
            <w:r>
              <w:rPr>
                <w:rFonts w:asciiTheme="minorHAnsi" w:hAnsiTheme="minorHAnsi"/>
                <w:color w:val="000000"/>
              </w:rPr>
              <w:t>3 779</w:t>
            </w:r>
          </w:p>
        </w:tc>
        <w:tc>
          <w:tcPr>
            <w:tcW w:w="950" w:type="dxa"/>
            <w:tcBorders>
              <w:top w:val="single" w:sz="4" w:space="0" w:color="auto"/>
              <w:left w:val="nil"/>
              <w:bottom w:val="single" w:sz="4" w:space="0" w:color="auto"/>
              <w:right w:val="single" w:sz="4" w:space="0" w:color="auto"/>
            </w:tcBorders>
            <w:shd w:val="clear" w:color="auto" w:fill="auto"/>
            <w:noWrap/>
            <w:vAlign w:val="center"/>
          </w:tcPr>
          <w:p w14:paraId="29371BDB" w14:textId="77777777" w:rsidR="00DF43E8" w:rsidRPr="00186378" w:rsidRDefault="00DF43E8" w:rsidP="006305BF">
            <w:pPr>
              <w:ind w:left="0" w:firstLine="0"/>
              <w:jc w:val="right"/>
              <w:rPr>
                <w:rFonts w:asciiTheme="minorHAnsi" w:eastAsia="Times New Roman" w:hAnsiTheme="minorHAnsi" w:cs="Arial"/>
                <w:color w:val="000000"/>
              </w:rPr>
            </w:pPr>
            <w:r>
              <w:rPr>
                <w:rFonts w:asciiTheme="minorHAnsi" w:hAnsiTheme="minorHAnsi"/>
                <w:color w:val="000000"/>
              </w:rPr>
              <w:t>3 779</w:t>
            </w:r>
          </w:p>
        </w:tc>
        <w:tc>
          <w:tcPr>
            <w:tcW w:w="951" w:type="dxa"/>
            <w:tcBorders>
              <w:top w:val="single" w:sz="4" w:space="0" w:color="auto"/>
              <w:left w:val="nil"/>
              <w:bottom w:val="single" w:sz="4" w:space="0" w:color="auto"/>
              <w:right w:val="single" w:sz="4" w:space="0" w:color="auto"/>
            </w:tcBorders>
            <w:shd w:val="clear" w:color="auto" w:fill="auto"/>
            <w:noWrap/>
            <w:vAlign w:val="center"/>
          </w:tcPr>
          <w:p w14:paraId="42346C50" w14:textId="77777777" w:rsidR="00DF43E8" w:rsidRPr="00186378" w:rsidRDefault="00DF43E8" w:rsidP="006305BF">
            <w:pPr>
              <w:ind w:left="0" w:firstLine="0"/>
              <w:jc w:val="right"/>
              <w:rPr>
                <w:rFonts w:asciiTheme="minorHAnsi" w:eastAsia="Times New Roman" w:hAnsiTheme="minorHAnsi" w:cs="Arial"/>
                <w:color w:val="000000"/>
              </w:rPr>
            </w:pPr>
            <w:r>
              <w:rPr>
                <w:rFonts w:asciiTheme="minorHAnsi" w:hAnsiTheme="minorHAnsi"/>
                <w:color w:val="000000"/>
              </w:rPr>
              <w:t>3 779</w:t>
            </w:r>
          </w:p>
        </w:tc>
        <w:tc>
          <w:tcPr>
            <w:tcW w:w="951" w:type="dxa"/>
            <w:tcBorders>
              <w:top w:val="single" w:sz="4" w:space="0" w:color="auto"/>
              <w:left w:val="nil"/>
              <w:bottom w:val="single" w:sz="4" w:space="0" w:color="auto"/>
              <w:right w:val="single" w:sz="4" w:space="0" w:color="auto"/>
            </w:tcBorders>
            <w:shd w:val="clear" w:color="auto" w:fill="auto"/>
            <w:noWrap/>
            <w:vAlign w:val="center"/>
          </w:tcPr>
          <w:p w14:paraId="702C108A" w14:textId="77777777" w:rsidR="00DF43E8" w:rsidRPr="00186378" w:rsidRDefault="00DF43E8" w:rsidP="006305BF">
            <w:pPr>
              <w:ind w:left="0" w:firstLine="0"/>
              <w:jc w:val="right"/>
              <w:rPr>
                <w:rFonts w:asciiTheme="minorHAnsi" w:eastAsia="Times New Roman" w:hAnsiTheme="minorHAnsi" w:cs="Arial"/>
                <w:color w:val="000000"/>
              </w:rPr>
            </w:pPr>
            <w:r>
              <w:rPr>
                <w:rFonts w:asciiTheme="minorHAnsi" w:hAnsiTheme="minorHAnsi"/>
                <w:color w:val="000000"/>
              </w:rPr>
              <w:t>3 779</w:t>
            </w:r>
          </w:p>
        </w:tc>
        <w:tc>
          <w:tcPr>
            <w:tcW w:w="951" w:type="dxa"/>
            <w:tcBorders>
              <w:top w:val="single" w:sz="4" w:space="0" w:color="auto"/>
              <w:left w:val="nil"/>
              <w:bottom w:val="single" w:sz="4" w:space="0" w:color="auto"/>
              <w:right w:val="single" w:sz="4" w:space="0" w:color="auto"/>
            </w:tcBorders>
            <w:vAlign w:val="center"/>
          </w:tcPr>
          <w:p w14:paraId="575D9219" w14:textId="0A4C4754" w:rsidR="00DF43E8" w:rsidRPr="003701F3" w:rsidRDefault="00DF43E8" w:rsidP="006305BF">
            <w:pPr>
              <w:ind w:left="0" w:firstLine="0"/>
              <w:jc w:val="right"/>
              <w:rPr>
                <w:rFonts w:asciiTheme="minorHAnsi" w:eastAsia="Times New Roman" w:hAnsiTheme="minorHAnsi" w:cs="Arial"/>
                <w:color w:val="000000"/>
              </w:rPr>
            </w:pPr>
            <w:r>
              <w:rPr>
                <w:rFonts w:asciiTheme="minorHAnsi" w:hAnsiTheme="minorHAnsi"/>
                <w:color w:val="000000"/>
              </w:rPr>
              <w:t>3 779</w:t>
            </w:r>
          </w:p>
        </w:tc>
      </w:tr>
      <w:tr w:rsidR="00DF43E8" w:rsidRPr="00186378" w14:paraId="609C718C" w14:textId="3BBA9E47" w:rsidTr="006305BF">
        <w:trPr>
          <w:trHeight w:val="278"/>
        </w:trPr>
        <w:tc>
          <w:tcPr>
            <w:tcW w:w="4540" w:type="dxa"/>
            <w:tcBorders>
              <w:top w:val="nil"/>
              <w:left w:val="single" w:sz="4" w:space="0" w:color="auto"/>
              <w:bottom w:val="single" w:sz="4" w:space="0" w:color="auto"/>
              <w:right w:val="single" w:sz="4" w:space="0" w:color="auto"/>
            </w:tcBorders>
            <w:shd w:val="clear" w:color="auto" w:fill="auto"/>
            <w:noWrap/>
            <w:vAlign w:val="center"/>
            <w:hideMark/>
          </w:tcPr>
          <w:p w14:paraId="7E1177C0" w14:textId="32458D1E" w:rsidR="00DF43E8" w:rsidRPr="00186378" w:rsidRDefault="00DF43E8" w:rsidP="00BA5F32">
            <w:pPr>
              <w:ind w:left="0" w:firstLine="0"/>
              <w:rPr>
                <w:rFonts w:asciiTheme="minorHAnsi" w:eastAsia="Times New Roman" w:hAnsiTheme="minorHAnsi" w:cs="Arial"/>
                <w:color w:val="000000"/>
              </w:rPr>
            </w:pPr>
            <w:r>
              <w:rPr>
                <w:rFonts w:asciiTheme="minorHAnsi" w:hAnsiTheme="minorHAnsi"/>
                <w:color w:val="000000"/>
              </w:rPr>
              <w:t>Contribución voluntaria de los Estados Unidos de América</w:t>
            </w:r>
          </w:p>
        </w:tc>
        <w:tc>
          <w:tcPr>
            <w:tcW w:w="951" w:type="dxa"/>
            <w:tcBorders>
              <w:top w:val="nil"/>
              <w:left w:val="nil"/>
              <w:bottom w:val="single" w:sz="4" w:space="0" w:color="auto"/>
              <w:right w:val="single" w:sz="4" w:space="0" w:color="auto"/>
            </w:tcBorders>
            <w:shd w:val="clear" w:color="auto" w:fill="auto"/>
            <w:noWrap/>
            <w:vAlign w:val="center"/>
            <w:hideMark/>
          </w:tcPr>
          <w:p w14:paraId="55DA0636" w14:textId="77777777" w:rsidR="00DF43E8" w:rsidRPr="00186378" w:rsidRDefault="00DF43E8" w:rsidP="006305BF">
            <w:pPr>
              <w:ind w:left="0" w:firstLine="0"/>
              <w:jc w:val="right"/>
              <w:rPr>
                <w:rFonts w:asciiTheme="minorHAnsi" w:eastAsia="Times New Roman" w:hAnsiTheme="minorHAnsi" w:cs="Arial"/>
                <w:color w:val="000000"/>
              </w:rPr>
            </w:pPr>
            <w:r>
              <w:rPr>
                <w:rFonts w:asciiTheme="minorHAnsi" w:hAnsiTheme="minorHAnsi"/>
                <w:color w:val="000000"/>
              </w:rPr>
              <w:t>1 066</w:t>
            </w:r>
          </w:p>
        </w:tc>
        <w:tc>
          <w:tcPr>
            <w:tcW w:w="950" w:type="dxa"/>
            <w:tcBorders>
              <w:top w:val="nil"/>
              <w:left w:val="nil"/>
              <w:bottom w:val="single" w:sz="4" w:space="0" w:color="auto"/>
              <w:right w:val="single" w:sz="4" w:space="0" w:color="auto"/>
            </w:tcBorders>
            <w:shd w:val="clear" w:color="auto" w:fill="auto"/>
            <w:noWrap/>
            <w:vAlign w:val="center"/>
            <w:hideMark/>
          </w:tcPr>
          <w:p w14:paraId="282D3171" w14:textId="46C375CC" w:rsidR="00DF43E8" w:rsidRPr="00186378" w:rsidRDefault="00DF43E8" w:rsidP="006305BF">
            <w:pPr>
              <w:ind w:left="0" w:firstLine="0"/>
              <w:jc w:val="right"/>
              <w:rPr>
                <w:rFonts w:asciiTheme="minorHAnsi" w:eastAsia="Times New Roman" w:hAnsiTheme="minorHAnsi" w:cs="Arial"/>
                <w:color w:val="000000"/>
              </w:rPr>
            </w:pPr>
            <w:r>
              <w:rPr>
                <w:rFonts w:asciiTheme="minorHAnsi" w:hAnsiTheme="minorHAnsi"/>
                <w:color w:val="000000"/>
              </w:rPr>
              <w:t>1</w:t>
            </w:r>
            <w:r w:rsidR="000478B4">
              <w:rPr>
                <w:rFonts w:asciiTheme="minorHAnsi" w:hAnsiTheme="minorHAnsi"/>
                <w:color w:val="000000"/>
              </w:rPr>
              <w:t> </w:t>
            </w:r>
            <w:r>
              <w:rPr>
                <w:rFonts w:asciiTheme="minorHAnsi" w:hAnsiTheme="minorHAnsi"/>
                <w:color w:val="000000"/>
              </w:rPr>
              <w:t>066</w:t>
            </w:r>
          </w:p>
        </w:tc>
        <w:tc>
          <w:tcPr>
            <w:tcW w:w="951" w:type="dxa"/>
            <w:tcBorders>
              <w:top w:val="nil"/>
              <w:left w:val="nil"/>
              <w:bottom w:val="single" w:sz="4" w:space="0" w:color="auto"/>
              <w:right w:val="single" w:sz="4" w:space="0" w:color="auto"/>
            </w:tcBorders>
            <w:shd w:val="clear" w:color="auto" w:fill="auto"/>
            <w:noWrap/>
            <w:vAlign w:val="center"/>
            <w:hideMark/>
          </w:tcPr>
          <w:p w14:paraId="68CE7E23" w14:textId="13607B93" w:rsidR="00DF43E8" w:rsidRPr="00186378" w:rsidRDefault="00DF43E8" w:rsidP="006305BF">
            <w:pPr>
              <w:ind w:left="0" w:firstLine="0"/>
              <w:jc w:val="right"/>
              <w:rPr>
                <w:rFonts w:asciiTheme="minorHAnsi" w:eastAsia="Times New Roman" w:hAnsiTheme="minorHAnsi" w:cs="Arial"/>
                <w:color w:val="000000"/>
              </w:rPr>
            </w:pPr>
            <w:r>
              <w:rPr>
                <w:rFonts w:asciiTheme="minorHAnsi" w:hAnsiTheme="minorHAnsi"/>
                <w:color w:val="000000"/>
              </w:rPr>
              <w:t>1</w:t>
            </w:r>
            <w:r w:rsidR="000478B4">
              <w:rPr>
                <w:rFonts w:asciiTheme="minorHAnsi" w:hAnsiTheme="minorHAnsi"/>
                <w:color w:val="000000"/>
              </w:rPr>
              <w:t> </w:t>
            </w:r>
            <w:r>
              <w:rPr>
                <w:rFonts w:asciiTheme="minorHAnsi" w:hAnsiTheme="minorHAnsi"/>
                <w:color w:val="000000"/>
              </w:rPr>
              <w:t>066</w:t>
            </w:r>
          </w:p>
        </w:tc>
        <w:tc>
          <w:tcPr>
            <w:tcW w:w="951" w:type="dxa"/>
            <w:tcBorders>
              <w:top w:val="nil"/>
              <w:left w:val="nil"/>
              <w:bottom w:val="single" w:sz="4" w:space="0" w:color="auto"/>
              <w:right w:val="single" w:sz="4" w:space="0" w:color="auto"/>
            </w:tcBorders>
            <w:shd w:val="clear" w:color="auto" w:fill="auto"/>
            <w:noWrap/>
            <w:vAlign w:val="center"/>
            <w:hideMark/>
          </w:tcPr>
          <w:p w14:paraId="54C9E67F" w14:textId="54F1EEAB" w:rsidR="00DF43E8" w:rsidRPr="00186378" w:rsidRDefault="00DF43E8" w:rsidP="006305BF">
            <w:pPr>
              <w:ind w:left="0" w:firstLine="0"/>
              <w:jc w:val="right"/>
              <w:rPr>
                <w:rFonts w:asciiTheme="minorHAnsi" w:eastAsia="Times New Roman" w:hAnsiTheme="minorHAnsi" w:cs="Arial"/>
                <w:color w:val="000000"/>
              </w:rPr>
            </w:pPr>
            <w:r>
              <w:rPr>
                <w:rFonts w:asciiTheme="minorHAnsi" w:hAnsiTheme="minorHAnsi"/>
                <w:color w:val="000000"/>
              </w:rPr>
              <w:t>1</w:t>
            </w:r>
            <w:r w:rsidR="000478B4">
              <w:rPr>
                <w:rFonts w:asciiTheme="minorHAnsi" w:hAnsiTheme="minorHAnsi"/>
                <w:color w:val="000000"/>
              </w:rPr>
              <w:t> </w:t>
            </w:r>
            <w:r>
              <w:rPr>
                <w:rFonts w:asciiTheme="minorHAnsi" w:hAnsiTheme="minorHAnsi"/>
                <w:color w:val="000000"/>
              </w:rPr>
              <w:t>066</w:t>
            </w:r>
          </w:p>
        </w:tc>
        <w:tc>
          <w:tcPr>
            <w:tcW w:w="951" w:type="dxa"/>
            <w:tcBorders>
              <w:top w:val="nil"/>
              <w:left w:val="nil"/>
              <w:bottom w:val="single" w:sz="4" w:space="0" w:color="auto"/>
              <w:right w:val="single" w:sz="4" w:space="0" w:color="auto"/>
            </w:tcBorders>
            <w:vAlign w:val="center"/>
          </w:tcPr>
          <w:p w14:paraId="0156D16E" w14:textId="0FF67498" w:rsidR="00DF43E8" w:rsidRPr="003701F3" w:rsidRDefault="00DF43E8" w:rsidP="006305BF">
            <w:pPr>
              <w:ind w:left="0" w:firstLine="0"/>
              <w:jc w:val="right"/>
              <w:rPr>
                <w:rFonts w:asciiTheme="minorHAnsi" w:eastAsia="Times New Roman" w:hAnsiTheme="minorHAnsi" w:cs="Arial"/>
                <w:color w:val="000000"/>
              </w:rPr>
            </w:pPr>
            <w:r>
              <w:rPr>
                <w:rFonts w:asciiTheme="minorHAnsi" w:hAnsiTheme="minorHAnsi"/>
                <w:color w:val="000000"/>
              </w:rPr>
              <w:t>1</w:t>
            </w:r>
            <w:r w:rsidR="000478B4">
              <w:rPr>
                <w:rFonts w:asciiTheme="minorHAnsi" w:hAnsiTheme="minorHAnsi"/>
                <w:color w:val="000000"/>
              </w:rPr>
              <w:t> </w:t>
            </w:r>
            <w:r>
              <w:rPr>
                <w:rFonts w:asciiTheme="minorHAnsi" w:hAnsiTheme="minorHAnsi"/>
                <w:color w:val="000000"/>
              </w:rPr>
              <w:t>066</w:t>
            </w:r>
          </w:p>
        </w:tc>
      </w:tr>
      <w:tr w:rsidR="00DF43E8" w:rsidRPr="00186378" w14:paraId="49DE6109" w14:textId="7AAD0EF2" w:rsidTr="006305BF">
        <w:trPr>
          <w:trHeight w:val="278"/>
        </w:trPr>
        <w:tc>
          <w:tcPr>
            <w:tcW w:w="4540" w:type="dxa"/>
            <w:tcBorders>
              <w:top w:val="nil"/>
              <w:left w:val="single" w:sz="4" w:space="0" w:color="auto"/>
              <w:bottom w:val="single" w:sz="4" w:space="0" w:color="auto"/>
              <w:right w:val="single" w:sz="4" w:space="0" w:color="auto"/>
            </w:tcBorders>
            <w:shd w:val="clear" w:color="auto" w:fill="auto"/>
            <w:noWrap/>
            <w:vAlign w:val="center"/>
            <w:hideMark/>
          </w:tcPr>
          <w:p w14:paraId="6CBCF8C6" w14:textId="7903E9D5" w:rsidR="00DF43E8" w:rsidRPr="00186378" w:rsidRDefault="00DF43E8" w:rsidP="00BA5F32">
            <w:pPr>
              <w:ind w:left="0" w:firstLine="0"/>
              <w:rPr>
                <w:rFonts w:asciiTheme="minorHAnsi" w:eastAsia="Times New Roman" w:hAnsiTheme="minorHAnsi" w:cs="Arial"/>
                <w:color w:val="000000"/>
              </w:rPr>
            </w:pPr>
            <w:r>
              <w:rPr>
                <w:rFonts w:asciiTheme="minorHAnsi" w:hAnsiTheme="minorHAnsi"/>
                <w:color w:val="000000"/>
              </w:rPr>
              <w:t>Contribuciones pendientes acumuladas al final del año</w:t>
            </w:r>
          </w:p>
        </w:tc>
        <w:tc>
          <w:tcPr>
            <w:tcW w:w="951" w:type="dxa"/>
            <w:tcBorders>
              <w:top w:val="nil"/>
              <w:left w:val="nil"/>
              <w:bottom w:val="single" w:sz="4" w:space="0" w:color="auto"/>
              <w:right w:val="single" w:sz="4" w:space="0" w:color="auto"/>
            </w:tcBorders>
            <w:shd w:val="clear" w:color="auto" w:fill="auto"/>
            <w:noWrap/>
            <w:vAlign w:val="center"/>
            <w:hideMark/>
          </w:tcPr>
          <w:p w14:paraId="39074FE4" w14:textId="77777777" w:rsidR="00DF43E8" w:rsidRPr="00186378" w:rsidRDefault="00DF43E8" w:rsidP="006305BF">
            <w:pPr>
              <w:ind w:left="0" w:firstLine="0"/>
              <w:jc w:val="right"/>
              <w:rPr>
                <w:rFonts w:asciiTheme="minorHAnsi" w:eastAsia="Times New Roman" w:hAnsiTheme="minorHAnsi" w:cs="Arial"/>
                <w:color w:val="000000"/>
              </w:rPr>
            </w:pPr>
            <w:r>
              <w:rPr>
                <w:rFonts w:asciiTheme="minorHAnsi" w:hAnsiTheme="minorHAnsi"/>
                <w:color w:val="000000"/>
              </w:rPr>
              <w:t>1 349</w:t>
            </w:r>
          </w:p>
        </w:tc>
        <w:tc>
          <w:tcPr>
            <w:tcW w:w="950" w:type="dxa"/>
            <w:tcBorders>
              <w:top w:val="nil"/>
              <w:left w:val="nil"/>
              <w:bottom w:val="single" w:sz="4" w:space="0" w:color="auto"/>
              <w:right w:val="single" w:sz="4" w:space="0" w:color="auto"/>
            </w:tcBorders>
            <w:shd w:val="clear" w:color="auto" w:fill="auto"/>
            <w:noWrap/>
            <w:vAlign w:val="center"/>
            <w:hideMark/>
          </w:tcPr>
          <w:p w14:paraId="6890BA4A" w14:textId="423DB07E" w:rsidR="00DF43E8" w:rsidRPr="00186378" w:rsidRDefault="00DF43E8" w:rsidP="006305BF">
            <w:pPr>
              <w:ind w:left="0" w:firstLine="0"/>
              <w:jc w:val="right"/>
              <w:rPr>
                <w:rFonts w:asciiTheme="minorHAnsi" w:eastAsia="Times New Roman" w:hAnsiTheme="minorHAnsi" w:cs="Arial"/>
                <w:color w:val="000000"/>
              </w:rPr>
            </w:pPr>
            <w:r>
              <w:rPr>
                <w:rFonts w:asciiTheme="minorHAnsi" w:hAnsiTheme="minorHAnsi"/>
                <w:color w:val="000000"/>
              </w:rPr>
              <w:t>1</w:t>
            </w:r>
            <w:r w:rsidR="000478B4">
              <w:rPr>
                <w:rFonts w:asciiTheme="minorHAnsi" w:hAnsiTheme="minorHAnsi"/>
                <w:color w:val="000000"/>
              </w:rPr>
              <w:t> </w:t>
            </w:r>
            <w:r>
              <w:rPr>
                <w:rFonts w:asciiTheme="minorHAnsi" w:hAnsiTheme="minorHAnsi"/>
                <w:color w:val="000000"/>
              </w:rPr>
              <w:t>277</w:t>
            </w:r>
          </w:p>
        </w:tc>
        <w:tc>
          <w:tcPr>
            <w:tcW w:w="951" w:type="dxa"/>
            <w:tcBorders>
              <w:top w:val="nil"/>
              <w:left w:val="nil"/>
              <w:bottom w:val="single" w:sz="4" w:space="0" w:color="auto"/>
              <w:right w:val="single" w:sz="4" w:space="0" w:color="auto"/>
            </w:tcBorders>
            <w:shd w:val="clear" w:color="auto" w:fill="auto"/>
            <w:noWrap/>
            <w:vAlign w:val="center"/>
            <w:hideMark/>
          </w:tcPr>
          <w:p w14:paraId="13478845" w14:textId="094AF205" w:rsidR="00DF43E8" w:rsidRPr="00186378" w:rsidRDefault="00DF43E8" w:rsidP="006305BF">
            <w:pPr>
              <w:ind w:left="0" w:firstLine="0"/>
              <w:jc w:val="right"/>
              <w:rPr>
                <w:rFonts w:asciiTheme="minorHAnsi" w:eastAsia="Times New Roman" w:hAnsiTheme="minorHAnsi" w:cs="Arial"/>
                <w:color w:val="000000"/>
              </w:rPr>
            </w:pPr>
            <w:r>
              <w:rPr>
                <w:rFonts w:asciiTheme="minorHAnsi" w:hAnsiTheme="minorHAnsi"/>
                <w:color w:val="000000"/>
              </w:rPr>
              <w:t>1</w:t>
            </w:r>
            <w:r w:rsidR="000478B4">
              <w:rPr>
                <w:rFonts w:asciiTheme="minorHAnsi" w:hAnsiTheme="minorHAnsi"/>
                <w:color w:val="000000"/>
              </w:rPr>
              <w:t> </w:t>
            </w:r>
            <w:r>
              <w:rPr>
                <w:rFonts w:asciiTheme="minorHAnsi" w:hAnsiTheme="minorHAnsi"/>
                <w:color w:val="000000"/>
              </w:rPr>
              <w:t>886</w:t>
            </w:r>
          </w:p>
        </w:tc>
        <w:tc>
          <w:tcPr>
            <w:tcW w:w="951" w:type="dxa"/>
            <w:tcBorders>
              <w:top w:val="nil"/>
              <w:left w:val="nil"/>
              <w:bottom w:val="single" w:sz="4" w:space="0" w:color="auto"/>
              <w:right w:val="single" w:sz="4" w:space="0" w:color="auto"/>
            </w:tcBorders>
            <w:shd w:val="clear" w:color="auto" w:fill="auto"/>
            <w:noWrap/>
            <w:vAlign w:val="center"/>
            <w:hideMark/>
          </w:tcPr>
          <w:p w14:paraId="3A437B4F" w14:textId="1E100697" w:rsidR="00DF43E8" w:rsidRPr="00186378" w:rsidRDefault="00DF43E8" w:rsidP="006305BF">
            <w:pPr>
              <w:ind w:left="0" w:firstLine="0"/>
              <w:jc w:val="right"/>
              <w:rPr>
                <w:rFonts w:asciiTheme="minorHAnsi" w:eastAsia="Times New Roman" w:hAnsiTheme="minorHAnsi" w:cs="Arial"/>
                <w:color w:val="000000"/>
              </w:rPr>
            </w:pPr>
            <w:r>
              <w:rPr>
                <w:rFonts w:asciiTheme="minorHAnsi" w:hAnsiTheme="minorHAnsi"/>
                <w:color w:val="000000"/>
              </w:rPr>
              <w:t>1</w:t>
            </w:r>
            <w:r w:rsidR="000478B4">
              <w:rPr>
                <w:rFonts w:asciiTheme="minorHAnsi" w:hAnsiTheme="minorHAnsi"/>
                <w:color w:val="000000"/>
              </w:rPr>
              <w:t> </w:t>
            </w:r>
            <w:r>
              <w:rPr>
                <w:rFonts w:asciiTheme="minorHAnsi" w:hAnsiTheme="minorHAnsi"/>
                <w:color w:val="000000"/>
              </w:rPr>
              <w:t>496</w:t>
            </w:r>
          </w:p>
        </w:tc>
        <w:tc>
          <w:tcPr>
            <w:tcW w:w="951" w:type="dxa"/>
            <w:tcBorders>
              <w:top w:val="nil"/>
              <w:left w:val="nil"/>
              <w:bottom w:val="single" w:sz="4" w:space="0" w:color="auto"/>
              <w:right w:val="single" w:sz="4" w:space="0" w:color="auto"/>
            </w:tcBorders>
            <w:vAlign w:val="center"/>
          </w:tcPr>
          <w:p w14:paraId="5C235DA3" w14:textId="21D3A13D" w:rsidR="00DF43E8" w:rsidRPr="003701F3" w:rsidRDefault="00DF43E8" w:rsidP="006305BF">
            <w:pPr>
              <w:ind w:left="0" w:firstLine="0"/>
              <w:jc w:val="right"/>
              <w:rPr>
                <w:rFonts w:asciiTheme="minorHAnsi" w:eastAsia="Times New Roman" w:hAnsiTheme="minorHAnsi" w:cs="Arial"/>
                <w:color w:val="000000"/>
              </w:rPr>
            </w:pPr>
            <w:r>
              <w:rPr>
                <w:rFonts w:asciiTheme="minorHAnsi" w:hAnsiTheme="minorHAnsi"/>
                <w:color w:val="000000"/>
              </w:rPr>
              <w:t>3</w:t>
            </w:r>
            <w:r w:rsidR="000478B4">
              <w:rPr>
                <w:rFonts w:asciiTheme="minorHAnsi" w:hAnsiTheme="minorHAnsi"/>
                <w:color w:val="000000"/>
              </w:rPr>
              <w:t> </w:t>
            </w:r>
            <w:r>
              <w:rPr>
                <w:rFonts w:asciiTheme="minorHAnsi" w:hAnsiTheme="minorHAnsi"/>
                <w:color w:val="000000"/>
              </w:rPr>
              <w:t>210</w:t>
            </w:r>
          </w:p>
        </w:tc>
      </w:tr>
      <w:tr w:rsidR="00DF43E8" w:rsidRPr="00186378" w14:paraId="4B83F38F" w14:textId="53CC2808" w:rsidTr="006305BF">
        <w:trPr>
          <w:trHeight w:val="552"/>
        </w:trPr>
        <w:tc>
          <w:tcPr>
            <w:tcW w:w="4540" w:type="dxa"/>
            <w:tcBorders>
              <w:top w:val="nil"/>
              <w:left w:val="single" w:sz="4" w:space="0" w:color="auto"/>
              <w:bottom w:val="single" w:sz="4" w:space="0" w:color="auto"/>
              <w:right w:val="single" w:sz="4" w:space="0" w:color="auto"/>
            </w:tcBorders>
            <w:shd w:val="clear" w:color="auto" w:fill="auto"/>
            <w:vAlign w:val="center"/>
            <w:hideMark/>
          </w:tcPr>
          <w:p w14:paraId="733D8037" w14:textId="0F2036CF" w:rsidR="00DF43E8" w:rsidRPr="00186378" w:rsidRDefault="00DF43E8" w:rsidP="00BA5F32">
            <w:pPr>
              <w:ind w:left="0" w:firstLine="0"/>
              <w:rPr>
                <w:rFonts w:asciiTheme="minorHAnsi" w:eastAsia="Times New Roman" w:hAnsiTheme="minorHAnsi" w:cs="Arial"/>
                <w:color w:val="000000"/>
              </w:rPr>
            </w:pPr>
            <w:r>
              <w:rPr>
                <w:rFonts w:asciiTheme="minorHAnsi" w:hAnsiTheme="minorHAnsi"/>
                <w:color w:val="000000"/>
              </w:rPr>
              <w:t>Provisión en caso de mora (es decir, provisión para contribuciones pendientes de pago)</w:t>
            </w:r>
          </w:p>
        </w:tc>
        <w:tc>
          <w:tcPr>
            <w:tcW w:w="951" w:type="dxa"/>
            <w:tcBorders>
              <w:top w:val="nil"/>
              <w:left w:val="nil"/>
              <w:bottom w:val="single" w:sz="4" w:space="0" w:color="auto"/>
              <w:right w:val="single" w:sz="4" w:space="0" w:color="auto"/>
            </w:tcBorders>
            <w:shd w:val="clear" w:color="auto" w:fill="auto"/>
            <w:noWrap/>
            <w:vAlign w:val="center"/>
            <w:hideMark/>
          </w:tcPr>
          <w:p w14:paraId="7ADD2D6C" w14:textId="77777777" w:rsidR="00DF43E8" w:rsidRPr="00186378" w:rsidRDefault="00DF43E8" w:rsidP="006305BF">
            <w:pPr>
              <w:ind w:left="0" w:firstLine="0"/>
              <w:jc w:val="right"/>
              <w:rPr>
                <w:rFonts w:asciiTheme="minorHAnsi" w:eastAsia="Times New Roman" w:hAnsiTheme="minorHAnsi" w:cs="Arial"/>
                <w:color w:val="000000"/>
              </w:rPr>
            </w:pPr>
            <w:r>
              <w:rPr>
                <w:rFonts w:asciiTheme="minorHAnsi" w:hAnsiTheme="minorHAnsi"/>
                <w:color w:val="000000"/>
              </w:rPr>
              <w:t>691</w:t>
            </w:r>
          </w:p>
        </w:tc>
        <w:tc>
          <w:tcPr>
            <w:tcW w:w="950" w:type="dxa"/>
            <w:tcBorders>
              <w:top w:val="nil"/>
              <w:left w:val="nil"/>
              <w:bottom w:val="single" w:sz="4" w:space="0" w:color="auto"/>
              <w:right w:val="single" w:sz="4" w:space="0" w:color="auto"/>
            </w:tcBorders>
            <w:shd w:val="clear" w:color="auto" w:fill="auto"/>
            <w:noWrap/>
            <w:vAlign w:val="center"/>
            <w:hideMark/>
          </w:tcPr>
          <w:p w14:paraId="1224879E" w14:textId="77777777" w:rsidR="00DF43E8" w:rsidRPr="00186378" w:rsidRDefault="00DF43E8" w:rsidP="006305BF">
            <w:pPr>
              <w:ind w:left="0" w:firstLine="0"/>
              <w:jc w:val="right"/>
              <w:rPr>
                <w:rFonts w:asciiTheme="minorHAnsi" w:eastAsia="Times New Roman" w:hAnsiTheme="minorHAnsi" w:cs="Arial"/>
                <w:color w:val="000000"/>
              </w:rPr>
            </w:pPr>
            <w:r>
              <w:rPr>
                <w:rFonts w:asciiTheme="minorHAnsi" w:hAnsiTheme="minorHAnsi"/>
                <w:color w:val="000000"/>
              </w:rPr>
              <w:t>653</w:t>
            </w:r>
          </w:p>
        </w:tc>
        <w:tc>
          <w:tcPr>
            <w:tcW w:w="951" w:type="dxa"/>
            <w:tcBorders>
              <w:top w:val="nil"/>
              <w:left w:val="nil"/>
              <w:bottom w:val="single" w:sz="4" w:space="0" w:color="auto"/>
              <w:right w:val="single" w:sz="4" w:space="0" w:color="auto"/>
            </w:tcBorders>
            <w:shd w:val="clear" w:color="auto" w:fill="auto"/>
            <w:noWrap/>
            <w:vAlign w:val="center"/>
            <w:hideMark/>
          </w:tcPr>
          <w:p w14:paraId="1E7363C9" w14:textId="77777777" w:rsidR="00DF43E8" w:rsidRPr="00186378" w:rsidRDefault="00DF43E8" w:rsidP="006305BF">
            <w:pPr>
              <w:ind w:left="0" w:firstLine="0"/>
              <w:jc w:val="right"/>
              <w:rPr>
                <w:rFonts w:asciiTheme="minorHAnsi" w:eastAsia="Times New Roman" w:hAnsiTheme="minorHAnsi" w:cs="Arial"/>
                <w:color w:val="000000"/>
              </w:rPr>
            </w:pPr>
            <w:r>
              <w:rPr>
                <w:rFonts w:asciiTheme="minorHAnsi" w:hAnsiTheme="minorHAnsi"/>
                <w:color w:val="000000"/>
              </w:rPr>
              <w:t>720</w:t>
            </w:r>
          </w:p>
        </w:tc>
        <w:tc>
          <w:tcPr>
            <w:tcW w:w="951" w:type="dxa"/>
            <w:tcBorders>
              <w:top w:val="nil"/>
              <w:left w:val="nil"/>
              <w:bottom w:val="single" w:sz="4" w:space="0" w:color="auto"/>
              <w:right w:val="single" w:sz="4" w:space="0" w:color="auto"/>
            </w:tcBorders>
            <w:shd w:val="clear" w:color="auto" w:fill="auto"/>
            <w:noWrap/>
            <w:vAlign w:val="center"/>
            <w:hideMark/>
          </w:tcPr>
          <w:p w14:paraId="4BC7D003" w14:textId="77777777" w:rsidR="00DF43E8" w:rsidRPr="00186378" w:rsidRDefault="00DF43E8" w:rsidP="006305BF">
            <w:pPr>
              <w:ind w:left="0" w:firstLine="0"/>
              <w:jc w:val="right"/>
              <w:rPr>
                <w:rFonts w:asciiTheme="minorHAnsi" w:eastAsia="Times New Roman" w:hAnsiTheme="minorHAnsi" w:cs="Arial"/>
                <w:color w:val="000000"/>
              </w:rPr>
            </w:pPr>
            <w:r>
              <w:rPr>
                <w:rFonts w:asciiTheme="minorHAnsi" w:hAnsiTheme="minorHAnsi"/>
                <w:color w:val="000000"/>
              </w:rPr>
              <w:t>663</w:t>
            </w:r>
          </w:p>
        </w:tc>
        <w:tc>
          <w:tcPr>
            <w:tcW w:w="951" w:type="dxa"/>
            <w:tcBorders>
              <w:top w:val="nil"/>
              <w:left w:val="nil"/>
              <w:bottom w:val="single" w:sz="4" w:space="0" w:color="auto"/>
              <w:right w:val="single" w:sz="4" w:space="0" w:color="auto"/>
            </w:tcBorders>
            <w:vAlign w:val="center"/>
          </w:tcPr>
          <w:p w14:paraId="5A28915F" w14:textId="1B201D3F" w:rsidR="00DF43E8" w:rsidRPr="003701F3" w:rsidRDefault="00DF43E8" w:rsidP="006305BF">
            <w:pPr>
              <w:ind w:left="0" w:firstLine="0"/>
              <w:jc w:val="right"/>
              <w:rPr>
                <w:rFonts w:asciiTheme="minorHAnsi" w:eastAsia="Times New Roman" w:hAnsiTheme="minorHAnsi" w:cs="Arial"/>
                <w:color w:val="000000"/>
              </w:rPr>
            </w:pPr>
            <w:r>
              <w:rPr>
                <w:rFonts w:asciiTheme="minorHAnsi" w:hAnsiTheme="minorHAnsi"/>
                <w:color w:val="000000"/>
              </w:rPr>
              <w:t>896</w:t>
            </w:r>
          </w:p>
        </w:tc>
      </w:tr>
    </w:tbl>
    <w:p w14:paraId="20238114" w14:textId="77777777" w:rsidR="00186378" w:rsidRPr="00133E4E" w:rsidRDefault="00186378" w:rsidP="009825D5">
      <w:pPr>
        <w:rPr>
          <w:rFonts w:cs="Arial"/>
        </w:rPr>
      </w:pPr>
    </w:p>
    <w:p w14:paraId="0D1BA4BA" w14:textId="77777777" w:rsidR="00133E4E" w:rsidRPr="00133E4E" w:rsidRDefault="00133E4E" w:rsidP="004316A3">
      <w:pPr>
        <w:rPr>
          <w:rFonts w:cs="Arial"/>
        </w:rPr>
      </w:pPr>
    </w:p>
    <w:p w14:paraId="52300A9D" w14:textId="24AEB89C" w:rsidR="00D336C4" w:rsidRDefault="004E1861" w:rsidP="00F848A7">
      <w:pPr>
        <w:rPr>
          <w:rFonts w:cs="Arial"/>
        </w:rPr>
      </w:pPr>
      <w:r>
        <w:lastRenderedPageBreak/>
        <w:t>10.</w:t>
      </w:r>
      <w:r>
        <w:tab/>
        <w:t>El considerable aumento de la provisión se debe al cambio de la metodología de cálculo aprobado mediante la decisión SC57-39 del Comité Permanente en su 57ª reunión. De conformidad con esta decisión, la provisión para 2019 se calculó de acuerdo con el método propuesto por el auditor externo, a fin de cumplir plenamente con la legislación suiza, y con el objetivo de incorporar la noción de riesgo económico resultante de la demora en el pago de algunas Partes Contratantes durante muchos años. Al igual que en años anteriores, se aplicó una provisión del 20% sobre contribuciones pendientes de pago por dos años, el 60 % sobre contribuciones pendientes de pago por tres años y el 80 % sobre contribuciones pendientes de pago por cuatro años. Además, de conformidad con la Decisión SC57-39, se aplicó una provisión del 100% a todos los saldos pendientes de las Partes Contratantes que no hubieran pagado su contribución en los últimos cuatro años, es decir, de 2016 a 2019.</w:t>
      </w:r>
    </w:p>
    <w:p w14:paraId="6D3F2548" w14:textId="77777777" w:rsidR="00D336C4" w:rsidRDefault="00D336C4" w:rsidP="00F848A7">
      <w:pPr>
        <w:rPr>
          <w:rFonts w:cs="Arial"/>
        </w:rPr>
      </w:pPr>
    </w:p>
    <w:p w14:paraId="31B7E2DE" w14:textId="2C22DFAE" w:rsidR="00A03B7B" w:rsidRDefault="004E1861" w:rsidP="004E1861">
      <w:pPr>
        <w:rPr>
          <w:rFonts w:cs="Arial"/>
        </w:rPr>
      </w:pPr>
      <w:r>
        <w:t>11.</w:t>
      </w:r>
      <w:r>
        <w:tab/>
        <w:t>En 2019, la provisión total del 100% se aplicó a 34 Partes Contratantes con un total de cuotas pendientes de 707 000 francos suizos; diez de estas Partes no habían pagado nunca ninguna contribución.</w:t>
      </w:r>
    </w:p>
    <w:p w14:paraId="0B5D8071" w14:textId="77777777" w:rsidR="002027B6" w:rsidRDefault="002027B6" w:rsidP="004316A3">
      <w:pPr>
        <w:rPr>
          <w:rFonts w:cs="Arial"/>
        </w:rPr>
      </w:pPr>
    </w:p>
    <w:p w14:paraId="1D15332A" w14:textId="282B7846" w:rsidR="002027B6" w:rsidRPr="003701F3" w:rsidRDefault="0038249A" w:rsidP="00AD53FB">
      <w:pPr>
        <w:rPr>
          <w:rFonts w:cs="Arial"/>
        </w:rPr>
      </w:pPr>
      <w:r>
        <w:t>12.</w:t>
      </w:r>
      <w:r>
        <w:tab/>
        <w:t xml:space="preserve">Al 31 de diciembre de 2019, 98 de las Partes Contratantes habían pagado todas sus contribuciones hasta 2018 inclusive (en comparación con las 108 Partes que, al final de 2018, habían pagado su contribución hasta 2017). De estas 98 Partes, 68 también habían pagado sus contribuciones completas para 2019 (en comparación con 74 Partes en 2018). Nueve Partes ya habían pagado un total de 631 000 francos suizos de sus contribuciones para 2020. La Secretaría expresa su agradecimiento por el pago constante y puntual de estas Partes Contratantes. </w:t>
      </w:r>
    </w:p>
    <w:p w14:paraId="51588A01" w14:textId="77777777" w:rsidR="00C05307" w:rsidRPr="003701F3" w:rsidRDefault="00C05307" w:rsidP="004316A3">
      <w:pPr>
        <w:rPr>
          <w:rFonts w:cs="Arial"/>
        </w:rPr>
      </w:pPr>
    </w:p>
    <w:p w14:paraId="4D38C94A" w14:textId="564555D0" w:rsidR="00952B54" w:rsidRDefault="0038249A" w:rsidP="00AD53FB">
      <w:pPr>
        <w:rPr>
          <w:rFonts w:cs="Arial"/>
        </w:rPr>
      </w:pPr>
      <w:r>
        <w:t>13.</w:t>
      </w:r>
      <w:r>
        <w:tab/>
        <w:t xml:space="preserve">En el cuadro 2 figuran los saldos de las contribuciones pendientes de pago, desglosados según el año correspondiente, al 31 de diciembre de 2019 y al 31 de diciembre de 2018. Los saldos de las contribuciones pendientes de pago por más de tres años aumentaron de 425 000 francos suizos al 31 de diciembre de 2018 a 476 000 francos suizos al 31 de diciembre de 2019. El cuadro 2 también muestra el aumento general de 1 714 000 francos suizos en los saldos de las contribuciones pendientes de pago. </w:t>
      </w:r>
    </w:p>
    <w:p w14:paraId="77050654" w14:textId="6E296794" w:rsidR="00F109E7" w:rsidRDefault="00F109E7" w:rsidP="00AD53FB">
      <w:pPr>
        <w:rPr>
          <w:rFonts w:cs="Arial"/>
        </w:rPr>
      </w:pPr>
    </w:p>
    <w:p w14:paraId="3A41435C" w14:textId="63E38BA6" w:rsidR="004B1E90" w:rsidRPr="0038249A" w:rsidRDefault="00186378" w:rsidP="0038249A">
      <w:pPr>
        <w:ind w:left="0" w:firstLine="0"/>
        <w:rPr>
          <w:rFonts w:cs="Arial"/>
        </w:rPr>
      </w:pPr>
      <w:r>
        <w:rPr>
          <w:i/>
        </w:rPr>
        <w:t>Cuadro 2: Saldos de las contribuciones pendientes de pago, 31 de diciembre de 2019 en comparación con el 31 de diciembre de 2018 (en miles de francos suizos, incluye posibles diferencias de redondeo)</w:t>
      </w:r>
    </w:p>
    <w:tbl>
      <w:tblPr>
        <w:tblW w:w="9293" w:type="dxa"/>
        <w:tblInd w:w="-5" w:type="dxa"/>
        <w:tblLayout w:type="fixed"/>
        <w:tblLook w:val="04A0" w:firstRow="1" w:lastRow="0" w:firstColumn="1" w:lastColumn="0" w:noHBand="0" w:noVBand="1"/>
      </w:tblPr>
      <w:tblGrid>
        <w:gridCol w:w="2396"/>
        <w:gridCol w:w="2299"/>
        <w:gridCol w:w="2299"/>
        <w:gridCol w:w="2299"/>
      </w:tblGrid>
      <w:tr w:rsidR="00821458" w:rsidRPr="00186378" w14:paraId="769E69E0" w14:textId="77777777" w:rsidTr="00F322C9">
        <w:trPr>
          <w:trHeight w:val="829"/>
        </w:trPr>
        <w:tc>
          <w:tcPr>
            <w:tcW w:w="239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56B81537" w14:textId="62D05CC5" w:rsidR="00821458" w:rsidRPr="00186378" w:rsidRDefault="00821458" w:rsidP="00186378">
            <w:pPr>
              <w:ind w:left="0" w:firstLine="0"/>
              <w:jc w:val="center"/>
              <w:rPr>
                <w:b/>
              </w:rPr>
            </w:pPr>
            <w:r>
              <w:rPr>
                <w:b/>
              </w:rPr>
              <w:t xml:space="preserve">Año </w:t>
            </w:r>
          </w:p>
        </w:tc>
        <w:tc>
          <w:tcPr>
            <w:tcW w:w="2299" w:type="dxa"/>
            <w:tcBorders>
              <w:top w:val="single" w:sz="4" w:space="0" w:color="auto"/>
              <w:left w:val="nil"/>
              <w:bottom w:val="single" w:sz="4" w:space="0" w:color="auto"/>
              <w:right w:val="single" w:sz="4" w:space="0" w:color="auto"/>
            </w:tcBorders>
            <w:shd w:val="clear" w:color="auto" w:fill="C6D9F1" w:themeFill="text2" w:themeFillTint="33"/>
            <w:hideMark/>
          </w:tcPr>
          <w:p w14:paraId="6F12B9B7" w14:textId="59D2428F" w:rsidR="00821458" w:rsidRPr="00186378" w:rsidRDefault="000C4536" w:rsidP="00143F53">
            <w:pPr>
              <w:ind w:left="0" w:firstLine="0"/>
              <w:jc w:val="center"/>
              <w:rPr>
                <w:b/>
              </w:rPr>
            </w:pPr>
            <w:r>
              <w:rPr>
                <w:b/>
              </w:rPr>
              <w:t xml:space="preserve">Saldo de contribuciones pendientes (en miles de francos suizos) </w:t>
            </w:r>
            <w:r>
              <w:rPr>
                <w:b/>
              </w:rPr>
              <w:br/>
              <w:t>31/12/2018</w:t>
            </w:r>
          </w:p>
        </w:tc>
        <w:tc>
          <w:tcPr>
            <w:tcW w:w="2299" w:type="dxa"/>
            <w:tcBorders>
              <w:top w:val="single" w:sz="4" w:space="0" w:color="auto"/>
              <w:left w:val="nil"/>
              <w:bottom w:val="single" w:sz="4" w:space="0" w:color="auto"/>
              <w:right w:val="single" w:sz="4" w:space="0" w:color="auto"/>
            </w:tcBorders>
            <w:shd w:val="clear" w:color="auto" w:fill="C6D9F1" w:themeFill="text2" w:themeFillTint="33"/>
            <w:vAlign w:val="bottom"/>
            <w:hideMark/>
          </w:tcPr>
          <w:p w14:paraId="3C6BA069" w14:textId="00BB21AE" w:rsidR="00821458" w:rsidRPr="00186378" w:rsidRDefault="000C4536" w:rsidP="000C4536">
            <w:pPr>
              <w:ind w:left="0" w:firstLine="0"/>
              <w:jc w:val="center"/>
              <w:rPr>
                <w:b/>
              </w:rPr>
            </w:pPr>
            <w:r>
              <w:rPr>
                <w:b/>
              </w:rPr>
              <w:t>Saldo de contribuciones pendientes (en miles de francos suizos)</w:t>
            </w:r>
            <w:r>
              <w:rPr>
                <w:b/>
              </w:rPr>
              <w:br/>
              <w:t>31/12/2019</w:t>
            </w:r>
          </w:p>
        </w:tc>
        <w:tc>
          <w:tcPr>
            <w:tcW w:w="2299"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07F5AA99" w14:textId="6A0B617A" w:rsidR="00821458" w:rsidRPr="00186378" w:rsidRDefault="00821458" w:rsidP="004B1E90">
            <w:pPr>
              <w:ind w:left="0" w:firstLine="0"/>
              <w:jc w:val="center"/>
              <w:rPr>
                <w:b/>
              </w:rPr>
            </w:pPr>
            <w:r>
              <w:rPr>
                <w:b/>
              </w:rPr>
              <w:t>Variación (en miles de francos suizos)</w:t>
            </w:r>
            <w:r>
              <w:rPr>
                <w:b/>
              </w:rPr>
              <w:br/>
              <w:t xml:space="preserve">(2018-2019) </w:t>
            </w:r>
          </w:p>
        </w:tc>
      </w:tr>
      <w:tr w:rsidR="004B1E90" w:rsidRPr="00186378" w14:paraId="6194C694" w14:textId="77777777" w:rsidTr="00E6375B">
        <w:tc>
          <w:tcPr>
            <w:tcW w:w="2396" w:type="dxa"/>
            <w:tcBorders>
              <w:top w:val="nil"/>
              <w:left w:val="single" w:sz="4" w:space="0" w:color="auto"/>
              <w:bottom w:val="single" w:sz="4" w:space="0" w:color="auto"/>
              <w:right w:val="single" w:sz="4" w:space="0" w:color="auto"/>
            </w:tcBorders>
            <w:shd w:val="clear" w:color="auto" w:fill="auto"/>
            <w:vAlign w:val="center"/>
            <w:hideMark/>
          </w:tcPr>
          <w:p w14:paraId="36509C5A" w14:textId="66BD866B" w:rsidR="004B1E90" w:rsidRPr="00186378" w:rsidRDefault="004B1E90" w:rsidP="004B1E90">
            <w:pPr>
              <w:ind w:left="0" w:firstLine="0"/>
              <w:jc w:val="center"/>
              <w:rPr>
                <w:rFonts w:asciiTheme="minorHAnsi" w:eastAsia="Times New Roman" w:hAnsiTheme="minorHAnsi" w:cs="Arial"/>
                <w:color w:val="000000"/>
              </w:rPr>
            </w:pPr>
            <w:r>
              <w:rPr>
                <w:color w:val="000000"/>
              </w:rPr>
              <w:t>2010 o antes</w:t>
            </w:r>
          </w:p>
        </w:tc>
        <w:tc>
          <w:tcPr>
            <w:tcW w:w="2299" w:type="dxa"/>
            <w:tcBorders>
              <w:top w:val="nil"/>
              <w:left w:val="nil"/>
              <w:bottom w:val="single" w:sz="4" w:space="0" w:color="auto"/>
              <w:right w:val="single" w:sz="4" w:space="0" w:color="auto"/>
            </w:tcBorders>
            <w:shd w:val="clear" w:color="auto" w:fill="auto"/>
            <w:noWrap/>
            <w:hideMark/>
          </w:tcPr>
          <w:p w14:paraId="4D8B0AC7" w14:textId="5221A2EE" w:rsidR="004B1E90" w:rsidRPr="00186378" w:rsidRDefault="004B1E90" w:rsidP="004B1E90">
            <w:pPr>
              <w:ind w:left="0" w:firstLine="0"/>
              <w:jc w:val="right"/>
              <w:rPr>
                <w:rFonts w:asciiTheme="minorHAnsi" w:eastAsia="Times New Roman" w:hAnsiTheme="minorHAnsi" w:cs="Arial"/>
                <w:color w:val="000000"/>
              </w:rPr>
            </w:pPr>
            <w:r>
              <w:t>117</w:t>
            </w:r>
          </w:p>
        </w:tc>
        <w:tc>
          <w:tcPr>
            <w:tcW w:w="2299" w:type="dxa"/>
            <w:tcBorders>
              <w:top w:val="nil"/>
              <w:left w:val="nil"/>
              <w:bottom w:val="single" w:sz="4" w:space="0" w:color="auto"/>
              <w:right w:val="single" w:sz="4" w:space="0" w:color="auto"/>
            </w:tcBorders>
            <w:shd w:val="clear" w:color="auto" w:fill="auto"/>
            <w:noWrap/>
            <w:hideMark/>
          </w:tcPr>
          <w:p w14:paraId="6A294537" w14:textId="6F746C9C" w:rsidR="004B1E90" w:rsidRPr="00186378" w:rsidRDefault="004B1E90" w:rsidP="004B1E90">
            <w:pPr>
              <w:ind w:left="0" w:firstLine="0"/>
              <w:jc w:val="right"/>
              <w:rPr>
                <w:rFonts w:asciiTheme="minorHAnsi" w:eastAsia="Times New Roman" w:hAnsiTheme="minorHAnsi" w:cs="Arial"/>
                <w:color w:val="000000"/>
              </w:rPr>
            </w:pPr>
            <w:r>
              <w:t>96</w:t>
            </w:r>
          </w:p>
        </w:tc>
        <w:tc>
          <w:tcPr>
            <w:tcW w:w="2299" w:type="dxa"/>
            <w:tcBorders>
              <w:top w:val="nil"/>
              <w:left w:val="nil"/>
              <w:bottom w:val="single" w:sz="4" w:space="0" w:color="auto"/>
              <w:right w:val="single" w:sz="4" w:space="0" w:color="auto"/>
            </w:tcBorders>
            <w:shd w:val="clear" w:color="auto" w:fill="auto"/>
            <w:noWrap/>
            <w:hideMark/>
          </w:tcPr>
          <w:p w14:paraId="4C512F6A" w14:textId="64CD7185" w:rsidR="004B1E90" w:rsidRPr="00186378" w:rsidRDefault="004B1E90" w:rsidP="004B1E90">
            <w:pPr>
              <w:ind w:left="0" w:firstLine="0"/>
              <w:jc w:val="right"/>
              <w:rPr>
                <w:rFonts w:asciiTheme="minorHAnsi" w:eastAsia="Times New Roman" w:hAnsiTheme="minorHAnsi" w:cs="Arial"/>
                <w:color w:val="000000"/>
              </w:rPr>
            </w:pPr>
            <w:r>
              <w:t>-21</w:t>
            </w:r>
          </w:p>
        </w:tc>
      </w:tr>
      <w:tr w:rsidR="004B1E90" w:rsidRPr="00186378" w14:paraId="6D26B258" w14:textId="77777777" w:rsidTr="00E6375B">
        <w:tc>
          <w:tcPr>
            <w:tcW w:w="2396" w:type="dxa"/>
            <w:tcBorders>
              <w:top w:val="nil"/>
              <w:left w:val="single" w:sz="4" w:space="0" w:color="auto"/>
              <w:bottom w:val="single" w:sz="4" w:space="0" w:color="auto"/>
              <w:right w:val="single" w:sz="4" w:space="0" w:color="auto"/>
            </w:tcBorders>
            <w:shd w:val="clear" w:color="auto" w:fill="auto"/>
            <w:noWrap/>
            <w:vAlign w:val="center"/>
            <w:hideMark/>
          </w:tcPr>
          <w:p w14:paraId="23930A23" w14:textId="3888F1B4" w:rsidR="004B1E90" w:rsidRPr="00186378" w:rsidRDefault="004B1E90" w:rsidP="004B1E90">
            <w:pPr>
              <w:ind w:left="0" w:firstLine="0"/>
              <w:jc w:val="center"/>
              <w:rPr>
                <w:rFonts w:asciiTheme="minorHAnsi" w:eastAsia="Times New Roman" w:hAnsiTheme="minorHAnsi" w:cs="Arial"/>
                <w:color w:val="000000"/>
              </w:rPr>
            </w:pPr>
            <w:r>
              <w:rPr>
                <w:color w:val="000000"/>
              </w:rPr>
              <w:t>2011</w:t>
            </w:r>
          </w:p>
        </w:tc>
        <w:tc>
          <w:tcPr>
            <w:tcW w:w="2299" w:type="dxa"/>
            <w:tcBorders>
              <w:top w:val="nil"/>
              <w:left w:val="nil"/>
              <w:bottom w:val="single" w:sz="4" w:space="0" w:color="auto"/>
              <w:right w:val="single" w:sz="4" w:space="0" w:color="auto"/>
            </w:tcBorders>
            <w:shd w:val="clear" w:color="auto" w:fill="auto"/>
            <w:noWrap/>
            <w:hideMark/>
          </w:tcPr>
          <w:p w14:paraId="5AF8A98B" w14:textId="78AD5FED" w:rsidR="004B1E90" w:rsidRPr="00186378" w:rsidRDefault="004B1E90" w:rsidP="004B1E90">
            <w:pPr>
              <w:ind w:left="0" w:firstLine="0"/>
              <w:jc w:val="right"/>
              <w:rPr>
                <w:rFonts w:asciiTheme="minorHAnsi" w:eastAsia="Times New Roman" w:hAnsiTheme="minorHAnsi" w:cs="Arial"/>
                <w:color w:val="000000"/>
              </w:rPr>
            </w:pPr>
            <w:r>
              <w:t>41</w:t>
            </w:r>
          </w:p>
        </w:tc>
        <w:tc>
          <w:tcPr>
            <w:tcW w:w="2299" w:type="dxa"/>
            <w:tcBorders>
              <w:top w:val="nil"/>
              <w:left w:val="nil"/>
              <w:bottom w:val="single" w:sz="4" w:space="0" w:color="auto"/>
              <w:right w:val="single" w:sz="4" w:space="0" w:color="auto"/>
            </w:tcBorders>
            <w:shd w:val="clear" w:color="auto" w:fill="auto"/>
            <w:noWrap/>
            <w:hideMark/>
          </w:tcPr>
          <w:p w14:paraId="108D289E" w14:textId="4FEC02C9" w:rsidR="004B1E90" w:rsidRPr="00186378" w:rsidRDefault="004B1E90" w:rsidP="004B1E90">
            <w:pPr>
              <w:ind w:left="0" w:firstLine="0"/>
              <w:jc w:val="right"/>
              <w:rPr>
                <w:rFonts w:asciiTheme="minorHAnsi" w:eastAsia="Times New Roman" w:hAnsiTheme="minorHAnsi" w:cs="Arial"/>
                <w:color w:val="000000"/>
              </w:rPr>
            </w:pPr>
            <w:r>
              <w:t>40</w:t>
            </w:r>
          </w:p>
        </w:tc>
        <w:tc>
          <w:tcPr>
            <w:tcW w:w="2299" w:type="dxa"/>
            <w:tcBorders>
              <w:top w:val="nil"/>
              <w:left w:val="nil"/>
              <w:bottom w:val="single" w:sz="4" w:space="0" w:color="auto"/>
              <w:right w:val="single" w:sz="4" w:space="0" w:color="auto"/>
            </w:tcBorders>
            <w:shd w:val="clear" w:color="auto" w:fill="auto"/>
            <w:noWrap/>
            <w:hideMark/>
          </w:tcPr>
          <w:p w14:paraId="125BF730" w14:textId="2C33B3AF" w:rsidR="004B1E90" w:rsidRPr="00186378" w:rsidRDefault="004B1E90" w:rsidP="004B1E90">
            <w:pPr>
              <w:ind w:left="0" w:firstLine="0"/>
              <w:jc w:val="right"/>
              <w:rPr>
                <w:rFonts w:asciiTheme="minorHAnsi" w:eastAsia="Times New Roman" w:hAnsiTheme="minorHAnsi" w:cs="Arial"/>
                <w:color w:val="000000"/>
              </w:rPr>
            </w:pPr>
            <w:r>
              <w:t>-1</w:t>
            </w:r>
          </w:p>
        </w:tc>
      </w:tr>
      <w:tr w:rsidR="004B1E90" w:rsidRPr="00186378" w14:paraId="7695EFD5" w14:textId="77777777" w:rsidTr="00E6375B">
        <w:tc>
          <w:tcPr>
            <w:tcW w:w="2396" w:type="dxa"/>
            <w:tcBorders>
              <w:top w:val="nil"/>
              <w:left w:val="single" w:sz="4" w:space="0" w:color="auto"/>
              <w:bottom w:val="single" w:sz="4" w:space="0" w:color="auto"/>
              <w:right w:val="single" w:sz="4" w:space="0" w:color="auto"/>
            </w:tcBorders>
            <w:shd w:val="clear" w:color="auto" w:fill="auto"/>
            <w:noWrap/>
            <w:vAlign w:val="center"/>
            <w:hideMark/>
          </w:tcPr>
          <w:p w14:paraId="0094C5DF" w14:textId="5681122C" w:rsidR="004B1E90" w:rsidRPr="00186378" w:rsidRDefault="004B1E90" w:rsidP="004B1E90">
            <w:pPr>
              <w:ind w:left="0" w:firstLine="0"/>
              <w:jc w:val="center"/>
              <w:rPr>
                <w:rFonts w:asciiTheme="minorHAnsi" w:eastAsia="Times New Roman" w:hAnsiTheme="minorHAnsi" w:cs="Arial"/>
                <w:color w:val="000000"/>
              </w:rPr>
            </w:pPr>
            <w:r>
              <w:rPr>
                <w:color w:val="000000"/>
              </w:rPr>
              <w:t>2012</w:t>
            </w:r>
          </w:p>
        </w:tc>
        <w:tc>
          <w:tcPr>
            <w:tcW w:w="2299" w:type="dxa"/>
            <w:tcBorders>
              <w:top w:val="nil"/>
              <w:left w:val="nil"/>
              <w:bottom w:val="single" w:sz="4" w:space="0" w:color="auto"/>
              <w:right w:val="single" w:sz="4" w:space="0" w:color="auto"/>
            </w:tcBorders>
            <w:shd w:val="clear" w:color="auto" w:fill="auto"/>
            <w:noWrap/>
            <w:hideMark/>
          </w:tcPr>
          <w:p w14:paraId="66779EB4" w14:textId="30A2F468" w:rsidR="004B1E90" w:rsidRPr="00186378" w:rsidRDefault="004B1E90" w:rsidP="004B1E90">
            <w:pPr>
              <w:ind w:left="0" w:firstLine="0"/>
              <w:jc w:val="right"/>
              <w:rPr>
                <w:rFonts w:asciiTheme="minorHAnsi" w:eastAsia="Times New Roman" w:hAnsiTheme="minorHAnsi" w:cs="Arial"/>
                <w:color w:val="000000"/>
              </w:rPr>
            </w:pPr>
            <w:r>
              <w:t>44</w:t>
            </w:r>
          </w:p>
        </w:tc>
        <w:tc>
          <w:tcPr>
            <w:tcW w:w="2299" w:type="dxa"/>
            <w:tcBorders>
              <w:top w:val="nil"/>
              <w:left w:val="nil"/>
              <w:bottom w:val="single" w:sz="4" w:space="0" w:color="auto"/>
              <w:right w:val="single" w:sz="4" w:space="0" w:color="auto"/>
            </w:tcBorders>
            <w:shd w:val="clear" w:color="auto" w:fill="auto"/>
            <w:noWrap/>
            <w:hideMark/>
          </w:tcPr>
          <w:p w14:paraId="16103D0E" w14:textId="35E9195E" w:rsidR="004B1E90" w:rsidRPr="00186378" w:rsidRDefault="004B1E90" w:rsidP="004B1E90">
            <w:pPr>
              <w:ind w:left="0" w:firstLine="0"/>
              <w:jc w:val="right"/>
              <w:rPr>
                <w:rFonts w:asciiTheme="minorHAnsi" w:eastAsia="Times New Roman" w:hAnsiTheme="minorHAnsi" w:cs="Arial"/>
                <w:color w:val="000000"/>
              </w:rPr>
            </w:pPr>
            <w:r>
              <w:t>43</w:t>
            </w:r>
          </w:p>
        </w:tc>
        <w:tc>
          <w:tcPr>
            <w:tcW w:w="2299" w:type="dxa"/>
            <w:tcBorders>
              <w:top w:val="nil"/>
              <w:left w:val="nil"/>
              <w:bottom w:val="single" w:sz="4" w:space="0" w:color="auto"/>
              <w:right w:val="single" w:sz="4" w:space="0" w:color="auto"/>
            </w:tcBorders>
            <w:shd w:val="clear" w:color="auto" w:fill="auto"/>
            <w:noWrap/>
            <w:hideMark/>
          </w:tcPr>
          <w:p w14:paraId="080302FA" w14:textId="4A7EFACC" w:rsidR="004B1E90" w:rsidRPr="00186378" w:rsidRDefault="004B1E90" w:rsidP="004B1E90">
            <w:pPr>
              <w:ind w:left="0" w:firstLine="0"/>
              <w:jc w:val="right"/>
              <w:rPr>
                <w:rFonts w:asciiTheme="minorHAnsi" w:eastAsia="Times New Roman" w:hAnsiTheme="minorHAnsi" w:cs="Arial"/>
                <w:color w:val="000000"/>
              </w:rPr>
            </w:pPr>
            <w:r>
              <w:t>-1</w:t>
            </w:r>
          </w:p>
        </w:tc>
      </w:tr>
      <w:tr w:rsidR="004B1E90" w:rsidRPr="00186378" w14:paraId="2D3AC8FF" w14:textId="77777777" w:rsidTr="00E6375B">
        <w:tc>
          <w:tcPr>
            <w:tcW w:w="2396" w:type="dxa"/>
            <w:tcBorders>
              <w:top w:val="nil"/>
              <w:left w:val="single" w:sz="4" w:space="0" w:color="auto"/>
              <w:bottom w:val="single" w:sz="4" w:space="0" w:color="auto"/>
              <w:right w:val="single" w:sz="4" w:space="0" w:color="auto"/>
            </w:tcBorders>
            <w:shd w:val="clear" w:color="auto" w:fill="auto"/>
            <w:noWrap/>
            <w:vAlign w:val="center"/>
            <w:hideMark/>
          </w:tcPr>
          <w:p w14:paraId="711EB55D" w14:textId="0468412D" w:rsidR="004B1E90" w:rsidRPr="00186378" w:rsidRDefault="004B1E90" w:rsidP="004B1E90">
            <w:pPr>
              <w:ind w:left="0" w:firstLine="0"/>
              <w:jc w:val="center"/>
              <w:rPr>
                <w:rFonts w:asciiTheme="minorHAnsi" w:eastAsia="Times New Roman" w:hAnsiTheme="minorHAnsi" w:cs="Arial"/>
                <w:color w:val="000000"/>
              </w:rPr>
            </w:pPr>
            <w:r>
              <w:rPr>
                <w:color w:val="000000"/>
              </w:rPr>
              <w:t>2013</w:t>
            </w:r>
          </w:p>
        </w:tc>
        <w:tc>
          <w:tcPr>
            <w:tcW w:w="2299" w:type="dxa"/>
            <w:tcBorders>
              <w:top w:val="nil"/>
              <w:left w:val="nil"/>
              <w:bottom w:val="single" w:sz="4" w:space="0" w:color="auto"/>
              <w:right w:val="single" w:sz="4" w:space="0" w:color="auto"/>
            </w:tcBorders>
            <w:shd w:val="clear" w:color="auto" w:fill="auto"/>
            <w:noWrap/>
            <w:hideMark/>
          </w:tcPr>
          <w:p w14:paraId="42209BB5" w14:textId="3E8A60F7" w:rsidR="004B1E90" w:rsidRPr="00186378" w:rsidRDefault="004B1E90" w:rsidP="004B1E90">
            <w:pPr>
              <w:ind w:left="0" w:firstLine="0"/>
              <w:jc w:val="right"/>
              <w:rPr>
                <w:rFonts w:asciiTheme="minorHAnsi" w:eastAsia="Times New Roman" w:hAnsiTheme="minorHAnsi" w:cs="Arial"/>
                <w:color w:val="000000"/>
              </w:rPr>
            </w:pPr>
            <w:r>
              <w:t>67</w:t>
            </w:r>
          </w:p>
        </w:tc>
        <w:tc>
          <w:tcPr>
            <w:tcW w:w="2299" w:type="dxa"/>
            <w:tcBorders>
              <w:top w:val="nil"/>
              <w:left w:val="nil"/>
              <w:bottom w:val="single" w:sz="4" w:space="0" w:color="auto"/>
              <w:right w:val="single" w:sz="4" w:space="0" w:color="auto"/>
            </w:tcBorders>
            <w:shd w:val="clear" w:color="auto" w:fill="auto"/>
            <w:noWrap/>
            <w:hideMark/>
          </w:tcPr>
          <w:p w14:paraId="78025062" w14:textId="473FD3F4" w:rsidR="004B1E90" w:rsidRPr="00186378" w:rsidRDefault="004B1E90" w:rsidP="004B1E90">
            <w:pPr>
              <w:ind w:left="0" w:firstLine="0"/>
              <w:jc w:val="right"/>
              <w:rPr>
                <w:rFonts w:asciiTheme="minorHAnsi" w:eastAsia="Times New Roman" w:hAnsiTheme="minorHAnsi" w:cs="Arial"/>
                <w:color w:val="000000"/>
              </w:rPr>
            </w:pPr>
            <w:r>
              <w:t>65</w:t>
            </w:r>
          </w:p>
        </w:tc>
        <w:tc>
          <w:tcPr>
            <w:tcW w:w="2299" w:type="dxa"/>
            <w:tcBorders>
              <w:top w:val="nil"/>
              <w:left w:val="nil"/>
              <w:bottom w:val="single" w:sz="4" w:space="0" w:color="auto"/>
              <w:right w:val="single" w:sz="4" w:space="0" w:color="auto"/>
            </w:tcBorders>
            <w:shd w:val="clear" w:color="auto" w:fill="auto"/>
            <w:noWrap/>
            <w:hideMark/>
          </w:tcPr>
          <w:p w14:paraId="0BD2B372" w14:textId="4C11CB9E" w:rsidR="004B1E90" w:rsidRPr="00186378" w:rsidRDefault="004B1E90" w:rsidP="004B1E90">
            <w:pPr>
              <w:ind w:left="0" w:firstLine="0"/>
              <w:jc w:val="right"/>
              <w:rPr>
                <w:rFonts w:asciiTheme="minorHAnsi" w:eastAsia="Times New Roman" w:hAnsiTheme="minorHAnsi" w:cs="Arial"/>
                <w:color w:val="000000"/>
              </w:rPr>
            </w:pPr>
            <w:r>
              <w:t>-2</w:t>
            </w:r>
          </w:p>
        </w:tc>
      </w:tr>
      <w:tr w:rsidR="004B1E90" w:rsidRPr="00186378" w14:paraId="19B1CFB1" w14:textId="77777777" w:rsidTr="00E6375B">
        <w:tc>
          <w:tcPr>
            <w:tcW w:w="2396" w:type="dxa"/>
            <w:tcBorders>
              <w:top w:val="nil"/>
              <w:left w:val="single" w:sz="4" w:space="0" w:color="auto"/>
              <w:bottom w:val="single" w:sz="4" w:space="0" w:color="auto"/>
              <w:right w:val="single" w:sz="4" w:space="0" w:color="auto"/>
            </w:tcBorders>
            <w:shd w:val="clear" w:color="auto" w:fill="auto"/>
            <w:noWrap/>
            <w:vAlign w:val="center"/>
            <w:hideMark/>
          </w:tcPr>
          <w:p w14:paraId="433DBB66" w14:textId="61BD4B08" w:rsidR="004B1E90" w:rsidRPr="00186378" w:rsidRDefault="004B1E90" w:rsidP="004B1E90">
            <w:pPr>
              <w:ind w:left="0" w:firstLine="0"/>
              <w:jc w:val="center"/>
              <w:rPr>
                <w:rFonts w:asciiTheme="minorHAnsi" w:eastAsia="Times New Roman" w:hAnsiTheme="minorHAnsi" w:cs="Arial"/>
                <w:color w:val="000000"/>
              </w:rPr>
            </w:pPr>
            <w:r>
              <w:rPr>
                <w:color w:val="000000"/>
              </w:rPr>
              <w:t>2014</w:t>
            </w:r>
          </w:p>
        </w:tc>
        <w:tc>
          <w:tcPr>
            <w:tcW w:w="2299" w:type="dxa"/>
            <w:tcBorders>
              <w:top w:val="nil"/>
              <w:left w:val="nil"/>
              <w:bottom w:val="single" w:sz="4" w:space="0" w:color="auto"/>
              <w:right w:val="single" w:sz="4" w:space="0" w:color="auto"/>
            </w:tcBorders>
            <w:shd w:val="clear" w:color="auto" w:fill="auto"/>
            <w:noWrap/>
            <w:hideMark/>
          </w:tcPr>
          <w:p w14:paraId="324B0CF3" w14:textId="7A6934C4" w:rsidR="004B1E90" w:rsidRPr="00186378" w:rsidRDefault="004B1E90" w:rsidP="004B1E90">
            <w:pPr>
              <w:ind w:left="0" w:firstLine="0"/>
              <w:jc w:val="right"/>
              <w:rPr>
                <w:rFonts w:asciiTheme="minorHAnsi" w:eastAsia="Times New Roman" w:hAnsiTheme="minorHAnsi" w:cs="Arial"/>
                <w:color w:val="000000"/>
              </w:rPr>
            </w:pPr>
            <w:r>
              <w:t>76</w:t>
            </w:r>
          </w:p>
        </w:tc>
        <w:tc>
          <w:tcPr>
            <w:tcW w:w="2299" w:type="dxa"/>
            <w:tcBorders>
              <w:top w:val="nil"/>
              <w:left w:val="nil"/>
              <w:bottom w:val="single" w:sz="4" w:space="0" w:color="auto"/>
              <w:right w:val="single" w:sz="4" w:space="0" w:color="auto"/>
            </w:tcBorders>
            <w:shd w:val="clear" w:color="auto" w:fill="auto"/>
            <w:noWrap/>
            <w:hideMark/>
          </w:tcPr>
          <w:p w14:paraId="043C9867" w14:textId="311A4FC5" w:rsidR="004B1E90" w:rsidRPr="00186378" w:rsidRDefault="004B1E90" w:rsidP="004B1E90">
            <w:pPr>
              <w:ind w:left="0" w:firstLine="0"/>
              <w:jc w:val="right"/>
              <w:rPr>
                <w:rFonts w:asciiTheme="minorHAnsi" w:eastAsia="Times New Roman" w:hAnsiTheme="minorHAnsi" w:cs="Arial"/>
                <w:color w:val="000000"/>
              </w:rPr>
            </w:pPr>
            <w:r>
              <w:t>71</w:t>
            </w:r>
          </w:p>
        </w:tc>
        <w:tc>
          <w:tcPr>
            <w:tcW w:w="2299" w:type="dxa"/>
            <w:tcBorders>
              <w:top w:val="nil"/>
              <w:left w:val="nil"/>
              <w:bottom w:val="single" w:sz="4" w:space="0" w:color="auto"/>
              <w:right w:val="single" w:sz="4" w:space="0" w:color="auto"/>
            </w:tcBorders>
            <w:shd w:val="clear" w:color="auto" w:fill="auto"/>
            <w:noWrap/>
            <w:hideMark/>
          </w:tcPr>
          <w:p w14:paraId="23AF5DE5" w14:textId="5973091D" w:rsidR="004B1E90" w:rsidRPr="00186378" w:rsidRDefault="004B1E90" w:rsidP="004B1E90">
            <w:pPr>
              <w:ind w:left="0" w:firstLine="0"/>
              <w:jc w:val="right"/>
              <w:rPr>
                <w:rFonts w:asciiTheme="minorHAnsi" w:eastAsia="Times New Roman" w:hAnsiTheme="minorHAnsi" w:cs="Arial"/>
                <w:color w:val="000000"/>
              </w:rPr>
            </w:pPr>
            <w:r>
              <w:t>-5</w:t>
            </w:r>
          </w:p>
        </w:tc>
      </w:tr>
      <w:tr w:rsidR="004B1E90" w:rsidRPr="00186378" w14:paraId="1203FECA" w14:textId="77777777" w:rsidTr="00E6375B">
        <w:tc>
          <w:tcPr>
            <w:tcW w:w="2396" w:type="dxa"/>
            <w:tcBorders>
              <w:top w:val="nil"/>
              <w:left w:val="single" w:sz="4" w:space="0" w:color="auto"/>
              <w:bottom w:val="single" w:sz="4" w:space="0" w:color="auto"/>
              <w:right w:val="single" w:sz="4" w:space="0" w:color="auto"/>
            </w:tcBorders>
            <w:shd w:val="clear" w:color="auto" w:fill="auto"/>
            <w:noWrap/>
            <w:vAlign w:val="center"/>
            <w:hideMark/>
          </w:tcPr>
          <w:p w14:paraId="5579874D" w14:textId="2D31817E" w:rsidR="004B1E90" w:rsidRPr="00186378" w:rsidRDefault="004B1E90" w:rsidP="004B1E90">
            <w:pPr>
              <w:ind w:left="0" w:firstLine="0"/>
              <w:jc w:val="center"/>
              <w:rPr>
                <w:rFonts w:asciiTheme="minorHAnsi" w:eastAsia="Times New Roman" w:hAnsiTheme="minorHAnsi" w:cs="Arial"/>
                <w:color w:val="000000"/>
              </w:rPr>
            </w:pPr>
            <w:r>
              <w:rPr>
                <w:color w:val="000000"/>
              </w:rPr>
              <w:t>2015</w:t>
            </w:r>
          </w:p>
        </w:tc>
        <w:tc>
          <w:tcPr>
            <w:tcW w:w="2299" w:type="dxa"/>
            <w:tcBorders>
              <w:top w:val="nil"/>
              <w:left w:val="nil"/>
              <w:bottom w:val="single" w:sz="4" w:space="0" w:color="auto"/>
              <w:right w:val="single" w:sz="4" w:space="0" w:color="auto"/>
            </w:tcBorders>
            <w:shd w:val="clear" w:color="auto" w:fill="auto"/>
            <w:noWrap/>
            <w:hideMark/>
          </w:tcPr>
          <w:p w14:paraId="3248722F" w14:textId="5F417E16" w:rsidR="004B1E90" w:rsidRPr="00186378" w:rsidRDefault="004B1E90" w:rsidP="004B1E90">
            <w:pPr>
              <w:ind w:left="0" w:firstLine="0"/>
              <w:jc w:val="right"/>
              <w:rPr>
                <w:rFonts w:asciiTheme="minorHAnsi" w:eastAsia="Times New Roman" w:hAnsiTheme="minorHAnsi" w:cs="Arial"/>
                <w:color w:val="000000"/>
              </w:rPr>
            </w:pPr>
            <w:r>
              <w:t>80</w:t>
            </w:r>
          </w:p>
        </w:tc>
        <w:tc>
          <w:tcPr>
            <w:tcW w:w="2299" w:type="dxa"/>
            <w:tcBorders>
              <w:top w:val="nil"/>
              <w:left w:val="nil"/>
              <w:bottom w:val="single" w:sz="4" w:space="0" w:color="auto"/>
              <w:right w:val="single" w:sz="4" w:space="0" w:color="auto"/>
            </w:tcBorders>
            <w:shd w:val="clear" w:color="auto" w:fill="auto"/>
            <w:noWrap/>
            <w:hideMark/>
          </w:tcPr>
          <w:p w14:paraId="20514D6B" w14:textId="6E8EFE7C" w:rsidR="004B1E90" w:rsidRPr="00186378" w:rsidRDefault="004B1E90" w:rsidP="004B1E90">
            <w:pPr>
              <w:ind w:left="0" w:firstLine="0"/>
              <w:jc w:val="right"/>
              <w:rPr>
                <w:rFonts w:asciiTheme="minorHAnsi" w:eastAsia="Times New Roman" w:hAnsiTheme="minorHAnsi" w:cs="Arial"/>
                <w:color w:val="000000"/>
              </w:rPr>
            </w:pPr>
            <w:r>
              <w:t>74</w:t>
            </w:r>
          </w:p>
        </w:tc>
        <w:tc>
          <w:tcPr>
            <w:tcW w:w="2299" w:type="dxa"/>
            <w:tcBorders>
              <w:top w:val="nil"/>
              <w:left w:val="nil"/>
              <w:bottom w:val="single" w:sz="4" w:space="0" w:color="auto"/>
              <w:right w:val="single" w:sz="4" w:space="0" w:color="auto"/>
            </w:tcBorders>
            <w:shd w:val="clear" w:color="auto" w:fill="auto"/>
            <w:noWrap/>
            <w:hideMark/>
          </w:tcPr>
          <w:p w14:paraId="6A13BB44" w14:textId="7EC5DBD8" w:rsidR="004B1E90" w:rsidRPr="00186378" w:rsidRDefault="004B1E90" w:rsidP="004B1E90">
            <w:pPr>
              <w:ind w:left="0" w:firstLine="0"/>
              <w:jc w:val="right"/>
              <w:rPr>
                <w:rFonts w:asciiTheme="minorHAnsi" w:eastAsia="Times New Roman" w:hAnsiTheme="minorHAnsi" w:cs="Arial"/>
                <w:color w:val="000000"/>
              </w:rPr>
            </w:pPr>
            <w:r>
              <w:t>-6</w:t>
            </w:r>
          </w:p>
        </w:tc>
      </w:tr>
      <w:tr w:rsidR="004B1E90" w:rsidRPr="00186378" w14:paraId="29C219E2" w14:textId="77777777" w:rsidTr="00E6375B">
        <w:tc>
          <w:tcPr>
            <w:tcW w:w="2396" w:type="dxa"/>
            <w:tcBorders>
              <w:top w:val="nil"/>
              <w:left w:val="single" w:sz="4" w:space="0" w:color="auto"/>
              <w:bottom w:val="single" w:sz="4" w:space="0" w:color="auto"/>
              <w:right w:val="single" w:sz="4" w:space="0" w:color="auto"/>
            </w:tcBorders>
            <w:shd w:val="clear" w:color="auto" w:fill="auto"/>
            <w:noWrap/>
            <w:vAlign w:val="center"/>
            <w:hideMark/>
          </w:tcPr>
          <w:p w14:paraId="3E52521E" w14:textId="078FF6F7" w:rsidR="004B1E90" w:rsidRPr="00186378" w:rsidRDefault="004B1E90" w:rsidP="004B1E90">
            <w:pPr>
              <w:ind w:left="0" w:firstLine="0"/>
              <w:jc w:val="center"/>
              <w:rPr>
                <w:rFonts w:asciiTheme="minorHAnsi" w:eastAsia="Times New Roman" w:hAnsiTheme="minorHAnsi" w:cs="Arial"/>
                <w:color w:val="000000"/>
              </w:rPr>
            </w:pPr>
            <w:r>
              <w:rPr>
                <w:color w:val="000000"/>
              </w:rPr>
              <w:t>2016</w:t>
            </w:r>
          </w:p>
        </w:tc>
        <w:tc>
          <w:tcPr>
            <w:tcW w:w="2299" w:type="dxa"/>
            <w:tcBorders>
              <w:top w:val="nil"/>
              <w:left w:val="nil"/>
              <w:bottom w:val="single" w:sz="4" w:space="0" w:color="auto"/>
              <w:right w:val="single" w:sz="4" w:space="0" w:color="auto"/>
            </w:tcBorders>
            <w:shd w:val="clear" w:color="auto" w:fill="auto"/>
            <w:noWrap/>
            <w:hideMark/>
          </w:tcPr>
          <w:p w14:paraId="77250E5B" w14:textId="39022132" w:rsidR="004B1E90" w:rsidRPr="00186378" w:rsidRDefault="004B1E90" w:rsidP="004B1E90">
            <w:pPr>
              <w:ind w:left="0" w:firstLine="0"/>
              <w:jc w:val="right"/>
              <w:rPr>
                <w:rFonts w:asciiTheme="minorHAnsi" w:eastAsia="Times New Roman" w:hAnsiTheme="minorHAnsi" w:cs="Arial"/>
                <w:color w:val="000000"/>
              </w:rPr>
            </w:pPr>
            <w:r>
              <w:t>100</w:t>
            </w:r>
          </w:p>
        </w:tc>
        <w:tc>
          <w:tcPr>
            <w:tcW w:w="2299" w:type="dxa"/>
            <w:tcBorders>
              <w:top w:val="nil"/>
              <w:left w:val="nil"/>
              <w:bottom w:val="single" w:sz="4" w:space="0" w:color="auto"/>
              <w:right w:val="single" w:sz="4" w:space="0" w:color="auto"/>
            </w:tcBorders>
            <w:shd w:val="clear" w:color="auto" w:fill="auto"/>
            <w:noWrap/>
            <w:hideMark/>
          </w:tcPr>
          <w:p w14:paraId="63A4A182" w14:textId="21C04F3C" w:rsidR="004B1E90" w:rsidRPr="00186378" w:rsidRDefault="004B1E90" w:rsidP="004B1E90">
            <w:pPr>
              <w:ind w:left="0" w:firstLine="0"/>
              <w:jc w:val="right"/>
              <w:rPr>
                <w:rFonts w:asciiTheme="minorHAnsi" w:eastAsia="Times New Roman" w:hAnsiTheme="minorHAnsi" w:cs="Arial"/>
                <w:color w:val="000000"/>
              </w:rPr>
            </w:pPr>
            <w:r>
              <w:t>86</w:t>
            </w:r>
          </w:p>
        </w:tc>
        <w:tc>
          <w:tcPr>
            <w:tcW w:w="2299" w:type="dxa"/>
            <w:tcBorders>
              <w:top w:val="nil"/>
              <w:left w:val="nil"/>
              <w:bottom w:val="single" w:sz="4" w:space="0" w:color="auto"/>
              <w:right w:val="single" w:sz="4" w:space="0" w:color="auto"/>
            </w:tcBorders>
            <w:shd w:val="clear" w:color="auto" w:fill="auto"/>
            <w:noWrap/>
            <w:hideMark/>
          </w:tcPr>
          <w:p w14:paraId="3DD4DA29" w14:textId="1A2A2E15" w:rsidR="004B1E90" w:rsidRPr="00186378" w:rsidRDefault="004B1E90" w:rsidP="004B1E90">
            <w:pPr>
              <w:ind w:left="0" w:firstLine="0"/>
              <w:jc w:val="right"/>
              <w:rPr>
                <w:rFonts w:asciiTheme="minorHAnsi" w:eastAsia="Times New Roman" w:hAnsiTheme="minorHAnsi" w:cs="Arial"/>
                <w:color w:val="000000"/>
              </w:rPr>
            </w:pPr>
            <w:r>
              <w:t>-14</w:t>
            </w:r>
          </w:p>
        </w:tc>
      </w:tr>
      <w:tr w:rsidR="004B1E90" w:rsidRPr="00186378" w14:paraId="3BDF6C96" w14:textId="77777777" w:rsidTr="00E6375B">
        <w:tc>
          <w:tcPr>
            <w:tcW w:w="2396" w:type="dxa"/>
            <w:tcBorders>
              <w:top w:val="nil"/>
              <w:left w:val="single" w:sz="4" w:space="0" w:color="auto"/>
              <w:bottom w:val="single" w:sz="4" w:space="0" w:color="auto"/>
              <w:right w:val="single" w:sz="4" w:space="0" w:color="auto"/>
            </w:tcBorders>
            <w:shd w:val="clear" w:color="auto" w:fill="auto"/>
            <w:noWrap/>
            <w:vAlign w:val="center"/>
            <w:hideMark/>
          </w:tcPr>
          <w:p w14:paraId="1667B56A" w14:textId="5F368D01" w:rsidR="004B1E90" w:rsidRPr="00186378" w:rsidRDefault="004B1E90" w:rsidP="004B1E90">
            <w:pPr>
              <w:ind w:left="0" w:firstLine="0"/>
              <w:jc w:val="center"/>
              <w:rPr>
                <w:rFonts w:asciiTheme="minorHAnsi" w:eastAsia="Times New Roman" w:hAnsiTheme="minorHAnsi" w:cs="Arial"/>
                <w:color w:val="000000"/>
              </w:rPr>
            </w:pPr>
            <w:r>
              <w:rPr>
                <w:color w:val="000000"/>
              </w:rPr>
              <w:t>2017</w:t>
            </w:r>
          </w:p>
        </w:tc>
        <w:tc>
          <w:tcPr>
            <w:tcW w:w="2299" w:type="dxa"/>
            <w:tcBorders>
              <w:top w:val="nil"/>
              <w:left w:val="nil"/>
              <w:bottom w:val="single" w:sz="4" w:space="0" w:color="auto"/>
              <w:right w:val="single" w:sz="4" w:space="0" w:color="auto"/>
            </w:tcBorders>
            <w:shd w:val="clear" w:color="auto" w:fill="auto"/>
            <w:noWrap/>
            <w:hideMark/>
          </w:tcPr>
          <w:p w14:paraId="23A773D5" w14:textId="4ACC541A" w:rsidR="004B1E90" w:rsidRPr="00186378" w:rsidRDefault="004B1E90" w:rsidP="004B1E90">
            <w:pPr>
              <w:ind w:left="0" w:firstLine="0"/>
              <w:jc w:val="right"/>
              <w:rPr>
                <w:rFonts w:asciiTheme="minorHAnsi" w:eastAsia="Times New Roman" w:hAnsiTheme="minorHAnsi" w:cs="Arial"/>
                <w:color w:val="000000"/>
              </w:rPr>
            </w:pPr>
            <w:r>
              <w:t>151</w:t>
            </w:r>
          </w:p>
        </w:tc>
        <w:tc>
          <w:tcPr>
            <w:tcW w:w="2299" w:type="dxa"/>
            <w:tcBorders>
              <w:top w:val="nil"/>
              <w:left w:val="nil"/>
              <w:bottom w:val="single" w:sz="4" w:space="0" w:color="auto"/>
              <w:right w:val="single" w:sz="4" w:space="0" w:color="auto"/>
            </w:tcBorders>
            <w:shd w:val="clear" w:color="auto" w:fill="auto"/>
            <w:noWrap/>
            <w:hideMark/>
          </w:tcPr>
          <w:p w14:paraId="6A13816D" w14:textId="1BC34323" w:rsidR="004B1E90" w:rsidRPr="00186378" w:rsidRDefault="004B1E90" w:rsidP="004B1E90">
            <w:pPr>
              <w:ind w:left="0" w:firstLine="0"/>
              <w:jc w:val="right"/>
              <w:rPr>
                <w:rFonts w:asciiTheme="minorHAnsi" w:eastAsia="Times New Roman" w:hAnsiTheme="minorHAnsi" w:cs="Arial"/>
                <w:color w:val="000000"/>
              </w:rPr>
            </w:pPr>
            <w:r>
              <w:t>135</w:t>
            </w:r>
          </w:p>
        </w:tc>
        <w:tc>
          <w:tcPr>
            <w:tcW w:w="2299" w:type="dxa"/>
            <w:tcBorders>
              <w:top w:val="nil"/>
              <w:left w:val="nil"/>
              <w:bottom w:val="single" w:sz="4" w:space="0" w:color="auto"/>
              <w:right w:val="single" w:sz="4" w:space="0" w:color="auto"/>
            </w:tcBorders>
            <w:shd w:val="clear" w:color="auto" w:fill="auto"/>
            <w:noWrap/>
            <w:hideMark/>
          </w:tcPr>
          <w:p w14:paraId="095924A4" w14:textId="0EBB726A" w:rsidR="004B1E90" w:rsidRPr="00186378" w:rsidRDefault="004B1E90" w:rsidP="004B1E90">
            <w:pPr>
              <w:ind w:left="0" w:firstLine="0"/>
              <w:jc w:val="right"/>
              <w:rPr>
                <w:rFonts w:asciiTheme="minorHAnsi" w:eastAsia="Times New Roman" w:hAnsiTheme="minorHAnsi" w:cs="Arial"/>
                <w:color w:val="000000"/>
              </w:rPr>
            </w:pPr>
            <w:r>
              <w:t>-16</w:t>
            </w:r>
          </w:p>
        </w:tc>
      </w:tr>
      <w:tr w:rsidR="004B1E90" w:rsidRPr="00186378" w14:paraId="70FEB112" w14:textId="77777777" w:rsidTr="00E6375B">
        <w:tc>
          <w:tcPr>
            <w:tcW w:w="2396" w:type="dxa"/>
            <w:tcBorders>
              <w:top w:val="nil"/>
              <w:left w:val="single" w:sz="4" w:space="0" w:color="auto"/>
              <w:bottom w:val="single" w:sz="4" w:space="0" w:color="auto"/>
              <w:right w:val="single" w:sz="4" w:space="0" w:color="auto"/>
            </w:tcBorders>
            <w:shd w:val="clear" w:color="auto" w:fill="auto"/>
            <w:noWrap/>
            <w:vAlign w:val="center"/>
            <w:hideMark/>
          </w:tcPr>
          <w:p w14:paraId="05559B80" w14:textId="4820F39F" w:rsidR="004B1E90" w:rsidRPr="00186378" w:rsidRDefault="004B1E90" w:rsidP="004B1E90">
            <w:pPr>
              <w:ind w:left="0" w:firstLine="0"/>
              <w:jc w:val="center"/>
              <w:rPr>
                <w:rFonts w:asciiTheme="minorHAnsi" w:eastAsia="Times New Roman" w:hAnsiTheme="minorHAnsi" w:cs="Arial"/>
                <w:color w:val="000000"/>
              </w:rPr>
            </w:pPr>
            <w:r>
              <w:rPr>
                <w:color w:val="000000"/>
              </w:rPr>
              <w:t>2018</w:t>
            </w:r>
          </w:p>
        </w:tc>
        <w:tc>
          <w:tcPr>
            <w:tcW w:w="2299" w:type="dxa"/>
            <w:tcBorders>
              <w:top w:val="nil"/>
              <w:left w:val="nil"/>
              <w:bottom w:val="single" w:sz="4" w:space="0" w:color="auto"/>
              <w:right w:val="single" w:sz="4" w:space="0" w:color="auto"/>
            </w:tcBorders>
            <w:shd w:val="clear" w:color="auto" w:fill="auto"/>
            <w:noWrap/>
            <w:hideMark/>
          </w:tcPr>
          <w:p w14:paraId="403B2B48" w14:textId="2A5C55C7" w:rsidR="004B1E90" w:rsidRPr="00186378" w:rsidRDefault="004B1E90" w:rsidP="004B1E90">
            <w:pPr>
              <w:ind w:left="0" w:firstLine="0"/>
              <w:jc w:val="right"/>
              <w:rPr>
                <w:rFonts w:asciiTheme="minorHAnsi" w:eastAsia="Times New Roman" w:hAnsiTheme="minorHAnsi" w:cs="Arial"/>
                <w:color w:val="000000"/>
              </w:rPr>
            </w:pPr>
            <w:r>
              <w:t>820</w:t>
            </w:r>
          </w:p>
        </w:tc>
        <w:tc>
          <w:tcPr>
            <w:tcW w:w="2299" w:type="dxa"/>
            <w:tcBorders>
              <w:top w:val="nil"/>
              <w:left w:val="nil"/>
              <w:bottom w:val="single" w:sz="4" w:space="0" w:color="auto"/>
              <w:right w:val="single" w:sz="4" w:space="0" w:color="auto"/>
            </w:tcBorders>
            <w:shd w:val="clear" w:color="auto" w:fill="auto"/>
            <w:noWrap/>
            <w:hideMark/>
          </w:tcPr>
          <w:p w14:paraId="38F84252" w14:textId="33536A11" w:rsidR="004B1E90" w:rsidRPr="00186378" w:rsidRDefault="004B1E90" w:rsidP="004B1E90">
            <w:pPr>
              <w:ind w:left="0" w:firstLine="0"/>
              <w:jc w:val="right"/>
              <w:rPr>
                <w:rFonts w:asciiTheme="minorHAnsi" w:eastAsia="Times New Roman" w:hAnsiTheme="minorHAnsi" w:cs="Arial"/>
                <w:color w:val="000000"/>
              </w:rPr>
            </w:pPr>
            <w:r>
              <w:t>272</w:t>
            </w:r>
          </w:p>
        </w:tc>
        <w:tc>
          <w:tcPr>
            <w:tcW w:w="2299" w:type="dxa"/>
            <w:tcBorders>
              <w:top w:val="nil"/>
              <w:left w:val="nil"/>
              <w:bottom w:val="single" w:sz="4" w:space="0" w:color="auto"/>
              <w:right w:val="single" w:sz="4" w:space="0" w:color="auto"/>
            </w:tcBorders>
            <w:shd w:val="clear" w:color="auto" w:fill="auto"/>
            <w:noWrap/>
            <w:hideMark/>
          </w:tcPr>
          <w:p w14:paraId="27152379" w14:textId="2218DF8D" w:rsidR="004B1E90" w:rsidRPr="00186378" w:rsidRDefault="004B1E90" w:rsidP="004B1E90">
            <w:pPr>
              <w:ind w:left="0" w:firstLine="0"/>
              <w:jc w:val="right"/>
              <w:rPr>
                <w:rFonts w:asciiTheme="minorHAnsi" w:eastAsia="Times New Roman" w:hAnsiTheme="minorHAnsi" w:cs="Arial"/>
                <w:color w:val="000000"/>
              </w:rPr>
            </w:pPr>
            <w:r>
              <w:t>-548</w:t>
            </w:r>
          </w:p>
        </w:tc>
      </w:tr>
      <w:tr w:rsidR="004B1E90" w:rsidRPr="00186378" w14:paraId="4780031C" w14:textId="77777777" w:rsidTr="00E6375B">
        <w:tc>
          <w:tcPr>
            <w:tcW w:w="2396" w:type="dxa"/>
            <w:tcBorders>
              <w:top w:val="nil"/>
              <w:left w:val="single" w:sz="4" w:space="0" w:color="auto"/>
              <w:bottom w:val="single" w:sz="4" w:space="0" w:color="auto"/>
              <w:right w:val="single" w:sz="4" w:space="0" w:color="auto"/>
            </w:tcBorders>
            <w:shd w:val="clear" w:color="auto" w:fill="auto"/>
            <w:noWrap/>
            <w:vAlign w:val="center"/>
          </w:tcPr>
          <w:p w14:paraId="75DBF0C1" w14:textId="2F44E1BD" w:rsidR="004B1E90" w:rsidRPr="00186378" w:rsidRDefault="004B1E90" w:rsidP="004B1E90">
            <w:pPr>
              <w:ind w:left="0" w:firstLine="0"/>
              <w:jc w:val="center"/>
              <w:rPr>
                <w:rFonts w:asciiTheme="minorHAnsi" w:eastAsia="Times New Roman" w:hAnsiTheme="minorHAnsi" w:cs="Arial"/>
                <w:color w:val="000000"/>
              </w:rPr>
            </w:pPr>
            <w:r>
              <w:rPr>
                <w:color w:val="000000"/>
              </w:rPr>
              <w:t>2019</w:t>
            </w:r>
          </w:p>
        </w:tc>
        <w:tc>
          <w:tcPr>
            <w:tcW w:w="2299" w:type="dxa"/>
            <w:tcBorders>
              <w:top w:val="nil"/>
              <w:left w:val="nil"/>
              <w:bottom w:val="single" w:sz="4" w:space="0" w:color="auto"/>
              <w:right w:val="single" w:sz="4" w:space="0" w:color="auto"/>
            </w:tcBorders>
            <w:shd w:val="clear" w:color="auto" w:fill="auto"/>
            <w:noWrap/>
          </w:tcPr>
          <w:p w14:paraId="11B007A3" w14:textId="44127FCA" w:rsidR="004B1E90" w:rsidRPr="00186378" w:rsidRDefault="004B1E90" w:rsidP="004B1E90">
            <w:pPr>
              <w:ind w:left="0" w:firstLine="0"/>
              <w:jc w:val="right"/>
              <w:rPr>
                <w:rFonts w:asciiTheme="minorHAnsi" w:eastAsia="Times New Roman" w:hAnsiTheme="minorHAnsi" w:cs="Arial"/>
                <w:color w:val="000000"/>
              </w:rPr>
            </w:pPr>
            <w:r>
              <w:t>0</w:t>
            </w:r>
          </w:p>
        </w:tc>
        <w:tc>
          <w:tcPr>
            <w:tcW w:w="2299" w:type="dxa"/>
            <w:tcBorders>
              <w:top w:val="nil"/>
              <w:left w:val="nil"/>
              <w:bottom w:val="single" w:sz="4" w:space="0" w:color="auto"/>
              <w:right w:val="single" w:sz="4" w:space="0" w:color="auto"/>
            </w:tcBorders>
            <w:shd w:val="clear" w:color="auto" w:fill="auto"/>
            <w:noWrap/>
          </w:tcPr>
          <w:p w14:paraId="2921C4DE" w14:textId="0094EE60" w:rsidR="004B1E90" w:rsidRPr="00186378" w:rsidRDefault="004B1E90" w:rsidP="004B1E90">
            <w:pPr>
              <w:ind w:left="0" w:firstLine="0"/>
              <w:jc w:val="right"/>
              <w:rPr>
                <w:rFonts w:asciiTheme="minorHAnsi" w:eastAsia="Times New Roman" w:hAnsiTheme="minorHAnsi" w:cs="Arial"/>
                <w:color w:val="000000"/>
              </w:rPr>
            </w:pPr>
            <w:r>
              <w:t>2327</w:t>
            </w:r>
          </w:p>
        </w:tc>
        <w:tc>
          <w:tcPr>
            <w:tcW w:w="2299" w:type="dxa"/>
            <w:tcBorders>
              <w:top w:val="nil"/>
              <w:left w:val="nil"/>
              <w:bottom w:val="single" w:sz="4" w:space="0" w:color="auto"/>
              <w:right w:val="single" w:sz="4" w:space="0" w:color="auto"/>
            </w:tcBorders>
            <w:shd w:val="clear" w:color="auto" w:fill="auto"/>
            <w:noWrap/>
          </w:tcPr>
          <w:p w14:paraId="0F8A4B86" w14:textId="6C897CC3" w:rsidR="004B1E90" w:rsidRPr="00186378" w:rsidRDefault="004B1E90" w:rsidP="004B1E90">
            <w:pPr>
              <w:ind w:left="0" w:firstLine="0"/>
              <w:jc w:val="right"/>
              <w:rPr>
                <w:rFonts w:asciiTheme="minorHAnsi" w:eastAsia="Times New Roman" w:hAnsiTheme="minorHAnsi" w:cs="Arial"/>
                <w:color w:val="000000"/>
              </w:rPr>
            </w:pPr>
            <w:r>
              <w:t>2327</w:t>
            </w:r>
          </w:p>
        </w:tc>
      </w:tr>
      <w:tr w:rsidR="004B1E90" w:rsidRPr="00186378" w14:paraId="53C1D816" w14:textId="77777777" w:rsidTr="00E6375B">
        <w:trPr>
          <w:trHeight w:val="278"/>
        </w:trPr>
        <w:tc>
          <w:tcPr>
            <w:tcW w:w="2396"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14:paraId="15042231" w14:textId="77777777" w:rsidR="004B1E90" w:rsidRPr="00186378" w:rsidRDefault="004B1E90" w:rsidP="004B1E90">
            <w:pPr>
              <w:ind w:left="0" w:firstLine="0"/>
              <w:jc w:val="center"/>
              <w:rPr>
                <w:rFonts w:asciiTheme="minorHAnsi" w:eastAsia="Times New Roman" w:hAnsiTheme="minorHAnsi" w:cs="Arial"/>
                <w:b/>
                <w:bCs/>
                <w:color w:val="000000"/>
              </w:rPr>
            </w:pPr>
            <w:r>
              <w:rPr>
                <w:rFonts w:asciiTheme="minorHAnsi" w:hAnsiTheme="minorHAnsi"/>
                <w:b/>
                <w:bCs/>
                <w:color w:val="000000"/>
              </w:rPr>
              <w:t>Total</w:t>
            </w:r>
          </w:p>
        </w:tc>
        <w:tc>
          <w:tcPr>
            <w:tcW w:w="2299" w:type="dxa"/>
            <w:tcBorders>
              <w:top w:val="nil"/>
              <w:left w:val="nil"/>
              <w:bottom w:val="single" w:sz="4" w:space="0" w:color="auto"/>
              <w:right w:val="single" w:sz="4" w:space="0" w:color="auto"/>
            </w:tcBorders>
            <w:shd w:val="clear" w:color="auto" w:fill="C6D9F1" w:themeFill="text2" w:themeFillTint="33"/>
            <w:noWrap/>
            <w:hideMark/>
          </w:tcPr>
          <w:p w14:paraId="5AA05D2F" w14:textId="7A6233D1" w:rsidR="004B1E90" w:rsidRPr="00186378" w:rsidRDefault="004B1E90" w:rsidP="004B1E90">
            <w:pPr>
              <w:ind w:left="0" w:firstLine="0"/>
              <w:jc w:val="right"/>
              <w:rPr>
                <w:rFonts w:asciiTheme="minorHAnsi" w:eastAsia="Times New Roman" w:hAnsiTheme="minorHAnsi" w:cs="Arial"/>
                <w:b/>
                <w:bCs/>
                <w:color w:val="000000"/>
              </w:rPr>
            </w:pPr>
            <w:r>
              <w:t>1,496</w:t>
            </w:r>
          </w:p>
        </w:tc>
        <w:tc>
          <w:tcPr>
            <w:tcW w:w="2299" w:type="dxa"/>
            <w:tcBorders>
              <w:top w:val="nil"/>
              <w:left w:val="nil"/>
              <w:bottom w:val="single" w:sz="4" w:space="0" w:color="auto"/>
              <w:right w:val="single" w:sz="4" w:space="0" w:color="auto"/>
            </w:tcBorders>
            <w:shd w:val="clear" w:color="auto" w:fill="C6D9F1" w:themeFill="text2" w:themeFillTint="33"/>
            <w:noWrap/>
            <w:hideMark/>
          </w:tcPr>
          <w:p w14:paraId="5523B46E" w14:textId="246ACB58" w:rsidR="004B1E90" w:rsidRPr="003701F3" w:rsidRDefault="004B1E90" w:rsidP="004B1E90">
            <w:pPr>
              <w:ind w:left="0" w:firstLine="0"/>
              <w:jc w:val="right"/>
              <w:rPr>
                <w:rFonts w:asciiTheme="minorHAnsi" w:eastAsia="Times New Roman" w:hAnsiTheme="minorHAnsi" w:cs="Arial"/>
                <w:b/>
                <w:bCs/>
                <w:color w:val="000000"/>
              </w:rPr>
            </w:pPr>
            <w:r>
              <w:t>3,210</w:t>
            </w:r>
          </w:p>
        </w:tc>
        <w:tc>
          <w:tcPr>
            <w:tcW w:w="2299" w:type="dxa"/>
            <w:tcBorders>
              <w:top w:val="nil"/>
              <w:left w:val="nil"/>
              <w:bottom w:val="single" w:sz="4" w:space="0" w:color="auto"/>
              <w:right w:val="single" w:sz="4" w:space="0" w:color="auto"/>
            </w:tcBorders>
            <w:shd w:val="clear" w:color="auto" w:fill="C6D9F1" w:themeFill="text2" w:themeFillTint="33"/>
            <w:noWrap/>
            <w:hideMark/>
          </w:tcPr>
          <w:p w14:paraId="55CDD06D" w14:textId="3007B088" w:rsidR="004B1E90" w:rsidRPr="003701F3" w:rsidRDefault="004B1E90" w:rsidP="004B1E90">
            <w:pPr>
              <w:ind w:left="0" w:firstLine="0"/>
              <w:jc w:val="right"/>
              <w:rPr>
                <w:rFonts w:asciiTheme="minorHAnsi" w:eastAsia="Times New Roman" w:hAnsiTheme="minorHAnsi" w:cs="Arial"/>
                <w:b/>
                <w:bCs/>
                <w:color w:val="000000"/>
              </w:rPr>
            </w:pPr>
            <w:r>
              <w:t>1,714</w:t>
            </w:r>
          </w:p>
        </w:tc>
      </w:tr>
    </w:tbl>
    <w:p w14:paraId="6057A1D6" w14:textId="23E52BD8" w:rsidR="00000E1B" w:rsidRDefault="00000E1B" w:rsidP="00BB4F4D">
      <w:pPr>
        <w:ind w:left="0" w:firstLine="0"/>
        <w:rPr>
          <w:rFonts w:cs="Arial"/>
        </w:rPr>
      </w:pPr>
    </w:p>
    <w:p w14:paraId="29CFB4EB" w14:textId="77777777" w:rsidR="00BB4F4D" w:rsidRPr="00BB4F4D" w:rsidRDefault="00BB4F4D" w:rsidP="00BB4F4D">
      <w:pPr>
        <w:ind w:left="0" w:firstLine="0"/>
        <w:rPr>
          <w:rFonts w:cs="Arial"/>
        </w:rPr>
      </w:pPr>
    </w:p>
    <w:p w14:paraId="1CE88B80" w14:textId="26D62E5F" w:rsidR="00B91FD6" w:rsidRPr="003175F8" w:rsidRDefault="004410A9" w:rsidP="003175F8">
      <w:pPr>
        <w:rPr>
          <w:rFonts w:cs="Arial"/>
          <w:b/>
        </w:rPr>
      </w:pPr>
      <w:r>
        <w:rPr>
          <w:b/>
        </w:rPr>
        <w:lastRenderedPageBreak/>
        <w:t>Acciones para 2020</w:t>
      </w:r>
    </w:p>
    <w:p w14:paraId="203C718A" w14:textId="77777777" w:rsidR="003175F8" w:rsidRDefault="003175F8" w:rsidP="004316A3">
      <w:pPr>
        <w:rPr>
          <w:rFonts w:cs="Arial"/>
        </w:rPr>
      </w:pPr>
    </w:p>
    <w:p w14:paraId="57BF211D" w14:textId="5E2D7F5E" w:rsidR="00DE6781" w:rsidRPr="00DE6781" w:rsidRDefault="0038249A" w:rsidP="009A63CE">
      <w:pPr>
        <w:rPr>
          <w:rFonts w:cs="Arial"/>
        </w:rPr>
      </w:pPr>
      <w:r>
        <w:t>14.</w:t>
      </w:r>
      <w:r>
        <w:tab/>
        <w:t xml:space="preserve">Con arreglo al párrafo 18 de la Resolución XIII.2, la Secretaría continuará poniéndose en contacto con las Partes Contratantes sobre las contribuciones pendientes de pago, en especial sobre las contribuciones pendientes que al final de 2019 tenían una antigüedad de más de tres años, incluidas aquellas Partes Contratantes que no han pagado nunca sus contribuciones. </w:t>
      </w:r>
    </w:p>
    <w:p w14:paraId="20F53A49" w14:textId="77777777" w:rsidR="00DE6781" w:rsidRDefault="00DE6781" w:rsidP="00187A82">
      <w:pPr>
        <w:rPr>
          <w:rFonts w:cs="Arial"/>
        </w:rPr>
      </w:pPr>
    </w:p>
    <w:p w14:paraId="220DAD4C" w14:textId="7D2F2CD5" w:rsidR="00B14613" w:rsidRDefault="0038249A" w:rsidP="00AD53FB">
      <w:pPr>
        <w:rPr>
          <w:rFonts w:asciiTheme="minorHAnsi" w:hAnsiTheme="minorHAnsi"/>
        </w:rPr>
      </w:pPr>
      <w:r>
        <w:rPr>
          <w:rFonts w:asciiTheme="minorHAnsi" w:hAnsiTheme="minorHAnsi"/>
        </w:rPr>
        <w:t>15.</w:t>
      </w:r>
      <w:r>
        <w:rPr>
          <w:rFonts w:asciiTheme="minorHAnsi" w:hAnsiTheme="minorHAnsi"/>
        </w:rPr>
        <w:tab/>
        <w:t>Con arreglo a la Decisión SC54-26, y al igual que otras convenciones, la Secretaría continúa publicando mensualmente en el sitio web de la Convención el estado actualizado de las contribuciones</w:t>
      </w:r>
      <w:r w:rsidR="00821458">
        <w:rPr>
          <w:rStyle w:val="FootnoteReference"/>
          <w:rFonts w:asciiTheme="minorHAnsi" w:hAnsiTheme="minorHAnsi"/>
        </w:rPr>
        <w:footnoteReference w:id="1"/>
      </w:r>
      <w:r>
        <w:rPr>
          <w:rFonts w:asciiTheme="minorHAnsi" w:hAnsiTheme="minorHAnsi"/>
        </w:rPr>
        <w:t xml:space="preserve">, en el mismo formato utilizado para el cuadro del anexo 1. </w:t>
      </w:r>
    </w:p>
    <w:p w14:paraId="3C73CF58" w14:textId="43218681" w:rsidR="00AD237F" w:rsidRDefault="00AD237F" w:rsidP="00AD53FB">
      <w:pPr>
        <w:rPr>
          <w:rFonts w:asciiTheme="minorHAnsi" w:hAnsiTheme="minorHAnsi"/>
        </w:rPr>
      </w:pPr>
    </w:p>
    <w:p w14:paraId="69DEFD49" w14:textId="42AA4724" w:rsidR="00AD237F" w:rsidRDefault="0038249A" w:rsidP="0038249A">
      <w:pPr>
        <w:rPr>
          <w:rFonts w:asciiTheme="minorHAnsi" w:hAnsiTheme="minorHAnsi"/>
        </w:rPr>
      </w:pPr>
      <w:r>
        <w:rPr>
          <w:rFonts w:asciiTheme="minorHAnsi" w:hAnsiTheme="minorHAnsi"/>
        </w:rPr>
        <w:t>16.</w:t>
      </w:r>
      <w:r>
        <w:rPr>
          <w:rFonts w:asciiTheme="minorHAnsi" w:hAnsiTheme="minorHAnsi"/>
        </w:rPr>
        <w:tab/>
        <w:t>El párrafo 19 de la Resolución XIII.2 “pide a los representantes de las regiones ante el Comité Permanente que traten con las Partes de sus respectivas regiones el tema de las cuotas pendientes para instarlas a hallar posibles soluciones para remediar la situación”. Es posible que los representantes regionales deseen comunicar al Comité Permanente sus esfuerzos, resultados y desafíos en la aplicación de esta solicitud de la 13ª reunión de la Conferencia de las Partes Contratantes (COP13).</w:t>
      </w:r>
    </w:p>
    <w:p w14:paraId="552556A0" w14:textId="77777777" w:rsidR="00D336C4" w:rsidRDefault="00D336C4" w:rsidP="00D336C4">
      <w:pPr>
        <w:ind w:firstLine="0"/>
        <w:rPr>
          <w:rFonts w:cs="Arial"/>
        </w:rPr>
      </w:pPr>
    </w:p>
    <w:p w14:paraId="21DD232D" w14:textId="1CB1C276" w:rsidR="001E3C22" w:rsidRPr="0038249A" w:rsidRDefault="0038249A" w:rsidP="0038249A">
      <w:pPr>
        <w:rPr>
          <w:rFonts w:asciiTheme="minorHAnsi" w:hAnsiTheme="minorHAnsi"/>
        </w:rPr>
      </w:pPr>
      <w:r>
        <w:rPr>
          <w:rFonts w:asciiTheme="minorHAnsi" w:hAnsiTheme="minorHAnsi"/>
        </w:rPr>
        <w:t>17.</w:t>
      </w:r>
      <w:r>
        <w:rPr>
          <w:rFonts w:asciiTheme="minorHAnsi" w:hAnsiTheme="minorHAnsi"/>
        </w:rPr>
        <w:tab/>
        <w:t>En 2020, la Secretaría comunicará trimestralmente a los representantes regionales el estado de las contribuciones pendientes para que intervengan nuevamente, de conformidad con las instrucciones mencionadas.</w:t>
      </w:r>
    </w:p>
    <w:p w14:paraId="7E19F486" w14:textId="77777777" w:rsidR="001E3C22" w:rsidRDefault="001E3C22" w:rsidP="00AD237F">
      <w:pPr>
        <w:rPr>
          <w:rFonts w:asciiTheme="minorHAnsi" w:hAnsiTheme="minorHAnsi"/>
        </w:rPr>
      </w:pPr>
    </w:p>
    <w:p w14:paraId="7E3DF63E" w14:textId="1E5C3A9C" w:rsidR="00235E7D" w:rsidRDefault="001B48DF" w:rsidP="001B48DF">
      <w:pPr>
        <w:rPr>
          <w:rFonts w:asciiTheme="minorHAnsi" w:hAnsiTheme="minorHAnsi"/>
        </w:rPr>
      </w:pPr>
      <w:r>
        <w:rPr>
          <w:rFonts w:asciiTheme="minorHAnsi" w:hAnsiTheme="minorHAnsi"/>
        </w:rPr>
        <w:t>18.</w:t>
      </w:r>
      <w:r>
        <w:rPr>
          <w:rFonts w:asciiTheme="minorHAnsi" w:hAnsiTheme="minorHAnsi"/>
        </w:rPr>
        <w:tab/>
        <w:t xml:space="preserve">De conformidad con la Decisión SC57-44, y siguiendo el ejemplo de otras convenciones, la Secretaría seguirá promoviendo el pago de las contribuciones anuales en tiempo oportuno mediante el envío de recordatorios. En noviembre de 2019 se enviaron recordatorios a las Partes Contratantes con contribuciones </w:t>
      </w:r>
      <w:r w:rsidR="000478B4">
        <w:rPr>
          <w:rFonts w:asciiTheme="minorHAnsi" w:hAnsiTheme="minorHAnsi"/>
        </w:rPr>
        <w:t>pendientes,</w:t>
      </w:r>
      <w:r>
        <w:rPr>
          <w:rFonts w:asciiTheme="minorHAnsi" w:hAnsiTheme="minorHAnsi"/>
        </w:rPr>
        <w:t xml:space="preserve"> así como una copia de la última factura y un estado actualizado del saldo de las cuotas, mientras que todas las demás Partes recibieron la notificación sólo a título informativo. </w:t>
      </w:r>
    </w:p>
    <w:p w14:paraId="7E920528" w14:textId="1F363261" w:rsidR="00C36ED2" w:rsidRDefault="00C36ED2" w:rsidP="001B48DF">
      <w:pPr>
        <w:rPr>
          <w:rFonts w:asciiTheme="minorHAnsi" w:hAnsiTheme="minorHAnsi"/>
        </w:rPr>
      </w:pPr>
    </w:p>
    <w:p w14:paraId="6C7C8B1D" w14:textId="3902EE29" w:rsidR="00115B96" w:rsidRDefault="001B48DF" w:rsidP="001B48DF">
      <w:pPr>
        <w:rPr>
          <w:rFonts w:asciiTheme="minorHAnsi" w:hAnsiTheme="minorHAnsi"/>
        </w:rPr>
      </w:pPr>
      <w:r>
        <w:rPr>
          <w:rFonts w:asciiTheme="minorHAnsi" w:hAnsiTheme="minorHAnsi"/>
        </w:rPr>
        <w:t>19.</w:t>
      </w:r>
      <w:r>
        <w:rPr>
          <w:rFonts w:asciiTheme="minorHAnsi" w:hAnsiTheme="minorHAnsi"/>
        </w:rPr>
        <w:tab/>
        <w:t xml:space="preserve">La Secretaría ha estudiado diferentes medidas adicionales que aplican otras convenciones para hacer frente a las moras. Se trata de las medidas siguientes: </w:t>
      </w:r>
    </w:p>
    <w:p w14:paraId="407769B8" w14:textId="77777777" w:rsidR="00115B96" w:rsidRDefault="00115B96" w:rsidP="001B48DF">
      <w:pPr>
        <w:rPr>
          <w:rFonts w:asciiTheme="minorHAnsi" w:hAnsiTheme="minorHAnsi"/>
        </w:rPr>
      </w:pPr>
    </w:p>
    <w:p w14:paraId="592E420E" w14:textId="0C8F1CD8" w:rsidR="00115B96" w:rsidRDefault="000B5464" w:rsidP="00115B96">
      <w:pPr>
        <w:ind w:left="850"/>
        <w:rPr>
          <w:rFonts w:asciiTheme="minorHAnsi" w:hAnsiTheme="minorHAnsi"/>
        </w:rPr>
      </w:pPr>
      <w:r>
        <w:rPr>
          <w:rFonts w:asciiTheme="minorHAnsi" w:hAnsiTheme="minorHAnsi"/>
        </w:rPr>
        <w:t xml:space="preserve">a) </w:t>
      </w:r>
      <w:r>
        <w:rPr>
          <w:rFonts w:asciiTheme="minorHAnsi" w:hAnsiTheme="minorHAnsi"/>
        </w:rPr>
        <w:tab/>
        <w:t>el estado de la contribución de cada Parte se publica en el sitio web de la Convención, y se invita a las Partes en mora a discutir con la Secretaría a fin de acordar un plan de pago (CITES);</w:t>
      </w:r>
    </w:p>
    <w:p w14:paraId="6862F233" w14:textId="77777777" w:rsidR="00115B96" w:rsidRDefault="00115B96" w:rsidP="00115B96">
      <w:pPr>
        <w:ind w:left="850"/>
        <w:rPr>
          <w:rFonts w:asciiTheme="minorHAnsi" w:hAnsiTheme="minorHAnsi"/>
        </w:rPr>
      </w:pPr>
    </w:p>
    <w:p w14:paraId="5273029A" w14:textId="69523A4F" w:rsidR="00115B96" w:rsidRDefault="000B5464" w:rsidP="00115B96">
      <w:pPr>
        <w:ind w:left="850"/>
        <w:rPr>
          <w:rFonts w:asciiTheme="minorHAnsi" w:hAnsiTheme="minorHAnsi"/>
        </w:rPr>
      </w:pPr>
      <w:r>
        <w:rPr>
          <w:rFonts w:asciiTheme="minorHAnsi" w:hAnsiTheme="minorHAnsi"/>
        </w:rPr>
        <w:t xml:space="preserve">b) </w:t>
      </w:r>
      <w:r>
        <w:rPr>
          <w:rFonts w:asciiTheme="minorHAnsi" w:hAnsiTheme="minorHAnsi"/>
        </w:rPr>
        <w:tab/>
        <w:t>las Partes en mora se ven privadas del derecho de voto (Organización Meteorológica Mundial);</w:t>
      </w:r>
    </w:p>
    <w:p w14:paraId="2D31735C" w14:textId="77777777" w:rsidR="00115B96" w:rsidRDefault="00115B96" w:rsidP="00115B96">
      <w:pPr>
        <w:ind w:left="850"/>
        <w:rPr>
          <w:rFonts w:asciiTheme="minorHAnsi" w:hAnsiTheme="minorHAnsi"/>
        </w:rPr>
      </w:pPr>
    </w:p>
    <w:p w14:paraId="5FF3BD31" w14:textId="22093CEE" w:rsidR="00115B96" w:rsidRDefault="000B5464" w:rsidP="00115B96">
      <w:pPr>
        <w:ind w:left="850"/>
        <w:rPr>
          <w:rFonts w:asciiTheme="minorHAnsi" w:hAnsiTheme="minorHAnsi"/>
        </w:rPr>
      </w:pPr>
      <w:r>
        <w:rPr>
          <w:rFonts w:asciiTheme="minorHAnsi" w:hAnsiTheme="minorHAnsi"/>
        </w:rPr>
        <w:t xml:space="preserve">c) </w:t>
      </w:r>
      <w:r>
        <w:rPr>
          <w:rFonts w:asciiTheme="minorHAnsi" w:hAnsiTheme="minorHAnsi"/>
        </w:rPr>
        <w:tab/>
        <w:t>los representantes de las Partes en mora durante cuatro años o más no son considerados para recibir financiación para talleres y reuniones entre períodos de sesiones (Convenios de Basilea, Rotterdam y Estocolmo); y</w:t>
      </w:r>
    </w:p>
    <w:p w14:paraId="32D7A66F" w14:textId="77777777" w:rsidR="00115B96" w:rsidRDefault="00115B96" w:rsidP="00115B96">
      <w:pPr>
        <w:ind w:left="850"/>
        <w:rPr>
          <w:rFonts w:asciiTheme="minorHAnsi" w:hAnsiTheme="minorHAnsi"/>
        </w:rPr>
      </w:pPr>
    </w:p>
    <w:p w14:paraId="1049F056" w14:textId="7506694B" w:rsidR="00E858F5" w:rsidRPr="001B48DF" w:rsidRDefault="000B5464" w:rsidP="00115B96">
      <w:pPr>
        <w:ind w:left="850"/>
        <w:rPr>
          <w:rFonts w:asciiTheme="minorHAnsi" w:hAnsiTheme="minorHAnsi"/>
        </w:rPr>
      </w:pPr>
      <w:r>
        <w:rPr>
          <w:rFonts w:asciiTheme="minorHAnsi" w:hAnsiTheme="minorHAnsi"/>
        </w:rPr>
        <w:t xml:space="preserve">d) </w:t>
      </w:r>
      <w:r>
        <w:rPr>
          <w:rFonts w:asciiTheme="minorHAnsi" w:hAnsiTheme="minorHAnsi"/>
        </w:rPr>
        <w:tab/>
        <w:t>las Partes en mora por más de cuatro años no pueden recibir apoyo financiero para participar en la Conferencia de las Partes Contratantes de la Convención y, por consiguiente, se ven privadas del derecho de voto (Convención sobre las Especies Migratorias).</w:t>
      </w:r>
    </w:p>
    <w:p w14:paraId="63569057" w14:textId="77777777" w:rsidR="00E858F5" w:rsidRDefault="00E858F5" w:rsidP="006174C2">
      <w:pPr>
        <w:ind w:firstLine="0"/>
        <w:rPr>
          <w:rFonts w:asciiTheme="minorHAnsi" w:hAnsiTheme="minorHAnsi"/>
        </w:rPr>
      </w:pPr>
    </w:p>
    <w:p w14:paraId="5615BF2C" w14:textId="6F33600C" w:rsidR="00E858F5" w:rsidRPr="00707F4E" w:rsidRDefault="00707F4E" w:rsidP="00707F4E">
      <w:pPr>
        <w:rPr>
          <w:rFonts w:asciiTheme="minorHAnsi" w:hAnsiTheme="minorHAnsi"/>
        </w:rPr>
      </w:pPr>
      <w:r>
        <w:rPr>
          <w:rFonts w:asciiTheme="minorHAnsi" w:hAnsiTheme="minorHAnsi"/>
        </w:rPr>
        <w:lastRenderedPageBreak/>
        <w:t>20.</w:t>
      </w:r>
      <w:r>
        <w:rPr>
          <w:rFonts w:asciiTheme="minorHAnsi" w:hAnsiTheme="minorHAnsi"/>
        </w:rPr>
        <w:tab/>
        <w:t xml:space="preserve">El Comité Permanente tal vez desee examinar cualquier posible medida adicional y dar instrucciones a la Secretaría en consecuencia. </w:t>
      </w:r>
    </w:p>
    <w:p w14:paraId="01BDFD5A" w14:textId="251C6750" w:rsidR="00B14613" w:rsidRDefault="00B14613" w:rsidP="004316A3">
      <w:pPr>
        <w:rPr>
          <w:rFonts w:asciiTheme="minorHAnsi" w:hAnsiTheme="minorHAnsi"/>
        </w:rPr>
      </w:pPr>
    </w:p>
    <w:p w14:paraId="4DB43863" w14:textId="4F17F03A" w:rsidR="00122C0E" w:rsidRPr="00B14613" w:rsidRDefault="00AA6157" w:rsidP="004316A3">
      <w:pPr>
        <w:rPr>
          <w:rFonts w:asciiTheme="minorHAnsi" w:hAnsiTheme="minorHAnsi"/>
        </w:rPr>
      </w:pPr>
      <w:r>
        <w:rPr>
          <w:rFonts w:asciiTheme="minorHAnsi" w:hAnsiTheme="minorHAnsi"/>
        </w:rPr>
        <w:t>21.</w:t>
      </w:r>
      <w:r>
        <w:rPr>
          <w:rFonts w:asciiTheme="minorHAnsi" w:hAnsiTheme="minorHAnsi"/>
        </w:rPr>
        <w:tab/>
        <w:t xml:space="preserve">Si las Partes Contratantes se retrasan en sus pagos, el total de las contribuciones pendientes seguirá aumentando. Ello dará lugar a nuevos aumentos de las provisiones para las cuotas pendientes en el presupuesto, lo que hará que disminuyan los recursos disponibles para el presupuesto ordinario de la Secretaría. La actual dotación presupuestaria de 50 000 francos suizos anuales cubre todas las provisiones, incluidas las de personal. El Comité Permanente tal vez desee considerar la posibilidad de crear una partida presupuestaria separada para la provisión destinada a cubrir los atrasos pendientes. </w:t>
      </w:r>
    </w:p>
    <w:p w14:paraId="50F5FDA6" w14:textId="77777777" w:rsidR="00424FCA" w:rsidRDefault="00424FCA" w:rsidP="004410A9">
      <w:pPr>
        <w:keepNext/>
        <w:rPr>
          <w:b/>
        </w:rPr>
      </w:pPr>
    </w:p>
    <w:p w14:paraId="7459A6FF" w14:textId="0DFD7ECC" w:rsidR="0080200D" w:rsidRDefault="0080200D" w:rsidP="004410A9">
      <w:pPr>
        <w:keepNext/>
        <w:rPr>
          <w:rFonts w:cs="Arial"/>
          <w:b/>
        </w:rPr>
      </w:pPr>
      <w:r>
        <w:rPr>
          <w:b/>
        </w:rPr>
        <w:t>Contribuciones voluntarias de la región de África</w:t>
      </w:r>
    </w:p>
    <w:p w14:paraId="2E686B24" w14:textId="77777777" w:rsidR="0080200D" w:rsidRDefault="0080200D" w:rsidP="004410A9">
      <w:pPr>
        <w:keepNext/>
        <w:rPr>
          <w:rFonts w:cs="Arial"/>
          <w:b/>
        </w:rPr>
      </w:pPr>
    </w:p>
    <w:p w14:paraId="76E30A22" w14:textId="017BB942" w:rsidR="0080200D" w:rsidRDefault="00AA6157" w:rsidP="00AD53FB">
      <w:pPr>
        <w:rPr>
          <w:rFonts w:cs="Arial"/>
        </w:rPr>
      </w:pPr>
      <w:r>
        <w:t>22.</w:t>
      </w:r>
      <w:r>
        <w:tab/>
        <w:t xml:space="preserve">En la 10ª reunión de la Conferencia de las Partes (COP10), en el párrafo 23 de la Resolución X.2 sobre </w:t>
      </w:r>
      <w:r>
        <w:rPr>
          <w:i/>
          <w:iCs/>
        </w:rPr>
        <w:t>Cuestiones financieras y presupuestarias</w:t>
      </w:r>
      <w:r>
        <w:t>, las Partes Contratantes de África cuyas cuotas anuales eran inferiores a 2 000 francos suizos acordaron aumentar sus cuotas hasta ese nivel. La diferencia entre los 2 000 francos suizos y sus cuotas se aportaría en forma de una contribución voluntaria destinada específicamente a iniciativas regionales africanas de Ramsar.</w:t>
      </w:r>
    </w:p>
    <w:p w14:paraId="7F08B42E" w14:textId="77777777" w:rsidR="0080200D" w:rsidRDefault="0080200D" w:rsidP="004316A3">
      <w:pPr>
        <w:rPr>
          <w:rFonts w:cs="Arial"/>
        </w:rPr>
      </w:pPr>
    </w:p>
    <w:p w14:paraId="0BF55667" w14:textId="38984FC2" w:rsidR="0080200D" w:rsidRDefault="00AA6157" w:rsidP="00AC49AE">
      <w:pPr>
        <w:rPr>
          <w:rFonts w:cs="Arial"/>
        </w:rPr>
      </w:pPr>
      <w:r>
        <w:t>23.</w:t>
      </w:r>
      <w:r>
        <w:tab/>
        <w:t>El importe neto de las contribuciones voluntarias que las Partes Contratantes de la región de África pagaron en 2019 (correspondientes a 2019 y años anteriores) fue de 2 000 francos suizos. Esta cantidad eleva el total acumulado de las contribuciones voluntarias pagadas desde 2009 de 120 000 francos suizos a finales de 2018 (SC57 Doc.7.3 anexo 2) a 122 000 francos suizos a finales de 2019. Estas contribuciones voluntarias se enumeran en el anexo 2 del presente documento.</w:t>
      </w:r>
    </w:p>
    <w:p w14:paraId="5E007379" w14:textId="77777777" w:rsidR="00D80AE2" w:rsidRPr="00D80AE2" w:rsidRDefault="00D80AE2" w:rsidP="00081120">
      <w:pPr>
        <w:ind w:left="0" w:firstLine="0"/>
        <w:rPr>
          <w:rFonts w:cs="Arial"/>
        </w:rPr>
      </w:pPr>
    </w:p>
    <w:p w14:paraId="147E188E" w14:textId="13A64159" w:rsidR="00DA602E" w:rsidRDefault="00340A7C" w:rsidP="00312FBA">
      <w:pPr>
        <w:ind w:left="426" w:hanging="426"/>
        <w:rPr>
          <w:rFonts w:cs="Arial"/>
        </w:rPr>
      </w:pPr>
      <w:r>
        <w:t xml:space="preserve"> 24.</w:t>
      </w:r>
      <w:r>
        <w:tab/>
        <w:t xml:space="preserve">De conformidad con el párrafo 24 de la Resolución XIII.2, la Secretaría ha comunicado a las iniciativas regionales de Ramsar de África el saldo de las contribuciones voluntarias de la región de África al 31 de diciembre de 2019 que es de 91 000 francos suizos y las ha invitado a presentar solicitudes a la Secretaría para acceder a los fondos disponibles de conformidad con las disposiciones de la Resolución XIII.9 sobre </w:t>
      </w:r>
      <w:r>
        <w:rPr>
          <w:i/>
          <w:iCs/>
        </w:rPr>
        <w:t>Iniciativas regionales de Ramsar para 2019-2021</w:t>
      </w:r>
      <w:r>
        <w:t>. Las solicitudes recibidas han sido transmitidas a los representantes regionales de África ante el Comité Permanente para que tomen una decisión sobre la asignación de los fondos disponibles. Estos representantes informarán a la Secretaría sobre su decisión.</w:t>
      </w:r>
    </w:p>
    <w:p w14:paraId="631F52C6" w14:textId="37EDA833" w:rsidR="00510E7B" w:rsidRDefault="00510E7B" w:rsidP="00510E7B">
      <w:pPr>
        <w:ind w:firstLine="0"/>
        <w:rPr>
          <w:rFonts w:cs="Arial"/>
        </w:rPr>
      </w:pPr>
    </w:p>
    <w:p w14:paraId="41B784F5" w14:textId="7A7E0912" w:rsidR="00AA6157" w:rsidRDefault="00AA6157">
      <w:pPr>
        <w:rPr>
          <w:rFonts w:asciiTheme="minorHAnsi" w:eastAsia="Times New Roman" w:hAnsiTheme="minorHAnsi" w:cs="Arial"/>
          <w:b/>
          <w:bCs/>
          <w:color w:val="000000"/>
          <w:sz w:val="24"/>
          <w:szCs w:val="24"/>
          <w:lang w:eastAsia="en-GB"/>
        </w:rPr>
        <w:sectPr w:rsidR="00AA6157" w:rsidSect="006D1951">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09" w:footer="709" w:gutter="0"/>
          <w:cols w:space="708"/>
          <w:titlePg/>
          <w:docGrid w:linePitch="360"/>
        </w:sectPr>
      </w:pPr>
    </w:p>
    <w:p w14:paraId="6BF63D2E" w14:textId="0DFBE201" w:rsidR="0091539C" w:rsidRPr="0091539C" w:rsidRDefault="0091539C">
      <w:pPr>
        <w:rPr>
          <w:rFonts w:asciiTheme="minorHAnsi" w:eastAsia="Times New Roman" w:hAnsiTheme="minorHAnsi" w:cs="Arial"/>
          <w:b/>
          <w:bCs/>
          <w:color w:val="000000"/>
          <w:sz w:val="24"/>
          <w:szCs w:val="24"/>
        </w:rPr>
      </w:pPr>
      <w:r>
        <w:rPr>
          <w:rFonts w:asciiTheme="minorHAnsi" w:hAnsiTheme="minorHAnsi"/>
          <w:b/>
          <w:bCs/>
          <w:color w:val="000000"/>
          <w:sz w:val="24"/>
          <w:szCs w:val="24"/>
        </w:rPr>
        <w:lastRenderedPageBreak/>
        <w:t>Anexo 1</w:t>
      </w:r>
    </w:p>
    <w:p w14:paraId="74594184" w14:textId="7F620741" w:rsidR="00CA6594" w:rsidRDefault="0091539C">
      <w:pPr>
        <w:rPr>
          <w:rFonts w:asciiTheme="minorHAnsi" w:eastAsia="Times New Roman" w:hAnsiTheme="minorHAnsi" w:cs="Arial"/>
          <w:b/>
          <w:bCs/>
          <w:color w:val="000000"/>
          <w:sz w:val="24"/>
          <w:szCs w:val="24"/>
        </w:rPr>
      </w:pPr>
      <w:r>
        <w:rPr>
          <w:rFonts w:asciiTheme="minorHAnsi" w:hAnsiTheme="minorHAnsi"/>
          <w:b/>
          <w:bCs/>
          <w:color w:val="000000"/>
          <w:sz w:val="24"/>
          <w:szCs w:val="24"/>
        </w:rPr>
        <w:t>Estado de las cuotas al 31 de diciembre de 2019 (en francos suizos)</w:t>
      </w:r>
    </w:p>
    <w:p w14:paraId="1F335366" w14:textId="5BC0F6E4" w:rsidR="00520ABE" w:rsidRPr="00784896" w:rsidRDefault="00520ABE" w:rsidP="00520ABE">
      <w:pPr>
        <w:ind w:left="0" w:firstLine="0"/>
        <w:rPr>
          <w:rFonts w:asciiTheme="minorHAnsi" w:eastAsia="Times New Roman" w:hAnsiTheme="minorHAnsi" w:cs="Arial"/>
          <w:b/>
          <w:bCs/>
          <w:color w:val="000000"/>
          <w:sz w:val="20"/>
          <w:szCs w:val="20"/>
          <w:lang w:eastAsia="en-GB"/>
        </w:rPr>
      </w:pPr>
    </w:p>
    <w:tbl>
      <w:tblPr>
        <w:tblStyle w:val="PlainTable1"/>
        <w:tblW w:w="10490" w:type="dxa"/>
        <w:tblInd w:w="-714" w:type="dxa"/>
        <w:tblLayout w:type="fixed"/>
        <w:tblCellMar>
          <w:top w:w="28" w:type="dxa"/>
          <w:left w:w="28" w:type="dxa"/>
          <w:bottom w:w="28" w:type="dxa"/>
          <w:right w:w="28" w:type="dxa"/>
        </w:tblCellMar>
        <w:tblLook w:val="0480" w:firstRow="0" w:lastRow="0" w:firstColumn="1" w:lastColumn="0" w:noHBand="0" w:noVBand="1"/>
      </w:tblPr>
      <w:tblGrid>
        <w:gridCol w:w="1417"/>
        <w:gridCol w:w="1039"/>
        <w:gridCol w:w="1040"/>
        <w:gridCol w:w="1040"/>
        <w:gridCol w:w="992"/>
        <w:gridCol w:w="992"/>
        <w:gridCol w:w="993"/>
        <w:gridCol w:w="992"/>
        <w:gridCol w:w="992"/>
        <w:gridCol w:w="993"/>
      </w:tblGrid>
      <w:tr w:rsidR="00556E05" w:rsidRPr="00D573C5" w14:paraId="574ED78D" w14:textId="77777777" w:rsidTr="0017475B">
        <w:trPr>
          <w:tblHeader/>
        </w:trPr>
        <w:tc>
          <w:tcPr>
            <w:cnfStyle w:val="001000000000" w:firstRow="0" w:lastRow="0" w:firstColumn="1" w:lastColumn="0" w:oddVBand="0" w:evenVBand="0" w:oddHBand="0" w:evenHBand="0" w:firstRowFirstColumn="0" w:firstRowLastColumn="0" w:lastRowFirstColumn="0" w:lastRowLastColumn="0"/>
            <w:tcW w:w="1417" w:type="dxa"/>
            <w:vMerge w:val="restart"/>
            <w:shd w:val="clear" w:color="auto" w:fill="DBE5F1" w:themeFill="accent1" w:themeFillTint="33"/>
            <w:noWrap/>
            <w:vAlign w:val="center"/>
            <w:hideMark/>
          </w:tcPr>
          <w:p w14:paraId="69D66690" w14:textId="77777777" w:rsidR="00333B20" w:rsidRPr="00D573C5" w:rsidRDefault="00333B20" w:rsidP="00333B20">
            <w:pPr>
              <w:ind w:right="57"/>
              <w:jc w:val="center"/>
              <w:rPr>
                <w:rFonts w:asciiTheme="minorHAnsi" w:hAnsiTheme="minorHAnsi" w:cstheme="minorHAnsi"/>
                <w:b w:val="0"/>
                <w:sz w:val="20"/>
                <w:szCs w:val="20"/>
              </w:rPr>
            </w:pPr>
            <w:r>
              <w:rPr>
                <w:rFonts w:asciiTheme="minorHAnsi" w:hAnsiTheme="minorHAnsi"/>
                <w:sz w:val="20"/>
                <w:szCs w:val="20"/>
              </w:rPr>
              <w:t>País</w:t>
            </w:r>
          </w:p>
        </w:tc>
        <w:tc>
          <w:tcPr>
            <w:tcW w:w="3119" w:type="dxa"/>
            <w:gridSpan w:val="3"/>
            <w:shd w:val="clear" w:color="auto" w:fill="DBE5F1" w:themeFill="accent1" w:themeFillTint="33"/>
            <w:vAlign w:val="center"/>
            <w:hideMark/>
          </w:tcPr>
          <w:p w14:paraId="61299C5E" w14:textId="77777777" w:rsidR="00333B20" w:rsidRPr="00D573C5" w:rsidRDefault="00333B20" w:rsidP="00333B20">
            <w:pPr>
              <w:ind w:left="0" w:firstLine="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spacing w:val="-4"/>
                <w:sz w:val="20"/>
                <w:szCs w:val="20"/>
              </w:rPr>
            </w:pPr>
            <w:r>
              <w:rPr>
                <w:rFonts w:asciiTheme="minorHAnsi" w:hAnsiTheme="minorHAnsi"/>
                <w:b/>
                <w:bCs/>
                <w:color w:val="000000"/>
                <w:sz w:val="20"/>
                <w:szCs w:val="20"/>
              </w:rPr>
              <w:t>Estado al 1 de enero de 2019</w:t>
            </w:r>
          </w:p>
        </w:tc>
        <w:tc>
          <w:tcPr>
            <w:tcW w:w="2977" w:type="dxa"/>
            <w:gridSpan w:val="3"/>
            <w:shd w:val="clear" w:color="auto" w:fill="DBE5F1" w:themeFill="accent1" w:themeFillTint="33"/>
            <w:vAlign w:val="center"/>
            <w:hideMark/>
          </w:tcPr>
          <w:p w14:paraId="1460BE3C" w14:textId="77777777" w:rsidR="00333B20" w:rsidRPr="00D573C5" w:rsidRDefault="00333B20" w:rsidP="00333B20">
            <w:pPr>
              <w:ind w:left="0" w:firstLine="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spacing w:val="-4"/>
                <w:sz w:val="20"/>
                <w:szCs w:val="20"/>
              </w:rPr>
            </w:pPr>
            <w:r>
              <w:rPr>
                <w:rFonts w:asciiTheme="minorHAnsi" w:hAnsiTheme="minorHAnsi"/>
                <w:b/>
                <w:bCs/>
                <w:color w:val="000000"/>
                <w:sz w:val="20"/>
                <w:szCs w:val="20"/>
              </w:rPr>
              <w:t>Pagadas en 2019</w:t>
            </w:r>
          </w:p>
        </w:tc>
        <w:tc>
          <w:tcPr>
            <w:tcW w:w="2977" w:type="dxa"/>
            <w:gridSpan w:val="3"/>
            <w:shd w:val="clear" w:color="auto" w:fill="DBE5F1" w:themeFill="accent1" w:themeFillTint="33"/>
            <w:vAlign w:val="center"/>
            <w:hideMark/>
          </w:tcPr>
          <w:p w14:paraId="5E6EAF7B" w14:textId="77777777" w:rsidR="00333B20" w:rsidRPr="00D573C5" w:rsidRDefault="00333B20" w:rsidP="00333B20">
            <w:pPr>
              <w:ind w:left="0" w:firstLine="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spacing w:val="-4"/>
                <w:sz w:val="20"/>
                <w:szCs w:val="20"/>
              </w:rPr>
            </w:pPr>
            <w:r>
              <w:rPr>
                <w:rFonts w:asciiTheme="minorHAnsi" w:hAnsiTheme="minorHAnsi"/>
                <w:b/>
                <w:bCs/>
                <w:color w:val="000000"/>
                <w:sz w:val="20"/>
                <w:szCs w:val="20"/>
              </w:rPr>
              <w:t>Estado al 31 de diciembre de 2019</w:t>
            </w:r>
          </w:p>
        </w:tc>
      </w:tr>
      <w:tr w:rsidR="00E36AEE" w:rsidRPr="00D573C5" w14:paraId="57C009E7" w14:textId="77777777" w:rsidTr="0017475B">
        <w:trPr>
          <w:tblHeader/>
        </w:trPr>
        <w:tc>
          <w:tcPr>
            <w:cnfStyle w:val="001000000000" w:firstRow="0" w:lastRow="0" w:firstColumn="1" w:lastColumn="0" w:oddVBand="0" w:evenVBand="0" w:oddHBand="0" w:evenHBand="0" w:firstRowFirstColumn="0" w:firstRowLastColumn="0" w:lastRowFirstColumn="0" w:lastRowLastColumn="0"/>
            <w:tcW w:w="1417" w:type="dxa"/>
            <w:vMerge/>
            <w:shd w:val="clear" w:color="auto" w:fill="DBE5F1" w:themeFill="accent1" w:themeFillTint="33"/>
            <w:vAlign w:val="center"/>
            <w:hideMark/>
          </w:tcPr>
          <w:p w14:paraId="06B01C36" w14:textId="77777777" w:rsidR="00333B20" w:rsidRPr="00D573C5" w:rsidRDefault="00333B20" w:rsidP="00333B20">
            <w:pPr>
              <w:ind w:right="57"/>
              <w:jc w:val="center"/>
              <w:rPr>
                <w:rFonts w:asciiTheme="minorHAnsi" w:hAnsiTheme="minorHAnsi" w:cstheme="minorHAnsi"/>
                <w:sz w:val="20"/>
                <w:szCs w:val="20"/>
              </w:rPr>
            </w:pPr>
          </w:p>
        </w:tc>
        <w:tc>
          <w:tcPr>
            <w:tcW w:w="1039" w:type="dxa"/>
            <w:shd w:val="clear" w:color="auto" w:fill="DBE5F1" w:themeFill="accent1" w:themeFillTint="33"/>
            <w:vAlign w:val="center"/>
            <w:hideMark/>
          </w:tcPr>
          <w:p w14:paraId="2D36EAE2" w14:textId="77777777" w:rsidR="00333B20" w:rsidRPr="00D573C5" w:rsidRDefault="00333B20" w:rsidP="00333B20">
            <w:pPr>
              <w:ind w:left="0" w:firstLine="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sz w:val="20"/>
                <w:szCs w:val="20"/>
              </w:rPr>
            </w:pPr>
            <w:r>
              <w:rPr>
                <w:rFonts w:asciiTheme="minorHAnsi" w:hAnsiTheme="minorHAnsi"/>
                <w:b/>
                <w:bCs/>
                <w:color w:val="000000"/>
                <w:sz w:val="20"/>
                <w:szCs w:val="20"/>
              </w:rPr>
              <w:t>Pendientes de pago de años anteriores</w:t>
            </w:r>
          </w:p>
        </w:tc>
        <w:tc>
          <w:tcPr>
            <w:tcW w:w="1040" w:type="dxa"/>
            <w:shd w:val="clear" w:color="auto" w:fill="DBE5F1" w:themeFill="accent1" w:themeFillTint="33"/>
            <w:vAlign w:val="center"/>
            <w:hideMark/>
          </w:tcPr>
          <w:p w14:paraId="2EDD9A79" w14:textId="77777777" w:rsidR="00333B20" w:rsidRPr="00D573C5" w:rsidRDefault="00333B20" w:rsidP="00333B20">
            <w:pPr>
              <w:ind w:left="0" w:firstLine="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sz w:val="20"/>
                <w:szCs w:val="20"/>
              </w:rPr>
            </w:pPr>
            <w:r>
              <w:rPr>
                <w:rFonts w:asciiTheme="minorHAnsi" w:hAnsiTheme="minorHAnsi"/>
                <w:b/>
                <w:bCs/>
                <w:color w:val="000000"/>
                <w:sz w:val="20"/>
                <w:szCs w:val="20"/>
              </w:rPr>
              <w:t>Previstas para 2019</w:t>
            </w:r>
          </w:p>
        </w:tc>
        <w:tc>
          <w:tcPr>
            <w:tcW w:w="1040" w:type="dxa"/>
            <w:shd w:val="clear" w:color="auto" w:fill="DBE5F1" w:themeFill="accent1" w:themeFillTint="33"/>
            <w:vAlign w:val="center"/>
            <w:hideMark/>
          </w:tcPr>
          <w:p w14:paraId="067BDA8B" w14:textId="77777777" w:rsidR="00333B20" w:rsidRPr="00D573C5" w:rsidRDefault="00333B20" w:rsidP="00333B20">
            <w:pPr>
              <w:ind w:left="0" w:firstLine="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sz w:val="20"/>
                <w:szCs w:val="20"/>
              </w:rPr>
            </w:pPr>
            <w:r>
              <w:rPr>
                <w:rFonts w:asciiTheme="minorHAnsi" w:hAnsiTheme="minorHAnsi"/>
                <w:b/>
                <w:bCs/>
                <w:color w:val="000000"/>
                <w:sz w:val="20"/>
                <w:szCs w:val="20"/>
              </w:rPr>
              <w:t>Pagadas a cuenta de años futuros</w:t>
            </w:r>
          </w:p>
        </w:tc>
        <w:tc>
          <w:tcPr>
            <w:tcW w:w="992" w:type="dxa"/>
            <w:shd w:val="clear" w:color="auto" w:fill="DBE5F1" w:themeFill="accent1" w:themeFillTint="33"/>
            <w:vAlign w:val="center"/>
            <w:hideMark/>
          </w:tcPr>
          <w:p w14:paraId="587BBE04" w14:textId="77777777" w:rsidR="00333B20" w:rsidRPr="00D573C5" w:rsidRDefault="00333B20" w:rsidP="00333B20">
            <w:pPr>
              <w:ind w:left="0" w:firstLine="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sz w:val="20"/>
                <w:szCs w:val="20"/>
              </w:rPr>
            </w:pPr>
            <w:r>
              <w:rPr>
                <w:rFonts w:asciiTheme="minorHAnsi" w:hAnsiTheme="minorHAnsi"/>
                <w:b/>
                <w:bCs/>
                <w:color w:val="000000"/>
                <w:sz w:val="20"/>
                <w:szCs w:val="20"/>
              </w:rPr>
              <w:t>De años anteriores</w:t>
            </w:r>
          </w:p>
        </w:tc>
        <w:tc>
          <w:tcPr>
            <w:tcW w:w="992" w:type="dxa"/>
            <w:shd w:val="clear" w:color="auto" w:fill="DBE5F1" w:themeFill="accent1" w:themeFillTint="33"/>
            <w:vAlign w:val="center"/>
            <w:hideMark/>
          </w:tcPr>
          <w:p w14:paraId="1E359026" w14:textId="77777777" w:rsidR="00333B20" w:rsidRPr="00D573C5" w:rsidRDefault="00333B20" w:rsidP="00333B20">
            <w:pPr>
              <w:ind w:left="0" w:firstLine="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sz w:val="20"/>
                <w:szCs w:val="20"/>
              </w:rPr>
            </w:pPr>
            <w:r>
              <w:rPr>
                <w:rFonts w:asciiTheme="minorHAnsi" w:hAnsiTheme="minorHAnsi"/>
                <w:b/>
                <w:bCs/>
                <w:color w:val="000000"/>
                <w:sz w:val="20"/>
                <w:szCs w:val="20"/>
              </w:rPr>
              <w:t>Para 2019</w:t>
            </w:r>
          </w:p>
        </w:tc>
        <w:tc>
          <w:tcPr>
            <w:tcW w:w="993" w:type="dxa"/>
            <w:shd w:val="clear" w:color="auto" w:fill="DBE5F1" w:themeFill="accent1" w:themeFillTint="33"/>
            <w:vAlign w:val="center"/>
            <w:hideMark/>
          </w:tcPr>
          <w:p w14:paraId="07E7BC7A" w14:textId="77777777" w:rsidR="00333B20" w:rsidRPr="00D573C5" w:rsidRDefault="00333B20" w:rsidP="00333B20">
            <w:pPr>
              <w:ind w:left="0" w:firstLine="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sz w:val="20"/>
                <w:szCs w:val="20"/>
              </w:rPr>
            </w:pPr>
            <w:r>
              <w:rPr>
                <w:rFonts w:asciiTheme="minorHAnsi" w:hAnsiTheme="minorHAnsi"/>
                <w:b/>
                <w:bCs/>
                <w:color w:val="000000"/>
                <w:sz w:val="20"/>
                <w:szCs w:val="20"/>
              </w:rPr>
              <w:t>A cuenta de años futuros</w:t>
            </w:r>
          </w:p>
        </w:tc>
        <w:tc>
          <w:tcPr>
            <w:tcW w:w="992" w:type="dxa"/>
            <w:shd w:val="clear" w:color="auto" w:fill="DBE5F1" w:themeFill="accent1" w:themeFillTint="33"/>
            <w:vAlign w:val="center"/>
            <w:hideMark/>
          </w:tcPr>
          <w:p w14:paraId="60365069" w14:textId="77777777" w:rsidR="00333B20" w:rsidRPr="00D573C5" w:rsidRDefault="00333B20" w:rsidP="00333B20">
            <w:pPr>
              <w:ind w:left="0" w:firstLine="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sz w:val="20"/>
                <w:szCs w:val="20"/>
              </w:rPr>
            </w:pPr>
            <w:r>
              <w:rPr>
                <w:rFonts w:asciiTheme="minorHAnsi" w:hAnsiTheme="minorHAnsi"/>
                <w:b/>
                <w:bCs/>
                <w:color w:val="000000"/>
                <w:sz w:val="20"/>
                <w:szCs w:val="20"/>
              </w:rPr>
              <w:t>Pendientes de pago de años anteriores</w:t>
            </w:r>
          </w:p>
        </w:tc>
        <w:tc>
          <w:tcPr>
            <w:tcW w:w="992" w:type="dxa"/>
            <w:shd w:val="clear" w:color="auto" w:fill="DBE5F1" w:themeFill="accent1" w:themeFillTint="33"/>
            <w:vAlign w:val="center"/>
            <w:hideMark/>
          </w:tcPr>
          <w:p w14:paraId="1EB7BFE9" w14:textId="77777777" w:rsidR="00333B20" w:rsidRPr="00D573C5" w:rsidRDefault="00333B20" w:rsidP="00333B20">
            <w:pPr>
              <w:ind w:left="0" w:firstLine="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sz w:val="20"/>
                <w:szCs w:val="20"/>
              </w:rPr>
            </w:pPr>
            <w:r>
              <w:rPr>
                <w:rFonts w:asciiTheme="minorHAnsi" w:hAnsiTheme="minorHAnsi"/>
                <w:b/>
                <w:bCs/>
                <w:color w:val="000000"/>
                <w:sz w:val="20"/>
                <w:szCs w:val="20"/>
              </w:rPr>
              <w:t>Pendientes de pago para 2019</w:t>
            </w:r>
          </w:p>
        </w:tc>
        <w:tc>
          <w:tcPr>
            <w:tcW w:w="993" w:type="dxa"/>
            <w:shd w:val="clear" w:color="auto" w:fill="DBE5F1" w:themeFill="accent1" w:themeFillTint="33"/>
            <w:vAlign w:val="center"/>
            <w:hideMark/>
          </w:tcPr>
          <w:p w14:paraId="0A4A197A" w14:textId="77777777" w:rsidR="00333B20" w:rsidRPr="00D573C5" w:rsidRDefault="00333B20" w:rsidP="00333B20">
            <w:pPr>
              <w:ind w:left="0" w:firstLine="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sz w:val="20"/>
                <w:szCs w:val="20"/>
              </w:rPr>
            </w:pPr>
            <w:r>
              <w:rPr>
                <w:rFonts w:asciiTheme="minorHAnsi" w:hAnsiTheme="minorHAnsi"/>
                <w:b/>
                <w:bCs/>
                <w:color w:val="000000"/>
                <w:sz w:val="20"/>
                <w:szCs w:val="20"/>
              </w:rPr>
              <w:t>Pagadas a cuenta de años futuros</w:t>
            </w:r>
          </w:p>
        </w:tc>
      </w:tr>
      <w:tr w:rsidR="000478B4" w:rsidRPr="00D573C5" w14:paraId="3635376C" w14:textId="77777777" w:rsidTr="00174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noWrap/>
          </w:tcPr>
          <w:p w14:paraId="3D76481F" w14:textId="77777777" w:rsidR="000478B4" w:rsidRPr="00D573C5" w:rsidRDefault="000478B4" w:rsidP="00333B20">
            <w:pPr>
              <w:ind w:left="0" w:firstLine="0"/>
              <w:rPr>
                <w:rFonts w:asciiTheme="minorHAnsi" w:hAnsiTheme="minorHAnsi" w:cstheme="minorHAnsi"/>
                <w:b w:val="0"/>
                <w:sz w:val="20"/>
                <w:szCs w:val="20"/>
              </w:rPr>
            </w:pPr>
            <w:r>
              <w:rPr>
                <w:rFonts w:asciiTheme="minorHAnsi" w:hAnsiTheme="minorHAnsi"/>
                <w:b w:val="0"/>
                <w:sz w:val="20"/>
                <w:szCs w:val="20"/>
              </w:rPr>
              <w:t>Albania</w:t>
            </w:r>
          </w:p>
        </w:tc>
        <w:tc>
          <w:tcPr>
            <w:tcW w:w="1039" w:type="dxa"/>
            <w:vAlign w:val="center"/>
          </w:tcPr>
          <w:p w14:paraId="7DB9B0B0"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1040" w:type="dxa"/>
            <w:vAlign w:val="center"/>
          </w:tcPr>
          <w:p w14:paraId="57BC5190"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1040" w:type="dxa"/>
            <w:vAlign w:val="center"/>
          </w:tcPr>
          <w:p w14:paraId="6E91E471"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6DF5A8CD"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0459B417"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993" w:type="dxa"/>
            <w:vAlign w:val="center"/>
          </w:tcPr>
          <w:p w14:paraId="005E9453"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476CEFF2"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393DEECF"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17FF3F89"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6768F3D1" w14:textId="77777777" w:rsidTr="0017475B">
        <w:tc>
          <w:tcPr>
            <w:cnfStyle w:val="001000000000" w:firstRow="0" w:lastRow="0" w:firstColumn="1" w:lastColumn="0" w:oddVBand="0" w:evenVBand="0" w:oddHBand="0" w:evenHBand="0" w:firstRowFirstColumn="0" w:firstRowLastColumn="0" w:lastRowFirstColumn="0" w:lastRowLastColumn="0"/>
            <w:tcW w:w="1417" w:type="dxa"/>
            <w:noWrap/>
          </w:tcPr>
          <w:p w14:paraId="329BFD1B"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Alemania</w:t>
            </w:r>
          </w:p>
        </w:tc>
        <w:tc>
          <w:tcPr>
            <w:tcW w:w="1039" w:type="dxa"/>
            <w:vAlign w:val="center"/>
          </w:tcPr>
          <w:p w14:paraId="2549CA9A"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1040" w:type="dxa"/>
            <w:vAlign w:val="center"/>
          </w:tcPr>
          <w:p w14:paraId="1AEE4EF6"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298 162 </w:t>
            </w:r>
          </w:p>
        </w:tc>
        <w:tc>
          <w:tcPr>
            <w:tcW w:w="1040" w:type="dxa"/>
            <w:vAlign w:val="center"/>
          </w:tcPr>
          <w:p w14:paraId="4358051D"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22C909E5"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158D604C"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298 162 </w:t>
            </w:r>
          </w:p>
        </w:tc>
        <w:tc>
          <w:tcPr>
            <w:tcW w:w="993" w:type="dxa"/>
            <w:vAlign w:val="center"/>
          </w:tcPr>
          <w:p w14:paraId="6BB40FBC"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75CC8E1D"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4374E140"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75F231AF"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34893802" w14:textId="77777777" w:rsidTr="00174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noWrap/>
          </w:tcPr>
          <w:p w14:paraId="405E92D6"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Andorra</w:t>
            </w:r>
          </w:p>
        </w:tc>
        <w:tc>
          <w:tcPr>
            <w:tcW w:w="1039" w:type="dxa"/>
            <w:vAlign w:val="center"/>
          </w:tcPr>
          <w:p w14:paraId="0733E387"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1040" w:type="dxa"/>
            <w:vAlign w:val="center"/>
          </w:tcPr>
          <w:p w14:paraId="6CAC65F7"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1040" w:type="dxa"/>
            <w:vAlign w:val="center"/>
          </w:tcPr>
          <w:p w14:paraId="2CD0B037"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5D04EEA4"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2144006B"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993" w:type="dxa"/>
            <w:vAlign w:val="center"/>
          </w:tcPr>
          <w:p w14:paraId="48D0BF7E"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0B4F2E93"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77BA8328"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993" w:type="dxa"/>
            <w:vAlign w:val="center"/>
          </w:tcPr>
          <w:p w14:paraId="494699DB"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4FB0FCD6" w14:textId="77777777" w:rsidTr="0017475B">
        <w:tc>
          <w:tcPr>
            <w:cnfStyle w:val="001000000000" w:firstRow="0" w:lastRow="0" w:firstColumn="1" w:lastColumn="0" w:oddVBand="0" w:evenVBand="0" w:oddHBand="0" w:evenHBand="0" w:firstRowFirstColumn="0" w:firstRowLastColumn="0" w:lastRowFirstColumn="0" w:lastRowLastColumn="0"/>
            <w:tcW w:w="1417" w:type="dxa"/>
            <w:noWrap/>
          </w:tcPr>
          <w:p w14:paraId="0F366937"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Antigua y Barbuda</w:t>
            </w:r>
          </w:p>
        </w:tc>
        <w:tc>
          <w:tcPr>
            <w:tcW w:w="1039" w:type="dxa"/>
            <w:vAlign w:val="center"/>
          </w:tcPr>
          <w:p w14:paraId="356F1735"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11 000 </w:t>
            </w:r>
          </w:p>
        </w:tc>
        <w:tc>
          <w:tcPr>
            <w:tcW w:w="1040" w:type="dxa"/>
            <w:vAlign w:val="center"/>
          </w:tcPr>
          <w:p w14:paraId="01DA16E3"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1040" w:type="dxa"/>
            <w:vAlign w:val="center"/>
          </w:tcPr>
          <w:p w14:paraId="26ACB2A5"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4A4E35EA"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357737E9"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39A8C0AF"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19F4C7A7"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11 000 </w:t>
            </w:r>
          </w:p>
        </w:tc>
        <w:tc>
          <w:tcPr>
            <w:tcW w:w="992" w:type="dxa"/>
            <w:vAlign w:val="center"/>
          </w:tcPr>
          <w:p w14:paraId="5E9C0F7B"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993" w:type="dxa"/>
            <w:vAlign w:val="center"/>
          </w:tcPr>
          <w:p w14:paraId="240ADC45"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5CACD572" w14:textId="77777777" w:rsidTr="00174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noWrap/>
          </w:tcPr>
          <w:p w14:paraId="53E0794E"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Argelia</w:t>
            </w:r>
          </w:p>
        </w:tc>
        <w:tc>
          <w:tcPr>
            <w:tcW w:w="1039" w:type="dxa"/>
            <w:vAlign w:val="center"/>
          </w:tcPr>
          <w:p w14:paraId="659A7DD3"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7 872 </w:t>
            </w:r>
          </w:p>
        </w:tc>
        <w:tc>
          <w:tcPr>
            <w:tcW w:w="1040" w:type="dxa"/>
            <w:vAlign w:val="center"/>
          </w:tcPr>
          <w:p w14:paraId="72D9F558"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6 756 </w:t>
            </w:r>
          </w:p>
        </w:tc>
        <w:tc>
          <w:tcPr>
            <w:tcW w:w="1040" w:type="dxa"/>
            <w:vAlign w:val="center"/>
          </w:tcPr>
          <w:p w14:paraId="2EA62E2D"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38463BE8"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7 872 </w:t>
            </w:r>
          </w:p>
        </w:tc>
        <w:tc>
          <w:tcPr>
            <w:tcW w:w="992" w:type="dxa"/>
            <w:vAlign w:val="center"/>
          </w:tcPr>
          <w:p w14:paraId="7974F8A9"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6 756 </w:t>
            </w:r>
          </w:p>
        </w:tc>
        <w:tc>
          <w:tcPr>
            <w:tcW w:w="993" w:type="dxa"/>
            <w:vAlign w:val="center"/>
          </w:tcPr>
          <w:p w14:paraId="1774733E"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6975D123"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67E50DB8"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594C3C29"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67C17D53" w14:textId="77777777" w:rsidTr="0017475B">
        <w:tc>
          <w:tcPr>
            <w:cnfStyle w:val="001000000000" w:firstRow="0" w:lastRow="0" w:firstColumn="1" w:lastColumn="0" w:oddVBand="0" w:evenVBand="0" w:oddHBand="0" w:evenHBand="0" w:firstRowFirstColumn="0" w:firstRowLastColumn="0" w:lastRowFirstColumn="0" w:lastRowLastColumn="0"/>
            <w:tcW w:w="1417" w:type="dxa"/>
            <w:noWrap/>
          </w:tcPr>
          <w:p w14:paraId="6D856D79"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Argentina</w:t>
            </w:r>
          </w:p>
        </w:tc>
        <w:tc>
          <w:tcPr>
            <w:tcW w:w="1039" w:type="dxa"/>
            <w:vAlign w:val="center"/>
          </w:tcPr>
          <w:p w14:paraId="32C5ACD9"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43 616 </w:t>
            </w:r>
          </w:p>
        </w:tc>
        <w:tc>
          <w:tcPr>
            <w:tcW w:w="1040" w:type="dxa"/>
            <w:vAlign w:val="center"/>
          </w:tcPr>
          <w:p w14:paraId="6484DE44"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44 798 </w:t>
            </w:r>
          </w:p>
        </w:tc>
        <w:tc>
          <w:tcPr>
            <w:tcW w:w="1040" w:type="dxa"/>
            <w:vAlign w:val="center"/>
          </w:tcPr>
          <w:p w14:paraId="584FC3F3"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071D14AD"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01AEEAB2"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2E6E6AD5"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5D0541C0"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43 616 </w:t>
            </w:r>
          </w:p>
        </w:tc>
        <w:tc>
          <w:tcPr>
            <w:tcW w:w="992" w:type="dxa"/>
            <w:vAlign w:val="center"/>
          </w:tcPr>
          <w:p w14:paraId="2DB84176"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44 798 </w:t>
            </w:r>
          </w:p>
        </w:tc>
        <w:tc>
          <w:tcPr>
            <w:tcW w:w="993" w:type="dxa"/>
            <w:vAlign w:val="center"/>
          </w:tcPr>
          <w:p w14:paraId="10B41620"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3195EA10" w14:textId="77777777" w:rsidTr="00174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noWrap/>
          </w:tcPr>
          <w:p w14:paraId="04F1BFBC"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Armenia</w:t>
            </w:r>
          </w:p>
        </w:tc>
        <w:tc>
          <w:tcPr>
            <w:tcW w:w="1039" w:type="dxa"/>
            <w:vAlign w:val="center"/>
          </w:tcPr>
          <w:p w14:paraId="495535F6"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1040" w:type="dxa"/>
            <w:vAlign w:val="center"/>
          </w:tcPr>
          <w:p w14:paraId="6503EDB7"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1040" w:type="dxa"/>
            <w:vAlign w:val="center"/>
          </w:tcPr>
          <w:p w14:paraId="62C36D08"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7E3AA6CA"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2B1DA040"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993" w:type="dxa"/>
            <w:vAlign w:val="center"/>
          </w:tcPr>
          <w:p w14:paraId="2A997D4F"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5D69132B"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23113FCD"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67C95384"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7AE942A1" w14:textId="77777777" w:rsidTr="0017475B">
        <w:tc>
          <w:tcPr>
            <w:cnfStyle w:val="001000000000" w:firstRow="0" w:lastRow="0" w:firstColumn="1" w:lastColumn="0" w:oddVBand="0" w:evenVBand="0" w:oddHBand="0" w:evenHBand="0" w:firstRowFirstColumn="0" w:firstRowLastColumn="0" w:lastRowFirstColumn="0" w:lastRowLastColumn="0"/>
            <w:tcW w:w="1417" w:type="dxa"/>
            <w:noWrap/>
          </w:tcPr>
          <w:p w14:paraId="5F412BFF"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Australia</w:t>
            </w:r>
          </w:p>
        </w:tc>
        <w:tc>
          <w:tcPr>
            <w:tcW w:w="1039" w:type="dxa"/>
            <w:vAlign w:val="center"/>
          </w:tcPr>
          <w:p w14:paraId="6241BAB7"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1040" w:type="dxa"/>
            <w:vAlign w:val="center"/>
          </w:tcPr>
          <w:p w14:paraId="0EA4D999"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108 200 </w:t>
            </w:r>
          </w:p>
        </w:tc>
        <w:tc>
          <w:tcPr>
            <w:tcW w:w="1040" w:type="dxa"/>
            <w:vAlign w:val="center"/>
          </w:tcPr>
          <w:p w14:paraId="653C7143"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114 250 </w:t>
            </w:r>
          </w:p>
        </w:tc>
        <w:tc>
          <w:tcPr>
            <w:tcW w:w="992" w:type="dxa"/>
            <w:vAlign w:val="center"/>
          </w:tcPr>
          <w:p w14:paraId="5AD1F766"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440CD8A6"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993" w:type="dxa"/>
            <w:vAlign w:val="center"/>
          </w:tcPr>
          <w:p w14:paraId="3BE034EB"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108 200</w:t>
            </w:r>
          </w:p>
        </w:tc>
        <w:tc>
          <w:tcPr>
            <w:tcW w:w="992" w:type="dxa"/>
            <w:vAlign w:val="center"/>
          </w:tcPr>
          <w:p w14:paraId="235AE255"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70A98AE0"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3341B5D4"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114 250 </w:t>
            </w:r>
          </w:p>
        </w:tc>
      </w:tr>
      <w:tr w:rsidR="000478B4" w:rsidRPr="00D573C5" w14:paraId="0E1C5EB1" w14:textId="77777777" w:rsidTr="00174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noWrap/>
          </w:tcPr>
          <w:p w14:paraId="61AE18AA"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Austria</w:t>
            </w:r>
          </w:p>
        </w:tc>
        <w:tc>
          <w:tcPr>
            <w:tcW w:w="1039" w:type="dxa"/>
            <w:vAlign w:val="center"/>
          </w:tcPr>
          <w:p w14:paraId="6EF52D76"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1040" w:type="dxa"/>
            <w:vAlign w:val="center"/>
          </w:tcPr>
          <w:p w14:paraId="4EDE03CC"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33 145 </w:t>
            </w:r>
          </w:p>
        </w:tc>
        <w:tc>
          <w:tcPr>
            <w:tcW w:w="1040" w:type="dxa"/>
            <w:vAlign w:val="center"/>
          </w:tcPr>
          <w:p w14:paraId="364493BC"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7FE458FA"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76366C2C"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33 145 </w:t>
            </w:r>
          </w:p>
        </w:tc>
        <w:tc>
          <w:tcPr>
            <w:tcW w:w="993" w:type="dxa"/>
            <w:vAlign w:val="center"/>
          </w:tcPr>
          <w:p w14:paraId="20E0CFD8"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6B924EAF"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66E178C6"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72E31EAA"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3B3FD7C9" w14:textId="77777777" w:rsidTr="0017475B">
        <w:tc>
          <w:tcPr>
            <w:cnfStyle w:val="001000000000" w:firstRow="0" w:lastRow="0" w:firstColumn="1" w:lastColumn="0" w:oddVBand="0" w:evenVBand="0" w:oddHBand="0" w:evenHBand="0" w:firstRowFirstColumn="0" w:firstRowLastColumn="0" w:lastRowFirstColumn="0" w:lastRowLastColumn="0"/>
            <w:tcW w:w="1417" w:type="dxa"/>
            <w:noWrap/>
          </w:tcPr>
          <w:p w14:paraId="71695462"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Azerbaiyán</w:t>
            </w:r>
          </w:p>
        </w:tc>
        <w:tc>
          <w:tcPr>
            <w:tcW w:w="1039" w:type="dxa"/>
            <w:vAlign w:val="center"/>
          </w:tcPr>
          <w:p w14:paraId="70D73A9F"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1040" w:type="dxa"/>
            <w:vAlign w:val="center"/>
          </w:tcPr>
          <w:p w14:paraId="0BF0CBE4"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2 399 </w:t>
            </w:r>
          </w:p>
        </w:tc>
        <w:tc>
          <w:tcPr>
            <w:tcW w:w="1040" w:type="dxa"/>
            <w:vAlign w:val="center"/>
          </w:tcPr>
          <w:p w14:paraId="2FCAB37C"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0E5464BB"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56A914C0"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2 399 </w:t>
            </w:r>
          </w:p>
        </w:tc>
        <w:tc>
          <w:tcPr>
            <w:tcW w:w="993" w:type="dxa"/>
            <w:vAlign w:val="center"/>
          </w:tcPr>
          <w:p w14:paraId="2F8DFA25"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74C22299"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56B63A85"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27EFF2BC"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5498552B" w14:textId="77777777" w:rsidTr="00174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noWrap/>
          </w:tcPr>
          <w:p w14:paraId="1B460A6C"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Bahamas</w:t>
            </w:r>
          </w:p>
        </w:tc>
        <w:tc>
          <w:tcPr>
            <w:tcW w:w="1039" w:type="dxa"/>
            <w:vAlign w:val="center"/>
          </w:tcPr>
          <w:p w14:paraId="690A80E3"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58 </w:t>
            </w:r>
          </w:p>
        </w:tc>
        <w:tc>
          <w:tcPr>
            <w:tcW w:w="1040" w:type="dxa"/>
            <w:vAlign w:val="center"/>
          </w:tcPr>
          <w:p w14:paraId="52FF7262"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1040" w:type="dxa"/>
            <w:vAlign w:val="center"/>
          </w:tcPr>
          <w:p w14:paraId="2CD4055A"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5CDE08D0"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4D04F977"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52E32544"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6F199624"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58 </w:t>
            </w:r>
          </w:p>
        </w:tc>
        <w:tc>
          <w:tcPr>
            <w:tcW w:w="992" w:type="dxa"/>
            <w:vAlign w:val="center"/>
          </w:tcPr>
          <w:p w14:paraId="43A1C742"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993" w:type="dxa"/>
            <w:vAlign w:val="center"/>
          </w:tcPr>
          <w:p w14:paraId="30660346"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579034A2" w14:textId="77777777" w:rsidTr="0017475B">
        <w:tc>
          <w:tcPr>
            <w:cnfStyle w:val="001000000000" w:firstRow="0" w:lastRow="0" w:firstColumn="1" w:lastColumn="0" w:oddVBand="0" w:evenVBand="0" w:oddHBand="0" w:evenHBand="0" w:firstRowFirstColumn="0" w:firstRowLastColumn="0" w:lastRowFirstColumn="0" w:lastRowLastColumn="0"/>
            <w:tcW w:w="1417" w:type="dxa"/>
            <w:noWrap/>
          </w:tcPr>
          <w:p w14:paraId="73082A0F"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Bahréin</w:t>
            </w:r>
          </w:p>
        </w:tc>
        <w:tc>
          <w:tcPr>
            <w:tcW w:w="1039" w:type="dxa"/>
            <w:vAlign w:val="center"/>
          </w:tcPr>
          <w:p w14:paraId="1B4280AE"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1040" w:type="dxa"/>
            <w:vAlign w:val="center"/>
          </w:tcPr>
          <w:p w14:paraId="614F572B"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2 448 </w:t>
            </w:r>
          </w:p>
        </w:tc>
        <w:tc>
          <w:tcPr>
            <w:tcW w:w="1040" w:type="dxa"/>
            <w:vAlign w:val="center"/>
          </w:tcPr>
          <w:p w14:paraId="3BD00329"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3615FD02"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049809A6"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2 448 </w:t>
            </w:r>
          </w:p>
        </w:tc>
        <w:tc>
          <w:tcPr>
            <w:tcW w:w="993" w:type="dxa"/>
            <w:vAlign w:val="center"/>
          </w:tcPr>
          <w:p w14:paraId="57B6E990"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1F2B255D"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5545116A"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55B9E4ED"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2E36B45A" w14:textId="77777777" w:rsidTr="00174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noWrap/>
          </w:tcPr>
          <w:p w14:paraId="52401134"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Bangladesh</w:t>
            </w:r>
          </w:p>
        </w:tc>
        <w:tc>
          <w:tcPr>
            <w:tcW w:w="1039" w:type="dxa"/>
            <w:vAlign w:val="center"/>
          </w:tcPr>
          <w:p w14:paraId="7EE0D65F"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1040" w:type="dxa"/>
            <w:vAlign w:val="center"/>
          </w:tcPr>
          <w:p w14:paraId="128CFC97"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1040" w:type="dxa"/>
            <w:vAlign w:val="center"/>
          </w:tcPr>
          <w:p w14:paraId="45C2ECEB"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6207D8D2"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992" w:type="dxa"/>
            <w:vAlign w:val="center"/>
          </w:tcPr>
          <w:p w14:paraId="6215EE3E"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7E61A752"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035CFD16"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2165F80E"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993" w:type="dxa"/>
            <w:vAlign w:val="center"/>
          </w:tcPr>
          <w:p w14:paraId="5FE9FA5D"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77272445" w14:textId="77777777" w:rsidTr="0017475B">
        <w:tc>
          <w:tcPr>
            <w:cnfStyle w:val="001000000000" w:firstRow="0" w:lastRow="0" w:firstColumn="1" w:lastColumn="0" w:oddVBand="0" w:evenVBand="0" w:oddHBand="0" w:evenHBand="0" w:firstRowFirstColumn="0" w:firstRowLastColumn="0" w:lastRowFirstColumn="0" w:lastRowLastColumn="0"/>
            <w:tcW w:w="1417" w:type="dxa"/>
            <w:noWrap/>
          </w:tcPr>
          <w:p w14:paraId="03B1B020"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Barbados</w:t>
            </w:r>
          </w:p>
        </w:tc>
        <w:tc>
          <w:tcPr>
            <w:tcW w:w="1039" w:type="dxa"/>
            <w:vAlign w:val="center"/>
          </w:tcPr>
          <w:p w14:paraId="52BE5D6B"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1040" w:type="dxa"/>
            <w:vAlign w:val="center"/>
          </w:tcPr>
          <w:p w14:paraId="6C12A8A3"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1040" w:type="dxa"/>
            <w:vAlign w:val="center"/>
          </w:tcPr>
          <w:p w14:paraId="22DC5C18"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7AC5C754"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107CCDB7"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993" w:type="dxa"/>
            <w:vAlign w:val="center"/>
          </w:tcPr>
          <w:p w14:paraId="1EECA40C"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775E2D88"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7305BE0D"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3E58FE78"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48C312D5" w14:textId="77777777" w:rsidTr="00174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noWrap/>
          </w:tcPr>
          <w:p w14:paraId="33A773BD"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Belarús</w:t>
            </w:r>
          </w:p>
        </w:tc>
        <w:tc>
          <w:tcPr>
            <w:tcW w:w="1039" w:type="dxa"/>
            <w:vAlign w:val="center"/>
          </w:tcPr>
          <w:p w14:paraId="3A0FD920"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1040" w:type="dxa"/>
            <w:vAlign w:val="center"/>
          </w:tcPr>
          <w:p w14:paraId="0D0974B3"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2 399 </w:t>
            </w:r>
          </w:p>
        </w:tc>
        <w:tc>
          <w:tcPr>
            <w:tcW w:w="1040" w:type="dxa"/>
            <w:vAlign w:val="center"/>
          </w:tcPr>
          <w:p w14:paraId="3ECEA2DC"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184AB5BB"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052A7851"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2 399 </w:t>
            </w:r>
          </w:p>
        </w:tc>
        <w:tc>
          <w:tcPr>
            <w:tcW w:w="993" w:type="dxa"/>
            <w:vAlign w:val="center"/>
          </w:tcPr>
          <w:p w14:paraId="49566370"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12319961"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13D5E1FA"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0F4AEF18"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576D44E0" w14:textId="77777777" w:rsidTr="0017475B">
        <w:tc>
          <w:tcPr>
            <w:cnfStyle w:val="001000000000" w:firstRow="0" w:lastRow="0" w:firstColumn="1" w:lastColumn="0" w:oddVBand="0" w:evenVBand="0" w:oddHBand="0" w:evenHBand="0" w:firstRowFirstColumn="0" w:firstRowLastColumn="0" w:lastRowFirstColumn="0" w:lastRowLastColumn="0"/>
            <w:tcW w:w="1417" w:type="dxa"/>
            <w:noWrap/>
          </w:tcPr>
          <w:p w14:paraId="7EB6482C"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Bélgica</w:t>
            </w:r>
          </w:p>
        </w:tc>
        <w:tc>
          <w:tcPr>
            <w:tcW w:w="1039" w:type="dxa"/>
            <w:vAlign w:val="center"/>
          </w:tcPr>
          <w:p w14:paraId="31FBB52C"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1040" w:type="dxa"/>
            <w:vAlign w:val="center"/>
          </w:tcPr>
          <w:p w14:paraId="2062361F"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40 196 </w:t>
            </w:r>
          </w:p>
        </w:tc>
        <w:tc>
          <w:tcPr>
            <w:tcW w:w="1040" w:type="dxa"/>
            <w:vAlign w:val="center"/>
          </w:tcPr>
          <w:p w14:paraId="72C314A2"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40FB6EBB"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08D3DAB9"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40 196 </w:t>
            </w:r>
          </w:p>
        </w:tc>
        <w:tc>
          <w:tcPr>
            <w:tcW w:w="993" w:type="dxa"/>
            <w:vAlign w:val="center"/>
          </w:tcPr>
          <w:p w14:paraId="427A9611"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73DBE01E"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5531C5D9"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718005D9"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59CFBEEE" w14:textId="77777777" w:rsidTr="00174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noWrap/>
          </w:tcPr>
          <w:p w14:paraId="15F826B6"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Belice</w:t>
            </w:r>
          </w:p>
        </w:tc>
        <w:tc>
          <w:tcPr>
            <w:tcW w:w="1039" w:type="dxa"/>
            <w:vAlign w:val="center"/>
          </w:tcPr>
          <w:p w14:paraId="6BF1C5B8"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7 000 </w:t>
            </w:r>
          </w:p>
        </w:tc>
        <w:tc>
          <w:tcPr>
            <w:tcW w:w="1040" w:type="dxa"/>
            <w:vAlign w:val="center"/>
          </w:tcPr>
          <w:p w14:paraId="353B0720"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1040" w:type="dxa"/>
            <w:vAlign w:val="center"/>
          </w:tcPr>
          <w:p w14:paraId="348D2407"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25ABEC5F"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4F97CB75"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0D652445"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7C2D1998"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7 000 </w:t>
            </w:r>
          </w:p>
        </w:tc>
        <w:tc>
          <w:tcPr>
            <w:tcW w:w="992" w:type="dxa"/>
            <w:vAlign w:val="center"/>
          </w:tcPr>
          <w:p w14:paraId="693BD4B4"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993" w:type="dxa"/>
            <w:vAlign w:val="center"/>
          </w:tcPr>
          <w:p w14:paraId="375BDA3A"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65182F97" w14:textId="77777777" w:rsidTr="0017475B">
        <w:tc>
          <w:tcPr>
            <w:cnfStyle w:val="001000000000" w:firstRow="0" w:lastRow="0" w:firstColumn="1" w:lastColumn="0" w:oddVBand="0" w:evenVBand="0" w:oddHBand="0" w:evenHBand="0" w:firstRowFirstColumn="0" w:firstRowLastColumn="0" w:lastRowFirstColumn="0" w:lastRowLastColumn="0"/>
            <w:tcW w:w="1417" w:type="dxa"/>
            <w:noWrap/>
          </w:tcPr>
          <w:p w14:paraId="11DCA4D4"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Benin</w:t>
            </w:r>
          </w:p>
        </w:tc>
        <w:tc>
          <w:tcPr>
            <w:tcW w:w="1039" w:type="dxa"/>
            <w:vAlign w:val="center"/>
          </w:tcPr>
          <w:p w14:paraId="58AC0FDD"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1040" w:type="dxa"/>
            <w:vAlign w:val="center"/>
          </w:tcPr>
          <w:p w14:paraId="5BE969A0"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1040" w:type="dxa"/>
            <w:vAlign w:val="center"/>
          </w:tcPr>
          <w:p w14:paraId="2485FEE3"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43900330"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06D70F2C"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993" w:type="dxa"/>
            <w:vAlign w:val="center"/>
          </w:tcPr>
          <w:p w14:paraId="036DD072"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26E26781"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56A97B48"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3EEB5492"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5AFA85D1" w14:textId="77777777" w:rsidTr="00174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noWrap/>
          </w:tcPr>
          <w:p w14:paraId="6BE6A9CA"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Bhután</w:t>
            </w:r>
          </w:p>
        </w:tc>
        <w:tc>
          <w:tcPr>
            <w:tcW w:w="1039" w:type="dxa"/>
            <w:vAlign w:val="center"/>
          </w:tcPr>
          <w:p w14:paraId="0B0CA6D8"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1040" w:type="dxa"/>
            <w:vAlign w:val="center"/>
          </w:tcPr>
          <w:p w14:paraId="7F6954B4"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1040" w:type="dxa"/>
            <w:vAlign w:val="center"/>
          </w:tcPr>
          <w:p w14:paraId="06E36BFD"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5DB28048"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23F02CEA"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4FF7CFEB"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70F04C13"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992" w:type="dxa"/>
            <w:vAlign w:val="center"/>
          </w:tcPr>
          <w:p w14:paraId="4DA36FB6"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993" w:type="dxa"/>
            <w:vAlign w:val="center"/>
          </w:tcPr>
          <w:p w14:paraId="120167DF"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35CE58DF" w14:textId="77777777" w:rsidTr="0017475B">
        <w:tc>
          <w:tcPr>
            <w:cnfStyle w:val="001000000000" w:firstRow="0" w:lastRow="0" w:firstColumn="1" w:lastColumn="0" w:oddVBand="0" w:evenVBand="0" w:oddHBand="0" w:evenHBand="0" w:firstRowFirstColumn="0" w:firstRowLastColumn="0" w:lastRowFirstColumn="0" w:lastRowLastColumn="0"/>
            <w:tcW w:w="1417" w:type="dxa"/>
            <w:noWrap/>
          </w:tcPr>
          <w:p w14:paraId="57EC786B"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Bolivia (Estado Plurinacional de)</w:t>
            </w:r>
          </w:p>
        </w:tc>
        <w:tc>
          <w:tcPr>
            <w:tcW w:w="1039" w:type="dxa"/>
            <w:vAlign w:val="center"/>
          </w:tcPr>
          <w:p w14:paraId="25D48461"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1040" w:type="dxa"/>
            <w:vAlign w:val="center"/>
          </w:tcPr>
          <w:p w14:paraId="64E7391B"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1040" w:type="dxa"/>
            <w:vAlign w:val="center"/>
          </w:tcPr>
          <w:p w14:paraId="15869FAC"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68A83B4F"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18F83DE3"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066AEE6E"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4F49B7F1"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992" w:type="dxa"/>
            <w:vAlign w:val="center"/>
          </w:tcPr>
          <w:p w14:paraId="5A228B6A"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993" w:type="dxa"/>
            <w:vAlign w:val="center"/>
          </w:tcPr>
          <w:p w14:paraId="7A4B4CCD"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77403A20" w14:textId="77777777" w:rsidTr="00174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noWrap/>
          </w:tcPr>
          <w:p w14:paraId="48343B5A"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Bosnia y Herzegovina</w:t>
            </w:r>
          </w:p>
        </w:tc>
        <w:tc>
          <w:tcPr>
            <w:tcW w:w="1039" w:type="dxa"/>
            <w:vAlign w:val="center"/>
          </w:tcPr>
          <w:p w14:paraId="16D5CB75"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1040" w:type="dxa"/>
            <w:vAlign w:val="center"/>
          </w:tcPr>
          <w:p w14:paraId="22EB003A"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1040" w:type="dxa"/>
            <w:vAlign w:val="center"/>
          </w:tcPr>
          <w:p w14:paraId="2C7477CE"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0B24DF4C"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209728B3"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993" w:type="dxa"/>
            <w:vAlign w:val="center"/>
          </w:tcPr>
          <w:p w14:paraId="62011672"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5EC6EED3"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10C50593"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7173819C"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05AF5E59" w14:textId="77777777" w:rsidTr="0017475B">
        <w:tc>
          <w:tcPr>
            <w:cnfStyle w:val="001000000000" w:firstRow="0" w:lastRow="0" w:firstColumn="1" w:lastColumn="0" w:oddVBand="0" w:evenVBand="0" w:oddHBand="0" w:evenHBand="0" w:firstRowFirstColumn="0" w:firstRowLastColumn="0" w:lastRowFirstColumn="0" w:lastRowLastColumn="0"/>
            <w:tcW w:w="1417" w:type="dxa"/>
            <w:noWrap/>
          </w:tcPr>
          <w:p w14:paraId="7602D296"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Botswana</w:t>
            </w:r>
          </w:p>
        </w:tc>
        <w:tc>
          <w:tcPr>
            <w:tcW w:w="1039" w:type="dxa"/>
            <w:vAlign w:val="center"/>
          </w:tcPr>
          <w:p w14:paraId="6555B329"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2 000 </w:t>
            </w:r>
          </w:p>
        </w:tc>
        <w:tc>
          <w:tcPr>
            <w:tcW w:w="1040" w:type="dxa"/>
            <w:vAlign w:val="center"/>
          </w:tcPr>
          <w:p w14:paraId="23C710AD"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1040" w:type="dxa"/>
            <w:vAlign w:val="center"/>
          </w:tcPr>
          <w:p w14:paraId="26D77C17"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33C03D85"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7104F5E0"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6659750E"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10EC7C78"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2 000 </w:t>
            </w:r>
          </w:p>
        </w:tc>
        <w:tc>
          <w:tcPr>
            <w:tcW w:w="992" w:type="dxa"/>
            <w:vAlign w:val="center"/>
          </w:tcPr>
          <w:p w14:paraId="5B6FCE06"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993" w:type="dxa"/>
            <w:vAlign w:val="center"/>
          </w:tcPr>
          <w:p w14:paraId="6B3FB27D"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40E3AB05" w14:textId="77777777" w:rsidTr="00174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noWrap/>
          </w:tcPr>
          <w:p w14:paraId="33C33667"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Brasil</w:t>
            </w:r>
          </w:p>
        </w:tc>
        <w:tc>
          <w:tcPr>
            <w:tcW w:w="1039" w:type="dxa"/>
            <w:vAlign w:val="center"/>
          </w:tcPr>
          <w:p w14:paraId="630ADE7D"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186 933 </w:t>
            </w:r>
          </w:p>
        </w:tc>
        <w:tc>
          <w:tcPr>
            <w:tcW w:w="1040" w:type="dxa"/>
            <w:vAlign w:val="center"/>
          </w:tcPr>
          <w:p w14:paraId="33064FC8"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144 332 </w:t>
            </w:r>
          </w:p>
        </w:tc>
        <w:tc>
          <w:tcPr>
            <w:tcW w:w="1040" w:type="dxa"/>
            <w:vAlign w:val="center"/>
          </w:tcPr>
          <w:p w14:paraId="142F747D"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7B94A82A"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186 933 </w:t>
            </w:r>
          </w:p>
        </w:tc>
        <w:tc>
          <w:tcPr>
            <w:tcW w:w="992" w:type="dxa"/>
            <w:vAlign w:val="center"/>
          </w:tcPr>
          <w:p w14:paraId="11043B69"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6A67F133"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309D2B5D"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18954F9A"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144 332 </w:t>
            </w:r>
          </w:p>
        </w:tc>
        <w:tc>
          <w:tcPr>
            <w:tcW w:w="993" w:type="dxa"/>
            <w:vAlign w:val="center"/>
          </w:tcPr>
          <w:p w14:paraId="331B7EFE"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7E6C3AF7" w14:textId="77777777" w:rsidTr="0017475B">
        <w:tc>
          <w:tcPr>
            <w:cnfStyle w:val="001000000000" w:firstRow="0" w:lastRow="0" w:firstColumn="1" w:lastColumn="0" w:oddVBand="0" w:evenVBand="0" w:oddHBand="0" w:evenHBand="0" w:firstRowFirstColumn="0" w:firstRowLastColumn="0" w:lastRowFirstColumn="0" w:lastRowLastColumn="0"/>
            <w:tcW w:w="1417" w:type="dxa"/>
            <w:noWrap/>
          </w:tcPr>
          <w:p w14:paraId="7924A2FF"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Bulgaria</w:t>
            </w:r>
          </w:p>
        </w:tc>
        <w:tc>
          <w:tcPr>
            <w:tcW w:w="1039" w:type="dxa"/>
            <w:vAlign w:val="center"/>
          </w:tcPr>
          <w:p w14:paraId="0D8E1C15"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1040" w:type="dxa"/>
            <w:vAlign w:val="center"/>
          </w:tcPr>
          <w:p w14:paraId="1FD80675"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2 252 </w:t>
            </w:r>
          </w:p>
        </w:tc>
        <w:tc>
          <w:tcPr>
            <w:tcW w:w="1040" w:type="dxa"/>
            <w:vAlign w:val="center"/>
          </w:tcPr>
          <w:p w14:paraId="3D7C6C27"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694DF01A"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6E0110C6"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2 252 </w:t>
            </w:r>
          </w:p>
        </w:tc>
        <w:tc>
          <w:tcPr>
            <w:tcW w:w="993" w:type="dxa"/>
            <w:vAlign w:val="center"/>
          </w:tcPr>
          <w:p w14:paraId="39ED7B62"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66A33764"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1E90DA89"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361C8021"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3BA3F91B" w14:textId="77777777" w:rsidTr="00174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noWrap/>
          </w:tcPr>
          <w:p w14:paraId="191F12CA"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Burkina Faso</w:t>
            </w:r>
          </w:p>
        </w:tc>
        <w:tc>
          <w:tcPr>
            <w:tcW w:w="1039" w:type="dxa"/>
            <w:vAlign w:val="center"/>
          </w:tcPr>
          <w:p w14:paraId="58208900"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3 373 </w:t>
            </w:r>
          </w:p>
        </w:tc>
        <w:tc>
          <w:tcPr>
            <w:tcW w:w="1040" w:type="dxa"/>
            <w:vAlign w:val="center"/>
          </w:tcPr>
          <w:p w14:paraId="7334B8FC"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1040" w:type="dxa"/>
            <w:vAlign w:val="center"/>
          </w:tcPr>
          <w:p w14:paraId="48A9A2A4"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2ED15A9A"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2 549 </w:t>
            </w:r>
          </w:p>
        </w:tc>
        <w:tc>
          <w:tcPr>
            <w:tcW w:w="992" w:type="dxa"/>
            <w:vAlign w:val="center"/>
          </w:tcPr>
          <w:p w14:paraId="308D8470"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401E82E5"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6D906C99"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824 </w:t>
            </w:r>
          </w:p>
        </w:tc>
        <w:tc>
          <w:tcPr>
            <w:tcW w:w="992" w:type="dxa"/>
            <w:vAlign w:val="center"/>
          </w:tcPr>
          <w:p w14:paraId="58A30884"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993" w:type="dxa"/>
            <w:vAlign w:val="center"/>
          </w:tcPr>
          <w:p w14:paraId="018A8F31"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18F8F846" w14:textId="77777777" w:rsidTr="0017475B">
        <w:tc>
          <w:tcPr>
            <w:cnfStyle w:val="001000000000" w:firstRow="0" w:lastRow="0" w:firstColumn="1" w:lastColumn="0" w:oddVBand="0" w:evenVBand="0" w:oddHBand="0" w:evenHBand="0" w:firstRowFirstColumn="0" w:firstRowLastColumn="0" w:lastRowFirstColumn="0" w:lastRowLastColumn="0"/>
            <w:tcW w:w="1417" w:type="dxa"/>
            <w:noWrap/>
          </w:tcPr>
          <w:p w14:paraId="1C986464"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Burundi</w:t>
            </w:r>
          </w:p>
        </w:tc>
        <w:tc>
          <w:tcPr>
            <w:tcW w:w="1039" w:type="dxa"/>
            <w:vAlign w:val="center"/>
          </w:tcPr>
          <w:p w14:paraId="1D501EA1"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4 151 </w:t>
            </w:r>
          </w:p>
        </w:tc>
        <w:tc>
          <w:tcPr>
            <w:tcW w:w="1040" w:type="dxa"/>
            <w:vAlign w:val="center"/>
          </w:tcPr>
          <w:p w14:paraId="25B3D936"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1040" w:type="dxa"/>
            <w:vAlign w:val="center"/>
          </w:tcPr>
          <w:p w14:paraId="7FA0B478"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53386737"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35DC7A21"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664612F6"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29525271"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4 151 </w:t>
            </w:r>
          </w:p>
        </w:tc>
        <w:tc>
          <w:tcPr>
            <w:tcW w:w="992" w:type="dxa"/>
            <w:vAlign w:val="center"/>
          </w:tcPr>
          <w:p w14:paraId="5631822E"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993" w:type="dxa"/>
            <w:vAlign w:val="center"/>
          </w:tcPr>
          <w:p w14:paraId="445C0357"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13DD35D5" w14:textId="77777777" w:rsidTr="00174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noWrap/>
          </w:tcPr>
          <w:p w14:paraId="22595CD7"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Cabo Verde</w:t>
            </w:r>
          </w:p>
        </w:tc>
        <w:tc>
          <w:tcPr>
            <w:tcW w:w="1039" w:type="dxa"/>
            <w:vAlign w:val="center"/>
          </w:tcPr>
          <w:p w14:paraId="594B5B8D"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13 000 </w:t>
            </w:r>
          </w:p>
        </w:tc>
        <w:tc>
          <w:tcPr>
            <w:tcW w:w="1040" w:type="dxa"/>
            <w:vAlign w:val="center"/>
          </w:tcPr>
          <w:p w14:paraId="3B0419F2"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1040" w:type="dxa"/>
            <w:vAlign w:val="center"/>
          </w:tcPr>
          <w:p w14:paraId="27643E12"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4BADF442"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6B8058E6"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35DF4FFD"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530C6E0F"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13 000 </w:t>
            </w:r>
          </w:p>
        </w:tc>
        <w:tc>
          <w:tcPr>
            <w:tcW w:w="992" w:type="dxa"/>
            <w:vAlign w:val="center"/>
          </w:tcPr>
          <w:p w14:paraId="1EE7046D"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993" w:type="dxa"/>
            <w:vAlign w:val="center"/>
          </w:tcPr>
          <w:p w14:paraId="1FA18E4F"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193C0D8C" w14:textId="77777777" w:rsidTr="0017475B">
        <w:tc>
          <w:tcPr>
            <w:cnfStyle w:val="001000000000" w:firstRow="0" w:lastRow="0" w:firstColumn="1" w:lastColumn="0" w:oddVBand="0" w:evenVBand="0" w:oddHBand="0" w:evenHBand="0" w:firstRowFirstColumn="0" w:firstRowLastColumn="0" w:lastRowFirstColumn="0" w:lastRowLastColumn="0"/>
            <w:tcW w:w="1417" w:type="dxa"/>
            <w:noWrap/>
          </w:tcPr>
          <w:p w14:paraId="2866EAA5"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Camboya</w:t>
            </w:r>
          </w:p>
        </w:tc>
        <w:tc>
          <w:tcPr>
            <w:tcW w:w="1039" w:type="dxa"/>
            <w:vAlign w:val="center"/>
          </w:tcPr>
          <w:p w14:paraId="0F44939C"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2 000 </w:t>
            </w:r>
          </w:p>
        </w:tc>
        <w:tc>
          <w:tcPr>
            <w:tcW w:w="1040" w:type="dxa"/>
            <w:vAlign w:val="center"/>
          </w:tcPr>
          <w:p w14:paraId="54DF8F14"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1040" w:type="dxa"/>
            <w:vAlign w:val="center"/>
          </w:tcPr>
          <w:p w14:paraId="1F80D014"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2BBB52A1"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4C5DA947"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4033EAE0"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22C6644D"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2 000 </w:t>
            </w:r>
          </w:p>
        </w:tc>
        <w:tc>
          <w:tcPr>
            <w:tcW w:w="992" w:type="dxa"/>
            <w:vAlign w:val="center"/>
          </w:tcPr>
          <w:p w14:paraId="3002980B"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993" w:type="dxa"/>
            <w:vAlign w:val="center"/>
          </w:tcPr>
          <w:p w14:paraId="6E8FAF11"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6A9801D8" w14:textId="77777777" w:rsidTr="00174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noWrap/>
          </w:tcPr>
          <w:p w14:paraId="2FE07CC4"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Camerún</w:t>
            </w:r>
          </w:p>
        </w:tc>
        <w:tc>
          <w:tcPr>
            <w:tcW w:w="1039" w:type="dxa"/>
            <w:vAlign w:val="center"/>
          </w:tcPr>
          <w:p w14:paraId="521F3AED"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7 247 </w:t>
            </w:r>
          </w:p>
        </w:tc>
        <w:tc>
          <w:tcPr>
            <w:tcW w:w="1040" w:type="dxa"/>
            <w:vAlign w:val="center"/>
          </w:tcPr>
          <w:p w14:paraId="13247A21"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1040" w:type="dxa"/>
            <w:vAlign w:val="center"/>
          </w:tcPr>
          <w:p w14:paraId="796E0A45"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0D8CE172"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70B186F0"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65928BB0"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4205CB5C"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7 247 </w:t>
            </w:r>
          </w:p>
        </w:tc>
        <w:tc>
          <w:tcPr>
            <w:tcW w:w="992" w:type="dxa"/>
            <w:vAlign w:val="center"/>
          </w:tcPr>
          <w:p w14:paraId="73575BE4"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993" w:type="dxa"/>
            <w:vAlign w:val="center"/>
          </w:tcPr>
          <w:p w14:paraId="796D2100"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1A6E928C" w14:textId="77777777" w:rsidTr="0017475B">
        <w:tc>
          <w:tcPr>
            <w:cnfStyle w:val="001000000000" w:firstRow="0" w:lastRow="0" w:firstColumn="1" w:lastColumn="0" w:oddVBand="0" w:evenVBand="0" w:oddHBand="0" w:evenHBand="0" w:firstRowFirstColumn="0" w:firstRowLastColumn="0" w:lastRowFirstColumn="0" w:lastRowLastColumn="0"/>
            <w:tcW w:w="1417" w:type="dxa"/>
            <w:noWrap/>
          </w:tcPr>
          <w:p w14:paraId="648BBD9E"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Canadá</w:t>
            </w:r>
          </w:p>
        </w:tc>
        <w:tc>
          <w:tcPr>
            <w:tcW w:w="1039" w:type="dxa"/>
            <w:vAlign w:val="center"/>
          </w:tcPr>
          <w:p w14:paraId="5FF643CB"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1040" w:type="dxa"/>
            <w:vAlign w:val="center"/>
          </w:tcPr>
          <w:p w14:paraId="0593A415"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133 854 </w:t>
            </w:r>
          </w:p>
        </w:tc>
        <w:tc>
          <w:tcPr>
            <w:tcW w:w="1040" w:type="dxa"/>
            <w:vAlign w:val="center"/>
          </w:tcPr>
          <w:p w14:paraId="0C0A6B3C"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06C099B8"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25D5CECF"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133 854 </w:t>
            </w:r>
          </w:p>
        </w:tc>
        <w:tc>
          <w:tcPr>
            <w:tcW w:w="993" w:type="dxa"/>
            <w:vAlign w:val="center"/>
          </w:tcPr>
          <w:p w14:paraId="166BA010"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13 612 </w:t>
            </w:r>
          </w:p>
        </w:tc>
        <w:tc>
          <w:tcPr>
            <w:tcW w:w="992" w:type="dxa"/>
            <w:vAlign w:val="center"/>
          </w:tcPr>
          <w:p w14:paraId="39E83684"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1C804258"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7F7DDC04"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13 612 </w:t>
            </w:r>
          </w:p>
        </w:tc>
      </w:tr>
      <w:tr w:rsidR="000478B4" w:rsidRPr="00D573C5" w14:paraId="504C5B1D" w14:textId="77777777" w:rsidTr="00174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noWrap/>
          </w:tcPr>
          <w:p w14:paraId="1EF8B989"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Chad</w:t>
            </w:r>
          </w:p>
        </w:tc>
        <w:tc>
          <w:tcPr>
            <w:tcW w:w="1039" w:type="dxa"/>
            <w:vAlign w:val="center"/>
          </w:tcPr>
          <w:p w14:paraId="46F28AD8"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1040" w:type="dxa"/>
            <w:vAlign w:val="center"/>
          </w:tcPr>
          <w:p w14:paraId="61C564A5"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1040" w:type="dxa"/>
            <w:vAlign w:val="center"/>
          </w:tcPr>
          <w:p w14:paraId="6CB30886"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1 845 </w:t>
            </w:r>
          </w:p>
        </w:tc>
        <w:tc>
          <w:tcPr>
            <w:tcW w:w="992" w:type="dxa"/>
            <w:vAlign w:val="center"/>
          </w:tcPr>
          <w:p w14:paraId="2B5ADCD0"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57D5F333"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45DFCAFC"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357B0F1F"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4CFFEF7A"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119305A6"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845 </w:t>
            </w:r>
          </w:p>
        </w:tc>
      </w:tr>
      <w:tr w:rsidR="000478B4" w:rsidRPr="00D573C5" w14:paraId="771D8254" w14:textId="77777777" w:rsidTr="0017475B">
        <w:tc>
          <w:tcPr>
            <w:cnfStyle w:val="001000000000" w:firstRow="0" w:lastRow="0" w:firstColumn="1" w:lastColumn="0" w:oddVBand="0" w:evenVBand="0" w:oddHBand="0" w:evenHBand="0" w:firstRowFirstColumn="0" w:firstRowLastColumn="0" w:lastRowFirstColumn="0" w:lastRowLastColumn="0"/>
            <w:tcW w:w="1417" w:type="dxa"/>
            <w:noWrap/>
          </w:tcPr>
          <w:p w14:paraId="1C504F03"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Chile</w:t>
            </w:r>
          </w:p>
        </w:tc>
        <w:tc>
          <w:tcPr>
            <w:tcW w:w="1039" w:type="dxa"/>
            <w:vAlign w:val="center"/>
          </w:tcPr>
          <w:p w14:paraId="4FF3FA02"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1 887 </w:t>
            </w:r>
          </w:p>
        </w:tc>
        <w:tc>
          <w:tcPr>
            <w:tcW w:w="1040" w:type="dxa"/>
            <w:vAlign w:val="center"/>
          </w:tcPr>
          <w:p w14:paraId="5DCB0959"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19 926 </w:t>
            </w:r>
          </w:p>
        </w:tc>
        <w:tc>
          <w:tcPr>
            <w:tcW w:w="1040" w:type="dxa"/>
            <w:vAlign w:val="center"/>
          </w:tcPr>
          <w:p w14:paraId="51328761"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1A806B3C"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4B9E8BDA"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1C6806BC"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5DD71A49"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1 887 </w:t>
            </w:r>
          </w:p>
        </w:tc>
        <w:tc>
          <w:tcPr>
            <w:tcW w:w="992" w:type="dxa"/>
            <w:vAlign w:val="center"/>
          </w:tcPr>
          <w:p w14:paraId="20184102"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19 926 </w:t>
            </w:r>
          </w:p>
        </w:tc>
        <w:tc>
          <w:tcPr>
            <w:tcW w:w="993" w:type="dxa"/>
            <w:vAlign w:val="center"/>
          </w:tcPr>
          <w:p w14:paraId="5D829F13"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5A590810" w14:textId="77777777" w:rsidTr="00174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noWrap/>
          </w:tcPr>
          <w:p w14:paraId="421DB5F8" w14:textId="77777777" w:rsidR="000478B4" w:rsidRPr="00D573C5" w:rsidRDefault="000478B4" w:rsidP="00333B20">
            <w:pPr>
              <w:ind w:left="0" w:firstLine="0"/>
              <w:rPr>
                <w:rFonts w:asciiTheme="minorHAnsi" w:hAnsiTheme="minorHAnsi" w:cstheme="minorHAnsi"/>
                <w:b w:val="0"/>
                <w:sz w:val="20"/>
                <w:szCs w:val="20"/>
              </w:rPr>
            </w:pPr>
            <w:r>
              <w:rPr>
                <w:rFonts w:asciiTheme="minorHAnsi" w:hAnsiTheme="minorHAnsi"/>
                <w:b w:val="0"/>
                <w:sz w:val="20"/>
                <w:szCs w:val="20"/>
              </w:rPr>
              <w:t>China</w:t>
            </w:r>
          </w:p>
        </w:tc>
        <w:tc>
          <w:tcPr>
            <w:tcW w:w="1039" w:type="dxa"/>
            <w:vAlign w:val="center"/>
          </w:tcPr>
          <w:p w14:paraId="08DAC2D7"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100 618 </w:t>
            </w:r>
          </w:p>
        </w:tc>
        <w:tc>
          <w:tcPr>
            <w:tcW w:w="1040" w:type="dxa"/>
            <w:vAlign w:val="center"/>
          </w:tcPr>
          <w:p w14:paraId="4B715A1E"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587 754 </w:t>
            </w:r>
          </w:p>
        </w:tc>
        <w:tc>
          <w:tcPr>
            <w:tcW w:w="1040" w:type="dxa"/>
            <w:vAlign w:val="center"/>
          </w:tcPr>
          <w:p w14:paraId="569B0A96"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14F20698"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23F3B07D"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56C678E3"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17186F43"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100 618 </w:t>
            </w:r>
          </w:p>
        </w:tc>
        <w:tc>
          <w:tcPr>
            <w:tcW w:w="992" w:type="dxa"/>
            <w:vAlign w:val="center"/>
          </w:tcPr>
          <w:p w14:paraId="1F712C2B"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587 754 </w:t>
            </w:r>
          </w:p>
        </w:tc>
        <w:tc>
          <w:tcPr>
            <w:tcW w:w="993" w:type="dxa"/>
            <w:vAlign w:val="center"/>
          </w:tcPr>
          <w:p w14:paraId="53B82465"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4D9AFA5C" w14:textId="77777777" w:rsidTr="0017475B">
        <w:tc>
          <w:tcPr>
            <w:cnfStyle w:val="001000000000" w:firstRow="0" w:lastRow="0" w:firstColumn="1" w:lastColumn="0" w:oddVBand="0" w:evenVBand="0" w:oddHBand="0" w:evenHBand="0" w:firstRowFirstColumn="0" w:firstRowLastColumn="0" w:lastRowFirstColumn="0" w:lastRowLastColumn="0"/>
            <w:tcW w:w="1417" w:type="dxa"/>
            <w:noWrap/>
          </w:tcPr>
          <w:p w14:paraId="249731B2"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Chipre</w:t>
            </w:r>
          </w:p>
        </w:tc>
        <w:tc>
          <w:tcPr>
            <w:tcW w:w="1039" w:type="dxa"/>
            <w:vAlign w:val="center"/>
          </w:tcPr>
          <w:p w14:paraId="575A3202"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1040" w:type="dxa"/>
            <w:vAlign w:val="center"/>
          </w:tcPr>
          <w:p w14:paraId="3A3D6758"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1 763 </w:t>
            </w:r>
          </w:p>
        </w:tc>
        <w:tc>
          <w:tcPr>
            <w:tcW w:w="1040" w:type="dxa"/>
            <w:vAlign w:val="center"/>
          </w:tcPr>
          <w:p w14:paraId="60B27508"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39409A7C"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7E735412"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1 763 </w:t>
            </w:r>
          </w:p>
        </w:tc>
        <w:tc>
          <w:tcPr>
            <w:tcW w:w="993" w:type="dxa"/>
            <w:vAlign w:val="center"/>
          </w:tcPr>
          <w:p w14:paraId="296D2C41"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5C477AE0"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3D41C53B"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1F384AD1"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4B6FA61D" w14:textId="77777777" w:rsidTr="00174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noWrap/>
          </w:tcPr>
          <w:p w14:paraId="4D836B5F"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lastRenderedPageBreak/>
              <w:t>Colombia</w:t>
            </w:r>
          </w:p>
        </w:tc>
        <w:tc>
          <w:tcPr>
            <w:tcW w:w="1039" w:type="dxa"/>
            <w:vAlign w:val="center"/>
          </w:tcPr>
          <w:p w14:paraId="45BAEE15"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15 745 </w:t>
            </w:r>
          </w:p>
        </w:tc>
        <w:tc>
          <w:tcPr>
            <w:tcW w:w="1040" w:type="dxa"/>
            <w:vAlign w:val="center"/>
          </w:tcPr>
          <w:p w14:paraId="2F4C7BEA"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14 100 </w:t>
            </w:r>
          </w:p>
        </w:tc>
        <w:tc>
          <w:tcPr>
            <w:tcW w:w="1040" w:type="dxa"/>
            <w:vAlign w:val="center"/>
          </w:tcPr>
          <w:p w14:paraId="243A8325"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73C5F2B0"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0BFC3863"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660BD78C"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6F590ECB"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15 745 </w:t>
            </w:r>
          </w:p>
        </w:tc>
        <w:tc>
          <w:tcPr>
            <w:tcW w:w="992" w:type="dxa"/>
            <w:vAlign w:val="center"/>
          </w:tcPr>
          <w:p w14:paraId="46996207"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14 100 </w:t>
            </w:r>
          </w:p>
        </w:tc>
        <w:tc>
          <w:tcPr>
            <w:tcW w:w="993" w:type="dxa"/>
            <w:vAlign w:val="center"/>
          </w:tcPr>
          <w:p w14:paraId="0552901F"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7AB1E53D" w14:textId="77777777" w:rsidTr="0017475B">
        <w:tc>
          <w:tcPr>
            <w:cnfStyle w:val="001000000000" w:firstRow="0" w:lastRow="0" w:firstColumn="1" w:lastColumn="0" w:oddVBand="0" w:evenVBand="0" w:oddHBand="0" w:evenHBand="0" w:firstRowFirstColumn="0" w:firstRowLastColumn="0" w:lastRowFirstColumn="0" w:lastRowLastColumn="0"/>
            <w:tcW w:w="1417" w:type="dxa"/>
            <w:noWrap/>
          </w:tcPr>
          <w:p w14:paraId="154490DD"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Comoras</w:t>
            </w:r>
          </w:p>
        </w:tc>
        <w:tc>
          <w:tcPr>
            <w:tcW w:w="1039" w:type="dxa"/>
            <w:vAlign w:val="center"/>
          </w:tcPr>
          <w:p w14:paraId="02761819"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6 000 </w:t>
            </w:r>
          </w:p>
        </w:tc>
        <w:tc>
          <w:tcPr>
            <w:tcW w:w="1040" w:type="dxa"/>
            <w:vAlign w:val="center"/>
          </w:tcPr>
          <w:p w14:paraId="07873833"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1040" w:type="dxa"/>
            <w:vAlign w:val="center"/>
          </w:tcPr>
          <w:p w14:paraId="6983AA15"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7B20E93E"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38A0E995"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102DCEED"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48680CC0"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6 000 </w:t>
            </w:r>
          </w:p>
        </w:tc>
        <w:tc>
          <w:tcPr>
            <w:tcW w:w="992" w:type="dxa"/>
            <w:vAlign w:val="center"/>
          </w:tcPr>
          <w:p w14:paraId="5ABDF37F"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993" w:type="dxa"/>
            <w:vAlign w:val="center"/>
          </w:tcPr>
          <w:p w14:paraId="44332F7F"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0B45AC51" w14:textId="77777777" w:rsidTr="00174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noWrap/>
          </w:tcPr>
          <w:p w14:paraId="15B447A7"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Congo</w:t>
            </w:r>
          </w:p>
        </w:tc>
        <w:tc>
          <w:tcPr>
            <w:tcW w:w="1039" w:type="dxa"/>
            <w:vAlign w:val="center"/>
          </w:tcPr>
          <w:p w14:paraId="402D9A20"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5 000 </w:t>
            </w:r>
          </w:p>
        </w:tc>
        <w:tc>
          <w:tcPr>
            <w:tcW w:w="1040" w:type="dxa"/>
            <w:vAlign w:val="center"/>
          </w:tcPr>
          <w:p w14:paraId="307E89E7"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1040" w:type="dxa"/>
            <w:vAlign w:val="center"/>
          </w:tcPr>
          <w:p w14:paraId="017D3950"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3C0C7619"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451B743A"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49469D87"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35161052"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5 000 </w:t>
            </w:r>
          </w:p>
        </w:tc>
        <w:tc>
          <w:tcPr>
            <w:tcW w:w="992" w:type="dxa"/>
            <w:vAlign w:val="center"/>
          </w:tcPr>
          <w:p w14:paraId="2A7CF02F"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993" w:type="dxa"/>
            <w:vAlign w:val="center"/>
          </w:tcPr>
          <w:p w14:paraId="1616FF1D"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3420A6C5" w14:textId="77777777" w:rsidTr="0017475B">
        <w:tc>
          <w:tcPr>
            <w:cnfStyle w:val="001000000000" w:firstRow="0" w:lastRow="0" w:firstColumn="1" w:lastColumn="0" w:oddVBand="0" w:evenVBand="0" w:oddHBand="0" w:evenHBand="0" w:firstRowFirstColumn="0" w:firstRowLastColumn="0" w:lastRowFirstColumn="0" w:lastRowLastColumn="0"/>
            <w:tcW w:w="1417" w:type="dxa"/>
            <w:noWrap/>
          </w:tcPr>
          <w:p w14:paraId="0AF05C6C"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 xml:space="preserve">Corea, República Popular Democrática de </w:t>
            </w:r>
          </w:p>
        </w:tc>
        <w:tc>
          <w:tcPr>
            <w:tcW w:w="1039" w:type="dxa"/>
            <w:vAlign w:val="center"/>
          </w:tcPr>
          <w:p w14:paraId="4216492A"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583 </w:t>
            </w:r>
          </w:p>
        </w:tc>
        <w:tc>
          <w:tcPr>
            <w:tcW w:w="1040" w:type="dxa"/>
            <w:vAlign w:val="center"/>
          </w:tcPr>
          <w:p w14:paraId="6C01B75B"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1040" w:type="dxa"/>
            <w:vAlign w:val="center"/>
          </w:tcPr>
          <w:p w14:paraId="18E41BDE"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020DC63B"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657A69D9"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243B8E51"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1BCF73CC"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583 </w:t>
            </w:r>
          </w:p>
        </w:tc>
        <w:tc>
          <w:tcPr>
            <w:tcW w:w="992" w:type="dxa"/>
            <w:vAlign w:val="center"/>
          </w:tcPr>
          <w:p w14:paraId="009A1FB2"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993" w:type="dxa"/>
            <w:vAlign w:val="center"/>
          </w:tcPr>
          <w:p w14:paraId="33BEA730"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4ABDABA3" w14:textId="77777777" w:rsidTr="00174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noWrap/>
          </w:tcPr>
          <w:p w14:paraId="63AA99BC"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Costa Rica</w:t>
            </w:r>
          </w:p>
        </w:tc>
        <w:tc>
          <w:tcPr>
            <w:tcW w:w="1039" w:type="dxa"/>
            <w:vAlign w:val="center"/>
          </w:tcPr>
          <w:p w14:paraId="22D8B267"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234 </w:t>
            </w:r>
          </w:p>
        </w:tc>
        <w:tc>
          <w:tcPr>
            <w:tcW w:w="1040" w:type="dxa"/>
            <w:vAlign w:val="center"/>
          </w:tcPr>
          <w:p w14:paraId="6E40E731"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3 035 </w:t>
            </w:r>
          </w:p>
        </w:tc>
        <w:tc>
          <w:tcPr>
            <w:tcW w:w="1040" w:type="dxa"/>
            <w:vAlign w:val="center"/>
          </w:tcPr>
          <w:p w14:paraId="4AF23178"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4860AD5F"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234 </w:t>
            </w:r>
          </w:p>
        </w:tc>
        <w:tc>
          <w:tcPr>
            <w:tcW w:w="992" w:type="dxa"/>
            <w:vAlign w:val="center"/>
          </w:tcPr>
          <w:p w14:paraId="3FE7FB1D"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1 674 </w:t>
            </w:r>
          </w:p>
        </w:tc>
        <w:tc>
          <w:tcPr>
            <w:tcW w:w="993" w:type="dxa"/>
            <w:vAlign w:val="center"/>
          </w:tcPr>
          <w:p w14:paraId="41996D10"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35F9DD5F"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4DAE6831"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1 361 </w:t>
            </w:r>
          </w:p>
        </w:tc>
        <w:tc>
          <w:tcPr>
            <w:tcW w:w="993" w:type="dxa"/>
            <w:vAlign w:val="center"/>
          </w:tcPr>
          <w:p w14:paraId="36E0021C"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467530EB" w14:textId="77777777" w:rsidTr="0017475B">
        <w:tc>
          <w:tcPr>
            <w:cnfStyle w:val="001000000000" w:firstRow="0" w:lastRow="0" w:firstColumn="1" w:lastColumn="0" w:oddVBand="0" w:evenVBand="0" w:oddHBand="0" w:evenHBand="0" w:firstRowFirstColumn="0" w:firstRowLastColumn="0" w:lastRowFirstColumn="0" w:lastRowLastColumn="0"/>
            <w:tcW w:w="1417" w:type="dxa"/>
            <w:noWrap/>
          </w:tcPr>
          <w:p w14:paraId="696E6048"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Côte d’Ivoire</w:t>
            </w:r>
          </w:p>
        </w:tc>
        <w:tc>
          <w:tcPr>
            <w:tcW w:w="1039" w:type="dxa"/>
            <w:vAlign w:val="center"/>
          </w:tcPr>
          <w:p w14:paraId="4A70A2B7"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844 </w:t>
            </w:r>
          </w:p>
        </w:tc>
        <w:tc>
          <w:tcPr>
            <w:tcW w:w="1040" w:type="dxa"/>
            <w:vAlign w:val="center"/>
          </w:tcPr>
          <w:p w14:paraId="5E1F2A49"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1040" w:type="dxa"/>
            <w:vAlign w:val="center"/>
          </w:tcPr>
          <w:p w14:paraId="6CA60A42"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38E47AB7"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30449852"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52945376"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1F52AF42"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844 </w:t>
            </w:r>
          </w:p>
        </w:tc>
        <w:tc>
          <w:tcPr>
            <w:tcW w:w="992" w:type="dxa"/>
            <w:vAlign w:val="center"/>
          </w:tcPr>
          <w:p w14:paraId="421A4534"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993" w:type="dxa"/>
            <w:vAlign w:val="center"/>
          </w:tcPr>
          <w:p w14:paraId="04DDA7A6"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25A80E58" w14:textId="77777777" w:rsidTr="00174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noWrap/>
          </w:tcPr>
          <w:p w14:paraId="18E28842"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Croacia</w:t>
            </w:r>
          </w:p>
        </w:tc>
        <w:tc>
          <w:tcPr>
            <w:tcW w:w="1039" w:type="dxa"/>
            <w:vAlign w:val="center"/>
          </w:tcPr>
          <w:p w14:paraId="4591FA22"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1040" w:type="dxa"/>
            <w:vAlign w:val="center"/>
          </w:tcPr>
          <w:p w14:paraId="0C35C000"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3 770 </w:t>
            </w:r>
          </w:p>
        </w:tc>
        <w:tc>
          <w:tcPr>
            <w:tcW w:w="1040" w:type="dxa"/>
            <w:vAlign w:val="center"/>
          </w:tcPr>
          <w:p w14:paraId="051364B8"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540B9A78"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5C31CD33"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3 770 </w:t>
            </w:r>
          </w:p>
        </w:tc>
        <w:tc>
          <w:tcPr>
            <w:tcW w:w="993" w:type="dxa"/>
            <w:vAlign w:val="center"/>
          </w:tcPr>
          <w:p w14:paraId="7D9A1509"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1B25EF9C"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1965F889"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77FC5078"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3402CDFB" w14:textId="77777777" w:rsidTr="0017475B">
        <w:tc>
          <w:tcPr>
            <w:cnfStyle w:val="001000000000" w:firstRow="0" w:lastRow="0" w:firstColumn="1" w:lastColumn="0" w:oddVBand="0" w:evenVBand="0" w:oddHBand="0" w:evenHBand="0" w:firstRowFirstColumn="0" w:firstRowLastColumn="0" w:lastRowFirstColumn="0" w:lastRowLastColumn="0"/>
            <w:tcW w:w="1417" w:type="dxa"/>
            <w:noWrap/>
          </w:tcPr>
          <w:p w14:paraId="3B3B1E76"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Cuba</w:t>
            </w:r>
          </w:p>
        </w:tc>
        <w:tc>
          <w:tcPr>
            <w:tcW w:w="1039" w:type="dxa"/>
            <w:vAlign w:val="center"/>
          </w:tcPr>
          <w:p w14:paraId="660C5C32"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16 503 </w:t>
            </w:r>
          </w:p>
        </w:tc>
        <w:tc>
          <w:tcPr>
            <w:tcW w:w="1040" w:type="dxa"/>
            <w:vAlign w:val="center"/>
          </w:tcPr>
          <w:p w14:paraId="0339E760"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3 917 </w:t>
            </w:r>
          </w:p>
        </w:tc>
        <w:tc>
          <w:tcPr>
            <w:tcW w:w="1040" w:type="dxa"/>
            <w:vAlign w:val="center"/>
          </w:tcPr>
          <w:p w14:paraId="5F6DEEFE"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17766B0F"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34F5CE54"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54F948FA"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7A717E33"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16 503 </w:t>
            </w:r>
          </w:p>
        </w:tc>
        <w:tc>
          <w:tcPr>
            <w:tcW w:w="992" w:type="dxa"/>
            <w:vAlign w:val="center"/>
          </w:tcPr>
          <w:p w14:paraId="6F03737E"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3 917 </w:t>
            </w:r>
          </w:p>
        </w:tc>
        <w:tc>
          <w:tcPr>
            <w:tcW w:w="993" w:type="dxa"/>
            <w:vAlign w:val="center"/>
          </w:tcPr>
          <w:p w14:paraId="7272AA79"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5B5C29FA" w14:textId="77777777" w:rsidTr="00174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noWrap/>
          </w:tcPr>
          <w:p w14:paraId="6AA4F0EB"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Dinamarca</w:t>
            </w:r>
          </w:p>
        </w:tc>
        <w:tc>
          <w:tcPr>
            <w:tcW w:w="1039" w:type="dxa"/>
            <w:vAlign w:val="center"/>
          </w:tcPr>
          <w:p w14:paraId="54BB664C"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1040" w:type="dxa"/>
            <w:vAlign w:val="center"/>
          </w:tcPr>
          <w:p w14:paraId="34506646"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27 123 </w:t>
            </w:r>
          </w:p>
        </w:tc>
        <w:tc>
          <w:tcPr>
            <w:tcW w:w="1040" w:type="dxa"/>
            <w:vAlign w:val="center"/>
          </w:tcPr>
          <w:p w14:paraId="0B705E27"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70D8C606"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4731B570"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27 123 </w:t>
            </w:r>
          </w:p>
        </w:tc>
        <w:tc>
          <w:tcPr>
            <w:tcW w:w="993" w:type="dxa"/>
            <w:vAlign w:val="center"/>
          </w:tcPr>
          <w:p w14:paraId="590A5AD5"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7D4B92B7"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5748618D"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0ED34DCB"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7F8E5260" w14:textId="77777777" w:rsidTr="0017475B">
        <w:tc>
          <w:tcPr>
            <w:cnfStyle w:val="001000000000" w:firstRow="0" w:lastRow="0" w:firstColumn="1" w:lastColumn="0" w:oddVBand="0" w:evenVBand="0" w:oddHBand="0" w:evenHBand="0" w:firstRowFirstColumn="0" w:firstRowLastColumn="0" w:lastRowFirstColumn="0" w:lastRowLastColumn="0"/>
            <w:tcW w:w="1417" w:type="dxa"/>
            <w:noWrap/>
          </w:tcPr>
          <w:p w14:paraId="79C355BA"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Djibouti</w:t>
            </w:r>
          </w:p>
        </w:tc>
        <w:tc>
          <w:tcPr>
            <w:tcW w:w="1039" w:type="dxa"/>
            <w:vAlign w:val="center"/>
          </w:tcPr>
          <w:p w14:paraId="55BCAEB7"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16 000 </w:t>
            </w:r>
          </w:p>
        </w:tc>
        <w:tc>
          <w:tcPr>
            <w:tcW w:w="1040" w:type="dxa"/>
            <w:vAlign w:val="center"/>
          </w:tcPr>
          <w:p w14:paraId="42877CEB"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1040" w:type="dxa"/>
            <w:vAlign w:val="center"/>
          </w:tcPr>
          <w:p w14:paraId="62D0266D"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665F0261"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65EB3AD2"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0C3C8699"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09045C2D"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16 000 </w:t>
            </w:r>
          </w:p>
        </w:tc>
        <w:tc>
          <w:tcPr>
            <w:tcW w:w="992" w:type="dxa"/>
            <w:vAlign w:val="center"/>
          </w:tcPr>
          <w:p w14:paraId="0750CD7E"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993" w:type="dxa"/>
            <w:vAlign w:val="center"/>
          </w:tcPr>
          <w:p w14:paraId="41E81584"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28B686A3" w14:textId="77777777" w:rsidTr="00174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noWrap/>
          </w:tcPr>
          <w:p w14:paraId="11FB1C85"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Ecuador</w:t>
            </w:r>
          </w:p>
        </w:tc>
        <w:tc>
          <w:tcPr>
            <w:tcW w:w="1039" w:type="dxa"/>
            <w:vAlign w:val="center"/>
          </w:tcPr>
          <w:p w14:paraId="6981E6AB"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12 856 </w:t>
            </w:r>
          </w:p>
        </w:tc>
        <w:tc>
          <w:tcPr>
            <w:tcW w:w="1040" w:type="dxa"/>
            <w:vAlign w:val="center"/>
          </w:tcPr>
          <w:p w14:paraId="377B0B7C"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3 917 </w:t>
            </w:r>
          </w:p>
        </w:tc>
        <w:tc>
          <w:tcPr>
            <w:tcW w:w="1040" w:type="dxa"/>
            <w:vAlign w:val="center"/>
          </w:tcPr>
          <w:p w14:paraId="067453F7"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37C5DBE2"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8 672 </w:t>
            </w:r>
          </w:p>
        </w:tc>
        <w:tc>
          <w:tcPr>
            <w:tcW w:w="992" w:type="dxa"/>
            <w:vAlign w:val="center"/>
          </w:tcPr>
          <w:p w14:paraId="3C914CEF"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2D4152E1"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3E15445A"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4 184 </w:t>
            </w:r>
          </w:p>
        </w:tc>
        <w:tc>
          <w:tcPr>
            <w:tcW w:w="992" w:type="dxa"/>
            <w:vAlign w:val="center"/>
          </w:tcPr>
          <w:p w14:paraId="50EBF687"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3 917 </w:t>
            </w:r>
          </w:p>
        </w:tc>
        <w:tc>
          <w:tcPr>
            <w:tcW w:w="993" w:type="dxa"/>
            <w:vAlign w:val="center"/>
          </w:tcPr>
          <w:p w14:paraId="075D7DFA"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6A2B12B7" w14:textId="77777777" w:rsidTr="0017475B">
        <w:tc>
          <w:tcPr>
            <w:cnfStyle w:val="001000000000" w:firstRow="0" w:lastRow="0" w:firstColumn="1" w:lastColumn="0" w:oddVBand="0" w:evenVBand="0" w:oddHBand="0" w:evenHBand="0" w:firstRowFirstColumn="0" w:firstRowLastColumn="0" w:lastRowFirstColumn="0" w:lastRowLastColumn="0"/>
            <w:tcW w:w="1417" w:type="dxa"/>
            <w:noWrap/>
          </w:tcPr>
          <w:p w14:paraId="7D57D222"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Egipto</w:t>
            </w:r>
          </w:p>
        </w:tc>
        <w:tc>
          <w:tcPr>
            <w:tcW w:w="1039" w:type="dxa"/>
            <w:vAlign w:val="center"/>
          </w:tcPr>
          <w:p w14:paraId="2D256806"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14 864 </w:t>
            </w:r>
          </w:p>
        </w:tc>
        <w:tc>
          <w:tcPr>
            <w:tcW w:w="1040" w:type="dxa"/>
            <w:vAlign w:val="center"/>
          </w:tcPr>
          <w:p w14:paraId="0F1489D2"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9 106 </w:t>
            </w:r>
          </w:p>
        </w:tc>
        <w:tc>
          <w:tcPr>
            <w:tcW w:w="1040" w:type="dxa"/>
            <w:vAlign w:val="center"/>
          </w:tcPr>
          <w:p w14:paraId="21F7F663"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40B3F72D"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531E5090"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4D058EA3"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693DD363"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14 864 </w:t>
            </w:r>
          </w:p>
        </w:tc>
        <w:tc>
          <w:tcPr>
            <w:tcW w:w="992" w:type="dxa"/>
            <w:vAlign w:val="center"/>
          </w:tcPr>
          <w:p w14:paraId="03E36472"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9 106 </w:t>
            </w:r>
          </w:p>
        </w:tc>
        <w:tc>
          <w:tcPr>
            <w:tcW w:w="993" w:type="dxa"/>
            <w:vAlign w:val="center"/>
          </w:tcPr>
          <w:p w14:paraId="459116F8"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2CCACEB4" w14:textId="77777777" w:rsidTr="00174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noWrap/>
          </w:tcPr>
          <w:p w14:paraId="1179E288"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El Salvador</w:t>
            </w:r>
          </w:p>
        </w:tc>
        <w:tc>
          <w:tcPr>
            <w:tcW w:w="1039" w:type="dxa"/>
            <w:vAlign w:val="center"/>
          </w:tcPr>
          <w:p w14:paraId="0BF42C0A"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12 </w:t>
            </w:r>
          </w:p>
        </w:tc>
        <w:tc>
          <w:tcPr>
            <w:tcW w:w="1040" w:type="dxa"/>
            <w:vAlign w:val="center"/>
          </w:tcPr>
          <w:p w14:paraId="314A2AB0"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1040" w:type="dxa"/>
            <w:vAlign w:val="center"/>
          </w:tcPr>
          <w:p w14:paraId="05547E7A"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1584CE50"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12 </w:t>
            </w:r>
          </w:p>
        </w:tc>
        <w:tc>
          <w:tcPr>
            <w:tcW w:w="992" w:type="dxa"/>
            <w:vAlign w:val="center"/>
          </w:tcPr>
          <w:p w14:paraId="22EB8B30"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964 </w:t>
            </w:r>
          </w:p>
        </w:tc>
        <w:tc>
          <w:tcPr>
            <w:tcW w:w="993" w:type="dxa"/>
            <w:vAlign w:val="center"/>
          </w:tcPr>
          <w:p w14:paraId="414765C9"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6B18B672"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2E1C18DE"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36 </w:t>
            </w:r>
          </w:p>
        </w:tc>
        <w:tc>
          <w:tcPr>
            <w:tcW w:w="993" w:type="dxa"/>
            <w:vAlign w:val="center"/>
          </w:tcPr>
          <w:p w14:paraId="06F2D465"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77E4B005" w14:textId="77777777" w:rsidTr="0017475B">
        <w:tc>
          <w:tcPr>
            <w:cnfStyle w:val="001000000000" w:firstRow="0" w:lastRow="0" w:firstColumn="1" w:lastColumn="0" w:oddVBand="0" w:evenVBand="0" w:oddHBand="0" w:evenHBand="0" w:firstRowFirstColumn="0" w:firstRowLastColumn="0" w:lastRowFirstColumn="0" w:lastRowLastColumn="0"/>
            <w:tcW w:w="1417" w:type="dxa"/>
            <w:noWrap/>
          </w:tcPr>
          <w:p w14:paraId="7B68A914"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Emiratos Árabes Unidos</w:t>
            </w:r>
          </w:p>
        </w:tc>
        <w:tc>
          <w:tcPr>
            <w:tcW w:w="1039" w:type="dxa"/>
            <w:vAlign w:val="center"/>
          </w:tcPr>
          <w:p w14:paraId="792B4E5C"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1040" w:type="dxa"/>
            <w:vAlign w:val="center"/>
          </w:tcPr>
          <w:p w14:paraId="0D6A276C"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30 159 </w:t>
            </w:r>
          </w:p>
        </w:tc>
        <w:tc>
          <w:tcPr>
            <w:tcW w:w="1040" w:type="dxa"/>
            <w:vAlign w:val="center"/>
          </w:tcPr>
          <w:p w14:paraId="3C77016C"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3C7E6600"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581BD8B4"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30 159 </w:t>
            </w:r>
          </w:p>
        </w:tc>
        <w:tc>
          <w:tcPr>
            <w:tcW w:w="993" w:type="dxa"/>
            <w:vAlign w:val="center"/>
          </w:tcPr>
          <w:p w14:paraId="3F554EE7"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46C0C1C5"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6BD671D7"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1CDA25B1"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6E7B9352" w14:textId="77777777" w:rsidTr="00174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noWrap/>
          </w:tcPr>
          <w:p w14:paraId="1B419CEA"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Eslovaquia</w:t>
            </w:r>
          </w:p>
        </w:tc>
        <w:tc>
          <w:tcPr>
            <w:tcW w:w="1039" w:type="dxa"/>
            <w:vAlign w:val="center"/>
          </w:tcPr>
          <w:p w14:paraId="3F2D8277"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1040" w:type="dxa"/>
            <w:vAlign w:val="center"/>
          </w:tcPr>
          <w:p w14:paraId="4FF2F7AE"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7 491 </w:t>
            </w:r>
          </w:p>
        </w:tc>
        <w:tc>
          <w:tcPr>
            <w:tcW w:w="1040" w:type="dxa"/>
            <w:vAlign w:val="center"/>
          </w:tcPr>
          <w:p w14:paraId="3714AFFE"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2FB07EB0"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20F8F07E"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7 491 </w:t>
            </w:r>
          </w:p>
        </w:tc>
        <w:tc>
          <w:tcPr>
            <w:tcW w:w="993" w:type="dxa"/>
            <w:vAlign w:val="center"/>
          </w:tcPr>
          <w:p w14:paraId="092EE15A"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6687E96C"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0712C920"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76BA91E2"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1D121B10" w14:textId="77777777" w:rsidTr="0017475B">
        <w:tc>
          <w:tcPr>
            <w:cnfStyle w:val="001000000000" w:firstRow="0" w:lastRow="0" w:firstColumn="1" w:lastColumn="0" w:oddVBand="0" w:evenVBand="0" w:oddHBand="0" w:evenHBand="0" w:firstRowFirstColumn="0" w:firstRowLastColumn="0" w:lastRowFirstColumn="0" w:lastRowLastColumn="0"/>
            <w:tcW w:w="1417" w:type="dxa"/>
            <w:noWrap/>
          </w:tcPr>
          <w:p w14:paraId="15CF9353"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Eslovenia</w:t>
            </w:r>
          </w:p>
        </w:tc>
        <w:tc>
          <w:tcPr>
            <w:tcW w:w="1039" w:type="dxa"/>
            <w:vAlign w:val="center"/>
          </w:tcPr>
          <w:p w14:paraId="5753853B"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1040" w:type="dxa"/>
            <w:vAlign w:val="center"/>
          </w:tcPr>
          <w:p w14:paraId="3A2B1D79"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3 721 </w:t>
            </w:r>
          </w:p>
        </w:tc>
        <w:tc>
          <w:tcPr>
            <w:tcW w:w="1040" w:type="dxa"/>
            <w:vAlign w:val="center"/>
          </w:tcPr>
          <w:p w14:paraId="23167A29"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30592A26"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67B2B092"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4D2CB6CB"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476D56D9"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48A99926"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3 721 </w:t>
            </w:r>
          </w:p>
        </w:tc>
        <w:tc>
          <w:tcPr>
            <w:tcW w:w="993" w:type="dxa"/>
            <w:vAlign w:val="center"/>
          </w:tcPr>
          <w:p w14:paraId="2D652A3C"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5B937CEB" w14:textId="77777777" w:rsidTr="00174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noWrap/>
          </w:tcPr>
          <w:p w14:paraId="5AA4F16E"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España</w:t>
            </w:r>
          </w:p>
        </w:tc>
        <w:tc>
          <w:tcPr>
            <w:tcW w:w="1039" w:type="dxa"/>
            <w:vAlign w:val="center"/>
          </w:tcPr>
          <w:p w14:paraId="04CEE0C8"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119 455 </w:t>
            </w:r>
          </w:p>
        </w:tc>
        <w:tc>
          <w:tcPr>
            <w:tcW w:w="1040" w:type="dxa"/>
            <w:vAlign w:val="center"/>
          </w:tcPr>
          <w:p w14:paraId="0F9207A4"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105 066 </w:t>
            </w:r>
          </w:p>
        </w:tc>
        <w:tc>
          <w:tcPr>
            <w:tcW w:w="1040" w:type="dxa"/>
            <w:vAlign w:val="center"/>
          </w:tcPr>
          <w:p w14:paraId="703BCDC8"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41525C21"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119 455 </w:t>
            </w:r>
          </w:p>
        </w:tc>
        <w:tc>
          <w:tcPr>
            <w:tcW w:w="992" w:type="dxa"/>
            <w:vAlign w:val="center"/>
          </w:tcPr>
          <w:p w14:paraId="0FA53C2D"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51024A30"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5FE4E3FC"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6B0B1E80"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105 066 </w:t>
            </w:r>
          </w:p>
        </w:tc>
        <w:tc>
          <w:tcPr>
            <w:tcW w:w="993" w:type="dxa"/>
            <w:vAlign w:val="center"/>
          </w:tcPr>
          <w:p w14:paraId="249DFA2E"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388AB6B1" w14:textId="77777777" w:rsidTr="0017475B">
        <w:tc>
          <w:tcPr>
            <w:cnfStyle w:val="001000000000" w:firstRow="0" w:lastRow="0" w:firstColumn="1" w:lastColumn="0" w:oddVBand="0" w:evenVBand="0" w:oddHBand="0" w:evenHBand="0" w:firstRowFirstColumn="0" w:firstRowLastColumn="0" w:lastRowFirstColumn="0" w:lastRowLastColumn="0"/>
            <w:tcW w:w="1417" w:type="dxa"/>
            <w:noWrap/>
          </w:tcPr>
          <w:p w14:paraId="442C24C7"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Estado de Libia</w:t>
            </w:r>
          </w:p>
        </w:tc>
        <w:tc>
          <w:tcPr>
            <w:tcW w:w="1039" w:type="dxa"/>
            <w:vAlign w:val="center"/>
          </w:tcPr>
          <w:p w14:paraId="6C8BC53A"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54 215 </w:t>
            </w:r>
          </w:p>
        </w:tc>
        <w:tc>
          <w:tcPr>
            <w:tcW w:w="1040" w:type="dxa"/>
            <w:vAlign w:val="center"/>
          </w:tcPr>
          <w:p w14:paraId="491A213B"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1 469 </w:t>
            </w:r>
          </w:p>
        </w:tc>
        <w:tc>
          <w:tcPr>
            <w:tcW w:w="1040" w:type="dxa"/>
            <w:vAlign w:val="center"/>
          </w:tcPr>
          <w:p w14:paraId="0A79A24A"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775399CA"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5D3FE154"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76B43299"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7A0604AD"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54 215 </w:t>
            </w:r>
          </w:p>
        </w:tc>
        <w:tc>
          <w:tcPr>
            <w:tcW w:w="992" w:type="dxa"/>
            <w:vAlign w:val="center"/>
          </w:tcPr>
          <w:p w14:paraId="53EE4CAB"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1 469 </w:t>
            </w:r>
          </w:p>
        </w:tc>
        <w:tc>
          <w:tcPr>
            <w:tcW w:w="993" w:type="dxa"/>
            <w:vAlign w:val="center"/>
          </w:tcPr>
          <w:p w14:paraId="780024A5"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26A18BB4" w14:textId="77777777" w:rsidTr="00174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noWrap/>
          </w:tcPr>
          <w:p w14:paraId="3C8F7BBE"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Estados Unidos de América*</w:t>
            </w:r>
          </w:p>
        </w:tc>
        <w:tc>
          <w:tcPr>
            <w:tcW w:w="1039" w:type="dxa"/>
            <w:vAlign w:val="center"/>
          </w:tcPr>
          <w:p w14:paraId="678B00E3"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1040" w:type="dxa"/>
            <w:vAlign w:val="center"/>
          </w:tcPr>
          <w:p w14:paraId="5AADEEA3"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1 065 799 </w:t>
            </w:r>
          </w:p>
        </w:tc>
        <w:tc>
          <w:tcPr>
            <w:tcW w:w="1040" w:type="dxa"/>
            <w:vAlign w:val="center"/>
          </w:tcPr>
          <w:p w14:paraId="5DA8CBD0"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55 054</w:t>
            </w:r>
          </w:p>
        </w:tc>
        <w:tc>
          <w:tcPr>
            <w:tcW w:w="992" w:type="dxa"/>
            <w:vAlign w:val="center"/>
          </w:tcPr>
          <w:p w14:paraId="2F9FDA48"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2285CF54"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993" w:type="dxa"/>
            <w:vAlign w:val="center"/>
          </w:tcPr>
          <w:p w14:paraId="026F94D3"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0DAD04D3"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419EBF89"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1 010 745* </w:t>
            </w:r>
          </w:p>
        </w:tc>
        <w:tc>
          <w:tcPr>
            <w:tcW w:w="993" w:type="dxa"/>
            <w:vAlign w:val="center"/>
          </w:tcPr>
          <w:p w14:paraId="0226D40C"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w:t>
            </w:r>
          </w:p>
        </w:tc>
      </w:tr>
      <w:tr w:rsidR="000478B4" w:rsidRPr="00D573C5" w14:paraId="7FA1338A" w14:textId="77777777" w:rsidTr="0017475B">
        <w:tc>
          <w:tcPr>
            <w:cnfStyle w:val="001000000000" w:firstRow="0" w:lastRow="0" w:firstColumn="1" w:lastColumn="0" w:oddVBand="0" w:evenVBand="0" w:oddHBand="0" w:evenHBand="0" w:firstRowFirstColumn="0" w:firstRowLastColumn="0" w:lastRowFirstColumn="0" w:lastRowLastColumn="0"/>
            <w:tcW w:w="1417" w:type="dxa"/>
            <w:noWrap/>
          </w:tcPr>
          <w:p w14:paraId="1E794CD7"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Estonia</w:t>
            </w:r>
          </w:p>
        </w:tc>
        <w:tc>
          <w:tcPr>
            <w:tcW w:w="1039" w:type="dxa"/>
            <w:vAlign w:val="center"/>
          </w:tcPr>
          <w:p w14:paraId="2E85936C"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1040" w:type="dxa"/>
            <w:vAlign w:val="center"/>
          </w:tcPr>
          <w:p w14:paraId="55755C5E"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1 909 </w:t>
            </w:r>
          </w:p>
        </w:tc>
        <w:tc>
          <w:tcPr>
            <w:tcW w:w="1040" w:type="dxa"/>
            <w:vAlign w:val="center"/>
          </w:tcPr>
          <w:p w14:paraId="12655C97"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559DC98C"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2149DEA5"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1 909 </w:t>
            </w:r>
          </w:p>
        </w:tc>
        <w:tc>
          <w:tcPr>
            <w:tcW w:w="993" w:type="dxa"/>
            <w:vAlign w:val="center"/>
          </w:tcPr>
          <w:p w14:paraId="29EF312A"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583DEE33"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5AE8017A"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118D9531"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4319C23B" w14:textId="77777777" w:rsidTr="00174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noWrap/>
          </w:tcPr>
          <w:p w14:paraId="664344EB"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Eswatini</w:t>
            </w:r>
          </w:p>
        </w:tc>
        <w:tc>
          <w:tcPr>
            <w:tcW w:w="1039" w:type="dxa"/>
            <w:vAlign w:val="center"/>
          </w:tcPr>
          <w:p w14:paraId="3DB7DB17"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6 000 </w:t>
            </w:r>
          </w:p>
        </w:tc>
        <w:tc>
          <w:tcPr>
            <w:tcW w:w="1040" w:type="dxa"/>
            <w:vAlign w:val="center"/>
          </w:tcPr>
          <w:p w14:paraId="515CD486"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1040" w:type="dxa"/>
            <w:vAlign w:val="center"/>
          </w:tcPr>
          <w:p w14:paraId="71520A58"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7363C0DC"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6 000 </w:t>
            </w:r>
          </w:p>
        </w:tc>
        <w:tc>
          <w:tcPr>
            <w:tcW w:w="992" w:type="dxa"/>
            <w:vAlign w:val="center"/>
          </w:tcPr>
          <w:p w14:paraId="54EAB188"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993" w:type="dxa"/>
            <w:vAlign w:val="center"/>
          </w:tcPr>
          <w:p w14:paraId="4AA980C1"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63BD377D"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6D06AC45"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340BC88E"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284A7864" w14:textId="77777777" w:rsidTr="0017475B">
        <w:tc>
          <w:tcPr>
            <w:cnfStyle w:val="001000000000" w:firstRow="0" w:lastRow="0" w:firstColumn="1" w:lastColumn="0" w:oddVBand="0" w:evenVBand="0" w:oddHBand="0" w:evenHBand="0" w:firstRowFirstColumn="0" w:firstRowLastColumn="0" w:lastRowFirstColumn="0" w:lastRowLastColumn="0"/>
            <w:tcW w:w="1417" w:type="dxa"/>
            <w:noWrap/>
          </w:tcPr>
          <w:p w14:paraId="4E3D38AF"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Federación de Rusia</w:t>
            </w:r>
          </w:p>
        </w:tc>
        <w:tc>
          <w:tcPr>
            <w:tcW w:w="1039" w:type="dxa"/>
            <w:vAlign w:val="center"/>
          </w:tcPr>
          <w:p w14:paraId="1DB476F4"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24 336 </w:t>
            </w:r>
          </w:p>
        </w:tc>
        <w:tc>
          <w:tcPr>
            <w:tcW w:w="1040" w:type="dxa"/>
            <w:vAlign w:val="center"/>
          </w:tcPr>
          <w:p w14:paraId="2F443F44"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117 747 </w:t>
            </w:r>
          </w:p>
        </w:tc>
        <w:tc>
          <w:tcPr>
            <w:tcW w:w="1040" w:type="dxa"/>
            <w:vAlign w:val="center"/>
          </w:tcPr>
          <w:p w14:paraId="683BD843"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5AE463E5"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24 336 </w:t>
            </w:r>
          </w:p>
        </w:tc>
        <w:tc>
          <w:tcPr>
            <w:tcW w:w="992" w:type="dxa"/>
            <w:vAlign w:val="center"/>
          </w:tcPr>
          <w:p w14:paraId="06D93511"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117 747 </w:t>
            </w:r>
          </w:p>
        </w:tc>
        <w:tc>
          <w:tcPr>
            <w:tcW w:w="993" w:type="dxa"/>
            <w:vAlign w:val="center"/>
          </w:tcPr>
          <w:p w14:paraId="55D57DBA"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7A453D61"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4D50B942"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2CDFFF1B"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179FD7CF" w14:textId="77777777" w:rsidTr="00174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noWrap/>
          </w:tcPr>
          <w:p w14:paraId="4BF9560A"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Fiji</w:t>
            </w:r>
          </w:p>
        </w:tc>
        <w:tc>
          <w:tcPr>
            <w:tcW w:w="1039" w:type="dxa"/>
            <w:vAlign w:val="center"/>
          </w:tcPr>
          <w:p w14:paraId="3766A2F0"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1040" w:type="dxa"/>
            <w:vAlign w:val="center"/>
          </w:tcPr>
          <w:p w14:paraId="77859AD7"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1040" w:type="dxa"/>
            <w:vAlign w:val="center"/>
          </w:tcPr>
          <w:p w14:paraId="5B921926"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0EDBA824"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1BCE1EAF"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4D7BDC7E"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23C69B1A"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992" w:type="dxa"/>
            <w:vAlign w:val="center"/>
          </w:tcPr>
          <w:p w14:paraId="1538F94F"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993" w:type="dxa"/>
            <w:vAlign w:val="center"/>
          </w:tcPr>
          <w:p w14:paraId="45C0FC67"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5427D19E" w14:textId="77777777" w:rsidTr="0017475B">
        <w:tc>
          <w:tcPr>
            <w:cnfStyle w:val="001000000000" w:firstRow="0" w:lastRow="0" w:firstColumn="1" w:lastColumn="0" w:oddVBand="0" w:evenVBand="0" w:oddHBand="0" w:evenHBand="0" w:firstRowFirstColumn="0" w:firstRowLastColumn="0" w:lastRowFirstColumn="0" w:lastRowLastColumn="0"/>
            <w:tcW w:w="1417" w:type="dxa"/>
            <w:noWrap/>
          </w:tcPr>
          <w:p w14:paraId="6A26D240"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Filipinas</w:t>
            </w:r>
          </w:p>
        </w:tc>
        <w:tc>
          <w:tcPr>
            <w:tcW w:w="1039" w:type="dxa"/>
            <w:vAlign w:val="center"/>
          </w:tcPr>
          <w:p w14:paraId="6E5CC7F9"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1040" w:type="dxa"/>
            <w:vAlign w:val="center"/>
          </w:tcPr>
          <w:p w14:paraId="78709CC8"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10 037 </w:t>
            </w:r>
          </w:p>
        </w:tc>
        <w:tc>
          <w:tcPr>
            <w:tcW w:w="1040" w:type="dxa"/>
            <w:vAlign w:val="center"/>
          </w:tcPr>
          <w:p w14:paraId="133B9248"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6F677DBD"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704FB498"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10 037 </w:t>
            </w:r>
          </w:p>
        </w:tc>
        <w:tc>
          <w:tcPr>
            <w:tcW w:w="993" w:type="dxa"/>
            <w:vAlign w:val="center"/>
          </w:tcPr>
          <w:p w14:paraId="3CD00BA7"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145BD6D1"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224CDEE7"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7A1008A0"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5AB232A5" w14:textId="77777777" w:rsidTr="00174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noWrap/>
          </w:tcPr>
          <w:p w14:paraId="16A17F08"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Finlandia</w:t>
            </w:r>
          </w:p>
        </w:tc>
        <w:tc>
          <w:tcPr>
            <w:tcW w:w="1039" w:type="dxa"/>
            <w:vAlign w:val="center"/>
          </w:tcPr>
          <w:p w14:paraId="4C930735"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1040" w:type="dxa"/>
            <w:vAlign w:val="center"/>
          </w:tcPr>
          <w:p w14:paraId="3F886A06"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20 612 </w:t>
            </w:r>
          </w:p>
        </w:tc>
        <w:tc>
          <w:tcPr>
            <w:tcW w:w="1040" w:type="dxa"/>
            <w:vAlign w:val="center"/>
          </w:tcPr>
          <w:p w14:paraId="6F5845FD"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2881E4A3"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1A2D0015"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20 612 </w:t>
            </w:r>
          </w:p>
        </w:tc>
        <w:tc>
          <w:tcPr>
            <w:tcW w:w="993" w:type="dxa"/>
            <w:vAlign w:val="center"/>
          </w:tcPr>
          <w:p w14:paraId="4B68E851"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12A5383B"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676AE9E0"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0B9B2A4B"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423DDB3A" w14:textId="77777777" w:rsidTr="0017475B">
        <w:tc>
          <w:tcPr>
            <w:cnfStyle w:val="001000000000" w:firstRow="0" w:lastRow="0" w:firstColumn="1" w:lastColumn="0" w:oddVBand="0" w:evenVBand="0" w:oddHBand="0" w:evenHBand="0" w:firstRowFirstColumn="0" w:firstRowLastColumn="0" w:lastRowFirstColumn="0" w:lastRowLastColumn="0"/>
            <w:tcW w:w="1417" w:type="dxa"/>
            <w:noWrap/>
          </w:tcPr>
          <w:p w14:paraId="014DD503"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Francia</w:t>
            </w:r>
          </w:p>
        </w:tc>
        <w:tc>
          <w:tcPr>
            <w:tcW w:w="1039" w:type="dxa"/>
            <w:vAlign w:val="center"/>
          </w:tcPr>
          <w:p w14:paraId="21F18B3D"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1040" w:type="dxa"/>
            <w:vAlign w:val="center"/>
          </w:tcPr>
          <w:p w14:paraId="4A777103"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216 742 </w:t>
            </w:r>
          </w:p>
        </w:tc>
        <w:tc>
          <w:tcPr>
            <w:tcW w:w="1040" w:type="dxa"/>
            <w:vAlign w:val="center"/>
          </w:tcPr>
          <w:p w14:paraId="63375ADD"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237 590 </w:t>
            </w:r>
          </w:p>
        </w:tc>
        <w:tc>
          <w:tcPr>
            <w:tcW w:w="992" w:type="dxa"/>
            <w:vAlign w:val="center"/>
          </w:tcPr>
          <w:p w14:paraId="5DA5BF7A"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3AAF9A71"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7DC4A2D6"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216 742 </w:t>
            </w:r>
          </w:p>
        </w:tc>
        <w:tc>
          <w:tcPr>
            <w:tcW w:w="992" w:type="dxa"/>
            <w:vAlign w:val="center"/>
          </w:tcPr>
          <w:p w14:paraId="7BA7D803"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7116D70F"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144550EA"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237 590 </w:t>
            </w:r>
          </w:p>
        </w:tc>
      </w:tr>
      <w:tr w:rsidR="000478B4" w:rsidRPr="00D573C5" w14:paraId="1EA5EB33" w14:textId="77777777" w:rsidTr="00174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noWrap/>
          </w:tcPr>
          <w:p w14:paraId="5A101F14"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Gabón</w:t>
            </w:r>
          </w:p>
        </w:tc>
        <w:tc>
          <w:tcPr>
            <w:tcW w:w="1039" w:type="dxa"/>
            <w:vAlign w:val="center"/>
          </w:tcPr>
          <w:p w14:paraId="37852865"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5 000 </w:t>
            </w:r>
          </w:p>
        </w:tc>
        <w:tc>
          <w:tcPr>
            <w:tcW w:w="1040" w:type="dxa"/>
            <w:vAlign w:val="center"/>
          </w:tcPr>
          <w:p w14:paraId="0A6B7446"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1040" w:type="dxa"/>
            <w:vAlign w:val="center"/>
          </w:tcPr>
          <w:p w14:paraId="57586324"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74E04161"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4 764 </w:t>
            </w:r>
          </w:p>
        </w:tc>
        <w:tc>
          <w:tcPr>
            <w:tcW w:w="992" w:type="dxa"/>
            <w:vAlign w:val="center"/>
          </w:tcPr>
          <w:p w14:paraId="5A391641"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5B17AABB"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35FDB016"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236 </w:t>
            </w:r>
          </w:p>
        </w:tc>
        <w:tc>
          <w:tcPr>
            <w:tcW w:w="992" w:type="dxa"/>
            <w:vAlign w:val="center"/>
          </w:tcPr>
          <w:p w14:paraId="605901E6"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993" w:type="dxa"/>
            <w:vAlign w:val="center"/>
          </w:tcPr>
          <w:p w14:paraId="51AAC073"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5418C84D" w14:textId="77777777" w:rsidTr="0017475B">
        <w:tc>
          <w:tcPr>
            <w:cnfStyle w:val="001000000000" w:firstRow="0" w:lastRow="0" w:firstColumn="1" w:lastColumn="0" w:oddVBand="0" w:evenVBand="0" w:oddHBand="0" w:evenHBand="0" w:firstRowFirstColumn="0" w:firstRowLastColumn="0" w:lastRowFirstColumn="0" w:lastRowLastColumn="0"/>
            <w:tcW w:w="1417" w:type="dxa"/>
            <w:noWrap/>
          </w:tcPr>
          <w:p w14:paraId="5E3CBAD3"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Gambia</w:t>
            </w:r>
          </w:p>
        </w:tc>
        <w:tc>
          <w:tcPr>
            <w:tcW w:w="1039" w:type="dxa"/>
            <w:vAlign w:val="center"/>
          </w:tcPr>
          <w:p w14:paraId="5AD80C70"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7 261 </w:t>
            </w:r>
          </w:p>
        </w:tc>
        <w:tc>
          <w:tcPr>
            <w:tcW w:w="1040" w:type="dxa"/>
            <w:vAlign w:val="center"/>
          </w:tcPr>
          <w:p w14:paraId="2D621216"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1040" w:type="dxa"/>
            <w:vAlign w:val="center"/>
          </w:tcPr>
          <w:p w14:paraId="265C90F6"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48320555"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42037129"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1918FF39"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6F03F290"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7 261 </w:t>
            </w:r>
          </w:p>
        </w:tc>
        <w:tc>
          <w:tcPr>
            <w:tcW w:w="992" w:type="dxa"/>
            <w:vAlign w:val="center"/>
          </w:tcPr>
          <w:p w14:paraId="057D7BBF"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993" w:type="dxa"/>
            <w:vAlign w:val="center"/>
          </w:tcPr>
          <w:p w14:paraId="3A010490"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143F2188" w14:textId="77777777" w:rsidTr="00174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noWrap/>
          </w:tcPr>
          <w:p w14:paraId="55C91075"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Georgia</w:t>
            </w:r>
          </w:p>
        </w:tc>
        <w:tc>
          <w:tcPr>
            <w:tcW w:w="1039" w:type="dxa"/>
            <w:vAlign w:val="center"/>
          </w:tcPr>
          <w:p w14:paraId="1D893438"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1040" w:type="dxa"/>
            <w:vAlign w:val="center"/>
          </w:tcPr>
          <w:p w14:paraId="33A50869"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1040" w:type="dxa"/>
            <w:vAlign w:val="center"/>
          </w:tcPr>
          <w:p w14:paraId="5D40633C"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0A2BCC64"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4D4CD8C4"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993" w:type="dxa"/>
            <w:vAlign w:val="center"/>
          </w:tcPr>
          <w:p w14:paraId="1824B923"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53DF36B3"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354259B4"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4D781EB7"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0465E2F0" w14:textId="77777777" w:rsidTr="0017475B">
        <w:tc>
          <w:tcPr>
            <w:cnfStyle w:val="001000000000" w:firstRow="0" w:lastRow="0" w:firstColumn="1" w:lastColumn="0" w:oddVBand="0" w:evenVBand="0" w:oddHBand="0" w:evenHBand="0" w:firstRowFirstColumn="0" w:firstRowLastColumn="0" w:lastRowFirstColumn="0" w:lastRowLastColumn="0"/>
            <w:tcW w:w="1417" w:type="dxa"/>
            <w:noWrap/>
          </w:tcPr>
          <w:p w14:paraId="54F62A15"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Ghana</w:t>
            </w:r>
          </w:p>
        </w:tc>
        <w:tc>
          <w:tcPr>
            <w:tcW w:w="1039" w:type="dxa"/>
            <w:vAlign w:val="center"/>
          </w:tcPr>
          <w:p w14:paraId="02B95301"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1 979 </w:t>
            </w:r>
          </w:p>
        </w:tc>
        <w:tc>
          <w:tcPr>
            <w:tcW w:w="1040" w:type="dxa"/>
            <w:vAlign w:val="center"/>
          </w:tcPr>
          <w:p w14:paraId="1AB20C02"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1040" w:type="dxa"/>
            <w:vAlign w:val="center"/>
          </w:tcPr>
          <w:p w14:paraId="3B835683"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389AA965"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20615E50"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526BD5A3"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0DEFBF5C"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1 979 </w:t>
            </w:r>
          </w:p>
        </w:tc>
        <w:tc>
          <w:tcPr>
            <w:tcW w:w="992" w:type="dxa"/>
            <w:vAlign w:val="center"/>
          </w:tcPr>
          <w:p w14:paraId="418CEA8A"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993" w:type="dxa"/>
            <w:vAlign w:val="center"/>
          </w:tcPr>
          <w:p w14:paraId="560E79DC"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0CCEAFDF" w14:textId="77777777" w:rsidTr="00174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noWrap/>
          </w:tcPr>
          <w:p w14:paraId="53BFC7E2"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Granada</w:t>
            </w:r>
          </w:p>
        </w:tc>
        <w:tc>
          <w:tcPr>
            <w:tcW w:w="1039" w:type="dxa"/>
            <w:vAlign w:val="center"/>
          </w:tcPr>
          <w:p w14:paraId="7F6419DD"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6 000 </w:t>
            </w:r>
          </w:p>
        </w:tc>
        <w:tc>
          <w:tcPr>
            <w:tcW w:w="1040" w:type="dxa"/>
            <w:vAlign w:val="center"/>
          </w:tcPr>
          <w:p w14:paraId="3E4141A6"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1040" w:type="dxa"/>
            <w:vAlign w:val="center"/>
          </w:tcPr>
          <w:p w14:paraId="68805BA3"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1F48705B"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390B1B5D"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7A25A37C"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10FDD10C"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6 000 </w:t>
            </w:r>
          </w:p>
        </w:tc>
        <w:tc>
          <w:tcPr>
            <w:tcW w:w="992" w:type="dxa"/>
            <w:vAlign w:val="center"/>
          </w:tcPr>
          <w:p w14:paraId="74497CB8"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993" w:type="dxa"/>
            <w:vAlign w:val="center"/>
          </w:tcPr>
          <w:p w14:paraId="424283FF"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10BC3F85" w14:textId="77777777" w:rsidTr="0017475B">
        <w:tc>
          <w:tcPr>
            <w:cnfStyle w:val="001000000000" w:firstRow="0" w:lastRow="0" w:firstColumn="1" w:lastColumn="0" w:oddVBand="0" w:evenVBand="0" w:oddHBand="0" w:evenHBand="0" w:firstRowFirstColumn="0" w:firstRowLastColumn="0" w:lastRowFirstColumn="0" w:lastRowLastColumn="0"/>
            <w:tcW w:w="1417" w:type="dxa"/>
            <w:noWrap/>
          </w:tcPr>
          <w:p w14:paraId="703DB681"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Grecia</w:t>
            </w:r>
          </w:p>
        </w:tc>
        <w:tc>
          <w:tcPr>
            <w:tcW w:w="1039" w:type="dxa"/>
            <w:vAlign w:val="center"/>
          </w:tcPr>
          <w:p w14:paraId="0A8F716C"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1040" w:type="dxa"/>
            <w:vAlign w:val="center"/>
          </w:tcPr>
          <w:p w14:paraId="3BFEE7C5"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17 919 </w:t>
            </w:r>
          </w:p>
        </w:tc>
        <w:tc>
          <w:tcPr>
            <w:tcW w:w="1040" w:type="dxa"/>
            <w:vAlign w:val="center"/>
          </w:tcPr>
          <w:p w14:paraId="3D0E3880"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659A485C"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6AD6E4A9"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17 919 </w:t>
            </w:r>
          </w:p>
        </w:tc>
        <w:tc>
          <w:tcPr>
            <w:tcW w:w="993" w:type="dxa"/>
            <w:vAlign w:val="center"/>
          </w:tcPr>
          <w:p w14:paraId="510F0F2B"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49C5D47D"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4575A084"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4C9BD160"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6553DC1F" w14:textId="77777777" w:rsidTr="00174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noWrap/>
          </w:tcPr>
          <w:p w14:paraId="20DD9D85"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Guatemala</w:t>
            </w:r>
          </w:p>
        </w:tc>
        <w:tc>
          <w:tcPr>
            <w:tcW w:w="1039" w:type="dxa"/>
            <w:vAlign w:val="center"/>
          </w:tcPr>
          <w:p w14:paraId="70F0C6BD"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1 369 </w:t>
            </w:r>
          </w:p>
        </w:tc>
        <w:tc>
          <w:tcPr>
            <w:tcW w:w="1040" w:type="dxa"/>
            <w:vAlign w:val="center"/>
          </w:tcPr>
          <w:p w14:paraId="60052F2E"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1 763 </w:t>
            </w:r>
          </w:p>
        </w:tc>
        <w:tc>
          <w:tcPr>
            <w:tcW w:w="1040" w:type="dxa"/>
            <w:vAlign w:val="center"/>
          </w:tcPr>
          <w:p w14:paraId="41EFCE8E"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27D3E512"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1 369 </w:t>
            </w:r>
          </w:p>
        </w:tc>
        <w:tc>
          <w:tcPr>
            <w:tcW w:w="992" w:type="dxa"/>
            <w:vAlign w:val="center"/>
          </w:tcPr>
          <w:p w14:paraId="0707A1F5"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1 763 </w:t>
            </w:r>
          </w:p>
        </w:tc>
        <w:tc>
          <w:tcPr>
            <w:tcW w:w="993" w:type="dxa"/>
            <w:vAlign w:val="center"/>
          </w:tcPr>
          <w:p w14:paraId="4ADCF33E"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196C770E"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71200C48"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758408D5"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20D78657" w14:textId="77777777" w:rsidTr="0017475B">
        <w:tc>
          <w:tcPr>
            <w:cnfStyle w:val="001000000000" w:firstRow="0" w:lastRow="0" w:firstColumn="1" w:lastColumn="0" w:oddVBand="0" w:evenVBand="0" w:oddHBand="0" w:evenHBand="0" w:firstRowFirstColumn="0" w:firstRowLastColumn="0" w:lastRowFirstColumn="0" w:lastRowLastColumn="0"/>
            <w:tcW w:w="1417" w:type="dxa"/>
            <w:noWrap/>
          </w:tcPr>
          <w:p w14:paraId="5D307E22"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Guinea</w:t>
            </w:r>
          </w:p>
        </w:tc>
        <w:tc>
          <w:tcPr>
            <w:tcW w:w="1039" w:type="dxa"/>
            <w:vAlign w:val="center"/>
          </w:tcPr>
          <w:p w14:paraId="2863B545"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5 000 </w:t>
            </w:r>
          </w:p>
        </w:tc>
        <w:tc>
          <w:tcPr>
            <w:tcW w:w="1040" w:type="dxa"/>
            <w:vAlign w:val="center"/>
          </w:tcPr>
          <w:p w14:paraId="142DE685"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1040" w:type="dxa"/>
            <w:vAlign w:val="center"/>
          </w:tcPr>
          <w:p w14:paraId="3FF1369C"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23C8E4A7"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6CF8964F"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17AB4505"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20838F16"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5 000 </w:t>
            </w:r>
          </w:p>
        </w:tc>
        <w:tc>
          <w:tcPr>
            <w:tcW w:w="992" w:type="dxa"/>
            <w:vAlign w:val="center"/>
          </w:tcPr>
          <w:p w14:paraId="7214F04B"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993" w:type="dxa"/>
            <w:vAlign w:val="center"/>
          </w:tcPr>
          <w:p w14:paraId="28535B05"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324A8086" w14:textId="77777777" w:rsidTr="00174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noWrap/>
          </w:tcPr>
          <w:p w14:paraId="074981F0"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Guinea Bissau</w:t>
            </w:r>
          </w:p>
        </w:tc>
        <w:tc>
          <w:tcPr>
            <w:tcW w:w="1039" w:type="dxa"/>
            <w:vAlign w:val="center"/>
          </w:tcPr>
          <w:p w14:paraId="2A0A8EDC"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20 367 </w:t>
            </w:r>
          </w:p>
        </w:tc>
        <w:tc>
          <w:tcPr>
            <w:tcW w:w="1040" w:type="dxa"/>
            <w:vAlign w:val="center"/>
          </w:tcPr>
          <w:p w14:paraId="72174A03"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1040" w:type="dxa"/>
            <w:vAlign w:val="center"/>
          </w:tcPr>
          <w:p w14:paraId="027F48DC"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681AC575"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9 257 </w:t>
            </w:r>
          </w:p>
        </w:tc>
        <w:tc>
          <w:tcPr>
            <w:tcW w:w="992" w:type="dxa"/>
            <w:vAlign w:val="center"/>
          </w:tcPr>
          <w:p w14:paraId="661619C8"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78E7FD4C"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76ED3F2C"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11 110 </w:t>
            </w:r>
          </w:p>
        </w:tc>
        <w:tc>
          <w:tcPr>
            <w:tcW w:w="992" w:type="dxa"/>
            <w:vAlign w:val="center"/>
          </w:tcPr>
          <w:p w14:paraId="069D70DA"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993" w:type="dxa"/>
            <w:vAlign w:val="center"/>
          </w:tcPr>
          <w:p w14:paraId="60FF0408"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25170682" w14:textId="77777777" w:rsidTr="0017475B">
        <w:tc>
          <w:tcPr>
            <w:cnfStyle w:val="001000000000" w:firstRow="0" w:lastRow="0" w:firstColumn="1" w:lastColumn="0" w:oddVBand="0" w:evenVBand="0" w:oddHBand="0" w:evenHBand="0" w:firstRowFirstColumn="0" w:firstRowLastColumn="0" w:lastRowFirstColumn="0" w:lastRowLastColumn="0"/>
            <w:tcW w:w="1417" w:type="dxa"/>
            <w:noWrap/>
          </w:tcPr>
          <w:p w14:paraId="6F315172"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lastRenderedPageBreak/>
              <w:t>Guinea Ecuatorial</w:t>
            </w:r>
          </w:p>
        </w:tc>
        <w:tc>
          <w:tcPr>
            <w:tcW w:w="1039" w:type="dxa"/>
            <w:vAlign w:val="center"/>
          </w:tcPr>
          <w:p w14:paraId="520E682A"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5 000 </w:t>
            </w:r>
          </w:p>
        </w:tc>
        <w:tc>
          <w:tcPr>
            <w:tcW w:w="1040" w:type="dxa"/>
            <w:vAlign w:val="center"/>
          </w:tcPr>
          <w:p w14:paraId="0DBF06E0"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1040" w:type="dxa"/>
            <w:vAlign w:val="center"/>
          </w:tcPr>
          <w:p w14:paraId="74777D43"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270D74E5"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4A4A2AEA"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1A5D35EA"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04EA22DC"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5 000 </w:t>
            </w:r>
          </w:p>
        </w:tc>
        <w:tc>
          <w:tcPr>
            <w:tcW w:w="992" w:type="dxa"/>
            <w:vAlign w:val="center"/>
          </w:tcPr>
          <w:p w14:paraId="25480506"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993" w:type="dxa"/>
            <w:vAlign w:val="center"/>
          </w:tcPr>
          <w:p w14:paraId="56F58C5F"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2DD3ECA2" w14:textId="77777777" w:rsidTr="00174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noWrap/>
          </w:tcPr>
          <w:p w14:paraId="7F617593"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Honduras</w:t>
            </w:r>
          </w:p>
        </w:tc>
        <w:tc>
          <w:tcPr>
            <w:tcW w:w="1039" w:type="dxa"/>
            <w:vAlign w:val="center"/>
          </w:tcPr>
          <w:p w14:paraId="58E88C20"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1040" w:type="dxa"/>
            <w:vAlign w:val="center"/>
          </w:tcPr>
          <w:p w14:paraId="6C548E0D"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1040" w:type="dxa"/>
            <w:vAlign w:val="center"/>
          </w:tcPr>
          <w:p w14:paraId="02DA6E2E"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3 </w:t>
            </w:r>
          </w:p>
        </w:tc>
        <w:tc>
          <w:tcPr>
            <w:tcW w:w="992" w:type="dxa"/>
            <w:vAlign w:val="center"/>
          </w:tcPr>
          <w:p w14:paraId="10C18C18"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6C281CBB"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993" w:type="dxa"/>
            <w:vAlign w:val="center"/>
          </w:tcPr>
          <w:p w14:paraId="59E322A0"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992" w:type="dxa"/>
            <w:vAlign w:val="center"/>
          </w:tcPr>
          <w:p w14:paraId="79B43527"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116821FD"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997 </w:t>
            </w:r>
          </w:p>
        </w:tc>
        <w:tc>
          <w:tcPr>
            <w:tcW w:w="993" w:type="dxa"/>
            <w:vAlign w:val="center"/>
          </w:tcPr>
          <w:p w14:paraId="62ECB476"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46DB6BC3" w14:textId="77777777" w:rsidTr="0017475B">
        <w:tc>
          <w:tcPr>
            <w:cnfStyle w:val="001000000000" w:firstRow="0" w:lastRow="0" w:firstColumn="1" w:lastColumn="0" w:oddVBand="0" w:evenVBand="0" w:oddHBand="0" w:evenHBand="0" w:firstRowFirstColumn="0" w:firstRowLastColumn="0" w:lastRowFirstColumn="0" w:lastRowLastColumn="0"/>
            <w:tcW w:w="1417" w:type="dxa"/>
            <w:noWrap/>
          </w:tcPr>
          <w:p w14:paraId="3629CD8E"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Hungría</w:t>
            </w:r>
          </w:p>
        </w:tc>
        <w:tc>
          <w:tcPr>
            <w:tcW w:w="1039" w:type="dxa"/>
            <w:vAlign w:val="center"/>
          </w:tcPr>
          <w:p w14:paraId="7CBF9E18"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14 </w:t>
            </w:r>
          </w:p>
        </w:tc>
        <w:tc>
          <w:tcPr>
            <w:tcW w:w="1040" w:type="dxa"/>
            <w:vAlign w:val="center"/>
          </w:tcPr>
          <w:p w14:paraId="5E20F2EE"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10 086 </w:t>
            </w:r>
          </w:p>
        </w:tc>
        <w:tc>
          <w:tcPr>
            <w:tcW w:w="1040" w:type="dxa"/>
            <w:vAlign w:val="center"/>
          </w:tcPr>
          <w:p w14:paraId="31148A2D"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7C05A188"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14 </w:t>
            </w:r>
          </w:p>
        </w:tc>
        <w:tc>
          <w:tcPr>
            <w:tcW w:w="992" w:type="dxa"/>
            <w:vAlign w:val="center"/>
          </w:tcPr>
          <w:p w14:paraId="7F12DFA7"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10 086 </w:t>
            </w:r>
          </w:p>
        </w:tc>
        <w:tc>
          <w:tcPr>
            <w:tcW w:w="993" w:type="dxa"/>
            <w:vAlign w:val="center"/>
          </w:tcPr>
          <w:p w14:paraId="121B169C"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343F2BC6"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767F213E"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062B5152"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0C075587" w14:textId="77777777" w:rsidTr="00174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noWrap/>
          </w:tcPr>
          <w:p w14:paraId="6AC201C9"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India</w:t>
            </w:r>
          </w:p>
        </w:tc>
        <w:tc>
          <w:tcPr>
            <w:tcW w:w="1039" w:type="dxa"/>
            <w:vAlign w:val="center"/>
          </w:tcPr>
          <w:p w14:paraId="2FCB7614"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36 037 </w:t>
            </w:r>
          </w:p>
        </w:tc>
        <w:tc>
          <w:tcPr>
            <w:tcW w:w="1040" w:type="dxa"/>
            <w:vAlign w:val="center"/>
          </w:tcPr>
          <w:p w14:paraId="2B7DB2FC"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40 832 </w:t>
            </w:r>
          </w:p>
        </w:tc>
        <w:tc>
          <w:tcPr>
            <w:tcW w:w="1040" w:type="dxa"/>
            <w:vAlign w:val="center"/>
          </w:tcPr>
          <w:p w14:paraId="10483F99"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3EBC8016"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36 037 </w:t>
            </w:r>
          </w:p>
        </w:tc>
        <w:tc>
          <w:tcPr>
            <w:tcW w:w="992" w:type="dxa"/>
            <w:vAlign w:val="center"/>
          </w:tcPr>
          <w:p w14:paraId="608AABF9"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40 832 </w:t>
            </w:r>
          </w:p>
        </w:tc>
        <w:tc>
          <w:tcPr>
            <w:tcW w:w="993" w:type="dxa"/>
            <w:vAlign w:val="center"/>
          </w:tcPr>
          <w:p w14:paraId="42F46372"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3497ED26"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43719163"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76E360D9"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1521582F" w14:textId="77777777" w:rsidTr="0017475B">
        <w:tc>
          <w:tcPr>
            <w:cnfStyle w:val="001000000000" w:firstRow="0" w:lastRow="0" w:firstColumn="1" w:lastColumn="0" w:oddVBand="0" w:evenVBand="0" w:oddHBand="0" w:evenHBand="0" w:firstRowFirstColumn="0" w:firstRowLastColumn="0" w:lastRowFirstColumn="0" w:lastRowLastColumn="0"/>
            <w:tcW w:w="1417" w:type="dxa"/>
            <w:noWrap/>
          </w:tcPr>
          <w:p w14:paraId="1068D6B7"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Indonesia</w:t>
            </w:r>
          </w:p>
        </w:tc>
        <w:tc>
          <w:tcPr>
            <w:tcW w:w="1039" w:type="dxa"/>
            <w:vAlign w:val="center"/>
          </w:tcPr>
          <w:p w14:paraId="2101E693"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1040" w:type="dxa"/>
            <w:vAlign w:val="center"/>
          </w:tcPr>
          <w:p w14:paraId="60F762CD"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26 585 </w:t>
            </w:r>
          </w:p>
        </w:tc>
        <w:tc>
          <w:tcPr>
            <w:tcW w:w="1040" w:type="dxa"/>
            <w:vAlign w:val="center"/>
          </w:tcPr>
          <w:p w14:paraId="0D9644AB"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58D500B4"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7E88D626"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628C6B0F"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3FF41702"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12238B89"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26 585 </w:t>
            </w:r>
          </w:p>
        </w:tc>
        <w:tc>
          <w:tcPr>
            <w:tcW w:w="993" w:type="dxa"/>
            <w:vAlign w:val="center"/>
          </w:tcPr>
          <w:p w14:paraId="78ACB825"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462E01AB" w14:textId="77777777" w:rsidTr="00174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noWrap/>
          </w:tcPr>
          <w:p w14:paraId="3B40B68D"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Irán (República Islámica del)</w:t>
            </w:r>
          </w:p>
        </w:tc>
        <w:tc>
          <w:tcPr>
            <w:tcW w:w="1039" w:type="dxa"/>
            <w:vAlign w:val="center"/>
          </w:tcPr>
          <w:p w14:paraId="3CA810E5"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31 236 </w:t>
            </w:r>
          </w:p>
        </w:tc>
        <w:tc>
          <w:tcPr>
            <w:tcW w:w="1040" w:type="dxa"/>
            <w:vAlign w:val="center"/>
          </w:tcPr>
          <w:p w14:paraId="169CFA95"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19 486 </w:t>
            </w:r>
          </w:p>
        </w:tc>
        <w:tc>
          <w:tcPr>
            <w:tcW w:w="1040" w:type="dxa"/>
            <w:vAlign w:val="center"/>
          </w:tcPr>
          <w:p w14:paraId="1F45F45B"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59BC12CF"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14 076 </w:t>
            </w:r>
          </w:p>
        </w:tc>
        <w:tc>
          <w:tcPr>
            <w:tcW w:w="992" w:type="dxa"/>
            <w:vAlign w:val="center"/>
          </w:tcPr>
          <w:p w14:paraId="1F2A818B"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3CB86C04"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0A14A9FA"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17 160 </w:t>
            </w:r>
          </w:p>
        </w:tc>
        <w:tc>
          <w:tcPr>
            <w:tcW w:w="992" w:type="dxa"/>
            <w:vAlign w:val="center"/>
          </w:tcPr>
          <w:p w14:paraId="55C98B19"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19 486 </w:t>
            </w:r>
          </w:p>
        </w:tc>
        <w:tc>
          <w:tcPr>
            <w:tcW w:w="993" w:type="dxa"/>
            <w:vAlign w:val="center"/>
          </w:tcPr>
          <w:p w14:paraId="2FEA2F86"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5E68274C" w14:textId="77777777" w:rsidTr="0017475B">
        <w:tc>
          <w:tcPr>
            <w:cnfStyle w:val="001000000000" w:firstRow="0" w:lastRow="0" w:firstColumn="1" w:lastColumn="0" w:oddVBand="0" w:evenVBand="0" w:oddHBand="0" w:evenHBand="0" w:firstRowFirstColumn="0" w:firstRowLastColumn="0" w:lastRowFirstColumn="0" w:lastRowLastColumn="0"/>
            <w:tcW w:w="1417" w:type="dxa"/>
            <w:noWrap/>
          </w:tcPr>
          <w:p w14:paraId="6E02DCBA"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Iraq</w:t>
            </w:r>
          </w:p>
        </w:tc>
        <w:tc>
          <w:tcPr>
            <w:tcW w:w="1039" w:type="dxa"/>
            <w:vAlign w:val="center"/>
          </w:tcPr>
          <w:p w14:paraId="7EDAC314"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12 616 </w:t>
            </w:r>
          </w:p>
        </w:tc>
        <w:tc>
          <w:tcPr>
            <w:tcW w:w="1040" w:type="dxa"/>
            <w:vAlign w:val="center"/>
          </w:tcPr>
          <w:p w14:paraId="297ACBAE"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6 316 </w:t>
            </w:r>
          </w:p>
        </w:tc>
        <w:tc>
          <w:tcPr>
            <w:tcW w:w="1040" w:type="dxa"/>
            <w:vAlign w:val="center"/>
          </w:tcPr>
          <w:p w14:paraId="66E49DF6"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6B8CD8B5"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156278A4"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7DBAD9CE"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0442B6D1"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12 616 </w:t>
            </w:r>
          </w:p>
        </w:tc>
        <w:tc>
          <w:tcPr>
            <w:tcW w:w="992" w:type="dxa"/>
            <w:vAlign w:val="center"/>
          </w:tcPr>
          <w:p w14:paraId="0E6C1086"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6 316 </w:t>
            </w:r>
          </w:p>
        </w:tc>
        <w:tc>
          <w:tcPr>
            <w:tcW w:w="993" w:type="dxa"/>
            <w:vAlign w:val="center"/>
          </w:tcPr>
          <w:p w14:paraId="62C298AE"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2FF85CC0" w14:textId="77777777" w:rsidTr="00174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noWrap/>
          </w:tcPr>
          <w:p w14:paraId="5CB87183"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Irlanda</w:t>
            </w:r>
          </w:p>
        </w:tc>
        <w:tc>
          <w:tcPr>
            <w:tcW w:w="1039" w:type="dxa"/>
            <w:vAlign w:val="center"/>
          </w:tcPr>
          <w:p w14:paraId="2AE7A5CD"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1040" w:type="dxa"/>
            <w:vAlign w:val="center"/>
          </w:tcPr>
          <w:p w14:paraId="13D082F1"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18 164 </w:t>
            </w:r>
          </w:p>
        </w:tc>
        <w:tc>
          <w:tcPr>
            <w:tcW w:w="1040" w:type="dxa"/>
            <w:vAlign w:val="center"/>
          </w:tcPr>
          <w:p w14:paraId="413C0662"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20 379 </w:t>
            </w:r>
          </w:p>
        </w:tc>
        <w:tc>
          <w:tcPr>
            <w:tcW w:w="992" w:type="dxa"/>
            <w:vAlign w:val="center"/>
          </w:tcPr>
          <w:p w14:paraId="36CDA53C"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0A48BB27"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23407E2B"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18 164 </w:t>
            </w:r>
          </w:p>
        </w:tc>
        <w:tc>
          <w:tcPr>
            <w:tcW w:w="992" w:type="dxa"/>
            <w:vAlign w:val="center"/>
          </w:tcPr>
          <w:p w14:paraId="7C34F788"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17091A4A"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5342425A"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20 379 </w:t>
            </w:r>
          </w:p>
        </w:tc>
      </w:tr>
      <w:tr w:rsidR="000478B4" w:rsidRPr="00D573C5" w14:paraId="10F1E912" w14:textId="77777777" w:rsidTr="0017475B">
        <w:tc>
          <w:tcPr>
            <w:cnfStyle w:val="001000000000" w:firstRow="0" w:lastRow="0" w:firstColumn="1" w:lastColumn="0" w:oddVBand="0" w:evenVBand="0" w:oddHBand="0" w:evenHBand="0" w:firstRowFirstColumn="0" w:firstRowLastColumn="0" w:lastRowFirstColumn="0" w:lastRowLastColumn="0"/>
            <w:tcW w:w="1417" w:type="dxa"/>
            <w:noWrap/>
          </w:tcPr>
          <w:p w14:paraId="660AF45C"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Islandia</w:t>
            </w:r>
          </w:p>
        </w:tc>
        <w:tc>
          <w:tcPr>
            <w:tcW w:w="1039" w:type="dxa"/>
            <w:vAlign w:val="center"/>
          </w:tcPr>
          <w:p w14:paraId="4D4D599E"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1040" w:type="dxa"/>
            <w:vAlign w:val="center"/>
          </w:tcPr>
          <w:p w14:paraId="2B73E754"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1 371 </w:t>
            </w:r>
          </w:p>
        </w:tc>
        <w:tc>
          <w:tcPr>
            <w:tcW w:w="1040" w:type="dxa"/>
            <w:vAlign w:val="center"/>
          </w:tcPr>
          <w:p w14:paraId="187E4EB2"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409DB996"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7DE58ECC"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6AA42A1C"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36F053B5"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3CC810EF"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1 371 </w:t>
            </w:r>
          </w:p>
        </w:tc>
        <w:tc>
          <w:tcPr>
            <w:tcW w:w="993" w:type="dxa"/>
            <w:vAlign w:val="center"/>
          </w:tcPr>
          <w:p w14:paraId="623E73EB"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11F0F1D6" w14:textId="77777777" w:rsidTr="00174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noWrap/>
          </w:tcPr>
          <w:p w14:paraId="2B872431"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Islas Marshall</w:t>
            </w:r>
          </w:p>
        </w:tc>
        <w:tc>
          <w:tcPr>
            <w:tcW w:w="1039" w:type="dxa"/>
            <w:vAlign w:val="center"/>
          </w:tcPr>
          <w:p w14:paraId="7A843EAB"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3 161 </w:t>
            </w:r>
          </w:p>
        </w:tc>
        <w:tc>
          <w:tcPr>
            <w:tcW w:w="1040" w:type="dxa"/>
            <w:vAlign w:val="center"/>
          </w:tcPr>
          <w:p w14:paraId="3E652247"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1040" w:type="dxa"/>
            <w:vAlign w:val="center"/>
          </w:tcPr>
          <w:p w14:paraId="48E0D6E2"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74A074D0"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4AAE522A"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1C92DFD0"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49A0FE23"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3 161 </w:t>
            </w:r>
          </w:p>
        </w:tc>
        <w:tc>
          <w:tcPr>
            <w:tcW w:w="992" w:type="dxa"/>
            <w:vAlign w:val="center"/>
          </w:tcPr>
          <w:p w14:paraId="40425ACF"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993" w:type="dxa"/>
            <w:vAlign w:val="center"/>
          </w:tcPr>
          <w:p w14:paraId="4CA285B9"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083136D6" w14:textId="77777777" w:rsidTr="0017475B">
        <w:tc>
          <w:tcPr>
            <w:cnfStyle w:val="001000000000" w:firstRow="0" w:lastRow="0" w:firstColumn="1" w:lastColumn="0" w:oddVBand="0" w:evenVBand="0" w:oddHBand="0" w:evenHBand="0" w:firstRowFirstColumn="0" w:firstRowLastColumn="0" w:lastRowFirstColumn="0" w:lastRowLastColumn="0"/>
            <w:tcW w:w="1417" w:type="dxa"/>
            <w:noWrap/>
          </w:tcPr>
          <w:p w14:paraId="637A5A3C"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Israel</w:t>
            </w:r>
          </w:p>
        </w:tc>
        <w:tc>
          <w:tcPr>
            <w:tcW w:w="1039" w:type="dxa"/>
            <w:vAlign w:val="center"/>
          </w:tcPr>
          <w:p w14:paraId="67E4922D"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21 026 </w:t>
            </w:r>
          </w:p>
        </w:tc>
        <w:tc>
          <w:tcPr>
            <w:tcW w:w="1040" w:type="dxa"/>
            <w:vAlign w:val="center"/>
          </w:tcPr>
          <w:p w14:paraId="46C8B525"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23 990 </w:t>
            </w:r>
          </w:p>
        </w:tc>
        <w:tc>
          <w:tcPr>
            <w:tcW w:w="1040" w:type="dxa"/>
            <w:vAlign w:val="center"/>
          </w:tcPr>
          <w:p w14:paraId="1CDA1C64"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767FFAE5"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21 026 </w:t>
            </w:r>
          </w:p>
        </w:tc>
        <w:tc>
          <w:tcPr>
            <w:tcW w:w="992" w:type="dxa"/>
            <w:vAlign w:val="center"/>
          </w:tcPr>
          <w:p w14:paraId="26C929D7"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23 990 </w:t>
            </w:r>
          </w:p>
        </w:tc>
        <w:tc>
          <w:tcPr>
            <w:tcW w:w="993" w:type="dxa"/>
            <w:vAlign w:val="center"/>
          </w:tcPr>
          <w:p w14:paraId="0E56E052"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35E85AA5"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2DEA2FE7"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0C3C8118"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585AAD52" w14:textId="77777777" w:rsidTr="00174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noWrap/>
          </w:tcPr>
          <w:p w14:paraId="63115D4C"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Italia</w:t>
            </w:r>
          </w:p>
        </w:tc>
        <w:tc>
          <w:tcPr>
            <w:tcW w:w="1039" w:type="dxa"/>
            <w:vAlign w:val="center"/>
          </w:tcPr>
          <w:p w14:paraId="2C35173C"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1040" w:type="dxa"/>
            <w:vAlign w:val="center"/>
          </w:tcPr>
          <w:p w14:paraId="0BC91E7C"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161 908 </w:t>
            </w:r>
          </w:p>
        </w:tc>
        <w:tc>
          <w:tcPr>
            <w:tcW w:w="1040" w:type="dxa"/>
            <w:vAlign w:val="center"/>
          </w:tcPr>
          <w:p w14:paraId="3DA32BAD"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37CF6144"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29D34A3E"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161 312 </w:t>
            </w:r>
          </w:p>
        </w:tc>
        <w:tc>
          <w:tcPr>
            <w:tcW w:w="993" w:type="dxa"/>
            <w:vAlign w:val="center"/>
          </w:tcPr>
          <w:p w14:paraId="29D3EC84"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992" w:type="dxa"/>
            <w:vAlign w:val="center"/>
          </w:tcPr>
          <w:p w14:paraId="42253C13"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297E809E"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596 </w:t>
            </w:r>
          </w:p>
        </w:tc>
        <w:tc>
          <w:tcPr>
            <w:tcW w:w="993" w:type="dxa"/>
            <w:vAlign w:val="center"/>
          </w:tcPr>
          <w:p w14:paraId="7518ED76"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78258E61" w14:textId="77777777" w:rsidTr="0017475B">
        <w:tc>
          <w:tcPr>
            <w:cnfStyle w:val="001000000000" w:firstRow="0" w:lastRow="0" w:firstColumn="1" w:lastColumn="0" w:oddVBand="0" w:evenVBand="0" w:oddHBand="0" w:evenHBand="0" w:firstRowFirstColumn="0" w:firstRowLastColumn="0" w:lastRowFirstColumn="0" w:lastRowLastColumn="0"/>
            <w:tcW w:w="1417" w:type="dxa"/>
            <w:noWrap/>
          </w:tcPr>
          <w:p w14:paraId="29B7FA88"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Jamaica</w:t>
            </w:r>
          </w:p>
        </w:tc>
        <w:tc>
          <w:tcPr>
            <w:tcW w:w="1039" w:type="dxa"/>
            <w:vAlign w:val="center"/>
          </w:tcPr>
          <w:p w14:paraId="121301C9"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1040" w:type="dxa"/>
            <w:vAlign w:val="center"/>
          </w:tcPr>
          <w:p w14:paraId="7E382F58"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1040" w:type="dxa"/>
            <w:vAlign w:val="center"/>
          </w:tcPr>
          <w:p w14:paraId="4C7D2D11"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15 </w:t>
            </w:r>
          </w:p>
        </w:tc>
        <w:tc>
          <w:tcPr>
            <w:tcW w:w="992" w:type="dxa"/>
            <w:vAlign w:val="center"/>
          </w:tcPr>
          <w:p w14:paraId="7936C6CE"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4575C0AD"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516D7FCB"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70CC6B81"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6D452F1E"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985 </w:t>
            </w:r>
          </w:p>
        </w:tc>
        <w:tc>
          <w:tcPr>
            <w:tcW w:w="993" w:type="dxa"/>
            <w:vAlign w:val="center"/>
          </w:tcPr>
          <w:p w14:paraId="122D8A76"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79B2CCBC" w14:textId="77777777" w:rsidTr="00174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noWrap/>
          </w:tcPr>
          <w:p w14:paraId="53D4244F"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Japón</w:t>
            </w:r>
          </w:p>
        </w:tc>
        <w:tc>
          <w:tcPr>
            <w:tcW w:w="1039" w:type="dxa"/>
            <w:vAlign w:val="center"/>
          </w:tcPr>
          <w:p w14:paraId="0C81DB52"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1040" w:type="dxa"/>
            <w:vAlign w:val="center"/>
          </w:tcPr>
          <w:p w14:paraId="6CC78C7D"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419 287 </w:t>
            </w:r>
          </w:p>
        </w:tc>
        <w:tc>
          <w:tcPr>
            <w:tcW w:w="1040" w:type="dxa"/>
            <w:vAlign w:val="center"/>
          </w:tcPr>
          <w:p w14:paraId="3E657DFD"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569F2003"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319BE969"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419 287 </w:t>
            </w:r>
          </w:p>
        </w:tc>
        <w:tc>
          <w:tcPr>
            <w:tcW w:w="993" w:type="dxa"/>
            <w:vAlign w:val="center"/>
          </w:tcPr>
          <w:p w14:paraId="45561E36"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13D1D8E2"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747A12B7"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0A2CF4AA"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16484EF1" w14:textId="77777777" w:rsidTr="0017475B">
        <w:tc>
          <w:tcPr>
            <w:cnfStyle w:val="001000000000" w:firstRow="0" w:lastRow="0" w:firstColumn="1" w:lastColumn="0" w:oddVBand="0" w:evenVBand="0" w:oddHBand="0" w:evenHBand="0" w:firstRowFirstColumn="0" w:firstRowLastColumn="0" w:lastRowFirstColumn="0" w:lastRowLastColumn="0"/>
            <w:tcW w:w="1417" w:type="dxa"/>
            <w:noWrap/>
          </w:tcPr>
          <w:p w14:paraId="5B65443A"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Jordania</w:t>
            </w:r>
          </w:p>
        </w:tc>
        <w:tc>
          <w:tcPr>
            <w:tcW w:w="1039" w:type="dxa"/>
            <w:vAlign w:val="center"/>
          </w:tcPr>
          <w:p w14:paraId="56F74FB1"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1040" w:type="dxa"/>
            <w:vAlign w:val="center"/>
          </w:tcPr>
          <w:p w14:paraId="68B92558"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1 028 </w:t>
            </w:r>
          </w:p>
        </w:tc>
        <w:tc>
          <w:tcPr>
            <w:tcW w:w="1040" w:type="dxa"/>
            <w:vAlign w:val="center"/>
          </w:tcPr>
          <w:p w14:paraId="21DA9E53"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5AF8AB92"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992" w:type="dxa"/>
            <w:vAlign w:val="center"/>
          </w:tcPr>
          <w:p w14:paraId="10DADC94"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28 </w:t>
            </w:r>
          </w:p>
        </w:tc>
        <w:tc>
          <w:tcPr>
            <w:tcW w:w="993" w:type="dxa"/>
            <w:vAlign w:val="center"/>
          </w:tcPr>
          <w:p w14:paraId="374CD9C1"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1A4A9F9A"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3BD98C4B"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993" w:type="dxa"/>
            <w:vAlign w:val="center"/>
          </w:tcPr>
          <w:p w14:paraId="23E7FFAD"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2C938386" w14:textId="77777777" w:rsidTr="00174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noWrap/>
          </w:tcPr>
          <w:p w14:paraId="6F0924C7"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Kazajstán</w:t>
            </w:r>
          </w:p>
        </w:tc>
        <w:tc>
          <w:tcPr>
            <w:tcW w:w="1039" w:type="dxa"/>
            <w:vAlign w:val="center"/>
          </w:tcPr>
          <w:p w14:paraId="4CD4CD18"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1040" w:type="dxa"/>
            <w:vAlign w:val="center"/>
          </w:tcPr>
          <w:p w14:paraId="1ACCF3A7"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8 715 </w:t>
            </w:r>
          </w:p>
        </w:tc>
        <w:tc>
          <w:tcPr>
            <w:tcW w:w="1040" w:type="dxa"/>
            <w:vAlign w:val="center"/>
          </w:tcPr>
          <w:p w14:paraId="43AC10A7"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3B07BF58"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3344634B"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8 715 </w:t>
            </w:r>
          </w:p>
        </w:tc>
        <w:tc>
          <w:tcPr>
            <w:tcW w:w="993" w:type="dxa"/>
            <w:vAlign w:val="center"/>
          </w:tcPr>
          <w:p w14:paraId="61A2034B"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1F65464A"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0B4649E5"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228D94D5"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69FF8983" w14:textId="77777777" w:rsidTr="0017475B">
        <w:tc>
          <w:tcPr>
            <w:cnfStyle w:val="001000000000" w:firstRow="0" w:lastRow="0" w:firstColumn="1" w:lastColumn="0" w:oddVBand="0" w:evenVBand="0" w:oddHBand="0" w:evenHBand="0" w:firstRowFirstColumn="0" w:firstRowLastColumn="0" w:lastRowFirstColumn="0" w:lastRowLastColumn="0"/>
            <w:tcW w:w="1417" w:type="dxa"/>
            <w:noWrap/>
          </w:tcPr>
          <w:p w14:paraId="322984D8"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Kenya</w:t>
            </w:r>
          </w:p>
        </w:tc>
        <w:tc>
          <w:tcPr>
            <w:tcW w:w="1039" w:type="dxa"/>
            <w:vAlign w:val="center"/>
          </w:tcPr>
          <w:p w14:paraId="7DDA3226"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1040" w:type="dxa"/>
            <w:vAlign w:val="center"/>
          </w:tcPr>
          <w:p w14:paraId="36C2DA49"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1 175 </w:t>
            </w:r>
          </w:p>
        </w:tc>
        <w:tc>
          <w:tcPr>
            <w:tcW w:w="1040" w:type="dxa"/>
            <w:vAlign w:val="center"/>
          </w:tcPr>
          <w:p w14:paraId="6C3CED5F"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786B40F5"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45A7E320"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54C120A9"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100ECBAA"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22A7EB30"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1 175 </w:t>
            </w:r>
          </w:p>
        </w:tc>
        <w:tc>
          <w:tcPr>
            <w:tcW w:w="993" w:type="dxa"/>
            <w:vAlign w:val="center"/>
          </w:tcPr>
          <w:p w14:paraId="1EF64D48"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428FAA75" w14:textId="77777777" w:rsidTr="00174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noWrap/>
          </w:tcPr>
          <w:p w14:paraId="0B4B55F0"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Kirguistán</w:t>
            </w:r>
          </w:p>
        </w:tc>
        <w:tc>
          <w:tcPr>
            <w:tcW w:w="1039" w:type="dxa"/>
            <w:vAlign w:val="center"/>
          </w:tcPr>
          <w:p w14:paraId="642C8884"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1040" w:type="dxa"/>
            <w:vAlign w:val="center"/>
          </w:tcPr>
          <w:p w14:paraId="1B7E0FDD"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1040" w:type="dxa"/>
            <w:vAlign w:val="center"/>
          </w:tcPr>
          <w:p w14:paraId="4E3357F1"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22C19D68"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78C064FC"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993" w:type="dxa"/>
            <w:vAlign w:val="center"/>
          </w:tcPr>
          <w:p w14:paraId="07EF1F52"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7B91455B"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0F1EB996"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28C256FB"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6CCE55AF" w14:textId="77777777" w:rsidTr="0017475B">
        <w:tc>
          <w:tcPr>
            <w:cnfStyle w:val="001000000000" w:firstRow="0" w:lastRow="0" w:firstColumn="1" w:lastColumn="0" w:oddVBand="0" w:evenVBand="0" w:oddHBand="0" w:evenHBand="0" w:firstRowFirstColumn="0" w:firstRowLastColumn="0" w:lastRowFirstColumn="0" w:lastRowLastColumn="0"/>
            <w:tcW w:w="1417" w:type="dxa"/>
            <w:noWrap/>
          </w:tcPr>
          <w:p w14:paraId="1C8B2B17"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Kiribati</w:t>
            </w:r>
          </w:p>
        </w:tc>
        <w:tc>
          <w:tcPr>
            <w:tcW w:w="1039" w:type="dxa"/>
            <w:vAlign w:val="center"/>
          </w:tcPr>
          <w:p w14:paraId="2200CA01"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2 582 </w:t>
            </w:r>
          </w:p>
        </w:tc>
        <w:tc>
          <w:tcPr>
            <w:tcW w:w="1040" w:type="dxa"/>
            <w:vAlign w:val="center"/>
          </w:tcPr>
          <w:p w14:paraId="13524821"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1040" w:type="dxa"/>
            <w:vAlign w:val="center"/>
          </w:tcPr>
          <w:p w14:paraId="56A5E391"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351819C1"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2 582 </w:t>
            </w:r>
          </w:p>
        </w:tc>
        <w:tc>
          <w:tcPr>
            <w:tcW w:w="992" w:type="dxa"/>
            <w:vAlign w:val="center"/>
          </w:tcPr>
          <w:p w14:paraId="78A0C00D"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993" w:type="dxa"/>
            <w:vAlign w:val="center"/>
          </w:tcPr>
          <w:p w14:paraId="49F4A2BD"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49141BC7"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237A8972"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2EF7A053"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2859DD5B" w14:textId="77777777" w:rsidTr="00174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noWrap/>
          </w:tcPr>
          <w:p w14:paraId="42BA09FE"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Kuwait</w:t>
            </w:r>
          </w:p>
        </w:tc>
        <w:tc>
          <w:tcPr>
            <w:tcW w:w="1039" w:type="dxa"/>
            <w:vAlign w:val="center"/>
          </w:tcPr>
          <w:p w14:paraId="761E3301"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1040" w:type="dxa"/>
            <w:vAlign w:val="center"/>
          </w:tcPr>
          <w:p w14:paraId="7F97B67A"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12 338 </w:t>
            </w:r>
          </w:p>
        </w:tc>
        <w:tc>
          <w:tcPr>
            <w:tcW w:w="1040" w:type="dxa"/>
            <w:vAlign w:val="center"/>
          </w:tcPr>
          <w:p w14:paraId="7A40761B"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15FFD988"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1348E34B"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6E446027"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5029A2F1"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685CCB3E"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12 338 </w:t>
            </w:r>
          </w:p>
        </w:tc>
        <w:tc>
          <w:tcPr>
            <w:tcW w:w="993" w:type="dxa"/>
            <w:vAlign w:val="center"/>
          </w:tcPr>
          <w:p w14:paraId="4AEE059B"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20915AD9" w14:textId="77777777" w:rsidTr="0017475B">
        <w:tc>
          <w:tcPr>
            <w:cnfStyle w:val="001000000000" w:firstRow="0" w:lastRow="0" w:firstColumn="1" w:lastColumn="0" w:oddVBand="0" w:evenVBand="0" w:oddHBand="0" w:evenHBand="0" w:firstRowFirstColumn="0" w:firstRowLastColumn="0" w:lastRowFirstColumn="0" w:lastRowLastColumn="0"/>
            <w:tcW w:w="1417" w:type="dxa"/>
            <w:noWrap/>
          </w:tcPr>
          <w:p w14:paraId="1A8DC1EE"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Lesotho</w:t>
            </w:r>
          </w:p>
        </w:tc>
        <w:tc>
          <w:tcPr>
            <w:tcW w:w="1039" w:type="dxa"/>
            <w:vAlign w:val="center"/>
          </w:tcPr>
          <w:p w14:paraId="4B558115"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2 000 </w:t>
            </w:r>
          </w:p>
        </w:tc>
        <w:tc>
          <w:tcPr>
            <w:tcW w:w="1040" w:type="dxa"/>
            <w:vAlign w:val="center"/>
          </w:tcPr>
          <w:p w14:paraId="2A45D042"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1040" w:type="dxa"/>
            <w:vAlign w:val="center"/>
          </w:tcPr>
          <w:p w14:paraId="53532E58"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3925D2EA"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7B1938E4"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11A87386"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0664965A"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2 000 </w:t>
            </w:r>
          </w:p>
        </w:tc>
        <w:tc>
          <w:tcPr>
            <w:tcW w:w="992" w:type="dxa"/>
            <w:vAlign w:val="center"/>
          </w:tcPr>
          <w:p w14:paraId="5BE8B6C9"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993" w:type="dxa"/>
            <w:vAlign w:val="center"/>
          </w:tcPr>
          <w:p w14:paraId="09B930CA"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23D868D2" w14:textId="77777777" w:rsidTr="00174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noWrap/>
          </w:tcPr>
          <w:p w14:paraId="035709C8"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Letonia</w:t>
            </w:r>
          </w:p>
        </w:tc>
        <w:tc>
          <w:tcPr>
            <w:tcW w:w="1039" w:type="dxa"/>
            <w:vAlign w:val="center"/>
          </w:tcPr>
          <w:p w14:paraId="3D1EF40E"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1040" w:type="dxa"/>
            <w:vAlign w:val="center"/>
          </w:tcPr>
          <w:p w14:paraId="678591FA"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2 301 </w:t>
            </w:r>
          </w:p>
        </w:tc>
        <w:tc>
          <w:tcPr>
            <w:tcW w:w="1040" w:type="dxa"/>
            <w:vAlign w:val="center"/>
          </w:tcPr>
          <w:p w14:paraId="0A3E1C4F"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0BD0B92D"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615CA8D8"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2 301 </w:t>
            </w:r>
          </w:p>
        </w:tc>
        <w:tc>
          <w:tcPr>
            <w:tcW w:w="993" w:type="dxa"/>
            <w:vAlign w:val="center"/>
          </w:tcPr>
          <w:p w14:paraId="3AC65AD5"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66977A96"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5C46CB32"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22EE1CED"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64CC6CF5" w14:textId="77777777" w:rsidTr="0017475B">
        <w:tc>
          <w:tcPr>
            <w:cnfStyle w:val="001000000000" w:firstRow="0" w:lastRow="0" w:firstColumn="1" w:lastColumn="0" w:oddVBand="0" w:evenVBand="0" w:oddHBand="0" w:evenHBand="0" w:firstRowFirstColumn="0" w:firstRowLastColumn="0" w:lastRowFirstColumn="0" w:lastRowLastColumn="0"/>
            <w:tcW w:w="1417" w:type="dxa"/>
            <w:noWrap/>
          </w:tcPr>
          <w:p w14:paraId="403A0706"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Líbano</w:t>
            </w:r>
          </w:p>
        </w:tc>
        <w:tc>
          <w:tcPr>
            <w:tcW w:w="1039" w:type="dxa"/>
            <w:vAlign w:val="center"/>
          </w:tcPr>
          <w:p w14:paraId="0D2C36A4"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5 104 </w:t>
            </w:r>
          </w:p>
        </w:tc>
        <w:tc>
          <w:tcPr>
            <w:tcW w:w="1040" w:type="dxa"/>
            <w:vAlign w:val="center"/>
          </w:tcPr>
          <w:p w14:paraId="7438F3A9"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2 301 </w:t>
            </w:r>
          </w:p>
        </w:tc>
        <w:tc>
          <w:tcPr>
            <w:tcW w:w="1040" w:type="dxa"/>
            <w:vAlign w:val="center"/>
          </w:tcPr>
          <w:p w14:paraId="47E8A28A"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42B0639F"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03EA9C4A"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5A7A67F9"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24F391ED"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5 104 </w:t>
            </w:r>
          </w:p>
        </w:tc>
        <w:tc>
          <w:tcPr>
            <w:tcW w:w="992" w:type="dxa"/>
            <w:vAlign w:val="center"/>
          </w:tcPr>
          <w:p w14:paraId="2F31FC1A"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2 301 </w:t>
            </w:r>
          </w:p>
        </w:tc>
        <w:tc>
          <w:tcPr>
            <w:tcW w:w="993" w:type="dxa"/>
            <w:vAlign w:val="center"/>
          </w:tcPr>
          <w:p w14:paraId="2BA14478"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3687263B" w14:textId="77777777" w:rsidTr="00174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noWrap/>
          </w:tcPr>
          <w:p w14:paraId="117CEA25"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Liberia</w:t>
            </w:r>
          </w:p>
        </w:tc>
        <w:tc>
          <w:tcPr>
            <w:tcW w:w="1039" w:type="dxa"/>
            <w:vAlign w:val="center"/>
          </w:tcPr>
          <w:p w14:paraId="002F3994"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13 110 </w:t>
            </w:r>
          </w:p>
        </w:tc>
        <w:tc>
          <w:tcPr>
            <w:tcW w:w="1040" w:type="dxa"/>
            <w:vAlign w:val="center"/>
          </w:tcPr>
          <w:p w14:paraId="2EC095B8"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1040" w:type="dxa"/>
            <w:vAlign w:val="center"/>
          </w:tcPr>
          <w:p w14:paraId="2D3C7B1A"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044B72B6"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5D7C508F"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052B70BE"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6E90E6FD"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13 110 </w:t>
            </w:r>
          </w:p>
        </w:tc>
        <w:tc>
          <w:tcPr>
            <w:tcW w:w="992" w:type="dxa"/>
            <w:vAlign w:val="center"/>
          </w:tcPr>
          <w:p w14:paraId="47FA5A11"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993" w:type="dxa"/>
            <w:vAlign w:val="center"/>
          </w:tcPr>
          <w:p w14:paraId="6A5E1637"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083DC3D6" w14:textId="77777777" w:rsidTr="0017475B">
        <w:tc>
          <w:tcPr>
            <w:cnfStyle w:val="001000000000" w:firstRow="0" w:lastRow="0" w:firstColumn="1" w:lastColumn="0" w:oddVBand="0" w:evenVBand="0" w:oddHBand="0" w:evenHBand="0" w:firstRowFirstColumn="0" w:firstRowLastColumn="0" w:lastRowFirstColumn="0" w:lastRowLastColumn="0"/>
            <w:tcW w:w="1417" w:type="dxa"/>
            <w:noWrap/>
          </w:tcPr>
          <w:p w14:paraId="79D26EA3"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Liechtenstein</w:t>
            </w:r>
          </w:p>
        </w:tc>
        <w:tc>
          <w:tcPr>
            <w:tcW w:w="1039" w:type="dxa"/>
            <w:vAlign w:val="center"/>
          </w:tcPr>
          <w:p w14:paraId="18EB4ED1"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1040" w:type="dxa"/>
            <w:vAlign w:val="center"/>
          </w:tcPr>
          <w:p w14:paraId="163B551C"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1040" w:type="dxa"/>
            <w:vAlign w:val="center"/>
          </w:tcPr>
          <w:p w14:paraId="7D3CDAF3"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22A89CEE"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39992BA8"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993" w:type="dxa"/>
            <w:vAlign w:val="center"/>
          </w:tcPr>
          <w:p w14:paraId="442C93AA"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7D29AD1B"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42E2E888"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15FF8FD6"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0DF267D4" w14:textId="77777777" w:rsidTr="00174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noWrap/>
          </w:tcPr>
          <w:p w14:paraId="448E99F8"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Lituania</w:t>
            </w:r>
          </w:p>
        </w:tc>
        <w:tc>
          <w:tcPr>
            <w:tcW w:w="1039" w:type="dxa"/>
            <w:vAlign w:val="center"/>
          </w:tcPr>
          <w:p w14:paraId="2DB5A5E6"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1040" w:type="dxa"/>
            <w:vAlign w:val="center"/>
          </w:tcPr>
          <w:p w14:paraId="2CAA2420"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3 476 </w:t>
            </w:r>
          </w:p>
        </w:tc>
        <w:tc>
          <w:tcPr>
            <w:tcW w:w="1040" w:type="dxa"/>
            <w:vAlign w:val="center"/>
          </w:tcPr>
          <w:p w14:paraId="1638A29D"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15C32359"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7A2FDDA7"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3 476 </w:t>
            </w:r>
          </w:p>
        </w:tc>
        <w:tc>
          <w:tcPr>
            <w:tcW w:w="993" w:type="dxa"/>
            <w:vAlign w:val="center"/>
          </w:tcPr>
          <w:p w14:paraId="19574515"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44020262"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1C223595"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676E4FA5"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3B12BB2C" w14:textId="77777777" w:rsidTr="0017475B">
        <w:tc>
          <w:tcPr>
            <w:cnfStyle w:val="001000000000" w:firstRow="0" w:lastRow="0" w:firstColumn="1" w:lastColumn="0" w:oddVBand="0" w:evenVBand="0" w:oddHBand="0" w:evenHBand="0" w:firstRowFirstColumn="0" w:firstRowLastColumn="0" w:lastRowFirstColumn="0" w:lastRowLastColumn="0"/>
            <w:tcW w:w="1417" w:type="dxa"/>
            <w:noWrap/>
          </w:tcPr>
          <w:p w14:paraId="2785DF4C"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Luxemburgo</w:t>
            </w:r>
          </w:p>
        </w:tc>
        <w:tc>
          <w:tcPr>
            <w:tcW w:w="1039" w:type="dxa"/>
            <w:vAlign w:val="center"/>
          </w:tcPr>
          <w:p w14:paraId="55D431B0"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1040" w:type="dxa"/>
            <w:vAlign w:val="center"/>
          </w:tcPr>
          <w:p w14:paraId="488306ED"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3 280 </w:t>
            </w:r>
          </w:p>
        </w:tc>
        <w:tc>
          <w:tcPr>
            <w:tcW w:w="1040" w:type="dxa"/>
            <w:vAlign w:val="center"/>
          </w:tcPr>
          <w:p w14:paraId="65AD91B4"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4EBB9DE7"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0EA575E5"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3 280 </w:t>
            </w:r>
          </w:p>
        </w:tc>
        <w:tc>
          <w:tcPr>
            <w:tcW w:w="993" w:type="dxa"/>
            <w:vAlign w:val="center"/>
          </w:tcPr>
          <w:p w14:paraId="7CA896E6"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6AB1E50C"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45ACE1FD"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14667E94"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2ABE2199" w14:textId="77777777" w:rsidTr="00174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noWrap/>
          </w:tcPr>
          <w:p w14:paraId="58A364CB"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Macedonia del Norte</w:t>
            </w:r>
          </w:p>
        </w:tc>
        <w:tc>
          <w:tcPr>
            <w:tcW w:w="1039" w:type="dxa"/>
            <w:vAlign w:val="center"/>
          </w:tcPr>
          <w:p w14:paraId="0F5EA979"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8 000 </w:t>
            </w:r>
          </w:p>
        </w:tc>
        <w:tc>
          <w:tcPr>
            <w:tcW w:w="1040" w:type="dxa"/>
            <w:vAlign w:val="center"/>
          </w:tcPr>
          <w:p w14:paraId="3D9845BF"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1040" w:type="dxa"/>
            <w:vAlign w:val="center"/>
          </w:tcPr>
          <w:p w14:paraId="15B89279"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64D7D684"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474D6663"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7F5DB509"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48F708A4"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8 000 </w:t>
            </w:r>
          </w:p>
        </w:tc>
        <w:tc>
          <w:tcPr>
            <w:tcW w:w="992" w:type="dxa"/>
            <w:vAlign w:val="center"/>
          </w:tcPr>
          <w:p w14:paraId="4813447C"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993" w:type="dxa"/>
            <w:vAlign w:val="center"/>
          </w:tcPr>
          <w:p w14:paraId="263718C6"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733FA087" w14:textId="77777777" w:rsidTr="0017475B">
        <w:tc>
          <w:tcPr>
            <w:cnfStyle w:val="001000000000" w:firstRow="0" w:lastRow="0" w:firstColumn="1" w:lastColumn="0" w:oddVBand="0" w:evenVBand="0" w:oddHBand="0" w:evenHBand="0" w:firstRowFirstColumn="0" w:firstRowLastColumn="0" w:lastRowFirstColumn="0" w:lastRowLastColumn="0"/>
            <w:tcW w:w="1417" w:type="dxa"/>
            <w:noWrap/>
          </w:tcPr>
          <w:p w14:paraId="5B1BB0DD"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Madagascar</w:t>
            </w:r>
          </w:p>
        </w:tc>
        <w:tc>
          <w:tcPr>
            <w:tcW w:w="1039" w:type="dxa"/>
            <w:vAlign w:val="center"/>
          </w:tcPr>
          <w:p w14:paraId="505CF6A9"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1040" w:type="dxa"/>
            <w:vAlign w:val="center"/>
          </w:tcPr>
          <w:p w14:paraId="196F8C36"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1040" w:type="dxa"/>
            <w:vAlign w:val="center"/>
          </w:tcPr>
          <w:p w14:paraId="6762ACC9"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4F8B8B90"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3775E669"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993" w:type="dxa"/>
            <w:vAlign w:val="center"/>
          </w:tcPr>
          <w:p w14:paraId="41150E7B"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5FD95155"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2F12231D"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65D9E553"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188D8A29" w14:textId="77777777" w:rsidTr="00174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noWrap/>
          </w:tcPr>
          <w:p w14:paraId="6AFE5327"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Malasia</w:t>
            </w:r>
          </w:p>
        </w:tc>
        <w:tc>
          <w:tcPr>
            <w:tcW w:w="1039" w:type="dxa"/>
            <w:vAlign w:val="center"/>
          </w:tcPr>
          <w:p w14:paraId="39C8DF9A"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1040" w:type="dxa"/>
            <w:vAlign w:val="center"/>
          </w:tcPr>
          <w:p w14:paraId="6A36E817"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16 695 </w:t>
            </w:r>
          </w:p>
        </w:tc>
        <w:tc>
          <w:tcPr>
            <w:tcW w:w="1040" w:type="dxa"/>
            <w:vAlign w:val="center"/>
          </w:tcPr>
          <w:p w14:paraId="5772AFB1"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65CB045F"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3873A001"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16 695 </w:t>
            </w:r>
          </w:p>
        </w:tc>
        <w:tc>
          <w:tcPr>
            <w:tcW w:w="993" w:type="dxa"/>
            <w:vAlign w:val="center"/>
          </w:tcPr>
          <w:p w14:paraId="46CE2AFE"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6E5429F0"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2DD9C9F5"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172599E4"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5EA0F678" w14:textId="77777777" w:rsidTr="0017475B">
        <w:tc>
          <w:tcPr>
            <w:cnfStyle w:val="001000000000" w:firstRow="0" w:lastRow="0" w:firstColumn="1" w:lastColumn="0" w:oddVBand="0" w:evenVBand="0" w:oddHBand="0" w:evenHBand="0" w:firstRowFirstColumn="0" w:firstRowLastColumn="0" w:lastRowFirstColumn="0" w:lastRowLastColumn="0"/>
            <w:tcW w:w="1417" w:type="dxa"/>
            <w:noWrap/>
          </w:tcPr>
          <w:p w14:paraId="08FA0191"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Malawi</w:t>
            </w:r>
          </w:p>
        </w:tc>
        <w:tc>
          <w:tcPr>
            <w:tcW w:w="1039" w:type="dxa"/>
            <w:vAlign w:val="center"/>
          </w:tcPr>
          <w:p w14:paraId="7A1AD3C4"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2 000 </w:t>
            </w:r>
          </w:p>
        </w:tc>
        <w:tc>
          <w:tcPr>
            <w:tcW w:w="1040" w:type="dxa"/>
            <w:vAlign w:val="center"/>
          </w:tcPr>
          <w:p w14:paraId="723AF9F7"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1040" w:type="dxa"/>
            <w:vAlign w:val="center"/>
          </w:tcPr>
          <w:p w14:paraId="5B946AFF"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67D992A0"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20DAE3BC"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085F7473"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51030863"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2 000 </w:t>
            </w:r>
          </w:p>
        </w:tc>
        <w:tc>
          <w:tcPr>
            <w:tcW w:w="992" w:type="dxa"/>
            <w:vAlign w:val="center"/>
          </w:tcPr>
          <w:p w14:paraId="7C65A909"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993" w:type="dxa"/>
            <w:vAlign w:val="center"/>
          </w:tcPr>
          <w:p w14:paraId="6312ADC3"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1682D168" w14:textId="77777777" w:rsidTr="00174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noWrap/>
          </w:tcPr>
          <w:p w14:paraId="601C3142"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Malí</w:t>
            </w:r>
          </w:p>
        </w:tc>
        <w:tc>
          <w:tcPr>
            <w:tcW w:w="1039" w:type="dxa"/>
            <w:vAlign w:val="center"/>
          </w:tcPr>
          <w:p w14:paraId="349A9EBF"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1040" w:type="dxa"/>
            <w:vAlign w:val="center"/>
          </w:tcPr>
          <w:p w14:paraId="2AC8E333"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1040" w:type="dxa"/>
            <w:vAlign w:val="center"/>
          </w:tcPr>
          <w:p w14:paraId="77C0DEE3"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6 055 </w:t>
            </w:r>
          </w:p>
        </w:tc>
        <w:tc>
          <w:tcPr>
            <w:tcW w:w="992" w:type="dxa"/>
            <w:vAlign w:val="center"/>
          </w:tcPr>
          <w:p w14:paraId="3D338F9E"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7E1982A0"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33B53959"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4A65E3AC"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41DC1D3E"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345AB29C"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5 055 </w:t>
            </w:r>
          </w:p>
        </w:tc>
      </w:tr>
      <w:tr w:rsidR="000478B4" w:rsidRPr="00D573C5" w14:paraId="5D75A361" w14:textId="77777777" w:rsidTr="0017475B">
        <w:tc>
          <w:tcPr>
            <w:cnfStyle w:val="001000000000" w:firstRow="0" w:lastRow="0" w:firstColumn="1" w:lastColumn="0" w:oddVBand="0" w:evenVBand="0" w:oddHBand="0" w:evenHBand="0" w:firstRowFirstColumn="0" w:firstRowLastColumn="0" w:lastRowFirstColumn="0" w:lastRowLastColumn="0"/>
            <w:tcW w:w="1417" w:type="dxa"/>
            <w:noWrap/>
          </w:tcPr>
          <w:p w14:paraId="33A8483E"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Malta</w:t>
            </w:r>
          </w:p>
        </w:tc>
        <w:tc>
          <w:tcPr>
            <w:tcW w:w="1039" w:type="dxa"/>
            <w:vAlign w:val="center"/>
          </w:tcPr>
          <w:p w14:paraId="59E8349C"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1040" w:type="dxa"/>
            <w:vAlign w:val="center"/>
          </w:tcPr>
          <w:p w14:paraId="3C372674"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1040" w:type="dxa"/>
            <w:vAlign w:val="center"/>
          </w:tcPr>
          <w:p w14:paraId="2ACB0B8E"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4A871124"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3AA961A7"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993" w:type="dxa"/>
            <w:vAlign w:val="center"/>
          </w:tcPr>
          <w:p w14:paraId="0F1419C4"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112D1C5E"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0AA6036A"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1DDDB501"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170C1000" w14:textId="77777777" w:rsidTr="00174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noWrap/>
          </w:tcPr>
          <w:p w14:paraId="0509AD0A"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Marruecos</w:t>
            </w:r>
          </w:p>
        </w:tc>
        <w:tc>
          <w:tcPr>
            <w:tcW w:w="1039" w:type="dxa"/>
            <w:vAlign w:val="center"/>
          </w:tcPr>
          <w:p w14:paraId="5F400237"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1040" w:type="dxa"/>
            <w:vAlign w:val="center"/>
          </w:tcPr>
          <w:p w14:paraId="35A1F0EA"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2 693 </w:t>
            </w:r>
          </w:p>
        </w:tc>
        <w:tc>
          <w:tcPr>
            <w:tcW w:w="1040" w:type="dxa"/>
            <w:vAlign w:val="center"/>
          </w:tcPr>
          <w:p w14:paraId="20A4214B"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539DFD62"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6F0E68D9"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16D93B47"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26C3E2BE"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43DE6598"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2 693 </w:t>
            </w:r>
          </w:p>
        </w:tc>
        <w:tc>
          <w:tcPr>
            <w:tcW w:w="993" w:type="dxa"/>
            <w:vAlign w:val="center"/>
          </w:tcPr>
          <w:p w14:paraId="45EC5880"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3CDB36F9" w14:textId="77777777" w:rsidTr="0017475B">
        <w:tc>
          <w:tcPr>
            <w:cnfStyle w:val="001000000000" w:firstRow="0" w:lastRow="0" w:firstColumn="1" w:lastColumn="0" w:oddVBand="0" w:evenVBand="0" w:oddHBand="0" w:evenHBand="0" w:firstRowFirstColumn="0" w:firstRowLastColumn="0" w:lastRowFirstColumn="0" w:lastRowLastColumn="0"/>
            <w:tcW w:w="1417" w:type="dxa"/>
            <w:noWrap/>
          </w:tcPr>
          <w:p w14:paraId="44CEA040"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Mauricio</w:t>
            </w:r>
          </w:p>
        </w:tc>
        <w:tc>
          <w:tcPr>
            <w:tcW w:w="1039" w:type="dxa"/>
            <w:vAlign w:val="center"/>
          </w:tcPr>
          <w:p w14:paraId="45E67F55"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1040" w:type="dxa"/>
            <w:vAlign w:val="center"/>
          </w:tcPr>
          <w:p w14:paraId="36AFAFAE"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1040" w:type="dxa"/>
            <w:vAlign w:val="center"/>
          </w:tcPr>
          <w:p w14:paraId="0CF36AD9"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7156C8FE"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2969A106"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993" w:type="dxa"/>
            <w:vAlign w:val="center"/>
          </w:tcPr>
          <w:p w14:paraId="54533A9F"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17FCBEA1"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5629EA4C"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210E4E36"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5B06942A" w14:textId="77777777" w:rsidTr="00174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noWrap/>
          </w:tcPr>
          <w:p w14:paraId="40D8C1A1"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Mauritania</w:t>
            </w:r>
          </w:p>
        </w:tc>
        <w:tc>
          <w:tcPr>
            <w:tcW w:w="1039" w:type="dxa"/>
            <w:vAlign w:val="center"/>
          </w:tcPr>
          <w:p w14:paraId="568908CA"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20 577 </w:t>
            </w:r>
          </w:p>
        </w:tc>
        <w:tc>
          <w:tcPr>
            <w:tcW w:w="1040" w:type="dxa"/>
            <w:vAlign w:val="center"/>
          </w:tcPr>
          <w:p w14:paraId="62231C46"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1040" w:type="dxa"/>
            <w:vAlign w:val="center"/>
          </w:tcPr>
          <w:p w14:paraId="7800A309"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4B7B88E7"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20 577 </w:t>
            </w:r>
          </w:p>
        </w:tc>
        <w:tc>
          <w:tcPr>
            <w:tcW w:w="992" w:type="dxa"/>
            <w:vAlign w:val="center"/>
          </w:tcPr>
          <w:p w14:paraId="5D3FF0D7"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255 </w:t>
            </w:r>
          </w:p>
        </w:tc>
        <w:tc>
          <w:tcPr>
            <w:tcW w:w="993" w:type="dxa"/>
            <w:vAlign w:val="center"/>
          </w:tcPr>
          <w:p w14:paraId="790749A9"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27A1C544"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041998B3"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745 </w:t>
            </w:r>
          </w:p>
        </w:tc>
        <w:tc>
          <w:tcPr>
            <w:tcW w:w="993" w:type="dxa"/>
            <w:vAlign w:val="center"/>
          </w:tcPr>
          <w:p w14:paraId="6503BA15"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465B887C" w14:textId="77777777" w:rsidTr="0017475B">
        <w:tc>
          <w:tcPr>
            <w:cnfStyle w:val="001000000000" w:firstRow="0" w:lastRow="0" w:firstColumn="1" w:lastColumn="0" w:oddVBand="0" w:evenVBand="0" w:oddHBand="0" w:evenHBand="0" w:firstRowFirstColumn="0" w:firstRowLastColumn="0" w:lastRowFirstColumn="0" w:lastRowLastColumn="0"/>
            <w:tcW w:w="1417" w:type="dxa"/>
            <w:noWrap/>
          </w:tcPr>
          <w:p w14:paraId="266EF59D"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México</w:t>
            </w:r>
          </w:p>
        </w:tc>
        <w:tc>
          <w:tcPr>
            <w:tcW w:w="1039" w:type="dxa"/>
            <w:vAlign w:val="center"/>
          </w:tcPr>
          <w:p w14:paraId="09D14029"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70 167 </w:t>
            </w:r>
          </w:p>
        </w:tc>
        <w:tc>
          <w:tcPr>
            <w:tcW w:w="1040" w:type="dxa"/>
            <w:vAlign w:val="center"/>
          </w:tcPr>
          <w:p w14:paraId="3B971A3E"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63 255 </w:t>
            </w:r>
          </w:p>
        </w:tc>
        <w:tc>
          <w:tcPr>
            <w:tcW w:w="1040" w:type="dxa"/>
            <w:vAlign w:val="center"/>
          </w:tcPr>
          <w:p w14:paraId="2ED6A2F4"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7B3629BA"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70 167 </w:t>
            </w:r>
          </w:p>
        </w:tc>
        <w:tc>
          <w:tcPr>
            <w:tcW w:w="992" w:type="dxa"/>
            <w:vAlign w:val="center"/>
          </w:tcPr>
          <w:p w14:paraId="67EBC286"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63 255 </w:t>
            </w:r>
          </w:p>
        </w:tc>
        <w:tc>
          <w:tcPr>
            <w:tcW w:w="993" w:type="dxa"/>
            <w:vAlign w:val="center"/>
          </w:tcPr>
          <w:p w14:paraId="5A92758E"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3FB4B17C"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1209C747"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1C2EB17B"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7A0B3C96" w14:textId="77777777" w:rsidTr="00174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noWrap/>
          </w:tcPr>
          <w:p w14:paraId="408FDDDB"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Mónaco</w:t>
            </w:r>
          </w:p>
        </w:tc>
        <w:tc>
          <w:tcPr>
            <w:tcW w:w="1039" w:type="dxa"/>
            <w:vAlign w:val="center"/>
          </w:tcPr>
          <w:p w14:paraId="6A3EE81B"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1040" w:type="dxa"/>
            <w:vAlign w:val="center"/>
          </w:tcPr>
          <w:p w14:paraId="0A5B53F1"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1040" w:type="dxa"/>
            <w:vAlign w:val="center"/>
          </w:tcPr>
          <w:p w14:paraId="6CAFE8E3"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33865057"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992" w:type="dxa"/>
            <w:vAlign w:val="center"/>
          </w:tcPr>
          <w:p w14:paraId="42C4E775"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993" w:type="dxa"/>
            <w:vAlign w:val="center"/>
          </w:tcPr>
          <w:p w14:paraId="16F042C8"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1A3EACE1"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992" w:type="dxa"/>
            <w:vAlign w:val="center"/>
          </w:tcPr>
          <w:p w14:paraId="717AEC62"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993" w:type="dxa"/>
            <w:vAlign w:val="center"/>
          </w:tcPr>
          <w:p w14:paraId="13CB51BB"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77743A63" w14:textId="77777777" w:rsidTr="0017475B">
        <w:tc>
          <w:tcPr>
            <w:cnfStyle w:val="001000000000" w:firstRow="0" w:lastRow="0" w:firstColumn="1" w:lastColumn="0" w:oddVBand="0" w:evenVBand="0" w:oddHBand="0" w:evenHBand="0" w:firstRowFirstColumn="0" w:firstRowLastColumn="0" w:lastRowFirstColumn="0" w:lastRowLastColumn="0"/>
            <w:tcW w:w="1417" w:type="dxa"/>
            <w:noWrap/>
          </w:tcPr>
          <w:p w14:paraId="1C20358A"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lastRenderedPageBreak/>
              <w:t>Mongolia</w:t>
            </w:r>
          </w:p>
        </w:tc>
        <w:tc>
          <w:tcPr>
            <w:tcW w:w="1039" w:type="dxa"/>
            <w:vAlign w:val="center"/>
          </w:tcPr>
          <w:p w14:paraId="1AB2AA1B"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1040" w:type="dxa"/>
            <w:vAlign w:val="center"/>
          </w:tcPr>
          <w:p w14:paraId="53347F69"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1040" w:type="dxa"/>
            <w:vAlign w:val="center"/>
          </w:tcPr>
          <w:p w14:paraId="2008C26D"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0B179CED"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992" w:type="dxa"/>
            <w:vAlign w:val="center"/>
          </w:tcPr>
          <w:p w14:paraId="23EBF4F5"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993" w:type="dxa"/>
            <w:vAlign w:val="center"/>
          </w:tcPr>
          <w:p w14:paraId="2E213212"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4A8AB8ED"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46E53483"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621C6C51"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1E12367E" w14:textId="77777777" w:rsidTr="00174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noWrap/>
          </w:tcPr>
          <w:p w14:paraId="40F0D56F"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Montenegro</w:t>
            </w:r>
          </w:p>
        </w:tc>
        <w:tc>
          <w:tcPr>
            <w:tcW w:w="1039" w:type="dxa"/>
            <w:vAlign w:val="center"/>
          </w:tcPr>
          <w:p w14:paraId="7238EBB2"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1040" w:type="dxa"/>
            <w:vAlign w:val="center"/>
          </w:tcPr>
          <w:p w14:paraId="0CB70CD8"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1040" w:type="dxa"/>
            <w:vAlign w:val="center"/>
          </w:tcPr>
          <w:p w14:paraId="657473A3"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3F8524C2"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71DFF992"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993" w:type="dxa"/>
            <w:vAlign w:val="center"/>
          </w:tcPr>
          <w:p w14:paraId="387640BD"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2B9E5F50"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75BB52EE"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2E69709E"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39B7228B" w14:textId="77777777" w:rsidTr="0017475B">
        <w:tc>
          <w:tcPr>
            <w:cnfStyle w:val="001000000000" w:firstRow="0" w:lastRow="0" w:firstColumn="1" w:lastColumn="0" w:oddVBand="0" w:evenVBand="0" w:oddHBand="0" w:evenHBand="0" w:firstRowFirstColumn="0" w:firstRowLastColumn="0" w:lastRowFirstColumn="0" w:lastRowLastColumn="0"/>
            <w:tcW w:w="1417" w:type="dxa"/>
            <w:noWrap/>
          </w:tcPr>
          <w:p w14:paraId="3BC13220"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Mozambique</w:t>
            </w:r>
          </w:p>
        </w:tc>
        <w:tc>
          <w:tcPr>
            <w:tcW w:w="1039" w:type="dxa"/>
            <w:vAlign w:val="center"/>
          </w:tcPr>
          <w:p w14:paraId="7DACD1DC"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2 000 </w:t>
            </w:r>
          </w:p>
        </w:tc>
        <w:tc>
          <w:tcPr>
            <w:tcW w:w="1040" w:type="dxa"/>
            <w:vAlign w:val="center"/>
          </w:tcPr>
          <w:p w14:paraId="69FBD5C3"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1040" w:type="dxa"/>
            <w:vAlign w:val="center"/>
          </w:tcPr>
          <w:p w14:paraId="7D4488F5"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49470727"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44EA4F97"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6BFC2753"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437D8254"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2 000 </w:t>
            </w:r>
          </w:p>
        </w:tc>
        <w:tc>
          <w:tcPr>
            <w:tcW w:w="992" w:type="dxa"/>
            <w:vAlign w:val="center"/>
          </w:tcPr>
          <w:p w14:paraId="40FDAF00"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993" w:type="dxa"/>
            <w:vAlign w:val="center"/>
          </w:tcPr>
          <w:p w14:paraId="5F2F6EB6"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67596247" w14:textId="77777777" w:rsidTr="00174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noWrap/>
          </w:tcPr>
          <w:p w14:paraId="41B513F3"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Myanmar</w:t>
            </w:r>
          </w:p>
        </w:tc>
        <w:tc>
          <w:tcPr>
            <w:tcW w:w="1039" w:type="dxa"/>
            <w:vAlign w:val="center"/>
          </w:tcPr>
          <w:p w14:paraId="5ACB28DE"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30 </w:t>
            </w:r>
          </w:p>
        </w:tc>
        <w:tc>
          <w:tcPr>
            <w:tcW w:w="1040" w:type="dxa"/>
            <w:vAlign w:val="center"/>
          </w:tcPr>
          <w:p w14:paraId="3EEBB373"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1040" w:type="dxa"/>
            <w:vAlign w:val="center"/>
          </w:tcPr>
          <w:p w14:paraId="735024B5"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649D1D1A"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30 </w:t>
            </w:r>
          </w:p>
        </w:tc>
        <w:tc>
          <w:tcPr>
            <w:tcW w:w="992" w:type="dxa"/>
            <w:vAlign w:val="center"/>
          </w:tcPr>
          <w:p w14:paraId="7A725744"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918 </w:t>
            </w:r>
          </w:p>
        </w:tc>
        <w:tc>
          <w:tcPr>
            <w:tcW w:w="993" w:type="dxa"/>
            <w:vAlign w:val="center"/>
          </w:tcPr>
          <w:p w14:paraId="0F8AD054"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5B66ED79"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16B11553"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82 </w:t>
            </w:r>
          </w:p>
        </w:tc>
        <w:tc>
          <w:tcPr>
            <w:tcW w:w="993" w:type="dxa"/>
            <w:vAlign w:val="center"/>
          </w:tcPr>
          <w:p w14:paraId="228BC6E1"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4B8826B1" w14:textId="77777777" w:rsidTr="0017475B">
        <w:tc>
          <w:tcPr>
            <w:cnfStyle w:val="001000000000" w:firstRow="0" w:lastRow="0" w:firstColumn="1" w:lastColumn="0" w:oddVBand="0" w:evenVBand="0" w:oddHBand="0" w:evenHBand="0" w:firstRowFirstColumn="0" w:firstRowLastColumn="0" w:lastRowFirstColumn="0" w:lastRowLastColumn="0"/>
            <w:tcW w:w="1417" w:type="dxa"/>
            <w:noWrap/>
          </w:tcPr>
          <w:p w14:paraId="6B1C3500"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Namibia</w:t>
            </w:r>
          </w:p>
        </w:tc>
        <w:tc>
          <w:tcPr>
            <w:tcW w:w="1039" w:type="dxa"/>
            <w:vAlign w:val="center"/>
          </w:tcPr>
          <w:p w14:paraId="342A40D4"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1040" w:type="dxa"/>
            <w:vAlign w:val="center"/>
          </w:tcPr>
          <w:p w14:paraId="5405DA5C"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1040" w:type="dxa"/>
            <w:vAlign w:val="center"/>
          </w:tcPr>
          <w:p w14:paraId="7F96D0FD"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57DC6462"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992" w:type="dxa"/>
            <w:vAlign w:val="center"/>
          </w:tcPr>
          <w:p w14:paraId="3D03E1C9"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58F9C238"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009CD542"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1BAE0292"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993" w:type="dxa"/>
            <w:vAlign w:val="center"/>
          </w:tcPr>
          <w:p w14:paraId="7DA55A5A"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2885FDC8" w14:textId="77777777" w:rsidTr="00174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noWrap/>
          </w:tcPr>
          <w:p w14:paraId="41413D6D"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Nepal</w:t>
            </w:r>
          </w:p>
        </w:tc>
        <w:tc>
          <w:tcPr>
            <w:tcW w:w="1039" w:type="dxa"/>
            <w:vAlign w:val="center"/>
          </w:tcPr>
          <w:p w14:paraId="7EDE525D"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3 000 </w:t>
            </w:r>
          </w:p>
        </w:tc>
        <w:tc>
          <w:tcPr>
            <w:tcW w:w="1040" w:type="dxa"/>
            <w:vAlign w:val="center"/>
          </w:tcPr>
          <w:p w14:paraId="320ABCD6"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1040" w:type="dxa"/>
            <w:vAlign w:val="center"/>
          </w:tcPr>
          <w:p w14:paraId="60FB2BBE"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1EC9F53D"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44D1D723"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41373979"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7EA4B60A"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3 000 </w:t>
            </w:r>
          </w:p>
        </w:tc>
        <w:tc>
          <w:tcPr>
            <w:tcW w:w="992" w:type="dxa"/>
            <w:vAlign w:val="center"/>
          </w:tcPr>
          <w:p w14:paraId="0FE88ABB"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993" w:type="dxa"/>
            <w:vAlign w:val="center"/>
          </w:tcPr>
          <w:p w14:paraId="671EED64"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0D7916BF" w14:textId="77777777" w:rsidTr="0017475B">
        <w:tc>
          <w:tcPr>
            <w:cnfStyle w:val="001000000000" w:firstRow="0" w:lastRow="0" w:firstColumn="1" w:lastColumn="0" w:oddVBand="0" w:evenVBand="0" w:oddHBand="0" w:evenHBand="0" w:firstRowFirstColumn="0" w:firstRowLastColumn="0" w:lastRowFirstColumn="0" w:lastRowLastColumn="0"/>
            <w:tcW w:w="1417" w:type="dxa"/>
            <w:noWrap/>
          </w:tcPr>
          <w:p w14:paraId="37659D13"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Nicaragua</w:t>
            </w:r>
          </w:p>
        </w:tc>
        <w:tc>
          <w:tcPr>
            <w:tcW w:w="1039" w:type="dxa"/>
            <w:vAlign w:val="center"/>
          </w:tcPr>
          <w:p w14:paraId="5047BD50"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2 000 </w:t>
            </w:r>
          </w:p>
        </w:tc>
        <w:tc>
          <w:tcPr>
            <w:tcW w:w="1040" w:type="dxa"/>
            <w:vAlign w:val="center"/>
          </w:tcPr>
          <w:p w14:paraId="6B3696FA"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1040" w:type="dxa"/>
            <w:vAlign w:val="center"/>
          </w:tcPr>
          <w:p w14:paraId="284AEAC2"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5D1CEAB8"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3965714E"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03B89CB9"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5C612173"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2 000 </w:t>
            </w:r>
          </w:p>
        </w:tc>
        <w:tc>
          <w:tcPr>
            <w:tcW w:w="992" w:type="dxa"/>
            <w:vAlign w:val="center"/>
          </w:tcPr>
          <w:p w14:paraId="154D141E"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993" w:type="dxa"/>
            <w:vAlign w:val="center"/>
          </w:tcPr>
          <w:p w14:paraId="4909867C"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099CAFDE" w14:textId="77777777" w:rsidTr="00174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noWrap/>
          </w:tcPr>
          <w:p w14:paraId="796A4CBD"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Níger</w:t>
            </w:r>
          </w:p>
        </w:tc>
        <w:tc>
          <w:tcPr>
            <w:tcW w:w="1039" w:type="dxa"/>
            <w:vAlign w:val="center"/>
          </w:tcPr>
          <w:p w14:paraId="7E0EE711"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11 192 </w:t>
            </w:r>
          </w:p>
        </w:tc>
        <w:tc>
          <w:tcPr>
            <w:tcW w:w="1040" w:type="dxa"/>
            <w:vAlign w:val="center"/>
          </w:tcPr>
          <w:p w14:paraId="1CC3737C"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1040" w:type="dxa"/>
            <w:vAlign w:val="center"/>
          </w:tcPr>
          <w:p w14:paraId="11321CB7"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4A844297"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4EFB77D7"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20315CE8"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20C5F60B"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11 192 </w:t>
            </w:r>
          </w:p>
        </w:tc>
        <w:tc>
          <w:tcPr>
            <w:tcW w:w="992" w:type="dxa"/>
            <w:vAlign w:val="center"/>
          </w:tcPr>
          <w:p w14:paraId="657CBB97"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993" w:type="dxa"/>
            <w:vAlign w:val="center"/>
          </w:tcPr>
          <w:p w14:paraId="7D358783"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1FC873B3" w14:textId="77777777" w:rsidTr="0017475B">
        <w:tc>
          <w:tcPr>
            <w:cnfStyle w:val="001000000000" w:firstRow="0" w:lastRow="0" w:firstColumn="1" w:lastColumn="0" w:oddVBand="0" w:evenVBand="0" w:oddHBand="0" w:evenHBand="0" w:firstRowFirstColumn="0" w:firstRowLastColumn="0" w:lastRowFirstColumn="0" w:lastRowLastColumn="0"/>
            <w:tcW w:w="1417" w:type="dxa"/>
            <w:noWrap/>
          </w:tcPr>
          <w:p w14:paraId="5B13941D"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Nigeria</w:t>
            </w:r>
          </w:p>
        </w:tc>
        <w:tc>
          <w:tcPr>
            <w:tcW w:w="1039" w:type="dxa"/>
            <w:vAlign w:val="center"/>
          </w:tcPr>
          <w:p w14:paraId="19260CC8"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71 441 </w:t>
            </w:r>
          </w:p>
        </w:tc>
        <w:tc>
          <w:tcPr>
            <w:tcW w:w="1040" w:type="dxa"/>
            <w:vAlign w:val="center"/>
          </w:tcPr>
          <w:p w14:paraId="63C50BE0"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12 240 </w:t>
            </w:r>
          </w:p>
        </w:tc>
        <w:tc>
          <w:tcPr>
            <w:tcW w:w="1040" w:type="dxa"/>
            <w:vAlign w:val="center"/>
          </w:tcPr>
          <w:p w14:paraId="19658B8F"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67A7B81A"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284E9E67"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6B1FB0E7"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39D285CE"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71 441 </w:t>
            </w:r>
          </w:p>
        </w:tc>
        <w:tc>
          <w:tcPr>
            <w:tcW w:w="992" w:type="dxa"/>
            <w:vAlign w:val="center"/>
          </w:tcPr>
          <w:p w14:paraId="5C63FB4A"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12 240 </w:t>
            </w:r>
          </w:p>
        </w:tc>
        <w:tc>
          <w:tcPr>
            <w:tcW w:w="993" w:type="dxa"/>
            <w:vAlign w:val="center"/>
          </w:tcPr>
          <w:p w14:paraId="02AC1C5B"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76ABACB6" w14:textId="77777777" w:rsidTr="00174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noWrap/>
          </w:tcPr>
          <w:p w14:paraId="680B6D0C"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Noruega</w:t>
            </w:r>
          </w:p>
        </w:tc>
        <w:tc>
          <w:tcPr>
            <w:tcW w:w="1039" w:type="dxa"/>
            <w:vAlign w:val="center"/>
          </w:tcPr>
          <w:p w14:paraId="19636018"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1040" w:type="dxa"/>
            <w:vAlign w:val="center"/>
          </w:tcPr>
          <w:p w14:paraId="146A406E"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36 915 </w:t>
            </w:r>
          </w:p>
        </w:tc>
        <w:tc>
          <w:tcPr>
            <w:tcW w:w="1040" w:type="dxa"/>
            <w:vAlign w:val="center"/>
          </w:tcPr>
          <w:p w14:paraId="4B3668EB"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0163D89D"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6E79BF52"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36 915 </w:t>
            </w:r>
          </w:p>
        </w:tc>
        <w:tc>
          <w:tcPr>
            <w:tcW w:w="993" w:type="dxa"/>
            <w:vAlign w:val="center"/>
          </w:tcPr>
          <w:p w14:paraId="4FADA726"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53F233A5"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0DB42ECA"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5473B9CC"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02787B2B" w14:textId="77777777" w:rsidTr="0017475B">
        <w:tc>
          <w:tcPr>
            <w:cnfStyle w:val="001000000000" w:firstRow="0" w:lastRow="0" w:firstColumn="1" w:lastColumn="0" w:oddVBand="0" w:evenVBand="0" w:oddHBand="0" w:evenHBand="0" w:firstRowFirstColumn="0" w:firstRowLastColumn="0" w:lastRowFirstColumn="0" w:lastRowLastColumn="0"/>
            <w:tcW w:w="1417" w:type="dxa"/>
            <w:noWrap/>
          </w:tcPr>
          <w:p w14:paraId="330DA7A5"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Nueva Zelandia</w:t>
            </w:r>
          </w:p>
        </w:tc>
        <w:tc>
          <w:tcPr>
            <w:tcW w:w="1039" w:type="dxa"/>
            <w:vAlign w:val="center"/>
          </w:tcPr>
          <w:p w14:paraId="2DE54394"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1040" w:type="dxa"/>
            <w:vAlign w:val="center"/>
          </w:tcPr>
          <w:p w14:paraId="4F5E480D"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14 247 </w:t>
            </w:r>
          </w:p>
        </w:tc>
        <w:tc>
          <w:tcPr>
            <w:tcW w:w="1040" w:type="dxa"/>
            <w:vAlign w:val="center"/>
          </w:tcPr>
          <w:p w14:paraId="6EFEF8E8"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469FC27C"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79F4DF97"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4232AE2C"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2D50B3D0"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0C0F06A3"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14 247 </w:t>
            </w:r>
          </w:p>
        </w:tc>
        <w:tc>
          <w:tcPr>
            <w:tcW w:w="993" w:type="dxa"/>
            <w:vAlign w:val="center"/>
          </w:tcPr>
          <w:p w14:paraId="377E470C"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307745BE" w14:textId="77777777" w:rsidTr="00174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noWrap/>
          </w:tcPr>
          <w:p w14:paraId="6319D1FF"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Omán</w:t>
            </w:r>
          </w:p>
        </w:tc>
        <w:tc>
          <w:tcPr>
            <w:tcW w:w="1039" w:type="dxa"/>
            <w:vAlign w:val="center"/>
          </w:tcPr>
          <w:p w14:paraId="709A1860"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10 503 </w:t>
            </w:r>
          </w:p>
        </w:tc>
        <w:tc>
          <w:tcPr>
            <w:tcW w:w="1040" w:type="dxa"/>
            <w:vAlign w:val="center"/>
          </w:tcPr>
          <w:p w14:paraId="62A60B91"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5 630 </w:t>
            </w:r>
          </w:p>
        </w:tc>
        <w:tc>
          <w:tcPr>
            <w:tcW w:w="1040" w:type="dxa"/>
            <w:vAlign w:val="center"/>
          </w:tcPr>
          <w:p w14:paraId="17169AB6"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5939F435"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1F5A8905"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6F4750A4"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1DED9CE4"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10 503 </w:t>
            </w:r>
          </w:p>
        </w:tc>
        <w:tc>
          <w:tcPr>
            <w:tcW w:w="992" w:type="dxa"/>
            <w:vAlign w:val="center"/>
          </w:tcPr>
          <w:p w14:paraId="3FA88D4D"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5 630 </w:t>
            </w:r>
          </w:p>
        </w:tc>
        <w:tc>
          <w:tcPr>
            <w:tcW w:w="993" w:type="dxa"/>
            <w:vAlign w:val="center"/>
          </w:tcPr>
          <w:p w14:paraId="40419ED6"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0A88172A" w14:textId="77777777" w:rsidTr="0017475B">
        <w:tc>
          <w:tcPr>
            <w:cnfStyle w:val="001000000000" w:firstRow="0" w:lastRow="0" w:firstColumn="1" w:lastColumn="0" w:oddVBand="0" w:evenVBand="0" w:oddHBand="0" w:evenHBand="0" w:firstRowFirstColumn="0" w:firstRowLastColumn="0" w:lastRowFirstColumn="0" w:lastRowLastColumn="0"/>
            <w:tcW w:w="1417" w:type="dxa"/>
            <w:noWrap/>
          </w:tcPr>
          <w:p w14:paraId="6ABB673B"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Países Bajos</w:t>
            </w:r>
          </w:p>
        </w:tc>
        <w:tc>
          <w:tcPr>
            <w:tcW w:w="1039" w:type="dxa"/>
            <w:vAlign w:val="center"/>
          </w:tcPr>
          <w:p w14:paraId="32744123"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1040" w:type="dxa"/>
            <w:vAlign w:val="center"/>
          </w:tcPr>
          <w:p w14:paraId="30F3BB79"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66 389 </w:t>
            </w:r>
          </w:p>
        </w:tc>
        <w:tc>
          <w:tcPr>
            <w:tcW w:w="1040" w:type="dxa"/>
            <w:vAlign w:val="center"/>
          </w:tcPr>
          <w:p w14:paraId="116BF00B"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74E49CBA"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015D7765"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66 389 </w:t>
            </w:r>
          </w:p>
        </w:tc>
        <w:tc>
          <w:tcPr>
            <w:tcW w:w="993" w:type="dxa"/>
            <w:vAlign w:val="center"/>
          </w:tcPr>
          <w:p w14:paraId="79BA1FDA"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7464D6F2"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5B96E4BE"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46D23D57"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10522233" w14:textId="77777777" w:rsidTr="00174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noWrap/>
          </w:tcPr>
          <w:p w14:paraId="21ED5098"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Pakistán</w:t>
            </w:r>
          </w:p>
        </w:tc>
        <w:tc>
          <w:tcPr>
            <w:tcW w:w="1039" w:type="dxa"/>
            <w:vAlign w:val="center"/>
          </w:tcPr>
          <w:p w14:paraId="2839A2C0"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3 493 </w:t>
            </w:r>
          </w:p>
        </w:tc>
        <w:tc>
          <w:tcPr>
            <w:tcW w:w="1040" w:type="dxa"/>
            <w:vAlign w:val="center"/>
          </w:tcPr>
          <w:p w14:paraId="462556D2"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5 630 </w:t>
            </w:r>
          </w:p>
        </w:tc>
        <w:tc>
          <w:tcPr>
            <w:tcW w:w="1040" w:type="dxa"/>
            <w:vAlign w:val="center"/>
          </w:tcPr>
          <w:p w14:paraId="2180A389"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5F0E922A"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3 493 </w:t>
            </w:r>
          </w:p>
        </w:tc>
        <w:tc>
          <w:tcPr>
            <w:tcW w:w="992" w:type="dxa"/>
            <w:vAlign w:val="center"/>
          </w:tcPr>
          <w:p w14:paraId="4D0A3577"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20 </w:t>
            </w:r>
          </w:p>
        </w:tc>
        <w:tc>
          <w:tcPr>
            <w:tcW w:w="993" w:type="dxa"/>
            <w:vAlign w:val="center"/>
          </w:tcPr>
          <w:p w14:paraId="1BB1F8C4"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15A12536"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621D5052"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5 610 </w:t>
            </w:r>
          </w:p>
        </w:tc>
        <w:tc>
          <w:tcPr>
            <w:tcW w:w="993" w:type="dxa"/>
            <w:vAlign w:val="center"/>
          </w:tcPr>
          <w:p w14:paraId="199F537A"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6D042330" w14:textId="77777777" w:rsidTr="0017475B">
        <w:tc>
          <w:tcPr>
            <w:cnfStyle w:val="001000000000" w:firstRow="0" w:lastRow="0" w:firstColumn="1" w:lastColumn="0" w:oddVBand="0" w:evenVBand="0" w:oddHBand="0" w:evenHBand="0" w:firstRowFirstColumn="0" w:firstRowLastColumn="0" w:lastRowFirstColumn="0" w:lastRowLastColumn="0"/>
            <w:tcW w:w="1417" w:type="dxa"/>
            <w:noWrap/>
          </w:tcPr>
          <w:p w14:paraId="39F6BED1"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Palau</w:t>
            </w:r>
          </w:p>
        </w:tc>
        <w:tc>
          <w:tcPr>
            <w:tcW w:w="1039" w:type="dxa"/>
            <w:vAlign w:val="center"/>
          </w:tcPr>
          <w:p w14:paraId="4A032BEC"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16 000 </w:t>
            </w:r>
          </w:p>
        </w:tc>
        <w:tc>
          <w:tcPr>
            <w:tcW w:w="1040" w:type="dxa"/>
            <w:vAlign w:val="center"/>
          </w:tcPr>
          <w:p w14:paraId="76B8C7F6"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1040" w:type="dxa"/>
            <w:vAlign w:val="center"/>
          </w:tcPr>
          <w:p w14:paraId="29DC104B"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7A69E4AF"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4B770CCD"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3132FECC"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0C65A849"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16 000 </w:t>
            </w:r>
          </w:p>
        </w:tc>
        <w:tc>
          <w:tcPr>
            <w:tcW w:w="992" w:type="dxa"/>
            <w:vAlign w:val="center"/>
          </w:tcPr>
          <w:p w14:paraId="32F5B9A2"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993" w:type="dxa"/>
            <w:vAlign w:val="center"/>
          </w:tcPr>
          <w:p w14:paraId="17DF4FC6"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132F7467" w14:textId="77777777" w:rsidTr="00174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noWrap/>
          </w:tcPr>
          <w:p w14:paraId="52C6D47C"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Panamá</w:t>
            </w:r>
          </w:p>
        </w:tc>
        <w:tc>
          <w:tcPr>
            <w:tcW w:w="1039" w:type="dxa"/>
            <w:vAlign w:val="center"/>
          </w:tcPr>
          <w:p w14:paraId="30D27031"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1040" w:type="dxa"/>
            <w:vAlign w:val="center"/>
          </w:tcPr>
          <w:p w14:paraId="1426C4CC"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2 203 </w:t>
            </w:r>
          </w:p>
        </w:tc>
        <w:tc>
          <w:tcPr>
            <w:tcW w:w="1040" w:type="dxa"/>
            <w:vAlign w:val="center"/>
          </w:tcPr>
          <w:p w14:paraId="2E58740B"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108 </w:t>
            </w:r>
          </w:p>
        </w:tc>
        <w:tc>
          <w:tcPr>
            <w:tcW w:w="992" w:type="dxa"/>
            <w:vAlign w:val="center"/>
          </w:tcPr>
          <w:p w14:paraId="12688ABD"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4F9F25BD"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2 095 </w:t>
            </w:r>
          </w:p>
        </w:tc>
        <w:tc>
          <w:tcPr>
            <w:tcW w:w="993" w:type="dxa"/>
            <w:vAlign w:val="center"/>
          </w:tcPr>
          <w:p w14:paraId="27779C87"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95 </w:t>
            </w:r>
          </w:p>
        </w:tc>
        <w:tc>
          <w:tcPr>
            <w:tcW w:w="992" w:type="dxa"/>
            <w:vAlign w:val="center"/>
          </w:tcPr>
          <w:p w14:paraId="32BCAADB"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0AF355CC"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342F3C77"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95 </w:t>
            </w:r>
          </w:p>
        </w:tc>
      </w:tr>
      <w:tr w:rsidR="000478B4" w:rsidRPr="00D573C5" w14:paraId="3F6ECE2D" w14:textId="77777777" w:rsidTr="0017475B">
        <w:tc>
          <w:tcPr>
            <w:cnfStyle w:val="001000000000" w:firstRow="0" w:lastRow="0" w:firstColumn="1" w:lastColumn="0" w:oddVBand="0" w:evenVBand="0" w:oddHBand="0" w:evenHBand="0" w:firstRowFirstColumn="0" w:firstRowLastColumn="0" w:lastRowFirstColumn="0" w:lastRowLastColumn="0"/>
            <w:tcW w:w="1417" w:type="dxa"/>
            <w:noWrap/>
          </w:tcPr>
          <w:p w14:paraId="1E915EB9"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Papua New Guinea</w:t>
            </w:r>
          </w:p>
        </w:tc>
        <w:tc>
          <w:tcPr>
            <w:tcW w:w="1039" w:type="dxa"/>
            <w:vAlign w:val="center"/>
          </w:tcPr>
          <w:p w14:paraId="49EBA7BD"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2 000 </w:t>
            </w:r>
          </w:p>
        </w:tc>
        <w:tc>
          <w:tcPr>
            <w:tcW w:w="1040" w:type="dxa"/>
            <w:vAlign w:val="center"/>
          </w:tcPr>
          <w:p w14:paraId="708ED0E7"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1040" w:type="dxa"/>
            <w:vAlign w:val="center"/>
          </w:tcPr>
          <w:p w14:paraId="31F1268E"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0B60DA26"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1D9D9F00"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42E98982"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144D1725"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2 000 </w:t>
            </w:r>
          </w:p>
        </w:tc>
        <w:tc>
          <w:tcPr>
            <w:tcW w:w="992" w:type="dxa"/>
            <w:vAlign w:val="center"/>
          </w:tcPr>
          <w:p w14:paraId="6C7DB4E4"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993" w:type="dxa"/>
            <w:vAlign w:val="center"/>
          </w:tcPr>
          <w:p w14:paraId="2D916F7D"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36899A31" w14:textId="77777777" w:rsidTr="00174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noWrap/>
          </w:tcPr>
          <w:p w14:paraId="18E85DEE"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Paraguay</w:t>
            </w:r>
          </w:p>
        </w:tc>
        <w:tc>
          <w:tcPr>
            <w:tcW w:w="1039" w:type="dxa"/>
            <w:vAlign w:val="center"/>
          </w:tcPr>
          <w:p w14:paraId="2568352D"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2 000 </w:t>
            </w:r>
          </w:p>
        </w:tc>
        <w:tc>
          <w:tcPr>
            <w:tcW w:w="1040" w:type="dxa"/>
            <w:vAlign w:val="center"/>
          </w:tcPr>
          <w:p w14:paraId="29CCBE4A"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1040" w:type="dxa"/>
            <w:vAlign w:val="center"/>
          </w:tcPr>
          <w:p w14:paraId="2EACE68A"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3A1504D0"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536680BE"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1E65E96B"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46B87308"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2 000 </w:t>
            </w:r>
          </w:p>
        </w:tc>
        <w:tc>
          <w:tcPr>
            <w:tcW w:w="992" w:type="dxa"/>
            <w:vAlign w:val="center"/>
          </w:tcPr>
          <w:p w14:paraId="2D21C67C"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993" w:type="dxa"/>
            <w:vAlign w:val="center"/>
          </w:tcPr>
          <w:p w14:paraId="03C84EF4"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77E60500" w14:textId="77777777" w:rsidTr="0017475B">
        <w:tc>
          <w:tcPr>
            <w:cnfStyle w:val="001000000000" w:firstRow="0" w:lastRow="0" w:firstColumn="1" w:lastColumn="0" w:oddVBand="0" w:evenVBand="0" w:oddHBand="0" w:evenHBand="0" w:firstRowFirstColumn="0" w:firstRowLastColumn="0" w:lastRowFirstColumn="0" w:lastRowLastColumn="0"/>
            <w:tcW w:w="1417" w:type="dxa"/>
            <w:noWrap/>
          </w:tcPr>
          <w:p w14:paraId="57ED2271"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Perú</w:t>
            </w:r>
          </w:p>
        </w:tc>
        <w:tc>
          <w:tcPr>
            <w:tcW w:w="1039" w:type="dxa"/>
            <w:vAlign w:val="center"/>
          </w:tcPr>
          <w:p w14:paraId="3F4F1E52"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5 819 </w:t>
            </w:r>
          </w:p>
        </w:tc>
        <w:tc>
          <w:tcPr>
            <w:tcW w:w="1040" w:type="dxa"/>
            <w:vAlign w:val="center"/>
          </w:tcPr>
          <w:p w14:paraId="594AFE63"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7 442 </w:t>
            </w:r>
          </w:p>
        </w:tc>
        <w:tc>
          <w:tcPr>
            <w:tcW w:w="1040" w:type="dxa"/>
            <w:vAlign w:val="center"/>
          </w:tcPr>
          <w:p w14:paraId="2D0E0A8F"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0EB7EDB0"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5 819 </w:t>
            </w:r>
          </w:p>
        </w:tc>
        <w:tc>
          <w:tcPr>
            <w:tcW w:w="992" w:type="dxa"/>
            <w:vAlign w:val="center"/>
          </w:tcPr>
          <w:p w14:paraId="41263554"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4 580 </w:t>
            </w:r>
          </w:p>
        </w:tc>
        <w:tc>
          <w:tcPr>
            <w:tcW w:w="993" w:type="dxa"/>
            <w:vAlign w:val="center"/>
          </w:tcPr>
          <w:p w14:paraId="71D8C0CA"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2368E717"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0A7631CE"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2 862 </w:t>
            </w:r>
          </w:p>
        </w:tc>
        <w:tc>
          <w:tcPr>
            <w:tcW w:w="993" w:type="dxa"/>
            <w:vAlign w:val="center"/>
          </w:tcPr>
          <w:p w14:paraId="73615425"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6CCC8FB3" w14:textId="77777777" w:rsidTr="00174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noWrap/>
          </w:tcPr>
          <w:p w14:paraId="4E5AD10D"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Polonia</w:t>
            </w:r>
          </w:p>
        </w:tc>
        <w:tc>
          <w:tcPr>
            <w:tcW w:w="1039" w:type="dxa"/>
            <w:vAlign w:val="center"/>
          </w:tcPr>
          <w:p w14:paraId="0D12C9E6"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20 </w:t>
            </w:r>
          </w:p>
        </w:tc>
        <w:tc>
          <w:tcPr>
            <w:tcW w:w="1040" w:type="dxa"/>
            <w:vAlign w:val="center"/>
          </w:tcPr>
          <w:p w14:paraId="24D83ECB"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39 265 </w:t>
            </w:r>
          </w:p>
        </w:tc>
        <w:tc>
          <w:tcPr>
            <w:tcW w:w="1040" w:type="dxa"/>
            <w:vAlign w:val="center"/>
          </w:tcPr>
          <w:p w14:paraId="16EDBB1B"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392FA79E"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20 </w:t>
            </w:r>
          </w:p>
        </w:tc>
        <w:tc>
          <w:tcPr>
            <w:tcW w:w="992" w:type="dxa"/>
            <w:vAlign w:val="center"/>
          </w:tcPr>
          <w:p w14:paraId="743E23B3"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39 265 </w:t>
            </w:r>
          </w:p>
        </w:tc>
        <w:tc>
          <w:tcPr>
            <w:tcW w:w="993" w:type="dxa"/>
            <w:vAlign w:val="center"/>
          </w:tcPr>
          <w:p w14:paraId="0EEC78ED"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20E7C8FB"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77161774"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258EA7EA"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1F146080" w14:textId="77777777" w:rsidTr="0017475B">
        <w:tc>
          <w:tcPr>
            <w:cnfStyle w:val="001000000000" w:firstRow="0" w:lastRow="0" w:firstColumn="1" w:lastColumn="0" w:oddVBand="0" w:evenVBand="0" w:oddHBand="0" w:evenHBand="0" w:firstRowFirstColumn="0" w:firstRowLastColumn="0" w:lastRowFirstColumn="0" w:lastRowLastColumn="0"/>
            <w:tcW w:w="1417" w:type="dxa"/>
            <w:noWrap/>
          </w:tcPr>
          <w:p w14:paraId="7EB1C21B"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Portugal</w:t>
            </w:r>
          </w:p>
        </w:tc>
        <w:tc>
          <w:tcPr>
            <w:tcW w:w="1039" w:type="dxa"/>
            <w:vAlign w:val="center"/>
          </w:tcPr>
          <w:p w14:paraId="04707E39"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44 968 </w:t>
            </w:r>
          </w:p>
        </w:tc>
        <w:tc>
          <w:tcPr>
            <w:tcW w:w="1040" w:type="dxa"/>
            <w:vAlign w:val="center"/>
          </w:tcPr>
          <w:p w14:paraId="6AA70049"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17 136 </w:t>
            </w:r>
          </w:p>
        </w:tc>
        <w:tc>
          <w:tcPr>
            <w:tcW w:w="1040" w:type="dxa"/>
            <w:vAlign w:val="center"/>
          </w:tcPr>
          <w:p w14:paraId="23C2D779"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04D10677"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61F1BDF9"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1211E2E2"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5339C161"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44 968 </w:t>
            </w:r>
          </w:p>
        </w:tc>
        <w:tc>
          <w:tcPr>
            <w:tcW w:w="992" w:type="dxa"/>
            <w:vAlign w:val="center"/>
          </w:tcPr>
          <w:p w14:paraId="69BC98CD"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17 136 </w:t>
            </w:r>
          </w:p>
        </w:tc>
        <w:tc>
          <w:tcPr>
            <w:tcW w:w="993" w:type="dxa"/>
            <w:vAlign w:val="center"/>
          </w:tcPr>
          <w:p w14:paraId="033EE644"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57161D13" w14:textId="77777777" w:rsidTr="00174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noWrap/>
          </w:tcPr>
          <w:p w14:paraId="6BC6BEE7"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Reino Unido</w:t>
            </w:r>
          </w:p>
        </w:tc>
        <w:tc>
          <w:tcPr>
            <w:tcW w:w="1039" w:type="dxa"/>
            <w:vAlign w:val="center"/>
          </w:tcPr>
          <w:p w14:paraId="4296A1CC"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1040" w:type="dxa"/>
            <w:vAlign w:val="center"/>
          </w:tcPr>
          <w:p w14:paraId="27C9EEF2"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223 597 </w:t>
            </w:r>
          </w:p>
        </w:tc>
        <w:tc>
          <w:tcPr>
            <w:tcW w:w="1040" w:type="dxa"/>
            <w:vAlign w:val="center"/>
          </w:tcPr>
          <w:p w14:paraId="08E0799B"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218 227 </w:t>
            </w:r>
          </w:p>
        </w:tc>
        <w:tc>
          <w:tcPr>
            <w:tcW w:w="992" w:type="dxa"/>
            <w:vAlign w:val="center"/>
          </w:tcPr>
          <w:p w14:paraId="26A5F1EC"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473EB091"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5 370 </w:t>
            </w:r>
          </w:p>
        </w:tc>
        <w:tc>
          <w:tcPr>
            <w:tcW w:w="993" w:type="dxa"/>
            <w:vAlign w:val="center"/>
          </w:tcPr>
          <w:p w14:paraId="4B088F9B"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223 597 </w:t>
            </w:r>
          </w:p>
        </w:tc>
        <w:tc>
          <w:tcPr>
            <w:tcW w:w="992" w:type="dxa"/>
            <w:vAlign w:val="center"/>
          </w:tcPr>
          <w:p w14:paraId="2279FA7D"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3C8B4455"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45C95030"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223 597 </w:t>
            </w:r>
          </w:p>
        </w:tc>
      </w:tr>
      <w:tr w:rsidR="000478B4" w:rsidRPr="00D573C5" w14:paraId="1835DCB2" w14:textId="77777777" w:rsidTr="0017475B">
        <w:tc>
          <w:tcPr>
            <w:cnfStyle w:val="001000000000" w:firstRow="0" w:lastRow="0" w:firstColumn="1" w:lastColumn="0" w:oddVBand="0" w:evenVBand="0" w:oddHBand="0" w:evenHBand="0" w:firstRowFirstColumn="0" w:firstRowLastColumn="0" w:lastRowFirstColumn="0" w:lastRowLastColumn="0"/>
            <w:tcW w:w="1417" w:type="dxa"/>
            <w:noWrap/>
          </w:tcPr>
          <w:p w14:paraId="0666415D"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República Árabe Siria</w:t>
            </w:r>
          </w:p>
        </w:tc>
        <w:tc>
          <w:tcPr>
            <w:tcW w:w="1039" w:type="dxa"/>
            <w:vAlign w:val="center"/>
          </w:tcPr>
          <w:p w14:paraId="1BE65000"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2 348 </w:t>
            </w:r>
          </w:p>
        </w:tc>
        <w:tc>
          <w:tcPr>
            <w:tcW w:w="1040" w:type="dxa"/>
            <w:vAlign w:val="center"/>
          </w:tcPr>
          <w:p w14:paraId="6D97C0DA"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1040" w:type="dxa"/>
            <w:vAlign w:val="center"/>
          </w:tcPr>
          <w:p w14:paraId="71CE5584"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13B39F91"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6CFD45D4"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4B6CD325"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28ED1978"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2 348 </w:t>
            </w:r>
          </w:p>
        </w:tc>
        <w:tc>
          <w:tcPr>
            <w:tcW w:w="992" w:type="dxa"/>
            <w:vAlign w:val="center"/>
          </w:tcPr>
          <w:p w14:paraId="2AF6E111"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993" w:type="dxa"/>
            <w:vAlign w:val="center"/>
          </w:tcPr>
          <w:p w14:paraId="5C252629"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27B98741" w14:textId="77777777" w:rsidTr="00174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noWrap/>
          </w:tcPr>
          <w:p w14:paraId="65605E6C"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República Centroafricana</w:t>
            </w:r>
          </w:p>
        </w:tc>
        <w:tc>
          <w:tcPr>
            <w:tcW w:w="1039" w:type="dxa"/>
            <w:vAlign w:val="center"/>
          </w:tcPr>
          <w:p w14:paraId="3D133332"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605 </w:t>
            </w:r>
          </w:p>
        </w:tc>
        <w:tc>
          <w:tcPr>
            <w:tcW w:w="1040" w:type="dxa"/>
            <w:vAlign w:val="center"/>
          </w:tcPr>
          <w:p w14:paraId="249FD677"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1040" w:type="dxa"/>
            <w:vAlign w:val="center"/>
          </w:tcPr>
          <w:p w14:paraId="22F349C8"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6A623A1F"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555CA781"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5E92DD72"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43465999"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605 </w:t>
            </w:r>
          </w:p>
        </w:tc>
        <w:tc>
          <w:tcPr>
            <w:tcW w:w="992" w:type="dxa"/>
            <w:vAlign w:val="center"/>
          </w:tcPr>
          <w:p w14:paraId="7CE80DBB"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993" w:type="dxa"/>
            <w:vAlign w:val="center"/>
          </w:tcPr>
          <w:p w14:paraId="6D63C640"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487F519B" w14:textId="77777777" w:rsidTr="0017475B">
        <w:tc>
          <w:tcPr>
            <w:cnfStyle w:val="001000000000" w:firstRow="0" w:lastRow="0" w:firstColumn="1" w:lastColumn="0" w:oddVBand="0" w:evenVBand="0" w:oddHBand="0" w:evenHBand="0" w:firstRowFirstColumn="0" w:firstRowLastColumn="0" w:lastRowFirstColumn="0" w:lastRowLastColumn="0"/>
            <w:tcW w:w="1417" w:type="dxa"/>
            <w:noWrap/>
          </w:tcPr>
          <w:p w14:paraId="138681C9"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República Checa</w:t>
            </w:r>
          </w:p>
        </w:tc>
        <w:tc>
          <w:tcPr>
            <w:tcW w:w="1039" w:type="dxa"/>
            <w:vAlign w:val="center"/>
          </w:tcPr>
          <w:p w14:paraId="2A2DC633"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1040" w:type="dxa"/>
            <w:vAlign w:val="center"/>
          </w:tcPr>
          <w:p w14:paraId="391965A0"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15 226 </w:t>
            </w:r>
          </w:p>
        </w:tc>
        <w:tc>
          <w:tcPr>
            <w:tcW w:w="1040" w:type="dxa"/>
            <w:vAlign w:val="center"/>
          </w:tcPr>
          <w:p w14:paraId="1E5C6F76"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15 226 </w:t>
            </w:r>
          </w:p>
        </w:tc>
        <w:tc>
          <w:tcPr>
            <w:tcW w:w="992" w:type="dxa"/>
            <w:vAlign w:val="center"/>
          </w:tcPr>
          <w:p w14:paraId="5B2CCE84"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60FB972F"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2EE3E23B"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15 226 </w:t>
            </w:r>
          </w:p>
        </w:tc>
        <w:tc>
          <w:tcPr>
            <w:tcW w:w="992" w:type="dxa"/>
            <w:vAlign w:val="center"/>
          </w:tcPr>
          <w:p w14:paraId="776ACA72"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56E56F86"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3AF4481D"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15 226 </w:t>
            </w:r>
          </w:p>
        </w:tc>
      </w:tr>
      <w:tr w:rsidR="000478B4" w:rsidRPr="00D573C5" w14:paraId="16E97FCC" w14:textId="77777777" w:rsidTr="00174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noWrap/>
          </w:tcPr>
          <w:p w14:paraId="576A95AD"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República de Corea</w:t>
            </w:r>
          </w:p>
        </w:tc>
        <w:tc>
          <w:tcPr>
            <w:tcW w:w="1039" w:type="dxa"/>
            <w:vAlign w:val="center"/>
          </w:tcPr>
          <w:p w14:paraId="2EFCFD0B"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1040" w:type="dxa"/>
            <w:vAlign w:val="center"/>
          </w:tcPr>
          <w:p w14:paraId="3A8457C1"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110 991 </w:t>
            </w:r>
          </w:p>
        </w:tc>
        <w:tc>
          <w:tcPr>
            <w:tcW w:w="1040" w:type="dxa"/>
            <w:vAlign w:val="center"/>
          </w:tcPr>
          <w:p w14:paraId="022748E8"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38248BD4"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6D15098D"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110 991 </w:t>
            </w:r>
          </w:p>
        </w:tc>
        <w:tc>
          <w:tcPr>
            <w:tcW w:w="993" w:type="dxa"/>
            <w:vAlign w:val="center"/>
          </w:tcPr>
          <w:p w14:paraId="5B1C4648"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66C10CE6"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1718BE1B"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2B41D086"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6B574E66" w14:textId="77777777" w:rsidTr="0017475B">
        <w:tc>
          <w:tcPr>
            <w:cnfStyle w:val="001000000000" w:firstRow="0" w:lastRow="0" w:firstColumn="1" w:lastColumn="0" w:oddVBand="0" w:evenVBand="0" w:oddHBand="0" w:evenHBand="0" w:firstRowFirstColumn="0" w:firstRowLastColumn="0" w:lastRowFirstColumn="0" w:lastRowLastColumn="0"/>
            <w:tcW w:w="1417" w:type="dxa"/>
            <w:noWrap/>
          </w:tcPr>
          <w:p w14:paraId="16D863CB"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 xml:space="preserve">República de Moldova </w:t>
            </w:r>
          </w:p>
        </w:tc>
        <w:tc>
          <w:tcPr>
            <w:tcW w:w="1039" w:type="dxa"/>
            <w:vAlign w:val="center"/>
          </w:tcPr>
          <w:p w14:paraId="06791C72"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1040" w:type="dxa"/>
            <w:vAlign w:val="center"/>
          </w:tcPr>
          <w:p w14:paraId="6F44EFA4"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1040" w:type="dxa"/>
            <w:vAlign w:val="center"/>
          </w:tcPr>
          <w:p w14:paraId="42AA698E"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1EA0338C"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02E635DD"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54AD1502"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0F0BD0A3"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534FBEB4"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993" w:type="dxa"/>
            <w:vAlign w:val="center"/>
          </w:tcPr>
          <w:p w14:paraId="3553CFCA"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097EFA0B" w14:textId="77777777" w:rsidTr="00174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noWrap/>
          </w:tcPr>
          <w:p w14:paraId="0F678CFA"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República Democrática del Congo</w:t>
            </w:r>
          </w:p>
        </w:tc>
        <w:tc>
          <w:tcPr>
            <w:tcW w:w="1039" w:type="dxa"/>
            <w:vAlign w:val="center"/>
          </w:tcPr>
          <w:p w14:paraId="12981848"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19 846 </w:t>
            </w:r>
          </w:p>
        </w:tc>
        <w:tc>
          <w:tcPr>
            <w:tcW w:w="1040" w:type="dxa"/>
            <w:vAlign w:val="center"/>
          </w:tcPr>
          <w:p w14:paraId="6FE8443E"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1040" w:type="dxa"/>
            <w:vAlign w:val="center"/>
          </w:tcPr>
          <w:p w14:paraId="3C8EE04E"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503FEBD3"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3F46CF2D"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1A86BCCE"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3E05DAF1"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19 846 </w:t>
            </w:r>
          </w:p>
        </w:tc>
        <w:tc>
          <w:tcPr>
            <w:tcW w:w="992" w:type="dxa"/>
            <w:vAlign w:val="center"/>
          </w:tcPr>
          <w:p w14:paraId="01AD1A8F"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993" w:type="dxa"/>
            <w:vAlign w:val="center"/>
          </w:tcPr>
          <w:p w14:paraId="68E08C9B"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2748E884" w14:textId="77777777" w:rsidTr="0017475B">
        <w:tc>
          <w:tcPr>
            <w:cnfStyle w:val="001000000000" w:firstRow="0" w:lastRow="0" w:firstColumn="1" w:lastColumn="0" w:oddVBand="0" w:evenVBand="0" w:oddHBand="0" w:evenHBand="0" w:firstRowFirstColumn="0" w:firstRowLastColumn="0" w:lastRowFirstColumn="0" w:lastRowLastColumn="0"/>
            <w:tcW w:w="1417" w:type="dxa"/>
            <w:noWrap/>
          </w:tcPr>
          <w:p w14:paraId="674B3968"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República Democrática Popular Lao</w:t>
            </w:r>
          </w:p>
        </w:tc>
        <w:tc>
          <w:tcPr>
            <w:tcW w:w="1039" w:type="dxa"/>
            <w:vAlign w:val="center"/>
          </w:tcPr>
          <w:p w14:paraId="4BE63A93"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1040" w:type="dxa"/>
            <w:vAlign w:val="center"/>
          </w:tcPr>
          <w:p w14:paraId="5A61F38A"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1040" w:type="dxa"/>
            <w:vAlign w:val="center"/>
          </w:tcPr>
          <w:p w14:paraId="7AC8E2AD"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07ACF61F"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116AACB3"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447013A9"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1AAF22EC"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4BDB7A1F"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993" w:type="dxa"/>
            <w:vAlign w:val="center"/>
          </w:tcPr>
          <w:p w14:paraId="3DE8CE8E"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4F7DC6D7" w14:textId="77777777" w:rsidTr="00174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noWrap/>
          </w:tcPr>
          <w:p w14:paraId="330CDC02"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República Dominicana</w:t>
            </w:r>
          </w:p>
        </w:tc>
        <w:tc>
          <w:tcPr>
            <w:tcW w:w="1039" w:type="dxa"/>
            <w:vAlign w:val="center"/>
          </w:tcPr>
          <w:p w14:paraId="0F60FA38"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5 779 </w:t>
            </w:r>
          </w:p>
        </w:tc>
        <w:tc>
          <w:tcPr>
            <w:tcW w:w="1040" w:type="dxa"/>
            <w:vAlign w:val="center"/>
          </w:tcPr>
          <w:p w14:paraId="166BE062"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2 595 </w:t>
            </w:r>
          </w:p>
        </w:tc>
        <w:tc>
          <w:tcPr>
            <w:tcW w:w="1040" w:type="dxa"/>
            <w:vAlign w:val="center"/>
          </w:tcPr>
          <w:p w14:paraId="438BBF42"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63350E88"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2 370 </w:t>
            </w:r>
          </w:p>
        </w:tc>
        <w:tc>
          <w:tcPr>
            <w:tcW w:w="992" w:type="dxa"/>
            <w:vAlign w:val="center"/>
          </w:tcPr>
          <w:p w14:paraId="057B6328"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6997B0A6"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7B60B634"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3 409 </w:t>
            </w:r>
          </w:p>
        </w:tc>
        <w:tc>
          <w:tcPr>
            <w:tcW w:w="992" w:type="dxa"/>
            <w:vAlign w:val="center"/>
          </w:tcPr>
          <w:p w14:paraId="483AEA4B"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2 595 </w:t>
            </w:r>
          </w:p>
        </w:tc>
        <w:tc>
          <w:tcPr>
            <w:tcW w:w="993" w:type="dxa"/>
            <w:vAlign w:val="center"/>
          </w:tcPr>
          <w:p w14:paraId="173B0D66"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06D19C15" w14:textId="77777777" w:rsidTr="0017475B">
        <w:tc>
          <w:tcPr>
            <w:cnfStyle w:val="001000000000" w:firstRow="0" w:lastRow="0" w:firstColumn="1" w:lastColumn="0" w:oddVBand="0" w:evenVBand="0" w:oddHBand="0" w:evenHBand="0" w:firstRowFirstColumn="0" w:firstRowLastColumn="0" w:lastRowFirstColumn="0" w:lastRowLastColumn="0"/>
            <w:tcW w:w="1417" w:type="dxa"/>
            <w:noWrap/>
          </w:tcPr>
          <w:p w14:paraId="2741F635"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República Unida de Tanzanía</w:t>
            </w:r>
          </w:p>
        </w:tc>
        <w:tc>
          <w:tcPr>
            <w:tcW w:w="1039" w:type="dxa"/>
            <w:vAlign w:val="center"/>
          </w:tcPr>
          <w:p w14:paraId="288F0966"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9 000 </w:t>
            </w:r>
          </w:p>
        </w:tc>
        <w:tc>
          <w:tcPr>
            <w:tcW w:w="1040" w:type="dxa"/>
            <w:vAlign w:val="center"/>
          </w:tcPr>
          <w:p w14:paraId="12686619"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1040" w:type="dxa"/>
            <w:vAlign w:val="center"/>
          </w:tcPr>
          <w:p w14:paraId="4A2190F7"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04C3434D"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51F9A635"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716A12CC"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0D600A42"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9 000 </w:t>
            </w:r>
          </w:p>
        </w:tc>
        <w:tc>
          <w:tcPr>
            <w:tcW w:w="992" w:type="dxa"/>
            <w:vAlign w:val="center"/>
          </w:tcPr>
          <w:p w14:paraId="38763A0D"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993" w:type="dxa"/>
            <w:vAlign w:val="center"/>
          </w:tcPr>
          <w:p w14:paraId="2A9DE7C8"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782DA0E2" w14:textId="77777777" w:rsidTr="00174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noWrap/>
          </w:tcPr>
          <w:p w14:paraId="325D7C7D"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lastRenderedPageBreak/>
              <w:t>Rumania</w:t>
            </w:r>
          </w:p>
        </w:tc>
        <w:tc>
          <w:tcPr>
            <w:tcW w:w="1039" w:type="dxa"/>
            <w:vAlign w:val="center"/>
          </w:tcPr>
          <w:p w14:paraId="477D9D5A"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1040" w:type="dxa"/>
            <w:vAlign w:val="center"/>
          </w:tcPr>
          <w:p w14:paraId="390A6CA6"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9 694 </w:t>
            </w:r>
          </w:p>
        </w:tc>
        <w:tc>
          <w:tcPr>
            <w:tcW w:w="1040" w:type="dxa"/>
            <w:vAlign w:val="center"/>
          </w:tcPr>
          <w:p w14:paraId="5FF6E5CF"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1DDB174F"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7919F4C2"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9 694 </w:t>
            </w:r>
          </w:p>
        </w:tc>
        <w:tc>
          <w:tcPr>
            <w:tcW w:w="993" w:type="dxa"/>
            <w:vAlign w:val="center"/>
          </w:tcPr>
          <w:p w14:paraId="73CFA61E"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0024BF9E"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1CD7C779"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1D0C33D8"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257FC754" w14:textId="77777777" w:rsidTr="0017475B">
        <w:tc>
          <w:tcPr>
            <w:cnfStyle w:val="001000000000" w:firstRow="0" w:lastRow="0" w:firstColumn="1" w:lastColumn="0" w:oddVBand="0" w:evenVBand="0" w:oddHBand="0" w:evenHBand="0" w:firstRowFirstColumn="0" w:firstRowLastColumn="0" w:lastRowFirstColumn="0" w:lastRowLastColumn="0"/>
            <w:tcW w:w="1417" w:type="dxa"/>
            <w:noWrap/>
          </w:tcPr>
          <w:p w14:paraId="0981FFE2"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Rwanda</w:t>
            </w:r>
          </w:p>
        </w:tc>
        <w:tc>
          <w:tcPr>
            <w:tcW w:w="1039" w:type="dxa"/>
            <w:vAlign w:val="center"/>
          </w:tcPr>
          <w:p w14:paraId="5B42254A"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4 000 </w:t>
            </w:r>
          </w:p>
        </w:tc>
        <w:tc>
          <w:tcPr>
            <w:tcW w:w="1040" w:type="dxa"/>
            <w:vAlign w:val="center"/>
          </w:tcPr>
          <w:p w14:paraId="139D7DD3"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1040" w:type="dxa"/>
            <w:vAlign w:val="center"/>
          </w:tcPr>
          <w:p w14:paraId="1BF0B762"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7CB7F91F"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38DD2840"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175E012F"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0C602B10"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4 000 </w:t>
            </w:r>
          </w:p>
        </w:tc>
        <w:tc>
          <w:tcPr>
            <w:tcW w:w="992" w:type="dxa"/>
            <w:vAlign w:val="center"/>
          </w:tcPr>
          <w:p w14:paraId="6060C71F"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993" w:type="dxa"/>
            <w:vAlign w:val="center"/>
          </w:tcPr>
          <w:p w14:paraId="7BC3E6F2"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305A4C3A" w14:textId="77777777" w:rsidTr="00174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noWrap/>
          </w:tcPr>
          <w:p w14:paraId="320EAD45"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Samoa</w:t>
            </w:r>
          </w:p>
        </w:tc>
        <w:tc>
          <w:tcPr>
            <w:tcW w:w="1039" w:type="dxa"/>
            <w:vAlign w:val="center"/>
          </w:tcPr>
          <w:p w14:paraId="7819FC0A"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1040" w:type="dxa"/>
            <w:vAlign w:val="center"/>
          </w:tcPr>
          <w:p w14:paraId="17E712E2"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1040" w:type="dxa"/>
            <w:vAlign w:val="center"/>
          </w:tcPr>
          <w:p w14:paraId="16CC1656"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2E81977E"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992" w:type="dxa"/>
            <w:vAlign w:val="center"/>
          </w:tcPr>
          <w:p w14:paraId="3C9D83BB"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01D3774D"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28947AB3"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6333E192"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993" w:type="dxa"/>
            <w:vAlign w:val="center"/>
          </w:tcPr>
          <w:p w14:paraId="586185E3"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2622E14F" w14:textId="77777777" w:rsidTr="0017475B">
        <w:tc>
          <w:tcPr>
            <w:cnfStyle w:val="001000000000" w:firstRow="0" w:lastRow="0" w:firstColumn="1" w:lastColumn="0" w:oddVBand="0" w:evenVBand="0" w:oddHBand="0" w:evenHBand="0" w:firstRowFirstColumn="0" w:firstRowLastColumn="0" w:lastRowFirstColumn="0" w:lastRowLastColumn="0"/>
            <w:tcW w:w="1417" w:type="dxa"/>
            <w:noWrap/>
          </w:tcPr>
          <w:p w14:paraId="132B2317"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Santa Lucía</w:t>
            </w:r>
          </w:p>
        </w:tc>
        <w:tc>
          <w:tcPr>
            <w:tcW w:w="1039" w:type="dxa"/>
            <w:vAlign w:val="center"/>
          </w:tcPr>
          <w:p w14:paraId="78EDF0E9"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14 000 </w:t>
            </w:r>
          </w:p>
        </w:tc>
        <w:tc>
          <w:tcPr>
            <w:tcW w:w="1040" w:type="dxa"/>
            <w:vAlign w:val="center"/>
          </w:tcPr>
          <w:p w14:paraId="5B400664"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1040" w:type="dxa"/>
            <w:vAlign w:val="center"/>
          </w:tcPr>
          <w:p w14:paraId="42420BF6"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7AD1A9D7"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586D9643"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7F2A7D99"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1C21610D"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14 000 </w:t>
            </w:r>
          </w:p>
        </w:tc>
        <w:tc>
          <w:tcPr>
            <w:tcW w:w="992" w:type="dxa"/>
            <w:vAlign w:val="center"/>
          </w:tcPr>
          <w:p w14:paraId="4794FCF9"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993" w:type="dxa"/>
            <w:vAlign w:val="center"/>
          </w:tcPr>
          <w:p w14:paraId="39B9C0B6"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4FABE8E0" w14:textId="77777777" w:rsidTr="00174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noWrap/>
          </w:tcPr>
          <w:p w14:paraId="232A495A"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Santo Tomé y Príncipe</w:t>
            </w:r>
          </w:p>
        </w:tc>
        <w:tc>
          <w:tcPr>
            <w:tcW w:w="1039" w:type="dxa"/>
            <w:vAlign w:val="center"/>
          </w:tcPr>
          <w:p w14:paraId="284CB745"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12 000 </w:t>
            </w:r>
          </w:p>
        </w:tc>
        <w:tc>
          <w:tcPr>
            <w:tcW w:w="1040" w:type="dxa"/>
            <w:vAlign w:val="center"/>
          </w:tcPr>
          <w:p w14:paraId="221FA70A"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1040" w:type="dxa"/>
            <w:vAlign w:val="center"/>
          </w:tcPr>
          <w:p w14:paraId="3357DD5C"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4CD3EB23"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78F079F3"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3C83501F"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14A57E05"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12 000 </w:t>
            </w:r>
          </w:p>
        </w:tc>
        <w:tc>
          <w:tcPr>
            <w:tcW w:w="992" w:type="dxa"/>
            <w:vAlign w:val="center"/>
          </w:tcPr>
          <w:p w14:paraId="2BE0479B"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993" w:type="dxa"/>
            <w:vAlign w:val="center"/>
          </w:tcPr>
          <w:p w14:paraId="5627CB37"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487ED016" w14:textId="77777777" w:rsidTr="0017475B">
        <w:tc>
          <w:tcPr>
            <w:cnfStyle w:val="001000000000" w:firstRow="0" w:lastRow="0" w:firstColumn="1" w:lastColumn="0" w:oddVBand="0" w:evenVBand="0" w:oddHBand="0" w:evenHBand="0" w:firstRowFirstColumn="0" w:firstRowLastColumn="0" w:lastRowFirstColumn="0" w:lastRowLastColumn="0"/>
            <w:tcW w:w="1417" w:type="dxa"/>
            <w:noWrap/>
          </w:tcPr>
          <w:p w14:paraId="1111C8CC"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Senegal</w:t>
            </w:r>
          </w:p>
        </w:tc>
        <w:tc>
          <w:tcPr>
            <w:tcW w:w="1039" w:type="dxa"/>
            <w:vAlign w:val="center"/>
          </w:tcPr>
          <w:p w14:paraId="7250F167"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1040" w:type="dxa"/>
            <w:vAlign w:val="center"/>
          </w:tcPr>
          <w:p w14:paraId="2649FE92"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1040" w:type="dxa"/>
            <w:vAlign w:val="center"/>
          </w:tcPr>
          <w:p w14:paraId="7FB7EE24"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4E37E9BE"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520EF1DE"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2261B54E"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19753B25"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992" w:type="dxa"/>
            <w:vAlign w:val="center"/>
          </w:tcPr>
          <w:p w14:paraId="416AAAB2"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993" w:type="dxa"/>
            <w:vAlign w:val="center"/>
          </w:tcPr>
          <w:p w14:paraId="3423479B"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4F0CED61" w14:textId="77777777" w:rsidTr="00174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noWrap/>
          </w:tcPr>
          <w:p w14:paraId="4401C079"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Serbia</w:t>
            </w:r>
          </w:p>
        </w:tc>
        <w:tc>
          <w:tcPr>
            <w:tcW w:w="1039" w:type="dxa"/>
            <w:vAlign w:val="center"/>
          </w:tcPr>
          <w:p w14:paraId="1241ABB1"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1040" w:type="dxa"/>
            <w:vAlign w:val="center"/>
          </w:tcPr>
          <w:p w14:paraId="7C644E95"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1 371 </w:t>
            </w:r>
          </w:p>
        </w:tc>
        <w:tc>
          <w:tcPr>
            <w:tcW w:w="1040" w:type="dxa"/>
            <w:vAlign w:val="center"/>
          </w:tcPr>
          <w:p w14:paraId="2F27AD8E"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2039EB24"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68FE93A6"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1 371 </w:t>
            </w:r>
          </w:p>
        </w:tc>
        <w:tc>
          <w:tcPr>
            <w:tcW w:w="993" w:type="dxa"/>
            <w:vAlign w:val="center"/>
          </w:tcPr>
          <w:p w14:paraId="097343C4"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25FB5E5E"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375FFD69"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788986FF"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383EAD56" w14:textId="77777777" w:rsidTr="0017475B">
        <w:tc>
          <w:tcPr>
            <w:cnfStyle w:val="001000000000" w:firstRow="0" w:lastRow="0" w:firstColumn="1" w:lastColumn="0" w:oddVBand="0" w:evenVBand="0" w:oddHBand="0" w:evenHBand="0" w:firstRowFirstColumn="0" w:firstRowLastColumn="0" w:lastRowFirstColumn="0" w:lastRowLastColumn="0"/>
            <w:tcW w:w="1417" w:type="dxa"/>
            <w:noWrap/>
          </w:tcPr>
          <w:p w14:paraId="3DFB8F1C"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Seychelles</w:t>
            </w:r>
          </w:p>
        </w:tc>
        <w:tc>
          <w:tcPr>
            <w:tcW w:w="1039" w:type="dxa"/>
            <w:vAlign w:val="center"/>
          </w:tcPr>
          <w:p w14:paraId="76ADFC16"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1040" w:type="dxa"/>
            <w:vAlign w:val="center"/>
          </w:tcPr>
          <w:p w14:paraId="0BACCCCF"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1040" w:type="dxa"/>
            <w:vAlign w:val="center"/>
          </w:tcPr>
          <w:p w14:paraId="7F39DB91"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69A9369F"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1BA14FCD"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167F1D61"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2596C4AB"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240390F7"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993" w:type="dxa"/>
            <w:vAlign w:val="center"/>
          </w:tcPr>
          <w:p w14:paraId="37DD1A17"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455B18FA" w14:textId="77777777" w:rsidTr="00174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noWrap/>
          </w:tcPr>
          <w:p w14:paraId="578C92EF"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Sierra Leona</w:t>
            </w:r>
          </w:p>
        </w:tc>
        <w:tc>
          <w:tcPr>
            <w:tcW w:w="1039" w:type="dxa"/>
            <w:vAlign w:val="center"/>
          </w:tcPr>
          <w:p w14:paraId="46EDBABB"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2 377 </w:t>
            </w:r>
          </w:p>
        </w:tc>
        <w:tc>
          <w:tcPr>
            <w:tcW w:w="1040" w:type="dxa"/>
            <w:vAlign w:val="center"/>
          </w:tcPr>
          <w:p w14:paraId="292184F5"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1040" w:type="dxa"/>
            <w:vAlign w:val="center"/>
          </w:tcPr>
          <w:p w14:paraId="05F6697F"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5939F358"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1F395861"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760039CE"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01B6995D"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2 377 </w:t>
            </w:r>
          </w:p>
        </w:tc>
        <w:tc>
          <w:tcPr>
            <w:tcW w:w="992" w:type="dxa"/>
            <w:vAlign w:val="center"/>
          </w:tcPr>
          <w:p w14:paraId="55262C45"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993" w:type="dxa"/>
            <w:vAlign w:val="center"/>
          </w:tcPr>
          <w:p w14:paraId="347D48B5"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4B332ED5" w14:textId="77777777" w:rsidTr="0017475B">
        <w:tc>
          <w:tcPr>
            <w:cnfStyle w:val="001000000000" w:firstRow="0" w:lastRow="0" w:firstColumn="1" w:lastColumn="0" w:oddVBand="0" w:evenVBand="0" w:oddHBand="0" w:evenHBand="0" w:firstRowFirstColumn="0" w:firstRowLastColumn="0" w:lastRowFirstColumn="0" w:lastRowLastColumn="0"/>
            <w:tcW w:w="1417" w:type="dxa"/>
            <w:noWrap/>
          </w:tcPr>
          <w:p w14:paraId="52DA04C3"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Sri Lanka</w:t>
            </w:r>
          </w:p>
        </w:tc>
        <w:tc>
          <w:tcPr>
            <w:tcW w:w="1039" w:type="dxa"/>
            <w:vAlign w:val="center"/>
          </w:tcPr>
          <w:p w14:paraId="10F593CB"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1040" w:type="dxa"/>
            <w:vAlign w:val="center"/>
          </w:tcPr>
          <w:p w14:paraId="38339C40"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2 154 </w:t>
            </w:r>
          </w:p>
        </w:tc>
        <w:tc>
          <w:tcPr>
            <w:tcW w:w="1040" w:type="dxa"/>
            <w:vAlign w:val="center"/>
          </w:tcPr>
          <w:p w14:paraId="2EFE245C"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66C5A07B"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46AA7E54"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993" w:type="dxa"/>
            <w:vAlign w:val="center"/>
          </w:tcPr>
          <w:p w14:paraId="15BD28B8"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14CFEA45"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075B213A"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2 154 </w:t>
            </w:r>
          </w:p>
        </w:tc>
        <w:tc>
          <w:tcPr>
            <w:tcW w:w="993" w:type="dxa"/>
            <w:vAlign w:val="center"/>
          </w:tcPr>
          <w:p w14:paraId="4E165E79"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52390D4A" w14:textId="77777777" w:rsidTr="00174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noWrap/>
          </w:tcPr>
          <w:p w14:paraId="05988A48"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Sudáfrica</w:t>
            </w:r>
          </w:p>
        </w:tc>
        <w:tc>
          <w:tcPr>
            <w:tcW w:w="1039" w:type="dxa"/>
            <w:vAlign w:val="center"/>
          </w:tcPr>
          <w:p w14:paraId="47FDAB05"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1040" w:type="dxa"/>
            <w:vAlign w:val="center"/>
          </w:tcPr>
          <w:p w14:paraId="6996C7DD"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13 317 </w:t>
            </w:r>
          </w:p>
        </w:tc>
        <w:tc>
          <w:tcPr>
            <w:tcW w:w="1040" w:type="dxa"/>
            <w:vAlign w:val="center"/>
          </w:tcPr>
          <w:p w14:paraId="587E5C73"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02AD8897"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565DB00B"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63376FC3"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60C76D8B"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5DC2684D"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13 317 </w:t>
            </w:r>
          </w:p>
        </w:tc>
        <w:tc>
          <w:tcPr>
            <w:tcW w:w="993" w:type="dxa"/>
            <w:vAlign w:val="center"/>
          </w:tcPr>
          <w:p w14:paraId="06284704"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1D41ADB3" w14:textId="77777777" w:rsidTr="0017475B">
        <w:tc>
          <w:tcPr>
            <w:cnfStyle w:val="001000000000" w:firstRow="0" w:lastRow="0" w:firstColumn="1" w:lastColumn="0" w:oddVBand="0" w:evenVBand="0" w:oddHBand="0" w:evenHBand="0" w:firstRowFirstColumn="0" w:firstRowLastColumn="0" w:lastRowFirstColumn="0" w:lastRowLastColumn="0"/>
            <w:tcW w:w="1417" w:type="dxa"/>
            <w:noWrap/>
          </w:tcPr>
          <w:p w14:paraId="71BFA97F"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Sudán</w:t>
            </w:r>
          </w:p>
        </w:tc>
        <w:tc>
          <w:tcPr>
            <w:tcW w:w="1039" w:type="dxa"/>
            <w:vAlign w:val="center"/>
          </w:tcPr>
          <w:p w14:paraId="60D65044"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13 000 </w:t>
            </w:r>
          </w:p>
        </w:tc>
        <w:tc>
          <w:tcPr>
            <w:tcW w:w="1040" w:type="dxa"/>
            <w:vAlign w:val="center"/>
          </w:tcPr>
          <w:p w14:paraId="18D22689"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1040" w:type="dxa"/>
            <w:vAlign w:val="center"/>
          </w:tcPr>
          <w:p w14:paraId="511D037A"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611B3184"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6B4778C1"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2FF08238"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38C06CCB"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13 000 </w:t>
            </w:r>
          </w:p>
        </w:tc>
        <w:tc>
          <w:tcPr>
            <w:tcW w:w="992" w:type="dxa"/>
            <w:vAlign w:val="center"/>
          </w:tcPr>
          <w:p w14:paraId="491A8867"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993" w:type="dxa"/>
            <w:vAlign w:val="center"/>
          </w:tcPr>
          <w:p w14:paraId="19EFBD66"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4AEF4617" w14:textId="77777777" w:rsidTr="00174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noWrap/>
          </w:tcPr>
          <w:p w14:paraId="7BB175FA"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Sudán del Sur</w:t>
            </w:r>
          </w:p>
        </w:tc>
        <w:tc>
          <w:tcPr>
            <w:tcW w:w="1039" w:type="dxa"/>
            <w:vAlign w:val="center"/>
          </w:tcPr>
          <w:p w14:paraId="620802BC"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5 000 </w:t>
            </w:r>
          </w:p>
        </w:tc>
        <w:tc>
          <w:tcPr>
            <w:tcW w:w="1040" w:type="dxa"/>
            <w:vAlign w:val="center"/>
          </w:tcPr>
          <w:p w14:paraId="685DDD81"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1040" w:type="dxa"/>
            <w:vAlign w:val="center"/>
          </w:tcPr>
          <w:p w14:paraId="74079DB0"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6339647E"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2BD123D8"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1158E8CB"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1AE766A0"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5 000 </w:t>
            </w:r>
          </w:p>
        </w:tc>
        <w:tc>
          <w:tcPr>
            <w:tcW w:w="992" w:type="dxa"/>
            <w:vAlign w:val="center"/>
          </w:tcPr>
          <w:p w14:paraId="3A58C86A"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993" w:type="dxa"/>
            <w:vAlign w:val="center"/>
          </w:tcPr>
          <w:p w14:paraId="7B0D5E80"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02727C81" w14:textId="77777777" w:rsidTr="0017475B">
        <w:tc>
          <w:tcPr>
            <w:cnfStyle w:val="001000000000" w:firstRow="0" w:lastRow="0" w:firstColumn="1" w:lastColumn="0" w:oddVBand="0" w:evenVBand="0" w:oddHBand="0" w:evenHBand="0" w:firstRowFirstColumn="0" w:firstRowLastColumn="0" w:lastRowFirstColumn="0" w:lastRowLastColumn="0"/>
            <w:tcW w:w="1417" w:type="dxa"/>
            <w:noWrap/>
          </w:tcPr>
          <w:p w14:paraId="5860C848"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Suecia</w:t>
            </w:r>
          </w:p>
        </w:tc>
        <w:tc>
          <w:tcPr>
            <w:tcW w:w="1039" w:type="dxa"/>
            <w:vAlign w:val="center"/>
          </w:tcPr>
          <w:p w14:paraId="13F04987"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1040" w:type="dxa"/>
            <w:vAlign w:val="center"/>
          </w:tcPr>
          <w:p w14:paraId="04416B95"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44 357 </w:t>
            </w:r>
          </w:p>
        </w:tc>
        <w:tc>
          <w:tcPr>
            <w:tcW w:w="1040" w:type="dxa"/>
            <w:vAlign w:val="center"/>
          </w:tcPr>
          <w:p w14:paraId="5CC8D4B2"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1F9498E4"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22BA2FB5"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44 357 </w:t>
            </w:r>
          </w:p>
        </w:tc>
        <w:tc>
          <w:tcPr>
            <w:tcW w:w="993" w:type="dxa"/>
            <w:vAlign w:val="center"/>
          </w:tcPr>
          <w:p w14:paraId="5BC4F42A"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2DD7DF0D"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4D94CFDC"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60F71877"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7EACDB9F" w14:textId="77777777" w:rsidTr="00174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noWrap/>
          </w:tcPr>
          <w:p w14:paraId="7D1F0A38"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Suiza</w:t>
            </w:r>
          </w:p>
        </w:tc>
        <w:tc>
          <w:tcPr>
            <w:tcW w:w="1039" w:type="dxa"/>
            <w:vAlign w:val="center"/>
          </w:tcPr>
          <w:p w14:paraId="2AD810BE"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1040" w:type="dxa"/>
            <w:vAlign w:val="center"/>
          </w:tcPr>
          <w:p w14:paraId="3E06FFF2"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56 352 </w:t>
            </w:r>
          </w:p>
        </w:tc>
        <w:tc>
          <w:tcPr>
            <w:tcW w:w="1040" w:type="dxa"/>
            <w:vAlign w:val="center"/>
          </w:tcPr>
          <w:p w14:paraId="2D95C639"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65E25458"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36CA936E"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56 352 </w:t>
            </w:r>
          </w:p>
        </w:tc>
        <w:tc>
          <w:tcPr>
            <w:tcW w:w="993" w:type="dxa"/>
            <w:vAlign w:val="center"/>
          </w:tcPr>
          <w:p w14:paraId="1486A62D"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0CA1BD34"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33E437DA"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553F765E"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5097296C" w14:textId="77777777" w:rsidTr="0017475B">
        <w:tc>
          <w:tcPr>
            <w:cnfStyle w:val="001000000000" w:firstRow="0" w:lastRow="0" w:firstColumn="1" w:lastColumn="0" w:oddVBand="0" w:evenVBand="0" w:oddHBand="0" w:evenHBand="0" w:firstRowFirstColumn="0" w:firstRowLastColumn="0" w:lastRowFirstColumn="0" w:lastRowLastColumn="0"/>
            <w:tcW w:w="1417" w:type="dxa"/>
            <w:noWrap/>
          </w:tcPr>
          <w:p w14:paraId="48725D0B"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Suriname</w:t>
            </w:r>
          </w:p>
        </w:tc>
        <w:tc>
          <w:tcPr>
            <w:tcW w:w="1039" w:type="dxa"/>
            <w:vAlign w:val="center"/>
          </w:tcPr>
          <w:p w14:paraId="6668599E"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4 000 </w:t>
            </w:r>
          </w:p>
        </w:tc>
        <w:tc>
          <w:tcPr>
            <w:tcW w:w="1040" w:type="dxa"/>
            <w:vAlign w:val="center"/>
          </w:tcPr>
          <w:p w14:paraId="4C42EE72"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1040" w:type="dxa"/>
            <w:vAlign w:val="center"/>
          </w:tcPr>
          <w:p w14:paraId="3EC26268"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42460533"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13425211"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72531629"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788627BD"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4 000 </w:t>
            </w:r>
          </w:p>
        </w:tc>
        <w:tc>
          <w:tcPr>
            <w:tcW w:w="992" w:type="dxa"/>
            <w:vAlign w:val="center"/>
          </w:tcPr>
          <w:p w14:paraId="4DAF7FCF"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993" w:type="dxa"/>
            <w:vAlign w:val="center"/>
          </w:tcPr>
          <w:p w14:paraId="60C715AB"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30B9294A" w14:textId="77777777" w:rsidTr="00174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noWrap/>
          </w:tcPr>
          <w:p w14:paraId="521CE814"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Tailandia</w:t>
            </w:r>
          </w:p>
        </w:tc>
        <w:tc>
          <w:tcPr>
            <w:tcW w:w="1039" w:type="dxa"/>
            <w:vAlign w:val="center"/>
          </w:tcPr>
          <w:p w14:paraId="3A002AEC"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1040" w:type="dxa"/>
            <w:vAlign w:val="center"/>
          </w:tcPr>
          <w:p w14:paraId="337B698A"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15 030 </w:t>
            </w:r>
          </w:p>
        </w:tc>
        <w:tc>
          <w:tcPr>
            <w:tcW w:w="1040" w:type="dxa"/>
            <w:vAlign w:val="center"/>
          </w:tcPr>
          <w:p w14:paraId="208CA9C1"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4F5903B0"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24EF6815"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15 030 </w:t>
            </w:r>
          </w:p>
        </w:tc>
        <w:tc>
          <w:tcPr>
            <w:tcW w:w="993" w:type="dxa"/>
            <w:vAlign w:val="center"/>
          </w:tcPr>
          <w:p w14:paraId="0F78ABBF"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2361881E"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6FAFB68B"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42FAF5EC"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1D8FECF4" w14:textId="77777777" w:rsidTr="0017475B">
        <w:tc>
          <w:tcPr>
            <w:cnfStyle w:val="001000000000" w:firstRow="0" w:lastRow="0" w:firstColumn="1" w:lastColumn="0" w:oddVBand="0" w:evenVBand="0" w:oddHBand="0" w:evenHBand="0" w:firstRowFirstColumn="0" w:firstRowLastColumn="0" w:lastRowFirstColumn="0" w:lastRowLastColumn="0"/>
            <w:tcW w:w="1417" w:type="dxa"/>
            <w:noWrap/>
          </w:tcPr>
          <w:p w14:paraId="4A71CB75"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Tayikistán</w:t>
            </w:r>
          </w:p>
        </w:tc>
        <w:tc>
          <w:tcPr>
            <w:tcW w:w="1039" w:type="dxa"/>
            <w:vAlign w:val="center"/>
          </w:tcPr>
          <w:p w14:paraId="0A971D9A"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1040" w:type="dxa"/>
            <w:vAlign w:val="center"/>
          </w:tcPr>
          <w:p w14:paraId="6257451B"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1040" w:type="dxa"/>
            <w:vAlign w:val="center"/>
          </w:tcPr>
          <w:p w14:paraId="4903046F"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13CDF82F"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5FB6DF17"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993" w:type="dxa"/>
            <w:vAlign w:val="center"/>
          </w:tcPr>
          <w:p w14:paraId="05996228"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6857421D"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76904B77"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18AC1AE1"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2057A8FD" w14:textId="77777777" w:rsidTr="00174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noWrap/>
          </w:tcPr>
          <w:p w14:paraId="3581FD7F"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Togo</w:t>
            </w:r>
          </w:p>
        </w:tc>
        <w:tc>
          <w:tcPr>
            <w:tcW w:w="1039" w:type="dxa"/>
            <w:vAlign w:val="center"/>
          </w:tcPr>
          <w:p w14:paraId="56E6B518"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1040" w:type="dxa"/>
            <w:vAlign w:val="center"/>
          </w:tcPr>
          <w:p w14:paraId="6BBE5041"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1040" w:type="dxa"/>
            <w:vAlign w:val="center"/>
          </w:tcPr>
          <w:p w14:paraId="7F19B516"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1845075A"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992" w:type="dxa"/>
            <w:vAlign w:val="center"/>
          </w:tcPr>
          <w:p w14:paraId="2B37D300"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17A66F89"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671187A6"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268DE3F1"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993" w:type="dxa"/>
            <w:vAlign w:val="center"/>
          </w:tcPr>
          <w:p w14:paraId="2C6E58F6"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534854AD" w14:textId="77777777" w:rsidTr="0017475B">
        <w:tc>
          <w:tcPr>
            <w:cnfStyle w:val="001000000000" w:firstRow="0" w:lastRow="0" w:firstColumn="1" w:lastColumn="0" w:oddVBand="0" w:evenVBand="0" w:oddHBand="0" w:evenHBand="0" w:firstRowFirstColumn="0" w:firstRowLastColumn="0" w:lastRowFirstColumn="0" w:lastRowLastColumn="0"/>
            <w:tcW w:w="1417" w:type="dxa"/>
            <w:noWrap/>
          </w:tcPr>
          <w:p w14:paraId="5DFAC0A9"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Trinidad y Tobago</w:t>
            </w:r>
          </w:p>
        </w:tc>
        <w:tc>
          <w:tcPr>
            <w:tcW w:w="1039" w:type="dxa"/>
            <w:vAlign w:val="center"/>
          </w:tcPr>
          <w:p w14:paraId="77BDE98F"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4 986 </w:t>
            </w:r>
          </w:p>
        </w:tc>
        <w:tc>
          <w:tcPr>
            <w:tcW w:w="1040" w:type="dxa"/>
            <w:vAlign w:val="center"/>
          </w:tcPr>
          <w:p w14:paraId="4BB60ECE"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1 958 </w:t>
            </w:r>
          </w:p>
        </w:tc>
        <w:tc>
          <w:tcPr>
            <w:tcW w:w="1040" w:type="dxa"/>
            <w:vAlign w:val="center"/>
          </w:tcPr>
          <w:p w14:paraId="2262D86B"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451543B5"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1 958 </w:t>
            </w:r>
          </w:p>
        </w:tc>
        <w:tc>
          <w:tcPr>
            <w:tcW w:w="992" w:type="dxa"/>
            <w:vAlign w:val="center"/>
          </w:tcPr>
          <w:p w14:paraId="5BD3517E"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54EA2756"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35F402E8"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3 028 </w:t>
            </w:r>
          </w:p>
        </w:tc>
        <w:tc>
          <w:tcPr>
            <w:tcW w:w="992" w:type="dxa"/>
            <w:vAlign w:val="center"/>
          </w:tcPr>
          <w:p w14:paraId="6D205100"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1 958 </w:t>
            </w:r>
          </w:p>
        </w:tc>
        <w:tc>
          <w:tcPr>
            <w:tcW w:w="993" w:type="dxa"/>
            <w:vAlign w:val="center"/>
          </w:tcPr>
          <w:p w14:paraId="0BD05B39"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0C233B94" w14:textId="77777777" w:rsidTr="00174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noWrap/>
          </w:tcPr>
          <w:p w14:paraId="18E548D1"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Túnez</w:t>
            </w:r>
          </w:p>
        </w:tc>
        <w:tc>
          <w:tcPr>
            <w:tcW w:w="1039" w:type="dxa"/>
            <w:vAlign w:val="center"/>
          </w:tcPr>
          <w:p w14:paraId="2F2736D8"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4 111 </w:t>
            </w:r>
          </w:p>
        </w:tc>
        <w:tc>
          <w:tcPr>
            <w:tcW w:w="1040" w:type="dxa"/>
            <w:vAlign w:val="center"/>
          </w:tcPr>
          <w:p w14:paraId="0E6FC9CC"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1 224 </w:t>
            </w:r>
          </w:p>
        </w:tc>
        <w:tc>
          <w:tcPr>
            <w:tcW w:w="1040" w:type="dxa"/>
            <w:vAlign w:val="center"/>
          </w:tcPr>
          <w:p w14:paraId="719D5BF7"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3CDE1029"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1 369 </w:t>
            </w:r>
          </w:p>
        </w:tc>
        <w:tc>
          <w:tcPr>
            <w:tcW w:w="992" w:type="dxa"/>
            <w:vAlign w:val="center"/>
          </w:tcPr>
          <w:p w14:paraId="2E1ED16F"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1 224 </w:t>
            </w:r>
          </w:p>
        </w:tc>
        <w:tc>
          <w:tcPr>
            <w:tcW w:w="993" w:type="dxa"/>
            <w:vAlign w:val="center"/>
          </w:tcPr>
          <w:p w14:paraId="6F554F4F"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36D08E8C"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2 742 </w:t>
            </w:r>
          </w:p>
        </w:tc>
        <w:tc>
          <w:tcPr>
            <w:tcW w:w="992" w:type="dxa"/>
            <w:vAlign w:val="center"/>
          </w:tcPr>
          <w:p w14:paraId="79F96CA5"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70C9E356"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39C964DC" w14:textId="77777777" w:rsidTr="0017475B">
        <w:tc>
          <w:tcPr>
            <w:cnfStyle w:val="001000000000" w:firstRow="0" w:lastRow="0" w:firstColumn="1" w:lastColumn="0" w:oddVBand="0" w:evenVBand="0" w:oddHBand="0" w:evenHBand="0" w:firstRowFirstColumn="0" w:firstRowLastColumn="0" w:lastRowFirstColumn="0" w:lastRowLastColumn="0"/>
            <w:tcW w:w="1417" w:type="dxa"/>
            <w:noWrap/>
          </w:tcPr>
          <w:p w14:paraId="3EB14E72"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Turkmenistán</w:t>
            </w:r>
          </w:p>
        </w:tc>
        <w:tc>
          <w:tcPr>
            <w:tcW w:w="1039" w:type="dxa"/>
            <w:vAlign w:val="center"/>
          </w:tcPr>
          <w:p w14:paraId="331B2F4D"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6 813 </w:t>
            </w:r>
          </w:p>
        </w:tc>
        <w:tc>
          <w:tcPr>
            <w:tcW w:w="1040" w:type="dxa"/>
            <w:vAlign w:val="center"/>
          </w:tcPr>
          <w:p w14:paraId="34F2662E"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1 616 </w:t>
            </w:r>
          </w:p>
        </w:tc>
        <w:tc>
          <w:tcPr>
            <w:tcW w:w="1040" w:type="dxa"/>
            <w:vAlign w:val="center"/>
          </w:tcPr>
          <w:p w14:paraId="5246B7F2"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7E0B9275"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1CFE80A7"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6A9A3ABE"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39CC6E14"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6 813 </w:t>
            </w:r>
          </w:p>
        </w:tc>
        <w:tc>
          <w:tcPr>
            <w:tcW w:w="992" w:type="dxa"/>
            <w:vAlign w:val="center"/>
          </w:tcPr>
          <w:p w14:paraId="72A7D40C"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1 616 </w:t>
            </w:r>
          </w:p>
        </w:tc>
        <w:tc>
          <w:tcPr>
            <w:tcW w:w="993" w:type="dxa"/>
            <w:vAlign w:val="center"/>
          </w:tcPr>
          <w:p w14:paraId="2B7EC7F2"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786E4877" w14:textId="77777777" w:rsidTr="00174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noWrap/>
          </w:tcPr>
          <w:p w14:paraId="7E2F0C82"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Turquía</w:t>
            </w:r>
          </w:p>
        </w:tc>
        <w:tc>
          <w:tcPr>
            <w:tcW w:w="1039" w:type="dxa"/>
            <w:vAlign w:val="center"/>
          </w:tcPr>
          <w:p w14:paraId="6DFFC718"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1040" w:type="dxa"/>
            <w:vAlign w:val="center"/>
          </w:tcPr>
          <w:p w14:paraId="0885C4E8"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67 123 </w:t>
            </w:r>
          </w:p>
        </w:tc>
        <w:tc>
          <w:tcPr>
            <w:tcW w:w="1040" w:type="dxa"/>
            <w:vAlign w:val="center"/>
          </w:tcPr>
          <w:p w14:paraId="0EDF9C06"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33715E4F"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1F3BC528"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53075BCF"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5C59EA97"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00898D42"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67 123 </w:t>
            </w:r>
          </w:p>
        </w:tc>
        <w:tc>
          <w:tcPr>
            <w:tcW w:w="993" w:type="dxa"/>
            <w:vAlign w:val="center"/>
          </w:tcPr>
          <w:p w14:paraId="37FCCDC1"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7DC2822A" w14:textId="77777777" w:rsidTr="0017475B">
        <w:tc>
          <w:tcPr>
            <w:cnfStyle w:val="001000000000" w:firstRow="0" w:lastRow="0" w:firstColumn="1" w:lastColumn="0" w:oddVBand="0" w:evenVBand="0" w:oddHBand="0" w:evenHBand="0" w:firstRowFirstColumn="0" w:firstRowLastColumn="0" w:lastRowFirstColumn="0" w:lastRowLastColumn="0"/>
            <w:tcW w:w="1417" w:type="dxa"/>
            <w:noWrap/>
          </w:tcPr>
          <w:p w14:paraId="39DF035A"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Ucrania</w:t>
            </w:r>
          </w:p>
        </w:tc>
        <w:tc>
          <w:tcPr>
            <w:tcW w:w="1039" w:type="dxa"/>
            <w:vAlign w:val="center"/>
          </w:tcPr>
          <w:p w14:paraId="3B9072EE"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1040" w:type="dxa"/>
            <w:vAlign w:val="center"/>
          </w:tcPr>
          <w:p w14:paraId="2F95E922"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2 791 </w:t>
            </w:r>
          </w:p>
        </w:tc>
        <w:tc>
          <w:tcPr>
            <w:tcW w:w="1040" w:type="dxa"/>
            <w:vAlign w:val="center"/>
          </w:tcPr>
          <w:p w14:paraId="251D7A92"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76F3F5DF"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082C6D1E"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2 791 </w:t>
            </w:r>
          </w:p>
        </w:tc>
        <w:tc>
          <w:tcPr>
            <w:tcW w:w="993" w:type="dxa"/>
            <w:vAlign w:val="center"/>
          </w:tcPr>
          <w:p w14:paraId="2B62CA2D"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07F2F59F"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0EC57D00"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4959313B"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5017DA49" w14:textId="77777777" w:rsidTr="00174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noWrap/>
          </w:tcPr>
          <w:p w14:paraId="2A088E61"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Uganda</w:t>
            </w:r>
          </w:p>
        </w:tc>
        <w:tc>
          <w:tcPr>
            <w:tcW w:w="1039" w:type="dxa"/>
            <w:vAlign w:val="center"/>
          </w:tcPr>
          <w:p w14:paraId="254AE24D"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1040" w:type="dxa"/>
            <w:vAlign w:val="center"/>
          </w:tcPr>
          <w:p w14:paraId="44D86D41"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1040" w:type="dxa"/>
            <w:vAlign w:val="center"/>
          </w:tcPr>
          <w:p w14:paraId="3DE422D1"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992" w:type="dxa"/>
            <w:vAlign w:val="center"/>
          </w:tcPr>
          <w:p w14:paraId="74187B59"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6A40F3D9"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58D7C909"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69484C1D"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159CD951"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3D49B7AA"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08D2C81E" w14:textId="77777777" w:rsidTr="0017475B">
        <w:tc>
          <w:tcPr>
            <w:cnfStyle w:val="001000000000" w:firstRow="0" w:lastRow="0" w:firstColumn="1" w:lastColumn="0" w:oddVBand="0" w:evenVBand="0" w:oddHBand="0" w:evenHBand="0" w:firstRowFirstColumn="0" w:firstRowLastColumn="0" w:lastRowFirstColumn="0" w:lastRowLastColumn="0"/>
            <w:tcW w:w="1417" w:type="dxa"/>
            <w:noWrap/>
          </w:tcPr>
          <w:p w14:paraId="3E1E0114"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Uruguay</w:t>
            </w:r>
          </w:p>
        </w:tc>
        <w:tc>
          <w:tcPr>
            <w:tcW w:w="1039" w:type="dxa"/>
            <w:vAlign w:val="center"/>
          </w:tcPr>
          <w:p w14:paraId="201C3EF3"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1040" w:type="dxa"/>
            <w:vAlign w:val="center"/>
          </w:tcPr>
          <w:p w14:paraId="76A7AC38"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4 259 </w:t>
            </w:r>
          </w:p>
        </w:tc>
        <w:tc>
          <w:tcPr>
            <w:tcW w:w="1040" w:type="dxa"/>
            <w:vAlign w:val="center"/>
          </w:tcPr>
          <w:p w14:paraId="1986C62D"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626D5A21"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18277D28"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4 259 </w:t>
            </w:r>
          </w:p>
        </w:tc>
        <w:tc>
          <w:tcPr>
            <w:tcW w:w="993" w:type="dxa"/>
            <w:vAlign w:val="center"/>
          </w:tcPr>
          <w:p w14:paraId="3DF920DA"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196E2350"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314D7EEB"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050AC275"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327EC37E" w14:textId="77777777" w:rsidTr="00174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noWrap/>
          </w:tcPr>
          <w:p w14:paraId="1953D090"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Uzbekistán</w:t>
            </w:r>
          </w:p>
        </w:tc>
        <w:tc>
          <w:tcPr>
            <w:tcW w:w="1039" w:type="dxa"/>
            <w:vAlign w:val="center"/>
          </w:tcPr>
          <w:p w14:paraId="3F74D77D"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15 305 </w:t>
            </w:r>
          </w:p>
        </w:tc>
        <w:tc>
          <w:tcPr>
            <w:tcW w:w="1040" w:type="dxa"/>
            <w:vAlign w:val="center"/>
          </w:tcPr>
          <w:p w14:paraId="007BB293"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1 567 </w:t>
            </w:r>
          </w:p>
        </w:tc>
        <w:tc>
          <w:tcPr>
            <w:tcW w:w="1040" w:type="dxa"/>
            <w:vAlign w:val="center"/>
          </w:tcPr>
          <w:p w14:paraId="247E74EA"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225801BD"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25476EA4"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406C4389"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1467B893"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15 305 </w:t>
            </w:r>
          </w:p>
        </w:tc>
        <w:tc>
          <w:tcPr>
            <w:tcW w:w="992" w:type="dxa"/>
            <w:vAlign w:val="center"/>
          </w:tcPr>
          <w:p w14:paraId="6A209A72"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1 567 </w:t>
            </w:r>
          </w:p>
        </w:tc>
        <w:tc>
          <w:tcPr>
            <w:tcW w:w="993" w:type="dxa"/>
            <w:vAlign w:val="center"/>
          </w:tcPr>
          <w:p w14:paraId="7FD1E658"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1A78D340" w14:textId="77777777" w:rsidTr="0017475B">
        <w:tc>
          <w:tcPr>
            <w:cnfStyle w:val="001000000000" w:firstRow="0" w:lastRow="0" w:firstColumn="1" w:lastColumn="0" w:oddVBand="0" w:evenVBand="0" w:oddHBand="0" w:evenHBand="0" w:firstRowFirstColumn="0" w:firstRowLastColumn="0" w:lastRowFirstColumn="0" w:lastRowLastColumn="0"/>
            <w:tcW w:w="1417" w:type="dxa"/>
            <w:noWrap/>
          </w:tcPr>
          <w:p w14:paraId="441E86A0"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Venezuela (República Bolivariana de)</w:t>
            </w:r>
          </w:p>
        </w:tc>
        <w:tc>
          <w:tcPr>
            <w:tcW w:w="1039" w:type="dxa"/>
            <w:vAlign w:val="center"/>
          </w:tcPr>
          <w:p w14:paraId="621F7766"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205 462 </w:t>
            </w:r>
          </w:p>
        </w:tc>
        <w:tc>
          <w:tcPr>
            <w:tcW w:w="1040" w:type="dxa"/>
            <w:vAlign w:val="center"/>
          </w:tcPr>
          <w:p w14:paraId="6C3464A3"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35 642 </w:t>
            </w:r>
          </w:p>
        </w:tc>
        <w:tc>
          <w:tcPr>
            <w:tcW w:w="1040" w:type="dxa"/>
            <w:vAlign w:val="center"/>
          </w:tcPr>
          <w:p w14:paraId="3105A03A"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3FE090D6"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25212B53"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0487D0DE"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69649396"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205 462 </w:t>
            </w:r>
          </w:p>
        </w:tc>
        <w:tc>
          <w:tcPr>
            <w:tcW w:w="992" w:type="dxa"/>
            <w:vAlign w:val="center"/>
          </w:tcPr>
          <w:p w14:paraId="527ED182"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35 642 </w:t>
            </w:r>
          </w:p>
        </w:tc>
        <w:tc>
          <w:tcPr>
            <w:tcW w:w="993" w:type="dxa"/>
            <w:vAlign w:val="center"/>
          </w:tcPr>
          <w:p w14:paraId="66385745"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7C8A6520" w14:textId="77777777" w:rsidTr="00174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noWrap/>
          </w:tcPr>
          <w:p w14:paraId="284D0848"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Viet Nam</w:t>
            </w:r>
          </w:p>
        </w:tc>
        <w:tc>
          <w:tcPr>
            <w:tcW w:w="1039" w:type="dxa"/>
            <w:vAlign w:val="center"/>
          </w:tcPr>
          <w:p w14:paraId="2E437751"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1040" w:type="dxa"/>
            <w:vAlign w:val="center"/>
          </w:tcPr>
          <w:p w14:paraId="6D452B00"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3 770 </w:t>
            </w:r>
          </w:p>
        </w:tc>
        <w:tc>
          <w:tcPr>
            <w:tcW w:w="1040" w:type="dxa"/>
            <w:vAlign w:val="center"/>
          </w:tcPr>
          <w:p w14:paraId="118F9145"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4BC4B7B1"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54C7E0E9"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3 770 </w:t>
            </w:r>
          </w:p>
        </w:tc>
        <w:tc>
          <w:tcPr>
            <w:tcW w:w="993" w:type="dxa"/>
            <w:vAlign w:val="center"/>
          </w:tcPr>
          <w:p w14:paraId="130C1BCC"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529309B8"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6DE8C2EA"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158A7A81"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11E46BD1" w14:textId="77777777" w:rsidTr="0017475B">
        <w:tc>
          <w:tcPr>
            <w:cnfStyle w:val="001000000000" w:firstRow="0" w:lastRow="0" w:firstColumn="1" w:lastColumn="0" w:oddVBand="0" w:evenVBand="0" w:oddHBand="0" w:evenHBand="0" w:firstRowFirstColumn="0" w:firstRowLastColumn="0" w:lastRowFirstColumn="0" w:lastRowLastColumn="0"/>
            <w:tcW w:w="1417" w:type="dxa"/>
            <w:noWrap/>
          </w:tcPr>
          <w:p w14:paraId="64567AA7"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Yemen</w:t>
            </w:r>
          </w:p>
        </w:tc>
        <w:tc>
          <w:tcPr>
            <w:tcW w:w="1039" w:type="dxa"/>
            <w:vAlign w:val="center"/>
          </w:tcPr>
          <w:p w14:paraId="64AC4696"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11 000 </w:t>
            </w:r>
          </w:p>
        </w:tc>
        <w:tc>
          <w:tcPr>
            <w:tcW w:w="1040" w:type="dxa"/>
            <w:vAlign w:val="center"/>
          </w:tcPr>
          <w:p w14:paraId="401CD43D"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1040" w:type="dxa"/>
            <w:vAlign w:val="center"/>
          </w:tcPr>
          <w:p w14:paraId="2D0709A5"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0209BE7C"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4ADD4FB9"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27483A49"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18F0D757"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11 000 </w:t>
            </w:r>
          </w:p>
        </w:tc>
        <w:tc>
          <w:tcPr>
            <w:tcW w:w="992" w:type="dxa"/>
            <w:vAlign w:val="center"/>
          </w:tcPr>
          <w:p w14:paraId="6A81EFC2"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993" w:type="dxa"/>
            <w:vAlign w:val="center"/>
          </w:tcPr>
          <w:p w14:paraId="15D7C670"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2FA40B07" w14:textId="77777777" w:rsidTr="00174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noWrap/>
          </w:tcPr>
          <w:p w14:paraId="0308DC17"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Zambia</w:t>
            </w:r>
          </w:p>
        </w:tc>
        <w:tc>
          <w:tcPr>
            <w:tcW w:w="1039" w:type="dxa"/>
            <w:vAlign w:val="center"/>
          </w:tcPr>
          <w:p w14:paraId="05F00373"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2 000 </w:t>
            </w:r>
          </w:p>
        </w:tc>
        <w:tc>
          <w:tcPr>
            <w:tcW w:w="1040" w:type="dxa"/>
            <w:vAlign w:val="center"/>
          </w:tcPr>
          <w:p w14:paraId="63C102E2"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1040" w:type="dxa"/>
            <w:vAlign w:val="center"/>
          </w:tcPr>
          <w:p w14:paraId="7E987A18"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3A90F21D"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65A52510"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0B8BD18C"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0DF2AF92"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2 000 </w:t>
            </w:r>
          </w:p>
        </w:tc>
        <w:tc>
          <w:tcPr>
            <w:tcW w:w="992" w:type="dxa"/>
            <w:vAlign w:val="center"/>
          </w:tcPr>
          <w:p w14:paraId="324620FF"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993" w:type="dxa"/>
            <w:vAlign w:val="center"/>
          </w:tcPr>
          <w:p w14:paraId="476CAFE0" w14:textId="77777777" w:rsidR="000478B4" w:rsidRPr="00D573C5" w:rsidRDefault="000478B4"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0478B4" w:rsidRPr="00D573C5" w14:paraId="3913FFDA" w14:textId="77777777" w:rsidTr="0017475B">
        <w:tc>
          <w:tcPr>
            <w:cnfStyle w:val="001000000000" w:firstRow="0" w:lastRow="0" w:firstColumn="1" w:lastColumn="0" w:oddVBand="0" w:evenVBand="0" w:oddHBand="0" w:evenHBand="0" w:firstRowFirstColumn="0" w:firstRowLastColumn="0" w:lastRowFirstColumn="0" w:lastRowLastColumn="0"/>
            <w:tcW w:w="1417" w:type="dxa"/>
            <w:noWrap/>
          </w:tcPr>
          <w:p w14:paraId="4347DF8A" w14:textId="77777777" w:rsidR="000478B4" w:rsidRPr="00D573C5" w:rsidRDefault="000478B4" w:rsidP="00333B20">
            <w:pPr>
              <w:ind w:left="0" w:firstLine="0"/>
              <w:rPr>
                <w:rFonts w:asciiTheme="minorHAnsi" w:eastAsia="Times New Roman" w:hAnsiTheme="minorHAnsi" w:cstheme="minorHAnsi"/>
                <w:b w:val="0"/>
                <w:sz w:val="20"/>
                <w:szCs w:val="20"/>
              </w:rPr>
            </w:pPr>
            <w:r>
              <w:rPr>
                <w:rFonts w:asciiTheme="minorHAnsi" w:hAnsiTheme="minorHAnsi"/>
                <w:b w:val="0"/>
                <w:sz w:val="20"/>
                <w:szCs w:val="20"/>
              </w:rPr>
              <w:t>Zimbabwe</w:t>
            </w:r>
          </w:p>
        </w:tc>
        <w:tc>
          <w:tcPr>
            <w:tcW w:w="1039" w:type="dxa"/>
            <w:vAlign w:val="center"/>
          </w:tcPr>
          <w:p w14:paraId="37577C5D"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6 000 </w:t>
            </w:r>
          </w:p>
        </w:tc>
        <w:tc>
          <w:tcPr>
            <w:tcW w:w="1040" w:type="dxa"/>
            <w:vAlign w:val="center"/>
          </w:tcPr>
          <w:p w14:paraId="324ABD59"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1040" w:type="dxa"/>
            <w:vAlign w:val="center"/>
          </w:tcPr>
          <w:p w14:paraId="784ED6B2"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038F62EE"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2ED2E61B"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3" w:type="dxa"/>
            <w:vAlign w:val="center"/>
          </w:tcPr>
          <w:p w14:paraId="6BD262A3"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c>
          <w:tcPr>
            <w:tcW w:w="992" w:type="dxa"/>
            <w:vAlign w:val="center"/>
          </w:tcPr>
          <w:p w14:paraId="011EF656"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6 000 </w:t>
            </w:r>
          </w:p>
        </w:tc>
        <w:tc>
          <w:tcPr>
            <w:tcW w:w="992" w:type="dxa"/>
            <w:vAlign w:val="center"/>
          </w:tcPr>
          <w:p w14:paraId="1BDD031B"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1 000 </w:t>
            </w:r>
          </w:p>
        </w:tc>
        <w:tc>
          <w:tcPr>
            <w:tcW w:w="993" w:type="dxa"/>
            <w:vAlign w:val="center"/>
          </w:tcPr>
          <w:p w14:paraId="08CCEFB1" w14:textId="77777777" w:rsidR="000478B4" w:rsidRPr="00D573C5" w:rsidRDefault="000478B4" w:rsidP="00D573C5">
            <w:pPr>
              <w:ind w:left="0" w:firstLine="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szCs w:val="20"/>
              </w:rPr>
              <w:t xml:space="preserve"> -   </w:t>
            </w:r>
          </w:p>
        </w:tc>
      </w:tr>
      <w:tr w:rsidR="00E36AEE" w:rsidRPr="00D573C5" w14:paraId="61579822" w14:textId="77777777" w:rsidTr="0017475B">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1417" w:type="dxa"/>
            <w:shd w:val="clear" w:color="auto" w:fill="DBE5F1" w:themeFill="accent1" w:themeFillTint="33"/>
            <w:noWrap/>
          </w:tcPr>
          <w:p w14:paraId="49CF7BD8" w14:textId="77777777" w:rsidR="00366A63" w:rsidRPr="00D573C5" w:rsidRDefault="00366A63" w:rsidP="00366A63">
            <w:pPr>
              <w:rPr>
                <w:rFonts w:asciiTheme="minorHAnsi" w:hAnsiTheme="minorHAnsi" w:cstheme="minorHAnsi"/>
                <w:bCs w:val="0"/>
                <w:color w:val="000000"/>
                <w:sz w:val="20"/>
                <w:szCs w:val="20"/>
              </w:rPr>
            </w:pPr>
            <w:r>
              <w:rPr>
                <w:rFonts w:asciiTheme="minorHAnsi" w:hAnsiTheme="minorHAnsi"/>
                <w:color w:val="000000"/>
                <w:sz w:val="20"/>
                <w:szCs w:val="20"/>
              </w:rPr>
              <w:t>Total</w:t>
            </w:r>
          </w:p>
        </w:tc>
        <w:tc>
          <w:tcPr>
            <w:tcW w:w="1039" w:type="dxa"/>
            <w:shd w:val="clear" w:color="auto" w:fill="DBE5F1" w:themeFill="accent1" w:themeFillTint="33"/>
            <w:vAlign w:val="center"/>
          </w:tcPr>
          <w:p w14:paraId="37CEF253" w14:textId="72203095" w:rsidR="00366A63" w:rsidRPr="00D573C5" w:rsidRDefault="00366A63"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Pr>
                <w:rFonts w:asciiTheme="minorHAnsi" w:hAnsiTheme="minorHAnsi"/>
                <w:b/>
                <w:sz w:val="20"/>
                <w:szCs w:val="20"/>
              </w:rPr>
              <w:t>1</w:t>
            </w:r>
            <w:r w:rsidR="000478B4">
              <w:rPr>
                <w:rFonts w:asciiTheme="minorHAnsi" w:hAnsiTheme="minorHAnsi"/>
                <w:b/>
                <w:sz w:val="20"/>
                <w:szCs w:val="20"/>
              </w:rPr>
              <w:t> </w:t>
            </w:r>
            <w:r>
              <w:rPr>
                <w:rFonts w:asciiTheme="minorHAnsi" w:hAnsiTheme="minorHAnsi"/>
                <w:b/>
                <w:sz w:val="20"/>
                <w:szCs w:val="20"/>
              </w:rPr>
              <w:t>496</w:t>
            </w:r>
            <w:r w:rsidR="000478B4">
              <w:rPr>
                <w:rFonts w:asciiTheme="minorHAnsi" w:hAnsiTheme="minorHAnsi"/>
                <w:b/>
                <w:sz w:val="20"/>
                <w:szCs w:val="20"/>
              </w:rPr>
              <w:t> </w:t>
            </w:r>
            <w:r>
              <w:rPr>
                <w:rFonts w:asciiTheme="minorHAnsi" w:hAnsiTheme="minorHAnsi"/>
                <w:b/>
                <w:sz w:val="20"/>
                <w:szCs w:val="20"/>
              </w:rPr>
              <w:t xml:space="preserve">106 </w:t>
            </w:r>
          </w:p>
        </w:tc>
        <w:tc>
          <w:tcPr>
            <w:tcW w:w="1040" w:type="dxa"/>
            <w:shd w:val="clear" w:color="auto" w:fill="DBE5F1" w:themeFill="accent1" w:themeFillTint="33"/>
            <w:vAlign w:val="center"/>
          </w:tcPr>
          <w:p w14:paraId="1933205D" w14:textId="30C40ED7" w:rsidR="00366A63" w:rsidRPr="00D573C5" w:rsidRDefault="00366A63"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Pr>
                <w:rFonts w:asciiTheme="minorHAnsi" w:hAnsiTheme="minorHAnsi"/>
                <w:b/>
                <w:sz w:val="20"/>
                <w:szCs w:val="20"/>
              </w:rPr>
              <w:t>4</w:t>
            </w:r>
            <w:r w:rsidR="000478B4">
              <w:rPr>
                <w:rFonts w:asciiTheme="minorHAnsi" w:hAnsiTheme="minorHAnsi"/>
                <w:b/>
                <w:sz w:val="20"/>
                <w:szCs w:val="20"/>
              </w:rPr>
              <w:t> </w:t>
            </w:r>
            <w:r>
              <w:rPr>
                <w:rFonts w:asciiTheme="minorHAnsi" w:hAnsiTheme="minorHAnsi"/>
                <w:b/>
                <w:sz w:val="20"/>
                <w:szCs w:val="20"/>
              </w:rPr>
              <w:t>844</w:t>
            </w:r>
            <w:r w:rsidR="000478B4">
              <w:rPr>
                <w:rFonts w:asciiTheme="minorHAnsi" w:hAnsiTheme="minorHAnsi"/>
                <w:b/>
                <w:sz w:val="20"/>
                <w:szCs w:val="20"/>
              </w:rPr>
              <w:t> </w:t>
            </w:r>
            <w:r>
              <w:rPr>
                <w:rFonts w:asciiTheme="minorHAnsi" w:hAnsiTheme="minorHAnsi"/>
                <w:b/>
                <w:sz w:val="20"/>
                <w:szCs w:val="20"/>
              </w:rPr>
              <w:t xml:space="preserve">799 </w:t>
            </w:r>
          </w:p>
        </w:tc>
        <w:tc>
          <w:tcPr>
            <w:tcW w:w="1040" w:type="dxa"/>
            <w:shd w:val="clear" w:color="auto" w:fill="DBE5F1" w:themeFill="accent1" w:themeFillTint="33"/>
            <w:vAlign w:val="center"/>
          </w:tcPr>
          <w:p w14:paraId="596D4AD4" w14:textId="217B8D35" w:rsidR="00366A63" w:rsidRPr="00D573C5" w:rsidRDefault="00366A63"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Pr>
                <w:rFonts w:asciiTheme="minorHAnsi" w:hAnsiTheme="minorHAnsi"/>
                <w:b/>
                <w:sz w:val="20"/>
                <w:szCs w:val="20"/>
              </w:rPr>
              <w:t>669</w:t>
            </w:r>
            <w:r w:rsidR="000478B4">
              <w:rPr>
                <w:rFonts w:asciiTheme="minorHAnsi" w:hAnsiTheme="minorHAnsi"/>
                <w:b/>
                <w:sz w:val="20"/>
                <w:szCs w:val="20"/>
              </w:rPr>
              <w:t> </w:t>
            </w:r>
            <w:r>
              <w:rPr>
                <w:rFonts w:asciiTheme="minorHAnsi" w:hAnsiTheme="minorHAnsi"/>
                <w:b/>
                <w:sz w:val="20"/>
                <w:szCs w:val="20"/>
              </w:rPr>
              <w:t xml:space="preserve">752 </w:t>
            </w:r>
          </w:p>
        </w:tc>
        <w:tc>
          <w:tcPr>
            <w:tcW w:w="992" w:type="dxa"/>
            <w:shd w:val="clear" w:color="auto" w:fill="DBE5F1" w:themeFill="accent1" w:themeFillTint="33"/>
            <w:vAlign w:val="center"/>
          </w:tcPr>
          <w:p w14:paraId="50DC85F3" w14:textId="3665DD3E" w:rsidR="00366A63" w:rsidRPr="00D573C5" w:rsidRDefault="00366A63"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Pr>
                <w:rFonts w:asciiTheme="minorHAnsi" w:hAnsiTheme="minorHAnsi"/>
                <w:b/>
                <w:sz w:val="20"/>
                <w:szCs w:val="20"/>
              </w:rPr>
              <w:t>556</w:t>
            </w:r>
            <w:r w:rsidR="000478B4">
              <w:rPr>
                <w:rFonts w:asciiTheme="minorHAnsi" w:hAnsiTheme="minorHAnsi"/>
                <w:b/>
                <w:sz w:val="20"/>
                <w:szCs w:val="20"/>
              </w:rPr>
              <w:t> </w:t>
            </w:r>
            <w:r>
              <w:rPr>
                <w:rFonts w:asciiTheme="minorHAnsi" w:hAnsiTheme="minorHAnsi"/>
                <w:b/>
                <w:sz w:val="20"/>
                <w:szCs w:val="20"/>
              </w:rPr>
              <w:t xml:space="preserve">990 </w:t>
            </w:r>
          </w:p>
        </w:tc>
        <w:tc>
          <w:tcPr>
            <w:tcW w:w="992" w:type="dxa"/>
            <w:shd w:val="clear" w:color="auto" w:fill="DBE5F1" w:themeFill="accent1" w:themeFillTint="33"/>
            <w:vAlign w:val="center"/>
          </w:tcPr>
          <w:p w14:paraId="370B9A70" w14:textId="4D951A6F" w:rsidR="00366A63" w:rsidRPr="00D573C5" w:rsidRDefault="00366A63"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Pr>
                <w:rFonts w:asciiTheme="minorHAnsi" w:hAnsiTheme="minorHAnsi"/>
                <w:b/>
                <w:sz w:val="20"/>
                <w:szCs w:val="20"/>
              </w:rPr>
              <w:t>1</w:t>
            </w:r>
            <w:r w:rsidR="000478B4">
              <w:rPr>
                <w:rFonts w:asciiTheme="minorHAnsi" w:hAnsiTheme="minorHAnsi"/>
                <w:b/>
                <w:sz w:val="20"/>
                <w:szCs w:val="20"/>
              </w:rPr>
              <w:t> </w:t>
            </w:r>
            <w:r>
              <w:rPr>
                <w:rFonts w:asciiTheme="minorHAnsi" w:hAnsiTheme="minorHAnsi"/>
                <w:b/>
                <w:sz w:val="20"/>
                <w:szCs w:val="20"/>
              </w:rPr>
              <w:t>939</w:t>
            </w:r>
            <w:r w:rsidR="000478B4">
              <w:rPr>
                <w:rFonts w:asciiTheme="minorHAnsi" w:hAnsiTheme="minorHAnsi"/>
                <w:b/>
                <w:sz w:val="20"/>
                <w:szCs w:val="20"/>
              </w:rPr>
              <w:t> </w:t>
            </w:r>
            <w:r>
              <w:rPr>
                <w:rFonts w:asciiTheme="minorHAnsi" w:hAnsiTheme="minorHAnsi"/>
                <w:b/>
                <w:sz w:val="20"/>
                <w:szCs w:val="20"/>
              </w:rPr>
              <w:t xml:space="preserve">444 </w:t>
            </w:r>
          </w:p>
        </w:tc>
        <w:tc>
          <w:tcPr>
            <w:tcW w:w="993" w:type="dxa"/>
            <w:shd w:val="clear" w:color="auto" w:fill="DBE5F1" w:themeFill="accent1" w:themeFillTint="33"/>
            <w:vAlign w:val="center"/>
          </w:tcPr>
          <w:p w14:paraId="53308863" w14:textId="3AD34327" w:rsidR="00366A63" w:rsidRPr="00D573C5" w:rsidRDefault="00366A63"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Pr>
                <w:rFonts w:asciiTheme="minorHAnsi" w:hAnsiTheme="minorHAnsi"/>
                <w:b/>
                <w:sz w:val="20"/>
                <w:szCs w:val="20"/>
              </w:rPr>
              <w:t>595</w:t>
            </w:r>
            <w:r w:rsidR="000478B4">
              <w:rPr>
                <w:rFonts w:asciiTheme="minorHAnsi" w:hAnsiTheme="minorHAnsi"/>
                <w:b/>
                <w:sz w:val="20"/>
                <w:szCs w:val="20"/>
              </w:rPr>
              <w:t> </w:t>
            </w:r>
            <w:r>
              <w:rPr>
                <w:rFonts w:asciiTheme="minorHAnsi" w:hAnsiTheme="minorHAnsi"/>
                <w:b/>
                <w:sz w:val="20"/>
                <w:szCs w:val="20"/>
              </w:rPr>
              <w:t xml:space="preserve">636 </w:t>
            </w:r>
          </w:p>
        </w:tc>
        <w:tc>
          <w:tcPr>
            <w:tcW w:w="992" w:type="dxa"/>
            <w:shd w:val="clear" w:color="auto" w:fill="DBE5F1" w:themeFill="accent1" w:themeFillTint="33"/>
            <w:vAlign w:val="center"/>
          </w:tcPr>
          <w:p w14:paraId="07ED25AB" w14:textId="5BEDEB28" w:rsidR="00366A63" w:rsidRPr="00D573C5" w:rsidRDefault="00366A63"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Pr>
                <w:rFonts w:asciiTheme="minorHAnsi" w:hAnsiTheme="minorHAnsi"/>
                <w:b/>
                <w:sz w:val="20"/>
                <w:szCs w:val="20"/>
              </w:rPr>
              <w:t>939</w:t>
            </w:r>
            <w:r w:rsidR="000478B4">
              <w:rPr>
                <w:rFonts w:asciiTheme="minorHAnsi" w:hAnsiTheme="minorHAnsi"/>
                <w:b/>
                <w:sz w:val="20"/>
                <w:szCs w:val="20"/>
              </w:rPr>
              <w:t> </w:t>
            </w:r>
            <w:r>
              <w:rPr>
                <w:rFonts w:asciiTheme="minorHAnsi" w:hAnsiTheme="minorHAnsi"/>
                <w:b/>
                <w:sz w:val="20"/>
                <w:szCs w:val="20"/>
              </w:rPr>
              <w:t xml:space="preserve">116 </w:t>
            </w:r>
          </w:p>
        </w:tc>
        <w:tc>
          <w:tcPr>
            <w:tcW w:w="992" w:type="dxa"/>
            <w:shd w:val="clear" w:color="auto" w:fill="DBE5F1" w:themeFill="accent1" w:themeFillTint="33"/>
            <w:vAlign w:val="center"/>
          </w:tcPr>
          <w:p w14:paraId="2FCAD395" w14:textId="63DA1578" w:rsidR="00366A63" w:rsidRPr="00D573C5" w:rsidRDefault="00366A63"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Pr>
                <w:rFonts w:asciiTheme="minorHAnsi" w:hAnsiTheme="minorHAnsi"/>
                <w:b/>
                <w:sz w:val="20"/>
                <w:szCs w:val="20"/>
              </w:rPr>
              <w:t>2</w:t>
            </w:r>
            <w:r w:rsidR="000478B4">
              <w:rPr>
                <w:rFonts w:asciiTheme="minorHAnsi" w:hAnsiTheme="minorHAnsi"/>
                <w:b/>
                <w:sz w:val="20"/>
                <w:szCs w:val="20"/>
              </w:rPr>
              <w:t> </w:t>
            </w:r>
            <w:r>
              <w:rPr>
                <w:rFonts w:asciiTheme="minorHAnsi" w:hAnsiTheme="minorHAnsi"/>
                <w:b/>
                <w:sz w:val="20"/>
                <w:szCs w:val="20"/>
              </w:rPr>
              <w:t>270</w:t>
            </w:r>
            <w:r w:rsidR="000478B4">
              <w:rPr>
                <w:rFonts w:asciiTheme="minorHAnsi" w:hAnsiTheme="minorHAnsi"/>
                <w:b/>
                <w:sz w:val="20"/>
                <w:szCs w:val="20"/>
              </w:rPr>
              <w:t> </w:t>
            </w:r>
            <w:r>
              <w:rPr>
                <w:rFonts w:asciiTheme="minorHAnsi" w:hAnsiTheme="minorHAnsi"/>
                <w:b/>
                <w:sz w:val="20"/>
                <w:szCs w:val="20"/>
              </w:rPr>
              <w:t xml:space="preserve">616 </w:t>
            </w:r>
          </w:p>
        </w:tc>
        <w:tc>
          <w:tcPr>
            <w:tcW w:w="993" w:type="dxa"/>
            <w:shd w:val="clear" w:color="auto" w:fill="DBE5F1" w:themeFill="accent1" w:themeFillTint="33"/>
            <w:vAlign w:val="center"/>
          </w:tcPr>
          <w:p w14:paraId="1323D964" w14:textId="1D200130" w:rsidR="00366A63" w:rsidRPr="00D573C5" w:rsidRDefault="00366A63" w:rsidP="00D573C5">
            <w:pPr>
              <w:ind w:left="0" w:firstLine="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Pr>
                <w:rFonts w:asciiTheme="minorHAnsi" w:hAnsiTheme="minorHAnsi"/>
                <w:b/>
                <w:sz w:val="20"/>
                <w:szCs w:val="20"/>
              </w:rPr>
              <w:t>630</w:t>
            </w:r>
            <w:r w:rsidR="000478B4">
              <w:rPr>
                <w:rFonts w:asciiTheme="minorHAnsi" w:hAnsiTheme="minorHAnsi"/>
                <w:b/>
                <w:sz w:val="20"/>
                <w:szCs w:val="20"/>
              </w:rPr>
              <w:t> </w:t>
            </w:r>
            <w:r>
              <w:rPr>
                <w:rFonts w:asciiTheme="minorHAnsi" w:hAnsiTheme="minorHAnsi"/>
                <w:b/>
                <w:sz w:val="20"/>
                <w:szCs w:val="20"/>
              </w:rPr>
              <w:t xml:space="preserve">649 </w:t>
            </w:r>
          </w:p>
        </w:tc>
      </w:tr>
    </w:tbl>
    <w:p w14:paraId="14CC824A" w14:textId="252F7A8A" w:rsidR="00333B20" w:rsidRPr="005440DC" w:rsidRDefault="005440DC" w:rsidP="0017475B">
      <w:pPr>
        <w:ind w:left="-709" w:firstLine="0"/>
        <w:rPr>
          <w:rFonts w:asciiTheme="minorHAnsi" w:eastAsia="Times New Roman" w:hAnsiTheme="minorHAnsi" w:cs="Arial"/>
          <w:bCs/>
          <w:color w:val="000000"/>
          <w:sz w:val="20"/>
          <w:szCs w:val="20"/>
        </w:rPr>
      </w:pPr>
      <w:r>
        <w:rPr>
          <w:rFonts w:asciiTheme="minorHAnsi" w:hAnsiTheme="minorHAnsi"/>
          <w:bCs/>
          <w:color w:val="000000"/>
          <w:sz w:val="20"/>
          <w:szCs w:val="20"/>
        </w:rPr>
        <w:t>*contribución de los EE.UU. para 2019 recibida a principios de enero de 2020</w:t>
      </w:r>
    </w:p>
    <w:p w14:paraId="48EC6A80" w14:textId="61103A69" w:rsidR="00515416" w:rsidRDefault="00515416" w:rsidP="00B1555F">
      <w:pPr>
        <w:ind w:left="0" w:firstLine="0"/>
        <w:rPr>
          <w:rFonts w:cs="Arial"/>
        </w:rPr>
        <w:sectPr w:rsidR="00515416" w:rsidSect="00824762">
          <w:pgSz w:w="11906" w:h="16838" w:code="9"/>
          <w:pgMar w:top="1440" w:right="1440" w:bottom="1440" w:left="1440" w:header="709" w:footer="709" w:gutter="0"/>
          <w:cols w:space="708"/>
          <w:docGrid w:linePitch="360"/>
        </w:sectPr>
      </w:pPr>
      <w:bookmarkStart w:id="1" w:name="RANGE!B1:L176"/>
      <w:bookmarkEnd w:id="1"/>
    </w:p>
    <w:p w14:paraId="30BE8CD0" w14:textId="427C00CD" w:rsidR="00CA6594" w:rsidRPr="00C041F3" w:rsidRDefault="003D27CC" w:rsidP="00B1555F">
      <w:pPr>
        <w:ind w:left="0" w:firstLine="0"/>
        <w:rPr>
          <w:rFonts w:asciiTheme="minorHAnsi" w:hAnsiTheme="minorHAnsi" w:cstheme="minorHAnsi"/>
          <w:b/>
          <w:sz w:val="24"/>
          <w:szCs w:val="24"/>
        </w:rPr>
      </w:pPr>
      <w:r>
        <w:rPr>
          <w:rFonts w:asciiTheme="minorHAnsi" w:hAnsiTheme="minorHAnsi"/>
          <w:b/>
          <w:sz w:val="24"/>
          <w:szCs w:val="24"/>
        </w:rPr>
        <w:lastRenderedPageBreak/>
        <w:t>Anexo 2</w:t>
      </w:r>
    </w:p>
    <w:p w14:paraId="761FBB68" w14:textId="16E76BC4" w:rsidR="003D27CC" w:rsidRDefault="003D27CC" w:rsidP="00B1555F">
      <w:pPr>
        <w:ind w:left="0" w:firstLine="0"/>
        <w:rPr>
          <w:rFonts w:asciiTheme="minorHAnsi" w:hAnsiTheme="minorHAnsi" w:cstheme="minorHAnsi"/>
          <w:b/>
          <w:sz w:val="24"/>
          <w:szCs w:val="24"/>
        </w:rPr>
      </w:pPr>
      <w:r>
        <w:rPr>
          <w:rFonts w:asciiTheme="minorHAnsi" w:hAnsiTheme="minorHAnsi"/>
          <w:b/>
          <w:sz w:val="24"/>
          <w:szCs w:val="24"/>
        </w:rPr>
        <w:t xml:space="preserve">Contribuciones voluntarias de las Partes Contratantes de la región de África </w:t>
      </w:r>
    </w:p>
    <w:p w14:paraId="352C3472" w14:textId="54BF36F9" w:rsidR="00725600" w:rsidRDefault="00725600" w:rsidP="00B1555F">
      <w:pPr>
        <w:ind w:left="0" w:firstLine="0"/>
        <w:rPr>
          <w:rFonts w:asciiTheme="minorHAnsi" w:hAnsiTheme="minorHAnsi" w:cstheme="minorHAnsi"/>
          <w:b/>
          <w:sz w:val="24"/>
          <w:szCs w:val="24"/>
        </w:rPr>
      </w:pPr>
    </w:p>
    <w:tbl>
      <w:tblPr>
        <w:tblStyle w:val="PlainTable1"/>
        <w:tblW w:w="9493" w:type="dxa"/>
        <w:tblLayout w:type="fixed"/>
        <w:tblCellMar>
          <w:top w:w="28" w:type="dxa"/>
          <w:left w:w="57" w:type="dxa"/>
          <w:bottom w:w="28" w:type="dxa"/>
          <w:right w:w="57" w:type="dxa"/>
        </w:tblCellMar>
        <w:tblLook w:val="04A0" w:firstRow="1" w:lastRow="0" w:firstColumn="1" w:lastColumn="0" w:noHBand="0" w:noVBand="1"/>
      </w:tblPr>
      <w:tblGrid>
        <w:gridCol w:w="2689"/>
        <w:gridCol w:w="1701"/>
        <w:gridCol w:w="1701"/>
        <w:gridCol w:w="1701"/>
        <w:gridCol w:w="1701"/>
      </w:tblGrid>
      <w:tr w:rsidR="00445510" w:rsidRPr="00653C4E" w14:paraId="41592B01" w14:textId="77777777" w:rsidTr="001747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DBE5F1" w:themeFill="accent1" w:themeFillTint="33"/>
            <w:noWrap/>
            <w:vAlign w:val="center"/>
            <w:hideMark/>
          </w:tcPr>
          <w:p w14:paraId="26DB48CC" w14:textId="77777777" w:rsidR="00445510" w:rsidRPr="00653C4E" w:rsidRDefault="00445510" w:rsidP="0017475B">
            <w:pPr>
              <w:ind w:left="0" w:firstLine="0"/>
              <w:jc w:val="center"/>
              <w:rPr>
                <w:rFonts w:cstheme="minorHAnsi"/>
                <w:spacing w:val="-4"/>
                <w:sz w:val="20"/>
                <w:szCs w:val="20"/>
              </w:rPr>
            </w:pPr>
            <w:r>
              <w:rPr>
                <w:sz w:val="20"/>
                <w:szCs w:val="20"/>
              </w:rPr>
              <w:t>Partes Contratantes</w:t>
            </w:r>
          </w:p>
        </w:tc>
        <w:tc>
          <w:tcPr>
            <w:tcW w:w="1701" w:type="dxa"/>
            <w:shd w:val="clear" w:color="auto" w:fill="DBE5F1" w:themeFill="accent1" w:themeFillTint="33"/>
            <w:vAlign w:val="center"/>
          </w:tcPr>
          <w:p w14:paraId="446163B5" w14:textId="2959C4F4" w:rsidR="00445510" w:rsidRPr="00653C4E" w:rsidRDefault="00445510" w:rsidP="0017475B">
            <w:pPr>
              <w:ind w:left="0" w:firstLine="0"/>
              <w:jc w:val="center"/>
              <w:cnfStyle w:val="100000000000" w:firstRow="1" w:lastRow="0" w:firstColumn="0" w:lastColumn="0" w:oddVBand="0" w:evenVBand="0" w:oddHBand="0" w:evenHBand="0" w:firstRowFirstColumn="0" w:firstRowLastColumn="0" w:lastRowFirstColumn="0" w:lastRowLastColumn="0"/>
              <w:rPr>
                <w:rFonts w:cstheme="minorHAnsi"/>
                <w:spacing w:val="-4"/>
                <w:sz w:val="20"/>
                <w:szCs w:val="20"/>
              </w:rPr>
            </w:pPr>
            <w:r>
              <w:rPr>
                <w:sz w:val="20"/>
                <w:szCs w:val="20"/>
              </w:rPr>
              <w:t>Total de posibles contribuciones 2009-2018</w:t>
            </w:r>
            <w:r>
              <w:rPr>
                <w:sz w:val="20"/>
                <w:szCs w:val="20"/>
              </w:rPr>
              <w:br/>
              <w:t>(francos suizos)</w:t>
            </w:r>
          </w:p>
        </w:tc>
        <w:tc>
          <w:tcPr>
            <w:tcW w:w="1701" w:type="dxa"/>
            <w:shd w:val="clear" w:color="auto" w:fill="DBE5F1" w:themeFill="accent1" w:themeFillTint="33"/>
            <w:vAlign w:val="center"/>
            <w:hideMark/>
          </w:tcPr>
          <w:p w14:paraId="45847334" w14:textId="1E2F005D" w:rsidR="00445510" w:rsidRPr="00653C4E" w:rsidRDefault="00445510" w:rsidP="0017475B">
            <w:pPr>
              <w:ind w:left="0" w:firstLine="0"/>
              <w:jc w:val="center"/>
              <w:cnfStyle w:val="100000000000" w:firstRow="1" w:lastRow="0" w:firstColumn="0" w:lastColumn="0" w:oddVBand="0" w:evenVBand="0" w:oddHBand="0" w:evenHBand="0" w:firstRowFirstColumn="0" w:firstRowLastColumn="0" w:lastRowFirstColumn="0" w:lastRowLastColumn="0"/>
              <w:rPr>
                <w:rFonts w:cstheme="minorHAnsi"/>
                <w:spacing w:val="-4"/>
                <w:sz w:val="20"/>
                <w:szCs w:val="20"/>
              </w:rPr>
            </w:pPr>
            <w:r>
              <w:rPr>
                <w:sz w:val="20"/>
                <w:szCs w:val="20"/>
              </w:rPr>
              <w:t>Contribuciones voluntarias pagadas al 31 de diciembre de 2018</w:t>
            </w:r>
            <w:r>
              <w:rPr>
                <w:sz w:val="20"/>
                <w:szCs w:val="20"/>
              </w:rPr>
              <w:br/>
              <w:t xml:space="preserve">(francos suizos) </w:t>
            </w:r>
          </w:p>
        </w:tc>
        <w:tc>
          <w:tcPr>
            <w:tcW w:w="1701" w:type="dxa"/>
            <w:shd w:val="clear" w:color="auto" w:fill="DBE5F1" w:themeFill="accent1" w:themeFillTint="33"/>
            <w:vAlign w:val="center"/>
            <w:hideMark/>
          </w:tcPr>
          <w:p w14:paraId="05447B78" w14:textId="7784BF15" w:rsidR="00445510" w:rsidRDefault="00445510" w:rsidP="0017475B">
            <w:pPr>
              <w:ind w:left="0" w:firstLine="0"/>
              <w:jc w:val="center"/>
              <w:cnfStyle w:val="100000000000" w:firstRow="1" w:lastRow="0" w:firstColumn="0" w:lastColumn="0" w:oddVBand="0" w:evenVBand="0" w:oddHBand="0" w:evenHBand="0" w:firstRowFirstColumn="0" w:firstRowLastColumn="0" w:lastRowFirstColumn="0" w:lastRowLastColumn="0"/>
              <w:rPr>
                <w:rFonts w:cstheme="minorHAnsi"/>
                <w:spacing w:val="-4"/>
                <w:sz w:val="20"/>
                <w:szCs w:val="20"/>
              </w:rPr>
            </w:pPr>
            <w:r>
              <w:rPr>
                <w:sz w:val="20"/>
                <w:szCs w:val="20"/>
              </w:rPr>
              <w:t xml:space="preserve">Contribuciones voluntarias pagadas a cuenta de / en 2019 </w:t>
            </w:r>
          </w:p>
          <w:p w14:paraId="2F415B73" w14:textId="77777777" w:rsidR="00445510" w:rsidRPr="00653C4E" w:rsidRDefault="00445510" w:rsidP="0017475B">
            <w:pPr>
              <w:ind w:left="0" w:firstLine="0"/>
              <w:jc w:val="center"/>
              <w:cnfStyle w:val="100000000000" w:firstRow="1" w:lastRow="0" w:firstColumn="0" w:lastColumn="0" w:oddVBand="0" w:evenVBand="0" w:oddHBand="0" w:evenHBand="0" w:firstRowFirstColumn="0" w:firstRowLastColumn="0" w:lastRowFirstColumn="0" w:lastRowLastColumn="0"/>
              <w:rPr>
                <w:rFonts w:cstheme="minorHAnsi"/>
                <w:spacing w:val="-4"/>
                <w:sz w:val="20"/>
                <w:szCs w:val="20"/>
              </w:rPr>
            </w:pPr>
            <w:r>
              <w:rPr>
                <w:sz w:val="20"/>
                <w:szCs w:val="20"/>
              </w:rPr>
              <w:t>(francos suizos)</w:t>
            </w:r>
          </w:p>
        </w:tc>
        <w:tc>
          <w:tcPr>
            <w:tcW w:w="1701" w:type="dxa"/>
            <w:shd w:val="clear" w:color="auto" w:fill="DBE5F1" w:themeFill="accent1" w:themeFillTint="33"/>
            <w:vAlign w:val="center"/>
            <w:hideMark/>
          </w:tcPr>
          <w:p w14:paraId="795E0EBC" w14:textId="75B8DF01" w:rsidR="00445510" w:rsidRPr="000B1804" w:rsidRDefault="00445510" w:rsidP="0017475B">
            <w:pPr>
              <w:ind w:left="0" w:firstLine="0"/>
              <w:jc w:val="center"/>
              <w:cnfStyle w:val="100000000000" w:firstRow="1" w:lastRow="0" w:firstColumn="0" w:lastColumn="0" w:oddVBand="0" w:evenVBand="0" w:oddHBand="0" w:evenHBand="0" w:firstRowFirstColumn="0" w:firstRowLastColumn="0" w:lastRowFirstColumn="0" w:lastRowLastColumn="0"/>
              <w:rPr>
                <w:rFonts w:cstheme="minorHAnsi"/>
                <w:spacing w:val="-8"/>
                <w:sz w:val="20"/>
                <w:szCs w:val="20"/>
              </w:rPr>
            </w:pPr>
            <w:r>
              <w:rPr>
                <w:sz w:val="20"/>
                <w:szCs w:val="20"/>
              </w:rPr>
              <w:t xml:space="preserve">Total </w:t>
            </w:r>
            <w:r w:rsidR="000478B4">
              <w:rPr>
                <w:sz w:val="20"/>
                <w:szCs w:val="20"/>
              </w:rPr>
              <w:t xml:space="preserve">de </w:t>
            </w:r>
            <w:r>
              <w:rPr>
                <w:sz w:val="20"/>
                <w:szCs w:val="20"/>
              </w:rPr>
              <w:t>contribuciones voluntarias pagadas al 31 de dic. de 2019</w:t>
            </w:r>
            <w:r>
              <w:rPr>
                <w:sz w:val="20"/>
                <w:szCs w:val="20"/>
              </w:rPr>
              <w:cr/>
            </w:r>
            <w:r>
              <w:rPr>
                <w:sz w:val="20"/>
                <w:szCs w:val="20"/>
              </w:rPr>
              <w:br/>
              <w:t>(francos suizos)</w:t>
            </w:r>
          </w:p>
        </w:tc>
      </w:tr>
      <w:tr w:rsidR="000478B4" w:rsidRPr="00F73216" w14:paraId="1AC09959" w14:textId="77777777" w:rsidTr="00174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noWrap/>
            <w:hideMark/>
          </w:tcPr>
          <w:p w14:paraId="589202B5" w14:textId="77777777" w:rsidR="000478B4" w:rsidRPr="00F73216" w:rsidRDefault="000478B4" w:rsidP="0017475B">
            <w:pPr>
              <w:ind w:left="0" w:firstLine="0"/>
              <w:rPr>
                <w:b w:val="0"/>
                <w:sz w:val="20"/>
                <w:szCs w:val="20"/>
              </w:rPr>
            </w:pPr>
            <w:r>
              <w:rPr>
                <w:b w:val="0"/>
                <w:sz w:val="20"/>
                <w:szCs w:val="20"/>
              </w:rPr>
              <w:t>Benin</w:t>
            </w:r>
          </w:p>
        </w:tc>
        <w:tc>
          <w:tcPr>
            <w:tcW w:w="1701" w:type="dxa"/>
            <w:vAlign w:val="center"/>
          </w:tcPr>
          <w:p w14:paraId="747ECC17" w14:textId="77777777" w:rsidR="000478B4" w:rsidRPr="00F73216" w:rsidRDefault="000478B4" w:rsidP="0017475B">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11 000</w:t>
            </w:r>
          </w:p>
        </w:tc>
        <w:tc>
          <w:tcPr>
            <w:tcW w:w="1701" w:type="dxa"/>
            <w:noWrap/>
            <w:vAlign w:val="center"/>
            <w:hideMark/>
          </w:tcPr>
          <w:p w14:paraId="3F68959A" w14:textId="77777777" w:rsidR="000478B4" w:rsidRPr="00F73216" w:rsidRDefault="000478B4" w:rsidP="0017475B">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9 956</w:t>
            </w:r>
          </w:p>
        </w:tc>
        <w:tc>
          <w:tcPr>
            <w:tcW w:w="1701" w:type="dxa"/>
            <w:noWrap/>
            <w:vAlign w:val="center"/>
            <w:hideMark/>
          </w:tcPr>
          <w:p w14:paraId="2A40098A" w14:textId="77777777" w:rsidR="000478B4" w:rsidRPr="00F73216" w:rsidRDefault="000478B4" w:rsidP="0017475B">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701" w:type="dxa"/>
            <w:noWrap/>
            <w:vAlign w:val="center"/>
            <w:hideMark/>
          </w:tcPr>
          <w:p w14:paraId="75BACFBE" w14:textId="77777777" w:rsidR="000478B4" w:rsidRPr="00F73216" w:rsidRDefault="000478B4" w:rsidP="0017475B">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9 956</w:t>
            </w:r>
          </w:p>
        </w:tc>
      </w:tr>
      <w:tr w:rsidR="000478B4" w:rsidRPr="00F73216" w14:paraId="26AE15E5" w14:textId="77777777" w:rsidTr="0017475B">
        <w:tc>
          <w:tcPr>
            <w:cnfStyle w:val="001000000000" w:firstRow="0" w:lastRow="0" w:firstColumn="1" w:lastColumn="0" w:oddVBand="0" w:evenVBand="0" w:oddHBand="0" w:evenHBand="0" w:firstRowFirstColumn="0" w:firstRowLastColumn="0" w:lastRowFirstColumn="0" w:lastRowLastColumn="0"/>
            <w:tcW w:w="2689" w:type="dxa"/>
            <w:noWrap/>
            <w:hideMark/>
          </w:tcPr>
          <w:p w14:paraId="69C79F68" w14:textId="77777777" w:rsidR="000478B4" w:rsidRPr="00F73216" w:rsidRDefault="000478B4" w:rsidP="0017475B">
            <w:pPr>
              <w:ind w:left="0" w:firstLine="0"/>
              <w:rPr>
                <w:b w:val="0"/>
                <w:sz w:val="20"/>
                <w:szCs w:val="20"/>
              </w:rPr>
            </w:pPr>
            <w:r>
              <w:rPr>
                <w:b w:val="0"/>
                <w:sz w:val="20"/>
                <w:szCs w:val="20"/>
              </w:rPr>
              <w:t>Botswana</w:t>
            </w:r>
          </w:p>
        </w:tc>
        <w:tc>
          <w:tcPr>
            <w:tcW w:w="1701" w:type="dxa"/>
            <w:vAlign w:val="center"/>
          </w:tcPr>
          <w:p w14:paraId="2A3B3BD7" w14:textId="77777777" w:rsidR="000478B4" w:rsidRPr="00F73216" w:rsidRDefault="000478B4" w:rsidP="0017475B">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11 000</w:t>
            </w:r>
          </w:p>
        </w:tc>
        <w:tc>
          <w:tcPr>
            <w:tcW w:w="1701" w:type="dxa"/>
            <w:noWrap/>
            <w:vAlign w:val="center"/>
            <w:hideMark/>
          </w:tcPr>
          <w:p w14:paraId="3D735F87" w14:textId="77777777" w:rsidR="000478B4" w:rsidRPr="00F73216" w:rsidRDefault="000478B4" w:rsidP="0017475B">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6 000</w:t>
            </w:r>
          </w:p>
        </w:tc>
        <w:tc>
          <w:tcPr>
            <w:tcW w:w="1701" w:type="dxa"/>
            <w:noWrap/>
            <w:vAlign w:val="center"/>
            <w:hideMark/>
          </w:tcPr>
          <w:p w14:paraId="0E248F45" w14:textId="77777777" w:rsidR="000478B4" w:rsidRPr="00F73216" w:rsidRDefault="000478B4" w:rsidP="0017475B">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01" w:type="dxa"/>
            <w:noWrap/>
            <w:vAlign w:val="center"/>
            <w:hideMark/>
          </w:tcPr>
          <w:p w14:paraId="2B98F9A6" w14:textId="77777777" w:rsidR="000478B4" w:rsidRPr="00F73216" w:rsidRDefault="000478B4" w:rsidP="0017475B">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6 000</w:t>
            </w:r>
          </w:p>
        </w:tc>
      </w:tr>
      <w:tr w:rsidR="000478B4" w:rsidRPr="00F73216" w14:paraId="6D117E9F" w14:textId="77777777" w:rsidTr="00174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noWrap/>
            <w:hideMark/>
          </w:tcPr>
          <w:p w14:paraId="7F8ABBB1" w14:textId="77777777" w:rsidR="000478B4" w:rsidRPr="00F73216" w:rsidRDefault="000478B4" w:rsidP="0017475B">
            <w:pPr>
              <w:ind w:left="0" w:firstLine="0"/>
              <w:rPr>
                <w:b w:val="0"/>
                <w:sz w:val="20"/>
                <w:szCs w:val="20"/>
              </w:rPr>
            </w:pPr>
            <w:r>
              <w:rPr>
                <w:b w:val="0"/>
                <w:sz w:val="20"/>
                <w:szCs w:val="20"/>
              </w:rPr>
              <w:t>Burkina Faso</w:t>
            </w:r>
          </w:p>
        </w:tc>
        <w:tc>
          <w:tcPr>
            <w:tcW w:w="1701" w:type="dxa"/>
            <w:vAlign w:val="center"/>
          </w:tcPr>
          <w:p w14:paraId="084F7CC6" w14:textId="77777777" w:rsidR="000478B4" w:rsidRPr="00F73216" w:rsidRDefault="000478B4" w:rsidP="0017475B">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11 000</w:t>
            </w:r>
          </w:p>
        </w:tc>
        <w:tc>
          <w:tcPr>
            <w:tcW w:w="1701" w:type="dxa"/>
            <w:noWrap/>
            <w:vAlign w:val="center"/>
            <w:hideMark/>
          </w:tcPr>
          <w:p w14:paraId="6C727AFD" w14:textId="77777777" w:rsidR="000478B4" w:rsidRPr="00F73216" w:rsidRDefault="000478B4" w:rsidP="0017475B">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c>
          <w:tcPr>
            <w:tcW w:w="1701" w:type="dxa"/>
            <w:noWrap/>
            <w:vAlign w:val="center"/>
            <w:hideMark/>
          </w:tcPr>
          <w:p w14:paraId="7EE52B8D" w14:textId="77777777" w:rsidR="000478B4" w:rsidRPr="00F73216" w:rsidRDefault="000478B4" w:rsidP="0017475B">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701" w:type="dxa"/>
            <w:noWrap/>
            <w:vAlign w:val="center"/>
            <w:hideMark/>
          </w:tcPr>
          <w:p w14:paraId="38C4B2F0" w14:textId="77777777" w:rsidR="000478B4" w:rsidRPr="00F73216" w:rsidRDefault="000478B4" w:rsidP="0017475B">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r>
      <w:tr w:rsidR="000478B4" w:rsidRPr="00F73216" w14:paraId="02D625BD" w14:textId="77777777" w:rsidTr="0017475B">
        <w:tc>
          <w:tcPr>
            <w:cnfStyle w:val="001000000000" w:firstRow="0" w:lastRow="0" w:firstColumn="1" w:lastColumn="0" w:oddVBand="0" w:evenVBand="0" w:oddHBand="0" w:evenHBand="0" w:firstRowFirstColumn="0" w:firstRowLastColumn="0" w:lastRowFirstColumn="0" w:lastRowLastColumn="0"/>
            <w:tcW w:w="2689" w:type="dxa"/>
            <w:noWrap/>
            <w:hideMark/>
          </w:tcPr>
          <w:p w14:paraId="53338702" w14:textId="77777777" w:rsidR="000478B4" w:rsidRPr="00F73216" w:rsidRDefault="000478B4" w:rsidP="0017475B">
            <w:pPr>
              <w:ind w:left="0" w:firstLine="0"/>
              <w:rPr>
                <w:b w:val="0"/>
                <w:sz w:val="20"/>
                <w:szCs w:val="20"/>
              </w:rPr>
            </w:pPr>
            <w:r>
              <w:rPr>
                <w:b w:val="0"/>
                <w:sz w:val="20"/>
                <w:szCs w:val="20"/>
              </w:rPr>
              <w:t>Burundi</w:t>
            </w:r>
          </w:p>
        </w:tc>
        <w:tc>
          <w:tcPr>
            <w:tcW w:w="1701" w:type="dxa"/>
            <w:vAlign w:val="center"/>
          </w:tcPr>
          <w:p w14:paraId="7ACF2B45" w14:textId="77777777" w:rsidR="000478B4" w:rsidRPr="00F73216" w:rsidRDefault="000478B4" w:rsidP="0017475B">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11 000</w:t>
            </w:r>
          </w:p>
        </w:tc>
        <w:tc>
          <w:tcPr>
            <w:tcW w:w="1701" w:type="dxa"/>
            <w:noWrap/>
            <w:vAlign w:val="center"/>
            <w:hideMark/>
          </w:tcPr>
          <w:p w14:paraId="78BBE435" w14:textId="77777777" w:rsidR="000478B4" w:rsidRPr="00F73216" w:rsidRDefault="000478B4" w:rsidP="0017475B">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1 000</w:t>
            </w:r>
          </w:p>
        </w:tc>
        <w:tc>
          <w:tcPr>
            <w:tcW w:w="1701" w:type="dxa"/>
            <w:noWrap/>
            <w:vAlign w:val="center"/>
            <w:hideMark/>
          </w:tcPr>
          <w:p w14:paraId="5B2EC60E" w14:textId="77777777" w:rsidR="000478B4" w:rsidRPr="00F73216" w:rsidRDefault="000478B4" w:rsidP="0017475B">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01" w:type="dxa"/>
            <w:noWrap/>
            <w:vAlign w:val="center"/>
            <w:hideMark/>
          </w:tcPr>
          <w:p w14:paraId="2C70EA38" w14:textId="77777777" w:rsidR="000478B4" w:rsidRPr="00F73216" w:rsidRDefault="000478B4" w:rsidP="0017475B">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1 000</w:t>
            </w:r>
          </w:p>
        </w:tc>
      </w:tr>
      <w:tr w:rsidR="000478B4" w:rsidRPr="00F73216" w14:paraId="01CA6EA9" w14:textId="77777777" w:rsidTr="00174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noWrap/>
            <w:hideMark/>
          </w:tcPr>
          <w:p w14:paraId="6C726A65" w14:textId="77777777" w:rsidR="000478B4" w:rsidRPr="00F73216" w:rsidRDefault="000478B4" w:rsidP="0017475B">
            <w:pPr>
              <w:ind w:left="0" w:firstLine="0"/>
              <w:rPr>
                <w:b w:val="0"/>
                <w:sz w:val="20"/>
                <w:szCs w:val="20"/>
              </w:rPr>
            </w:pPr>
            <w:r>
              <w:rPr>
                <w:b w:val="0"/>
                <w:sz w:val="20"/>
                <w:szCs w:val="20"/>
              </w:rPr>
              <w:t>Cabo Verde</w:t>
            </w:r>
          </w:p>
        </w:tc>
        <w:tc>
          <w:tcPr>
            <w:tcW w:w="1701" w:type="dxa"/>
            <w:vAlign w:val="center"/>
          </w:tcPr>
          <w:p w14:paraId="7C68A15F" w14:textId="77777777" w:rsidR="000478B4" w:rsidRPr="00F73216" w:rsidRDefault="000478B4" w:rsidP="0017475B">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11 000</w:t>
            </w:r>
          </w:p>
        </w:tc>
        <w:tc>
          <w:tcPr>
            <w:tcW w:w="1701" w:type="dxa"/>
            <w:noWrap/>
            <w:vAlign w:val="center"/>
            <w:hideMark/>
          </w:tcPr>
          <w:p w14:paraId="5503B405" w14:textId="77777777" w:rsidR="000478B4" w:rsidRPr="00F73216" w:rsidRDefault="000478B4" w:rsidP="0017475B">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c>
          <w:tcPr>
            <w:tcW w:w="1701" w:type="dxa"/>
            <w:noWrap/>
            <w:vAlign w:val="center"/>
            <w:hideMark/>
          </w:tcPr>
          <w:p w14:paraId="0A1DFD0F" w14:textId="77777777" w:rsidR="000478B4" w:rsidRPr="00F73216" w:rsidRDefault="000478B4" w:rsidP="0017475B">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701" w:type="dxa"/>
            <w:noWrap/>
            <w:vAlign w:val="center"/>
            <w:hideMark/>
          </w:tcPr>
          <w:p w14:paraId="3B81E8BD" w14:textId="77777777" w:rsidR="000478B4" w:rsidRPr="00F73216" w:rsidRDefault="000478B4" w:rsidP="0017475B">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r>
      <w:tr w:rsidR="000478B4" w:rsidRPr="00F73216" w14:paraId="51F20AF2" w14:textId="77777777" w:rsidTr="0017475B">
        <w:tc>
          <w:tcPr>
            <w:cnfStyle w:val="001000000000" w:firstRow="0" w:lastRow="0" w:firstColumn="1" w:lastColumn="0" w:oddVBand="0" w:evenVBand="0" w:oddHBand="0" w:evenHBand="0" w:firstRowFirstColumn="0" w:firstRowLastColumn="0" w:lastRowFirstColumn="0" w:lastRowLastColumn="0"/>
            <w:tcW w:w="2689" w:type="dxa"/>
            <w:noWrap/>
            <w:hideMark/>
          </w:tcPr>
          <w:p w14:paraId="4E03EE42" w14:textId="77777777" w:rsidR="000478B4" w:rsidRPr="00F73216" w:rsidRDefault="000478B4" w:rsidP="0017475B">
            <w:pPr>
              <w:ind w:left="0" w:firstLine="0"/>
              <w:rPr>
                <w:b w:val="0"/>
                <w:sz w:val="20"/>
                <w:szCs w:val="20"/>
              </w:rPr>
            </w:pPr>
            <w:r>
              <w:rPr>
                <w:b w:val="0"/>
                <w:sz w:val="20"/>
                <w:szCs w:val="20"/>
              </w:rPr>
              <w:t>Camerún</w:t>
            </w:r>
          </w:p>
        </w:tc>
        <w:tc>
          <w:tcPr>
            <w:tcW w:w="1701" w:type="dxa"/>
            <w:vAlign w:val="center"/>
          </w:tcPr>
          <w:p w14:paraId="07D841E8" w14:textId="77777777" w:rsidR="000478B4" w:rsidRPr="00F73216" w:rsidRDefault="000478B4" w:rsidP="0017475B">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11 000</w:t>
            </w:r>
          </w:p>
        </w:tc>
        <w:tc>
          <w:tcPr>
            <w:tcW w:w="1701" w:type="dxa"/>
            <w:noWrap/>
            <w:vAlign w:val="center"/>
            <w:hideMark/>
          </w:tcPr>
          <w:p w14:paraId="0E65294A" w14:textId="77777777" w:rsidR="000478B4" w:rsidRPr="00F73216" w:rsidRDefault="000478B4" w:rsidP="0017475B">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w:t>
            </w:r>
          </w:p>
        </w:tc>
        <w:tc>
          <w:tcPr>
            <w:tcW w:w="1701" w:type="dxa"/>
            <w:noWrap/>
            <w:vAlign w:val="center"/>
            <w:hideMark/>
          </w:tcPr>
          <w:p w14:paraId="59EDC4B6" w14:textId="77777777" w:rsidR="000478B4" w:rsidRPr="00F73216" w:rsidRDefault="000478B4" w:rsidP="0017475B">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01" w:type="dxa"/>
            <w:noWrap/>
            <w:vAlign w:val="center"/>
            <w:hideMark/>
          </w:tcPr>
          <w:p w14:paraId="11A0693D" w14:textId="77777777" w:rsidR="000478B4" w:rsidRPr="00F73216" w:rsidRDefault="000478B4" w:rsidP="0017475B">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w:t>
            </w:r>
          </w:p>
        </w:tc>
      </w:tr>
      <w:tr w:rsidR="000478B4" w:rsidRPr="00F73216" w14:paraId="42E381AA" w14:textId="77777777" w:rsidTr="00174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noWrap/>
            <w:hideMark/>
          </w:tcPr>
          <w:p w14:paraId="4D9AD22F" w14:textId="77777777" w:rsidR="000478B4" w:rsidRPr="00F73216" w:rsidRDefault="000478B4" w:rsidP="0017475B">
            <w:pPr>
              <w:ind w:left="0" w:firstLine="0"/>
              <w:rPr>
                <w:b w:val="0"/>
                <w:sz w:val="20"/>
                <w:szCs w:val="20"/>
              </w:rPr>
            </w:pPr>
            <w:r>
              <w:rPr>
                <w:b w:val="0"/>
                <w:sz w:val="20"/>
                <w:szCs w:val="20"/>
              </w:rPr>
              <w:t>Chad</w:t>
            </w:r>
          </w:p>
        </w:tc>
        <w:tc>
          <w:tcPr>
            <w:tcW w:w="1701" w:type="dxa"/>
            <w:vAlign w:val="center"/>
          </w:tcPr>
          <w:p w14:paraId="477E40F9" w14:textId="77777777" w:rsidR="000478B4" w:rsidRPr="00F73216" w:rsidRDefault="000478B4" w:rsidP="0017475B">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11 000</w:t>
            </w:r>
          </w:p>
        </w:tc>
        <w:tc>
          <w:tcPr>
            <w:tcW w:w="1701" w:type="dxa"/>
            <w:noWrap/>
            <w:vAlign w:val="center"/>
            <w:hideMark/>
          </w:tcPr>
          <w:p w14:paraId="518F5983" w14:textId="77777777" w:rsidR="000478B4" w:rsidRPr="00F73216" w:rsidRDefault="000478B4" w:rsidP="0017475B">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10 000</w:t>
            </w:r>
          </w:p>
        </w:tc>
        <w:tc>
          <w:tcPr>
            <w:tcW w:w="1701" w:type="dxa"/>
            <w:noWrap/>
            <w:vAlign w:val="center"/>
            <w:hideMark/>
          </w:tcPr>
          <w:p w14:paraId="0369D441" w14:textId="77777777" w:rsidR="000478B4" w:rsidRPr="00F73216" w:rsidRDefault="000478B4" w:rsidP="0017475B">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701" w:type="dxa"/>
            <w:noWrap/>
            <w:vAlign w:val="center"/>
            <w:hideMark/>
          </w:tcPr>
          <w:p w14:paraId="0E00770A" w14:textId="77777777" w:rsidR="000478B4" w:rsidRPr="00F73216" w:rsidRDefault="000478B4" w:rsidP="0017475B">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10 000</w:t>
            </w:r>
          </w:p>
        </w:tc>
      </w:tr>
      <w:tr w:rsidR="000478B4" w:rsidRPr="00F73216" w14:paraId="7E33715D" w14:textId="77777777" w:rsidTr="0017475B">
        <w:tc>
          <w:tcPr>
            <w:cnfStyle w:val="001000000000" w:firstRow="0" w:lastRow="0" w:firstColumn="1" w:lastColumn="0" w:oddVBand="0" w:evenVBand="0" w:oddHBand="0" w:evenHBand="0" w:firstRowFirstColumn="0" w:firstRowLastColumn="0" w:lastRowFirstColumn="0" w:lastRowLastColumn="0"/>
            <w:tcW w:w="2689" w:type="dxa"/>
            <w:noWrap/>
            <w:hideMark/>
          </w:tcPr>
          <w:p w14:paraId="2CF23817" w14:textId="77777777" w:rsidR="000478B4" w:rsidRPr="00F73216" w:rsidRDefault="000478B4" w:rsidP="0017475B">
            <w:pPr>
              <w:ind w:left="0" w:firstLine="0"/>
              <w:rPr>
                <w:b w:val="0"/>
                <w:sz w:val="20"/>
                <w:szCs w:val="20"/>
              </w:rPr>
            </w:pPr>
            <w:r>
              <w:rPr>
                <w:b w:val="0"/>
                <w:sz w:val="20"/>
                <w:szCs w:val="20"/>
              </w:rPr>
              <w:t>Comoras</w:t>
            </w:r>
          </w:p>
        </w:tc>
        <w:tc>
          <w:tcPr>
            <w:tcW w:w="1701" w:type="dxa"/>
            <w:vAlign w:val="center"/>
          </w:tcPr>
          <w:p w14:paraId="635EA252" w14:textId="77777777" w:rsidR="000478B4" w:rsidRPr="00F73216" w:rsidRDefault="000478B4" w:rsidP="0017475B">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11 000</w:t>
            </w:r>
          </w:p>
        </w:tc>
        <w:tc>
          <w:tcPr>
            <w:tcW w:w="1701" w:type="dxa"/>
            <w:noWrap/>
            <w:vAlign w:val="center"/>
            <w:hideMark/>
          </w:tcPr>
          <w:p w14:paraId="40860712" w14:textId="77777777" w:rsidR="000478B4" w:rsidRPr="00F73216" w:rsidRDefault="000478B4" w:rsidP="0017475B">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4 000</w:t>
            </w:r>
          </w:p>
        </w:tc>
        <w:tc>
          <w:tcPr>
            <w:tcW w:w="1701" w:type="dxa"/>
            <w:noWrap/>
            <w:vAlign w:val="center"/>
            <w:hideMark/>
          </w:tcPr>
          <w:p w14:paraId="70CA0ADD" w14:textId="77777777" w:rsidR="000478B4" w:rsidRPr="00F73216" w:rsidRDefault="000478B4" w:rsidP="0017475B">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01" w:type="dxa"/>
            <w:noWrap/>
            <w:vAlign w:val="center"/>
            <w:hideMark/>
          </w:tcPr>
          <w:p w14:paraId="120FAB83" w14:textId="77777777" w:rsidR="000478B4" w:rsidRPr="00F73216" w:rsidRDefault="000478B4" w:rsidP="0017475B">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4 000</w:t>
            </w:r>
          </w:p>
        </w:tc>
      </w:tr>
      <w:tr w:rsidR="000478B4" w:rsidRPr="00F73216" w14:paraId="6455B707" w14:textId="77777777" w:rsidTr="00174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noWrap/>
            <w:hideMark/>
          </w:tcPr>
          <w:p w14:paraId="16910682" w14:textId="77777777" w:rsidR="000478B4" w:rsidRPr="00F73216" w:rsidRDefault="000478B4" w:rsidP="0017475B">
            <w:pPr>
              <w:ind w:left="0" w:firstLine="0"/>
              <w:rPr>
                <w:b w:val="0"/>
                <w:sz w:val="20"/>
                <w:szCs w:val="20"/>
              </w:rPr>
            </w:pPr>
            <w:r>
              <w:rPr>
                <w:b w:val="0"/>
                <w:sz w:val="20"/>
                <w:szCs w:val="20"/>
              </w:rPr>
              <w:t>Congo</w:t>
            </w:r>
          </w:p>
        </w:tc>
        <w:tc>
          <w:tcPr>
            <w:tcW w:w="1701" w:type="dxa"/>
            <w:vAlign w:val="center"/>
          </w:tcPr>
          <w:p w14:paraId="54B3574E" w14:textId="77777777" w:rsidR="000478B4" w:rsidRPr="00F73216" w:rsidRDefault="000478B4" w:rsidP="0017475B">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11 000</w:t>
            </w:r>
          </w:p>
        </w:tc>
        <w:tc>
          <w:tcPr>
            <w:tcW w:w="1701" w:type="dxa"/>
            <w:noWrap/>
            <w:vAlign w:val="center"/>
            <w:hideMark/>
          </w:tcPr>
          <w:p w14:paraId="7F29405F" w14:textId="77777777" w:rsidR="000478B4" w:rsidRPr="00F73216" w:rsidRDefault="000478B4" w:rsidP="0017475B">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3 246</w:t>
            </w:r>
          </w:p>
        </w:tc>
        <w:tc>
          <w:tcPr>
            <w:tcW w:w="1701" w:type="dxa"/>
            <w:noWrap/>
            <w:vAlign w:val="center"/>
            <w:hideMark/>
          </w:tcPr>
          <w:p w14:paraId="6C977212" w14:textId="77777777" w:rsidR="000478B4" w:rsidRPr="00F73216" w:rsidRDefault="000478B4" w:rsidP="0017475B">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701" w:type="dxa"/>
            <w:noWrap/>
            <w:vAlign w:val="center"/>
            <w:hideMark/>
          </w:tcPr>
          <w:p w14:paraId="09001C98" w14:textId="77777777" w:rsidR="000478B4" w:rsidRPr="00F73216" w:rsidRDefault="000478B4" w:rsidP="0017475B">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3 246</w:t>
            </w:r>
          </w:p>
        </w:tc>
      </w:tr>
      <w:tr w:rsidR="000478B4" w:rsidRPr="00F73216" w14:paraId="51C6914D" w14:textId="77777777" w:rsidTr="0017475B">
        <w:tc>
          <w:tcPr>
            <w:cnfStyle w:val="001000000000" w:firstRow="0" w:lastRow="0" w:firstColumn="1" w:lastColumn="0" w:oddVBand="0" w:evenVBand="0" w:oddHBand="0" w:evenHBand="0" w:firstRowFirstColumn="0" w:firstRowLastColumn="0" w:lastRowFirstColumn="0" w:lastRowLastColumn="0"/>
            <w:tcW w:w="2689" w:type="dxa"/>
            <w:noWrap/>
            <w:hideMark/>
          </w:tcPr>
          <w:p w14:paraId="475B7025" w14:textId="77777777" w:rsidR="000478B4" w:rsidRPr="00F73216" w:rsidRDefault="000478B4" w:rsidP="0017475B">
            <w:pPr>
              <w:ind w:left="0" w:firstLine="0"/>
              <w:rPr>
                <w:b w:val="0"/>
                <w:sz w:val="20"/>
                <w:szCs w:val="20"/>
              </w:rPr>
            </w:pPr>
            <w:r>
              <w:rPr>
                <w:b w:val="0"/>
                <w:sz w:val="20"/>
                <w:szCs w:val="20"/>
              </w:rPr>
              <w:t>Congo, República Democrática del</w:t>
            </w:r>
          </w:p>
        </w:tc>
        <w:tc>
          <w:tcPr>
            <w:tcW w:w="1701" w:type="dxa"/>
            <w:vAlign w:val="center"/>
          </w:tcPr>
          <w:p w14:paraId="19EA04CD" w14:textId="77777777" w:rsidR="000478B4" w:rsidRPr="00F73216" w:rsidRDefault="000478B4" w:rsidP="0017475B">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11 000</w:t>
            </w:r>
          </w:p>
        </w:tc>
        <w:tc>
          <w:tcPr>
            <w:tcW w:w="1701" w:type="dxa"/>
            <w:noWrap/>
            <w:vAlign w:val="center"/>
            <w:hideMark/>
          </w:tcPr>
          <w:p w14:paraId="41C6D948" w14:textId="77777777" w:rsidR="000478B4" w:rsidRPr="00F73216" w:rsidRDefault="000478B4" w:rsidP="0017475B">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w:t>
            </w:r>
          </w:p>
        </w:tc>
        <w:tc>
          <w:tcPr>
            <w:tcW w:w="1701" w:type="dxa"/>
            <w:noWrap/>
            <w:vAlign w:val="center"/>
            <w:hideMark/>
          </w:tcPr>
          <w:p w14:paraId="048A6A77" w14:textId="77777777" w:rsidR="000478B4" w:rsidRPr="00F73216" w:rsidRDefault="000478B4" w:rsidP="0017475B">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01" w:type="dxa"/>
            <w:noWrap/>
            <w:vAlign w:val="center"/>
            <w:hideMark/>
          </w:tcPr>
          <w:p w14:paraId="4D22F966" w14:textId="77777777" w:rsidR="000478B4" w:rsidRPr="00F73216" w:rsidRDefault="000478B4" w:rsidP="0017475B">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w:t>
            </w:r>
          </w:p>
        </w:tc>
      </w:tr>
      <w:tr w:rsidR="000478B4" w:rsidRPr="00F73216" w14:paraId="1A78E005" w14:textId="77777777" w:rsidTr="00174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noWrap/>
            <w:hideMark/>
          </w:tcPr>
          <w:p w14:paraId="49C1093E" w14:textId="77777777" w:rsidR="000478B4" w:rsidRPr="00F73216" w:rsidRDefault="000478B4" w:rsidP="0017475B">
            <w:pPr>
              <w:ind w:left="0" w:firstLine="0"/>
              <w:rPr>
                <w:b w:val="0"/>
                <w:sz w:val="20"/>
                <w:szCs w:val="20"/>
              </w:rPr>
            </w:pPr>
            <w:r>
              <w:rPr>
                <w:b w:val="0"/>
                <w:sz w:val="20"/>
                <w:szCs w:val="20"/>
              </w:rPr>
              <w:t>Côte d’Ivoire</w:t>
            </w:r>
          </w:p>
        </w:tc>
        <w:tc>
          <w:tcPr>
            <w:tcW w:w="1701" w:type="dxa"/>
            <w:vAlign w:val="center"/>
          </w:tcPr>
          <w:p w14:paraId="0D8C7A4D" w14:textId="77777777" w:rsidR="000478B4" w:rsidRPr="00F73216" w:rsidRDefault="000478B4" w:rsidP="0017475B">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11 000</w:t>
            </w:r>
          </w:p>
        </w:tc>
        <w:tc>
          <w:tcPr>
            <w:tcW w:w="1701" w:type="dxa"/>
            <w:noWrap/>
            <w:vAlign w:val="center"/>
            <w:hideMark/>
          </w:tcPr>
          <w:p w14:paraId="613C893A" w14:textId="77777777" w:rsidR="000478B4" w:rsidRPr="00F73216" w:rsidRDefault="000478B4" w:rsidP="0017475B">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4 000</w:t>
            </w:r>
          </w:p>
        </w:tc>
        <w:tc>
          <w:tcPr>
            <w:tcW w:w="1701" w:type="dxa"/>
            <w:noWrap/>
            <w:vAlign w:val="center"/>
            <w:hideMark/>
          </w:tcPr>
          <w:p w14:paraId="6A696B2E" w14:textId="77777777" w:rsidR="000478B4" w:rsidRPr="00F73216" w:rsidRDefault="000478B4" w:rsidP="0017475B">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701" w:type="dxa"/>
            <w:noWrap/>
            <w:vAlign w:val="center"/>
            <w:hideMark/>
          </w:tcPr>
          <w:p w14:paraId="6941C03D" w14:textId="77777777" w:rsidR="000478B4" w:rsidRPr="00F73216" w:rsidRDefault="000478B4" w:rsidP="0017475B">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4 000</w:t>
            </w:r>
          </w:p>
        </w:tc>
      </w:tr>
      <w:tr w:rsidR="000478B4" w:rsidRPr="00F73216" w14:paraId="58CA5C5E" w14:textId="77777777" w:rsidTr="0017475B">
        <w:tc>
          <w:tcPr>
            <w:cnfStyle w:val="001000000000" w:firstRow="0" w:lastRow="0" w:firstColumn="1" w:lastColumn="0" w:oddVBand="0" w:evenVBand="0" w:oddHBand="0" w:evenHBand="0" w:firstRowFirstColumn="0" w:firstRowLastColumn="0" w:lastRowFirstColumn="0" w:lastRowLastColumn="0"/>
            <w:tcW w:w="2689" w:type="dxa"/>
            <w:noWrap/>
            <w:hideMark/>
          </w:tcPr>
          <w:p w14:paraId="2A36DCF6" w14:textId="77777777" w:rsidR="000478B4" w:rsidRPr="00F73216" w:rsidRDefault="000478B4" w:rsidP="0017475B">
            <w:pPr>
              <w:ind w:left="0" w:firstLine="0"/>
              <w:rPr>
                <w:b w:val="0"/>
                <w:sz w:val="20"/>
                <w:szCs w:val="20"/>
              </w:rPr>
            </w:pPr>
            <w:r>
              <w:rPr>
                <w:b w:val="0"/>
                <w:sz w:val="20"/>
                <w:szCs w:val="20"/>
              </w:rPr>
              <w:t>Djibouti</w:t>
            </w:r>
          </w:p>
        </w:tc>
        <w:tc>
          <w:tcPr>
            <w:tcW w:w="1701" w:type="dxa"/>
            <w:vAlign w:val="center"/>
          </w:tcPr>
          <w:p w14:paraId="15C7853D" w14:textId="77777777" w:rsidR="000478B4" w:rsidRPr="00F73216" w:rsidRDefault="000478B4" w:rsidP="0017475B">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11 000</w:t>
            </w:r>
          </w:p>
        </w:tc>
        <w:tc>
          <w:tcPr>
            <w:tcW w:w="1701" w:type="dxa"/>
            <w:noWrap/>
            <w:vAlign w:val="center"/>
            <w:hideMark/>
          </w:tcPr>
          <w:p w14:paraId="224F2DA9" w14:textId="77777777" w:rsidR="000478B4" w:rsidRPr="00F73216" w:rsidRDefault="000478B4" w:rsidP="0017475B">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w:t>
            </w:r>
          </w:p>
        </w:tc>
        <w:tc>
          <w:tcPr>
            <w:tcW w:w="1701" w:type="dxa"/>
            <w:noWrap/>
            <w:vAlign w:val="center"/>
            <w:hideMark/>
          </w:tcPr>
          <w:p w14:paraId="52975E39" w14:textId="77777777" w:rsidR="000478B4" w:rsidRPr="00F73216" w:rsidRDefault="000478B4" w:rsidP="0017475B">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01" w:type="dxa"/>
            <w:noWrap/>
            <w:vAlign w:val="center"/>
            <w:hideMark/>
          </w:tcPr>
          <w:p w14:paraId="14068288" w14:textId="77777777" w:rsidR="000478B4" w:rsidRPr="00F73216" w:rsidRDefault="000478B4" w:rsidP="0017475B">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w:t>
            </w:r>
          </w:p>
        </w:tc>
      </w:tr>
      <w:tr w:rsidR="000478B4" w:rsidRPr="00F73216" w14:paraId="55AD781E" w14:textId="77777777" w:rsidTr="00174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noWrap/>
            <w:hideMark/>
          </w:tcPr>
          <w:p w14:paraId="66466E7E" w14:textId="77777777" w:rsidR="000478B4" w:rsidRPr="00F73216" w:rsidRDefault="000478B4" w:rsidP="0017475B">
            <w:pPr>
              <w:ind w:left="0" w:firstLine="0"/>
              <w:rPr>
                <w:b w:val="0"/>
                <w:sz w:val="20"/>
                <w:szCs w:val="20"/>
              </w:rPr>
            </w:pPr>
            <w:r>
              <w:rPr>
                <w:b w:val="0"/>
                <w:sz w:val="20"/>
                <w:szCs w:val="20"/>
              </w:rPr>
              <w:t>Eswatini</w:t>
            </w:r>
          </w:p>
        </w:tc>
        <w:tc>
          <w:tcPr>
            <w:tcW w:w="1701" w:type="dxa"/>
            <w:vAlign w:val="center"/>
          </w:tcPr>
          <w:p w14:paraId="3709CAA4" w14:textId="77777777" w:rsidR="000478B4" w:rsidRPr="00F73216" w:rsidRDefault="000478B4" w:rsidP="0017475B">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7 000</w:t>
            </w:r>
          </w:p>
        </w:tc>
        <w:tc>
          <w:tcPr>
            <w:tcW w:w="1701" w:type="dxa"/>
            <w:noWrap/>
            <w:vAlign w:val="center"/>
            <w:hideMark/>
          </w:tcPr>
          <w:p w14:paraId="0DAFBA84" w14:textId="77777777" w:rsidR="000478B4" w:rsidRPr="00F73216" w:rsidRDefault="000478B4" w:rsidP="0017475B">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c>
          <w:tcPr>
            <w:tcW w:w="1701" w:type="dxa"/>
            <w:noWrap/>
            <w:vAlign w:val="center"/>
            <w:hideMark/>
          </w:tcPr>
          <w:p w14:paraId="299311A0" w14:textId="77777777" w:rsidR="000478B4" w:rsidRPr="00F73216" w:rsidRDefault="000478B4" w:rsidP="0017475B">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701" w:type="dxa"/>
            <w:noWrap/>
            <w:vAlign w:val="center"/>
            <w:hideMark/>
          </w:tcPr>
          <w:p w14:paraId="0A17FF65" w14:textId="77777777" w:rsidR="000478B4" w:rsidRPr="00F73216" w:rsidRDefault="000478B4" w:rsidP="0017475B">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r>
      <w:tr w:rsidR="000478B4" w:rsidRPr="00F73216" w14:paraId="7BB79B7B" w14:textId="77777777" w:rsidTr="0017475B">
        <w:tc>
          <w:tcPr>
            <w:cnfStyle w:val="001000000000" w:firstRow="0" w:lastRow="0" w:firstColumn="1" w:lastColumn="0" w:oddVBand="0" w:evenVBand="0" w:oddHBand="0" w:evenHBand="0" w:firstRowFirstColumn="0" w:firstRowLastColumn="0" w:lastRowFirstColumn="0" w:lastRowLastColumn="0"/>
            <w:tcW w:w="2689" w:type="dxa"/>
            <w:noWrap/>
            <w:hideMark/>
          </w:tcPr>
          <w:p w14:paraId="7AE5FA1A" w14:textId="77777777" w:rsidR="000478B4" w:rsidRPr="00F73216" w:rsidRDefault="000478B4" w:rsidP="0017475B">
            <w:pPr>
              <w:ind w:left="0" w:firstLine="0"/>
              <w:rPr>
                <w:b w:val="0"/>
                <w:sz w:val="20"/>
                <w:szCs w:val="20"/>
              </w:rPr>
            </w:pPr>
            <w:r>
              <w:rPr>
                <w:b w:val="0"/>
                <w:sz w:val="20"/>
                <w:szCs w:val="20"/>
              </w:rPr>
              <w:t>Gabón</w:t>
            </w:r>
          </w:p>
        </w:tc>
        <w:tc>
          <w:tcPr>
            <w:tcW w:w="1701" w:type="dxa"/>
            <w:vAlign w:val="center"/>
          </w:tcPr>
          <w:p w14:paraId="63B8A42A" w14:textId="77777777" w:rsidR="000478B4" w:rsidRPr="00F73216" w:rsidRDefault="000478B4" w:rsidP="0017475B">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11 000</w:t>
            </w:r>
          </w:p>
        </w:tc>
        <w:tc>
          <w:tcPr>
            <w:tcW w:w="1701" w:type="dxa"/>
            <w:noWrap/>
            <w:vAlign w:val="center"/>
            <w:hideMark/>
          </w:tcPr>
          <w:p w14:paraId="3D7ECEAD" w14:textId="77777777" w:rsidR="000478B4" w:rsidRPr="00F73216" w:rsidRDefault="000478B4" w:rsidP="0017475B">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1 625</w:t>
            </w:r>
          </w:p>
        </w:tc>
        <w:tc>
          <w:tcPr>
            <w:tcW w:w="1701" w:type="dxa"/>
            <w:noWrap/>
            <w:vAlign w:val="center"/>
            <w:hideMark/>
          </w:tcPr>
          <w:p w14:paraId="44CBA082" w14:textId="77777777" w:rsidR="000478B4" w:rsidRPr="00F73216" w:rsidRDefault="000478B4" w:rsidP="0017475B">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01" w:type="dxa"/>
            <w:noWrap/>
            <w:vAlign w:val="center"/>
            <w:hideMark/>
          </w:tcPr>
          <w:p w14:paraId="52D97703" w14:textId="77777777" w:rsidR="000478B4" w:rsidRPr="00F73216" w:rsidRDefault="000478B4" w:rsidP="0017475B">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1 625</w:t>
            </w:r>
          </w:p>
        </w:tc>
      </w:tr>
      <w:tr w:rsidR="000478B4" w:rsidRPr="00F73216" w14:paraId="052C421B" w14:textId="77777777" w:rsidTr="00174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noWrap/>
            <w:hideMark/>
          </w:tcPr>
          <w:p w14:paraId="4DD4C561" w14:textId="77777777" w:rsidR="000478B4" w:rsidRPr="00F73216" w:rsidRDefault="000478B4" w:rsidP="0017475B">
            <w:pPr>
              <w:ind w:left="0" w:firstLine="0"/>
              <w:rPr>
                <w:b w:val="0"/>
                <w:sz w:val="20"/>
                <w:szCs w:val="20"/>
              </w:rPr>
            </w:pPr>
            <w:r>
              <w:rPr>
                <w:b w:val="0"/>
                <w:sz w:val="20"/>
                <w:szCs w:val="20"/>
              </w:rPr>
              <w:t>Gambia</w:t>
            </w:r>
          </w:p>
        </w:tc>
        <w:tc>
          <w:tcPr>
            <w:tcW w:w="1701" w:type="dxa"/>
            <w:vAlign w:val="center"/>
          </w:tcPr>
          <w:p w14:paraId="76A4F247" w14:textId="77777777" w:rsidR="000478B4" w:rsidRPr="00F73216" w:rsidRDefault="000478B4" w:rsidP="0017475B">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11 000</w:t>
            </w:r>
          </w:p>
        </w:tc>
        <w:tc>
          <w:tcPr>
            <w:tcW w:w="1701" w:type="dxa"/>
            <w:noWrap/>
            <w:vAlign w:val="center"/>
            <w:hideMark/>
          </w:tcPr>
          <w:p w14:paraId="30EF780B" w14:textId="77777777" w:rsidR="000478B4" w:rsidRPr="00F73216" w:rsidRDefault="000478B4" w:rsidP="0017475B">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c>
          <w:tcPr>
            <w:tcW w:w="1701" w:type="dxa"/>
            <w:noWrap/>
            <w:vAlign w:val="center"/>
            <w:hideMark/>
          </w:tcPr>
          <w:p w14:paraId="6DDD0759" w14:textId="77777777" w:rsidR="000478B4" w:rsidRPr="00F73216" w:rsidRDefault="000478B4" w:rsidP="0017475B">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701" w:type="dxa"/>
            <w:noWrap/>
            <w:vAlign w:val="center"/>
            <w:hideMark/>
          </w:tcPr>
          <w:p w14:paraId="536FDADD" w14:textId="77777777" w:rsidR="000478B4" w:rsidRPr="00F73216" w:rsidRDefault="000478B4" w:rsidP="0017475B">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r>
      <w:tr w:rsidR="000478B4" w:rsidRPr="00F73216" w14:paraId="4BED56CC" w14:textId="77777777" w:rsidTr="0017475B">
        <w:tc>
          <w:tcPr>
            <w:cnfStyle w:val="001000000000" w:firstRow="0" w:lastRow="0" w:firstColumn="1" w:lastColumn="0" w:oddVBand="0" w:evenVBand="0" w:oddHBand="0" w:evenHBand="0" w:firstRowFirstColumn="0" w:firstRowLastColumn="0" w:lastRowFirstColumn="0" w:lastRowLastColumn="0"/>
            <w:tcW w:w="2689" w:type="dxa"/>
            <w:noWrap/>
            <w:hideMark/>
          </w:tcPr>
          <w:p w14:paraId="0DF0B5EA" w14:textId="77777777" w:rsidR="000478B4" w:rsidRPr="00F73216" w:rsidRDefault="000478B4" w:rsidP="0017475B">
            <w:pPr>
              <w:ind w:left="0" w:firstLine="0"/>
              <w:rPr>
                <w:b w:val="0"/>
                <w:sz w:val="20"/>
                <w:szCs w:val="20"/>
              </w:rPr>
            </w:pPr>
            <w:r>
              <w:rPr>
                <w:b w:val="0"/>
                <w:sz w:val="20"/>
                <w:szCs w:val="20"/>
              </w:rPr>
              <w:t>Ghana</w:t>
            </w:r>
          </w:p>
        </w:tc>
        <w:tc>
          <w:tcPr>
            <w:tcW w:w="1701" w:type="dxa"/>
            <w:vAlign w:val="center"/>
          </w:tcPr>
          <w:p w14:paraId="667F9D02" w14:textId="77777777" w:rsidR="000478B4" w:rsidRPr="00F73216" w:rsidRDefault="000478B4" w:rsidP="0017475B">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11 000</w:t>
            </w:r>
          </w:p>
        </w:tc>
        <w:tc>
          <w:tcPr>
            <w:tcW w:w="1701" w:type="dxa"/>
            <w:noWrap/>
            <w:vAlign w:val="center"/>
            <w:hideMark/>
          </w:tcPr>
          <w:p w14:paraId="48B74F1C" w14:textId="77777777" w:rsidR="000478B4" w:rsidRPr="00F73216" w:rsidRDefault="000478B4" w:rsidP="0017475B">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5 000</w:t>
            </w:r>
          </w:p>
        </w:tc>
        <w:tc>
          <w:tcPr>
            <w:tcW w:w="1701" w:type="dxa"/>
            <w:noWrap/>
            <w:vAlign w:val="center"/>
            <w:hideMark/>
          </w:tcPr>
          <w:p w14:paraId="3B62C8E7" w14:textId="77777777" w:rsidR="000478B4" w:rsidRPr="00F73216" w:rsidRDefault="000478B4" w:rsidP="0017475B">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01" w:type="dxa"/>
            <w:noWrap/>
            <w:vAlign w:val="center"/>
            <w:hideMark/>
          </w:tcPr>
          <w:p w14:paraId="57C216B1" w14:textId="77777777" w:rsidR="000478B4" w:rsidRPr="00F73216" w:rsidRDefault="000478B4" w:rsidP="0017475B">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5 000</w:t>
            </w:r>
          </w:p>
        </w:tc>
      </w:tr>
      <w:tr w:rsidR="000478B4" w:rsidRPr="00F73216" w14:paraId="5ED3A4B7" w14:textId="77777777" w:rsidTr="00174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noWrap/>
            <w:hideMark/>
          </w:tcPr>
          <w:p w14:paraId="6B27A96C" w14:textId="77777777" w:rsidR="000478B4" w:rsidRPr="00F73216" w:rsidRDefault="000478B4" w:rsidP="0017475B">
            <w:pPr>
              <w:ind w:left="0" w:firstLine="0"/>
              <w:rPr>
                <w:b w:val="0"/>
                <w:sz w:val="20"/>
                <w:szCs w:val="20"/>
              </w:rPr>
            </w:pPr>
            <w:r>
              <w:rPr>
                <w:b w:val="0"/>
                <w:sz w:val="20"/>
                <w:szCs w:val="20"/>
              </w:rPr>
              <w:t>Guinea</w:t>
            </w:r>
          </w:p>
        </w:tc>
        <w:tc>
          <w:tcPr>
            <w:tcW w:w="1701" w:type="dxa"/>
            <w:vAlign w:val="center"/>
          </w:tcPr>
          <w:p w14:paraId="6B9B81DA" w14:textId="77777777" w:rsidR="000478B4" w:rsidRPr="00F73216" w:rsidRDefault="000478B4" w:rsidP="0017475B">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11 000</w:t>
            </w:r>
          </w:p>
        </w:tc>
        <w:tc>
          <w:tcPr>
            <w:tcW w:w="1701" w:type="dxa"/>
            <w:noWrap/>
            <w:vAlign w:val="center"/>
            <w:hideMark/>
          </w:tcPr>
          <w:p w14:paraId="47D17E82" w14:textId="77777777" w:rsidR="000478B4" w:rsidRPr="00F73216" w:rsidRDefault="000478B4" w:rsidP="0017475B">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5 000</w:t>
            </w:r>
          </w:p>
        </w:tc>
        <w:tc>
          <w:tcPr>
            <w:tcW w:w="1701" w:type="dxa"/>
            <w:noWrap/>
            <w:vAlign w:val="center"/>
            <w:hideMark/>
          </w:tcPr>
          <w:p w14:paraId="4AEF13DF" w14:textId="77777777" w:rsidR="000478B4" w:rsidRPr="00F73216" w:rsidRDefault="000478B4" w:rsidP="0017475B">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701" w:type="dxa"/>
            <w:noWrap/>
            <w:vAlign w:val="center"/>
            <w:hideMark/>
          </w:tcPr>
          <w:p w14:paraId="50DA3943" w14:textId="77777777" w:rsidR="000478B4" w:rsidRPr="00F73216" w:rsidRDefault="000478B4" w:rsidP="0017475B">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5 000</w:t>
            </w:r>
          </w:p>
        </w:tc>
      </w:tr>
      <w:tr w:rsidR="000478B4" w:rsidRPr="00F73216" w14:paraId="25A045BB" w14:textId="77777777" w:rsidTr="0017475B">
        <w:tc>
          <w:tcPr>
            <w:cnfStyle w:val="001000000000" w:firstRow="0" w:lastRow="0" w:firstColumn="1" w:lastColumn="0" w:oddVBand="0" w:evenVBand="0" w:oddHBand="0" w:evenHBand="0" w:firstRowFirstColumn="0" w:firstRowLastColumn="0" w:lastRowFirstColumn="0" w:lastRowLastColumn="0"/>
            <w:tcW w:w="2689" w:type="dxa"/>
            <w:noWrap/>
            <w:hideMark/>
          </w:tcPr>
          <w:p w14:paraId="7862F777" w14:textId="77777777" w:rsidR="000478B4" w:rsidRPr="00F73216" w:rsidRDefault="000478B4" w:rsidP="0017475B">
            <w:pPr>
              <w:ind w:left="0" w:firstLine="0"/>
              <w:rPr>
                <w:b w:val="0"/>
                <w:sz w:val="20"/>
                <w:szCs w:val="20"/>
              </w:rPr>
            </w:pPr>
            <w:r>
              <w:rPr>
                <w:b w:val="0"/>
                <w:sz w:val="20"/>
                <w:szCs w:val="20"/>
              </w:rPr>
              <w:t>Guinea Bissau</w:t>
            </w:r>
          </w:p>
        </w:tc>
        <w:tc>
          <w:tcPr>
            <w:tcW w:w="1701" w:type="dxa"/>
            <w:vAlign w:val="center"/>
          </w:tcPr>
          <w:p w14:paraId="07BC7B28" w14:textId="77777777" w:rsidR="000478B4" w:rsidRPr="00F73216" w:rsidRDefault="000478B4" w:rsidP="0017475B">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11 000</w:t>
            </w:r>
          </w:p>
        </w:tc>
        <w:tc>
          <w:tcPr>
            <w:tcW w:w="1701" w:type="dxa"/>
            <w:noWrap/>
            <w:vAlign w:val="center"/>
            <w:hideMark/>
          </w:tcPr>
          <w:p w14:paraId="64CD68CC" w14:textId="77777777" w:rsidR="000478B4" w:rsidRPr="00F73216" w:rsidRDefault="000478B4" w:rsidP="0017475B">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w:t>
            </w:r>
          </w:p>
        </w:tc>
        <w:tc>
          <w:tcPr>
            <w:tcW w:w="1701" w:type="dxa"/>
            <w:noWrap/>
            <w:vAlign w:val="center"/>
            <w:hideMark/>
          </w:tcPr>
          <w:p w14:paraId="373A4DF3" w14:textId="77777777" w:rsidR="000478B4" w:rsidRPr="00F73216" w:rsidRDefault="000478B4" w:rsidP="0017475B">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01" w:type="dxa"/>
            <w:noWrap/>
            <w:vAlign w:val="center"/>
            <w:hideMark/>
          </w:tcPr>
          <w:p w14:paraId="52CD3613" w14:textId="77777777" w:rsidR="000478B4" w:rsidRPr="00F73216" w:rsidRDefault="000478B4" w:rsidP="0017475B">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w:t>
            </w:r>
          </w:p>
        </w:tc>
      </w:tr>
      <w:tr w:rsidR="000478B4" w:rsidRPr="00F73216" w14:paraId="47E0F418" w14:textId="77777777" w:rsidTr="00174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noWrap/>
            <w:hideMark/>
          </w:tcPr>
          <w:p w14:paraId="109FCDB6" w14:textId="77777777" w:rsidR="000478B4" w:rsidRPr="00F73216" w:rsidRDefault="000478B4" w:rsidP="0017475B">
            <w:pPr>
              <w:ind w:left="0" w:firstLine="0"/>
              <w:rPr>
                <w:b w:val="0"/>
                <w:sz w:val="20"/>
                <w:szCs w:val="20"/>
              </w:rPr>
            </w:pPr>
            <w:r>
              <w:rPr>
                <w:b w:val="0"/>
                <w:sz w:val="20"/>
                <w:szCs w:val="20"/>
              </w:rPr>
              <w:t>Guinea Ecuatorial</w:t>
            </w:r>
          </w:p>
        </w:tc>
        <w:tc>
          <w:tcPr>
            <w:tcW w:w="1701" w:type="dxa"/>
            <w:vAlign w:val="center"/>
          </w:tcPr>
          <w:p w14:paraId="5DA36A20" w14:textId="77777777" w:rsidR="000478B4" w:rsidRPr="00F73216" w:rsidRDefault="000478B4" w:rsidP="0017475B">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11 000</w:t>
            </w:r>
          </w:p>
        </w:tc>
        <w:tc>
          <w:tcPr>
            <w:tcW w:w="1701" w:type="dxa"/>
            <w:noWrap/>
            <w:vAlign w:val="center"/>
            <w:hideMark/>
          </w:tcPr>
          <w:p w14:paraId="612B3181" w14:textId="77777777" w:rsidR="000478B4" w:rsidRPr="00F73216" w:rsidRDefault="000478B4" w:rsidP="0017475B">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c>
          <w:tcPr>
            <w:tcW w:w="1701" w:type="dxa"/>
            <w:noWrap/>
            <w:vAlign w:val="center"/>
            <w:hideMark/>
          </w:tcPr>
          <w:p w14:paraId="51170092" w14:textId="77777777" w:rsidR="000478B4" w:rsidRPr="00F73216" w:rsidRDefault="000478B4" w:rsidP="0017475B">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701" w:type="dxa"/>
            <w:noWrap/>
            <w:vAlign w:val="center"/>
            <w:hideMark/>
          </w:tcPr>
          <w:p w14:paraId="7A7DD1A7" w14:textId="77777777" w:rsidR="000478B4" w:rsidRPr="00F73216" w:rsidRDefault="000478B4" w:rsidP="0017475B">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r>
      <w:tr w:rsidR="000478B4" w:rsidRPr="00F73216" w14:paraId="4E1C3930" w14:textId="77777777" w:rsidTr="0017475B">
        <w:tc>
          <w:tcPr>
            <w:cnfStyle w:val="001000000000" w:firstRow="0" w:lastRow="0" w:firstColumn="1" w:lastColumn="0" w:oddVBand="0" w:evenVBand="0" w:oddHBand="0" w:evenHBand="0" w:firstRowFirstColumn="0" w:firstRowLastColumn="0" w:lastRowFirstColumn="0" w:lastRowLastColumn="0"/>
            <w:tcW w:w="2689" w:type="dxa"/>
            <w:noWrap/>
            <w:hideMark/>
          </w:tcPr>
          <w:p w14:paraId="1C012373" w14:textId="77777777" w:rsidR="000478B4" w:rsidRPr="00F73216" w:rsidRDefault="000478B4" w:rsidP="0017475B">
            <w:pPr>
              <w:ind w:left="0" w:firstLine="0"/>
              <w:rPr>
                <w:b w:val="0"/>
                <w:sz w:val="20"/>
                <w:szCs w:val="20"/>
              </w:rPr>
            </w:pPr>
            <w:r>
              <w:rPr>
                <w:b w:val="0"/>
                <w:sz w:val="20"/>
                <w:szCs w:val="20"/>
              </w:rPr>
              <w:t>Kenya</w:t>
            </w:r>
          </w:p>
        </w:tc>
        <w:tc>
          <w:tcPr>
            <w:tcW w:w="1701" w:type="dxa"/>
            <w:vAlign w:val="center"/>
          </w:tcPr>
          <w:p w14:paraId="72B9A760" w14:textId="77777777" w:rsidR="000478B4" w:rsidRPr="00F73216" w:rsidRDefault="000478B4" w:rsidP="0017475B">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11 000</w:t>
            </w:r>
          </w:p>
        </w:tc>
        <w:tc>
          <w:tcPr>
            <w:tcW w:w="1701" w:type="dxa"/>
            <w:noWrap/>
            <w:vAlign w:val="center"/>
            <w:hideMark/>
          </w:tcPr>
          <w:p w14:paraId="5756FB58" w14:textId="77777777" w:rsidR="000478B4" w:rsidRPr="00F73216" w:rsidRDefault="000478B4" w:rsidP="0017475B">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10 000</w:t>
            </w:r>
          </w:p>
        </w:tc>
        <w:tc>
          <w:tcPr>
            <w:tcW w:w="1701" w:type="dxa"/>
            <w:noWrap/>
            <w:vAlign w:val="center"/>
            <w:hideMark/>
          </w:tcPr>
          <w:p w14:paraId="3EF54758" w14:textId="77777777" w:rsidR="000478B4" w:rsidRPr="00F73216" w:rsidRDefault="000478B4" w:rsidP="0017475B">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01" w:type="dxa"/>
            <w:noWrap/>
            <w:vAlign w:val="center"/>
            <w:hideMark/>
          </w:tcPr>
          <w:p w14:paraId="62BED5C8" w14:textId="77777777" w:rsidR="000478B4" w:rsidRPr="00F73216" w:rsidRDefault="000478B4" w:rsidP="0017475B">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10 000</w:t>
            </w:r>
          </w:p>
        </w:tc>
      </w:tr>
      <w:tr w:rsidR="000478B4" w:rsidRPr="00F73216" w14:paraId="358F4B63" w14:textId="77777777" w:rsidTr="00174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noWrap/>
            <w:hideMark/>
          </w:tcPr>
          <w:p w14:paraId="2BCAD6FB" w14:textId="77777777" w:rsidR="000478B4" w:rsidRPr="00F73216" w:rsidRDefault="000478B4" w:rsidP="0017475B">
            <w:pPr>
              <w:ind w:left="0" w:firstLine="0"/>
              <w:rPr>
                <w:b w:val="0"/>
                <w:sz w:val="20"/>
                <w:szCs w:val="20"/>
              </w:rPr>
            </w:pPr>
            <w:r>
              <w:rPr>
                <w:b w:val="0"/>
                <w:sz w:val="20"/>
                <w:szCs w:val="20"/>
              </w:rPr>
              <w:t>Lesotho</w:t>
            </w:r>
          </w:p>
        </w:tc>
        <w:tc>
          <w:tcPr>
            <w:tcW w:w="1701" w:type="dxa"/>
            <w:vAlign w:val="center"/>
          </w:tcPr>
          <w:p w14:paraId="1FA62E48" w14:textId="77777777" w:rsidR="000478B4" w:rsidRPr="00F73216" w:rsidRDefault="000478B4" w:rsidP="0017475B">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11 000</w:t>
            </w:r>
          </w:p>
        </w:tc>
        <w:tc>
          <w:tcPr>
            <w:tcW w:w="1701" w:type="dxa"/>
            <w:noWrap/>
            <w:vAlign w:val="center"/>
            <w:hideMark/>
          </w:tcPr>
          <w:p w14:paraId="454A447E" w14:textId="77777777" w:rsidR="000478B4" w:rsidRPr="00F73216" w:rsidRDefault="000478B4" w:rsidP="0017475B">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3 795</w:t>
            </w:r>
          </w:p>
        </w:tc>
        <w:tc>
          <w:tcPr>
            <w:tcW w:w="1701" w:type="dxa"/>
            <w:noWrap/>
            <w:vAlign w:val="center"/>
            <w:hideMark/>
          </w:tcPr>
          <w:p w14:paraId="4D32626D" w14:textId="77777777" w:rsidR="000478B4" w:rsidRPr="00F73216" w:rsidRDefault="000478B4" w:rsidP="0017475B">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701" w:type="dxa"/>
            <w:noWrap/>
            <w:vAlign w:val="center"/>
            <w:hideMark/>
          </w:tcPr>
          <w:p w14:paraId="20F6C278" w14:textId="77777777" w:rsidR="000478B4" w:rsidRPr="00F73216" w:rsidRDefault="000478B4" w:rsidP="0017475B">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3 795</w:t>
            </w:r>
          </w:p>
        </w:tc>
      </w:tr>
      <w:tr w:rsidR="000478B4" w:rsidRPr="00F73216" w14:paraId="19A671BF" w14:textId="77777777" w:rsidTr="0017475B">
        <w:tc>
          <w:tcPr>
            <w:cnfStyle w:val="001000000000" w:firstRow="0" w:lastRow="0" w:firstColumn="1" w:lastColumn="0" w:oddVBand="0" w:evenVBand="0" w:oddHBand="0" w:evenHBand="0" w:firstRowFirstColumn="0" w:firstRowLastColumn="0" w:lastRowFirstColumn="0" w:lastRowLastColumn="0"/>
            <w:tcW w:w="2689" w:type="dxa"/>
            <w:noWrap/>
            <w:hideMark/>
          </w:tcPr>
          <w:p w14:paraId="554BEDFB" w14:textId="77777777" w:rsidR="000478B4" w:rsidRPr="00F73216" w:rsidRDefault="000478B4" w:rsidP="0017475B">
            <w:pPr>
              <w:ind w:left="0" w:firstLine="0"/>
              <w:rPr>
                <w:b w:val="0"/>
                <w:sz w:val="20"/>
                <w:szCs w:val="20"/>
              </w:rPr>
            </w:pPr>
            <w:r>
              <w:rPr>
                <w:b w:val="0"/>
                <w:sz w:val="20"/>
                <w:szCs w:val="20"/>
              </w:rPr>
              <w:t>Liberia</w:t>
            </w:r>
          </w:p>
        </w:tc>
        <w:tc>
          <w:tcPr>
            <w:tcW w:w="1701" w:type="dxa"/>
            <w:vAlign w:val="center"/>
          </w:tcPr>
          <w:p w14:paraId="5CF587EE" w14:textId="77777777" w:rsidR="000478B4" w:rsidRPr="00F73216" w:rsidRDefault="000478B4" w:rsidP="0017475B">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11 000</w:t>
            </w:r>
          </w:p>
        </w:tc>
        <w:tc>
          <w:tcPr>
            <w:tcW w:w="1701" w:type="dxa"/>
            <w:noWrap/>
            <w:vAlign w:val="center"/>
            <w:hideMark/>
          </w:tcPr>
          <w:p w14:paraId="526C95D1" w14:textId="77777777" w:rsidR="000478B4" w:rsidRPr="00F73216" w:rsidRDefault="000478B4" w:rsidP="0017475B">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w:t>
            </w:r>
          </w:p>
        </w:tc>
        <w:tc>
          <w:tcPr>
            <w:tcW w:w="1701" w:type="dxa"/>
            <w:noWrap/>
            <w:vAlign w:val="center"/>
            <w:hideMark/>
          </w:tcPr>
          <w:p w14:paraId="2ABC6365" w14:textId="77777777" w:rsidR="000478B4" w:rsidRPr="00F73216" w:rsidRDefault="000478B4" w:rsidP="0017475B">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01" w:type="dxa"/>
            <w:noWrap/>
            <w:vAlign w:val="center"/>
            <w:hideMark/>
          </w:tcPr>
          <w:p w14:paraId="183DE5D2" w14:textId="77777777" w:rsidR="000478B4" w:rsidRPr="00F73216" w:rsidRDefault="000478B4" w:rsidP="0017475B">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w:t>
            </w:r>
          </w:p>
        </w:tc>
      </w:tr>
      <w:tr w:rsidR="000478B4" w:rsidRPr="00F73216" w14:paraId="58F782A2" w14:textId="77777777" w:rsidTr="00174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noWrap/>
            <w:hideMark/>
          </w:tcPr>
          <w:p w14:paraId="216678AA" w14:textId="77777777" w:rsidR="000478B4" w:rsidRPr="00F73216" w:rsidRDefault="000478B4" w:rsidP="0017475B">
            <w:pPr>
              <w:ind w:left="0" w:firstLine="0"/>
              <w:rPr>
                <w:b w:val="0"/>
                <w:sz w:val="20"/>
                <w:szCs w:val="20"/>
              </w:rPr>
            </w:pPr>
            <w:r>
              <w:rPr>
                <w:b w:val="0"/>
                <w:sz w:val="20"/>
                <w:szCs w:val="20"/>
              </w:rPr>
              <w:t>Madagascar (a)</w:t>
            </w:r>
          </w:p>
        </w:tc>
        <w:tc>
          <w:tcPr>
            <w:tcW w:w="1701" w:type="dxa"/>
            <w:vAlign w:val="center"/>
          </w:tcPr>
          <w:p w14:paraId="732FE826" w14:textId="77777777" w:rsidR="000478B4" w:rsidRPr="00F73216" w:rsidRDefault="000478B4" w:rsidP="0017475B">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11 000</w:t>
            </w:r>
          </w:p>
        </w:tc>
        <w:tc>
          <w:tcPr>
            <w:tcW w:w="1701" w:type="dxa"/>
            <w:noWrap/>
            <w:vAlign w:val="center"/>
            <w:hideMark/>
          </w:tcPr>
          <w:p w14:paraId="0FE9E435" w14:textId="77777777" w:rsidR="000478B4" w:rsidRPr="00F73216" w:rsidRDefault="000478B4" w:rsidP="0017475B">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7 916</w:t>
            </w:r>
          </w:p>
        </w:tc>
        <w:tc>
          <w:tcPr>
            <w:tcW w:w="1701" w:type="dxa"/>
            <w:noWrap/>
            <w:vAlign w:val="center"/>
            <w:hideMark/>
          </w:tcPr>
          <w:p w14:paraId="1AE47609" w14:textId="77777777" w:rsidR="000478B4" w:rsidRPr="00F73216" w:rsidRDefault="000478B4" w:rsidP="0017475B">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701" w:type="dxa"/>
            <w:noWrap/>
            <w:vAlign w:val="center"/>
            <w:hideMark/>
          </w:tcPr>
          <w:p w14:paraId="4990F443" w14:textId="77777777" w:rsidR="000478B4" w:rsidRPr="00F73216" w:rsidRDefault="000478B4" w:rsidP="0017475B">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7 916</w:t>
            </w:r>
          </w:p>
        </w:tc>
      </w:tr>
      <w:tr w:rsidR="000478B4" w:rsidRPr="00F73216" w14:paraId="4E8B294F" w14:textId="77777777" w:rsidTr="0017475B">
        <w:tc>
          <w:tcPr>
            <w:cnfStyle w:val="001000000000" w:firstRow="0" w:lastRow="0" w:firstColumn="1" w:lastColumn="0" w:oddVBand="0" w:evenVBand="0" w:oddHBand="0" w:evenHBand="0" w:firstRowFirstColumn="0" w:firstRowLastColumn="0" w:lastRowFirstColumn="0" w:lastRowLastColumn="0"/>
            <w:tcW w:w="2689" w:type="dxa"/>
            <w:noWrap/>
            <w:hideMark/>
          </w:tcPr>
          <w:p w14:paraId="2A5B67F4" w14:textId="77777777" w:rsidR="000478B4" w:rsidRPr="00F73216" w:rsidRDefault="000478B4" w:rsidP="0017475B">
            <w:pPr>
              <w:ind w:left="0" w:firstLine="0"/>
              <w:rPr>
                <w:b w:val="0"/>
                <w:sz w:val="20"/>
                <w:szCs w:val="20"/>
              </w:rPr>
            </w:pPr>
            <w:r>
              <w:rPr>
                <w:b w:val="0"/>
                <w:sz w:val="20"/>
                <w:szCs w:val="20"/>
              </w:rPr>
              <w:t>Malawi</w:t>
            </w:r>
          </w:p>
        </w:tc>
        <w:tc>
          <w:tcPr>
            <w:tcW w:w="1701" w:type="dxa"/>
            <w:vAlign w:val="center"/>
          </w:tcPr>
          <w:p w14:paraId="0FAFD316" w14:textId="77777777" w:rsidR="000478B4" w:rsidRPr="00F73216" w:rsidRDefault="000478B4" w:rsidP="0017475B">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11 000</w:t>
            </w:r>
          </w:p>
        </w:tc>
        <w:tc>
          <w:tcPr>
            <w:tcW w:w="1701" w:type="dxa"/>
            <w:noWrap/>
            <w:vAlign w:val="center"/>
            <w:hideMark/>
          </w:tcPr>
          <w:p w14:paraId="6741A57E" w14:textId="77777777" w:rsidR="000478B4" w:rsidRPr="00F73216" w:rsidRDefault="000478B4" w:rsidP="0017475B">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5 929</w:t>
            </w:r>
          </w:p>
        </w:tc>
        <w:tc>
          <w:tcPr>
            <w:tcW w:w="1701" w:type="dxa"/>
            <w:noWrap/>
            <w:vAlign w:val="center"/>
            <w:hideMark/>
          </w:tcPr>
          <w:p w14:paraId="5C76BCF2" w14:textId="77777777" w:rsidR="000478B4" w:rsidRPr="00F73216" w:rsidRDefault="000478B4" w:rsidP="0017475B">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01" w:type="dxa"/>
            <w:noWrap/>
            <w:vAlign w:val="center"/>
            <w:hideMark/>
          </w:tcPr>
          <w:p w14:paraId="523B7883" w14:textId="77777777" w:rsidR="000478B4" w:rsidRPr="00F73216" w:rsidRDefault="000478B4" w:rsidP="0017475B">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5 929</w:t>
            </w:r>
          </w:p>
        </w:tc>
      </w:tr>
      <w:tr w:rsidR="000478B4" w:rsidRPr="00F73216" w14:paraId="7B055AF5" w14:textId="77777777" w:rsidTr="00174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noWrap/>
            <w:hideMark/>
          </w:tcPr>
          <w:p w14:paraId="4BBC8EDF" w14:textId="77777777" w:rsidR="000478B4" w:rsidRPr="00F73216" w:rsidRDefault="000478B4" w:rsidP="0017475B">
            <w:pPr>
              <w:ind w:left="0" w:firstLine="0"/>
              <w:rPr>
                <w:b w:val="0"/>
                <w:sz w:val="20"/>
                <w:szCs w:val="20"/>
              </w:rPr>
            </w:pPr>
            <w:r>
              <w:rPr>
                <w:b w:val="0"/>
                <w:sz w:val="20"/>
                <w:szCs w:val="20"/>
              </w:rPr>
              <w:t>Malí</w:t>
            </w:r>
          </w:p>
        </w:tc>
        <w:tc>
          <w:tcPr>
            <w:tcW w:w="1701" w:type="dxa"/>
            <w:vAlign w:val="center"/>
          </w:tcPr>
          <w:p w14:paraId="1BC1CC51" w14:textId="77777777" w:rsidR="000478B4" w:rsidRPr="00F73216" w:rsidRDefault="000478B4" w:rsidP="0017475B">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11 000</w:t>
            </w:r>
          </w:p>
        </w:tc>
        <w:tc>
          <w:tcPr>
            <w:tcW w:w="1701" w:type="dxa"/>
            <w:noWrap/>
            <w:vAlign w:val="center"/>
            <w:hideMark/>
          </w:tcPr>
          <w:p w14:paraId="74C807F4" w14:textId="77777777" w:rsidR="000478B4" w:rsidRPr="00F73216" w:rsidRDefault="000478B4" w:rsidP="0017475B">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10 000</w:t>
            </w:r>
          </w:p>
        </w:tc>
        <w:tc>
          <w:tcPr>
            <w:tcW w:w="1701" w:type="dxa"/>
            <w:noWrap/>
            <w:vAlign w:val="center"/>
            <w:hideMark/>
          </w:tcPr>
          <w:p w14:paraId="38E61540" w14:textId="77777777" w:rsidR="000478B4" w:rsidRPr="00F73216" w:rsidRDefault="000478B4" w:rsidP="0017475B">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1 000</w:t>
            </w:r>
          </w:p>
        </w:tc>
        <w:tc>
          <w:tcPr>
            <w:tcW w:w="1701" w:type="dxa"/>
            <w:noWrap/>
            <w:vAlign w:val="center"/>
            <w:hideMark/>
          </w:tcPr>
          <w:p w14:paraId="6DCA0A98" w14:textId="77777777" w:rsidR="000478B4" w:rsidRPr="00F73216" w:rsidRDefault="000478B4" w:rsidP="0017475B">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11 000</w:t>
            </w:r>
          </w:p>
        </w:tc>
      </w:tr>
      <w:tr w:rsidR="000478B4" w:rsidRPr="00F73216" w14:paraId="36E6932A" w14:textId="77777777" w:rsidTr="0017475B">
        <w:tc>
          <w:tcPr>
            <w:cnfStyle w:val="001000000000" w:firstRow="0" w:lastRow="0" w:firstColumn="1" w:lastColumn="0" w:oddVBand="0" w:evenVBand="0" w:oddHBand="0" w:evenHBand="0" w:firstRowFirstColumn="0" w:firstRowLastColumn="0" w:lastRowFirstColumn="0" w:lastRowLastColumn="0"/>
            <w:tcW w:w="2689" w:type="dxa"/>
            <w:noWrap/>
            <w:hideMark/>
          </w:tcPr>
          <w:p w14:paraId="177F5F05" w14:textId="77777777" w:rsidR="000478B4" w:rsidRPr="00F73216" w:rsidRDefault="000478B4" w:rsidP="0017475B">
            <w:pPr>
              <w:ind w:left="0" w:firstLine="0"/>
              <w:rPr>
                <w:b w:val="0"/>
                <w:sz w:val="20"/>
                <w:szCs w:val="20"/>
              </w:rPr>
            </w:pPr>
            <w:r>
              <w:rPr>
                <w:b w:val="0"/>
                <w:sz w:val="20"/>
                <w:szCs w:val="20"/>
              </w:rPr>
              <w:t>Mauricio</w:t>
            </w:r>
          </w:p>
        </w:tc>
        <w:tc>
          <w:tcPr>
            <w:tcW w:w="1701" w:type="dxa"/>
            <w:vAlign w:val="center"/>
          </w:tcPr>
          <w:p w14:paraId="0C6CF998" w14:textId="77777777" w:rsidR="000478B4" w:rsidRPr="00F73216" w:rsidRDefault="000478B4" w:rsidP="0017475B">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11 000</w:t>
            </w:r>
          </w:p>
        </w:tc>
        <w:tc>
          <w:tcPr>
            <w:tcW w:w="1701" w:type="dxa"/>
            <w:noWrap/>
            <w:vAlign w:val="center"/>
            <w:hideMark/>
          </w:tcPr>
          <w:p w14:paraId="4BAFE73A" w14:textId="77777777" w:rsidR="000478B4" w:rsidRPr="00F73216" w:rsidRDefault="000478B4" w:rsidP="0017475B">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4 000</w:t>
            </w:r>
          </w:p>
        </w:tc>
        <w:tc>
          <w:tcPr>
            <w:tcW w:w="1701" w:type="dxa"/>
            <w:noWrap/>
            <w:vAlign w:val="center"/>
            <w:hideMark/>
          </w:tcPr>
          <w:p w14:paraId="36467FF3" w14:textId="77777777" w:rsidR="000478B4" w:rsidRPr="00F73216" w:rsidRDefault="000478B4" w:rsidP="0017475B">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1 000</w:t>
            </w:r>
          </w:p>
        </w:tc>
        <w:tc>
          <w:tcPr>
            <w:tcW w:w="1701" w:type="dxa"/>
            <w:noWrap/>
            <w:vAlign w:val="center"/>
            <w:hideMark/>
          </w:tcPr>
          <w:p w14:paraId="49A76BFD" w14:textId="77777777" w:rsidR="000478B4" w:rsidRPr="00F73216" w:rsidRDefault="000478B4" w:rsidP="0017475B">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5 000</w:t>
            </w:r>
          </w:p>
        </w:tc>
      </w:tr>
      <w:tr w:rsidR="000478B4" w:rsidRPr="00F73216" w14:paraId="7978CCDE" w14:textId="77777777" w:rsidTr="00174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noWrap/>
            <w:hideMark/>
          </w:tcPr>
          <w:p w14:paraId="46A88C52" w14:textId="77777777" w:rsidR="000478B4" w:rsidRPr="00F73216" w:rsidRDefault="000478B4" w:rsidP="0017475B">
            <w:pPr>
              <w:ind w:left="0" w:firstLine="0"/>
              <w:rPr>
                <w:b w:val="0"/>
                <w:sz w:val="20"/>
                <w:szCs w:val="20"/>
              </w:rPr>
            </w:pPr>
            <w:r>
              <w:rPr>
                <w:b w:val="0"/>
                <w:sz w:val="20"/>
                <w:szCs w:val="20"/>
              </w:rPr>
              <w:t>Mauritania</w:t>
            </w:r>
          </w:p>
        </w:tc>
        <w:tc>
          <w:tcPr>
            <w:tcW w:w="1701" w:type="dxa"/>
            <w:vAlign w:val="center"/>
          </w:tcPr>
          <w:p w14:paraId="4B1C0C5E" w14:textId="77777777" w:rsidR="000478B4" w:rsidRPr="00F73216" w:rsidRDefault="000478B4" w:rsidP="0017475B">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11 000</w:t>
            </w:r>
          </w:p>
        </w:tc>
        <w:tc>
          <w:tcPr>
            <w:tcW w:w="1701" w:type="dxa"/>
            <w:noWrap/>
            <w:vAlign w:val="center"/>
            <w:hideMark/>
          </w:tcPr>
          <w:p w14:paraId="0E133F2E" w14:textId="77777777" w:rsidR="000478B4" w:rsidRPr="00F73216" w:rsidRDefault="000478B4" w:rsidP="0017475B">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c>
          <w:tcPr>
            <w:tcW w:w="1701" w:type="dxa"/>
            <w:noWrap/>
            <w:vAlign w:val="center"/>
            <w:hideMark/>
          </w:tcPr>
          <w:p w14:paraId="136B70B3" w14:textId="77777777" w:rsidR="000478B4" w:rsidRPr="00F73216" w:rsidRDefault="000478B4" w:rsidP="0017475B">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701" w:type="dxa"/>
            <w:noWrap/>
            <w:vAlign w:val="center"/>
            <w:hideMark/>
          </w:tcPr>
          <w:p w14:paraId="1BCF4438" w14:textId="77777777" w:rsidR="000478B4" w:rsidRPr="00F73216" w:rsidRDefault="000478B4" w:rsidP="0017475B">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r>
      <w:tr w:rsidR="000478B4" w:rsidRPr="00F73216" w14:paraId="257611EB" w14:textId="77777777" w:rsidTr="0017475B">
        <w:tc>
          <w:tcPr>
            <w:cnfStyle w:val="001000000000" w:firstRow="0" w:lastRow="0" w:firstColumn="1" w:lastColumn="0" w:oddVBand="0" w:evenVBand="0" w:oddHBand="0" w:evenHBand="0" w:firstRowFirstColumn="0" w:firstRowLastColumn="0" w:lastRowFirstColumn="0" w:lastRowLastColumn="0"/>
            <w:tcW w:w="2689" w:type="dxa"/>
            <w:noWrap/>
            <w:hideMark/>
          </w:tcPr>
          <w:p w14:paraId="2A584727" w14:textId="77777777" w:rsidR="000478B4" w:rsidRPr="00F73216" w:rsidRDefault="000478B4" w:rsidP="0017475B">
            <w:pPr>
              <w:ind w:left="0" w:firstLine="0"/>
              <w:rPr>
                <w:b w:val="0"/>
                <w:sz w:val="20"/>
                <w:szCs w:val="20"/>
              </w:rPr>
            </w:pPr>
            <w:r>
              <w:rPr>
                <w:b w:val="0"/>
                <w:sz w:val="20"/>
                <w:szCs w:val="20"/>
              </w:rPr>
              <w:t>Mozambique</w:t>
            </w:r>
          </w:p>
        </w:tc>
        <w:tc>
          <w:tcPr>
            <w:tcW w:w="1701" w:type="dxa"/>
            <w:vAlign w:val="center"/>
          </w:tcPr>
          <w:p w14:paraId="17AE693B" w14:textId="77777777" w:rsidR="000478B4" w:rsidRPr="00F73216" w:rsidRDefault="000478B4" w:rsidP="0017475B">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11 000</w:t>
            </w:r>
          </w:p>
        </w:tc>
        <w:tc>
          <w:tcPr>
            <w:tcW w:w="1701" w:type="dxa"/>
            <w:noWrap/>
            <w:vAlign w:val="center"/>
            <w:hideMark/>
          </w:tcPr>
          <w:p w14:paraId="1907A98B" w14:textId="77777777" w:rsidR="000478B4" w:rsidRPr="00F73216" w:rsidRDefault="000478B4" w:rsidP="0017475B">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3 000</w:t>
            </w:r>
          </w:p>
        </w:tc>
        <w:tc>
          <w:tcPr>
            <w:tcW w:w="1701" w:type="dxa"/>
            <w:noWrap/>
            <w:vAlign w:val="center"/>
            <w:hideMark/>
          </w:tcPr>
          <w:p w14:paraId="55FFFA4F" w14:textId="77777777" w:rsidR="000478B4" w:rsidRPr="00F73216" w:rsidRDefault="000478B4" w:rsidP="0017475B">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01" w:type="dxa"/>
            <w:noWrap/>
            <w:vAlign w:val="center"/>
            <w:hideMark/>
          </w:tcPr>
          <w:p w14:paraId="5832871C" w14:textId="77777777" w:rsidR="000478B4" w:rsidRPr="00F73216" w:rsidRDefault="000478B4" w:rsidP="0017475B">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3 000</w:t>
            </w:r>
          </w:p>
        </w:tc>
      </w:tr>
      <w:tr w:rsidR="000478B4" w:rsidRPr="00F73216" w14:paraId="6E19AD08" w14:textId="77777777" w:rsidTr="00174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noWrap/>
            <w:hideMark/>
          </w:tcPr>
          <w:p w14:paraId="3D9A288E" w14:textId="77777777" w:rsidR="000478B4" w:rsidRPr="00F73216" w:rsidRDefault="000478B4" w:rsidP="0017475B">
            <w:pPr>
              <w:ind w:left="0" w:firstLine="0"/>
              <w:rPr>
                <w:b w:val="0"/>
                <w:sz w:val="20"/>
                <w:szCs w:val="20"/>
              </w:rPr>
            </w:pPr>
            <w:r>
              <w:rPr>
                <w:b w:val="0"/>
                <w:sz w:val="20"/>
                <w:szCs w:val="20"/>
              </w:rPr>
              <w:t>Namibia</w:t>
            </w:r>
          </w:p>
        </w:tc>
        <w:tc>
          <w:tcPr>
            <w:tcW w:w="1701" w:type="dxa"/>
            <w:vAlign w:val="center"/>
          </w:tcPr>
          <w:p w14:paraId="5E12B4AA" w14:textId="77777777" w:rsidR="000478B4" w:rsidRPr="00F73216" w:rsidRDefault="000478B4" w:rsidP="0017475B">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11 000</w:t>
            </w:r>
          </w:p>
        </w:tc>
        <w:tc>
          <w:tcPr>
            <w:tcW w:w="1701" w:type="dxa"/>
            <w:noWrap/>
            <w:vAlign w:val="center"/>
            <w:hideMark/>
          </w:tcPr>
          <w:p w14:paraId="0EA9B8E0" w14:textId="77777777" w:rsidR="000478B4" w:rsidRPr="00F73216" w:rsidRDefault="000478B4" w:rsidP="0017475B">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7 000</w:t>
            </w:r>
          </w:p>
        </w:tc>
        <w:tc>
          <w:tcPr>
            <w:tcW w:w="1701" w:type="dxa"/>
            <w:noWrap/>
            <w:vAlign w:val="center"/>
            <w:hideMark/>
          </w:tcPr>
          <w:p w14:paraId="2026180F" w14:textId="77777777" w:rsidR="000478B4" w:rsidRPr="00F73216" w:rsidRDefault="000478B4" w:rsidP="0017475B">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701" w:type="dxa"/>
            <w:noWrap/>
            <w:vAlign w:val="center"/>
            <w:hideMark/>
          </w:tcPr>
          <w:p w14:paraId="7075B124" w14:textId="77777777" w:rsidR="000478B4" w:rsidRPr="00F73216" w:rsidRDefault="000478B4" w:rsidP="0017475B">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7 000</w:t>
            </w:r>
          </w:p>
        </w:tc>
      </w:tr>
      <w:tr w:rsidR="000478B4" w:rsidRPr="00F73216" w14:paraId="73F280BD" w14:textId="77777777" w:rsidTr="0017475B">
        <w:tc>
          <w:tcPr>
            <w:cnfStyle w:val="001000000000" w:firstRow="0" w:lastRow="0" w:firstColumn="1" w:lastColumn="0" w:oddVBand="0" w:evenVBand="0" w:oddHBand="0" w:evenHBand="0" w:firstRowFirstColumn="0" w:firstRowLastColumn="0" w:lastRowFirstColumn="0" w:lastRowLastColumn="0"/>
            <w:tcW w:w="2689" w:type="dxa"/>
            <w:noWrap/>
            <w:hideMark/>
          </w:tcPr>
          <w:p w14:paraId="6A100EF4" w14:textId="77777777" w:rsidR="000478B4" w:rsidRPr="00F73216" w:rsidRDefault="000478B4" w:rsidP="0017475B">
            <w:pPr>
              <w:ind w:left="0" w:firstLine="0"/>
              <w:rPr>
                <w:b w:val="0"/>
                <w:sz w:val="20"/>
                <w:szCs w:val="20"/>
              </w:rPr>
            </w:pPr>
            <w:r>
              <w:rPr>
                <w:b w:val="0"/>
                <w:sz w:val="20"/>
                <w:szCs w:val="20"/>
              </w:rPr>
              <w:t>Níger</w:t>
            </w:r>
          </w:p>
        </w:tc>
        <w:tc>
          <w:tcPr>
            <w:tcW w:w="1701" w:type="dxa"/>
            <w:vAlign w:val="center"/>
          </w:tcPr>
          <w:p w14:paraId="051A9B02" w14:textId="77777777" w:rsidR="000478B4" w:rsidRPr="00F73216" w:rsidRDefault="000478B4" w:rsidP="0017475B">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11 000</w:t>
            </w:r>
          </w:p>
        </w:tc>
        <w:tc>
          <w:tcPr>
            <w:tcW w:w="1701" w:type="dxa"/>
            <w:noWrap/>
            <w:vAlign w:val="center"/>
            <w:hideMark/>
          </w:tcPr>
          <w:p w14:paraId="68B95292" w14:textId="77777777" w:rsidR="000478B4" w:rsidRPr="00F73216" w:rsidRDefault="000478B4" w:rsidP="0017475B">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w:t>
            </w:r>
          </w:p>
        </w:tc>
        <w:tc>
          <w:tcPr>
            <w:tcW w:w="1701" w:type="dxa"/>
            <w:noWrap/>
            <w:vAlign w:val="center"/>
            <w:hideMark/>
          </w:tcPr>
          <w:p w14:paraId="28A1A9BF" w14:textId="77777777" w:rsidR="000478B4" w:rsidRPr="00F73216" w:rsidRDefault="000478B4" w:rsidP="0017475B">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01" w:type="dxa"/>
            <w:noWrap/>
            <w:vAlign w:val="center"/>
            <w:hideMark/>
          </w:tcPr>
          <w:p w14:paraId="5CF9BDC8" w14:textId="77777777" w:rsidR="000478B4" w:rsidRPr="00F73216" w:rsidRDefault="000478B4" w:rsidP="0017475B">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w:t>
            </w:r>
          </w:p>
        </w:tc>
      </w:tr>
      <w:tr w:rsidR="000478B4" w:rsidRPr="00F73216" w14:paraId="077FD277" w14:textId="77777777" w:rsidTr="00174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noWrap/>
            <w:hideMark/>
          </w:tcPr>
          <w:p w14:paraId="3941BFC2" w14:textId="77777777" w:rsidR="000478B4" w:rsidRPr="00F73216" w:rsidRDefault="000478B4" w:rsidP="0017475B">
            <w:pPr>
              <w:ind w:left="0" w:firstLine="0"/>
              <w:rPr>
                <w:b w:val="0"/>
                <w:sz w:val="20"/>
                <w:szCs w:val="20"/>
              </w:rPr>
            </w:pPr>
            <w:r>
              <w:rPr>
                <w:b w:val="0"/>
                <w:sz w:val="20"/>
                <w:szCs w:val="20"/>
              </w:rPr>
              <w:t>República Centroafricana</w:t>
            </w:r>
          </w:p>
        </w:tc>
        <w:tc>
          <w:tcPr>
            <w:tcW w:w="1701" w:type="dxa"/>
            <w:vAlign w:val="center"/>
          </w:tcPr>
          <w:p w14:paraId="2A663AF0" w14:textId="77777777" w:rsidR="000478B4" w:rsidRPr="00F73216" w:rsidRDefault="000478B4" w:rsidP="0017475B">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11 000</w:t>
            </w:r>
          </w:p>
        </w:tc>
        <w:tc>
          <w:tcPr>
            <w:tcW w:w="1701" w:type="dxa"/>
            <w:noWrap/>
            <w:vAlign w:val="center"/>
            <w:hideMark/>
          </w:tcPr>
          <w:p w14:paraId="2EEFCB47" w14:textId="77777777" w:rsidR="000478B4" w:rsidRPr="00F73216" w:rsidRDefault="000478B4" w:rsidP="0017475B">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c>
          <w:tcPr>
            <w:tcW w:w="1701" w:type="dxa"/>
            <w:noWrap/>
            <w:vAlign w:val="center"/>
            <w:hideMark/>
          </w:tcPr>
          <w:p w14:paraId="40561E36" w14:textId="77777777" w:rsidR="000478B4" w:rsidRPr="00F73216" w:rsidRDefault="000478B4" w:rsidP="0017475B">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701" w:type="dxa"/>
            <w:noWrap/>
            <w:vAlign w:val="center"/>
            <w:hideMark/>
          </w:tcPr>
          <w:p w14:paraId="42D1D908" w14:textId="77777777" w:rsidR="000478B4" w:rsidRPr="00F73216" w:rsidRDefault="000478B4" w:rsidP="0017475B">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r>
      <w:tr w:rsidR="000478B4" w:rsidRPr="00F73216" w14:paraId="366D2464" w14:textId="77777777" w:rsidTr="0017475B">
        <w:tc>
          <w:tcPr>
            <w:cnfStyle w:val="001000000000" w:firstRow="0" w:lastRow="0" w:firstColumn="1" w:lastColumn="0" w:oddVBand="0" w:evenVBand="0" w:oddHBand="0" w:evenHBand="0" w:firstRowFirstColumn="0" w:firstRowLastColumn="0" w:lastRowFirstColumn="0" w:lastRowLastColumn="0"/>
            <w:tcW w:w="2689" w:type="dxa"/>
            <w:noWrap/>
            <w:hideMark/>
          </w:tcPr>
          <w:p w14:paraId="4DB9C871" w14:textId="77777777" w:rsidR="000478B4" w:rsidRPr="00F73216" w:rsidRDefault="000478B4" w:rsidP="0017475B">
            <w:pPr>
              <w:ind w:left="0" w:firstLine="0"/>
              <w:rPr>
                <w:b w:val="0"/>
                <w:sz w:val="20"/>
                <w:szCs w:val="20"/>
              </w:rPr>
            </w:pPr>
            <w:r>
              <w:rPr>
                <w:b w:val="0"/>
                <w:sz w:val="20"/>
                <w:szCs w:val="20"/>
              </w:rPr>
              <w:t>Rwanda</w:t>
            </w:r>
          </w:p>
        </w:tc>
        <w:tc>
          <w:tcPr>
            <w:tcW w:w="1701" w:type="dxa"/>
            <w:vAlign w:val="center"/>
          </w:tcPr>
          <w:p w14:paraId="6B4B6D24" w14:textId="77777777" w:rsidR="000478B4" w:rsidRPr="00F73216" w:rsidRDefault="000478B4" w:rsidP="0017475B">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11 000</w:t>
            </w:r>
          </w:p>
        </w:tc>
        <w:tc>
          <w:tcPr>
            <w:tcW w:w="1701" w:type="dxa"/>
            <w:noWrap/>
            <w:vAlign w:val="center"/>
            <w:hideMark/>
          </w:tcPr>
          <w:p w14:paraId="47A6F2F7" w14:textId="77777777" w:rsidR="000478B4" w:rsidRPr="00F73216" w:rsidRDefault="000478B4" w:rsidP="0017475B">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3 000</w:t>
            </w:r>
          </w:p>
        </w:tc>
        <w:tc>
          <w:tcPr>
            <w:tcW w:w="1701" w:type="dxa"/>
            <w:noWrap/>
            <w:vAlign w:val="center"/>
            <w:hideMark/>
          </w:tcPr>
          <w:p w14:paraId="6AC3D55B" w14:textId="77777777" w:rsidR="000478B4" w:rsidRPr="00F73216" w:rsidRDefault="000478B4" w:rsidP="0017475B">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01" w:type="dxa"/>
            <w:noWrap/>
            <w:vAlign w:val="center"/>
            <w:hideMark/>
          </w:tcPr>
          <w:p w14:paraId="75DCE5E9" w14:textId="77777777" w:rsidR="000478B4" w:rsidRPr="00F73216" w:rsidRDefault="000478B4" w:rsidP="0017475B">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3 000</w:t>
            </w:r>
          </w:p>
        </w:tc>
      </w:tr>
      <w:tr w:rsidR="000478B4" w:rsidRPr="00F73216" w14:paraId="1E7BE4F4" w14:textId="77777777" w:rsidTr="00174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noWrap/>
            <w:hideMark/>
          </w:tcPr>
          <w:p w14:paraId="1419D6D7" w14:textId="77777777" w:rsidR="000478B4" w:rsidRPr="00F73216" w:rsidRDefault="000478B4" w:rsidP="0017475B">
            <w:pPr>
              <w:ind w:left="0" w:firstLine="0"/>
              <w:rPr>
                <w:b w:val="0"/>
                <w:sz w:val="20"/>
                <w:szCs w:val="20"/>
              </w:rPr>
            </w:pPr>
            <w:r>
              <w:rPr>
                <w:b w:val="0"/>
                <w:sz w:val="20"/>
                <w:szCs w:val="20"/>
              </w:rPr>
              <w:t>Santo Tomé y Príncipe</w:t>
            </w:r>
          </w:p>
        </w:tc>
        <w:tc>
          <w:tcPr>
            <w:tcW w:w="1701" w:type="dxa"/>
            <w:vAlign w:val="center"/>
          </w:tcPr>
          <w:p w14:paraId="3E53A6A9" w14:textId="77777777" w:rsidR="000478B4" w:rsidRPr="00F73216" w:rsidRDefault="000478B4" w:rsidP="0017475B">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11 000</w:t>
            </w:r>
          </w:p>
        </w:tc>
        <w:tc>
          <w:tcPr>
            <w:tcW w:w="1701" w:type="dxa"/>
            <w:noWrap/>
            <w:vAlign w:val="center"/>
            <w:hideMark/>
          </w:tcPr>
          <w:p w14:paraId="2A2D6FD9" w14:textId="77777777" w:rsidR="000478B4" w:rsidRPr="00F73216" w:rsidRDefault="000478B4" w:rsidP="0017475B">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c>
          <w:tcPr>
            <w:tcW w:w="1701" w:type="dxa"/>
            <w:noWrap/>
            <w:vAlign w:val="center"/>
            <w:hideMark/>
          </w:tcPr>
          <w:p w14:paraId="2C289221" w14:textId="77777777" w:rsidR="000478B4" w:rsidRPr="00F73216" w:rsidRDefault="000478B4" w:rsidP="0017475B">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701" w:type="dxa"/>
            <w:noWrap/>
            <w:vAlign w:val="center"/>
            <w:hideMark/>
          </w:tcPr>
          <w:p w14:paraId="2B7ABB9B" w14:textId="77777777" w:rsidR="000478B4" w:rsidRPr="00F73216" w:rsidRDefault="000478B4" w:rsidP="0017475B">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r>
      <w:tr w:rsidR="000478B4" w:rsidRPr="00F73216" w14:paraId="1191C716" w14:textId="77777777" w:rsidTr="0017475B">
        <w:tc>
          <w:tcPr>
            <w:cnfStyle w:val="001000000000" w:firstRow="0" w:lastRow="0" w:firstColumn="1" w:lastColumn="0" w:oddVBand="0" w:evenVBand="0" w:oddHBand="0" w:evenHBand="0" w:firstRowFirstColumn="0" w:firstRowLastColumn="0" w:lastRowFirstColumn="0" w:lastRowLastColumn="0"/>
            <w:tcW w:w="2689" w:type="dxa"/>
            <w:noWrap/>
            <w:hideMark/>
          </w:tcPr>
          <w:p w14:paraId="120B2E99" w14:textId="77777777" w:rsidR="000478B4" w:rsidRPr="00F73216" w:rsidRDefault="000478B4" w:rsidP="0017475B">
            <w:pPr>
              <w:ind w:left="0" w:firstLine="0"/>
              <w:rPr>
                <w:b w:val="0"/>
                <w:sz w:val="20"/>
                <w:szCs w:val="20"/>
              </w:rPr>
            </w:pPr>
            <w:r>
              <w:rPr>
                <w:b w:val="0"/>
                <w:sz w:val="20"/>
                <w:szCs w:val="20"/>
              </w:rPr>
              <w:t>Senegal</w:t>
            </w:r>
          </w:p>
        </w:tc>
        <w:tc>
          <w:tcPr>
            <w:tcW w:w="1701" w:type="dxa"/>
            <w:vAlign w:val="center"/>
          </w:tcPr>
          <w:p w14:paraId="520761C6" w14:textId="77777777" w:rsidR="000478B4" w:rsidRPr="00F73216" w:rsidRDefault="000478B4" w:rsidP="0017475B">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11 000</w:t>
            </w:r>
          </w:p>
        </w:tc>
        <w:tc>
          <w:tcPr>
            <w:tcW w:w="1701" w:type="dxa"/>
            <w:noWrap/>
            <w:vAlign w:val="center"/>
            <w:hideMark/>
          </w:tcPr>
          <w:p w14:paraId="003EB9A2" w14:textId="77777777" w:rsidR="000478B4" w:rsidRPr="00F73216" w:rsidRDefault="000478B4" w:rsidP="0017475B">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2 000</w:t>
            </w:r>
          </w:p>
        </w:tc>
        <w:tc>
          <w:tcPr>
            <w:tcW w:w="1701" w:type="dxa"/>
            <w:noWrap/>
            <w:vAlign w:val="center"/>
            <w:hideMark/>
          </w:tcPr>
          <w:p w14:paraId="01642105" w14:textId="77777777" w:rsidR="000478B4" w:rsidRPr="00F73216" w:rsidRDefault="000478B4" w:rsidP="0017475B">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01" w:type="dxa"/>
            <w:noWrap/>
            <w:vAlign w:val="center"/>
            <w:hideMark/>
          </w:tcPr>
          <w:p w14:paraId="795373E3" w14:textId="77777777" w:rsidR="000478B4" w:rsidRPr="00F73216" w:rsidRDefault="000478B4" w:rsidP="0017475B">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2 000</w:t>
            </w:r>
          </w:p>
        </w:tc>
      </w:tr>
      <w:tr w:rsidR="000478B4" w:rsidRPr="00F73216" w14:paraId="46F36E44" w14:textId="77777777" w:rsidTr="00174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noWrap/>
            <w:hideMark/>
          </w:tcPr>
          <w:p w14:paraId="208F5A5B" w14:textId="77777777" w:rsidR="000478B4" w:rsidRPr="00F73216" w:rsidRDefault="000478B4" w:rsidP="0017475B">
            <w:pPr>
              <w:ind w:left="0" w:firstLine="0"/>
              <w:rPr>
                <w:b w:val="0"/>
                <w:sz w:val="20"/>
                <w:szCs w:val="20"/>
              </w:rPr>
            </w:pPr>
            <w:r>
              <w:rPr>
                <w:b w:val="0"/>
                <w:sz w:val="20"/>
                <w:szCs w:val="20"/>
              </w:rPr>
              <w:t>Seychelles</w:t>
            </w:r>
          </w:p>
        </w:tc>
        <w:tc>
          <w:tcPr>
            <w:tcW w:w="1701" w:type="dxa"/>
            <w:vAlign w:val="center"/>
          </w:tcPr>
          <w:p w14:paraId="368A13D9" w14:textId="77777777" w:rsidR="000478B4" w:rsidRPr="00F73216" w:rsidRDefault="000478B4" w:rsidP="0017475B">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11 000</w:t>
            </w:r>
          </w:p>
        </w:tc>
        <w:tc>
          <w:tcPr>
            <w:tcW w:w="1701" w:type="dxa"/>
            <w:noWrap/>
            <w:vAlign w:val="center"/>
            <w:hideMark/>
          </w:tcPr>
          <w:p w14:paraId="6A284DE9" w14:textId="77777777" w:rsidR="000478B4" w:rsidRPr="00F73216" w:rsidRDefault="000478B4" w:rsidP="0017475B">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4 000</w:t>
            </w:r>
          </w:p>
        </w:tc>
        <w:tc>
          <w:tcPr>
            <w:tcW w:w="1701" w:type="dxa"/>
            <w:noWrap/>
            <w:vAlign w:val="center"/>
            <w:hideMark/>
          </w:tcPr>
          <w:p w14:paraId="2741DAEF" w14:textId="77777777" w:rsidR="000478B4" w:rsidRPr="00F73216" w:rsidRDefault="000478B4" w:rsidP="0017475B">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701" w:type="dxa"/>
            <w:noWrap/>
            <w:vAlign w:val="center"/>
            <w:hideMark/>
          </w:tcPr>
          <w:p w14:paraId="2478BCE5" w14:textId="77777777" w:rsidR="000478B4" w:rsidRPr="00F73216" w:rsidRDefault="000478B4" w:rsidP="0017475B">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4 000</w:t>
            </w:r>
          </w:p>
        </w:tc>
      </w:tr>
      <w:tr w:rsidR="000478B4" w:rsidRPr="00F73216" w14:paraId="60FC55F4" w14:textId="77777777" w:rsidTr="0017475B">
        <w:tc>
          <w:tcPr>
            <w:cnfStyle w:val="001000000000" w:firstRow="0" w:lastRow="0" w:firstColumn="1" w:lastColumn="0" w:oddVBand="0" w:evenVBand="0" w:oddHBand="0" w:evenHBand="0" w:firstRowFirstColumn="0" w:firstRowLastColumn="0" w:lastRowFirstColumn="0" w:lastRowLastColumn="0"/>
            <w:tcW w:w="2689" w:type="dxa"/>
            <w:noWrap/>
            <w:hideMark/>
          </w:tcPr>
          <w:p w14:paraId="03D9EEB7" w14:textId="77777777" w:rsidR="000478B4" w:rsidRPr="00F73216" w:rsidRDefault="000478B4" w:rsidP="0017475B">
            <w:pPr>
              <w:ind w:left="0" w:firstLine="0"/>
              <w:rPr>
                <w:b w:val="0"/>
                <w:sz w:val="20"/>
                <w:szCs w:val="20"/>
              </w:rPr>
            </w:pPr>
            <w:r>
              <w:rPr>
                <w:b w:val="0"/>
                <w:sz w:val="20"/>
                <w:szCs w:val="20"/>
              </w:rPr>
              <w:t>Sierra Leona</w:t>
            </w:r>
          </w:p>
        </w:tc>
        <w:tc>
          <w:tcPr>
            <w:tcW w:w="1701" w:type="dxa"/>
            <w:vAlign w:val="center"/>
          </w:tcPr>
          <w:p w14:paraId="5AA784F2" w14:textId="77777777" w:rsidR="000478B4" w:rsidRPr="00F73216" w:rsidRDefault="000478B4" w:rsidP="0017475B">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11 000</w:t>
            </w:r>
          </w:p>
        </w:tc>
        <w:tc>
          <w:tcPr>
            <w:tcW w:w="1701" w:type="dxa"/>
            <w:noWrap/>
            <w:vAlign w:val="center"/>
            <w:hideMark/>
          </w:tcPr>
          <w:p w14:paraId="67A42708" w14:textId="77777777" w:rsidR="000478B4" w:rsidRPr="00F73216" w:rsidRDefault="000478B4" w:rsidP="0017475B">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w:t>
            </w:r>
          </w:p>
        </w:tc>
        <w:tc>
          <w:tcPr>
            <w:tcW w:w="1701" w:type="dxa"/>
            <w:noWrap/>
            <w:vAlign w:val="center"/>
            <w:hideMark/>
          </w:tcPr>
          <w:p w14:paraId="1F7A460F" w14:textId="77777777" w:rsidR="000478B4" w:rsidRPr="00F73216" w:rsidRDefault="000478B4" w:rsidP="0017475B">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01" w:type="dxa"/>
            <w:noWrap/>
            <w:vAlign w:val="center"/>
            <w:hideMark/>
          </w:tcPr>
          <w:p w14:paraId="30DE735C" w14:textId="77777777" w:rsidR="000478B4" w:rsidRPr="00F73216" w:rsidRDefault="000478B4" w:rsidP="0017475B">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w:t>
            </w:r>
          </w:p>
        </w:tc>
      </w:tr>
      <w:tr w:rsidR="000478B4" w:rsidRPr="00F73216" w14:paraId="08A76EEF" w14:textId="77777777" w:rsidTr="00174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noWrap/>
            <w:hideMark/>
          </w:tcPr>
          <w:p w14:paraId="4B7A610F" w14:textId="77777777" w:rsidR="000478B4" w:rsidRPr="00F73216" w:rsidRDefault="000478B4" w:rsidP="0017475B">
            <w:pPr>
              <w:ind w:left="0" w:firstLine="0"/>
              <w:rPr>
                <w:b w:val="0"/>
                <w:sz w:val="20"/>
                <w:szCs w:val="20"/>
              </w:rPr>
            </w:pPr>
            <w:r>
              <w:rPr>
                <w:b w:val="0"/>
                <w:sz w:val="20"/>
                <w:szCs w:val="20"/>
              </w:rPr>
              <w:t>Sudán</w:t>
            </w:r>
          </w:p>
        </w:tc>
        <w:tc>
          <w:tcPr>
            <w:tcW w:w="1701" w:type="dxa"/>
            <w:vAlign w:val="center"/>
          </w:tcPr>
          <w:p w14:paraId="30EA5A1C" w14:textId="77777777" w:rsidR="000478B4" w:rsidRPr="00F73216" w:rsidRDefault="000478B4" w:rsidP="0017475B">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11 000</w:t>
            </w:r>
          </w:p>
        </w:tc>
        <w:tc>
          <w:tcPr>
            <w:tcW w:w="1701" w:type="dxa"/>
            <w:noWrap/>
            <w:vAlign w:val="center"/>
            <w:hideMark/>
          </w:tcPr>
          <w:p w14:paraId="298FBFF6" w14:textId="77777777" w:rsidR="000478B4" w:rsidRPr="00F73216" w:rsidRDefault="000478B4" w:rsidP="0017475B">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c>
          <w:tcPr>
            <w:tcW w:w="1701" w:type="dxa"/>
            <w:noWrap/>
            <w:vAlign w:val="center"/>
            <w:hideMark/>
          </w:tcPr>
          <w:p w14:paraId="0AC40767" w14:textId="77777777" w:rsidR="000478B4" w:rsidRPr="00F73216" w:rsidRDefault="000478B4" w:rsidP="0017475B">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701" w:type="dxa"/>
            <w:noWrap/>
            <w:vAlign w:val="center"/>
            <w:hideMark/>
          </w:tcPr>
          <w:p w14:paraId="1D5CB564" w14:textId="77777777" w:rsidR="000478B4" w:rsidRPr="00F73216" w:rsidRDefault="000478B4" w:rsidP="0017475B">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r>
      <w:tr w:rsidR="000478B4" w:rsidRPr="00F73216" w14:paraId="4DD3A880" w14:textId="77777777" w:rsidTr="0017475B">
        <w:tc>
          <w:tcPr>
            <w:cnfStyle w:val="001000000000" w:firstRow="0" w:lastRow="0" w:firstColumn="1" w:lastColumn="0" w:oddVBand="0" w:evenVBand="0" w:oddHBand="0" w:evenHBand="0" w:firstRowFirstColumn="0" w:firstRowLastColumn="0" w:lastRowFirstColumn="0" w:lastRowLastColumn="0"/>
            <w:tcW w:w="2689" w:type="dxa"/>
            <w:noWrap/>
            <w:hideMark/>
          </w:tcPr>
          <w:p w14:paraId="1A5783BE" w14:textId="77777777" w:rsidR="000478B4" w:rsidRPr="00F73216" w:rsidRDefault="000478B4" w:rsidP="0017475B">
            <w:pPr>
              <w:ind w:left="0" w:firstLine="0"/>
              <w:rPr>
                <w:b w:val="0"/>
                <w:sz w:val="20"/>
                <w:szCs w:val="20"/>
              </w:rPr>
            </w:pPr>
            <w:r>
              <w:rPr>
                <w:b w:val="0"/>
                <w:sz w:val="20"/>
                <w:szCs w:val="20"/>
              </w:rPr>
              <w:lastRenderedPageBreak/>
              <w:t>Sudán del Sur</w:t>
            </w:r>
          </w:p>
        </w:tc>
        <w:tc>
          <w:tcPr>
            <w:tcW w:w="1701" w:type="dxa"/>
            <w:vAlign w:val="center"/>
          </w:tcPr>
          <w:p w14:paraId="2A65DD5A" w14:textId="77777777" w:rsidR="000478B4" w:rsidRPr="00F73216" w:rsidRDefault="000478B4" w:rsidP="0017475B">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6 000</w:t>
            </w:r>
          </w:p>
        </w:tc>
        <w:tc>
          <w:tcPr>
            <w:tcW w:w="1701" w:type="dxa"/>
            <w:noWrap/>
            <w:vAlign w:val="center"/>
            <w:hideMark/>
          </w:tcPr>
          <w:p w14:paraId="20E98A8E" w14:textId="77777777" w:rsidR="000478B4" w:rsidRPr="00F73216" w:rsidRDefault="000478B4" w:rsidP="0017475B">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w:t>
            </w:r>
          </w:p>
        </w:tc>
        <w:tc>
          <w:tcPr>
            <w:tcW w:w="1701" w:type="dxa"/>
            <w:noWrap/>
            <w:vAlign w:val="center"/>
            <w:hideMark/>
          </w:tcPr>
          <w:p w14:paraId="3A7540A7" w14:textId="77777777" w:rsidR="000478B4" w:rsidRPr="00F73216" w:rsidRDefault="000478B4" w:rsidP="0017475B">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01" w:type="dxa"/>
            <w:noWrap/>
            <w:vAlign w:val="center"/>
            <w:hideMark/>
          </w:tcPr>
          <w:p w14:paraId="3F3E230E" w14:textId="77777777" w:rsidR="000478B4" w:rsidRPr="00F73216" w:rsidRDefault="000478B4" w:rsidP="0017475B">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w:t>
            </w:r>
          </w:p>
        </w:tc>
      </w:tr>
      <w:tr w:rsidR="000478B4" w:rsidRPr="00F73216" w14:paraId="2F6C5759" w14:textId="77777777" w:rsidTr="00174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noWrap/>
            <w:hideMark/>
          </w:tcPr>
          <w:p w14:paraId="4BF41D3A" w14:textId="77777777" w:rsidR="000478B4" w:rsidRPr="00F73216" w:rsidRDefault="000478B4" w:rsidP="0017475B">
            <w:pPr>
              <w:ind w:left="0" w:firstLine="0"/>
              <w:rPr>
                <w:b w:val="0"/>
                <w:sz w:val="20"/>
                <w:szCs w:val="20"/>
              </w:rPr>
            </w:pPr>
            <w:r>
              <w:rPr>
                <w:b w:val="0"/>
                <w:sz w:val="20"/>
                <w:szCs w:val="20"/>
              </w:rPr>
              <w:t>Tanzania, República Unida de</w:t>
            </w:r>
          </w:p>
        </w:tc>
        <w:tc>
          <w:tcPr>
            <w:tcW w:w="1701" w:type="dxa"/>
            <w:vAlign w:val="center"/>
          </w:tcPr>
          <w:p w14:paraId="6F121508" w14:textId="77777777" w:rsidR="000478B4" w:rsidRPr="00F73216" w:rsidRDefault="000478B4" w:rsidP="0017475B">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11 000</w:t>
            </w:r>
          </w:p>
        </w:tc>
        <w:tc>
          <w:tcPr>
            <w:tcW w:w="1701" w:type="dxa"/>
            <w:noWrap/>
            <w:vAlign w:val="center"/>
            <w:hideMark/>
          </w:tcPr>
          <w:p w14:paraId="23BDC161" w14:textId="77777777" w:rsidR="000478B4" w:rsidRPr="00F73216" w:rsidRDefault="000478B4" w:rsidP="0017475B">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c>
          <w:tcPr>
            <w:tcW w:w="1701" w:type="dxa"/>
            <w:noWrap/>
            <w:vAlign w:val="center"/>
            <w:hideMark/>
          </w:tcPr>
          <w:p w14:paraId="41B06840" w14:textId="77777777" w:rsidR="000478B4" w:rsidRPr="00F73216" w:rsidRDefault="000478B4" w:rsidP="0017475B">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701" w:type="dxa"/>
            <w:noWrap/>
            <w:vAlign w:val="center"/>
            <w:hideMark/>
          </w:tcPr>
          <w:p w14:paraId="279C3A11" w14:textId="77777777" w:rsidR="000478B4" w:rsidRPr="00F73216" w:rsidRDefault="000478B4" w:rsidP="0017475B">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r>
      <w:tr w:rsidR="000478B4" w:rsidRPr="00F73216" w14:paraId="59AD9D2A" w14:textId="77777777" w:rsidTr="0017475B">
        <w:tc>
          <w:tcPr>
            <w:cnfStyle w:val="001000000000" w:firstRow="0" w:lastRow="0" w:firstColumn="1" w:lastColumn="0" w:oddVBand="0" w:evenVBand="0" w:oddHBand="0" w:evenHBand="0" w:firstRowFirstColumn="0" w:firstRowLastColumn="0" w:lastRowFirstColumn="0" w:lastRowLastColumn="0"/>
            <w:tcW w:w="2689" w:type="dxa"/>
            <w:noWrap/>
            <w:hideMark/>
          </w:tcPr>
          <w:p w14:paraId="6A5FBB82" w14:textId="77777777" w:rsidR="000478B4" w:rsidRPr="00F73216" w:rsidRDefault="000478B4" w:rsidP="0017475B">
            <w:pPr>
              <w:ind w:left="0" w:firstLine="0"/>
              <w:rPr>
                <w:b w:val="0"/>
                <w:sz w:val="20"/>
                <w:szCs w:val="20"/>
              </w:rPr>
            </w:pPr>
            <w:r>
              <w:rPr>
                <w:b w:val="0"/>
                <w:sz w:val="20"/>
                <w:szCs w:val="20"/>
              </w:rPr>
              <w:t>Togo</w:t>
            </w:r>
          </w:p>
        </w:tc>
        <w:tc>
          <w:tcPr>
            <w:tcW w:w="1701" w:type="dxa"/>
            <w:vAlign w:val="center"/>
          </w:tcPr>
          <w:p w14:paraId="75A963AF" w14:textId="77777777" w:rsidR="000478B4" w:rsidRPr="00F73216" w:rsidRDefault="000478B4" w:rsidP="0017475B">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11 000</w:t>
            </w:r>
          </w:p>
        </w:tc>
        <w:tc>
          <w:tcPr>
            <w:tcW w:w="1701" w:type="dxa"/>
            <w:noWrap/>
            <w:vAlign w:val="center"/>
            <w:hideMark/>
          </w:tcPr>
          <w:p w14:paraId="7E621B45" w14:textId="77777777" w:rsidR="000478B4" w:rsidRPr="00F73216" w:rsidRDefault="000478B4" w:rsidP="0017475B">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1 191</w:t>
            </w:r>
          </w:p>
        </w:tc>
        <w:tc>
          <w:tcPr>
            <w:tcW w:w="1701" w:type="dxa"/>
            <w:noWrap/>
            <w:vAlign w:val="center"/>
            <w:hideMark/>
          </w:tcPr>
          <w:p w14:paraId="14BD1916" w14:textId="77777777" w:rsidR="000478B4" w:rsidRPr="00F73216" w:rsidRDefault="000478B4" w:rsidP="0017475B">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01" w:type="dxa"/>
            <w:noWrap/>
            <w:vAlign w:val="center"/>
            <w:hideMark/>
          </w:tcPr>
          <w:p w14:paraId="35780D93" w14:textId="77777777" w:rsidR="000478B4" w:rsidRPr="00F73216" w:rsidRDefault="000478B4" w:rsidP="0017475B">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1 191</w:t>
            </w:r>
          </w:p>
        </w:tc>
      </w:tr>
      <w:tr w:rsidR="000478B4" w:rsidRPr="00F73216" w14:paraId="47308A8A" w14:textId="77777777" w:rsidTr="00174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noWrap/>
            <w:hideMark/>
          </w:tcPr>
          <w:p w14:paraId="74732926" w14:textId="77777777" w:rsidR="000478B4" w:rsidRPr="00F73216" w:rsidRDefault="000478B4" w:rsidP="0017475B">
            <w:pPr>
              <w:ind w:left="0" w:firstLine="0"/>
              <w:rPr>
                <w:b w:val="0"/>
                <w:sz w:val="20"/>
                <w:szCs w:val="20"/>
              </w:rPr>
            </w:pPr>
            <w:r>
              <w:rPr>
                <w:b w:val="0"/>
                <w:sz w:val="20"/>
                <w:szCs w:val="20"/>
              </w:rPr>
              <w:t>Túnez</w:t>
            </w:r>
          </w:p>
        </w:tc>
        <w:tc>
          <w:tcPr>
            <w:tcW w:w="1701" w:type="dxa"/>
            <w:vAlign w:val="center"/>
          </w:tcPr>
          <w:p w14:paraId="00FE8F4B" w14:textId="77777777" w:rsidR="000478B4" w:rsidRPr="00F73216" w:rsidRDefault="000478B4" w:rsidP="0017475B">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5 856</w:t>
            </w:r>
          </w:p>
        </w:tc>
        <w:tc>
          <w:tcPr>
            <w:tcW w:w="1701" w:type="dxa"/>
            <w:noWrap/>
            <w:vAlign w:val="center"/>
            <w:hideMark/>
          </w:tcPr>
          <w:p w14:paraId="40CBE6B8" w14:textId="77777777" w:rsidR="000478B4" w:rsidRPr="00F73216" w:rsidRDefault="000478B4" w:rsidP="0017475B">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c>
          <w:tcPr>
            <w:tcW w:w="1701" w:type="dxa"/>
            <w:noWrap/>
            <w:vAlign w:val="center"/>
            <w:hideMark/>
          </w:tcPr>
          <w:p w14:paraId="695EFCB4" w14:textId="77777777" w:rsidR="000478B4" w:rsidRPr="00F73216" w:rsidRDefault="000478B4" w:rsidP="0017475B">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701" w:type="dxa"/>
            <w:noWrap/>
            <w:vAlign w:val="center"/>
            <w:hideMark/>
          </w:tcPr>
          <w:p w14:paraId="7C118537" w14:textId="77777777" w:rsidR="000478B4" w:rsidRPr="00F73216" w:rsidRDefault="000478B4" w:rsidP="0017475B">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r>
      <w:tr w:rsidR="000478B4" w:rsidRPr="00F73216" w14:paraId="64B1ED2A" w14:textId="77777777" w:rsidTr="0017475B">
        <w:tc>
          <w:tcPr>
            <w:cnfStyle w:val="001000000000" w:firstRow="0" w:lastRow="0" w:firstColumn="1" w:lastColumn="0" w:oddVBand="0" w:evenVBand="0" w:oddHBand="0" w:evenHBand="0" w:firstRowFirstColumn="0" w:firstRowLastColumn="0" w:lastRowFirstColumn="0" w:lastRowLastColumn="0"/>
            <w:tcW w:w="2689" w:type="dxa"/>
            <w:noWrap/>
            <w:hideMark/>
          </w:tcPr>
          <w:p w14:paraId="2C3F97D7" w14:textId="77777777" w:rsidR="000478B4" w:rsidRPr="00F73216" w:rsidRDefault="000478B4" w:rsidP="0017475B">
            <w:pPr>
              <w:ind w:left="0" w:firstLine="0"/>
              <w:rPr>
                <w:b w:val="0"/>
                <w:sz w:val="20"/>
                <w:szCs w:val="20"/>
              </w:rPr>
            </w:pPr>
            <w:r>
              <w:rPr>
                <w:b w:val="0"/>
                <w:sz w:val="20"/>
                <w:szCs w:val="20"/>
              </w:rPr>
              <w:t>Uganda</w:t>
            </w:r>
          </w:p>
        </w:tc>
        <w:tc>
          <w:tcPr>
            <w:tcW w:w="1701" w:type="dxa"/>
            <w:vAlign w:val="center"/>
          </w:tcPr>
          <w:p w14:paraId="1EB0E66E" w14:textId="77777777" w:rsidR="000478B4" w:rsidRPr="00F73216" w:rsidRDefault="000478B4" w:rsidP="0017475B">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11 000</w:t>
            </w:r>
          </w:p>
        </w:tc>
        <w:tc>
          <w:tcPr>
            <w:tcW w:w="1701" w:type="dxa"/>
            <w:noWrap/>
            <w:vAlign w:val="center"/>
            <w:hideMark/>
          </w:tcPr>
          <w:p w14:paraId="0384BCD7" w14:textId="77777777" w:rsidR="000478B4" w:rsidRPr="00F73216" w:rsidRDefault="000478B4" w:rsidP="0017475B">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7 828</w:t>
            </w:r>
          </w:p>
        </w:tc>
        <w:tc>
          <w:tcPr>
            <w:tcW w:w="1701" w:type="dxa"/>
            <w:noWrap/>
            <w:vAlign w:val="center"/>
            <w:hideMark/>
          </w:tcPr>
          <w:p w14:paraId="164D4466" w14:textId="77777777" w:rsidR="000478B4" w:rsidRPr="00F73216" w:rsidRDefault="000478B4" w:rsidP="0017475B">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01" w:type="dxa"/>
            <w:noWrap/>
            <w:vAlign w:val="center"/>
            <w:hideMark/>
          </w:tcPr>
          <w:p w14:paraId="2D45AAB0" w14:textId="77777777" w:rsidR="000478B4" w:rsidRPr="00F73216" w:rsidRDefault="000478B4" w:rsidP="0017475B">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7 828</w:t>
            </w:r>
          </w:p>
        </w:tc>
      </w:tr>
      <w:tr w:rsidR="000478B4" w:rsidRPr="00F73216" w14:paraId="3F5AF08F" w14:textId="77777777" w:rsidTr="00174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noWrap/>
            <w:hideMark/>
          </w:tcPr>
          <w:p w14:paraId="18E44C30" w14:textId="77777777" w:rsidR="000478B4" w:rsidRPr="00F73216" w:rsidRDefault="000478B4" w:rsidP="0017475B">
            <w:pPr>
              <w:ind w:left="0" w:firstLine="0"/>
              <w:rPr>
                <w:b w:val="0"/>
                <w:sz w:val="20"/>
                <w:szCs w:val="20"/>
              </w:rPr>
            </w:pPr>
            <w:r>
              <w:rPr>
                <w:b w:val="0"/>
                <w:sz w:val="20"/>
                <w:szCs w:val="20"/>
              </w:rPr>
              <w:t>Zambia</w:t>
            </w:r>
          </w:p>
        </w:tc>
        <w:tc>
          <w:tcPr>
            <w:tcW w:w="1701" w:type="dxa"/>
            <w:vAlign w:val="center"/>
          </w:tcPr>
          <w:p w14:paraId="094B7E72" w14:textId="77777777" w:rsidR="000478B4" w:rsidRPr="00F73216" w:rsidRDefault="000478B4" w:rsidP="0017475B">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11 000</w:t>
            </w:r>
          </w:p>
        </w:tc>
        <w:tc>
          <w:tcPr>
            <w:tcW w:w="1701" w:type="dxa"/>
            <w:noWrap/>
            <w:vAlign w:val="center"/>
            <w:hideMark/>
          </w:tcPr>
          <w:p w14:paraId="303E86F3" w14:textId="77777777" w:rsidR="000478B4" w:rsidRPr="00F73216" w:rsidRDefault="000478B4" w:rsidP="0017475B">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200</w:t>
            </w:r>
          </w:p>
        </w:tc>
        <w:tc>
          <w:tcPr>
            <w:tcW w:w="1701" w:type="dxa"/>
            <w:noWrap/>
            <w:vAlign w:val="center"/>
            <w:hideMark/>
          </w:tcPr>
          <w:p w14:paraId="69CBE035" w14:textId="77777777" w:rsidR="000478B4" w:rsidRPr="00F73216" w:rsidRDefault="000478B4" w:rsidP="0017475B">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701" w:type="dxa"/>
            <w:noWrap/>
            <w:vAlign w:val="center"/>
            <w:hideMark/>
          </w:tcPr>
          <w:p w14:paraId="4D65397B" w14:textId="77777777" w:rsidR="000478B4" w:rsidRPr="00F73216" w:rsidRDefault="000478B4" w:rsidP="0017475B">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200</w:t>
            </w:r>
          </w:p>
        </w:tc>
      </w:tr>
      <w:tr w:rsidR="000478B4" w:rsidRPr="00F73216" w14:paraId="1D040BE0" w14:textId="77777777" w:rsidTr="0017475B">
        <w:tc>
          <w:tcPr>
            <w:cnfStyle w:val="001000000000" w:firstRow="0" w:lastRow="0" w:firstColumn="1" w:lastColumn="0" w:oddVBand="0" w:evenVBand="0" w:oddHBand="0" w:evenHBand="0" w:firstRowFirstColumn="0" w:firstRowLastColumn="0" w:lastRowFirstColumn="0" w:lastRowLastColumn="0"/>
            <w:tcW w:w="2689" w:type="dxa"/>
            <w:noWrap/>
            <w:hideMark/>
          </w:tcPr>
          <w:p w14:paraId="1ECB85BA" w14:textId="77777777" w:rsidR="000478B4" w:rsidRPr="00F73216" w:rsidRDefault="000478B4" w:rsidP="0017475B">
            <w:pPr>
              <w:ind w:left="0" w:firstLine="0"/>
              <w:rPr>
                <w:b w:val="0"/>
                <w:sz w:val="20"/>
                <w:szCs w:val="20"/>
              </w:rPr>
            </w:pPr>
            <w:r>
              <w:rPr>
                <w:b w:val="0"/>
                <w:sz w:val="20"/>
                <w:szCs w:val="20"/>
              </w:rPr>
              <w:t>Zimbabwe</w:t>
            </w:r>
          </w:p>
        </w:tc>
        <w:tc>
          <w:tcPr>
            <w:tcW w:w="1701" w:type="dxa"/>
            <w:vAlign w:val="center"/>
          </w:tcPr>
          <w:p w14:paraId="00D5FA01" w14:textId="77777777" w:rsidR="000478B4" w:rsidRPr="00F73216" w:rsidRDefault="000478B4" w:rsidP="0017475B">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7 000</w:t>
            </w:r>
          </w:p>
        </w:tc>
        <w:tc>
          <w:tcPr>
            <w:tcW w:w="1701" w:type="dxa"/>
            <w:noWrap/>
            <w:vAlign w:val="center"/>
            <w:hideMark/>
          </w:tcPr>
          <w:p w14:paraId="2BE4AC24" w14:textId="77777777" w:rsidR="000478B4" w:rsidRPr="00F73216" w:rsidRDefault="000478B4" w:rsidP="0017475B">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w:t>
            </w:r>
          </w:p>
        </w:tc>
        <w:tc>
          <w:tcPr>
            <w:tcW w:w="1701" w:type="dxa"/>
            <w:noWrap/>
            <w:vAlign w:val="center"/>
            <w:hideMark/>
          </w:tcPr>
          <w:p w14:paraId="7EACA842" w14:textId="77777777" w:rsidR="000478B4" w:rsidRPr="00F73216" w:rsidRDefault="000478B4" w:rsidP="0017475B">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01" w:type="dxa"/>
            <w:noWrap/>
            <w:vAlign w:val="center"/>
            <w:hideMark/>
          </w:tcPr>
          <w:p w14:paraId="40BFE6BF" w14:textId="77777777" w:rsidR="000478B4" w:rsidRPr="00F73216" w:rsidRDefault="000478B4" w:rsidP="0017475B">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w:t>
            </w:r>
          </w:p>
        </w:tc>
      </w:tr>
      <w:tr w:rsidR="00445510" w:rsidRPr="00F73216" w14:paraId="6663C34E" w14:textId="77777777" w:rsidTr="00174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DBE5F1" w:themeFill="accent1" w:themeFillTint="33"/>
            <w:noWrap/>
            <w:hideMark/>
          </w:tcPr>
          <w:p w14:paraId="46395A64" w14:textId="77777777" w:rsidR="00445510" w:rsidRPr="00C21FDE" w:rsidRDefault="00445510" w:rsidP="00445510">
            <w:pPr>
              <w:rPr>
                <w:sz w:val="20"/>
                <w:szCs w:val="20"/>
              </w:rPr>
            </w:pPr>
            <w:r>
              <w:rPr>
                <w:sz w:val="20"/>
                <w:szCs w:val="20"/>
              </w:rPr>
              <w:t>Total</w:t>
            </w:r>
          </w:p>
        </w:tc>
        <w:tc>
          <w:tcPr>
            <w:tcW w:w="1701" w:type="dxa"/>
            <w:shd w:val="clear" w:color="auto" w:fill="DBE5F1" w:themeFill="accent1" w:themeFillTint="33"/>
            <w:vAlign w:val="center"/>
          </w:tcPr>
          <w:p w14:paraId="55DF9262" w14:textId="10F7BFF2" w:rsidR="00445510" w:rsidRPr="00C21FDE" w:rsidRDefault="00445510" w:rsidP="0017475B">
            <w:pPr>
              <w:jc w:val="right"/>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465</w:t>
            </w:r>
            <w:r w:rsidR="000478B4">
              <w:rPr>
                <w:b/>
                <w:sz w:val="20"/>
                <w:szCs w:val="20"/>
              </w:rPr>
              <w:t> </w:t>
            </w:r>
            <w:r>
              <w:rPr>
                <w:b/>
                <w:sz w:val="20"/>
                <w:szCs w:val="20"/>
              </w:rPr>
              <w:t>856</w:t>
            </w:r>
          </w:p>
        </w:tc>
        <w:tc>
          <w:tcPr>
            <w:tcW w:w="1701" w:type="dxa"/>
            <w:shd w:val="clear" w:color="auto" w:fill="DBE5F1" w:themeFill="accent1" w:themeFillTint="33"/>
            <w:noWrap/>
            <w:vAlign w:val="center"/>
            <w:hideMark/>
          </w:tcPr>
          <w:p w14:paraId="214D9309" w14:textId="7CD53776" w:rsidR="00445510" w:rsidRPr="00C21FDE" w:rsidRDefault="00445510" w:rsidP="0017475B">
            <w:pPr>
              <w:jc w:val="right"/>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119</w:t>
            </w:r>
            <w:r w:rsidR="000478B4">
              <w:rPr>
                <w:b/>
                <w:sz w:val="20"/>
                <w:szCs w:val="20"/>
              </w:rPr>
              <w:t> </w:t>
            </w:r>
            <w:r>
              <w:rPr>
                <w:b/>
                <w:sz w:val="20"/>
                <w:szCs w:val="20"/>
              </w:rPr>
              <w:t>686</w:t>
            </w:r>
          </w:p>
        </w:tc>
        <w:tc>
          <w:tcPr>
            <w:tcW w:w="1701" w:type="dxa"/>
            <w:shd w:val="clear" w:color="auto" w:fill="DBE5F1" w:themeFill="accent1" w:themeFillTint="33"/>
            <w:noWrap/>
            <w:vAlign w:val="center"/>
            <w:hideMark/>
          </w:tcPr>
          <w:p w14:paraId="380E788B" w14:textId="789CCD02" w:rsidR="00445510" w:rsidRPr="00C21FDE" w:rsidRDefault="00445510" w:rsidP="0017475B">
            <w:pPr>
              <w:jc w:val="right"/>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2</w:t>
            </w:r>
            <w:r w:rsidR="000478B4">
              <w:rPr>
                <w:b/>
                <w:sz w:val="20"/>
                <w:szCs w:val="20"/>
              </w:rPr>
              <w:t> </w:t>
            </w:r>
            <w:r>
              <w:rPr>
                <w:b/>
                <w:sz w:val="20"/>
                <w:szCs w:val="20"/>
              </w:rPr>
              <w:t>000</w:t>
            </w:r>
          </w:p>
        </w:tc>
        <w:tc>
          <w:tcPr>
            <w:tcW w:w="1701" w:type="dxa"/>
            <w:shd w:val="clear" w:color="auto" w:fill="DBE5F1" w:themeFill="accent1" w:themeFillTint="33"/>
            <w:noWrap/>
            <w:vAlign w:val="center"/>
            <w:hideMark/>
          </w:tcPr>
          <w:p w14:paraId="1E332FC9" w14:textId="505BBD73" w:rsidR="00445510" w:rsidRPr="00C21FDE" w:rsidRDefault="00445510" w:rsidP="0017475B">
            <w:pPr>
              <w:jc w:val="right"/>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121</w:t>
            </w:r>
            <w:r w:rsidR="000478B4">
              <w:rPr>
                <w:b/>
                <w:sz w:val="20"/>
                <w:szCs w:val="20"/>
              </w:rPr>
              <w:t> </w:t>
            </w:r>
            <w:r>
              <w:rPr>
                <w:b/>
                <w:sz w:val="20"/>
                <w:szCs w:val="20"/>
              </w:rPr>
              <w:t>686</w:t>
            </w:r>
          </w:p>
        </w:tc>
      </w:tr>
    </w:tbl>
    <w:p w14:paraId="2AAAAA7C" w14:textId="62BF6B25" w:rsidR="003D27CC" w:rsidRPr="00E6375B" w:rsidRDefault="003D27CC" w:rsidP="00F3632B">
      <w:pPr>
        <w:ind w:left="0" w:firstLine="0"/>
        <w:rPr>
          <w:rFonts w:cs="Arial"/>
          <w:lang w:val="fr-CH"/>
        </w:rPr>
      </w:pPr>
    </w:p>
    <w:sectPr w:rsidR="003D27CC" w:rsidRPr="00E6375B" w:rsidSect="000B1804">
      <w:footerReference w:type="default" r:id="rId14"/>
      <w:footerReference w:type="first" r:id="rId15"/>
      <w:pgSz w:w="11906" w:h="16838"/>
      <w:pgMar w:top="1440"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3C1593" w14:textId="77777777" w:rsidR="00C75FBF" w:rsidRDefault="00C75FBF" w:rsidP="00DF2386">
      <w:r>
        <w:separator/>
      </w:r>
    </w:p>
  </w:endnote>
  <w:endnote w:type="continuationSeparator" w:id="0">
    <w:p w14:paraId="05C6F6D9" w14:textId="77777777" w:rsidR="00C75FBF" w:rsidRDefault="00C75FBF" w:rsidP="00DF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Bold">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E2CB0" w14:textId="77777777" w:rsidR="006D1951" w:rsidRDefault="006D19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BA199" w14:textId="1B868CD8" w:rsidR="008013B0" w:rsidRDefault="008013B0" w:rsidP="00EC705C">
    <w:pPr>
      <w:pStyle w:val="Header"/>
      <w:tabs>
        <w:tab w:val="clear" w:pos="4513"/>
        <w:tab w:val="clear" w:pos="9026"/>
        <w:tab w:val="right" w:pos="14040"/>
      </w:tabs>
      <w:rPr>
        <w:noProof/>
      </w:rPr>
    </w:pPr>
    <w:r>
      <w:rPr>
        <w:sz w:val="20"/>
        <w:szCs w:val="20"/>
      </w:rPr>
      <w:t>SC58 Doc.8.3</w:t>
    </w:r>
    <w:sdt>
      <w:sdtPr>
        <w:id w:val="134461106"/>
        <w:docPartObj>
          <w:docPartGallery w:val="Page Numbers (Top of Page)"/>
          <w:docPartUnique/>
        </w:docPartObj>
      </w:sdtPr>
      <w:sdtEndPr>
        <w:rPr>
          <w:noProof/>
        </w:rPr>
      </w:sdtEndPr>
      <w:sdtContent>
        <w:r>
          <w:rPr>
            <w:sz w:val="20"/>
            <w:szCs w:val="20"/>
          </w:rPr>
          <w:tab/>
        </w:r>
        <w:r w:rsidRPr="00406F37">
          <w:rPr>
            <w:sz w:val="20"/>
            <w:szCs w:val="20"/>
          </w:rPr>
          <w:fldChar w:fldCharType="begin"/>
        </w:r>
        <w:r w:rsidRPr="00406F37">
          <w:rPr>
            <w:sz w:val="20"/>
            <w:szCs w:val="20"/>
          </w:rPr>
          <w:instrText xml:space="preserve"> PAGE   \* MERGEFORMAT </w:instrText>
        </w:r>
        <w:r w:rsidRPr="00406F37">
          <w:rPr>
            <w:sz w:val="20"/>
            <w:szCs w:val="20"/>
          </w:rPr>
          <w:fldChar w:fldCharType="separate"/>
        </w:r>
        <w:r w:rsidR="001A5BE4">
          <w:rPr>
            <w:noProof/>
            <w:sz w:val="20"/>
            <w:szCs w:val="20"/>
          </w:rPr>
          <w:t>10</w:t>
        </w:r>
        <w:r w:rsidRPr="00406F37">
          <w:rPr>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DF939" w14:textId="77777777" w:rsidR="006D1951" w:rsidRDefault="006D195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3EDCF" w14:textId="44317F38" w:rsidR="008013B0" w:rsidRDefault="008013B0" w:rsidP="005F039D">
    <w:pPr>
      <w:pStyle w:val="Header"/>
      <w:tabs>
        <w:tab w:val="clear" w:pos="4513"/>
        <w:tab w:val="clear" w:pos="9026"/>
        <w:tab w:val="right" w:pos="9000"/>
      </w:tabs>
      <w:rPr>
        <w:noProof/>
      </w:rPr>
    </w:pPr>
    <w:r>
      <w:rPr>
        <w:sz w:val="20"/>
        <w:szCs w:val="20"/>
      </w:rPr>
      <w:t>SC58-8.3</w:t>
    </w:r>
    <w:sdt>
      <w:sdtPr>
        <w:id w:val="113176936"/>
        <w:docPartObj>
          <w:docPartGallery w:val="Page Numbers (Top of Page)"/>
          <w:docPartUnique/>
        </w:docPartObj>
      </w:sdtPr>
      <w:sdtEndPr>
        <w:rPr>
          <w:noProof/>
        </w:rPr>
      </w:sdtEndPr>
      <w:sdtContent>
        <w:r>
          <w:rPr>
            <w:sz w:val="20"/>
            <w:szCs w:val="20"/>
          </w:rPr>
          <w:tab/>
        </w:r>
        <w:r w:rsidRPr="00406F37">
          <w:rPr>
            <w:sz w:val="20"/>
            <w:szCs w:val="20"/>
          </w:rPr>
          <w:fldChar w:fldCharType="begin"/>
        </w:r>
        <w:r w:rsidRPr="00406F37">
          <w:rPr>
            <w:sz w:val="20"/>
            <w:szCs w:val="20"/>
          </w:rPr>
          <w:instrText xml:space="preserve"> PAGE   \* MERGEFORMAT </w:instrText>
        </w:r>
        <w:r w:rsidRPr="00406F37">
          <w:rPr>
            <w:sz w:val="20"/>
            <w:szCs w:val="20"/>
          </w:rPr>
          <w:fldChar w:fldCharType="separate"/>
        </w:r>
        <w:r w:rsidR="001A5BE4">
          <w:rPr>
            <w:noProof/>
            <w:sz w:val="20"/>
            <w:szCs w:val="20"/>
          </w:rPr>
          <w:t>12</w:t>
        </w:r>
        <w:r w:rsidRPr="00406F37">
          <w:rPr>
            <w:sz w:val="20"/>
            <w:szCs w:val="20"/>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C1892" w14:textId="082B8456" w:rsidR="008013B0" w:rsidRPr="00EC705C" w:rsidRDefault="008013B0" w:rsidP="00EC705C">
    <w:pPr>
      <w:pStyle w:val="Header"/>
      <w:tabs>
        <w:tab w:val="clear" w:pos="4513"/>
        <w:tab w:val="clear" w:pos="9026"/>
        <w:tab w:val="right" w:pos="9000"/>
      </w:tabs>
      <w:rPr>
        <w:noProof/>
      </w:rPr>
    </w:pPr>
    <w:r>
      <w:rPr>
        <w:sz w:val="20"/>
        <w:szCs w:val="20"/>
      </w:rPr>
      <w:t>SC58 Doc.8.3</w:t>
    </w:r>
    <w:sdt>
      <w:sdtPr>
        <w:id w:val="2072850894"/>
        <w:docPartObj>
          <w:docPartGallery w:val="Page Numbers (Top of Page)"/>
          <w:docPartUnique/>
        </w:docPartObj>
      </w:sdtPr>
      <w:sdtEndPr>
        <w:rPr>
          <w:noProof/>
        </w:rPr>
      </w:sdtEndPr>
      <w:sdtContent>
        <w:r>
          <w:rPr>
            <w:sz w:val="20"/>
            <w:szCs w:val="20"/>
          </w:rPr>
          <w:tab/>
        </w:r>
        <w:r w:rsidRPr="00406F37">
          <w:rPr>
            <w:sz w:val="20"/>
            <w:szCs w:val="20"/>
          </w:rPr>
          <w:fldChar w:fldCharType="begin"/>
        </w:r>
        <w:r w:rsidRPr="00406F37">
          <w:rPr>
            <w:sz w:val="20"/>
            <w:szCs w:val="20"/>
          </w:rPr>
          <w:instrText xml:space="preserve"> PAGE   \* MERGEFORMAT </w:instrText>
        </w:r>
        <w:r w:rsidRPr="00406F37">
          <w:rPr>
            <w:sz w:val="20"/>
            <w:szCs w:val="20"/>
          </w:rPr>
          <w:fldChar w:fldCharType="separate"/>
        </w:r>
        <w:r w:rsidR="001A5BE4">
          <w:rPr>
            <w:noProof/>
            <w:sz w:val="20"/>
            <w:szCs w:val="20"/>
          </w:rPr>
          <w:t>11</w:t>
        </w:r>
        <w:r w:rsidRPr="00406F37">
          <w:rPr>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4F7C7" w14:textId="77777777" w:rsidR="00C75FBF" w:rsidRDefault="00C75FBF" w:rsidP="00DF2386">
      <w:r>
        <w:separator/>
      </w:r>
    </w:p>
  </w:footnote>
  <w:footnote w:type="continuationSeparator" w:id="0">
    <w:p w14:paraId="7423A204" w14:textId="77777777" w:rsidR="00C75FBF" w:rsidRDefault="00C75FBF" w:rsidP="00DF2386">
      <w:r>
        <w:continuationSeparator/>
      </w:r>
    </w:p>
  </w:footnote>
  <w:footnote w:id="1">
    <w:p w14:paraId="294A8309" w14:textId="31047230" w:rsidR="008013B0" w:rsidRDefault="008013B0" w:rsidP="00A81BCB">
      <w:pPr>
        <w:pStyle w:val="FootnoteText"/>
        <w:ind w:left="0" w:firstLine="0"/>
      </w:pPr>
      <w:r>
        <w:rPr>
          <w:rStyle w:val="FootnoteReference"/>
        </w:rPr>
        <w:footnoteRef/>
      </w:r>
      <w:r>
        <w:t xml:space="preserve"> Véase </w:t>
      </w:r>
      <w:r>
        <w:rPr>
          <w:rStyle w:val="Hyperlink"/>
        </w:rPr>
        <w:t>https://www.ramsar.org/sites/default/files/documents/library/status_contributions.pdf</w:t>
      </w:r>
      <w:r>
        <w:t xml:space="preserve">; el cuadro también se puede consultar en  </w:t>
      </w:r>
      <w:hyperlink r:id="rId1" w:history="1">
        <w:r>
          <w:rPr>
            <w:rStyle w:val="Hyperlink"/>
          </w:rPr>
          <w:t>https://www.ramsar.org/about/the-secretariat</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3079D" w14:textId="77777777" w:rsidR="006D1951" w:rsidRDefault="006D19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85A40" w14:textId="77777777" w:rsidR="006D1951" w:rsidRDefault="006D19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B9530" w14:textId="77777777" w:rsidR="006D1951" w:rsidRDefault="006D19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ECE"/>
    <w:multiLevelType w:val="hybridMultilevel"/>
    <w:tmpl w:val="F94A43E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15:restartNumberingAfterBreak="0">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CA14AE"/>
    <w:multiLevelType w:val="hybridMultilevel"/>
    <w:tmpl w:val="FAD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5" w15:restartNumberingAfterBreak="0">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15:restartNumberingAfterBreak="0">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1144496"/>
    <w:multiLevelType w:val="hybridMultilevel"/>
    <w:tmpl w:val="19AC41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0" w15:restartNumberingAfterBreak="0">
    <w:nsid w:val="277A2812"/>
    <w:multiLevelType w:val="hybridMultilevel"/>
    <w:tmpl w:val="0374D9BA"/>
    <w:lvl w:ilvl="0" w:tplc="DA72F8B6">
      <w:start w:val="1"/>
      <w:numFmt w:val="lowerRoman"/>
      <w:lvlText w:val="%1."/>
      <w:lvlJc w:val="left"/>
      <w:pPr>
        <w:ind w:left="765" w:hanging="360"/>
      </w:pPr>
      <w:rPr>
        <w:rFonts w:hint="default"/>
        <w:sz w:val="22"/>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1" w15:restartNumberingAfterBreak="0">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E396FC7"/>
    <w:multiLevelType w:val="hybridMultilevel"/>
    <w:tmpl w:val="FEC0927A"/>
    <w:lvl w:ilvl="0" w:tplc="C30C4E44">
      <w:start w:val="1"/>
      <w:numFmt w:val="decimal"/>
      <w:lvlText w:val="%1."/>
      <w:lvlJc w:val="left"/>
      <w:pPr>
        <w:ind w:left="688" w:hanging="428"/>
        <w:jc w:val="right"/>
      </w:pPr>
      <w:rPr>
        <w:rFonts w:ascii="Arial" w:eastAsia="Arial" w:hAnsi="Arial" w:hint="default"/>
        <w:spacing w:val="-11"/>
        <w:sz w:val="22"/>
        <w:szCs w:val="22"/>
      </w:rPr>
    </w:lvl>
    <w:lvl w:ilvl="1" w:tplc="12721ECE">
      <w:start w:val="1"/>
      <w:numFmt w:val="bullet"/>
      <w:lvlText w:val="•"/>
      <w:lvlJc w:val="left"/>
      <w:pPr>
        <w:ind w:left="970" w:hanging="425"/>
      </w:pPr>
      <w:rPr>
        <w:rFonts w:ascii="Arial" w:eastAsia="Arial" w:hAnsi="Arial" w:hint="default"/>
        <w:sz w:val="22"/>
        <w:szCs w:val="22"/>
      </w:rPr>
    </w:lvl>
    <w:lvl w:ilvl="2" w:tplc="160E8BC4">
      <w:start w:val="1"/>
      <w:numFmt w:val="bullet"/>
      <w:lvlText w:val="•"/>
      <w:lvlJc w:val="left"/>
      <w:pPr>
        <w:ind w:left="970" w:hanging="425"/>
      </w:pPr>
      <w:rPr>
        <w:rFonts w:hint="default"/>
      </w:rPr>
    </w:lvl>
    <w:lvl w:ilvl="3" w:tplc="4FC83C14">
      <w:start w:val="1"/>
      <w:numFmt w:val="bullet"/>
      <w:lvlText w:val="•"/>
      <w:lvlJc w:val="left"/>
      <w:pPr>
        <w:ind w:left="2015" w:hanging="425"/>
      </w:pPr>
      <w:rPr>
        <w:rFonts w:hint="default"/>
      </w:rPr>
    </w:lvl>
    <w:lvl w:ilvl="4" w:tplc="40F0ACA6">
      <w:start w:val="1"/>
      <w:numFmt w:val="bullet"/>
      <w:lvlText w:val="•"/>
      <w:lvlJc w:val="left"/>
      <w:pPr>
        <w:ind w:left="3059" w:hanging="425"/>
      </w:pPr>
      <w:rPr>
        <w:rFonts w:hint="default"/>
      </w:rPr>
    </w:lvl>
    <w:lvl w:ilvl="5" w:tplc="CCFC69E2">
      <w:start w:val="1"/>
      <w:numFmt w:val="bullet"/>
      <w:lvlText w:val="•"/>
      <w:lvlJc w:val="left"/>
      <w:pPr>
        <w:ind w:left="4103" w:hanging="425"/>
      </w:pPr>
      <w:rPr>
        <w:rFonts w:hint="default"/>
      </w:rPr>
    </w:lvl>
    <w:lvl w:ilvl="6" w:tplc="82789E2E">
      <w:start w:val="1"/>
      <w:numFmt w:val="bullet"/>
      <w:lvlText w:val="•"/>
      <w:lvlJc w:val="left"/>
      <w:pPr>
        <w:ind w:left="5147" w:hanging="425"/>
      </w:pPr>
      <w:rPr>
        <w:rFonts w:hint="default"/>
      </w:rPr>
    </w:lvl>
    <w:lvl w:ilvl="7" w:tplc="FB0479D6">
      <w:start w:val="1"/>
      <w:numFmt w:val="bullet"/>
      <w:lvlText w:val="•"/>
      <w:lvlJc w:val="left"/>
      <w:pPr>
        <w:ind w:left="6191" w:hanging="425"/>
      </w:pPr>
      <w:rPr>
        <w:rFonts w:hint="default"/>
      </w:rPr>
    </w:lvl>
    <w:lvl w:ilvl="8" w:tplc="8EFCFDA6">
      <w:start w:val="1"/>
      <w:numFmt w:val="bullet"/>
      <w:lvlText w:val="•"/>
      <w:lvlJc w:val="left"/>
      <w:pPr>
        <w:ind w:left="7236" w:hanging="425"/>
      </w:pPr>
      <w:rPr>
        <w:rFonts w:hint="default"/>
      </w:rPr>
    </w:lvl>
  </w:abstractNum>
  <w:abstractNum w:abstractNumId="13" w15:restartNumberingAfterBreak="0">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37B265A4"/>
    <w:multiLevelType w:val="hybridMultilevel"/>
    <w:tmpl w:val="D65C154A"/>
    <w:lvl w:ilvl="0" w:tplc="9E5EE8A2">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 w15:restartNumberingAfterBreak="0">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A0444A"/>
    <w:multiLevelType w:val="hybridMultilevel"/>
    <w:tmpl w:val="FA261AF4"/>
    <w:lvl w:ilvl="0" w:tplc="F0A8171C">
      <w:start w:val="1"/>
      <w:numFmt w:val="decimal"/>
      <w:lvlText w:val="%1."/>
      <w:lvlJc w:val="left"/>
      <w:pPr>
        <w:ind w:left="780" w:hanging="4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635B4D"/>
    <w:multiLevelType w:val="hybridMultilevel"/>
    <w:tmpl w:val="FBF21FA2"/>
    <w:lvl w:ilvl="0" w:tplc="271CC57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144E68"/>
    <w:multiLevelType w:val="hybridMultilevel"/>
    <w:tmpl w:val="A12475E6"/>
    <w:lvl w:ilvl="0" w:tplc="8018AFA2">
      <w:start w:val="1"/>
      <w:numFmt w:val="lowerLetter"/>
      <w:pStyle w:val="Listpara2"/>
      <w:lvlText w:val="%1."/>
      <w:lvlJc w:val="left"/>
      <w:pPr>
        <w:ind w:left="2030" w:hanging="360"/>
      </w:pPr>
      <w:rPr>
        <w:rFonts w:hint="default"/>
        <w:b w:val="0"/>
        <w:i w:val="0"/>
      </w:rPr>
    </w:lvl>
    <w:lvl w:ilvl="1" w:tplc="08090019" w:tentative="1">
      <w:start w:val="1"/>
      <w:numFmt w:val="lowerLetter"/>
      <w:lvlText w:val="%2."/>
      <w:lvlJc w:val="left"/>
      <w:pPr>
        <w:ind w:left="2750" w:hanging="360"/>
      </w:pPr>
    </w:lvl>
    <w:lvl w:ilvl="2" w:tplc="0809001B" w:tentative="1">
      <w:start w:val="1"/>
      <w:numFmt w:val="lowerRoman"/>
      <w:lvlText w:val="%3."/>
      <w:lvlJc w:val="right"/>
      <w:pPr>
        <w:ind w:left="3470" w:hanging="180"/>
      </w:pPr>
    </w:lvl>
    <w:lvl w:ilvl="3" w:tplc="0809000F" w:tentative="1">
      <w:start w:val="1"/>
      <w:numFmt w:val="decimal"/>
      <w:lvlText w:val="%4."/>
      <w:lvlJc w:val="left"/>
      <w:pPr>
        <w:ind w:left="4190" w:hanging="360"/>
      </w:pPr>
    </w:lvl>
    <w:lvl w:ilvl="4" w:tplc="08090019" w:tentative="1">
      <w:start w:val="1"/>
      <w:numFmt w:val="lowerLetter"/>
      <w:lvlText w:val="%5."/>
      <w:lvlJc w:val="left"/>
      <w:pPr>
        <w:ind w:left="4910" w:hanging="360"/>
      </w:pPr>
    </w:lvl>
    <w:lvl w:ilvl="5" w:tplc="0809001B" w:tentative="1">
      <w:start w:val="1"/>
      <w:numFmt w:val="lowerRoman"/>
      <w:lvlText w:val="%6."/>
      <w:lvlJc w:val="right"/>
      <w:pPr>
        <w:ind w:left="5630" w:hanging="180"/>
      </w:pPr>
    </w:lvl>
    <w:lvl w:ilvl="6" w:tplc="0809000F" w:tentative="1">
      <w:start w:val="1"/>
      <w:numFmt w:val="decimal"/>
      <w:lvlText w:val="%7."/>
      <w:lvlJc w:val="left"/>
      <w:pPr>
        <w:ind w:left="6350" w:hanging="360"/>
      </w:pPr>
    </w:lvl>
    <w:lvl w:ilvl="7" w:tplc="08090019" w:tentative="1">
      <w:start w:val="1"/>
      <w:numFmt w:val="lowerLetter"/>
      <w:lvlText w:val="%8."/>
      <w:lvlJc w:val="left"/>
      <w:pPr>
        <w:ind w:left="7070" w:hanging="360"/>
      </w:pPr>
    </w:lvl>
    <w:lvl w:ilvl="8" w:tplc="0809001B" w:tentative="1">
      <w:start w:val="1"/>
      <w:numFmt w:val="lowerRoman"/>
      <w:lvlText w:val="%9."/>
      <w:lvlJc w:val="right"/>
      <w:pPr>
        <w:ind w:left="7790" w:hanging="180"/>
      </w:pPr>
    </w:lvl>
  </w:abstractNum>
  <w:abstractNum w:abstractNumId="21" w15:restartNumberingAfterBreak="0">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495B609E"/>
    <w:multiLevelType w:val="hybridMultilevel"/>
    <w:tmpl w:val="2E420FE8"/>
    <w:lvl w:ilvl="0" w:tplc="70BAF9DC">
      <w:start w:val="1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0E13AB"/>
    <w:multiLevelType w:val="hybridMultilevel"/>
    <w:tmpl w:val="68F05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7" w15:restartNumberingAfterBreak="0">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8" w15:restartNumberingAfterBreak="0">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9" w15:restartNumberingAfterBreak="0">
    <w:nsid w:val="5E411B5C"/>
    <w:multiLevelType w:val="hybridMultilevel"/>
    <w:tmpl w:val="43A0D4A4"/>
    <w:lvl w:ilvl="0" w:tplc="4ABC872C">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932F65"/>
    <w:multiLevelType w:val="hybridMultilevel"/>
    <w:tmpl w:val="43B25C34"/>
    <w:lvl w:ilvl="0" w:tplc="5572840C">
      <w:start w:val="1"/>
      <w:numFmt w:val="bullet"/>
      <w:lvlText w:val=""/>
      <w:lvlJc w:val="left"/>
      <w:pPr>
        <w:ind w:left="785"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33" w15:restartNumberingAfterBreak="0">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31"/>
  </w:num>
  <w:num w:numId="7">
    <w:abstractNumId w:val="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4"/>
  </w:num>
  <w:num w:numId="13">
    <w:abstractNumId w:val="17"/>
  </w:num>
  <w:num w:numId="14">
    <w:abstractNumId w:val="11"/>
  </w:num>
  <w:num w:numId="15">
    <w:abstractNumId w:val="2"/>
  </w:num>
  <w:num w:numId="16">
    <w:abstractNumId w:val="14"/>
  </w:num>
  <w:num w:numId="17">
    <w:abstractNumId w:val="24"/>
  </w:num>
  <w:num w:numId="18">
    <w:abstractNumId w:val="34"/>
  </w:num>
  <w:num w:numId="19">
    <w:abstractNumId w:val="33"/>
  </w:num>
  <w:num w:numId="20">
    <w:abstractNumId w:val="26"/>
  </w:num>
  <w:num w:numId="21">
    <w:abstractNumId w:val="28"/>
  </w:num>
  <w:num w:numId="22">
    <w:abstractNumId w:val="15"/>
  </w:num>
  <w:num w:numId="23">
    <w:abstractNumId w:val="25"/>
  </w:num>
  <w:num w:numId="24">
    <w:abstractNumId w:val="21"/>
  </w:num>
  <w:num w:numId="25">
    <w:abstractNumId w:val="32"/>
  </w:num>
  <w:num w:numId="26">
    <w:abstractNumId w:val="8"/>
  </w:num>
  <w:num w:numId="27">
    <w:abstractNumId w:val="0"/>
  </w:num>
  <w:num w:numId="28">
    <w:abstractNumId w:val="10"/>
  </w:num>
  <w:num w:numId="29">
    <w:abstractNumId w:val="3"/>
  </w:num>
  <w:num w:numId="30">
    <w:abstractNumId w:val="12"/>
  </w:num>
  <w:num w:numId="31">
    <w:abstractNumId w:val="18"/>
  </w:num>
  <w:num w:numId="32">
    <w:abstractNumId w:val="20"/>
  </w:num>
  <w:num w:numId="33">
    <w:abstractNumId w:val="29"/>
  </w:num>
  <w:num w:numId="34">
    <w:abstractNumId w:val="30"/>
  </w:num>
  <w:num w:numId="35">
    <w:abstractNumId w:val="19"/>
  </w:num>
  <w:num w:numId="36">
    <w:abstractNumId w:val="22"/>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TrackFormattin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86"/>
    <w:rsid w:val="00000097"/>
    <w:rsid w:val="00000E1B"/>
    <w:rsid w:val="00001D31"/>
    <w:rsid w:val="00010F8D"/>
    <w:rsid w:val="00011F39"/>
    <w:rsid w:val="00014104"/>
    <w:rsid w:val="00014168"/>
    <w:rsid w:val="0001527D"/>
    <w:rsid w:val="00017A16"/>
    <w:rsid w:val="0002051A"/>
    <w:rsid w:val="00022EBD"/>
    <w:rsid w:val="00026E09"/>
    <w:rsid w:val="00037CE0"/>
    <w:rsid w:val="00045C67"/>
    <w:rsid w:val="000478B4"/>
    <w:rsid w:val="00052702"/>
    <w:rsid w:val="00053929"/>
    <w:rsid w:val="00054CEB"/>
    <w:rsid w:val="00056A7A"/>
    <w:rsid w:val="00062512"/>
    <w:rsid w:val="000636B5"/>
    <w:rsid w:val="00063B50"/>
    <w:rsid w:val="0007258D"/>
    <w:rsid w:val="00074DE8"/>
    <w:rsid w:val="000776F6"/>
    <w:rsid w:val="00081120"/>
    <w:rsid w:val="000833BA"/>
    <w:rsid w:val="00086C58"/>
    <w:rsid w:val="000958ED"/>
    <w:rsid w:val="000A050A"/>
    <w:rsid w:val="000A3E3E"/>
    <w:rsid w:val="000A733E"/>
    <w:rsid w:val="000B030B"/>
    <w:rsid w:val="000B1804"/>
    <w:rsid w:val="000B5464"/>
    <w:rsid w:val="000B70C4"/>
    <w:rsid w:val="000B7A2B"/>
    <w:rsid w:val="000C2489"/>
    <w:rsid w:val="000C4536"/>
    <w:rsid w:val="000D369A"/>
    <w:rsid w:val="000D5C76"/>
    <w:rsid w:val="000D7C6F"/>
    <w:rsid w:val="000E02B8"/>
    <w:rsid w:val="000E047B"/>
    <w:rsid w:val="000E0692"/>
    <w:rsid w:val="000E2490"/>
    <w:rsid w:val="000E2FA0"/>
    <w:rsid w:val="000E47B5"/>
    <w:rsid w:val="000E47E9"/>
    <w:rsid w:val="000E6839"/>
    <w:rsid w:val="000E6A7E"/>
    <w:rsid w:val="000E6FFA"/>
    <w:rsid w:val="000F48E2"/>
    <w:rsid w:val="000F6978"/>
    <w:rsid w:val="00102075"/>
    <w:rsid w:val="00103EF9"/>
    <w:rsid w:val="00105420"/>
    <w:rsid w:val="001105FA"/>
    <w:rsid w:val="00115B96"/>
    <w:rsid w:val="0012096C"/>
    <w:rsid w:val="00122C0E"/>
    <w:rsid w:val="00123F8E"/>
    <w:rsid w:val="00124E9A"/>
    <w:rsid w:val="00127385"/>
    <w:rsid w:val="00127828"/>
    <w:rsid w:val="00133E4E"/>
    <w:rsid w:val="0013507F"/>
    <w:rsid w:val="00143C49"/>
    <w:rsid w:val="00143F53"/>
    <w:rsid w:val="00145541"/>
    <w:rsid w:val="001527E2"/>
    <w:rsid w:val="00161BDA"/>
    <w:rsid w:val="0016536F"/>
    <w:rsid w:val="00170AB4"/>
    <w:rsid w:val="00170BDE"/>
    <w:rsid w:val="00171618"/>
    <w:rsid w:val="00173C33"/>
    <w:rsid w:val="0017475B"/>
    <w:rsid w:val="00177904"/>
    <w:rsid w:val="001819B1"/>
    <w:rsid w:val="00186290"/>
    <w:rsid w:val="00186378"/>
    <w:rsid w:val="001872AE"/>
    <w:rsid w:val="00187A82"/>
    <w:rsid w:val="0019696E"/>
    <w:rsid w:val="0019701A"/>
    <w:rsid w:val="001A2D10"/>
    <w:rsid w:val="001A5BE4"/>
    <w:rsid w:val="001A79E2"/>
    <w:rsid w:val="001B0C07"/>
    <w:rsid w:val="001B12EE"/>
    <w:rsid w:val="001B48DF"/>
    <w:rsid w:val="001C5A10"/>
    <w:rsid w:val="001C5E41"/>
    <w:rsid w:val="001C61DC"/>
    <w:rsid w:val="001C77BC"/>
    <w:rsid w:val="001D48BB"/>
    <w:rsid w:val="001D6417"/>
    <w:rsid w:val="001D7B4E"/>
    <w:rsid w:val="001E00E3"/>
    <w:rsid w:val="001E3C22"/>
    <w:rsid w:val="001E774B"/>
    <w:rsid w:val="001F2349"/>
    <w:rsid w:val="001F350D"/>
    <w:rsid w:val="002005D2"/>
    <w:rsid w:val="00200A4E"/>
    <w:rsid w:val="002027B6"/>
    <w:rsid w:val="0020298B"/>
    <w:rsid w:val="002044C9"/>
    <w:rsid w:val="00206111"/>
    <w:rsid w:val="0021123F"/>
    <w:rsid w:val="002137E0"/>
    <w:rsid w:val="00225997"/>
    <w:rsid w:val="00233ED6"/>
    <w:rsid w:val="002348CC"/>
    <w:rsid w:val="00235E7D"/>
    <w:rsid w:val="00236669"/>
    <w:rsid w:val="002412AD"/>
    <w:rsid w:val="002514C2"/>
    <w:rsid w:val="00252F9B"/>
    <w:rsid w:val="00265284"/>
    <w:rsid w:val="002741AC"/>
    <w:rsid w:val="00275F13"/>
    <w:rsid w:val="002819C0"/>
    <w:rsid w:val="00295556"/>
    <w:rsid w:val="00295BB5"/>
    <w:rsid w:val="00297A1A"/>
    <w:rsid w:val="002A123F"/>
    <w:rsid w:val="002A3078"/>
    <w:rsid w:val="002A4877"/>
    <w:rsid w:val="002A5A4D"/>
    <w:rsid w:val="002B10EE"/>
    <w:rsid w:val="002B21E1"/>
    <w:rsid w:val="002B4262"/>
    <w:rsid w:val="002B7028"/>
    <w:rsid w:val="002C394F"/>
    <w:rsid w:val="002C4CD3"/>
    <w:rsid w:val="002C74CE"/>
    <w:rsid w:val="002D2144"/>
    <w:rsid w:val="002D5A4D"/>
    <w:rsid w:val="002E22AF"/>
    <w:rsid w:val="002E25C6"/>
    <w:rsid w:val="002F41C6"/>
    <w:rsid w:val="002F461B"/>
    <w:rsid w:val="00302602"/>
    <w:rsid w:val="00302F39"/>
    <w:rsid w:val="0030427E"/>
    <w:rsid w:val="003104E6"/>
    <w:rsid w:val="00312FBA"/>
    <w:rsid w:val="00313D40"/>
    <w:rsid w:val="003175F8"/>
    <w:rsid w:val="00324398"/>
    <w:rsid w:val="00332067"/>
    <w:rsid w:val="003329B9"/>
    <w:rsid w:val="00333B20"/>
    <w:rsid w:val="003356A1"/>
    <w:rsid w:val="00335FEC"/>
    <w:rsid w:val="0034030B"/>
    <w:rsid w:val="00340A7C"/>
    <w:rsid w:val="0035485D"/>
    <w:rsid w:val="00366A63"/>
    <w:rsid w:val="00367B80"/>
    <w:rsid w:val="003701F3"/>
    <w:rsid w:val="00370D36"/>
    <w:rsid w:val="00372066"/>
    <w:rsid w:val="00373726"/>
    <w:rsid w:val="0037602C"/>
    <w:rsid w:val="00376445"/>
    <w:rsid w:val="0038249A"/>
    <w:rsid w:val="00384C1F"/>
    <w:rsid w:val="00384FC3"/>
    <w:rsid w:val="00385B80"/>
    <w:rsid w:val="00392F1F"/>
    <w:rsid w:val="00393FD5"/>
    <w:rsid w:val="003944C2"/>
    <w:rsid w:val="003961A1"/>
    <w:rsid w:val="00396639"/>
    <w:rsid w:val="003A2E14"/>
    <w:rsid w:val="003A3804"/>
    <w:rsid w:val="003A52BE"/>
    <w:rsid w:val="003A5866"/>
    <w:rsid w:val="003A6E9F"/>
    <w:rsid w:val="003A7A1D"/>
    <w:rsid w:val="003C2238"/>
    <w:rsid w:val="003D27CC"/>
    <w:rsid w:val="003D37A3"/>
    <w:rsid w:val="003D4CD6"/>
    <w:rsid w:val="003D7683"/>
    <w:rsid w:val="003E1960"/>
    <w:rsid w:val="003E426C"/>
    <w:rsid w:val="003F1048"/>
    <w:rsid w:val="003F5D1D"/>
    <w:rsid w:val="003F6A79"/>
    <w:rsid w:val="00400560"/>
    <w:rsid w:val="00406F37"/>
    <w:rsid w:val="004228C7"/>
    <w:rsid w:val="00424FCA"/>
    <w:rsid w:val="0042798B"/>
    <w:rsid w:val="004316A3"/>
    <w:rsid w:val="00432E31"/>
    <w:rsid w:val="00434913"/>
    <w:rsid w:val="0043781A"/>
    <w:rsid w:val="004410A9"/>
    <w:rsid w:val="00441D5A"/>
    <w:rsid w:val="00445510"/>
    <w:rsid w:val="004474F8"/>
    <w:rsid w:val="004504FB"/>
    <w:rsid w:val="004549BA"/>
    <w:rsid w:val="0045714B"/>
    <w:rsid w:val="004668FC"/>
    <w:rsid w:val="00466B64"/>
    <w:rsid w:val="004705B3"/>
    <w:rsid w:val="00470EFC"/>
    <w:rsid w:val="0047478D"/>
    <w:rsid w:val="00477550"/>
    <w:rsid w:val="0048185B"/>
    <w:rsid w:val="00482457"/>
    <w:rsid w:val="004844A8"/>
    <w:rsid w:val="00485F41"/>
    <w:rsid w:val="00487D70"/>
    <w:rsid w:val="00494EE3"/>
    <w:rsid w:val="00496803"/>
    <w:rsid w:val="004A14FF"/>
    <w:rsid w:val="004A3550"/>
    <w:rsid w:val="004A471D"/>
    <w:rsid w:val="004A6B49"/>
    <w:rsid w:val="004B1E90"/>
    <w:rsid w:val="004B2FB4"/>
    <w:rsid w:val="004B6688"/>
    <w:rsid w:val="004D5769"/>
    <w:rsid w:val="004D799B"/>
    <w:rsid w:val="004E1861"/>
    <w:rsid w:val="004F56AE"/>
    <w:rsid w:val="004F5EC1"/>
    <w:rsid w:val="004F67BC"/>
    <w:rsid w:val="005071F9"/>
    <w:rsid w:val="00510E7B"/>
    <w:rsid w:val="00515416"/>
    <w:rsid w:val="00520211"/>
    <w:rsid w:val="00520ABE"/>
    <w:rsid w:val="005244A4"/>
    <w:rsid w:val="00527783"/>
    <w:rsid w:val="00536BAB"/>
    <w:rsid w:val="00541457"/>
    <w:rsid w:val="00542B25"/>
    <w:rsid w:val="005440DC"/>
    <w:rsid w:val="0054750F"/>
    <w:rsid w:val="00556E05"/>
    <w:rsid w:val="00562555"/>
    <w:rsid w:val="00562789"/>
    <w:rsid w:val="00564644"/>
    <w:rsid w:val="0056590A"/>
    <w:rsid w:val="005704B0"/>
    <w:rsid w:val="00571CC2"/>
    <w:rsid w:val="00575673"/>
    <w:rsid w:val="00576DCE"/>
    <w:rsid w:val="005814B5"/>
    <w:rsid w:val="00584437"/>
    <w:rsid w:val="00586BD4"/>
    <w:rsid w:val="0058757F"/>
    <w:rsid w:val="005953C5"/>
    <w:rsid w:val="005A782B"/>
    <w:rsid w:val="005B44B0"/>
    <w:rsid w:val="005B450E"/>
    <w:rsid w:val="005C68F1"/>
    <w:rsid w:val="005D073B"/>
    <w:rsid w:val="005D3E9D"/>
    <w:rsid w:val="005F039D"/>
    <w:rsid w:val="005F7295"/>
    <w:rsid w:val="00602E60"/>
    <w:rsid w:val="0061090C"/>
    <w:rsid w:val="00612264"/>
    <w:rsid w:val="006154B7"/>
    <w:rsid w:val="006174C2"/>
    <w:rsid w:val="006202D1"/>
    <w:rsid w:val="00621796"/>
    <w:rsid w:val="00621EF6"/>
    <w:rsid w:val="00623AD2"/>
    <w:rsid w:val="006256D3"/>
    <w:rsid w:val="00627BB7"/>
    <w:rsid w:val="006305BF"/>
    <w:rsid w:val="006313D0"/>
    <w:rsid w:val="00634BBE"/>
    <w:rsid w:val="0063515F"/>
    <w:rsid w:val="00635765"/>
    <w:rsid w:val="0063650F"/>
    <w:rsid w:val="0064120D"/>
    <w:rsid w:val="00644A13"/>
    <w:rsid w:val="00645CE8"/>
    <w:rsid w:val="0065136E"/>
    <w:rsid w:val="00653C4E"/>
    <w:rsid w:val="00657D8F"/>
    <w:rsid w:val="0066095F"/>
    <w:rsid w:val="0066697D"/>
    <w:rsid w:val="006674BC"/>
    <w:rsid w:val="00670D71"/>
    <w:rsid w:val="006711CC"/>
    <w:rsid w:val="00672AD9"/>
    <w:rsid w:val="00673D23"/>
    <w:rsid w:val="006774F3"/>
    <w:rsid w:val="00677F9D"/>
    <w:rsid w:val="0068689D"/>
    <w:rsid w:val="0068704C"/>
    <w:rsid w:val="006958FF"/>
    <w:rsid w:val="006A359E"/>
    <w:rsid w:val="006B1B12"/>
    <w:rsid w:val="006B3E4D"/>
    <w:rsid w:val="006C0EDE"/>
    <w:rsid w:val="006C5654"/>
    <w:rsid w:val="006D1951"/>
    <w:rsid w:val="006D5359"/>
    <w:rsid w:val="006E0CAD"/>
    <w:rsid w:val="006E3A2D"/>
    <w:rsid w:val="006E60B2"/>
    <w:rsid w:val="006E7DCE"/>
    <w:rsid w:val="006F024E"/>
    <w:rsid w:val="006F1066"/>
    <w:rsid w:val="006F293F"/>
    <w:rsid w:val="007031F1"/>
    <w:rsid w:val="00703A94"/>
    <w:rsid w:val="007050FF"/>
    <w:rsid w:val="00707F4E"/>
    <w:rsid w:val="00712F14"/>
    <w:rsid w:val="007215E3"/>
    <w:rsid w:val="00725600"/>
    <w:rsid w:val="00732A3B"/>
    <w:rsid w:val="007359DE"/>
    <w:rsid w:val="00741B74"/>
    <w:rsid w:val="0074648B"/>
    <w:rsid w:val="00752764"/>
    <w:rsid w:val="00766879"/>
    <w:rsid w:val="00766962"/>
    <w:rsid w:val="00775287"/>
    <w:rsid w:val="00777EE1"/>
    <w:rsid w:val="00782CFB"/>
    <w:rsid w:val="00784896"/>
    <w:rsid w:val="007904BE"/>
    <w:rsid w:val="007910D5"/>
    <w:rsid w:val="00797FF5"/>
    <w:rsid w:val="007A5AAD"/>
    <w:rsid w:val="007A5FC1"/>
    <w:rsid w:val="007B2F42"/>
    <w:rsid w:val="007B4BD3"/>
    <w:rsid w:val="007C0F7C"/>
    <w:rsid w:val="007C329F"/>
    <w:rsid w:val="007C32D3"/>
    <w:rsid w:val="007D207F"/>
    <w:rsid w:val="007D33F4"/>
    <w:rsid w:val="007E486D"/>
    <w:rsid w:val="007E6771"/>
    <w:rsid w:val="007F3ABE"/>
    <w:rsid w:val="007F4CAA"/>
    <w:rsid w:val="007F78F1"/>
    <w:rsid w:val="007F7E18"/>
    <w:rsid w:val="00800D7C"/>
    <w:rsid w:val="008013B0"/>
    <w:rsid w:val="00801FCA"/>
    <w:rsid w:val="0080200D"/>
    <w:rsid w:val="00811503"/>
    <w:rsid w:val="00821458"/>
    <w:rsid w:val="008246D8"/>
    <w:rsid w:val="00824762"/>
    <w:rsid w:val="008328E9"/>
    <w:rsid w:val="00835BCB"/>
    <w:rsid w:val="00835CDC"/>
    <w:rsid w:val="008427DA"/>
    <w:rsid w:val="00846EBB"/>
    <w:rsid w:val="008503B5"/>
    <w:rsid w:val="00850B09"/>
    <w:rsid w:val="00855451"/>
    <w:rsid w:val="00862A2B"/>
    <w:rsid w:val="00863B9D"/>
    <w:rsid w:val="00863BE6"/>
    <w:rsid w:val="00865C09"/>
    <w:rsid w:val="00866F7A"/>
    <w:rsid w:val="00867596"/>
    <w:rsid w:val="00875511"/>
    <w:rsid w:val="008775BC"/>
    <w:rsid w:val="00877729"/>
    <w:rsid w:val="00880BF6"/>
    <w:rsid w:val="00882F1B"/>
    <w:rsid w:val="0089531A"/>
    <w:rsid w:val="008A5384"/>
    <w:rsid w:val="008A53B5"/>
    <w:rsid w:val="008A5B05"/>
    <w:rsid w:val="008A70CE"/>
    <w:rsid w:val="008C1309"/>
    <w:rsid w:val="008C1B35"/>
    <w:rsid w:val="008C25E4"/>
    <w:rsid w:val="008C2744"/>
    <w:rsid w:val="008C2DAE"/>
    <w:rsid w:val="008C5962"/>
    <w:rsid w:val="008D05EC"/>
    <w:rsid w:val="008D339E"/>
    <w:rsid w:val="008D47FD"/>
    <w:rsid w:val="008E14F6"/>
    <w:rsid w:val="008E178B"/>
    <w:rsid w:val="008E2BCA"/>
    <w:rsid w:val="008E33F4"/>
    <w:rsid w:val="008E6F86"/>
    <w:rsid w:val="008F436F"/>
    <w:rsid w:val="009055A1"/>
    <w:rsid w:val="009059A9"/>
    <w:rsid w:val="00906C5C"/>
    <w:rsid w:val="0091539C"/>
    <w:rsid w:val="00922C65"/>
    <w:rsid w:val="0092515E"/>
    <w:rsid w:val="00934C8F"/>
    <w:rsid w:val="00940CAF"/>
    <w:rsid w:val="009413A3"/>
    <w:rsid w:val="00942FBD"/>
    <w:rsid w:val="0094770B"/>
    <w:rsid w:val="00951341"/>
    <w:rsid w:val="00951FE9"/>
    <w:rsid w:val="00952B54"/>
    <w:rsid w:val="00970BC8"/>
    <w:rsid w:val="009814E1"/>
    <w:rsid w:val="009825D5"/>
    <w:rsid w:val="00985159"/>
    <w:rsid w:val="00985C26"/>
    <w:rsid w:val="00986C48"/>
    <w:rsid w:val="00993460"/>
    <w:rsid w:val="00996F18"/>
    <w:rsid w:val="009A2761"/>
    <w:rsid w:val="009A5778"/>
    <w:rsid w:val="009A63CE"/>
    <w:rsid w:val="009B2267"/>
    <w:rsid w:val="009C0E3D"/>
    <w:rsid w:val="009D149F"/>
    <w:rsid w:val="009D37F4"/>
    <w:rsid w:val="009E0AE8"/>
    <w:rsid w:val="009E5374"/>
    <w:rsid w:val="009F2CD3"/>
    <w:rsid w:val="009F345D"/>
    <w:rsid w:val="00A02847"/>
    <w:rsid w:val="00A038F7"/>
    <w:rsid w:val="00A03B7B"/>
    <w:rsid w:val="00A13218"/>
    <w:rsid w:val="00A2039E"/>
    <w:rsid w:val="00A227A3"/>
    <w:rsid w:val="00A2471C"/>
    <w:rsid w:val="00A25480"/>
    <w:rsid w:val="00A272FF"/>
    <w:rsid w:val="00A31AD8"/>
    <w:rsid w:val="00A33DA4"/>
    <w:rsid w:val="00A35983"/>
    <w:rsid w:val="00A36108"/>
    <w:rsid w:val="00A37ECB"/>
    <w:rsid w:val="00A530F2"/>
    <w:rsid w:val="00A60AD7"/>
    <w:rsid w:val="00A60B73"/>
    <w:rsid w:val="00A652D2"/>
    <w:rsid w:val="00A704F1"/>
    <w:rsid w:val="00A74F08"/>
    <w:rsid w:val="00A75054"/>
    <w:rsid w:val="00A80080"/>
    <w:rsid w:val="00A81BCB"/>
    <w:rsid w:val="00A82C58"/>
    <w:rsid w:val="00A846A6"/>
    <w:rsid w:val="00A86FE6"/>
    <w:rsid w:val="00A95BAC"/>
    <w:rsid w:val="00A96D52"/>
    <w:rsid w:val="00AA5053"/>
    <w:rsid w:val="00AA6157"/>
    <w:rsid w:val="00AA634C"/>
    <w:rsid w:val="00AB0844"/>
    <w:rsid w:val="00AB4951"/>
    <w:rsid w:val="00AB6F7A"/>
    <w:rsid w:val="00AC3EB8"/>
    <w:rsid w:val="00AC4287"/>
    <w:rsid w:val="00AC49AE"/>
    <w:rsid w:val="00AC5C98"/>
    <w:rsid w:val="00AC7707"/>
    <w:rsid w:val="00AD11ED"/>
    <w:rsid w:val="00AD1EDC"/>
    <w:rsid w:val="00AD237F"/>
    <w:rsid w:val="00AD2B05"/>
    <w:rsid w:val="00AD53FB"/>
    <w:rsid w:val="00AF3968"/>
    <w:rsid w:val="00AF4CE0"/>
    <w:rsid w:val="00AF792F"/>
    <w:rsid w:val="00B07E37"/>
    <w:rsid w:val="00B13DB5"/>
    <w:rsid w:val="00B14613"/>
    <w:rsid w:val="00B1555F"/>
    <w:rsid w:val="00B17F54"/>
    <w:rsid w:val="00B251F4"/>
    <w:rsid w:val="00B315A0"/>
    <w:rsid w:val="00B32CF1"/>
    <w:rsid w:val="00B33127"/>
    <w:rsid w:val="00B34A18"/>
    <w:rsid w:val="00B36B99"/>
    <w:rsid w:val="00B4071B"/>
    <w:rsid w:val="00B427C9"/>
    <w:rsid w:val="00B435E1"/>
    <w:rsid w:val="00B468CE"/>
    <w:rsid w:val="00B5161B"/>
    <w:rsid w:val="00B53447"/>
    <w:rsid w:val="00B579CB"/>
    <w:rsid w:val="00B626CD"/>
    <w:rsid w:val="00B65B8E"/>
    <w:rsid w:val="00B666FB"/>
    <w:rsid w:val="00B70083"/>
    <w:rsid w:val="00B7121E"/>
    <w:rsid w:val="00B71614"/>
    <w:rsid w:val="00B76588"/>
    <w:rsid w:val="00B83CC2"/>
    <w:rsid w:val="00B852EA"/>
    <w:rsid w:val="00B85F6A"/>
    <w:rsid w:val="00B908BF"/>
    <w:rsid w:val="00B9118D"/>
    <w:rsid w:val="00B91FD6"/>
    <w:rsid w:val="00B94EEA"/>
    <w:rsid w:val="00BA4BE1"/>
    <w:rsid w:val="00BA5F32"/>
    <w:rsid w:val="00BB28F6"/>
    <w:rsid w:val="00BB443C"/>
    <w:rsid w:val="00BB461A"/>
    <w:rsid w:val="00BB4F4D"/>
    <w:rsid w:val="00BC227D"/>
    <w:rsid w:val="00BC2609"/>
    <w:rsid w:val="00BC3F98"/>
    <w:rsid w:val="00BE241D"/>
    <w:rsid w:val="00BE2682"/>
    <w:rsid w:val="00BE5EAA"/>
    <w:rsid w:val="00BE6696"/>
    <w:rsid w:val="00BF3831"/>
    <w:rsid w:val="00BF76A0"/>
    <w:rsid w:val="00C0276C"/>
    <w:rsid w:val="00C02E3D"/>
    <w:rsid w:val="00C041F3"/>
    <w:rsid w:val="00C05307"/>
    <w:rsid w:val="00C12A76"/>
    <w:rsid w:val="00C13145"/>
    <w:rsid w:val="00C14F96"/>
    <w:rsid w:val="00C15542"/>
    <w:rsid w:val="00C216CB"/>
    <w:rsid w:val="00C21FDE"/>
    <w:rsid w:val="00C31676"/>
    <w:rsid w:val="00C3223E"/>
    <w:rsid w:val="00C368D2"/>
    <w:rsid w:val="00C36ED2"/>
    <w:rsid w:val="00C40DCF"/>
    <w:rsid w:val="00C43D0C"/>
    <w:rsid w:val="00C52EE5"/>
    <w:rsid w:val="00C729CE"/>
    <w:rsid w:val="00C738A6"/>
    <w:rsid w:val="00C75FBF"/>
    <w:rsid w:val="00C84F29"/>
    <w:rsid w:val="00C96693"/>
    <w:rsid w:val="00C9769D"/>
    <w:rsid w:val="00CA54C1"/>
    <w:rsid w:val="00CA6594"/>
    <w:rsid w:val="00CD1716"/>
    <w:rsid w:val="00CD4371"/>
    <w:rsid w:val="00CE0665"/>
    <w:rsid w:val="00CE4793"/>
    <w:rsid w:val="00CE750F"/>
    <w:rsid w:val="00CE7F6C"/>
    <w:rsid w:val="00CF5D17"/>
    <w:rsid w:val="00D111A9"/>
    <w:rsid w:val="00D160CB"/>
    <w:rsid w:val="00D1615B"/>
    <w:rsid w:val="00D16C99"/>
    <w:rsid w:val="00D245A1"/>
    <w:rsid w:val="00D24648"/>
    <w:rsid w:val="00D27DD6"/>
    <w:rsid w:val="00D327F0"/>
    <w:rsid w:val="00D336C4"/>
    <w:rsid w:val="00D415E2"/>
    <w:rsid w:val="00D41E98"/>
    <w:rsid w:val="00D42055"/>
    <w:rsid w:val="00D504A1"/>
    <w:rsid w:val="00D573C5"/>
    <w:rsid w:val="00D647C3"/>
    <w:rsid w:val="00D663C6"/>
    <w:rsid w:val="00D7015C"/>
    <w:rsid w:val="00D80828"/>
    <w:rsid w:val="00D80AE2"/>
    <w:rsid w:val="00D814B0"/>
    <w:rsid w:val="00D9633A"/>
    <w:rsid w:val="00DA15E5"/>
    <w:rsid w:val="00DA602E"/>
    <w:rsid w:val="00DB7498"/>
    <w:rsid w:val="00DB7C87"/>
    <w:rsid w:val="00DD7431"/>
    <w:rsid w:val="00DE6781"/>
    <w:rsid w:val="00DF2386"/>
    <w:rsid w:val="00DF35C0"/>
    <w:rsid w:val="00DF43E8"/>
    <w:rsid w:val="00DF7CA2"/>
    <w:rsid w:val="00DF7FE7"/>
    <w:rsid w:val="00E166D0"/>
    <w:rsid w:val="00E16A55"/>
    <w:rsid w:val="00E17566"/>
    <w:rsid w:val="00E25008"/>
    <w:rsid w:val="00E26ED0"/>
    <w:rsid w:val="00E3217E"/>
    <w:rsid w:val="00E33651"/>
    <w:rsid w:val="00E34C36"/>
    <w:rsid w:val="00E36AEE"/>
    <w:rsid w:val="00E414B2"/>
    <w:rsid w:val="00E44127"/>
    <w:rsid w:val="00E46367"/>
    <w:rsid w:val="00E535A8"/>
    <w:rsid w:val="00E559B4"/>
    <w:rsid w:val="00E618D6"/>
    <w:rsid w:val="00E6269A"/>
    <w:rsid w:val="00E6375B"/>
    <w:rsid w:val="00E63C59"/>
    <w:rsid w:val="00E63F0B"/>
    <w:rsid w:val="00E7567C"/>
    <w:rsid w:val="00E76250"/>
    <w:rsid w:val="00E7785F"/>
    <w:rsid w:val="00E81F71"/>
    <w:rsid w:val="00E822CB"/>
    <w:rsid w:val="00E84B8C"/>
    <w:rsid w:val="00E858F5"/>
    <w:rsid w:val="00E9720D"/>
    <w:rsid w:val="00EA3A7F"/>
    <w:rsid w:val="00EA4BF9"/>
    <w:rsid w:val="00EC5CAD"/>
    <w:rsid w:val="00EC705C"/>
    <w:rsid w:val="00ED2A95"/>
    <w:rsid w:val="00ED569A"/>
    <w:rsid w:val="00EE35F9"/>
    <w:rsid w:val="00EF2A68"/>
    <w:rsid w:val="00F02E6E"/>
    <w:rsid w:val="00F0597E"/>
    <w:rsid w:val="00F078F1"/>
    <w:rsid w:val="00F109E7"/>
    <w:rsid w:val="00F163C1"/>
    <w:rsid w:val="00F167D7"/>
    <w:rsid w:val="00F240FC"/>
    <w:rsid w:val="00F322C9"/>
    <w:rsid w:val="00F32D03"/>
    <w:rsid w:val="00F33E0C"/>
    <w:rsid w:val="00F344DE"/>
    <w:rsid w:val="00F3632B"/>
    <w:rsid w:val="00F53B81"/>
    <w:rsid w:val="00F54608"/>
    <w:rsid w:val="00F54FBD"/>
    <w:rsid w:val="00F715D9"/>
    <w:rsid w:val="00F73E71"/>
    <w:rsid w:val="00F7459E"/>
    <w:rsid w:val="00F8122A"/>
    <w:rsid w:val="00F82AA3"/>
    <w:rsid w:val="00F848A7"/>
    <w:rsid w:val="00F87D83"/>
    <w:rsid w:val="00F9198B"/>
    <w:rsid w:val="00F96F42"/>
    <w:rsid w:val="00F97C8F"/>
    <w:rsid w:val="00FA0FDD"/>
    <w:rsid w:val="00FA2641"/>
    <w:rsid w:val="00FA361D"/>
    <w:rsid w:val="00FA6E78"/>
    <w:rsid w:val="00FB17B0"/>
    <w:rsid w:val="00FB187E"/>
    <w:rsid w:val="00FB1F5A"/>
    <w:rsid w:val="00FB7002"/>
    <w:rsid w:val="00FD14E2"/>
    <w:rsid w:val="00FF0468"/>
    <w:rsid w:val="00FF0CE5"/>
    <w:rsid w:val="00FF206F"/>
    <w:rsid w:val="00FF400D"/>
    <w:rsid w:val="00FF734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A950E7"/>
  <w15:docId w15:val="{39947197-4C44-4DD1-8E91-A5B8526C4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ind w:left="425" w:hanging="42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386"/>
    <w:rPr>
      <w:rFonts w:ascii="Calibri" w:eastAsia="Calibri" w:hAnsi="Calibri" w:cs="Times New Roman"/>
    </w:rPr>
  </w:style>
  <w:style w:type="paragraph" w:styleId="Heading1">
    <w:name w:val="heading 1"/>
    <w:basedOn w:val="Normal"/>
    <w:next w:val="Normal"/>
    <w:link w:val="Heading1Char"/>
    <w:uiPriority w:val="9"/>
    <w:qFormat/>
    <w:rsid w:val="00520AB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semiHidden/>
    <w:unhideWhenUsed/>
    <w:rsid w:val="00BC2609"/>
    <w:rPr>
      <w:sz w:val="20"/>
      <w:szCs w:val="20"/>
    </w:rPr>
  </w:style>
  <w:style w:type="character" w:customStyle="1" w:styleId="CommentTextChar">
    <w:name w:val="Comment Text Char"/>
    <w:basedOn w:val="DefaultParagraphFont"/>
    <w:link w:val="CommentText"/>
    <w:uiPriority w:val="99"/>
    <w:semiHidden/>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paragraph" w:styleId="BodyText">
    <w:name w:val="Body Text"/>
    <w:basedOn w:val="Normal"/>
    <w:link w:val="BodyTextChar"/>
    <w:uiPriority w:val="1"/>
    <w:qFormat/>
    <w:rsid w:val="00D1615B"/>
    <w:pPr>
      <w:widowControl w:val="0"/>
      <w:ind w:left="548" w:firstLine="0"/>
    </w:pPr>
    <w:rPr>
      <w:rFonts w:ascii="Arial" w:eastAsia="Arial" w:hAnsi="Arial" w:cstheme="minorBidi"/>
    </w:rPr>
  </w:style>
  <w:style w:type="character" w:customStyle="1" w:styleId="BodyTextChar">
    <w:name w:val="Body Text Char"/>
    <w:basedOn w:val="DefaultParagraphFont"/>
    <w:link w:val="BodyText"/>
    <w:uiPriority w:val="1"/>
    <w:rsid w:val="00D1615B"/>
    <w:rPr>
      <w:rFonts w:ascii="Arial" w:eastAsia="Arial" w:hAnsi="Arial"/>
      <w:lang w:val="es-ES"/>
    </w:rPr>
  </w:style>
  <w:style w:type="character" w:styleId="FollowedHyperlink">
    <w:name w:val="FollowedHyperlink"/>
    <w:basedOn w:val="DefaultParagraphFont"/>
    <w:uiPriority w:val="99"/>
    <w:semiHidden/>
    <w:unhideWhenUsed/>
    <w:rsid w:val="00CA6594"/>
    <w:rPr>
      <w:color w:val="800080"/>
      <w:u w:val="single"/>
    </w:rPr>
  </w:style>
  <w:style w:type="paragraph" w:customStyle="1" w:styleId="xl65">
    <w:name w:val="xl65"/>
    <w:basedOn w:val="Normal"/>
    <w:rsid w:val="00CA6594"/>
    <w:pPr>
      <w:spacing w:before="100" w:beforeAutospacing="1" w:after="100" w:afterAutospacing="1"/>
      <w:ind w:left="0" w:firstLine="0"/>
    </w:pPr>
    <w:rPr>
      <w:rFonts w:ascii="Times New Roman" w:eastAsia="Times New Roman" w:hAnsi="Times New Roman"/>
      <w:sz w:val="26"/>
      <w:szCs w:val="26"/>
      <w:lang w:eastAsia="en-GB"/>
    </w:rPr>
  </w:style>
  <w:style w:type="paragraph" w:customStyle="1" w:styleId="xl66">
    <w:name w:val="xl66"/>
    <w:basedOn w:val="Normal"/>
    <w:rsid w:val="00CA6594"/>
    <w:pPr>
      <w:spacing w:before="100" w:beforeAutospacing="1" w:after="100" w:afterAutospacing="1"/>
      <w:ind w:left="0" w:firstLine="0"/>
      <w:jc w:val="center"/>
      <w:textAlignment w:val="top"/>
    </w:pPr>
    <w:rPr>
      <w:rFonts w:ascii="Times New Roman" w:eastAsia="Times New Roman" w:hAnsi="Times New Roman"/>
      <w:sz w:val="24"/>
      <w:szCs w:val="24"/>
      <w:lang w:eastAsia="en-GB"/>
    </w:rPr>
  </w:style>
  <w:style w:type="paragraph" w:customStyle="1" w:styleId="xl67">
    <w:name w:val="xl67"/>
    <w:basedOn w:val="Normal"/>
    <w:rsid w:val="00CA6594"/>
    <w:pPr>
      <w:spacing w:before="100" w:beforeAutospacing="1" w:after="100" w:afterAutospacing="1"/>
      <w:ind w:left="0" w:firstLine="0"/>
      <w:jc w:val="center"/>
    </w:pPr>
    <w:rPr>
      <w:rFonts w:ascii="Times New Roman" w:eastAsia="Times New Roman" w:hAnsi="Times New Roman"/>
      <w:sz w:val="24"/>
      <w:szCs w:val="24"/>
      <w:lang w:eastAsia="en-GB"/>
    </w:rPr>
  </w:style>
  <w:style w:type="paragraph" w:customStyle="1" w:styleId="xl68">
    <w:name w:val="xl68"/>
    <w:basedOn w:val="Normal"/>
    <w:rsid w:val="00CA659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jc w:val="center"/>
      <w:textAlignment w:val="center"/>
    </w:pPr>
    <w:rPr>
      <w:rFonts w:ascii="Times New Roman" w:eastAsia="Times New Roman" w:hAnsi="Times New Roman"/>
      <w:b/>
      <w:bCs/>
      <w:sz w:val="24"/>
      <w:szCs w:val="24"/>
      <w:lang w:eastAsia="en-GB"/>
    </w:rPr>
  </w:style>
  <w:style w:type="paragraph" w:customStyle="1" w:styleId="xl69">
    <w:name w:val="xl69"/>
    <w:basedOn w:val="Normal"/>
    <w:rsid w:val="00CA6594"/>
    <w:pPr>
      <w:pBdr>
        <w:top w:val="single" w:sz="4" w:space="0" w:color="auto"/>
        <w:left w:val="single" w:sz="4" w:space="0" w:color="auto"/>
        <w:bottom w:val="single" w:sz="4" w:space="0" w:color="auto"/>
      </w:pBdr>
      <w:shd w:val="clear" w:color="000000" w:fill="8DB4E2"/>
      <w:spacing w:before="100" w:beforeAutospacing="1" w:after="100" w:afterAutospacing="1"/>
      <w:ind w:left="0" w:firstLine="0"/>
      <w:jc w:val="center"/>
      <w:textAlignment w:val="center"/>
    </w:pPr>
    <w:rPr>
      <w:rFonts w:ascii="Times New Roman" w:eastAsia="Times New Roman" w:hAnsi="Times New Roman"/>
      <w:b/>
      <w:bCs/>
      <w:sz w:val="24"/>
      <w:szCs w:val="24"/>
      <w:lang w:eastAsia="en-GB"/>
    </w:rPr>
  </w:style>
  <w:style w:type="paragraph" w:customStyle="1" w:styleId="xl70">
    <w:name w:val="xl70"/>
    <w:basedOn w:val="Normal"/>
    <w:rsid w:val="00CA6594"/>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ind w:left="0" w:firstLine="0"/>
      <w:jc w:val="center"/>
      <w:textAlignment w:val="center"/>
    </w:pPr>
    <w:rPr>
      <w:rFonts w:ascii="Times New Roman" w:eastAsia="Times New Roman" w:hAnsi="Times New Roman"/>
      <w:b/>
      <w:bCs/>
      <w:sz w:val="24"/>
      <w:szCs w:val="24"/>
      <w:lang w:eastAsia="en-GB"/>
    </w:rPr>
  </w:style>
  <w:style w:type="paragraph" w:customStyle="1" w:styleId="xl71">
    <w:name w:val="xl71"/>
    <w:basedOn w:val="Normal"/>
    <w:rsid w:val="00CA6594"/>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ind w:left="0" w:firstLine="0"/>
      <w:jc w:val="center"/>
      <w:textAlignment w:val="center"/>
    </w:pPr>
    <w:rPr>
      <w:rFonts w:ascii="Times New Roman" w:eastAsia="Times New Roman" w:hAnsi="Times New Roman"/>
      <w:b/>
      <w:bCs/>
      <w:sz w:val="24"/>
      <w:szCs w:val="24"/>
      <w:lang w:eastAsia="en-GB"/>
    </w:rPr>
  </w:style>
  <w:style w:type="paragraph" w:customStyle="1" w:styleId="xl72">
    <w:name w:val="xl72"/>
    <w:basedOn w:val="Normal"/>
    <w:rsid w:val="00CA6594"/>
    <w:pPr>
      <w:pBdr>
        <w:top w:val="single" w:sz="4" w:space="0" w:color="auto"/>
        <w:bottom w:val="single" w:sz="4" w:space="0" w:color="auto"/>
      </w:pBdr>
      <w:shd w:val="clear" w:color="000000" w:fill="8DB4E2"/>
      <w:spacing w:before="100" w:beforeAutospacing="1" w:after="100" w:afterAutospacing="1"/>
      <w:ind w:left="0" w:firstLine="0"/>
      <w:jc w:val="center"/>
      <w:textAlignment w:val="center"/>
    </w:pPr>
    <w:rPr>
      <w:rFonts w:ascii="Times New Roman" w:eastAsia="Times New Roman" w:hAnsi="Times New Roman"/>
      <w:b/>
      <w:bCs/>
      <w:sz w:val="24"/>
      <w:szCs w:val="24"/>
      <w:lang w:eastAsia="en-GB"/>
    </w:rPr>
  </w:style>
  <w:style w:type="paragraph" w:customStyle="1" w:styleId="xl73">
    <w:name w:val="xl73"/>
    <w:basedOn w:val="Normal"/>
    <w:rsid w:val="00CA6594"/>
    <w:pPr>
      <w:pBdr>
        <w:top w:val="double" w:sz="6" w:space="0" w:color="000000"/>
        <w:left w:val="single" w:sz="12" w:space="0" w:color="000000"/>
        <w:bottom w:val="double" w:sz="6" w:space="0" w:color="000000"/>
        <w:right w:val="double" w:sz="6" w:space="0" w:color="000000"/>
      </w:pBdr>
      <w:shd w:val="clear" w:color="000000" w:fill="8DB4E2"/>
      <w:spacing w:before="100" w:beforeAutospacing="1" w:after="100" w:afterAutospacing="1"/>
      <w:ind w:left="0" w:firstLine="0"/>
      <w:jc w:val="center"/>
      <w:textAlignment w:val="center"/>
    </w:pPr>
    <w:rPr>
      <w:rFonts w:ascii="Times New Roman" w:eastAsia="Times New Roman" w:hAnsi="Times New Roman"/>
      <w:b/>
      <w:bCs/>
      <w:sz w:val="24"/>
      <w:szCs w:val="24"/>
      <w:lang w:eastAsia="en-GB"/>
    </w:rPr>
  </w:style>
  <w:style w:type="paragraph" w:customStyle="1" w:styleId="xl74">
    <w:name w:val="xl74"/>
    <w:basedOn w:val="Normal"/>
    <w:rsid w:val="00CA6594"/>
    <w:pPr>
      <w:pBdr>
        <w:top w:val="double" w:sz="6" w:space="0" w:color="000000"/>
        <w:left w:val="double" w:sz="6" w:space="0" w:color="000000"/>
        <w:bottom w:val="double" w:sz="6" w:space="0" w:color="000000"/>
        <w:right w:val="double" w:sz="6" w:space="0" w:color="000000"/>
      </w:pBdr>
      <w:shd w:val="clear" w:color="000000" w:fill="8DB4E2"/>
      <w:spacing w:before="100" w:beforeAutospacing="1" w:after="100" w:afterAutospacing="1"/>
      <w:ind w:left="0" w:firstLine="0"/>
      <w:jc w:val="center"/>
      <w:textAlignment w:val="center"/>
    </w:pPr>
    <w:rPr>
      <w:rFonts w:ascii="Times New Roman" w:eastAsia="Times New Roman" w:hAnsi="Times New Roman"/>
      <w:b/>
      <w:bCs/>
      <w:sz w:val="24"/>
      <w:szCs w:val="24"/>
      <w:lang w:eastAsia="en-GB"/>
    </w:rPr>
  </w:style>
  <w:style w:type="paragraph" w:customStyle="1" w:styleId="xl75">
    <w:name w:val="xl75"/>
    <w:basedOn w:val="Normal"/>
    <w:rsid w:val="00CA6594"/>
    <w:pPr>
      <w:pBdr>
        <w:top w:val="double" w:sz="6" w:space="0" w:color="000000"/>
        <w:left w:val="double" w:sz="6" w:space="0" w:color="000000"/>
        <w:bottom w:val="double" w:sz="6" w:space="0" w:color="000000"/>
        <w:right w:val="single" w:sz="8" w:space="0" w:color="auto"/>
      </w:pBdr>
      <w:shd w:val="clear" w:color="000000" w:fill="8DB4E2"/>
      <w:spacing w:before="100" w:beforeAutospacing="1" w:after="100" w:afterAutospacing="1"/>
      <w:ind w:left="0" w:firstLine="0"/>
      <w:jc w:val="center"/>
      <w:textAlignment w:val="center"/>
    </w:pPr>
    <w:rPr>
      <w:rFonts w:ascii="Times New Roman" w:eastAsia="Times New Roman" w:hAnsi="Times New Roman"/>
      <w:b/>
      <w:bCs/>
      <w:sz w:val="24"/>
      <w:szCs w:val="24"/>
      <w:lang w:eastAsia="en-GB"/>
    </w:rPr>
  </w:style>
  <w:style w:type="paragraph" w:customStyle="1" w:styleId="xl76">
    <w:name w:val="xl76"/>
    <w:basedOn w:val="Normal"/>
    <w:rsid w:val="00CA6594"/>
    <w:pPr>
      <w:pBdr>
        <w:top w:val="double" w:sz="6" w:space="0" w:color="000000"/>
        <w:left w:val="single" w:sz="8" w:space="0" w:color="auto"/>
        <w:bottom w:val="double" w:sz="6" w:space="0" w:color="000000"/>
        <w:right w:val="double" w:sz="6" w:space="0" w:color="000000"/>
      </w:pBdr>
      <w:spacing w:before="100" w:beforeAutospacing="1" w:after="100" w:afterAutospacing="1"/>
      <w:ind w:left="0" w:firstLine="0"/>
      <w:textAlignment w:val="center"/>
    </w:pPr>
    <w:rPr>
      <w:rFonts w:ascii="Times New Roman" w:eastAsia="Times New Roman" w:hAnsi="Times New Roman"/>
      <w:b/>
      <w:bCs/>
      <w:sz w:val="24"/>
      <w:szCs w:val="24"/>
      <w:lang w:eastAsia="en-GB"/>
    </w:rPr>
  </w:style>
  <w:style w:type="paragraph" w:customStyle="1" w:styleId="xl77">
    <w:name w:val="xl77"/>
    <w:basedOn w:val="Normal"/>
    <w:rsid w:val="00CA6594"/>
    <w:pPr>
      <w:pBdr>
        <w:top w:val="double" w:sz="6" w:space="0" w:color="000000"/>
        <w:left w:val="double" w:sz="6" w:space="0" w:color="000000"/>
        <w:bottom w:val="double" w:sz="6" w:space="0" w:color="000000"/>
        <w:right w:val="double" w:sz="6" w:space="0" w:color="000000"/>
      </w:pBdr>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78">
    <w:name w:val="xl78"/>
    <w:basedOn w:val="Normal"/>
    <w:rsid w:val="00CA6594"/>
    <w:pPr>
      <w:pBdr>
        <w:top w:val="double" w:sz="6" w:space="0" w:color="000000"/>
        <w:left w:val="double" w:sz="6" w:space="0" w:color="000000"/>
        <w:bottom w:val="double" w:sz="6" w:space="0" w:color="000000"/>
        <w:right w:val="single" w:sz="12" w:space="0" w:color="000000"/>
      </w:pBdr>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79">
    <w:name w:val="xl79"/>
    <w:basedOn w:val="Normal"/>
    <w:rsid w:val="00CA6594"/>
    <w:pPr>
      <w:pBdr>
        <w:top w:val="double" w:sz="6" w:space="0" w:color="000000"/>
        <w:left w:val="single" w:sz="12" w:space="0" w:color="000000"/>
        <w:bottom w:val="double" w:sz="6" w:space="0" w:color="000000"/>
        <w:right w:val="double" w:sz="6" w:space="0" w:color="000000"/>
      </w:pBdr>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0">
    <w:name w:val="xl80"/>
    <w:basedOn w:val="Normal"/>
    <w:rsid w:val="00CA6594"/>
    <w:pPr>
      <w:pBdr>
        <w:top w:val="single" w:sz="4" w:space="0" w:color="auto"/>
        <w:bottom w:val="single" w:sz="4" w:space="0" w:color="auto"/>
      </w:pBdr>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1">
    <w:name w:val="xl81"/>
    <w:basedOn w:val="Normal"/>
    <w:rsid w:val="00CA6594"/>
    <w:pPr>
      <w:pBdr>
        <w:top w:val="double" w:sz="6" w:space="0" w:color="000000"/>
        <w:left w:val="double" w:sz="6" w:space="0" w:color="000000"/>
        <w:bottom w:val="double" w:sz="6" w:space="0" w:color="000000"/>
        <w:right w:val="double" w:sz="6" w:space="0" w:color="000000"/>
      </w:pBdr>
      <w:spacing w:before="100" w:beforeAutospacing="1" w:after="100" w:afterAutospacing="1"/>
      <w:ind w:left="0" w:firstLine="0"/>
      <w:jc w:val="center"/>
    </w:pPr>
    <w:rPr>
      <w:rFonts w:ascii="Times New Roman" w:eastAsia="Times New Roman" w:hAnsi="Times New Roman"/>
      <w:b/>
      <w:bCs/>
      <w:sz w:val="24"/>
      <w:szCs w:val="24"/>
      <w:lang w:eastAsia="en-GB"/>
    </w:rPr>
  </w:style>
  <w:style w:type="paragraph" w:customStyle="1" w:styleId="xl82">
    <w:name w:val="xl82"/>
    <w:basedOn w:val="Normal"/>
    <w:rsid w:val="00CA6594"/>
    <w:pPr>
      <w:pBdr>
        <w:top w:val="double" w:sz="6" w:space="0" w:color="000000"/>
        <w:left w:val="double" w:sz="6" w:space="0" w:color="000000"/>
        <w:bottom w:val="double" w:sz="6" w:space="0" w:color="000000"/>
        <w:right w:val="single" w:sz="8" w:space="0" w:color="auto"/>
      </w:pBdr>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3">
    <w:name w:val="xl83"/>
    <w:basedOn w:val="Normal"/>
    <w:rsid w:val="00CA6594"/>
    <w:pPr>
      <w:pBdr>
        <w:top w:val="double" w:sz="6" w:space="0" w:color="000000"/>
        <w:left w:val="single" w:sz="8" w:space="0" w:color="auto"/>
        <w:bottom w:val="double" w:sz="6" w:space="0" w:color="000000"/>
        <w:right w:val="double" w:sz="6" w:space="0" w:color="000000"/>
      </w:pBdr>
      <w:spacing w:before="100" w:beforeAutospacing="1" w:after="100" w:afterAutospacing="1"/>
      <w:ind w:left="0" w:firstLine="0"/>
      <w:textAlignment w:val="center"/>
    </w:pPr>
    <w:rPr>
      <w:rFonts w:ascii="Times New Roman" w:eastAsia="Times New Roman" w:hAnsi="Times New Roman"/>
      <w:sz w:val="24"/>
      <w:szCs w:val="24"/>
      <w:lang w:eastAsia="en-GB"/>
    </w:rPr>
  </w:style>
  <w:style w:type="paragraph" w:customStyle="1" w:styleId="xl84">
    <w:name w:val="xl84"/>
    <w:basedOn w:val="Normal"/>
    <w:rsid w:val="00CA6594"/>
    <w:pPr>
      <w:pBdr>
        <w:top w:val="double" w:sz="6" w:space="0" w:color="000000"/>
        <w:left w:val="double" w:sz="6" w:space="0" w:color="000000"/>
        <w:bottom w:val="double" w:sz="6" w:space="0" w:color="000000"/>
        <w:right w:val="double" w:sz="6" w:space="0" w:color="000000"/>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85">
    <w:name w:val="xl85"/>
    <w:basedOn w:val="Normal"/>
    <w:rsid w:val="00CA6594"/>
    <w:pPr>
      <w:pBdr>
        <w:top w:val="double" w:sz="6" w:space="0" w:color="000000"/>
        <w:left w:val="double" w:sz="6" w:space="0" w:color="000000"/>
        <w:bottom w:val="double" w:sz="6" w:space="0" w:color="000000"/>
        <w:right w:val="single" w:sz="12" w:space="0" w:color="000000"/>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86">
    <w:name w:val="xl86"/>
    <w:basedOn w:val="Normal"/>
    <w:rsid w:val="00CA6594"/>
    <w:pPr>
      <w:pBdr>
        <w:top w:val="double" w:sz="6" w:space="0" w:color="000000"/>
        <w:left w:val="single" w:sz="12" w:space="0" w:color="000000"/>
        <w:bottom w:val="double" w:sz="6" w:space="0" w:color="000000"/>
        <w:right w:val="double" w:sz="6" w:space="0" w:color="000000"/>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87">
    <w:name w:val="xl87"/>
    <w:basedOn w:val="Normal"/>
    <w:rsid w:val="00CA6594"/>
    <w:pPr>
      <w:pBdr>
        <w:top w:val="single" w:sz="4" w:space="0" w:color="auto"/>
        <w:bottom w:val="single" w:sz="4" w:space="0" w:color="auto"/>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88">
    <w:name w:val="xl88"/>
    <w:basedOn w:val="Normal"/>
    <w:rsid w:val="00CA6594"/>
    <w:pPr>
      <w:pBdr>
        <w:top w:val="double" w:sz="6" w:space="0" w:color="000000"/>
        <w:left w:val="single" w:sz="12" w:space="0" w:color="000000"/>
        <w:bottom w:val="double" w:sz="6" w:space="0" w:color="000000"/>
        <w:right w:val="double" w:sz="6" w:space="0" w:color="000000"/>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89">
    <w:name w:val="xl89"/>
    <w:basedOn w:val="Normal"/>
    <w:rsid w:val="00CA6594"/>
    <w:pPr>
      <w:pBdr>
        <w:top w:val="double" w:sz="6" w:space="0" w:color="000000"/>
        <w:left w:val="double" w:sz="6" w:space="0" w:color="000000"/>
        <w:bottom w:val="double" w:sz="6" w:space="0" w:color="000000"/>
        <w:right w:val="single" w:sz="8" w:space="0" w:color="auto"/>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90">
    <w:name w:val="xl90"/>
    <w:basedOn w:val="Normal"/>
    <w:rsid w:val="00CA6594"/>
    <w:pPr>
      <w:pBdr>
        <w:top w:val="double" w:sz="6" w:space="0" w:color="000000"/>
        <w:left w:val="single" w:sz="8" w:space="0" w:color="auto"/>
        <w:bottom w:val="double" w:sz="6" w:space="0" w:color="000000"/>
        <w:right w:val="double" w:sz="6" w:space="0" w:color="000000"/>
      </w:pBdr>
      <w:spacing w:before="100" w:beforeAutospacing="1" w:after="100" w:afterAutospacing="1"/>
      <w:ind w:left="0" w:firstLine="0"/>
      <w:textAlignment w:val="center"/>
    </w:pPr>
    <w:rPr>
      <w:rFonts w:ascii="Times New Roman" w:eastAsia="Times New Roman" w:hAnsi="Times New Roman"/>
      <w:sz w:val="24"/>
      <w:szCs w:val="24"/>
      <w:lang w:eastAsia="en-GB"/>
    </w:rPr>
  </w:style>
  <w:style w:type="paragraph" w:customStyle="1" w:styleId="xl91">
    <w:name w:val="xl91"/>
    <w:basedOn w:val="Normal"/>
    <w:rsid w:val="00CA6594"/>
    <w:pPr>
      <w:pBdr>
        <w:top w:val="double" w:sz="6" w:space="0" w:color="000000"/>
        <w:left w:val="double" w:sz="6" w:space="0" w:color="000000"/>
        <w:bottom w:val="double" w:sz="6" w:space="0" w:color="000000"/>
        <w:right w:val="double" w:sz="6" w:space="0" w:color="000000"/>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92">
    <w:name w:val="xl92"/>
    <w:basedOn w:val="Normal"/>
    <w:rsid w:val="00CA6594"/>
    <w:pPr>
      <w:pBdr>
        <w:top w:val="double" w:sz="6" w:space="0" w:color="000000"/>
        <w:left w:val="double" w:sz="6" w:space="0" w:color="000000"/>
        <w:bottom w:val="double" w:sz="6" w:space="0" w:color="000000"/>
        <w:right w:val="single" w:sz="12" w:space="0" w:color="000000"/>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93">
    <w:name w:val="xl93"/>
    <w:basedOn w:val="Normal"/>
    <w:rsid w:val="00CA6594"/>
    <w:pPr>
      <w:pBdr>
        <w:top w:val="single" w:sz="4" w:space="0" w:color="auto"/>
        <w:bottom w:val="single" w:sz="4" w:space="0" w:color="auto"/>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94">
    <w:name w:val="xl94"/>
    <w:basedOn w:val="Normal"/>
    <w:rsid w:val="00CA6594"/>
    <w:pPr>
      <w:pBdr>
        <w:top w:val="double" w:sz="6" w:space="0" w:color="000000"/>
        <w:left w:val="double" w:sz="6" w:space="0" w:color="000000"/>
        <w:bottom w:val="double" w:sz="6" w:space="0" w:color="000000"/>
        <w:right w:val="single" w:sz="8" w:space="0" w:color="auto"/>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95">
    <w:name w:val="xl95"/>
    <w:basedOn w:val="Normal"/>
    <w:rsid w:val="00CA6594"/>
    <w:pPr>
      <w:pBdr>
        <w:top w:val="double" w:sz="6" w:space="0" w:color="000000"/>
        <w:left w:val="double" w:sz="6" w:space="0" w:color="000000"/>
        <w:bottom w:val="double" w:sz="6" w:space="0" w:color="000000"/>
        <w:right w:val="double" w:sz="6" w:space="0" w:color="000000"/>
      </w:pBdr>
      <w:spacing w:before="100" w:beforeAutospacing="1" w:after="100" w:afterAutospacing="1"/>
      <w:ind w:left="0" w:firstLine="0"/>
      <w:jc w:val="right"/>
    </w:pPr>
    <w:rPr>
      <w:rFonts w:ascii="Times New Roman" w:eastAsia="Times New Roman" w:hAnsi="Times New Roman"/>
      <w:sz w:val="24"/>
      <w:szCs w:val="24"/>
      <w:lang w:eastAsia="en-GB"/>
    </w:rPr>
  </w:style>
  <w:style w:type="paragraph" w:customStyle="1" w:styleId="xl96">
    <w:name w:val="xl96"/>
    <w:basedOn w:val="Normal"/>
    <w:rsid w:val="00CA659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jc w:val="center"/>
    </w:pPr>
    <w:rPr>
      <w:rFonts w:eastAsia="Times New Roman"/>
      <w:b/>
      <w:bCs/>
      <w:sz w:val="26"/>
      <w:szCs w:val="26"/>
      <w:lang w:eastAsia="en-GB"/>
    </w:rPr>
  </w:style>
  <w:style w:type="paragraph" w:customStyle="1" w:styleId="xl97">
    <w:name w:val="xl97"/>
    <w:basedOn w:val="Normal"/>
    <w:rsid w:val="00CA659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jc w:val="right"/>
    </w:pPr>
    <w:rPr>
      <w:rFonts w:ascii="Times New Roman" w:eastAsia="Times New Roman" w:hAnsi="Times New Roman"/>
      <w:b/>
      <w:bCs/>
      <w:sz w:val="24"/>
      <w:szCs w:val="24"/>
      <w:lang w:eastAsia="en-GB"/>
    </w:rPr>
  </w:style>
  <w:style w:type="paragraph" w:customStyle="1" w:styleId="xl98">
    <w:name w:val="xl98"/>
    <w:basedOn w:val="Normal"/>
    <w:rsid w:val="00CA6594"/>
    <w:pPr>
      <w:pBdr>
        <w:top w:val="single" w:sz="8" w:space="0" w:color="auto"/>
        <w:bottom w:val="single" w:sz="4" w:space="0" w:color="auto"/>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99">
    <w:name w:val="xl99"/>
    <w:basedOn w:val="Normal"/>
    <w:rsid w:val="00CA6594"/>
    <w:pPr>
      <w:pBdr>
        <w:top w:val="single" w:sz="8" w:space="0" w:color="auto"/>
        <w:left w:val="single" w:sz="8" w:space="0" w:color="auto"/>
        <w:right w:val="single" w:sz="4" w:space="0" w:color="auto"/>
      </w:pBdr>
      <w:shd w:val="clear" w:color="000000" w:fill="8DB4E2"/>
      <w:spacing w:before="100" w:beforeAutospacing="1" w:after="100" w:afterAutospacing="1"/>
      <w:ind w:left="0" w:firstLine="0"/>
      <w:jc w:val="center"/>
    </w:pPr>
    <w:rPr>
      <w:rFonts w:ascii="Times New Roman" w:eastAsia="Times New Roman" w:hAnsi="Times New Roman"/>
      <w:b/>
      <w:bCs/>
      <w:sz w:val="26"/>
      <w:szCs w:val="26"/>
      <w:lang w:eastAsia="en-GB"/>
    </w:rPr>
  </w:style>
  <w:style w:type="paragraph" w:customStyle="1" w:styleId="xl100">
    <w:name w:val="xl100"/>
    <w:basedOn w:val="Normal"/>
    <w:rsid w:val="00CA6594"/>
    <w:pPr>
      <w:pBdr>
        <w:left w:val="single" w:sz="8" w:space="0" w:color="auto"/>
        <w:bottom w:val="double" w:sz="6" w:space="0" w:color="000000"/>
        <w:right w:val="single" w:sz="4" w:space="0" w:color="auto"/>
      </w:pBdr>
      <w:shd w:val="clear" w:color="000000" w:fill="8DB4E2"/>
      <w:spacing w:before="100" w:beforeAutospacing="1" w:after="100" w:afterAutospacing="1"/>
      <w:ind w:left="0" w:firstLine="0"/>
      <w:jc w:val="center"/>
    </w:pPr>
    <w:rPr>
      <w:rFonts w:ascii="Times New Roman" w:eastAsia="Times New Roman" w:hAnsi="Times New Roman"/>
      <w:b/>
      <w:bCs/>
      <w:sz w:val="26"/>
      <w:szCs w:val="26"/>
      <w:lang w:eastAsia="en-GB"/>
    </w:rPr>
  </w:style>
  <w:style w:type="paragraph" w:customStyle="1" w:styleId="xl101">
    <w:name w:val="xl101"/>
    <w:basedOn w:val="Normal"/>
    <w:rsid w:val="00CA6594"/>
    <w:pPr>
      <w:pBdr>
        <w:top w:val="single" w:sz="8" w:space="0" w:color="auto"/>
        <w:left w:val="single" w:sz="4" w:space="0" w:color="auto"/>
        <w:bottom w:val="single" w:sz="4" w:space="0" w:color="auto"/>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2">
    <w:name w:val="xl102"/>
    <w:basedOn w:val="Normal"/>
    <w:rsid w:val="00CA6594"/>
    <w:pPr>
      <w:pBdr>
        <w:top w:val="single" w:sz="8" w:space="0" w:color="auto"/>
        <w:bottom w:val="single" w:sz="4" w:space="0" w:color="auto"/>
        <w:right w:val="single" w:sz="8" w:space="0" w:color="auto"/>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3">
    <w:name w:val="xl103"/>
    <w:basedOn w:val="Normal"/>
    <w:rsid w:val="00CA6594"/>
    <w:pPr>
      <w:pBdr>
        <w:top w:val="single" w:sz="8" w:space="0" w:color="auto"/>
        <w:left w:val="single" w:sz="8" w:space="0" w:color="auto"/>
        <w:bottom w:val="single" w:sz="4" w:space="0" w:color="auto"/>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4">
    <w:name w:val="xl104"/>
    <w:basedOn w:val="Normal"/>
    <w:rsid w:val="00CA6594"/>
    <w:pPr>
      <w:pBdr>
        <w:top w:val="single" w:sz="8" w:space="0" w:color="auto"/>
        <w:left w:val="single" w:sz="12" w:space="0" w:color="000000"/>
        <w:bottom w:val="double" w:sz="6" w:space="0" w:color="000000"/>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5">
    <w:name w:val="xl105"/>
    <w:basedOn w:val="Normal"/>
    <w:rsid w:val="00CA6594"/>
    <w:pPr>
      <w:pBdr>
        <w:top w:val="single" w:sz="8" w:space="0" w:color="auto"/>
        <w:bottom w:val="double" w:sz="6" w:space="0" w:color="000000"/>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6">
    <w:name w:val="xl106"/>
    <w:basedOn w:val="Normal"/>
    <w:rsid w:val="00CA6594"/>
    <w:pPr>
      <w:pBdr>
        <w:top w:val="single" w:sz="8" w:space="0" w:color="auto"/>
        <w:bottom w:val="double" w:sz="6" w:space="0" w:color="000000"/>
        <w:right w:val="single" w:sz="8" w:space="0" w:color="auto"/>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7">
    <w:name w:val="xl107"/>
    <w:basedOn w:val="Normal"/>
    <w:rsid w:val="00CA6594"/>
    <w:pPr>
      <w:spacing w:before="100" w:beforeAutospacing="1" w:after="100" w:afterAutospacing="1"/>
      <w:ind w:left="0" w:firstLine="0"/>
    </w:pPr>
    <w:rPr>
      <w:rFonts w:ascii="Times New Roman" w:eastAsia="Times New Roman" w:hAnsi="Times New Roman"/>
      <w:b/>
      <w:bCs/>
      <w:sz w:val="26"/>
      <w:szCs w:val="26"/>
      <w:lang w:eastAsia="en-GB"/>
    </w:rPr>
  </w:style>
  <w:style w:type="paragraph" w:customStyle="1" w:styleId="xl108">
    <w:name w:val="xl108"/>
    <w:basedOn w:val="Normal"/>
    <w:rsid w:val="00877729"/>
    <w:pPr>
      <w:pBdr>
        <w:top w:val="single" w:sz="8" w:space="0" w:color="auto"/>
        <w:bottom w:val="double" w:sz="6" w:space="0" w:color="000000"/>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paragraph" w:customStyle="1" w:styleId="xl109">
    <w:name w:val="xl109"/>
    <w:basedOn w:val="Normal"/>
    <w:rsid w:val="00877729"/>
    <w:pPr>
      <w:pBdr>
        <w:top w:val="single" w:sz="8" w:space="0" w:color="auto"/>
        <w:bottom w:val="double" w:sz="6" w:space="0" w:color="000000"/>
        <w:right w:val="single" w:sz="8" w:space="0" w:color="auto"/>
      </w:pBdr>
      <w:shd w:val="clear" w:color="000000" w:fill="8DB4E2"/>
      <w:spacing w:before="100" w:beforeAutospacing="1" w:after="100" w:afterAutospacing="1"/>
      <w:ind w:left="0" w:firstLine="0"/>
      <w:jc w:val="center"/>
      <w:textAlignment w:val="top"/>
    </w:pPr>
    <w:rPr>
      <w:rFonts w:ascii="Times New Roman" w:eastAsia="Times New Roman" w:hAnsi="Times New Roman"/>
      <w:b/>
      <w:bCs/>
      <w:sz w:val="24"/>
      <w:szCs w:val="24"/>
      <w:lang w:eastAsia="en-GB"/>
    </w:rPr>
  </w:style>
  <w:style w:type="character" w:customStyle="1" w:styleId="Heading1Char">
    <w:name w:val="Heading 1 Char"/>
    <w:basedOn w:val="DefaultParagraphFont"/>
    <w:link w:val="Heading1"/>
    <w:uiPriority w:val="9"/>
    <w:rsid w:val="00520ABE"/>
    <w:rPr>
      <w:rFonts w:asciiTheme="majorHAnsi" w:eastAsiaTheme="majorEastAsia" w:hAnsiTheme="majorHAnsi" w:cstheme="majorBidi"/>
      <w:b/>
      <w:bCs/>
      <w:color w:val="365F91" w:themeColor="accent1" w:themeShade="BF"/>
      <w:sz w:val="28"/>
      <w:szCs w:val="28"/>
    </w:rPr>
  </w:style>
  <w:style w:type="paragraph" w:customStyle="1" w:styleId="Standard">
    <w:name w:val="Standard"/>
    <w:rsid w:val="00520ABE"/>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paragraph" w:customStyle="1" w:styleId="Listpara2">
    <w:name w:val="List para 2"/>
    <w:basedOn w:val="Normal"/>
    <w:qFormat/>
    <w:rsid w:val="00520ABE"/>
    <w:pPr>
      <w:numPr>
        <w:numId w:val="32"/>
      </w:numPr>
      <w:contextualSpacing/>
    </w:pPr>
    <w:rPr>
      <w:rFonts w:asciiTheme="majorHAnsi" w:hAnsiTheme="majorHAnsi"/>
      <w:bCs/>
    </w:rPr>
  </w:style>
  <w:style w:type="table" w:styleId="PlainTable1">
    <w:name w:val="Plain Table 1"/>
    <w:basedOn w:val="TableNormal"/>
    <w:uiPriority w:val="41"/>
    <w:rsid w:val="00520AB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47699">
      <w:bodyDiv w:val="1"/>
      <w:marLeft w:val="0"/>
      <w:marRight w:val="0"/>
      <w:marTop w:val="0"/>
      <w:marBottom w:val="0"/>
      <w:divBdr>
        <w:top w:val="none" w:sz="0" w:space="0" w:color="auto"/>
        <w:left w:val="none" w:sz="0" w:space="0" w:color="auto"/>
        <w:bottom w:val="none" w:sz="0" w:space="0" w:color="auto"/>
        <w:right w:val="none" w:sz="0" w:space="0" w:color="auto"/>
      </w:divBdr>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320426396">
      <w:bodyDiv w:val="1"/>
      <w:marLeft w:val="0"/>
      <w:marRight w:val="0"/>
      <w:marTop w:val="0"/>
      <w:marBottom w:val="0"/>
      <w:divBdr>
        <w:top w:val="none" w:sz="0" w:space="0" w:color="auto"/>
        <w:left w:val="none" w:sz="0" w:space="0" w:color="auto"/>
        <w:bottom w:val="none" w:sz="0" w:space="0" w:color="auto"/>
        <w:right w:val="none" w:sz="0" w:space="0" w:color="auto"/>
      </w:divBdr>
    </w:div>
    <w:div w:id="646907607">
      <w:bodyDiv w:val="1"/>
      <w:marLeft w:val="0"/>
      <w:marRight w:val="0"/>
      <w:marTop w:val="0"/>
      <w:marBottom w:val="0"/>
      <w:divBdr>
        <w:top w:val="none" w:sz="0" w:space="0" w:color="auto"/>
        <w:left w:val="none" w:sz="0" w:space="0" w:color="auto"/>
        <w:bottom w:val="none" w:sz="0" w:space="0" w:color="auto"/>
        <w:right w:val="none" w:sz="0" w:space="0" w:color="auto"/>
      </w:divBdr>
    </w:div>
    <w:div w:id="809445716">
      <w:bodyDiv w:val="1"/>
      <w:marLeft w:val="0"/>
      <w:marRight w:val="0"/>
      <w:marTop w:val="0"/>
      <w:marBottom w:val="0"/>
      <w:divBdr>
        <w:top w:val="none" w:sz="0" w:space="0" w:color="auto"/>
        <w:left w:val="none" w:sz="0" w:space="0" w:color="auto"/>
        <w:bottom w:val="none" w:sz="0" w:space="0" w:color="auto"/>
        <w:right w:val="none" w:sz="0" w:space="0" w:color="auto"/>
      </w:divBdr>
    </w:div>
    <w:div w:id="865751162">
      <w:bodyDiv w:val="1"/>
      <w:marLeft w:val="0"/>
      <w:marRight w:val="0"/>
      <w:marTop w:val="0"/>
      <w:marBottom w:val="0"/>
      <w:divBdr>
        <w:top w:val="none" w:sz="0" w:space="0" w:color="auto"/>
        <w:left w:val="none" w:sz="0" w:space="0" w:color="auto"/>
        <w:bottom w:val="none" w:sz="0" w:space="0" w:color="auto"/>
        <w:right w:val="none" w:sz="0" w:space="0" w:color="auto"/>
      </w:divBdr>
    </w:div>
    <w:div w:id="910047260">
      <w:bodyDiv w:val="1"/>
      <w:marLeft w:val="0"/>
      <w:marRight w:val="0"/>
      <w:marTop w:val="0"/>
      <w:marBottom w:val="0"/>
      <w:divBdr>
        <w:top w:val="none" w:sz="0" w:space="0" w:color="auto"/>
        <w:left w:val="none" w:sz="0" w:space="0" w:color="auto"/>
        <w:bottom w:val="none" w:sz="0" w:space="0" w:color="auto"/>
        <w:right w:val="none" w:sz="0" w:space="0" w:color="auto"/>
      </w:divBdr>
    </w:div>
    <w:div w:id="1151755220">
      <w:bodyDiv w:val="1"/>
      <w:marLeft w:val="0"/>
      <w:marRight w:val="0"/>
      <w:marTop w:val="0"/>
      <w:marBottom w:val="0"/>
      <w:divBdr>
        <w:top w:val="none" w:sz="0" w:space="0" w:color="auto"/>
        <w:left w:val="none" w:sz="0" w:space="0" w:color="auto"/>
        <w:bottom w:val="none" w:sz="0" w:space="0" w:color="auto"/>
        <w:right w:val="none" w:sz="0" w:space="0" w:color="auto"/>
      </w:divBdr>
    </w:div>
    <w:div w:id="1335185269">
      <w:bodyDiv w:val="1"/>
      <w:marLeft w:val="0"/>
      <w:marRight w:val="0"/>
      <w:marTop w:val="0"/>
      <w:marBottom w:val="0"/>
      <w:divBdr>
        <w:top w:val="none" w:sz="0" w:space="0" w:color="auto"/>
        <w:left w:val="none" w:sz="0" w:space="0" w:color="auto"/>
        <w:bottom w:val="none" w:sz="0" w:space="0" w:color="auto"/>
        <w:right w:val="none" w:sz="0" w:space="0" w:color="auto"/>
      </w:divBdr>
    </w:div>
    <w:div w:id="1554580418">
      <w:bodyDiv w:val="1"/>
      <w:marLeft w:val="0"/>
      <w:marRight w:val="0"/>
      <w:marTop w:val="0"/>
      <w:marBottom w:val="0"/>
      <w:divBdr>
        <w:top w:val="none" w:sz="0" w:space="0" w:color="auto"/>
        <w:left w:val="none" w:sz="0" w:space="0" w:color="auto"/>
        <w:bottom w:val="none" w:sz="0" w:space="0" w:color="auto"/>
        <w:right w:val="none" w:sz="0" w:space="0" w:color="auto"/>
      </w:divBdr>
    </w:div>
    <w:div w:id="1667783687">
      <w:bodyDiv w:val="1"/>
      <w:marLeft w:val="0"/>
      <w:marRight w:val="0"/>
      <w:marTop w:val="0"/>
      <w:marBottom w:val="0"/>
      <w:divBdr>
        <w:top w:val="none" w:sz="0" w:space="0" w:color="auto"/>
        <w:left w:val="none" w:sz="0" w:space="0" w:color="auto"/>
        <w:bottom w:val="none" w:sz="0" w:space="0" w:color="auto"/>
        <w:right w:val="none" w:sz="0" w:space="0" w:color="auto"/>
      </w:divBdr>
    </w:div>
    <w:div w:id="207234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s://www.ramsar.org/about/the-secretari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D18DC-DACA-483D-AF91-C92AF0FAA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4087</Words>
  <Characters>23297</Characters>
  <Application>Microsoft Office Word</Application>
  <DocSecurity>0</DocSecurity>
  <Lines>194</Lines>
  <Paragraphs>54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IUCN</Company>
  <LinksUpToDate>false</LinksUpToDate>
  <CharactersWithSpaces>27330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Ramsar\KatzM</dc:creator>
  <cp:lastModifiedBy>JENNINGS Edmund</cp:lastModifiedBy>
  <cp:revision>6</cp:revision>
  <cp:lastPrinted>2020-03-05T16:45:00Z</cp:lastPrinted>
  <dcterms:created xsi:type="dcterms:W3CDTF">2020-04-02T10:48:00Z</dcterms:created>
  <dcterms:modified xsi:type="dcterms:W3CDTF">2020-04-30T16:19:00Z</dcterms:modified>
</cp:coreProperties>
</file>