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49DD" w14:textId="77777777" w:rsidR="00D8340A" w:rsidRPr="00423B6F" w:rsidRDefault="00D8340A" w:rsidP="00D8340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423B6F">
        <w:rPr>
          <w:bCs/>
          <w:sz w:val="24"/>
          <w:szCs w:val="24"/>
          <w:lang w:val="fr-FR"/>
        </w:rPr>
        <w:t xml:space="preserve">CONVENTION DE RAMSAR SUR LES ZONES HUMIDES </w:t>
      </w:r>
    </w:p>
    <w:p w14:paraId="4BAF5856" w14:textId="77777777" w:rsidR="00D8340A" w:rsidRPr="00423B6F" w:rsidRDefault="00D8340A" w:rsidP="00D8340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423B6F">
        <w:rPr>
          <w:bCs/>
          <w:sz w:val="24"/>
          <w:szCs w:val="24"/>
          <w:lang w:val="fr-FR"/>
        </w:rPr>
        <w:t>57</w:t>
      </w:r>
      <w:r w:rsidRPr="00423B6F">
        <w:rPr>
          <w:bCs/>
          <w:sz w:val="24"/>
          <w:szCs w:val="24"/>
          <w:vertAlign w:val="superscript"/>
          <w:lang w:val="fr-FR"/>
        </w:rPr>
        <w:t>e</w:t>
      </w:r>
      <w:r w:rsidRPr="00423B6F">
        <w:rPr>
          <w:bCs/>
          <w:sz w:val="24"/>
          <w:szCs w:val="24"/>
          <w:lang w:val="fr-FR"/>
        </w:rPr>
        <w:t xml:space="preserve"> Réunion du Comité permanent</w:t>
      </w:r>
    </w:p>
    <w:p w14:paraId="513A8E87" w14:textId="4BD152AF" w:rsidR="00FD3AF9" w:rsidRPr="00423B6F" w:rsidRDefault="00D8340A" w:rsidP="00D8340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423B6F">
        <w:rPr>
          <w:bCs/>
          <w:sz w:val="24"/>
          <w:szCs w:val="24"/>
          <w:lang w:val="fr-FR"/>
        </w:rPr>
        <w:t xml:space="preserve">Gland, Suisse, 24 au 28 juin </w:t>
      </w:r>
      <w:r w:rsidR="00FD3AF9" w:rsidRPr="00423B6F">
        <w:rPr>
          <w:bCs/>
          <w:sz w:val="24"/>
          <w:szCs w:val="24"/>
          <w:lang w:val="fr-FR"/>
        </w:rPr>
        <w:t>2019</w:t>
      </w:r>
    </w:p>
    <w:p w14:paraId="4E7AB034" w14:textId="77777777" w:rsidR="00FD3AF9" w:rsidRPr="00423B6F" w:rsidRDefault="00FD3AF9" w:rsidP="00FD3AF9">
      <w:pPr>
        <w:spacing w:after="0" w:line="240" w:lineRule="auto"/>
        <w:outlineLvl w:val="0"/>
        <w:rPr>
          <w:b/>
          <w:sz w:val="28"/>
          <w:szCs w:val="28"/>
          <w:lang w:val="fr-FR"/>
        </w:rPr>
      </w:pPr>
    </w:p>
    <w:p w14:paraId="53C68897" w14:textId="1864B006" w:rsidR="00FD3AF9" w:rsidRPr="00423B6F" w:rsidRDefault="00FD3AF9" w:rsidP="00FD3AF9">
      <w:pPr>
        <w:spacing w:after="0" w:line="240" w:lineRule="auto"/>
        <w:jc w:val="right"/>
        <w:rPr>
          <w:rFonts w:cs="Arial"/>
          <w:sz w:val="28"/>
          <w:szCs w:val="28"/>
          <w:lang w:val="fr-FR"/>
        </w:rPr>
      </w:pPr>
      <w:r w:rsidRPr="00423B6F">
        <w:rPr>
          <w:rFonts w:cs="Arial"/>
          <w:b/>
          <w:sz w:val="28"/>
          <w:szCs w:val="28"/>
          <w:lang w:val="fr-FR"/>
        </w:rPr>
        <w:t>SC57</w:t>
      </w:r>
      <w:r w:rsidR="008B6E23" w:rsidRPr="00423B6F">
        <w:rPr>
          <w:rFonts w:cs="Arial"/>
          <w:b/>
          <w:sz w:val="28"/>
          <w:szCs w:val="28"/>
          <w:lang w:val="fr-FR"/>
        </w:rPr>
        <w:t xml:space="preserve"> Doc.11.2</w:t>
      </w:r>
      <w:r w:rsidRPr="00423B6F">
        <w:rPr>
          <w:rFonts w:cs="Arial"/>
          <w:b/>
          <w:sz w:val="28"/>
          <w:szCs w:val="28"/>
          <w:lang w:val="fr-FR"/>
        </w:rPr>
        <w:t xml:space="preserve"> </w:t>
      </w:r>
    </w:p>
    <w:p w14:paraId="0272F08F" w14:textId="77777777" w:rsidR="00FD3AF9" w:rsidRPr="00017981" w:rsidRDefault="00FD3AF9" w:rsidP="00FD3AF9">
      <w:pPr>
        <w:spacing w:after="0" w:line="240" w:lineRule="auto"/>
        <w:rPr>
          <w:rFonts w:cs="Arial"/>
          <w:b/>
          <w:sz w:val="28"/>
          <w:szCs w:val="28"/>
          <w:lang w:val="fr-FR"/>
        </w:rPr>
      </w:pPr>
    </w:p>
    <w:p w14:paraId="61167A68" w14:textId="4D4B1C93" w:rsidR="00FD3AF9" w:rsidRPr="008B0A95" w:rsidRDefault="00A12DFF" w:rsidP="008B6E23">
      <w:pPr>
        <w:spacing w:after="0" w:line="240" w:lineRule="auto"/>
        <w:jc w:val="center"/>
        <w:rPr>
          <w:rFonts w:cs="Arial"/>
          <w:b/>
          <w:sz w:val="28"/>
          <w:szCs w:val="28"/>
          <w:lang w:val="fr-FR"/>
        </w:rPr>
      </w:pPr>
      <w:r w:rsidRPr="008B0A95">
        <w:rPr>
          <w:rFonts w:cs="Arial"/>
          <w:b/>
          <w:sz w:val="28"/>
          <w:szCs w:val="28"/>
          <w:lang w:val="fr-FR"/>
        </w:rPr>
        <w:t>R</w:t>
      </w:r>
      <w:r w:rsidR="00017981" w:rsidRPr="008B0A95">
        <w:rPr>
          <w:rFonts w:cs="Arial"/>
          <w:b/>
          <w:sz w:val="28"/>
          <w:szCs w:val="28"/>
          <w:lang w:val="fr-FR"/>
        </w:rPr>
        <w:t xml:space="preserve">apports </w:t>
      </w:r>
      <w:r w:rsidRPr="008B0A95">
        <w:rPr>
          <w:rFonts w:cs="Arial"/>
          <w:b/>
          <w:sz w:val="28"/>
          <w:szCs w:val="28"/>
          <w:lang w:val="fr-FR"/>
        </w:rPr>
        <w:t xml:space="preserve">finals </w:t>
      </w:r>
      <w:r w:rsidR="00017981" w:rsidRPr="008B0A95">
        <w:rPr>
          <w:rFonts w:cs="Arial"/>
          <w:b/>
          <w:sz w:val="28"/>
          <w:szCs w:val="28"/>
          <w:lang w:val="fr-FR"/>
        </w:rPr>
        <w:t xml:space="preserve">des présidents des groupes de travail supprimés </w:t>
      </w:r>
      <w:r w:rsidR="008B6E23" w:rsidRPr="008B0A95">
        <w:rPr>
          <w:rFonts w:cs="Arial"/>
          <w:b/>
          <w:sz w:val="28"/>
          <w:szCs w:val="28"/>
          <w:lang w:val="fr-FR"/>
        </w:rPr>
        <w:t>:</w:t>
      </w:r>
    </w:p>
    <w:p w14:paraId="3971A22B" w14:textId="67F07550" w:rsidR="008B6E23" w:rsidRPr="008B0A95" w:rsidRDefault="00017981" w:rsidP="008B6E23">
      <w:pPr>
        <w:spacing w:after="0" w:line="240" w:lineRule="auto"/>
        <w:jc w:val="center"/>
        <w:rPr>
          <w:rFonts w:cs="Arial"/>
          <w:b/>
          <w:sz w:val="28"/>
          <w:szCs w:val="28"/>
          <w:lang w:val="fr-FR"/>
        </w:rPr>
      </w:pPr>
      <w:bookmarkStart w:id="0" w:name="_Hlk4502539"/>
      <w:r w:rsidRPr="008B0A95">
        <w:rPr>
          <w:rFonts w:cs="Arial"/>
          <w:b/>
          <w:sz w:val="28"/>
          <w:szCs w:val="28"/>
          <w:lang w:val="fr-FR"/>
        </w:rPr>
        <w:t>Groupe de travail sur la mobilisation</w:t>
      </w:r>
      <w:r w:rsidR="008B6E23" w:rsidRPr="008B0A95">
        <w:rPr>
          <w:rFonts w:cs="Arial"/>
          <w:b/>
          <w:sz w:val="28"/>
          <w:szCs w:val="28"/>
          <w:lang w:val="fr-FR"/>
        </w:rPr>
        <w:t xml:space="preserve"> </w:t>
      </w:r>
      <w:r w:rsidRPr="008B0A95">
        <w:rPr>
          <w:rFonts w:cs="Arial"/>
          <w:b/>
          <w:sz w:val="28"/>
          <w:szCs w:val="28"/>
          <w:lang w:val="fr-FR"/>
        </w:rPr>
        <w:t>des ressources</w:t>
      </w:r>
    </w:p>
    <w:bookmarkEnd w:id="0"/>
    <w:p w14:paraId="48AD9B28" w14:textId="77777777" w:rsidR="008B6E23" w:rsidRPr="008B0A95" w:rsidRDefault="008B6E23" w:rsidP="00FD3AF9">
      <w:pPr>
        <w:spacing w:after="0" w:line="240" w:lineRule="auto"/>
        <w:rPr>
          <w:rFonts w:cstheme="minorHAnsi"/>
          <w:sz w:val="28"/>
          <w:szCs w:val="28"/>
          <w:lang w:val="fr-FR"/>
        </w:rPr>
      </w:pPr>
    </w:p>
    <w:p w14:paraId="3662C598" w14:textId="77777777" w:rsidR="00FD3AF9" w:rsidRPr="008B0A95" w:rsidRDefault="00FD3AF9" w:rsidP="00FD3AF9">
      <w:pPr>
        <w:autoSpaceDE w:val="0"/>
        <w:autoSpaceDN w:val="0"/>
        <w:adjustRightInd w:val="0"/>
        <w:spacing w:after="0" w:line="240" w:lineRule="auto"/>
        <w:rPr>
          <w:rFonts w:cs="Calibri-Bold"/>
          <w:b/>
          <w:bCs/>
          <w:lang w:val="fr-FR"/>
        </w:rPr>
      </w:pPr>
      <w:r w:rsidRPr="008B0A95">
        <w:rPr>
          <w:noProof/>
          <w:lang w:val="en-GB" w:eastAsia="en-GB"/>
        </w:rPr>
        <mc:AlternateContent>
          <mc:Choice Requires="wps">
            <w:drawing>
              <wp:inline distT="0" distB="0" distL="0" distR="0" wp14:anchorId="2C2FC8B5" wp14:editId="58A9278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34EF997C" w14:textId="0452281C" w:rsidR="00FD3AF9" w:rsidRPr="008B0A95" w:rsidRDefault="00017981" w:rsidP="00FD3AF9">
                            <w:pPr>
                              <w:spacing w:after="0" w:line="240" w:lineRule="auto"/>
                              <w:rPr>
                                <w:b/>
                                <w:bCs/>
                                <w:lang w:val="fr-FR"/>
                              </w:rPr>
                            </w:pPr>
                            <w:r w:rsidRPr="008B0A95">
                              <w:rPr>
                                <w:b/>
                                <w:bCs/>
                                <w:lang w:val="fr-FR"/>
                              </w:rPr>
                              <w:t xml:space="preserve">Mesure requise </w:t>
                            </w:r>
                            <w:r w:rsidR="00FD3AF9" w:rsidRPr="008B0A95">
                              <w:rPr>
                                <w:b/>
                                <w:bCs/>
                                <w:lang w:val="fr-FR"/>
                              </w:rPr>
                              <w:t xml:space="preserve">: </w:t>
                            </w:r>
                          </w:p>
                          <w:p w14:paraId="66DFF92B" w14:textId="77777777" w:rsidR="00FD3AF9" w:rsidRPr="008B0A95" w:rsidRDefault="00FD3AF9" w:rsidP="00FD3AF9">
                            <w:pPr>
                              <w:pStyle w:val="ColorfulList-Accent11"/>
                              <w:ind w:left="0"/>
                              <w:rPr>
                                <w:lang w:val="fr-FR"/>
                              </w:rPr>
                            </w:pPr>
                          </w:p>
                          <w:p w14:paraId="4A41F42C" w14:textId="4300E6AD" w:rsidR="00FD3AF9" w:rsidRPr="00017981" w:rsidRDefault="00017981" w:rsidP="00FD3AF9">
                            <w:pPr>
                              <w:pStyle w:val="ColorfulList-Accent11"/>
                              <w:ind w:left="0" w:firstLine="0"/>
                              <w:rPr>
                                <w:lang w:val="fr-FR"/>
                              </w:rPr>
                            </w:pPr>
                            <w:r w:rsidRPr="008B0A95">
                              <w:rPr>
                                <w:lang w:val="fr-FR"/>
                              </w:rPr>
                              <w:t>Le Comité</w:t>
                            </w:r>
                            <w:r w:rsidR="00FD3AF9" w:rsidRPr="008B0A95">
                              <w:rPr>
                                <w:lang w:val="fr-FR"/>
                              </w:rPr>
                              <w:t xml:space="preserve"> </w:t>
                            </w:r>
                            <w:r w:rsidRPr="008B0A95">
                              <w:rPr>
                                <w:lang w:val="fr-FR"/>
                              </w:rPr>
                              <w:t>est</w:t>
                            </w:r>
                            <w:r w:rsidR="00FD3AF9" w:rsidRPr="008B0A95">
                              <w:rPr>
                                <w:lang w:val="fr-FR"/>
                              </w:rPr>
                              <w:t xml:space="preserve"> </w:t>
                            </w:r>
                            <w:r w:rsidRPr="008B0A95">
                              <w:rPr>
                                <w:rFonts w:cs="Calibri"/>
                                <w:lang w:val="fr-FR"/>
                              </w:rPr>
                              <w:t>invité</w:t>
                            </w:r>
                            <w:r w:rsidR="00FD3AF9" w:rsidRPr="008B0A95">
                              <w:rPr>
                                <w:rFonts w:cs="Calibri"/>
                                <w:lang w:val="fr-FR"/>
                              </w:rPr>
                              <w:t xml:space="preserve"> </w:t>
                            </w:r>
                            <w:r w:rsidRPr="008B0A95">
                              <w:rPr>
                                <w:rFonts w:cs="Calibri"/>
                                <w:lang w:val="fr-FR"/>
                              </w:rPr>
                              <w:t>à prendre</w:t>
                            </w:r>
                            <w:r w:rsidR="00FD3AF9" w:rsidRPr="008B0A95">
                              <w:rPr>
                                <w:rFonts w:cs="Calibri"/>
                                <w:lang w:val="fr-FR"/>
                              </w:rPr>
                              <w:t xml:space="preserve"> note </w:t>
                            </w:r>
                            <w:r w:rsidRPr="008B0A95">
                              <w:rPr>
                                <w:rFonts w:cs="Calibri"/>
                                <w:lang w:val="fr-FR"/>
                              </w:rPr>
                              <w:t>du</w:t>
                            </w:r>
                            <w:r w:rsidR="00FD3AF9" w:rsidRPr="008B0A95">
                              <w:rPr>
                                <w:rFonts w:cs="Calibri"/>
                                <w:lang w:val="fr-FR"/>
                              </w:rPr>
                              <w:t xml:space="preserve"> r</w:t>
                            </w:r>
                            <w:r w:rsidRPr="008B0A95">
                              <w:rPr>
                                <w:rFonts w:cs="Calibri"/>
                                <w:lang w:val="fr-FR"/>
                              </w:rPr>
                              <w:t>ap</w:t>
                            </w:r>
                            <w:r w:rsidR="00FD3AF9" w:rsidRPr="008B0A95">
                              <w:rPr>
                                <w:rFonts w:cs="Calibri"/>
                                <w:lang w:val="fr-FR"/>
                              </w:rPr>
                              <w:t>port.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FC8B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34EF997C" w14:textId="0452281C" w:rsidR="00FD3AF9" w:rsidRPr="008B0A95" w:rsidRDefault="00017981" w:rsidP="00FD3AF9">
                      <w:pPr>
                        <w:spacing w:after="0" w:line="240" w:lineRule="auto"/>
                        <w:rPr>
                          <w:b/>
                          <w:bCs/>
                          <w:lang w:val="fr-FR"/>
                        </w:rPr>
                      </w:pPr>
                      <w:r w:rsidRPr="008B0A95">
                        <w:rPr>
                          <w:b/>
                          <w:bCs/>
                          <w:lang w:val="fr-FR"/>
                        </w:rPr>
                        <w:t xml:space="preserve">Mesure requise </w:t>
                      </w:r>
                      <w:r w:rsidR="00FD3AF9" w:rsidRPr="008B0A95">
                        <w:rPr>
                          <w:b/>
                          <w:bCs/>
                          <w:lang w:val="fr-FR"/>
                        </w:rPr>
                        <w:t xml:space="preserve">: </w:t>
                      </w:r>
                    </w:p>
                    <w:p w14:paraId="66DFF92B" w14:textId="77777777" w:rsidR="00FD3AF9" w:rsidRPr="008B0A95" w:rsidRDefault="00FD3AF9" w:rsidP="00FD3AF9">
                      <w:pPr>
                        <w:pStyle w:val="ColorfulList-Accent11"/>
                        <w:ind w:left="0"/>
                        <w:rPr>
                          <w:lang w:val="fr-FR"/>
                        </w:rPr>
                      </w:pPr>
                    </w:p>
                    <w:p w14:paraId="4A41F42C" w14:textId="4300E6AD" w:rsidR="00FD3AF9" w:rsidRPr="00017981" w:rsidRDefault="00017981" w:rsidP="00FD3AF9">
                      <w:pPr>
                        <w:pStyle w:val="ColorfulList-Accent11"/>
                        <w:ind w:left="0" w:firstLine="0"/>
                        <w:rPr>
                          <w:lang w:val="fr-FR"/>
                        </w:rPr>
                      </w:pPr>
                      <w:r w:rsidRPr="008B0A95">
                        <w:rPr>
                          <w:lang w:val="fr-FR"/>
                        </w:rPr>
                        <w:t>Le Comité</w:t>
                      </w:r>
                      <w:r w:rsidR="00FD3AF9" w:rsidRPr="008B0A95">
                        <w:rPr>
                          <w:lang w:val="fr-FR"/>
                        </w:rPr>
                        <w:t xml:space="preserve"> </w:t>
                      </w:r>
                      <w:r w:rsidRPr="008B0A95">
                        <w:rPr>
                          <w:lang w:val="fr-FR"/>
                        </w:rPr>
                        <w:t>est</w:t>
                      </w:r>
                      <w:r w:rsidR="00FD3AF9" w:rsidRPr="008B0A95">
                        <w:rPr>
                          <w:lang w:val="fr-FR"/>
                        </w:rPr>
                        <w:t xml:space="preserve"> </w:t>
                      </w:r>
                      <w:r w:rsidRPr="008B0A95">
                        <w:rPr>
                          <w:rFonts w:cs="Calibri"/>
                          <w:lang w:val="fr-FR"/>
                        </w:rPr>
                        <w:t>invité</w:t>
                      </w:r>
                      <w:r w:rsidR="00FD3AF9" w:rsidRPr="008B0A95">
                        <w:rPr>
                          <w:rFonts w:cs="Calibri"/>
                          <w:lang w:val="fr-FR"/>
                        </w:rPr>
                        <w:t xml:space="preserve"> </w:t>
                      </w:r>
                      <w:r w:rsidRPr="008B0A95">
                        <w:rPr>
                          <w:rFonts w:cs="Calibri"/>
                          <w:lang w:val="fr-FR"/>
                        </w:rPr>
                        <w:t>à prendre</w:t>
                      </w:r>
                      <w:r w:rsidR="00FD3AF9" w:rsidRPr="008B0A95">
                        <w:rPr>
                          <w:rFonts w:cs="Calibri"/>
                          <w:lang w:val="fr-FR"/>
                        </w:rPr>
                        <w:t xml:space="preserve"> note </w:t>
                      </w:r>
                      <w:r w:rsidRPr="008B0A95">
                        <w:rPr>
                          <w:rFonts w:cs="Calibri"/>
                          <w:lang w:val="fr-FR"/>
                        </w:rPr>
                        <w:t>du</w:t>
                      </w:r>
                      <w:r w:rsidR="00FD3AF9" w:rsidRPr="008B0A95">
                        <w:rPr>
                          <w:rFonts w:cs="Calibri"/>
                          <w:lang w:val="fr-FR"/>
                        </w:rPr>
                        <w:t xml:space="preserve"> r</w:t>
                      </w:r>
                      <w:r w:rsidRPr="008B0A95">
                        <w:rPr>
                          <w:rFonts w:cs="Calibri"/>
                          <w:lang w:val="fr-FR"/>
                        </w:rPr>
                        <w:t>ap</w:t>
                      </w:r>
                      <w:r w:rsidR="00FD3AF9" w:rsidRPr="008B0A95">
                        <w:rPr>
                          <w:rFonts w:cs="Calibri"/>
                          <w:lang w:val="fr-FR"/>
                        </w:rPr>
                        <w:t>port.</w:t>
                      </w:r>
                      <w:bookmarkStart w:id="2" w:name="_GoBack"/>
                      <w:bookmarkEnd w:id="2"/>
                    </w:p>
                  </w:txbxContent>
                </v:textbox>
                <w10:anchorlock/>
              </v:shape>
            </w:pict>
          </mc:Fallback>
        </mc:AlternateContent>
      </w:r>
    </w:p>
    <w:p w14:paraId="06431B95" w14:textId="77777777" w:rsidR="00FD3AF9" w:rsidRPr="008B0A95" w:rsidRDefault="00FD3AF9" w:rsidP="00FD3AF9">
      <w:pPr>
        <w:spacing w:after="0" w:line="240" w:lineRule="auto"/>
        <w:rPr>
          <w:rFonts w:cs="Arial"/>
          <w:b/>
          <w:lang w:val="fr-FR"/>
        </w:rPr>
      </w:pPr>
    </w:p>
    <w:p w14:paraId="5785E1EB" w14:textId="77777777" w:rsidR="00FD3AF9" w:rsidRPr="008B0A95" w:rsidRDefault="00FD3AF9" w:rsidP="00FD3AF9">
      <w:pPr>
        <w:spacing w:after="0" w:line="240" w:lineRule="auto"/>
        <w:rPr>
          <w:rFonts w:cs="Arial"/>
          <w:b/>
          <w:lang w:val="fr-FR"/>
        </w:rPr>
      </w:pPr>
    </w:p>
    <w:p w14:paraId="3337D33F" w14:textId="0FB86BB7" w:rsidR="00FD3AF9" w:rsidRPr="008B0A95" w:rsidRDefault="00FD3AF9" w:rsidP="00427AC0">
      <w:pPr>
        <w:spacing w:after="0" w:line="240" w:lineRule="auto"/>
        <w:ind w:left="425" w:hanging="425"/>
        <w:rPr>
          <w:rFonts w:cs="Arial"/>
          <w:lang w:val="fr-FR"/>
        </w:rPr>
      </w:pPr>
      <w:r w:rsidRPr="008B0A95">
        <w:rPr>
          <w:rFonts w:cs="Arial"/>
          <w:lang w:val="fr-FR"/>
        </w:rPr>
        <w:t>1.</w:t>
      </w:r>
      <w:r w:rsidRPr="008B0A95">
        <w:rPr>
          <w:rFonts w:cs="Arial"/>
          <w:lang w:val="fr-FR"/>
        </w:rPr>
        <w:tab/>
      </w:r>
      <w:r w:rsidR="00A12DFF" w:rsidRPr="008B0A95">
        <w:rPr>
          <w:rFonts w:cs="Arial"/>
          <w:lang w:val="fr-FR"/>
        </w:rPr>
        <w:t>À sa 13</w:t>
      </w:r>
      <w:r w:rsidR="00A12DFF" w:rsidRPr="008B0A95">
        <w:rPr>
          <w:rFonts w:cs="Arial"/>
          <w:vertAlign w:val="superscript"/>
          <w:lang w:val="fr-FR"/>
        </w:rPr>
        <w:t>e</w:t>
      </w:r>
      <w:r w:rsidR="00A12DFF" w:rsidRPr="008B0A95">
        <w:rPr>
          <w:rFonts w:cs="Arial"/>
          <w:lang w:val="fr-FR"/>
        </w:rPr>
        <w:t xml:space="preserve"> session</w:t>
      </w:r>
      <w:r w:rsidR="008B6E23" w:rsidRPr="008B0A95">
        <w:rPr>
          <w:rFonts w:cs="Arial"/>
          <w:lang w:val="fr-FR"/>
        </w:rPr>
        <w:t xml:space="preserve"> (COP13) </w:t>
      </w:r>
      <w:r w:rsidR="00A12DFF" w:rsidRPr="008B0A95">
        <w:rPr>
          <w:rFonts w:cs="Arial"/>
          <w:lang w:val="fr-FR"/>
        </w:rPr>
        <w:t>la</w:t>
      </w:r>
      <w:r w:rsidR="008B6E23" w:rsidRPr="008B0A95">
        <w:rPr>
          <w:rFonts w:cs="Arial"/>
          <w:lang w:val="fr-FR"/>
        </w:rPr>
        <w:t xml:space="preserve"> </w:t>
      </w:r>
      <w:r w:rsidR="00A12DFF" w:rsidRPr="008B0A95">
        <w:rPr>
          <w:rFonts w:cs="Arial"/>
          <w:lang w:val="fr-FR"/>
        </w:rPr>
        <w:t>Conférence</w:t>
      </w:r>
      <w:r w:rsidR="008B6E23" w:rsidRPr="008B0A95">
        <w:rPr>
          <w:rFonts w:cs="Arial"/>
          <w:lang w:val="fr-FR"/>
        </w:rPr>
        <w:t xml:space="preserve"> </w:t>
      </w:r>
      <w:r w:rsidR="00A12DFF" w:rsidRPr="008B0A95">
        <w:rPr>
          <w:rFonts w:cs="Arial"/>
          <w:lang w:val="fr-FR"/>
        </w:rPr>
        <w:t>des</w:t>
      </w:r>
      <w:r w:rsidR="008B6E23" w:rsidRPr="008B0A95">
        <w:rPr>
          <w:rFonts w:cs="Arial"/>
          <w:lang w:val="fr-FR"/>
        </w:rPr>
        <w:t xml:space="preserve"> Parties</w:t>
      </w:r>
      <w:r w:rsidR="00A12DFF" w:rsidRPr="008B0A95">
        <w:rPr>
          <w:rFonts w:cs="Arial"/>
          <w:lang w:val="fr-FR"/>
        </w:rPr>
        <w:t xml:space="preserve"> contractantes a décidé</w:t>
      </w:r>
      <w:r w:rsidR="008B6E23" w:rsidRPr="008B0A95">
        <w:rPr>
          <w:rFonts w:cs="Arial"/>
          <w:lang w:val="fr-FR"/>
        </w:rPr>
        <w:t xml:space="preserve">, </w:t>
      </w:r>
      <w:r w:rsidR="00A12DFF" w:rsidRPr="008B0A95">
        <w:rPr>
          <w:rFonts w:cs="Arial"/>
          <w:lang w:val="fr-FR"/>
        </w:rPr>
        <w:t>dans la</w:t>
      </w:r>
      <w:r w:rsidR="008B6E23" w:rsidRPr="008B0A95">
        <w:rPr>
          <w:rFonts w:cs="Arial"/>
          <w:lang w:val="fr-FR"/>
        </w:rPr>
        <w:t xml:space="preserve"> </w:t>
      </w:r>
      <w:r w:rsidR="00A12DFF" w:rsidRPr="008B0A95">
        <w:rPr>
          <w:rFonts w:cs="Arial"/>
          <w:lang w:val="fr-FR"/>
        </w:rPr>
        <w:t>Résolution</w:t>
      </w:r>
      <w:r w:rsidR="008B6E23" w:rsidRPr="008B0A95">
        <w:rPr>
          <w:rFonts w:cs="Arial"/>
          <w:lang w:val="fr-FR"/>
        </w:rPr>
        <w:t xml:space="preserve"> XIII.3</w:t>
      </w:r>
      <w:r w:rsidR="00A12DFF" w:rsidRPr="008B0A95">
        <w:rPr>
          <w:rFonts w:cs="Arial"/>
          <w:lang w:val="fr-FR"/>
        </w:rPr>
        <w:t>,</w:t>
      </w:r>
      <w:r w:rsidR="008B6E23" w:rsidRPr="008B0A95">
        <w:rPr>
          <w:rFonts w:cs="Arial"/>
          <w:lang w:val="fr-FR"/>
        </w:rPr>
        <w:t xml:space="preserve"> </w:t>
      </w:r>
      <w:r w:rsidR="008B6E23" w:rsidRPr="008B0A95">
        <w:rPr>
          <w:i/>
          <w:lang w:val="fr-FR"/>
        </w:rPr>
        <w:t>Go</w:t>
      </w:r>
      <w:r w:rsidR="00A12DFF" w:rsidRPr="008B0A95">
        <w:rPr>
          <w:i/>
          <w:lang w:val="fr-FR"/>
        </w:rPr>
        <w:t>u</w:t>
      </w:r>
      <w:r w:rsidR="008B6E23" w:rsidRPr="008B0A95">
        <w:rPr>
          <w:i/>
          <w:lang w:val="fr-FR"/>
        </w:rPr>
        <w:t xml:space="preserve">vernance </w:t>
      </w:r>
      <w:r w:rsidR="00A12DFF" w:rsidRPr="008B0A95">
        <w:rPr>
          <w:i/>
          <w:lang w:val="fr-FR"/>
        </w:rPr>
        <w:t>de la</w:t>
      </w:r>
      <w:r w:rsidR="008B6E23" w:rsidRPr="008B0A95">
        <w:rPr>
          <w:i/>
          <w:lang w:val="fr-FR"/>
        </w:rPr>
        <w:t xml:space="preserve"> Convention</w:t>
      </w:r>
      <w:r w:rsidR="008B6E23" w:rsidRPr="008B0A95">
        <w:rPr>
          <w:lang w:val="fr-FR"/>
        </w:rPr>
        <w:t xml:space="preserve">, </w:t>
      </w:r>
      <w:r w:rsidR="00A12DFF" w:rsidRPr="008B0A95">
        <w:rPr>
          <w:lang w:val="fr-FR"/>
        </w:rPr>
        <w:t>de supprimer les groupes de travail énumérés en annexe 1 de la même Résolution</w:t>
      </w:r>
      <w:r w:rsidR="008B6E23" w:rsidRPr="008B0A95">
        <w:rPr>
          <w:lang w:val="fr-FR"/>
        </w:rPr>
        <w:t xml:space="preserve">, </w:t>
      </w:r>
      <w:r w:rsidR="00A12DFF" w:rsidRPr="008B0A95">
        <w:rPr>
          <w:lang w:val="fr-FR"/>
        </w:rPr>
        <w:t>et a invité</w:t>
      </w:r>
      <w:r w:rsidR="008B6E23" w:rsidRPr="008B0A95">
        <w:rPr>
          <w:lang w:val="fr-FR"/>
        </w:rPr>
        <w:t xml:space="preserve"> </w:t>
      </w:r>
      <w:r w:rsidR="00A12DFF" w:rsidRPr="008B0A95">
        <w:rPr>
          <w:lang w:val="fr-FR"/>
        </w:rPr>
        <w:t>les présidents de ces organes subsidiaires</w:t>
      </w:r>
      <w:r w:rsidR="008B6E23" w:rsidRPr="008B0A95">
        <w:rPr>
          <w:lang w:val="fr-FR"/>
        </w:rPr>
        <w:t xml:space="preserve">, </w:t>
      </w:r>
      <w:r w:rsidR="00A12DFF" w:rsidRPr="008B0A95">
        <w:rPr>
          <w:lang w:val="fr-FR"/>
        </w:rPr>
        <w:t>le cas échéant</w:t>
      </w:r>
      <w:r w:rsidR="008B6E23" w:rsidRPr="008B0A95">
        <w:rPr>
          <w:lang w:val="fr-FR"/>
        </w:rPr>
        <w:t xml:space="preserve">, </w:t>
      </w:r>
      <w:r w:rsidR="00A12DFF" w:rsidRPr="008B0A95">
        <w:rPr>
          <w:lang w:val="fr-FR"/>
        </w:rPr>
        <w:t>à remettre un rapport final au Comité permanent sur les résultats des travaux de leur organe subsidiaire, pour publication sur le site web de la</w:t>
      </w:r>
      <w:r w:rsidR="008B6E23" w:rsidRPr="008B0A95">
        <w:rPr>
          <w:lang w:val="fr-FR"/>
        </w:rPr>
        <w:t xml:space="preserve"> Convention </w:t>
      </w:r>
      <w:r w:rsidR="00A12DFF" w:rsidRPr="008B0A95">
        <w:rPr>
          <w:lang w:val="fr-FR"/>
        </w:rPr>
        <w:t>avant la</w:t>
      </w:r>
      <w:r w:rsidR="008B6E23" w:rsidRPr="008B0A95">
        <w:rPr>
          <w:lang w:val="fr-FR"/>
        </w:rPr>
        <w:t xml:space="preserve"> 57</w:t>
      </w:r>
      <w:r w:rsidR="00A12DFF" w:rsidRPr="008B0A95">
        <w:rPr>
          <w:vertAlign w:val="superscript"/>
          <w:lang w:val="fr-FR"/>
        </w:rPr>
        <w:t>e</w:t>
      </w:r>
      <w:r w:rsidR="008B6E23" w:rsidRPr="008B0A95">
        <w:rPr>
          <w:lang w:val="fr-FR"/>
        </w:rPr>
        <w:t xml:space="preserve"> </w:t>
      </w:r>
      <w:r w:rsidR="00A12DFF" w:rsidRPr="008B0A95">
        <w:rPr>
          <w:lang w:val="fr-FR"/>
        </w:rPr>
        <w:t>session du</w:t>
      </w:r>
      <w:r w:rsidR="008B6E23" w:rsidRPr="008B0A95">
        <w:rPr>
          <w:lang w:val="fr-FR"/>
        </w:rPr>
        <w:t xml:space="preserve"> </w:t>
      </w:r>
      <w:r w:rsidR="00A12DFF" w:rsidRPr="008B0A95">
        <w:rPr>
          <w:lang w:val="fr-FR"/>
        </w:rPr>
        <w:t>Comité permanent</w:t>
      </w:r>
      <w:r w:rsidRPr="008B0A95">
        <w:rPr>
          <w:rFonts w:cs="Arial"/>
          <w:lang w:val="fr-FR"/>
        </w:rPr>
        <w:t xml:space="preserve">. </w:t>
      </w:r>
    </w:p>
    <w:p w14:paraId="7FAFE8F5" w14:textId="77777777" w:rsidR="00FD3AF9" w:rsidRPr="008B0A95" w:rsidRDefault="00FD3AF9" w:rsidP="00FD3AF9">
      <w:pPr>
        <w:pStyle w:val="ListParagraph"/>
        <w:spacing w:after="0" w:line="240" w:lineRule="auto"/>
        <w:ind w:left="426"/>
        <w:rPr>
          <w:rFonts w:cs="Arial"/>
          <w:lang w:val="fr-FR"/>
        </w:rPr>
      </w:pPr>
    </w:p>
    <w:p w14:paraId="2B8499A9" w14:textId="20F8E6F5" w:rsidR="00423B6F" w:rsidRDefault="00FD3AF9" w:rsidP="00423B6F">
      <w:pPr>
        <w:pStyle w:val="NoSpacing"/>
        <w:rPr>
          <w:lang w:val="fr-FR"/>
        </w:rPr>
      </w:pPr>
      <w:r w:rsidRPr="008B0A95">
        <w:rPr>
          <w:lang w:val="fr-FR"/>
        </w:rPr>
        <w:t>2.</w:t>
      </w:r>
      <w:r w:rsidRPr="008B0A95">
        <w:rPr>
          <w:lang w:val="fr-FR"/>
        </w:rPr>
        <w:tab/>
      </w:r>
      <w:r w:rsidR="00A12DFF" w:rsidRPr="008B0A95">
        <w:rPr>
          <w:lang w:val="fr-FR"/>
        </w:rPr>
        <w:t xml:space="preserve">Le rapport final </w:t>
      </w:r>
      <w:bookmarkStart w:id="1" w:name="_Hlk4502653"/>
      <w:r w:rsidR="00A12DFF" w:rsidRPr="008B0A95">
        <w:rPr>
          <w:lang w:val="fr-FR"/>
        </w:rPr>
        <w:t xml:space="preserve">du Groupe </w:t>
      </w:r>
      <w:r w:rsidR="0087554D" w:rsidRPr="008B0A95">
        <w:rPr>
          <w:lang w:val="fr-FR"/>
        </w:rPr>
        <w:t xml:space="preserve">de travail </w:t>
      </w:r>
      <w:r w:rsidR="00A12DFF" w:rsidRPr="008B0A95">
        <w:rPr>
          <w:lang w:val="fr-FR"/>
        </w:rPr>
        <w:t xml:space="preserve">sur la mobilisation des ressources </w:t>
      </w:r>
      <w:bookmarkEnd w:id="1"/>
      <w:r w:rsidR="00A12DFF" w:rsidRPr="008B0A95">
        <w:rPr>
          <w:lang w:val="fr-FR"/>
        </w:rPr>
        <w:t>se trouve ci-joint</w:t>
      </w:r>
      <w:r w:rsidRPr="008B0A95">
        <w:rPr>
          <w:lang w:val="fr-FR"/>
        </w:rPr>
        <w:t>.</w:t>
      </w:r>
      <w:bookmarkStart w:id="2" w:name="_GoBack"/>
      <w:bookmarkEnd w:id="2"/>
      <w:r w:rsidR="00423B6F">
        <w:rPr>
          <w:lang w:val="fr-FR"/>
        </w:rPr>
        <w:br w:type="page"/>
      </w:r>
    </w:p>
    <w:p w14:paraId="09BCF99F" w14:textId="77777777" w:rsidR="00423B6F" w:rsidRPr="002E07DE" w:rsidRDefault="00423B6F" w:rsidP="00423B6F">
      <w:pPr>
        <w:pStyle w:val="NormalWeb"/>
        <w:spacing w:before="0" w:beforeAutospacing="0" w:after="0" w:afterAutospacing="0"/>
        <w:rPr>
          <w:b/>
          <w:color w:val="000000"/>
          <w:lang w:val="fr-FR"/>
        </w:rPr>
      </w:pPr>
      <w:r w:rsidRPr="002E07DE">
        <w:rPr>
          <w:b/>
          <w:color w:val="000000"/>
          <w:lang w:val="fr-FR"/>
        </w:rPr>
        <w:lastRenderedPageBreak/>
        <w:t>Rapport final du Groupe de travail sur la mobilisation des ressources - 14 mars 2019</w:t>
      </w:r>
    </w:p>
    <w:p w14:paraId="31C0F858" w14:textId="77777777" w:rsidR="00423B6F" w:rsidRDefault="00423B6F" w:rsidP="00423B6F">
      <w:pPr>
        <w:pStyle w:val="NormalWeb"/>
        <w:spacing w:after="0"/>
        <w:rPr>
          <w:color w:val="000000"/>
          <w:lang w:val="fr-FR"/>
        </w:rPr>
      </w:pPr>
      <w:r w:rsidRPr="002E07DE">
        <w:rPr>
          <w:color w:val="000000"/>
          <w:lang w:val="fr-FR"/>
        </w:rPr>
        <w:t>Le paragraphe 13 de la Résolution XII.7 demandait au Comité permanent d'</w:t>
      </w:r>
      <w:r>
        <w:rPr>
          <w:color w:val="000000"/>
          <w:lang w:val="fr-FR"/>
        </w:rPr>
        <w:t xml:space="preserve">instaurer </w:t>
      </w:r>
      <w:r w:rsidRPr="002E07DE">
        <w:rPr>
          <w:color w:val="000000"/>
          <w:lang w:val="fr-FR"/>
        </w:rPr>
        <w:t xml:space="preserve">un mécanisme </w:t>
      </w:r>
      <w:r>
        <w:rPr>
          <w:color w:val="000000"/>
          <w:lang w:val="fr-FR"/>
        </w:rPr>
        <w:t>réunissant l</w:t>
      </w:r>
      <w:r w:rsidRPr="002E07DE">
        <w:rPr>
          <w:color w:val="000000"/>
          <w:lang w:val="fr-FR"/>
        </w:rPr>
        <w:t xml:space="preserve">es Parties contractantes et </w:t>
      </w:r>
      <w:r>
        <w:rPr>
          <w:color w:val="000000"/>
          <w:lang w:val="fr-FR"/>
        </w:rPr>
        <w:t>le</w:t>
      </w:r>
      <w:r w:rsidRPr="002E07DE">
        <w:rPr>
          <w:color w:val="000000"/>
          <w:lang w:val="fr-FR"/>
        </w:rPr>
        <w:t xml:space="preserve"> Secrétariat </w:t>
      </w:r>
      <w:r>
        <w:rPr>
          <w:color w:val="000000"/>
          <w:lang w:val="fr-FR"/>
        </w:rPr>
        <w:t>afin d’</w:t>
      </w:r>
      <w:r w:rsidRPr="002E07DE">
        <w:rPr>
          <w:color w:val="000000"/>
          <w:lang w:val="fr-FR"/>
        </w:rPr>
        <w:t xml:space="preserve">élaborer un </w:t>
      </w:r>
      <w:r>
        <w:rPr>
          <w:color w:val="000000"/>
          <w:lang w:val="fr-FR"/>
        </w:rPr>
        <w:t>c</w:t>
      </w:r>
      <w:r w:rsidRPr="002E07DE">
        <w:rPr>
          <w:color w:val="000000"/>
          <w:lang w:val="fr-FR"/>
        </w:rPr>
        <w:t xml:space="preserve">adre et un plan de travail </w:t>
      </w:r>
      <w:r>
        <w:rPr>
          <w:color w:val="000000"/>
          <w:lang w:val="fr-FR"/>
        </w:rPr>
        <w:t>pour la</w:t>
      </w:r>
      <w:r w:rsidRPr="002E07DE">
        <w:rPr>
          <w:color w:val="000000"/>
          <w:lang w:val="fr-FR"/>
        </w:rPr>
        <w:t xml:space="preserve"> mobilisation de ressources et </w:t>
      </w:r>
      <w:r>
        <w:rPr>
          <w:color w:val="000000"/>
          <w:lang w:val="fr-FR"/>
        </w:rPr>
        <w:t>les</w:t>
      </w:r>
      <w:r w:rsidRPr="002E07DE">
        <w:rPr>
          <w:color w:val="000000"/>
          <w:lang w:val="fr-FR"/>
        </w:rPr>
        <w:t xml:space="preserve"> partenariat</w:t>
      </w:r>
      <w:r>
        <w:rPr>
          <w:color w:val="000000"/>
          <w:lang w:val="fr-FR"/>
        </w:rPr>
        <w:t>s, présentant l</w:t>
      </w:r>
      <w:r w:rsidRPr="002E07DE">
        <w:rPr>
          <w:color w:val="000000"/>
          <w:lang w:val="fr-FR"/>
        </w:rPr>
        <w:t xml:space="preserve">es objectifs et </w:t>
      </w:r>
      <w:r>
        <w:rPr>
          <w:color w:val="000000"/>
          <w:lang w:val="fr-FR"/>
        </w:rPr>
        <w:t>l</w:t>
      </w:r>
      <w:r w:rsidRPr="002E07DE">
        <w:rPr>
          <w:color w:val="000000"/>
          <w:lang w:val="fr-FR"/>
        </w:rPr>
        <w:t xml:space="preserve">es </w:t>
      </w:r>
      <w:r>
        <w:rPr>
          <w:color w:val="000000"/>
          <w:lang w:val="fr-FR"/>
        </w:rPr>
        <w:t xml:space="preserve">échéances en matière </w:t>
      </w:r>
      <w:r w:rsidRPr="002E07DE">
        <w:rPr>
          <w:color w:val="000000"/>
          <w:lang w:val="fr-FR"/>
        </w:rPr>
        <w:t>de collecte de fonds</w:t>
      </w:r>
      <w:r>
        <w:rPr>
          <w:color w:val="000000"/>
          <w:lang w:val="fr-FR"/>
        </w:rPr>
        <w:t>, de sorte que</w:t>
      </w:r>
      <w:r w:rsidRPr="002E07DE">
        <w:rPr>
          <w:color w:val="000000"/>
          <w:lang w:val="fr-FR"/>
        </w:rPr>
        <w:t xml:space="preserve"> le Secrétariat </w:t>
      </w:r>
      <w:r>
        <w:rPr>
          <w:color w:val="000000"/>
          <w:lang w:val="fr-FR"/>
        </w:rPr>
        <w:t xml:space="preserve">puisse s’acquitter des </w:t>
      </w:r>
      <w:r w:rsidRPr="002E07DE">
        <w:rPr>
          <w:color w:val="000000"/>
          <w:lang w:val="fr-FR"/>
        </w:rPr>
        <w:t xml:space="preserve">priorités </w:t>
      </w:r>
      <w:r w:rsidRPr="00E62C1B">
        <w:rPr>
          <w:color w:val="000000"/>
          <w:lang w:val="fr-FR"/>
        </w:rPr>
        <w:t>relevant du budget non administratif énoncées dans l’</w:t>
      </w:r>
      <w:r>
        <w:rPr>
          <w:color w:val="000000"/>
          <w:lang w:val="fr-FR"/>
        </w:rPr>
        <w:t>A</w:t>
      </w:r>
      <w:r w:rsidRPr="00E62C1B">
        <w:rPr>
          <w:color w:val="000000"/>
          <w:lang w:val="fr-FR"/>
        </w:rPr>
        <w:t>nnexe 3 de la Résolution XII.1</w:t>
      </w:r>
      <w:r w:rsidRPr="002E07DE">
        <w:rPr>
          <w:color w:val="000000"/>
          <w:lang w:val="fr-FR"/>
        </w:rPr>
        <w:t xml:space="preserve">. </w:t>
      </w:r>
      <w:r>
        <w:rPr>
          <w:color w:val="000000"/>
          <w:lang w:val="fr-FR"/>
        </w:rPr>
        <w:t xml:space="preserve">À </w:t>
      </w:r>
      <w:r w:rsidRPr="002E07DE">
        <w:rPr>
          <w:color w:val="000000"/>
          <w:lang w:val="fr-FR"/>
        </w:rPr>
        <w:t>sa 50</w:t>
      </w:r>
      <w:r w:rsidRPr="00396065">
        <w:rPr>
          <w:color w:val="000000"/>
          <w:vertAlign w:val="superscript"/>
          <w:lang w:val="fr-FR"/>
        </w:rPr>
        <w:t>e</w:t>
      </w:r>
      <w:r>
        <w:rPr>
          <w:color w:val="000000"/>
          <w:lang w:val="fr-FR"/>
        </w:rPr>
        <w:t xml:space="preserve"> Réunion</w:t>
      </w:r>
      <w:r w:rsidRPr="002E07DE">
        <w:rPr>
          <w:color w:val="000000"/>
          <w:lang w:val="fr-FR"/>
        </w:rPr>
        <w:t xml:space="preserve">, le Comité permanent a </w:t>
      </w:r>
      <w:r>
        <w:rPr>
          <w:color w:val="000000"/>
          <w:lang w:val="fr-FR"/>
        </w:rPr>
        <w:t xml:space="preserve">établi </w:t>
      </w:r>
      <w:r w:rsidRPr="002E07DE">
        <w:rPr>
          <w:color w:val="000000"/>
          <w:lang w:val="fr-FR"/>
        </w:rPr>
        <w:t xml:space="preserve">un groupe de travail à composition non limitée </w:t>
      </w:r>
      <w:r>
        <w:rPr>
          <w:color w:val="000000"/>
          <w:lang w:val="fr-FR"/>
        </w:rPr>
        <w:t xml:space="preserve">sur </w:t>
      </w:r>
      <w:r w:rsidRPr="002E07DE">
        <w:rPr>
          <w:color w:val="000000"/>
          <w:lang w:val="fr-FR"/>
        </w:rPr>
        <w:t xml:space="preserve">la mobilisation des ressources </w:t>
      </w:r>
      <w:r>
        <w:rPr>
          <w:color w:val="000000"/>
          <w:lang w:val="fr-FR"/>
        </w:rPr>
        <w:t xml:space="preserve">chargé d’examiner le cadre et </w:t>
      </w:r>
      <w:r w:rsidRPr="002E07DE">
        <w:rPr>
          <w:color w:val="000000"/>
          <w:lang w:val="fr-FR"/>
        </w:rPr>
        <w:t xml:space="preserve">le plan de </w:t>
      </w:r>
      <w:r>
        <w:rPr>
          <w:color w:val="000000"/>
          <w:lang w:val="fr-FR"/>
        </w:rPr>
        <w:t>travail pour la</w:t>
      </w:r>
      <w:r w:rsidRPr="002E07DE">
        <w:rPr>
          <w:color w:val="000000"/>
          <w:lang w:val="fr-FR"/>
        </w:rPr>
        <w:t xml:space="preserve"> mobilisation de ressources et </w:t>
      </w:r>
      <w:r>
        <w:rPr>
          <w:color w:val="000000"/>
          <w:lang w:val="fr-FR"/>
        </w:rPr>
        <w:t>les</w:t>
      </w:r>
      <w:r w:rsidRPr="002E07DE">
        <w:rPr>
          <w:color w:val="000000"/>
          <w:lang w:val="fr-FR"/>
        </w:rPr>
        <w:t xml:space="preserve"> partenariat</w:t>
      </w:r>
      <w:r>
        <w:rPr>
          <w:color w:val="000000"/>
          <w:lang w:val="fr-FR"/>
        </w:rPr>
        <w:t>s</w:t>
      </w:r>
      <w:r w:rsidRPr="002E07DE">
        <w:rPr>
          <w:color w:val="000000"/>
          <w:lang w:val="fr-FR"/>
        </w:rPr>
        <w:t>.</w:t>
      </w:r>
    </w:p>
    <w:p w14:paraId="5304088E" w14:textId="77777777" w:rsidR="00423B6F" w:rsidRPr="002E07DE" w:rsidRDefault="00423B6F" w:rsidP="00423B6F">
      <w:pPr>
        <w:pStyle w:val="NormalWeb"/>
        <w:spacing w:after="0"/>
        <w:rPr>
          <w:color w:val="000000"/>
          <w:lang w:val="fr-FR"/>
        </w:rPr>
      </w:pPr>
      <w:r w:rsidRPr="002E07DE">
        <w:rPr>
          <w:color w:val="000000"/>
          <w:lang w:val="fr-FR"/>
        </w:rPr>
        <w:t xml:space="preserve">Le Groupe de travail sur la mobilisation des ressources s'est réuni </w:t>
      </w:r>
      <w:r>
        <w:rPr>
          <w:color w:val="000000"/>
          <w:lang w:val="fr-FR"/>
        </w:rPr>
        <w:t>lors de la 52</w:t>
      </w:r>
      <w:r w:rsidRPr="00FD5D39">
        <w:rPr>
          <w:color w:val="000000"/>
          <w:vertAlign w:val="superscript"/>
          <w:lang w:val="fr-FR"/>
        </w:rPr>
        <w:t>e</w:t>
      </w:r>
      <w:r>
        <w:rPr>
          <w:color w:val="000000"/>
          <w:lang w:val="fr-FR"/>
        </w:rPr>
        <w:t xml:space="preserve"> Réunion du Comité permanent</w:t>
      </w:r>
      <w:r w:rsidRPr="002E07DE">
        <w:rPr>
          <w:color w:val="000000"/>
          <w:lang w:val="fr-FR"/>
        </w:rPr>
        <w:t xml:space="preserve">.  Les États-Unis </w:t>
      </w:r>
      <w:r>
        <w:rPr>
          <w:color w:val="000000"/>
          <w:lang w:val="fr-FR"/>
        </w:rPr>
        <w:t xml:space="preserve">d’Amérique </w:t>
      </w:r>
      <w:r w:rsidRPr="002E07DE">
        <w:rPr>
          <w:color w:val="000000"/>
          <w:lang w:val="fr-FR"/>
        </w:rPr>
        <w:t xml:space="preserve">ont présidé le </w:t>
      </w:r>
      <w:r>
        <w:rPr>
          <w:color w:val="000000"/>
          <w:lang w:val="fr-FR"/>
        </w:rPr>
        <w:t>G</w:t>
      </w:r>
      <w:r w:rsidRPr="002E07DE">
        <w:rPr>
          <w:color w:val="000000"/>
          <w:lang w:val="fr-FR"/>
        </w:rPr>
        <w:t xml:space="preserve">roupe </w:t>
      </w:r>
      <w:r>
        <w:rPr>
          <w:color w:val="000000"/>
          <w:lang w:val="fr-FR"/>
        </w:rPr>
        <w:t xml:space="preserve">de travail composé de l’Afrique du Sud, </w:t>
      </w:r>
      <w:r w:rsidRPr="002E07DE">
        <w:rPr>
          <w:color w:val="000000"/>
          <w:lang w:val="fr-FR"/>
        </w:rPr>
        <w:t>la Colombie, les Émirats arabes unis</w:t>
      </w:r>
      <w:r>
        <w:rPr>
          <w:color w:val="000000"/>
          <w:lang w:val="fr-FR"/>
        </w:rPr>
        <w:t xml:space="preserve">, </w:t>
      </w:r>
      <w:r w:rsidRPr="002E07DE">
        <w:rPr>
          <w:color w:val="000000"/>
          <w:lang w:val="fr-FR"/>
        </w:rPr>
        <w:t>la Finlande, le Japon, le Kenya, le Sénégal</w:t>
      </w:r>
      <w:r>
        <w:rPr>
          <w:color w:val="000000"/>
          <w:lang w:val="fr-FR"/>
        </w:rPr>
        <w:t xml:space="preserve"> et</w:t>
      </w:r>
      <w:r w:rsidRPr="002E07DE">
        <w:rPr>
          <w:color w:val="000000"/>
          <w:lang w:val="fr-FR"/>
        </w:rPr>
        <w:t xml:space="preserve"> les Seychelles.  Le </w:t>
      </w:r>
      <w:r>
        <w:rPr>
          <w:color w:val="000000"/>
          <w:lang w:val="fr-FR"/>
        </w:rPr>
        <w:t>G</w:t>
      </w:r>
      <w:r w:rsidRPr="002E07DE">
        <w:rPr>
          <w:color w:val="000000"/>
          <w:lang w:val="fr-FR"/>
        </w:rPr>
        <w:t xml:space="preserve">roupe a examiné un ensemble de principes généraux </w:t>
      </w:r>
      <w:r>
        <w:rPr>
          <w:color w:val="000000"/>
          <w:lang w:val="fr-FR"/>
        </w:rPr>
        <w:t xml:space="preserve">afin de </w:t>
      </w:r>
      <w:r w:rsidRPr="002E07DE">
        <w:rPr>
          <w:color w:val="000000"/>
          <w:lang w:val="fr-FR"/>
        </w:rPr>
        <w:t>guider les efforts</w:t>
      </w:r>
      <w:r>
        <w:rPr>
          <w:color w:val="000000"/>
          <w:lang w:val="fr-FR"/>
        </w:rPr>
        <w:t xml:space="preserve"> du Secrétariat en matière</w:t>
      </w:r>
      <w:r w:rsidRPr="002E07DE">
        <w:rPr>
          <w:color w:val="000000"/>
          <w:lang w:val="fr-FR"/>
        </w:rPr>
        <w:t xml:space="preserve"> de mobilisation des ressources</w:t>
      </w:r>
      <w:r>
        <w:rPr>
          <w:color w:val="000000"/>
          <w:lang w:val="fr-FR"/>
        </w:rPr>
        <w:t xml:space="preserve">, ce qui lui </w:t>
      </w:r>
      <w:r w:rsidRPr="002E07DE">
        <w:rPr>
          <w:color w:val="000000"/>
          <w:lang w:val="fr-FR"/>
        </w:rPr>
        <w:t xml:space="preserve">a </w:t>
      </w:r>
      <w:r>
        <w:rPr>
          <w:color w:val="000000"/>
          <w:lang w:val="fr-FR"/>
        </w:rPr>
        <w:t>permis d’</w:t>
      </w:r>
      <w:r w:rsidRPr="002E07DE">
        <w:rPr>
          <w:color w:val="000000"/>
          <w:lang w:val="fr-FR"/>
        </w:rPr>
        <w:t>élabor</w:t>
      </w:r>
      <w:r>
        <w:rPr>
          <w:color w:val="000000"/>
          <w:lang w:val="fr-FR"/>
        </w:rPr>
        <w:t>er</w:t>
      </w:r>
      <w:r w:rsidRPr="002E07DE">
        <w:rPr>
          <w:color w:val="000000"/>
          <w:lang w:val="fr-FR"/>
        </w:rPr>
        <w:t xml:space="preserve"> un projet de </w:t>
      </w:r>
      <w:r>
        <w:rPr>
          <w:color w:val="000000"/>
          <w:lang w:val="fr-FR"/>
        </w:rPr>
        <w:t xml:space="preserve">cadre et de </w:t>
      </w:r>
      <w:r w:rsidRPr="002E07DE">
        <w:rPr>
          <w:color w:val="000000"/>
          <w:lang w:val="fr-FR"/>
        </w:rPr>
        <w:t xml:space="preserve">plan de travail pour la mobilisation de ressources.  Le </w:t>
      </w:r>
      <w:r>
        <w:rPr>
          <w:color w:val="000000"/>
          <w:lang w:val="fr-FR"/>
        </w:rPr>
        <w:t>G</w:t>
      </w:r>
      <w:r w:rsidRPr="002E07DE">
        <w:rPr>
          <w:color w:val="000000"/>
          <w:lang w:val="fr-FR"/>
        </w:rPr>
        <w:t xml:space="preserve">roupe a également </w:t>
      </w:r>
      <w:r>
        <w:rPr>
          <w:color w:val="000000"/>
          <w:lang w:val="fr-FR"/>
        </w:rPr>
        <w:t>offert</w:t>
      </w:r>
      <w:r w:rsidRPr="002E07DE">
        <w:rPr>
          <w:color w:val="000000"/>
          <w:lang w:val="fr-FR"/>
        </w:rPr>
        <w:t xml:space="preserve"> de conseiller l</w:t>
      </w:r>
      <w:r>
        <w:rPr>
          <w:color w:val="000000"/>
          <w:lang w:val="fr-FR"/>
        </w:rPr>
        <w:t>a</w:t>
      </w:r>
      <w:r w:rsidRPr="002E07DE">
        <w:rPr>
          <w:color w:val="000000"/>
          <w:lang w:val="fr-FR"/>
        </w:rPr>
        <w:t xml:space="preserve"> nouve</w:t>
      </w:r>
      <w:r>
        <w:rPr>
          <w:color w:val="000000"/>
          <w:lang w:val="fr-FR"/>
        </w:rPr>
        <w:t>lle</w:t>
      </w:r>
      <w:r w:rsidRPr="002E07DE">
        <w:rPr>
          <w:color w:val="000000"/>
          <w:lang w:val="fr-FR"/>
        </w:rPr>
        <w:t xml:space="preserve"> Secrétaire général</w:t>
      </w:r>
      <w:r>
        <w:rPr>
          <w:color w:val="000000"/>
          <w:lang w:val="fr-FR"/>
        </w:rPr>
        <w:t>e</w:t>
      </w:r>
      <w:r w:rsidRPr="002E07DE">
        <w:rPr>
          <w:color w:val="000000"/>
          <w:lang w:val="fr-FR"/>
        </w:rPr>
        <w:t xml:space="preserve"> sur la description de poste </w:t>
      </w:r>
      <w:r>
        <w:rPr>
          <w:color w:val="000000"/>
          <w:lang w:val="fr-FR"/>
        </w:rPr>
        <w:t xml:space="preserve">du membre du </w:t>
      </w:r>
      <w:r w:rsidRPr="002E07DE">
        <w:rPr>
          <w:color w:val="000000"/>
          <w:lang w:val="fr-FR"/>
        </w:rPr>
        <w:t>personnel chargé de la mobilisation des ressources, et de fournir des conseils et des orientations</w:t>
      </w:r>
      <w:r>
        <w:rPr>
          <w:color w:val="000000"/>
          <w:lang w:val="fr-FR"/>
        </w:rPr>
        <w:t xml:space="preserve"> à la personne recrutée pour ce poste lorsque celle-ci </w:t>
      </w:r>
      <w:r w:rsidRPr="002E07DE">
        <w:rPr>
          <w:color w:val="000000"/>
          <w:lang w:val="fr-FR"/>
        </w:rPr>
        <w:t>élabor</w:t>
      </w:r>
      <w:r>
        <w:rPr>
          <w:color w:val="000000"/>
          <w:lang w:val="fr-FR"/>
        </w:rPr>
        <w:t>er</w:t>
      </w:r>
      <w:r w:rsidRPr="002E07DE">
        <w:rPr>
          <w:color w:val="000000"/>
          <w:lang w:val="fr-FR"/>
        </w:rPr>
        <w:t xml:space="preserve">ait le plan de travail </w:t>
      </w:r>
      <w:r>
        <w:rPr>
          <w:color w:val="000000"/>
          <w:lang w:val="fr-FR"/>
        </w:rPr>
        <w:t xml:space="preserve">pour la </w:t>
      </w:r>
      <w:r w:rsidRPr="002E07DE">
        <w:rPr>
          <w:color w:val="000000"/>
          <w:lang w:val="fr-FR"/>
        </w:rPr>
        <w:t>mobilisation de</w:t>
      </w:r>
      <w:r>
        <w:rPr>
          <w:color w:val="000000"/>
          <w:lang w:val="fr-FR"/>
        </w:rPr>
        <w:t>s</w:t>
      </w:r>
      <w:r w:rsidRPr="002E07DE">
        <w:rPr>
          <w:color w:val="000000"/>
          <w:lang w:val="fr-FR"/>
        </w:rPr>
        <w:t xml:space="preserve"> ressources</w:t>
      </w:r>
      <w:r>
        <w:rPr>
          <w:color w:val="000000"/>
          <w:lang w:val="fr-FR"/>
        </w:rPr>
        <w:t xml:space="preserve">, dans le but </w:t>
      </w:r>
      <w:r w:rsidRPr="002E07DE">
        <w:rPr>
          <w:color w:val="000000"/>
          <w:lang w:val="fr-FR"/>
        </w:rPr>
        <w:t>de recommander</w:t>
      </w:r>
      <w:r>
        <w:rPr>
          <w:color w:val="000000"/>
          <w:lang w:val="fr-FR"/>
        </w:rPr>
        <w:t>, si possible,</w:t>
      </w:r>
      <w:r w:rsidRPr="002E07DE">
        <w:rPr>
          <w:color w:val="000000"/>
          <w:lang w:val="fr-FR"/>
        </w:rPr>
        <w:t xml:space="preserve"> son adoption </w:t>
      </w:r>
      <w:r>
        <w:rPr>
          <w:color w:val="000000"/>
          <w:lang w:val="fr-FR"/>
        </w:rPr>
        <w:t>lors de la 53</w:t>
      </w:r>
      <w:r w:rsidRPr="008B267D">
        <w:rPr>
          <w:color w:val="000000"/>
          <w:vertAlign w:val="superscript"/>
          <w:lang w:val="fr-FR"/>
        </w:rPr>
        <w:t>e</w:t>
      </w:r>
      <w:r>
        <w:rPr>
          <w:color w:val="000000"/>
          <w:lang w:val="fr-FR"/>
        </w:rPr>
        <w:t xml:space="preserve"> Réunion du Comité permanent</w:t>
      </w:r>
      <w:r w:rsidRPr="002E07DE">
        <w:rPr>
          <w:color w:val="000000"/>
          <w:lang w:val="fr-FR"/>
        </w:rPr>
        <w:t xml:space="preserve">.  Le Comité permanent a </w:t>
      </w:r>
      <w:r>
        <w:rPr>
          <w:color w:val="000000"/>
          <w:lang w:val="fr-FR"/>
        </w:rPr>
        <w:t xml:space="preserve">intégré </w:t>
      </w:r>
      <w:r w:rsidRPr="002E07DE">
        <w:rPr>
          <w:color w:val="000000"/>
          <w:lang w:val="fr-FR"/>
        </w:rPr>
        <w:t xml:space="preserve">ces recommandations dans la Décision 52-23 et le cadre du plan de </w:t>
      </w:r>
      <w:r>
        <w:rPr>
          <w:color w:val="000000"/>
          <w:lang w:val="fr-FR"/>
        </w:rPr>
        <w:t xml:space="preserve">travail sur la </w:t>
      </w:r>
      <w:r w:rsidRPr="002E07DE">
        <w:rPr>
          <w:color w:val="000000"/>
          <w:lang w:val="fr-FR"/>
        </w:rPr>
        <w:t>mobilisation des ressources figure à l'Annexe 4 du rapport et d</w:t>
      </w:r>
      <w:r>
        <w:rPr>
          <w:color w:val="000000"/>
          <w:lang w:val="fr-FR"/>
        </w:rPr>
        <w:t>ans l</w:t>
      </w:r>
      <w:r w:rsidRPr="002E07DE">
        <w:rPr>
          <w:color w:val="000000"/>
          <w:lang w:val="fr-FR"/>
        </w:rPr>
        <w:t>es décisions de la 52</w:t>
      </w:r>
      <w:r w:rsidRPr="0083777D">
        <w:rPr>
          <w:color w:val="000000"/>
          <w:vertAlign w:val="superscript"/>
          <w:lang w:val="fr-FR"/>
        </w:rPr>
        <w:t>e</w:t>
      </w:r>
      <w:r w:rsidRPr="002E07DE">
        <w:rPr>
          <w:color w:val="000000"/>
          <w:lang w:val="fr-FR"/>
        </w:rPr>
        <w:t xml:space="preserve"> </w:t>
      </w:r>
      <w:r>
        <w:rPr>
          <w:color w:val="000000"/>
          <w:lang w:val="fr-FR"/>
        </w:rPr>
        <w:t>R</w:t>
      </w:r>
      <w:r w:rsidRPr="002E07DE">
        <w:rPr>
          <w:color w:val="000000"/>
          <w:lang w:val="fr-FR"/>
        </w:rPr>
        <w:t>éunion du Comité permanent.</w:t>
      </w:r>
    </w:p>
    <w:p w14:paraId="5CC91F74" w14:textId="77777777" w:rsidR="00423B6F" w:rsidRPr="002E07DE" w:rsidRDefault="00423B6F" w:rsidP="00423B6F">
      <w:pPr>
        <w:pStyle w:val="NormalWeb"/>
        <w:spacing w:after="0"/>
        <w:rPr>
          <w:color w:val="000000"/>
          <w:lang w:val="fr-FR"/>
        </w:rPr>
      </w:pPr>
      <w:r w:rsidRPr="002E07DE">
        <w:rPr>
          <w:color w:val="000000"/>
          <w:lang w:val="fr-FR"/>
        </w:rPr>
        <w:t xml:space="preserve">Le groupe de travail a fait part </w:t>
      </w:r>
      <w:r>
        <w:rPr>
          <w:color w:val="000000"/>
          <w:lang w:val="fr-FR"/>
        </w:rPr>
        <w:t>à la</w:t>
      </w:r>
      <w:r w:rsidRPr="002E07DE">
        <w:rPr>
          <w:color w:val="000000"/>
          <w:lang w:val="fr-FR"/>
        </w:rPr>
        <w:t xml:space="preserve"> Secrétaire général</w:t>
      </w:r>
      <w:r>
        <w:rPr>
          <w:color w:val="000000"/>
          <w:lang w:val="fr-FR"/>
        </w:rPr>
        <w:t>e</w:t>
      </w:r>
      <w:r w:rsidRPr="002E07DE">
        <w:rPr>
          <w:color w:val="000000"/>
          <w:lang w:val="fr-FR"/>
        </w:rPr>
        <w:t>, entre les sessions, par voie électronique, de ses observations sur la façon de pourvoir le poste en 2016, puis au nouveau Directeur de la mobilisation des ressources et de la sensibilisation sur un projet de plan de travail pour la mobilisation des ressources.  Lors de la 54</w:t>
      </w:r>
      <w:r w:rsidRPr="00197B77">
        <w:rPr>
          <w:color w:val="000000"/>
          <w:vertAlign w:val="superscript"/>
          <w:lang w:val="fr-FR"/>
        </w:rPr>
        <w:t>e</w:t>
      </w:r>
      <w:r>
        <w:rPr>
          <w:color w:val="000000"/>
          <w:lang w:val="fr-FR"/>
        </w:rPr>
        <w:t xml:space="preserve"> Réunion du Comité permanent</w:t>
      </w:r>
      <w:r w:rsidRPr="002E07DE">
        <w:rPr>
          <w:color w:val="000000"/>
          <w:lang w:val="fr-FR"/>
        </w:rPr>
        <w:t xml:space="preserve">, le Secrétariat a présenté le plan de travail </w:t>
      </w:r>
      <w:r>
        <w:rPr>
          <w:color w:val="000000"/>
          <w:lang w:val="fr-FR"/>
        </w:rPr>
        <w:t>sur la</w:t>
      </w:r>
      <w:r w:rsidRPr="002E07DE">
        <w:rPr>
          <w:color w:val="000000"/>
          <w:lang w:val="fr-FR"/>
        </w:rPr>
        <w:t xml:space="preserve"> mobilisation des ressources, dont le Comité permanent a pris note</w:t>
      </w:r>
      <w:r>
        <w:rPr>
          <w:color w:val="000000"/>
          <w:lang w:val="fr-FR"/>
        </w:rPr>
        <w:t xml:space="preserve">, demandant </w:t>
      </w:r>
      <w:r w:rsidRPr="002E07DE">
        <w:rPr>
          <w:color w:val="000000"/>
          <w:lang w:val="fr-FR"/>
        </w:rPr>
        <w:t xml:space="preserve">qu'il soit mis à jour </w:t>
      </w:r>
      <w:r>
        <w:rPr>
          <w:color w:val="000000"/>
          <w:lang w:val="fr-FR"/>
        </w:rPr>
        <w:t xml:space="preserve">compte tenu </w:t>
      </w:r>
      <w:r w:rsidRPr="002E07DE">
        <w:rPr>
          <w:color w:val="000000"/>
          <w:lang w:val="fr-FR"/>
        </w:rPr>
        <w:t>de</w:t>
      </w:r>
      <w:r>
        <w:rPr>
          <w:color w:val="000000"/>
          <w:lang w:val="fr-FR"/>
        </w:rPr>
        <w:t>s</w:t>
      </w:r>
      <w:r w:rsidRPr="002E07DE">
        <w:rPr>
          <w:color w:val="000000"/>
          <w:lang w:val="fr-FR"/>
        </w:rPr>
        <w:t xml:space="preserve"> nouvelles priorités </w:t>
      </w:r>
      <w:r>
        <w:rPr>
          <w:color w:val="000000"/>
          <w:lang w:val="fr-FR"/>
        </w:rPr>
        <w:t>adoptées lors de</w:t>
      </w:r>
      <w:r w:rsidRPr="002E07DE">
        <w:rPr>
          <w:color w:val="000000"/>
          <w:lang w:val="fr-FR"/>
        </w:rPr>
        <w:t xml:space="preserve"> la 13</w:t>
      </w:r>
      <w:r w:rsidRPr="00197B77">
        <w:rPr>
          <w:color w:val="000000"/>
          <w:vertAlign w:val="superscript"/>
          <w:lang w:val="fr-FR"/>
        </w:rPr>
        <w:t>e</w:t>
      </w:r>
      <w:r w:rsidRPr="002E07DE">
        <w:rPr>
          <w:color w:val="000000"/>
          <w:lang w:val="fr-FR"/>
        </w:rPr>
        <w:t xml:space="preserve"> Conférence des Parties et </w:t>
      </w:r>
      <w:r>
        <w:rPr>
          <w:color w:val="000000"/>
          <w:lang w:val="fr-FR"/>
        </w:rPr>
        <w:t xml:space="preserve">ensuite </w:t>
      </w:r>
      <w:r w:rsidRPr="002E07DE">
        <w:rPr>
          <w:color w:val="000000"/>
          <w:lang w:val="fr-FR"/>
        </w:rPr>
        <w:t xml:space="preserve">soumis </w:t>
      </w:r>
      <w:r>
        <w:rPr>
          <w:color w:val="000000"/>
          <w:lang w:val="fr-FR"/>
        </w:rPr>
        <w:t xml:space="preserve">à la </w:t>
      </w:r>
      <w:r w:rsidRPr="002E07DE">
        <w:rPr>
          <w:color w:val="000000"/>
          <w:lang w:val="fr-FR"/>
        </w:rPr>
        <w:t>57</w:t>
      </w:r>
      <w:r w:rsidRPr="00197B77">
        <w:rPr>
          <w:color w:val="000000"/>
          <w:vertAlign w:val="superscript"/>
          <w:lang w:val="fr-FR"/>
        </w:rPr>
        <w:t>e</w:t>
      </w:r>
      <w:r>
        <w:rPr>
          <w:color w:val="000000"/>
          <w:lang w:val="fr-FR"/>
        </w:rPr>
        <w:t xml:space="preserve"> Réunion du Comité permanent</w:t>
      </w:r>
      <w:r w:rsidRPr="002E07DE">
        <w:rPr>
          <w:color w:val="000000"/>
          <w:lang w:val="fr-FR"/>
        </w:rPr>
        <w:t xml:space="preserve"> pour adoption.</w:t>
      </w:r>
    </w:p>
    <w:p w14:paraId="0FC0F168" w14:textId="3D5B0FE7" w:rsidR="00FD3AF9" w:rsidRPr="00423B6F" w:rsidRDefault="00423B6F" w:rsidP="00423B6F">
      <w:pPr>
        <w:pStyle w:val="NormalWeb"/>
        <w:spacing w:before="0" w:beforeAutospacing="0" w:after="0" w:afterAutospacing="0"/>
        <w:rPr>
          <w:color w:val="000000"/>
          <w:lang w:val="fr-FR"/>
        </w:rPr>
      </w:pPr>
      <w:r w:rsidRPr="002E07DE">
        <w:rPr>
          <w:color w:val="000000"/>
          <w:lang w:val="fr-FR"/>
        </w:rPr>
        <w:t xml:space="preserve">Le Groupe de travail sur la mobilisation des ressources a achevé ses travaux </w:t>
      </w:r>
      <w:r>
        <w:rPr>
          <w:color w:val="000000"/>
          <w:lang w:val="fr-FR"/>
        </w:rPr>
        <w:t>lors de la 54</w:t>
      </w:r>
      <w:r w:rsidRPr="00197B77">
        <w:rPr>
          <w:color w:val="000000"/>
          <w:vertAlign w:val="superscript"/>
          <w:lang w:val="fr-FR"/>
        </w:rPr>
        <w:t>e</w:t>
      </w:r>
      <w:r>
        <w:rPr>
          <w:color w:val="000000"/>
          <w:lang w:val="fr-FR"/>
        </w:rPr>
        <w:t xml:space="preserve"> Réunion du Comté permanent.</w:t>
      </w:r>
      <w:r w:rsidRPr="002E07DE">
        <w:rPr>
          <w:color w:val="000000"/>
          <w:lang w:val="fr-FR"/>
        </w:rPr>
        <w:t xml:space="preserve">  </w:t>
      </w:r>
      <w:r>
        <w:rPr>
          <w:color w:val="000000"/>
          <w:lang w:val="fr-FR"/>
        </w:rPr>
        <w:t>Son P</w:t>
      </w:r>
      <w:r w:rsidRPr="002E07DE">
        <w:rPr>
          <w:color w:val="000000"/>
          <w:lang w:val="fr-FR"/>
        </w:rPr>
        <w:t>résident tient à remercier</w:t>
      </w:r>
      <w:r>
        <w:rPr>
          <w:color w:val="000000"/>
          <w:lang w:val="fr-FR"/>
        </w:rPr>
        <w:t xml:space="preserve"> ses</w:t>
      </w:r>
      <w:r w:rsidRPr="002E07DE">
        <w:rPr>
          <w:color w:val="000000"/>
          <w:lang w:val="fr-FR"/>
        </w:rPr>
        <w:t xml:space="preserve"> membres pour leur précieuse contribution</w:t>
      </w:r>
      <w:r>
        <w:rPr>
          <w:color w:val="000000"/>
          <w:lang w:val="fr-FR"/>
        </w:rPr>
        <w:t xml:space="preserve"> aux travaux du Groupe</w:t>
      </w:r>
      <w:r w:rsidRPr="002E07DE">
        <w:rPr>
          <w:color w:val="000000"/>
          <w:lang w:val="fr-FR"/>
        </w:rPr>
        <w:t>.</w:t>
      </w:r>
    </w:p>
    <w:sectPr w:rsidR="00FD3AF9" w:rsidRPr="00423B6F" w:rsidSect="005E457A">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CAB4" w14:textId="77777777" w:rsidR="00020D76" w:rsidRDefault="00020D76" w:rsidP="005E457A">
      <w:pPr>
        <w:spacing w:after="0" w:line="240" w:lineRule="auto"/>
      </w:pPr>
      <w:r>
        <w:separator/>
      </w:r>
    </w:p>
  </w:endnote>
  <w:endnote w:type="continuationSeparator" w:id="0">
    <w:p w14:paraId="5948BB7E" w14:textId="77777777" w:rsidR="00020D76" w:rsidRDefault="00020D76" w:rsidP="005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BBC" w14:textId="117C5330" w:rsidR="005E457A" w:rsidRPr="005E457A" w:rsidRDefault="005E457A">
    <w:pPr>
      <w:pStyle w:val="Footer"/>
      <w:rPr>
        <w:sz w:val="20"/>
        <w:szCs w:val="20"/>
        <w:lang w:val="en-GB"/>
      </w:rPr>
    </w:pPr>
    <w:r w:rsidRPr="005E457A">
      <w:rPr>
        <w:sz w:val="20"/>
        <w:szCs w:val="20"/>
        <w:lang w:val="en-GB"/>
      </w:rPr>
      <w:t>SC57 Doc.11.2</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sidR="00423B6F">
      <w:rPr>
        <w:noProof/>
        <w:sz w:val="20"/>
        <w:szCs w:val="20"/>
        <w:lang w:val="en-GB"/>
      </w:rPr>
      <w:t>2</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DA90" w14:textId="77777777" w:rsidR="00020D76" w:rsidRDefault="00020D76" w:rsidP="005E457A">
      <w:pPr>
        <w:spacing w:after="0" w:line="240" w:lineRule="auto"/>
      </w:pPr>
      <w:r>
        <w:separator/>
      </w:r>
    </w:p>
  </w:footnote>
  <w:footnote w:type="continuationSeparator" w:id="0">
    <w:p w14:paraId="71A2D00B" w14:textId="77777777" w:rsidR="00020D76" w:rsidRDefault="00020D76" w:rsidP="005E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486"/>
    <w:multiLevelType w:val="hybridMultilevel"/>
    <w:tmpl w:val="443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B"/>
    <w:rsid w:val="00017981"/>
    <w:rsid w:val="00020D76"/>
    <w:rsid w:val="0003724E"/>
    <w:rsid w:val="000E1DE6"/>
    <w:rsid w:val="001E4F1D"/>
    <w:rsid w:val="002F397D"/>
    <w:rsid w:val="003018DA"/>
    <w:rsid w:val="00352079"/>
    <w:rsid w:val="00393F93"/>
    <w:rsid w:val="003972D5"/>
    <w:rsid w:val="00397ED7"/>
    <w:rsid w:val="003D4E6B"/>
    <w:rsid w:val="00423B6F"/>
    <w:rsid w:val="00427AC0"/>
    <w:rsid w:val="00520C90"/>
    <w:rsid w:val="00590E1B"/>
    <w:rsid w:val="005A2FCD"/>
    <w:rsid w:val="005E17F6"/>
    <w:rsid w:val="005E3505"/>
    <w:rsid w:val="005E457A"/>
    <w:rsid w:val="00645DBC"/>
    <w:rsid w:val="006A3128"/>
    <w:rsid w:val="006B4375"/>
    <w:rsid w:val="00867D06"/>
    <w:rsid w:val="0087554D"/>
    <w:rsid w:val="00875E6B"/>
    <w:rsid w:val="008B0A95"/>
    <w:rsid w:val="008B6E23"/>
    <w:rsid w:val="009F0523"/>
    <w:rsid w:val="00A12DFF"/>
    <w:rsid w:val="00A448CB"/>
    <w:rsid w:val="00AA1C5A"/>
    <w:rsid w:val="00AB1A06"/>
    <w:rsid w:val="00B20410"/>
    <w:rsid w:val="00B73F1D"/>
    <w:rsid w:val="00C20A6C"/>
    <w:rsid w:val="00C332EC"/>
    <w:rsid w:val="00C44374"/>
    <w:rsid w:val="00CC10AA"/>
    <w:rsid w:val="00D573B2"/>
    <w:rsid w:val="00D8340A"/>
    <w:rsid w:val="00DA3D6C"/>
    <w:rsid w:val="00DC2827"/>
    <w:rsid w:val="00DF31BE"/>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512"/>
  <w15:docId w15:val="{8F78A7B6-CB59-4E9A-990D-95D320C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E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A2FCD"/>
    <w:pPr>
      <w:ind w:left="720"/>
      <w:contextualSpacing/>
    </w:pPr>
  </w:style>
  <w:style w:type="character" w:styleId="CommentReference">
    <w:name w:val="annotation reference"/>
    <w:basedOn w:val="DefaultParagraphFont"/>
    <w:uiPriority w:val="99"/>
    <w:semiHidden/>
    <w:unhideWhenUsed/>
    <w:rsid w:val="00D573B2"/>
    <w:rPr>
      <w:sz w:val="16"/>
      <w:szCs w:val="16"/>
    </w:rPr>
  </w:style>
  <w:style w:type="paragraph" w:styleId="CommentText">
    <w:name w:val="annotation text"/>
    <w:basedOn w:val="Normal"/>
    <w:link w:val="CommentTextChar"/>
    <w:uiPriority w:val="99"/>
    <w:semiHidden/>
    <w:unhideWhenUsed/>
    <w:rsid w:val="00D573B2"/>
    <w:pPr>
      <w:spacing w:line="240" w:lineRule="auto"/>
    </w:pPr>
    <w:rPr>
      <w:sz w:val="20"/>
      <w:szCs w:val="20"/>
    </w:rPr>
  </w:style>
  <w:style w:type="character" w:customStyle="1" w:styleId="CommentTextChar">
    <w:name w:val="Comment Text Char"/>
    <w:basedOn w:val="DefaultParagraphFont"/>
    <w:link w:val="CommentText"/>
    <w:uiPriority w:val="99"/>
    <w:semiHidden/>
    <w:rsid w:val="00D573B2"/>
    <w:rPr>
      <w:sz w:val="20"/>
      <w:szCs w:val="20"/>
    </w:rPr>
  </w:style>
  <w:style w:type="paragraph" w:styleId="CommentSubject">
    <w:name w:val="annotation subject"/>
    <w:basedOn w:val="CommentText"/>
    <w:next w:val="CommentText"/>
    <w:link w:val="CommentSubjectChar"/>
    <w:uiPriority w:val="99"/>
    <w:semiHidden/>
    <w:unhideWhenUsed/>
    <w:rsid w:val="00D573B2"/>
    <w:rPr>
      <w:b/>
      <w:bCs/>
    </w:rPr>
  </w:style>
  <w:style w:type="character" w:customStyle="1" w:styleId="CommentSubjectChar">
    <w:name w:val="Comment Subject Char"/>
    <w:basedOn w:val="CommentTextChar"/>
    <w:link w:val="CommentSubject"/>
    <w:uiPriority w:val="99"/>
    <w:semiHidden/>
    <w:rsid w:val="00D573B2"/>
    <w:rPr>
      <w:b/>
      <w:bCs/>
      <w:sz w:val="20"/>
      <w:szCs w:val="20"/>
    </w:rPr>
  </w:style>
  <w:style w:type="paragraph" w:styleId="BalloonText">
    <w:name w:val="Balloon Text"/>
    <w:basedOn w:val="Normal"/>
    <w:link w:val="BalloonTextChar"/>
    <w:uiPriority w:val="99"/>
    <w:semiHidden/>
    <w:unhideWhenUsed/>
    <w:rsid w:val="00D5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B2"/>
    <w:rPr>
      <w:rFonts w:ascii="Segoe UI" w:hAnsi="Segoe UI" w:cs="Segoe UI"/>
      <w:sz w:val="18"/>
      <w:szCs w:val="18"/>
    </w:rPr>
  </w:style>
  <w:style w:type="paragraph" w:customStyle="1" w:styleId="ColorfulList-Accent11">
    <w:name w:val="Colorful List - Accent 11"/>
    <w:basedOn w:val="Normal"/>
    <w:uiPriority w:val="34"/>
    <w:qFormat/>
    <w:rsid w:val="00FD3AF9"/>
    <w:pPr>
      <w:spacing w:after="0" w:line="240" w:lineRule="auto"/>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FD3AF9"/>
    <w:rPr>
      <w:color w:val="0000FF" w:themeColor="hyperlink"/>
      <w:u w:val="single"/>
    </w:rPr>
  </w:style>
  <w:style w:type="paragraph" w:styleId="NoSpacing">
    <w:name w:val="No Spacing"/>
    <w:uiPriority w:val="1"/>
    <w:qFormat/>
    <w:rsid w:val="00FD3AF9"/>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5E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A"/>
  </w:style>
  <w:style w:type="paragraph" w:styleId="Footer">
    <w:name w:val="footer"/>
    <w:basedOn w:val="Normal"/>
    <w:link w:val="FooterChar"/>
    <w:uiPriority w:val="99"/>
    <w:unhideWhenUsed/>
    <w:rsid w:val="005E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3148</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 S Department of State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Kristen A</dc:creator>
  <cp:lastModifiedBy>JENNINGS Edmund</cp:lastModifiedBy>
  <cp:revision>2</cp:revision>
  <dcterms:created xsi:type="dcterms:W3CDTF">2019-03-27T15:54:00Z</dcterms:created>
  <dcterms:modified xsi:type="dcterms:W3CDTF">2019-03-27T15:54:00Z</dcterms:modified>
</cp:coreProperties>
</file>