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9825" w14:textId="77777777" w:rsidR="00E63E13" w:rsidRPr="00AD1BB3" w:rsidRDefault="00E63E13" w:rsidP="00E63E13">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noProof/>
          <w:kern w:val="0"/>
          <w:sz w:val="22"/>
          <w:szCs w:val="22"/>
          <w:lang w:val="es-ES" w:eastAsia="en-US" w:bidi="ar-SA"/>
        </w:rPr>
      </w:pPr>
      <w:r w:rsidRPr="00AD1BB3">
        <w:rPr>
          <w:rFonts w:asciiTheme="minorHAnsi" w:eastAsia="Calibri" w:hAnsiTheme="minorHAnsi" w:cstheme="minorHAnsi"/>
          <w:bCs/>
          <w:noProof/>
          <w:kern w:val="0"/>
          <w:sz w:val="22"/>
          <w:szCs w:val="22"/>
          <w:lang w:val="es-ES" w:eastAsia="en-US" w:bidi="ar-SA"/>
        </w:rPr>
        <w:t>CONVENCIÓN DE RAMSAR SOBRE LOS HUMEDALES</w:t>
      </w:r>
    </w:p>
    <w:p w14:paraId="6B849915" w14:textId="77777777" w:rsidR="00E63E13" w:rsidRPr="00AD1BB3" w:rsidRDefault="00E63E13" w:rsidP="00E63E13">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noProof/>
          <w:kern w:val="0"/>
          <w:sz w:val="22"/>
          <w:szCs w:val="22"/>
          <w:lang w:val="es-ES" w:eastAsia="en-US" w:bidi="ar-SA"/>
        </w:rPr>
      </w:pPr>
      <w:r w:rsidRPr="00AD1BB3">
        <w:rPr>
          <w:rFonts w:asciiTheme="minorHAnsi" w:eastAsia="Calibri" w:hAnsiTheme="minorHAnsi" w:cstheme="minorHAnsi"/>
          <w:bCs/>
          <w:noProof/>
          <w:kern w:val="0"/>
          <w:sz w:val="22"/>
          <w:szCs w:val="22"/>
          <w:lang w:val="es-ES" w:eastAsia="en-US" w:bidi="ar-SA"/>
        </w:rPr>
        <w:t>56ª Reunión del Comité Permanente</w:t>
      </w:r>
    </w:p>
    <w:p w14:paraId="58F1AC12" w14:textId="77777777" w:rsidR="00E63E13" w:rsidRPr="00AD1BB3" w:rsidRDefault="00E63E13" w:rsidP="00E63E13">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noProof/>
          <w:kern w:val="0"/>
          <w:sz w:val="22"/>
          <w:szCs w:val="22"/>
          <w:lang w:val="es-ES" w:eastAsia="en-US" w:bidi="ar-SA"/>
        </w:rPr>
      </w:pPr>
      <w:r w:rsidRPr="00AD1BB3">
        <w:rPr>
          <w:rFonts w:asciiTheme="minorHAnsi" w:eastAsia="Calibri" w:hAnsiTheme="minorHAnsi" w:cstheme="minorHAnsi"/>
          <w:bCs/>
          <w:noProof/>
          <w:kern w:val="0"/>
          <w:sz w:val="22"/>
          <w:szCs w:val="22"/>
          <w:lang w:val="es-ES" w:eastAsia="en-US" w:bidi="ar-SA"/>
        </w:rPr>
        <w:t xml:space="preserve">Dubái, Emiratos Árabes Unidos, 29 de octubre de 2018 </w:t>
      </w:r>
    </w:p>
    <w:p w14:paraId="66AA753C" w14:textId="77777777" w:rsidR="00E703EF" w:rsidRPr="00AD1BB3" w:rsidRDefault="00E703EF">
      <w:pPr>
        <w:pStyle w:val="Standard"/>
        <w:rPr>
          <w:rFonts w:asciiTheme="minorHAnsi" w:hAnsiTheme="minorHAnsi" w:cstheme="minorHAnsi"/>
          <w:b/>
          <w:bCs/>
          <w:noProof/>
          <w:lang w:val="es-ES"/>
        </w:rPr>
      </w:pPr>
    </w:p>
    <w:p w14:paraId="19619A8D" w14:textId="77777777" w:rsidR="0031662C" w:rsidRPr="0031662C" w:rsidRDefault="0031662C" w:rsidP="0031662C">
      <w:pPr>
        <w:pStyle w:val="Standard"/>
        <w:jc w:val="center"/>
        <w:rPr>
          <w:rFonts w:asciiTheme="minorHAnsi" w:hAnsiTheme="minorHAnsi" w:cstheme="minorHAnsi"/>
          <w:b/>
          <w:bCs/>
          <w:sz w:val="28"/>
          <w:szCs w:val="28"/>
          <w:lang w:val="fr-FR"/>
        </w:rPr>
      </w:pPr>
    </w:p>
    <w:p w14:paraId="166E08BC" w14:textId="4B1FADF6" w:rsidR="007C1475" w:rsidRPr="0031662C" w:rsidRDefault="007C1475" w:rsidP="0031662C">
      <w:pPr>
        <w:pStyle w:val="Standard"/>
        <w:jc w:val="center"/>
        <w:rPr>
          <w:rFonts w:asciiTheme="minorHAnsi" w:hAnsiTheme="minorHAnsi" w:cstheme="minorHAnsi"/>
          <w:b/>
          <w:bCs/>
          <w:sz w:val="28"/>
          <w:szCs w:val="28"/>
          <w:lang w:val="fr-FR"/>
        </w:rPr>
      </w:pPr>
      <w:bookmarkStart w:id="0" w:name="_GoBack"/>
      <w:r w:rsidRPr="0031662C">
        <w:rPr>
          <w:rFonts w:asciiTheme="minorHAnsi" w:hAnsiTheme="minorHAnsi" w:cstheme="minorHAnsi"/>
          <w:b/>
          <w:bCs/>
          <w:sz w:val="28"/>
          <w:szCs w:val="28"/>
          <w:lang w:val="fr-FR"/>
        </w:rPr>
        <w:t xml:space="preserve">Informe y decisiones de la 56ª </w:t>
      </w:r>
      <w:r w:rsidR="00863146" w:rsidRPr="0031662C">
        <w:rPr>
          <w:rFonts w:asciiTheme="minorHAnsi" w:hAnsiTheme="minorHAnsi" w:cstheme="minorHAnsi"/>
          <w:b/>
          <w:bCs/>
          <w:sz w:val="28"/>
          <w:szCs w:val="28"/>
          <w:lang w:val="fr-FR"/>
        </w:rPr>
        <w:t>reunión</w:t>
      </w:r>
      <w:r w:rsidRPr="0031662C">
        <w:rPr>
          <w:rFonts w:asciiTheme="minorHAnsi" w:hAnsiTheme="minorHAnsi" w:cstheme="minorHAnsi"/>
          <w:b/>
          <w:bCs/>
          <w:sz w:val="28"/>
          <w:szCs w:val="28"/>
          <w:lang w:val="fr-FR"/>
        </w:rPr>
        <w:t xml:space="preserve"> del </w:t>
      </w:r>
      <w:r w:rsidR="00863146" w:rsidRPr="0031662C">
        <w:rPr>
          <w:rFonts w:asciiTheme="minorHAnsi" w:hAnsiTheme="minorHAnsi" w:cstheme="minorHAnsi"/>
          <w:b/>
          <w:bCs/>
          <w:sz w:val="28"/>
          <w:szCs w:val="28"/>
          <w:lang w:val="fr-FR"/>
        </w:rPr>
        <w:t>Comité</w:t>
      </w:r>
      <w:r w:rsidRPr="0031662C">
        <w:rPr>
          <w:rFonts w:asciiTheme="minorHAnsi" w:hAnsiTheme="minorHAnsi" w:cstheme="minorHAnsi"/>
          <w:b/>
          <w:bCs/>
          <w:sz w:val="28"/>
          <w:szCs w:val="28"/>
          <w:lang w:val="fr-FR"/>
        </w:rPr>
        <w:t xml:space="preserve"> Permanente</w:t>
      </w:r>
    </w:p>
    <w:bookmarkEnd w:id="0"/>
    <w:p w14:paraId="7CE22B17" w14:textId="39601E52" w:rsidR="00AA14C7" w:rsidRDefault="00AA14C7" w:rsidP="00AA14C7">
      <w:pPr>
        <w:pStyle w:val="Standard"/>
        <w:rPr>
          <w:rFonts w:asciiTheme="minorHAnsi" w:hAnsiTheme="minorHAnsi" w:cstheme="minorHAnsi"/>
          <w:b/>
          <w:bCs/>
          <w:noProof/>
          <w:sz w:val="22"/>
          <w:szCs w:val="22"/>
          <w:lang w:val="fr-FR"/>
        </w:rPr>
      </w:pPr>
    </w:p>
    <w:p w14:paraId="37780EF3" w14:textId="77777777" w:rsidR="0031662C" w:rsidRPr="0031662C" w:rsidRDefault="0031662C" w:rsidP="00AA14C7">
      <w:pPr>
        <w:pStyle w:val="Standard"/>
        <w:rPr>
          <w:rFonts w:asciiTheme="minorHAnsi" w:hAnsiTheme="minorHAnsi" w:cstheme="minorHAnsi"/>
          <w:b/>
          <w:bCs/>
          <w:noProof/>
          <w:sz w:val="22"/>
          <w:szCs w:val="22"/>
          <w:lang w:val="fr-FR"/>
        </w:rPr>
      </w:pPr>
    </w:p>
    <w:p w14:paraId="74E883CA" w14:textId="4F2171F8" w:rsidR="00AA14C7" w:rsidRPr="00AD1BB3" w:rsidRDefault="007C1475" w:rsidP="00AA14C7">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t>Lunes</w:t>
      </w:r>
      <w:r w:rsidR="00AA14C7" w:rsidRPr="00AD1BB3">
        <w:rPr>
          <w:rFonts w:asciiTheme="minorHAnsi" w:hAnsiTheme="minorHAnsi" w:cstheme="minorHAnsi"/>
          <w:b/>
          <w:bCs/>
          <w:noProof/>
          <w:sz w:val="22"/>
          <w:szCs w:val="22"/>
          <w:lang w:val="es-ES"/>
        </w:rPr>
        <w:t xml:space="preserve"> 29 </w:t>
      </w:r>
      <w:r w:rsidRPr="00AD1BB3">
        <w:rPr>
          <w:rFonts w:asciiTheme="minorHAnsi" w:hAnsiTheme="minorHAnsi" w:cstheme="minorHAnsi"/>
          <w:b/>
          <w:bCs/>
          <w:noProof/>
          <w:sz w:val="22"/>
          <w:szCs w:val="22"/>
          <w:lang w:val="es-ES"/>
        </w:rPr>
        <w:t>de octubre de</w:t>
      </w:r>
      <w:r w:rsidR="00AA14C7" w:rsidRPr="00AD1BB3">
        <w:rPr>
          <w:rFonts w:asciiTheme="minorHAnsi" w:hAnsiTheme="minorHAnsi" w:cstheme="minorHAnsi"/>
          <w:b/>
          <w:bCs/>
          <w:noProof/>
          <w:sz w:val="22"/>
          <w:szCs w:val="22"/>
          <w:lang w:val="es-ES"/>
        </w:rPr>
        <w:t xml:space="preserve"> 2018</w:t>
      </w:r>
    </w:p>
    <w:p w14:paraId="4FC3A802" w14:textId="77777777" w:rsidR="0031662C" w:rsidRDefault="0031662C" w:rsidP="0031662C">
      <w:pPr>
        <w:pStyle w:val="Standard"/>
        <w:rPr>
          <w:rFonts w:asciiTheme="minorHAnsi" w:hAnsiTheme="minorHAnsi" w:cstheme="minorHAnsi"/>
          <w:b/>
          <w:bCs/>
          <w:noProof/>
          <w:sz w:val="22"/>
          <w:szCs w:val="22"/>
          <w:lang w:val="es-ES"/>
        </w:rPr>
      </w:pPr>
    </w:p>
    <w:p w14:paraId="06BCA898" w14:textId="7DD8EE44" w:rsidR="00307435" w:rsidRDefault="00717E19" w:rsidP="0031662C">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t>17:30 – 18</w:t>
      </w:r>
      <w:r w:rsidR="00F6748A" w:rsidRPr="00AD1BB3">
        <w:rPr>
          <w:rFonts w:asciiTheme="minorHAnsi" w:hAnsiTheme="minorHAnsi" w:cstheme="minorHAnsi"/>
          <w:b/>
          <w:bCs/>
          <w:noProof/>
          <w:sz w:val="22"/>
          <w:szCs w:val="22"/>
          <w:lang w:val="es-ES"/>
        </w:rPr>
        <w:t>:</w:t>
      </w:r>
      <w:r w:rsidRPr="00AD1BB3">
        <w:rPr>
          <w:rFonts w:asciiTheme="minorHAnsi" w:hAnsiTheme="minorHAnsi" w:cstheme="minorHAnsi"/>
          <w:b/>
          <w:bCs/>
          <w:noProof/>
          <w:sz w:val="22"/>
          <w:szCs w:val="22"/>
          <w:lang w:val="es-ES"/>
        </w:rPr>
        <w:t xml:space="preserve">15 </w:t>
      </w:r>
      <w:r w:rsidR="00F6748A" w:rsidRPr="00AD1BB3">
        <w:rPr>
          <w:rFonts w:asciiTheme="minorHAnsi" w:hAnsiTheme="minorHAnsi" w:cstheme="minorHAnsi"/>
          <w:b/>
          <w:bCs/>
          <w:noProof/>
          <w:sz w:val="22"/>
          <w:szCs w:val="22"/>
          <w:lang w:val="es-ES"/>
        </w:rPr>
        <w:tab/>
      </w:r>
      <w:r w:rsidR="00863146" w:rsidRPr="0031662C">
        <w:rPr>
          <w:rFonts w:asciiTheme="minorHAnsi" w:hAnsiTheme="minorHAnsi" w:cstheme="minorHAnsi"/>
          <w:b/>
          <w:bCs/>
          <w:noProof/>
          <w:sz w:val="22"/>
          <w:szCs w:val="22"/>
          <w:lang w:val="es-ES"/>
        </w:rPr>
        <w:t>Sesión</w:t>
      </w:r>
      <w:r w:rsidR="00F6748A" w:rsidRPr="0031662C">
        <w:rPr>
          <w:rFonts w:asciiTheme="minorHAnsi" w:hAnsiTheme="minorHAnsi" w:cstheme="minorHAnsi"/>
          <w:b/>
          <w:bCs/>
          <w:noProof/>
          <w:sz w:val="22"/>
          <w:szCs w:val="22"/>
          <w:lang w:val="es-ES"/>
        </w:rPr>
        <w:t xml:space="preserve"> plenaria del </w:t>
      </w:r>
      <w:r w:rsidR="00863146" w:rsidRPr="0031662C">
        <w:rPr>
          <w:rFonts w:asciiTheme="minorHAnsi" w:hAnsiTheme="minorHAnsi" w:cstheme="minorHAnsi"/>
          <w:b/>
          <w:bCs/>
          <w:noProof/>
          <w:sz w:val="22"/>
          <w:szCs w:val="22"/>
          <w:lang w:val="es-ES"/>
        </w:rPr>
        <w:t>Comité</w:t>
      </w:r>
      <w:r w:rsidR="00F6748A" w:rsidRPr="0031662C">
        <w:rPr>
          <w:rFonts w:asciiTheme="minorHAnsi" w:hAnsiTheme="minorHAnsi" w:cstheme="minorHAnsi"/>
          <w:b/>
          <w:bCs/>
          <w:noProof/>
          <w:sz w:val="22"/>
          <w:szCs w:val="22"/>
          <w:lang w:val="es-ES"/>
        </w:rPr>
        <w:t xml:space="preserve"> Permanente</w:t>
      </w:r>
    </w:p>
    <w:p w14:paraId="0639A9C2" w14:textId="77777777" w:rsidR="0031662C" w:rsidRPr="0031662C" w:rsidRDefault="0031662C" w:rsidP="0031662C">
      <w:pPr>
        <w:pStyle w:val="Standard"/>
        <w:rPr>
          <w:rFonts w:asciiTheme="minorHAnsi" w:hAnsiTheme="minorHAnsi" w:cstheme="minorHAnsi"/>
          <w:b/>
          <w:bCs/>
          <w:noProof/>
          <w:sz w:val="22"/>
          <w:szCs w:val="22"/>
          <w:lang w:val="es-ES"/>
        </w:rPr>
      </w:pPr>
    </w:p>
    <w:p w14:paraId="0E9C7729" w14:textId="29B23B2F" w:rsidR="00307435" w:rsidRPr="00AD1BB3" w:rsidRDefault="00F6748A" w:rsidP="007E36F5">
      <w:pPr>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noProof/>
          <w:kern w:val="0"/>
          <w:sz w:val="22"/>
          <w:szCs w:val="22"/>
          <w:lang w:val="es-ES" w:eastAsia="en-US" w:bidi="ar-SA"/>
        </w:rPr>
      </w:pPr>
      <w:r w:rsidRPr="00AD1BB3">
        <w:rPr>
          <w:rFonts w:ascii="Calibri" w:eastAsia="Calibri" w:hAnsi="Calibri" w:cs="Calibri"/>
          <w:bCs/>
          <w:noProof/>
          <w:kern w:val="0"/>
          <w:sz w:val="22"/>
          <w:szCs w:val="22"/>
          <w:lang w:val="es-ES" w:eastAsia="en-US" w:bidi="ar-SA"/>
        </w:rPr>
        <w:t>Punto 1 del orden del día</w:t>
      </w:r>
      <w:r w:rsidR="005F2F8E" w:rsidRPr="00AD1BB3">
        <w:rPr>
          <w:rFonts w:ascii="Calibri" w:eastAsia="Calibri" w:hAnsi="Calibri" w:cs="Calibri"/>
          <w:bCs/>
          <w:noProof/>
          <w:kern w:val="0"/>
          <w:sz w:val="22"/>
          <w:szCs w:val="22"/>
          <w:lang w:val="es-ES" w:eastAsia="en-US" w:bidi="ar-SA"/>
        </w:rPr>
        <w:t xml:space="preserve">: </w:t>
      </w:r>
      <w:r w:rsidRPr="00AD1BB3">
        <w:rPr>
          <w:rFonts w:ascii="Calibri" w:eastAsia="Calibri" w:hAnsi="Calibri" w:cs="Calibri"/>
          <w:bCs/>
          <w:noProof/>
          <w:kern w:val="0"/>
          <w:sz w:val="22"/>
          <w:szCs w:val="22"/>
          <w:lang w:val="es-ES" w:eastAsia="en-US" w:bidi="ar-SA"/>
        </w:rPr>
        <w:t>Discursos de apertura</w:t>
      </w:r>
    </w:p>
    <w:p w14:paraId="23940C41" w14:textId="77777777" w:rsidR="00307435" w:rsidRPr="00AD1BB3" w:rsidRDefault="00307435">
      <w:pPr>
        <w:pStyle w:val="Standard"/>
        <w:rPr>
          <w:rFonts w:asciiTheme="minorHAnsi" w:hAnsiTheme="minorHAnsi" w:cstheme="minorHAnsi"/>
          <w:noProof/>
          <w:sz w:val="22"/>
          <w:szCs w:val="22"/>
          <w:lang w:val="es-ES"/>
        </w:rPr>
      </w:pPr>
    </w:p>
    <w:p w14:paraId="01A6E179" w14:textId="34463FF3" w:rsidR="00307435" w:rsidRPr="00AD1BB3" w:rsidRDefault="00F6748A" w:rsidP="00525A18">
      <w:pPr>
        <w:pStyle w:val="Standard"/>
        <w:numPr>
          <w:ilvl w:val="0"/>
          <w:numId w:val="3"/>
        </w:numPr>
        <w:rPr>
          <w:rFonts w:asciiTheme="minorHAnsi" w:hAnsiTheme="minorHAnsi" w:cstheme="minorHAnsi"/>
          <w:noProof/>
          <w:sz w:val="22"/>
          <w:szCs w:val="22"/>
          <w:lang w:val="es-ES"/>
        </w:rPr>
      </w:pPr>
      <w:r w:rsidRPr="00AD1BB3">
        <w:rPr>
          <w:rFonts w:asciiTheme="minorHAnsi" w:hAnsiTheme="minorHAnsi" w:cstheme="minorHAnsi"/>
          <w:noProof/>
          <w:sz w:val="22"/>
          <w:szCs w:val="22"/>
          <w:lang w:val="es-ES"/>
        </w:rPr>
        <w:t xml:space="preserve">El </w:t>
      </w:r>
      <w:r w:rsidR="0064120B" w:rsidRPr="00AD1BB3">
        <w:rPr>
          <w:rFonts w:asciiTheme="minorHAnsi" w:hAnsiTheme="minorHAnsi" w:cstheme="minorHAnsi"/>
          <w:b/>
          <w:noProof/>
          <w:sz w:val="22"/>
          <w:szCs w:val="22"/>
          <w:lang w:val="es-ES"/>
        </w:rPr>
        <w:t>Uruguay</w:t>
      </w:r>
      <w:r w:rsidRPr="00AD1BB3">
        <w:rPr>
          <w:rFonts w:asciiTheme="minorHAnsi" w:hAnsiTheme="minorHAnsi" w:cstheme="minorHAnsi"/>
          <w:noProof/>
          <w:sz w:val="22"/>
          <w:szCs w:val="22"/>
          <w:lang w:val="es-ES"/>
        </w:rPr>
        <w:t>, Presidencia saliente del Comité Permanente, realizó las declaraciones de apertura</w:t>
      </w:r>
      <w:r w:rsidR="005F2F8E" w:rsidRPr="00AD1BB3">
        <w:rPr>
          <w:rFonts w:asciiTheme="minorHAnsi" w:hAnsiTheme="minorHAnsi" w:cstheme="minorHAnsi"/>
          <w:noProof/>
          <w:sz w:val="22"/>
          <w:szCs w:val="22"/>
          <w:lang w:val="es-ES"/>
        </w:rPr>
        <w:t>.</w:t>
      </w:r>
    </w:p>
    <w:p w14:paraId="7A2499D9" w14:textId="77777777" w:rsidR="00307435" w:rsidRPr="00AD1BB3" w:rsidRDefault="00307435">
      <w:pPr>
        <w:pStyle w:val="Standard"/>
        <w:rPr>
          <w:rFonts w:asciiTheme="minorHAnsi" w:hAnsiTheme="minorHAnsi" w:cstheme="minorHAnsi"/>
          <w:noProof/>
          <w:sz w:val="22"/>
          <w:szCs w:val="22"/>
          <w:lang w:val="es-ES"/>
        </w:rPr>
      </w:pPr>
    </w:p>
    <w:p w14:paraId="692F1131" w14:textId="2360D4CD" w:rsidR="00307435" w:rsidRPr="00AD1BB3" w:rsidRDefault="00F6748A" w:rsidP="007E36F5">
      <w:pPr>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noProof/>
          <w:kern w:val="0"/>
          <w:sz w:val="22"/>
          <w:szCs w:val="22"/>
          <w:lang w:val="es-ES" w:eastAsia="en-US" w:bidi="ar-SA"/>
        </w:rPr>
      </w:pPr>
      <w:r w:rsidRPr="00AD1BB3">
        <w:rPr>
          <w:rFonts w:ascii="Calibri" w:eastAsia="Calibri" w:hAnsi="Calibri" w:cs="Calibri"/>
          <w:bCs/>
          <w:noProof/>
          <w:kern w:val="0"/>
          <w:sz w:val="22"/>
          <w:szCs w:val="22"/>
          <w:lang w:val="es-ES" w:eastAsia="en-US" w:bidi="ar-SA"/>
        </w:rPr>
        <w:t>Punto 2 del orden del día</w:t>
      </w:r>
      <w:r w:rsidR="005F2F8E" w:rsidRPr="00AD1BB3">
        <w:rPr>
          <w:rFonts w:ascii="Calibri" w:eastAsia="Calibri" w:hAnsi="Calibri" w:cs="Calibri"/>
          <w:bCs/>
          <w:noProof/>
          <w:kern w:val="0"/>
          <w:sz w:val="22"/>
          <w:szCs w:val="22"/>
          <w:lang w:val="es-ES" w:eastAsia="en-US" w:bidi="ar-SA"/>
        </w:rPr>
        <w:t xml:space="preserve">: </w:t>
      </w:r>
      <w:r w:rsidRPr="00AD1BB3">
        <w:rPr>
          <w:rFonts w:ascii="Calibri" w:eastAsia="Calibri" w:hAnsi="Calibri" w:cs="Calibri"/>
          <w:bCs/>
          <w:noProof/>
          <w:kern w:val="0"/>
          <w:sz w:val="22"/>
          <w:szCs w:val="22"/>
          <w:lang w:val="es-ES" w:eastAsia="en-US" w:bidi="ar-SA"/>
        </w:rPr>
        <w:t xml:space="preserve">Adopción del orden del día </w:t>
      </w:r>
      <w:r w:rsidR="001A1587" w:rsidRPr="00AD1BB3">
        <w:rPr>
          <w:rFonts w:ascii="Calibri" w:eastAsia="Calibri" w:hAnsi="Calibri" w:cs="Calibri"/>
          <w:bCs/>
          <w:noProof/>
          <w:kern w:val="0"/>
          <w:sz w:val="22"/>
          <w:szCs w:val="22"/>
          <w:lang w:val="es-ES" w:eastAsia="en-US" w:bidi="ar-SA"/>
        </w:rPr>
        <w:t>provisional</w:t>
      </w:r>
    </w:p>
    <w:p w14:paraId="4DB377D1" w14:textId="77777777" w:rsidR="00307435" w:rsidRPr="00AD1BB3" w:rsidRDefault="00307435">
      <w:pPr>
        <w:pStyle w:val="Standard"/>
        <w:rPr>
          <w:rFonts w:asciiTheme="minorHAnsi" w:hAnsiTheme="minorHAnsi" w:cstheme="minorHAnsi"/>
          <w:b/>
          <w:bCs/>
          <w:noProof/>
          <w:sz w:val="22"/>
          <w:szCs w:val="22"/>
          <w:lang w:val="es-ES"/>
        </w:rPr>
      </w:pPr>
    </w:p>
    <w:p w14:paraId="79085FCB" w14:textId="572DBB98" w:rsidR="00307435" w:rsidRPr="00AD1BB3" w:rsidRDefault="00F6748A" w:rsidP="00525A18">
      <w:pPr>
        <w:pStyle w:val="Standard"/>
        <w:numPr>
          <w:ilvl w:val="0"/>
          <w:numId w:val="3"/>
        </w:numPr>
        <w:rPr>
          <w:rFonts w:ascii="Calibri" w:hAnsi="Calibri" w:cs="Calibri"/>
          <w:noProof/>
          <w:sz w:val="22"/>
          <w:szCs w:val="22"/>
          <w:lang w:val="es-ES"/>
        </w:rPr>
      </w:pPr>
      <w:r w:rsidRPr="00AD1BB3">
        <w:rPr>
          <w:rFonts w:asciiTheme="minorHAnsi" w:hAnsiTheme="minorHAnsi" w:cstheme="minorHAnsi"/>
          <w:noProof/>
          <w:sz w:val="22"/>
          <w:szCs w:val="22"/>
          <w:lang w:val="es-ES"/>
        </w:rPr>
        <w:t>La</w:t>
      </w:r>
      <w:r w:rsidRPr="00AD1BB3">
        <w:rPr>
          <w:rFonts w:ascii="Calibri" w:hAnsi="Calibri" w:cs="Calibri"/>
          <w:noProof/>
          <w:sz w:val="22"/>
          <w:szCs w:val="22"/>
          <w:lang w:val="es-ES"/>
        </w:rPr>
        <w:t xml:space="preserve"> </w:t>
      </w:r>
      <w:r w:rsidRPr="00AD1BB3">
        <w:rPr>
          <w:rFonts w:ascii="Calibri" w:hAnsi="Calibri" w:cs="Calibri"/>
          <w:bCs/>
          <w:noProof/>
          <w:sz w:val="22"/>
          <w:szCs w:val="22"/>
          <w:lang w:val="es-ES"/>
        </w:rPr>
        <w:t>Presidencia</w:t>
      </w:r>
      <w:r w:rsidRPr="00AD1BB3">
        <w:rPr>
          <w:rFonts w:ascii="Calibri" w:hAnsi="Calibri" w:cs="Calibri"/>
          <w:b/>
          <w:bCs/>
          <w:noProof/>
          <w:sz w:val="22"/>
          <w:szCs w:val="22"/>
          <w:lang w:val="es-ES"/>
        </w:rPr>
        <w:t xml:space="preserve"> </w:t>
      </w:r>
      <w:r w:rsidRPr="00AD1BB3">
        <w:rPr>
          <w:rFonts w:ascii="Calibri" w:hAnsi="Calibri" w:cs="Calibri"/>
          <w:noProof/>
          <w:sz w:val="22"/>
          <w:szCs w:val="22"/>
          <w:lang w:val="es-ES"/>
        </w:rPr>
        <w:t>presentó el</w:t>
      </w:r>
      <w:r w:rsidR="00447536" w:rsidRPr="00AD1BB3">
        <w:rPr>
          <w:rFonts w:ascii="Calibri" w:hAnsi="Calibri" w:cs="Calibri"/>
          <w:iCs/>
          <w:noProof/>
          <w:sz w:val="22"/>
          <w:szCs w:val="22"/>
          <w:lang w:val="es-ES"/>
        </w:rPr>
        <w:t xml:space="preserve"> orden del </w:t>
      </w:r>
      <w:r w:rsidR="00F8034B" w:rsidRPr="00AD1BB3">
        <w:rPr>
          <w:rFonts w:ascii="Calibri" w:hAnsi="Calibri" w:cs="Calibri"/>
          <w:iCs/>
          <w:noProof/>
          <w:sz w:val="22"/>
          <w:szCs w:val="22"/>
          <w:lang w:val="es-ES"/>
        </w:rPr>
        <w:t>día</w:t>
      </w:r>
      <w:r w:rsidR="00447536" w:rsidRPr="00AD1BB3">
        <w:rPr>
          <w:rFonts w:ascii="Calibri" w:hAnsi="Calibri" w:cs="Calibri"/>
          <w:iCs/>
          <w:noProof/>
          <w:sz w:val="22"/>
          <w:szCs w:val="22"/>
          <w:lang w:val="es-ES"/>
        </w:rPr>
        <w:t xml:space="preserve"> provisional</w:t>
      </w:r>
      <w:r w:rsidR="001A1587" w:rsidRPr="00AD1BB3">
        <w:rPr>
          <w:rFonts w:ascii="Calibri" w:hAnsi="Calibri" w:cs="Calibri"/>
          <w:iCs/>
          <w:noProof/>
          <w:sz w:val="22"/>
          <w:szCs w:val="22"/>
          <w:lang w:val="es-ES"/>
        </w:rPr>
        <w:t xml:space="preserve"> que figura </w:t>
      </w:r>
      <w:r w:rsidR="00447536" w:rsidRPr="00AD1BB3">
        <w:rPr>
          <w:rFonts w:ascii="Calibri" w:hAnsi="Calibri" w:cs="Calibri"/>
          <w:noProof/>
          <w:sz w:val="22"/>
          <w:szCs w:val="22"/>
          <w:lang w:val="es-ES"/>
        </w:rPr>
        <w:t xml:space="preserve">en el </w:t>
      </w:r>
      <w:r w:rsidRPr="00AD1BB3">
        <w:rPr>
          <w:rFonts w:ascii="Calibri" w:hAnsi="Calibri" w:cs="Calibri"/>
          <w:noProof/>
          <w:sz w:val="22"/>
          <w:szCs w:val="22"/>
          <w:lang w:val="es-ES"/>
        </w:rPr>
        <w:t>documento SC5</w:t>
      </w:r>
      <w:r w:rsidR="00447536" w:rsidRPr="00AD1BB3">
        <w:rPr>
          <w:rFonts w:ascii="Calibri" w:hAnsi="Calibri" w:cs="Calibri"/>
          <w:noProof/>
          <w:sz w:val="22"/>
          <w:szCs w:val="22"/>
          <w:lang w:val="es-ES"/>
        </w:rPr>
        <w:t>6</w:t>
      </w:r>
      <w:r w:rsidRPr="00AD1BB3">
        <w:rPr>
          <w:rFonts w:ascii="Calibri" w:hAnsi="Calibri" w:cs="Calibri"/>
          <w:noProof/>
          <w:sz w:val="22"/>
          <w:szCs w:val="22"/>
          <w:lang w:val="es-ES"/>
        </w:rPr>
        <w:t xml:space="preserve"> Doc.2</w:t>
      </w:r>
      <w:r w:rsidR="00447536" w:rsidRPr="00AD1BB3">
        <w:rPr>
          <w:rFonts w:ascii="Calibri" w:hAnsi="Calibri" w:cs="Calibri"/>
          <w:noProof/>
          <w:sz w:val="22"/>
          <w:szCs w:val="22"/>
          <w:lang w:val="es-ES"/>
        </w:rPr>
        <w:t>.</w:t>
      </w:r>
    </w:p>
    <w:p w14:paraId="514FEAE7" w14:textId="77777777" w:rsidR="00307435" w:rsidRPr="00AD1BB3" w:rsidRDefault="00307435">
      <w:pPr>
        <w:pStyle w:val="Standard"/>
        <w:rPr>
          <w:rFonts w:asciiTheme="minorHAnsi" w:hAnsiTheme="minorHAnsi" w:cstheme="minorHAnsi"/>
          <w:noProof/>
          <w:sz w:val="22"/>
          <w:szCs w:val="22"/>
          <w:lang w:val="es-ES"/>
        </w:rPr>
      </w:pPr>
    </w:p>
    <w:p w14:paraId="02B02B50" w14:textId="0E6A1AFA" w:rsidR="00447536" w:rsidRPr="00AD1BB3" w:rsidRDefault="00447536" w:rsidP="00525A18">
      <w:pPr>
        <w:pStyle w:val="Standard"/>
        <w:numPr>
          <w:ilvl w:val="0"/>
          <w:numId w:val="3"/>
        </w:numPr>
        <w:rPr>
          <w:rFonts w:asciiTheme="minorHAnsi" w:hAnsiTheme="minorHAnsi" w:cstheme="minorHAnsi"/>
          <w:noProof/>
          <w:sz w:val="22"/>
          <w:szCs w:val="22"/>
          <w:lang w:val="es-ES"/>
        </w:rPr>
      </w:pPr>
      <w:r w:rsidRPr="00AD1BB3">
        <w:rPr>
          <w:rFonts w:asciiTheme="minorHAnsi" w:hAnsiTheme="minorHAnsi" w:cstheme="minorHAnsi"/>
          <w:noProof/>
          <w:sz w:val="22"/>
          <w:szCs w:val="22"/>
          <w:lang w:val="es-ES"/>
        </w:rPr>
        <w:t xml:space="preserve">El </w:t>
      </w:r>
      <w:r w:rsidRPr="00AD1BB3">
        <w:rPr>
          <w:rFonts w:asciiTheme="minorHAnsi" w:hAnsiTheme="minorHAnsi" w:cstheme="minorHAnsi"/>
          <w:b/>
          <w:noProof/>
          <w:sz w:val="22"/>
          <w:szCs w:val="22"/>
          <w:lang w:val="es-ES"/>
        </w:rPr>
        <w:t xml:space="preserve">Senegal </w:t>
      </w:r>
      <w:r w:rsidRPr="00AD1BB3">
        <w:rPr>
          <w:rFonts w:asciiTheme="minorHAnsi" w:hAnsiTheme="minorHAnsi" w:cstheme="minorHAnsi"/>
          <w:noProof/>
          <w:sz w:val="22"/>
          <w:szCs w:val="22"/>
          <w:lang w:val="es-ES"/>
        </w:rPr>
        <w:t xml:space="preserve">y la </w:t>
      </w:r>
      <w:r w:rsidRPr="00AD1BB3">
        <w:rPr>
          <w:rFonts w:asciiTheme="minorHAnsi" w:hAnsiTheme="minorHAnsi" w:cstheme="minorHAnsi"/>
          <w:b/>
          <w:noProof/>
          <w:sz w:val="22"/>
          <w:szCs w:val="22"/>
          <w:lang w:val="es-ES"/>
        </w:rPr>
        <w:t>Secretaría</w:t>
      </w:r>
      <w:r w:rsidRPr="00AD1BB3">
        <w:rPr>
          <w:rFonts w:asciiTheme="minorHAnsi" w:hAnsiTheme="minorHAnsi" w:cstheme="minorHAnsi"/>
          <w:noProof/>
          <w:sz w:val="22"/>
          <w:szCs w:val="22"/>
          <w:lang w:val="es-ES"/>
        </w:rPr>
        <w:t xml:space="preserve"> señal</w:t>
      </w:r>
      <w:r w:rsidR="00EE1787" w:rsidRPr="00AD1BB3">
        <w:rPr>
          <w:rFonts w:asciiTheme="minorHAnsi" w:hAnsiTheme="minorHAnsi" w:cstheme="minorHAnsi"/>
          <w:noProof/>
          <w:sz w:val="22"/>
          <w:szCs w:val="22"/>
          <w:lang w:val="es-ES"/>
        </w:rPr>
        <w:t>aron</w:t>
      </w:r>
      <w:r w:rsidRPr="00AD1BB3">
        <w:rPr>
          <w:rFonts w:asciiTheme="minorHAnsi" w:hAnsiTheme="minorHAnsi" w:cstheme="minorHAnsi"/>
          <w:noProof/>
          <w:sz w:val="22"/>
          <w:szCs w:val="22"/>
          <w:lang w:val="es-ES"/>
        </w:rPr>
        <w:t xml:space="preserve"> a la atención temas adicionales que se podrían examinar </w:t>
      </w:r>
      <w:r w:rsidR="008A29DE" w:rsidRPr="00AD1BB3">
        <w:rPr>
          <w:rFonts w:asciiTheme="minorHAnsi" w:hAnsiTheme="minorHAnsi" w:cstheme="minorHAnsi"/>
          <w:noProof/>
          <w:sz w:val="22"/>
          <w:szCs w:val="22"/>
          <w:lang w:val="es-ES"/>
        </w:rPr>
        <w:t>en el marco de</w:t>
      </w:r>
      <w:r w:rsidRPr="00AD1BB3">
        <w:rPr>
          <w:rFonts w:asciiTheme="minorHAnsi" w:hAnsiTheme="minorHAnsi" w:cstheme="minorHAnsi"/>
          <w:noProof/>
          <w:sz w:val="22"/>
          <w:szCs w:val="22"/>
          <w:lang w:val="es-ES"/>
        </w:rPr>
        <w:t xml:space="preserve"> “Otros asuntos”. </w:t>
      </w:r>
    </w:p>
    <w:p w14:paraId="74761A70" w14:textId="77777777" w:rsidR="00307435" w:rsidRPr="00AD1BB3" w:rsidRDefault="00307435">
      <w:pPr>
        <w:pStyle w:val="Standard"/>
        <w:rPr>
          <w:rFonts w:asciiTheme="minorHAnsi" w:hAnsiTheme="minorHAnsi" w:cstheme="minorHAnsi"/>
          <w:noProof/>
          <w:sz w:val="22"/>
          <w:szCs w:val="22"/>
          <w:lang w:val="es-ES"/>
        </w:rPr>
      </w:pPr>
    </w:p>
    <w:p w14:paraId="18391B4A" w14:textId="27874DDB" w:rsidR="00447536" w:rsidRPr="00AD1BB3" w:rsidRDefault="00447536" w:rsidP="00E9564B">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t xml:space="preserve">Decisión SC56-01: El Comité Permanente aprobó el orden del día </w:t>
      </w:r>
      <w:r w:rsidR="00F61BDF" w:rsidRPr="00AD1BB3">
        <w:rPr>
          <w:rFonts w:asciiTheme="minorHAnsi" w:hAnsiTheme="minorHAnsi" w:cstheme="minorHAnsi"/>
          <w:b/>
          <w:bCs/>
          <w:noProof/>
          <w:sz w:val="22"/>
          <w:szCs w:val="22"/>
          <w:lang w:val="es-ES"/>
        </w:rPr>
        <w:t>que figura</w:t>
      </w:r>
      <w:r w:rsidRPr="00AD1BB3">
        <w:rPr>
          <w:rFonts w:asciiTheme="minorHAnsi" w:hAnsiTheme="minorHAnsi" w:cstheme="minorHAnsi"/>
          <w:b/>
          <w:bCs/>
          <w:noProof/>
          <w:sz w:val="22"/>
          <w:szCs w:val="22"/>
          <w:lang w:val="es-ES"/>
        </w:rPr>
        <w:t xml:space="preserve"> en el documento SC56 Doc. 2, señalando que los grupos de trabajo establecidos o restablecidos en virtud de las resoluciones de la COP13 se examinarían en el marco del punto 6 del orden del día, </w:t>
      </w:r>
      <w:r w:rsidRPr="00AD1BB3">
        <w:rPr>
          <w:rFonts w:asciiTheme="minorHAnsi" w:hAnsiTheme="minorHAnsi" w:cstheme="minorHAnsi"/>
          <w:b/>
          <w:bCs/>
          <w:i/>
          <w:noProof/>
          <w:sz w:val="22"/>
          <w:szCs w:val="22"/>
          <w:lang w:val="es-ES"/>
        </w:rPr>
        <w:t>Otros asuntos</w:t>
      </w:r>
      <w:r w:rsidRPr="00AD1BB3">
        <w:rPr>
          <w:rFonts w:asciiTheme="minorHAnsi" w:hAnsiTheme="minorHAnsi" w:cstheme="minorHAnsi"/>
          <w:b/>
          <w:bCs/>
          <w:noProof/>
          <w:sz w:val="22"/>
          <w:szCs w:val="22"/>
          <w:lang w:val="es-ES"/>
        </w:rPr>
        <w:t>.</w:t>
      </w:r>
    </w:p>
    <w:p w14:paraId="68F9215D" w14:textId="77777777" w:rsidR="00307435" w:rsidRPr="00AD1BB3" w:rsidRDefault="00307435">
      <w:pPr>
        <w:pStyle w:val="Standard"/>
        <w:rPr>
          <w:rFonts w:asciiTheme="minorHAnsi" w:hAnsiTheme="minorHAnsi" w:cstheme="minorHAnsi"/>
          <w:b/>
          <w:bCs/>
          <w:noProof/>
          <w:sz w:val="22"/>
          <w:szCs w:val="22"/>
          <w:lang w:val="es-ES"/>
        </w:rPr>
      </w:pPr>
    </w:p>
    <w:p w14:paraId="3881D2C3" w14:textId="6B829E7C" w:rsidR="00307435" w:rsidRPr="00AD1BB3" w:rsidRDefault="00F6748A" w:rsidP="007E36F5">
      <w:pPr>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noProof/>
          <w:kern w:val="0"/>
          <w:sz w:val="22"/>
          <w:szCs w:val="22"/>
          <w:lang w:val="es-ES" w:eastAsia="en-US" w:bidi="ar-SA"/>
        </w:rPr>
      </w:pPr>
      <w:r w:rsidRPr="00AD1BB3">
        <w:rPr>
          <w:rFonts w:ascii="Calibri" w:eastAsia="Calibri" w:hAnsi="Calibri" w:cs="Calibri"/>
          <w:bCs/>
          <w:noProof/>
          <w:kern w:val="0"/>
          <w:sz w:val="22"/>
          <w:szCs w:val="22"/>
          <w:lang w:val="es-ES" w:eastAsia="en-US" w:bidi="ar-SA"/>
        </w:rPr>
        <w:t>Punto 3 del orden del día</w:t>
      </w:r>
      <w:r w:rsidR="005F2F8E" w:rsidRPr="00AD1BB3">
        <w:rPr>
          <w:rFonts w:ascii="Calibri" w:eastAsia="Calibri" w:hAnsi="Calibri" w:cs="Calibri"/>
          <w:bCs/>
          <w:noProof/>
          <w:kern w:val="0"/>
          <w:sz w:val="22"/>
          <w:szCs w:val="22"/>
          <w:lang w:val="es-ES" w:eastAsia="en-US" w:bidi="ar-SA"/>
        </w:rPr>
        <w:t xml:space="preserve">: </w:t>
      </w:r>
      <w:r w:rsidRPr="00AD1BB3">
        <w:rPr>
          <w:rFonts w:ascii="Calibri" w:eastAsia="Calibri" w:hAnsi="Calibri" w:cs="Calibri"/>
          <w:bCs/>
          <w:noProof/>
          <w:kern w:val="0"/>
          <w:sz w:val="22"/>
          <w:szCs w:val="22"/>
          <w:lang w:val="es-ES" w:eastAsia="en-US" w:bidi="ar-SA"/>
        </w:rPr>
        <w:t>Elección de la Presidencia y la Vicepresidencia del Comité Permanente</w:t>
      </w:r>
    </w:p>
    <w:p w14:paraId="677F64D8" w14:textId="77777777" w:rsidR="00307435" w:rsidRPr="00AD1BB3" w:rsidRDefault="00307435">
      <w:pPr>
        <w:pStyle w:val="Standard"/>
        <w:rPr>
          <w:rFonts w:asciiTheme="minorHAnsi" w:hAnsiTheme="minorHAnsi" w:cstheme="minorHAnsi"/>
          <w:bCs/>
          <w:noProof/>
          <w:sz w:val="22"/>
          <w:szCs w:val="22"/>
          <w:lang w:val="es-ES"/>
        </w:rPr>
      </w:pPr>
    </w:p>
    <w:p w14:paraId="608369FD" w14:textId="1F4DE0F7" w:rsidR="00447536" w:rsidRPr="00AD1BB3" w:rsidRDefault="00447536" w:rsidP="001E1E84">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t>Decisión SC56-02: Los Emiratos Árabes Unidos fueron electos como</w:t>
      </w:r>
      <w:r w:rsidR="00F61BDF" w:rsidRPr="00AD1BB3">
        <w:rPr>
          <w:rFonts w:asciiTheme="minorHAnsi" w:hAnsiTheme="minorHAnsi" w:cstheme="minorHAnsi"/>
          <w:b/>
          <w:bCs/>
          <w:noProof/>
          <w:sz w:val="22"/>
          <w:szCs w:val="22"/>
          <w:lang w:val="es-ES"/>
        </w:rPr>
        <w:t xml:space="preserve"> la</w:t>
      </w:r>
      <w:r w:rsidRPr="00AD1BB3">
        <w:rPr>
          <w:rFonts w:asciiTheme="minorHAnsi" w:hAnsiTheme="minorHAnsi" w:cstheme="minorHAnsi"/>
          <w:b/>
          <w:bCs/>
          <w:noProof/>
          <w:sz w:val="22"/>
          <w:szCs w:val="22"/>
          <w:lang w:val="es-ES"/>
        </w:rPr>
        <w:t xml:space="preserve"> Presidencia del Comité Permanente y Suecia fue electa como</w:t>
      </w:r>
      <w:r w:rsidR="00F61BDF" w:rsidRPr="00AD1BB3">
        <w:rPr>
          <w:rFonts w:asciiTheme="minorHAnsi" w:hAnsiTheme="minorHAnsi" w:cstheme="minorHAnsi"/>
          <w:b/>
          <w:bCs/>
          <w:noProof/>
          <w:sz w:val="22"/>
          <w:szCs w:val="22"/>
          <w:lang w:val="es-ES"/>
        </w:rPr>
        <w:t xml:space="preserve"> la</w:t>
      </w:r>
      <w:r w:rsidRPr="00AD1BB3">
        <w:rPr>
          <w:rFonts w:asciiTheme="minorHAnsi" w:hAnsiTheme="minorHAnsi" w:cstheme="minorHAnsi"/>
          <w:b/>
          <w:bCs/>
          <w:noProof/>
          <w:sz w:val="22"/>
          <w:szCs w:val="22"/>
          <w:lang w:val="es-ES"/>
        </w:rPr>
        <w:t xml:space="preserve"> Vicepresidencia.</w:t>
      </w:r>
    </w:p>
    <w:p w14:paraId="17737A92" w14:textId="77777777" w:rsidR="00C5504E" w:rsidRPr="00AD1BB3" w:rsidRDefault="00C5504E" w:rsidP="001E1E84">
      <w:pPr>
        <w:pStyle w:val="Standard"/>
        <w:rPr>
          <w:rFonts w:asciiTheme="minorHAnsi" w:hAnsiTheme="minorHAnsi" w:cstheme="minorHAnsi"/>
          <w:bCs/>
          <w:noProof/>
          <w:sz w:val="22"/>
          <w:szCs w:val="22"/>
          <w:lang w:val="es-ES"/>
        </w:rPr>
      </w:pPr>
    </w:p>
    <w:p w14:paraId="41D8AFCE" w14:textId="4028CCC9" w:rsidR="00B36D7E" w:rsidRPr="00AD1BB3" w:rsidRDefault="00B36D7E" w:rsidP="00525A18">
      <w:pPr>
        <w:pStyle w:val="Standard"/>
        <w:numPr>
          <w:ilvl w:val="0"/>
          <w:numId w:val="3"/>
        </w:numPr>
        <w:rPr>
          <w:rFonts w:asciiTheme="minorHAnsi" w:hAnsiTheme="minorHAnsi" w:cstheme="minorHAnsi"/>
          <w:bCs/>
          <w:noProof/>
          <w:sz w:val="22"/>
          <w:szCs w:val="22"/>
          <w:lang w:val="es-ES"/>
        </w:rPr>
      </w:pPr>
      <w:r w:rsidRPr="00AD1BB3">
        <w:rPr>
          <w:rFonts w:asciiTheme="minorHAnsi" w:hAnsiTheme="minorHAnsi" w:cstheme="minorHAnsi"/>
          <w:bCs/>
          <w:noProof/>
          <w:sz w:val="22"/>
          <w:szCs w:val="22"/>
          <w:lang w:val="es-ES"/>
        </w:rPr>
        <w:t xml:space="preserve">Los </w:t>
      </w:r>
      <w:r w:rsidRPr="00AD1BB3">
        <w:rPr>
          <w:rFonts w:asciiTheme="minorHAnsi" w:hAnsiTheme="minorHAnsi" w:cstheme="minorHAnsi"/>
          <w:b/>
          <w:bCs/>
          <w:noProof/>
          <w:sz w:val="22"/>
          <w:szCs w:val="22"/>
          <w:lang w:val="es-ES"/>
        </w:rPr>
        <w:t>Emiratos Árabes Unidos</w:t>
      </w:r>
      <w:r w:rsidRPr="00AD1BB3">
        <w:rPr>
          <w:rFonts w:asciiTheme="minorHAnsi" w:hAnsiTheme="minorHAnsi" w:cstheme="minorHAnsi"/>
          <w:bCs/>
          <w:noProof/>
          <w:sz w:val="22"/>
          <w:szCs w:val="22"/>
          <w:lang w:val="es-ES"/>
        </w:rPr>
        <w:t xml:space="preserve"> reemplazaron al Uruguay como</w:t>
      </w:r>
      <w:r w:rsidR="00F61BDF" w:rsidRPr="00AD1BB3">
        <w:rPr>
          <w:rFonts w:asciiTheme="minorHAnsi" w:hAnsiTheme="minorHAnsi" w:cstheme="minorHAnsi"/>
          <w:bCs/>
          <w:noProof/>
          <w:sz w:val="22"/>
          <w:szCs w:val="22"/>
          <w:lang w:val="es-ES"/>
        </w:rPr>
        <w:t xml:space="preserve"> la</w:t>
      </w:r>
      <w:r w:rsidRPr="00AD1BB3">
        <w:rPr>
          <w:rFonts w:asciiTheme="minorHAnsi" w:hAnsiTheme="minorHAnsi" w:cstheme="minorHAnsi"/>
          <w:bCs/>
          <w:noProof/>
          <w:sz w:val="22"/>
          <w:szCs w:val="22"/>
          <w:lang w:val="es-ES"/>
        </w:rPr>
        <w:t xml:space="preserve"> Presidencia.</w:t>
      </w:r>
    </w:p>
    <w:p w14:paraId="78CC4625" w14:textId="77777777" w:rsidR="00307435" w:rsidRPr="00AD1BB3" w:rsidRDefault="00307435">
      <w:pPr>
        <w:pStyle w:val="Standard"/>
        <w:rPr>
          <w:rFonts w:asciiTheme="minorHAnsi" w:hAnsiTheme="minorHAnsi" w:cstheme="minorHAnsi"/>
          <w:b/>
          <w:bCs/>
          <w:noProof/>
          <w:sz w:val="22"/>
          <w:szCs w:val="22"/>
          <w:lang w:val="es-ES"/>
        </w:rPr>
      </w:pPr>
    </w:p>
    <w:p w14:paraId="4FABFA2B" w14:textId="24A664DB" w:rsidR="00307435" w:rsidRPr="00AD1BB3" w:rsidRDefault="00F6748A" w:rsidP="007E36F5">
      <w:pPr>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noProof/>
          <w:kern w:val="0"/>
          <w:sz w:val="22"/>
          <w:szCs w:val="22"/>
          <w:lang w:val="es-ES" w:eastAsia="en-US" w:bidi="ar-SA"/>
        </w:rPr>
      </w:pPr>
      <w:r w:rsidRPr="00AD1BB3">
        <w:rPr>
          <w:rFonts w:ascii="Calibri" w:eastAsia="Calibri" w:hAnsi="Calibri" w:cs="Calibri"/>
          <w:bCs/>
          <w:noProof/>
          <w:kern w:val="0"/>
          <w:sz w:val="22"/>
          <w:szCs w:val="22"/>
          <w:lang w:val="es-ES" w:eastAsia="en-US" w:bidi="ar-SA"/>
        </w:rPr>
        <w:t>Punto 4 del orden del día</w:t>
      </w:r>
      <w:r w:rsidR="005F2F8E" w:rsidRPr="00AD1BB3">
        <w:rPr>
          <w:rFonts w:ascii="Calibri" w:eastAsia="Calibri" w:hAnsi="Calibri" w:cs="Calibri"/>
          <w:bCs/>
          <w:noProof/>
          <w:kern w:val="0"/>
          <w:sz w:val="22"/>
          <w:szCs w:val="22"/>
          <w:lang w:val="es-ES" w:eastAsia="en-US" w:bidi="ar-SA"/>
        </w:rPr>
        <w:t xml:space="preserve">: </w:t>
      </w:r>
      <w:r w:rsidRPr="00AD1BB3">
        <w:rPr>
          <w:rFonts w:ascii="Calibri" w:eastAsia="Calibri" w:hAnsi="Calibri" w:cs="Calibri"/>
          <w:bCs/>
          <w:noProof/>
          <w:kern w:val="0"/>
          <w:sz w:val="22"/>
          <w:szCs w:val="22"/>
          <w:lang w:val="es-ES" w:eastAsia="en-US" w:bidi="ar-SA"/>
        </w:rPr>
        <w:t>Elección del Subgrupo del Finanzas</w:t>
      </w:r>
    </w:p>
    <w:p w14:paraId="13A91FDC" w14:textId="77777777" w:rsidR="00307435" w:rsidRPr="00AD1BB3" w:rsidRDefault="00307435">
      <w:pPr>
        <w:pStyle w:val="Standard"/>
        <w:rPr>
          <w:rFonts w:asciiTheme="minorHAnsi" w:hAnsiTheme="minorHAnsi" w:cstheme="minorHAnsi"/>
          <w:b/>
          <w:bCs/>
          <w:noProof/>
          <w:sz w:val="22"/>
          <w:szCs w:val="22"/>
          <w:lang w:val="es-ES"/>
        </w:rPr>
      </w:pPr>
    </w:p>
    <w:p w14:paraId="5A380566" w14:textId="2C40E4D3" w:rsidR="00307435" w:rsidRPr="00AD1BB3" w:rsidRDefault="00B36D7E" w:rsidP="00525A18">
      <w:pPr>
        <w:pStyle w:val="Standard"/>
        <w:numPr>
          <w:ilvl w:val="0"/>
          <w:numId w:val="3"/>
        </w:numPr>
        <w:rPr>
          <w:rFonts w:asciiTheme="minorHAnsi" w:hAnsiTheme="minorHAnsi" w:cstheme="minorHAnsi"/>
          <w:noProof/>
          <w:sz w:val="22"/>
          <w:szCs w:val="22"/>
          <w:lang w:val="es-ES"/>
        </w:rPr>
      </w:pPr>
      <w:r w:rsidRPr="00AD1BB3">
        <w:rPr>
          <w:rFonts w:asciiTheme="minorHAnsi" w:hAnsiTheme="minorHAnsi" w:cstheme="minorHAnsi"/>
          <w:noProof/>
          <w:sz w:val="22"/>
          <w:szCs w:val="22"/>
          <w:lang w:val="es-ES"/>
        </w:rPr>
        <w:t>Hubo intervenciones de</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Australia</w:t>
      </w:r>
      <w:r w:rsidR="005F2F8E" w:rsidRPr="00AD1BB3">
        <w:rPr>
          <w:rFonts w:asciiTheme="minorHAnsi" w:hAnsiTheme="minorHAnsi" w:cstheme="minorHAnsi"/>
          <w:noProof/>
          <w:sz w:val="22"/>
          <w:szCs w:val="22"/>
          <w:lang w:val="es-ES"/>
        </w:rPr>
        <w:t>,</w:t>
      </w:r>
      <w:r w:rsidRPr="00AD1BB3">
        <w:rPr>
          <w:rFonts w:asciiTheme="minorHAnsi" w:hAnsiTheme="minorHAnsi" w:cstheme="minorHAnsi"/>
          <w:noProof/>
          <w:sz w:val="22"/>
          <w:szCs w:val="22"/>
          <w:lang w:val="es-ES"/>
        </w:rPr>
        <w:t xml:space="preserve"> los </w:t>
      </w:r>
      <w:r w:rsidRPr="00AD1BB3">
        <w:rPr>
          <w:rFonts w:asciiTheme="minorHAnsi" w:hAnsiTheme="minorHAnsi" w:cstheme="minorHAnsi"/>
          <w:b/>
          <w:noProof/>
          <w:sz w:val="22"/>
          <w:szCs w:val="22"/>
          <w:lang w:val="es-ES"/>
        </w:rPr>
        <w:t>Estados Unidos de América</w:t>
      </w:r>
      <w:r w:rsidRPr="00AD1BB3">
        <w:rPr>
          <w:rFonts w:asciiTheme="minorHAnsi" w:hAnsiTheme="minorHAnsi" w:cstheme="minorHAnsi"/>
          <w:noProof/>
          <w:sz w:val="22"/>
          <w:szCs w:val="22"/>
          <w:lang w:val="es-ES"/>
        </w:rPr>
        <w:t>, el</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Jap</w:t>
      </w:r>
      <w:r w:rsidRPr="00AD1BB3">
        <w:rPr>
          <w:rFonts w:asciiTheme="minorHAnsi" w:hAnsiTheme="minorHAnsi" w:cstheme="minorHAnsi"/>
          <w:b/>
          <w:noProof/>
          <w:sz w:val="22"/>
          <w:szCs w:val="22"/>
          <w:lang w:val="es-ES"/>
        </w:rPr>
        <w:t>ó</w:t>
      </w:r>
      <w:r w:rsidR="005F2F8E" w:rsidRPr="00AD1BB3">
        <w:rPr>
          <w:rFonts w:asciiTheme="minorHAnsi" w:hAnsiTheme="minorHAnsi" w:cstheme="minorHAnsi"/>
          <w:b/>
          <w:noProof/>
          <w:sz w:val="22"/>
          <w:szCs w:val="22"/>
          <w:lang w:val="es-ES"/>
        </w:rPr>
        <w:t>n</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M</w:t>
      </w:r>
      <w:r w:rsidRPr="00AD1BB3">
        <w:rPr>
          <w:rFonts w:asciiTheme="minorHAnsi" w:hAnsiTheme="minorHAnsi" w:cstheme="minorHAnsi"/>
          <w:b/>
          <w:noProof/>
          <w:sz w:val="22"/>
          <w:szCs w:val="22"/>
          <w:lang w:val="es-ES"/>
        </w:rPr>
        <w:t>é</w:t>
      </w:r>
      <w:r w:rsidR="005F2F8E" w:rsidRPr="00AD1BB3">
        <w:rPr>
          <w:rFonts w:asciiTheme="minorHAnsi" w:hAnsiTheme="minorHAnsi" w:cstheme="minorHAnsi"/>
          <w:b/>
          <w:noProof/>
          <w:sz w:val="22"/>
          <w:szCs w:val="22"/>
          <w:lang w:val="es-ES"/>
        </w:rPr>
        <w:t>xico</w:t>
      </w:r>
      <w:r w:rsidR="005F2F8E" w:rsidRPr="00AD1BB3">
        <w:rPr>
          <w:rFonts w:asciiTheme="minorHAnsi" w:hAnsiTheme="minorHAnsi" w:cstheme="minorHAnsi"/>
          <w:noProof/>
          <w:sz w:val="22"/>
          <w:szCs w:val="22"/>
          <w:lang w:val="es-ES"/>
        </w:rPr>
        <w:t>,</w:t>
      </w:r>
      <w:r w:rsidRPr="00AD1BB3">
        <w:rPr>
          <w:rFonts w:asciiTheme="minorHAnsi" w:hAnsiTheme="minorHAnsi" w:cstheme="minorHAnsi"/>
          <w:noProof/>
          <w:sz w:val="22"/>
          <w:szCs w:val="22"/>
          <w:lang w:val="es-ES"/>
        </w:rPr>
        <w:t xml:space="preserve"> el </w:t>
      </w:r>
      <w:r w:rsidRPr="00AD1BB3">
        <w:rPr>
          <w:rFonts w:asciiTheme="minorHAnsi" w:hAnsiTheme="minorHAnsi" w:cstheme="minorHAnsi"/>
          <w:b/>
          <w:noProof/>
          <w:sz w:val="22"/>
          <w:szCs w:val="22"/>
          <w:lang w:val="es-ES"/>
        </w:rPr>
        <w:t>Reino Unido de Gran Bretaña e Irlanda del Norte</w:t>
      </w:r>
      <w:r w:rsidRPr="00AD1BB3">
        <w:rPr>
          <w:rFonts w:asciiTheme="minorHAnsi" w:hAnsiTheme="minorHAnsi" w:cstheme="minorHAnsi"/>
          <w:noProof/>
          <w:sz w:val="22"/>
          <w:szCs w:val="22"/>
          <w:lang w:val="es-ES"/>
        </w:rPr>
        <w:t>, el</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Senegal</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Uganda</w:t>
      </w:r>
      <w:r w:rsidR="005F2F8E" w:rsidRPr="00AD1BB3">
        <w:rPr>
          <w:rFonts w:asciiTheme="minorHAnsi" w:hAnsiTheme="minorHAnsi" w:cstheme="minorHAnsi"/>
          <w:noProof/>
          <w:sz w:val="22"/>
          <w:szCs w:val="22"/>
          <w:lang w:val="es-ES"/>
        </w:rPr>
        <w:t xml:space="preserve">, </w:t>
      </w:r>
      <w:r w:rsidRPr="00AD1BB3">
        <w:rPr>
          <w:rFonts w:asciiTheme="minorHAnsi" w:hAnsiTheme="minorHAnsi" w:cstheme="minorHAnsi"/>
          <w:noProof/>
          <w:sz w:val="22"/>
          <w:szCs w:val="22"/>
          <w:lang w:val="es-ES"/>
        </w:rPr>
        <w:t>el</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Uruguay</w:t>
      </w:r>
      <w:r w:rsidR="005F2F8E" w:rsidRPr="00AD1BB3">
        <w:rPr>
          <w:rFonts w:asciiTheme="minorHAnsi" w:hAnsiTheme="minorHAnsi" w:cstheme="minorHAnsi"/>
          <w:noProof/>
          <w:sz w:val="22"/>
          <w:szCs w:val="22"/>
          <w:lang w:val="es-ES"/>
        </w:rPr>
        <w:t xml:space="preserve"> </w:t>
      </w:r>
      <w:r w:rsidRPr="00AD1BB3">
        <w:rPr>
          <w:rFonts w:asciiTheme="minorHAnsi" w:hAnsiTheme="minorHAnsi" w:cstheme="minorHAnsi"/>
          <w:noProof/>
          <w:sz w:val="22"/>
          <w:szCs w:val="22"/>
          <w:lang w:val="es-ES"/>
        </w:rPr>
        <w:t>y la</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Secretar</w:t>
      </w:r>
      <w:r w:rsidRPr="00AD1BB3">
        <w:rPr>
          <w:rFonts w:asciiTheme="minorHAnsi" w:hAnsiTheme="minorHAnsi" w:cstheme="minorHAnsi"/>
          <w:b/>
          <w:noProof/>
          <w:sz w:val="22"/>
          <w:szCs w:val="22"/>
          <w:lang w:val="es-ES"/>
        </w:rPr>
        <w:t>ía</w:t>
      </w:r>
      <w:r w:rsidR="005F2F8E" w:rsidRPr="00AD1BB3">
        <w:rPr>
          <w:rFonts w:asciiTheme="minorHAnsi" w:hAnsiTheme="minorHAnsi" w:cstheme="minorHAnsi"/>
          <w:noProof/>
          <w:sz w:val="22"/>
          <w:szCs w:val="22"/>
          <w:lang w:val="es-ES"/>
        </w:rPr>
        <w:t>.</w:t>
      </w:r>
    </w:p>
    <w:p w14:paraId="18D37257" w14:textId="77777777" w:rsidR="00B36D7E" w:rsidRPr="00AD1BB3" w:rsidRDefault="00B36D7E" w:rsidP="00B36D7E">
      <w:pPr>
        <w:pStyle w:val="Standard"/>
        <w:rPr>
          <w:rFonts w:asciiTheme="minorHAnsi" w:hAnsiTheme="minorHAnsi" w:cstheme="minorHAnsi"/>
          <w:b/>
          <w:bCs/>
          <w:noProof/>
          <w:sz w:val="22"/>
          <w:szCs w:val="22"/>
          <w:lang w:val="es-ES"/>
        </w:rPr>
      </w:pPr>
    </w:p>
    <w:p w14:paraId="02D633D3" w14:textId="6E990BE7" w:rsidR="00B36D7E" w:rsidRPr="00AD1BB3" w:rsidRDefault="00B36D7E" w:rsidP="00B36D7E">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t>Decisión SC56-03: El Comité Permanente eligió a las siguientes Partes Contratantes para el Subgrupo de Finanzas, señalando que el Subgrupo estaba abierto a la participación de otras Partes interesadas:</w:t>
      </w:r>
    </w:p>
    <w:p w14:paraId="32B76257" w14:textId="7C2F24A1" w:rsidR="00B36D7E" w:rsidRPr="00AD1BB3" w:rsidRDefault="00B36D7E" w:rsidP="00B36D7E">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t>Sierra Leona, en representación de la región de África; México, en representación de la región de América del Norte; Costa Rica, en representación de la región de América Latina y el Caribe; el Japón, en representación de la región de Asia; Estonia, en representación de la región de Europa; Australia, en representación de la región de Oceanía; el Senegal, como Presidencia saliente del Subgrupo de Finanzas; y los Estados Unidos de América.</w:t>
      </w:r>
    </w:p>
    <w:p w14:paraId="15E0C07D" w14:textId="77777777" w:rsidR="00B36D7E" w:rsidRPr="00AD1BB3" w:rsidRDefault="00B36D7E">
      <w:pPr>
        <w:pStyle w:val="Standard"/>
        <w:rPr>
          <w:rFonts w:asciiTheme="minorHAnsi" w:hAnsiTheme="minorHAnsi" w:cstheme="minorHAnsi"/>
          <w:b/>
          <w:bCs/>
          <w:noProof/>
          <w:sz w:val="22"/>
          <w:szCs w:val="22"/>
          <w:lang w:val="es-ES"/>
        </w:rPr>
      </w:pPr>
    </w:p>
    <w:p w14:paraId="75FCBE7E" w14:textId="674BCE67" w:rsidR="00307435" w:rsidRPr="00AD1BB3" w:rsidRDefault="003F612D">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lastRenderedPageBreak/>
        <w:t>Decisión SC56-04: El Comité Permanente eligió por aclamación a México como Presidencia del Subgrupo de Finanzas.</w:t>
      </w:r>
    </w:p>
    <w:p w14:paraId="2C32529B" w14:textId="77777777" w:rsidR="00307435" w:rsidRPr="00AD1BB3" w:rsidRDefault="00307435">
      <w:pPr>
        <w:pStyle w:val="Standard"/>
        <w:rPr>
          <w:rFonts w:asciiTheme="minorHAnsi" w:hAnsiTheme="minorHAnsi" w:cstheme="minorHAnsi"/>
          <w:noProof/>
          <w:sz w:val="22"/>
          <w:szCs w:val="22"/>
          <w:lang w:val="es-ES"/>
        </w:rPr>
      </w:pPr>
    </w:p>
    <w:p w14:paraId="2197DC5A" w14:textId="4539A359" w:rsidR="00307435" w:rsidRPr="00AD1BB3" w:rsidRDefault="00F6748A" w:rsidP="004E694E">
      <w:pPr>
        <w:keepNext/>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noProof/>
          <w:kern w:val="0"/>
          <w:sz w:val="22"/>
          <w:szCs w:val="22"/>
          <w:lang w:val="es-ES" w:eastAsia="en-US" w:bidi="ar-SA"/>
        </w:rPr>
      </w:pPr>
      <w:r w:rsidRPr="00AD1BB3">
        <w:rPr>
          <w:rFonts w:ascii="Calibri" w:eastAsia="Calibri" w:hAnsi="Calibri" w:cs="Calibri"/>
          <w:bCs/>
          <w:noProof/>
          <w:kern w:val="0"/>
          <w:sz w:val="22"/>
          <w:szCs w:val="22"/>
          <w:lang w:val="es-ES" w:eastAsia="en-US" w:bidi="ar-SA"/>
        </w:rPr>
        <w:t>Punto 5 del orden del día</w:t>
      </w:r>
      <w:r w:rsidR="009E6588" w:rsidRPr="00AD1BB3">
        <w:rPr>
          <w:rFonts w:ascii="Calibri" w:eastAsia="Calibri" w:hAnsi="Calibri" w:cs="Calibri"/>
          <w:bCs/>
          <w:noProof/>
          <w:kern w:val="0"/>
          <w:sz w:val="22"/>
          <w:szCs w:val="22"/>
          <w:lang w:val="es-ES" w:eastAsia="en-US" w:bidi="ar-SA"/>
        </w:rPr>
        <w:t>:</w:t>
      </w:r>
      <w:r w:rsidR="005F2F8E" w:rsidRPr="00AD1BB3">
        <w:rPr>
          <w:rFonts w:ascii="Calibri" w:eastAsia="Calibri" w:hAnsi="Calibri" w:cs="Calibri"/>
          <w:bCs/>
          <w:noProof/>
          <w:kern w:val="0"/>
          <w:sz w:val="22"/>
          <w:szCs w:val="22"/>
          <w:lang w:val="es-ES" w:eastAsia="en-US" w:bidi="ar-SA"/>
        </w:rPr>
        <w:t xml:space="preserve"> </w:t>
      </w:r>
      <w:r w:rsidRPr="00AD1BB3">
        <w:rPr>
          <w:rFonts w:ascii="Calibri" w:eastAsia="Calibri" w:hAnsi="Calibri" w:cs="Calibri"/>
          <w:bCs/>
          <w:noProof/>
          <w:kern w:val="0"/>
          <w:sz w:val="22"/>
          <w:szCs w:val="22"/>
          <w:lang w:val="es-ES" w:eastAsia="en-US" w:bidi="ar-SA"/>
        </w:rPr>
        <w:t>Fecha y lugar de la próxima reunión</w:t>
      </w:r>
    </w:p>
    <w:p w14:paraId="59ED2C94" w14:textId="77777777" w:rsidR="00307435" w:rsidRPr="00AD1BB3" w:rsidRDefault="00307435" w:rsidP="004E694E">
      <w:pPr>
        <w:pStyle w:val="Standard"/>
        <w:keepNext/>
        <w:rPr>
          <w:rFonts w:asciiTheme="minorHAnsi" w:hAnsiTheme="minorHAnsi" w:cstheme="minorHAnsi"/>
          <w:noProof/>
          <w:sz w:val="22"/>
          <w:szCs w:val="22"/>
          <w:lang w:val="es-ES"/>
        </w:rPr>
      </w:pPr>
    </w:p>
    <w:p w14:paraId="7AD41955" w14:textId="4DCD1219" w:rsidR="00307435" w:rsidRPr="00AD1BB3" w:rsidRDefault="003F612D" w:rsidP="00525A18">
      <w:pPr>
        <w:pStyle w:val="Standard"/>
        <w:numPr>
          <w:ilvl w:val="0"/>
          <w:numId w:val="3"/>
        </w:numPr>
        <w:rPr>
          <w:rFonts w:asciiTheme="minorHAnsi" w:hAnsiTheme="minorHAnsi" w:cstheme="minorHAnsi"/>
          <w:noProof/>
          <w:sz w:val="22"/>
          <w:szCs w:val="22"/>
          <w:lang w:val="es-ES"/>
        </w:rPr>
      </w:pPr>
      <w:r w:rsidRPr="00AD1BB3">
        <w:rPr>
          <w:rFonts w:asciiTheme="minorHAnsi" w:hAnsiTheme="minorHAnsi" w:cstheme="minorHAnsi"/>
          <w:noProof/>
          <w:sz w:val="22"/>
          <w:szCs w:val="22"/>
          <w:lang w:val="es-ES"/>
        </w:rPr>
        <w:t>Hubo intervenciones de</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Australia</w:t>
      </w:r>
      <w:r w:rsidR="005F2F8E" w:rsidRPr="00AD1BB3">
        <w:rPr>
          <w:rFonts w:asciiTheme="minorHAnsi" w:hAnsiTheme="minorHAnsi" w:cstheme="minorHAnsi"/>
          <w:noProof/>
          <w:sz w:val="22"/>
          <w:szCs w:val="22"/>
          <w:lang w:val="es-ES"/>
        </w:rPr>
        <w:t>,</w:t>
      </w:r>
      <w:r w:rsidRPr="00AD1BB3">
        <w:rPr>
          <w:rFonts w:asciiTheme="minorHAnsi" w:hAnsiTheme="minorHAnsi" w:cstheme="minorHAnsi"/>
          <w:noProof/>
          <w:sz w:val="22"/>
          <w:szCs w:val="22"/>
          <w:lang w:val="es-ES"/>
        </w:rPr>
        <w:t xml:space="preserve"> los </w:t>
      </w:r>
      <w:r w:rsidRPr="00AD1BB3">
        <w:rPr>
          <w:rFonts w:asciiTheme="minorHAnsi" w:hAnsiTheme="minorHAnsi" w:cstheme="minorHAnsi"/>
          <w:b/>
          <w:noProof/>
          <w:sz w:val="22"/>
          <w:szCs w:val="22"/>
          <w:lang w:val="es-ES"/>
        </w:rPr>
        <w:t>Emiratos Árabes Unidos</w:t>
      </w:r>
      <w:r w:rsidRPr="00AD1BB3">
        <w:rPr>
          <w:rFonts w:asciiTheme="minorHAnsi" w:hAnsiTheme="minorHAnsi" w:cstheme="minorHAnsi"/>
          <w:noProof/>
          <w:sz w:val="22"/>
          <w:szCs w:val="22"/>
          <w:lang w:val="es-ES"/>
        </w:rPr>
        <w:t>, el</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Jap</w:t>
      </w:r>
      <w:r w:rsidRPr="00AD1BB3">
        <w:rPr>
          <w:rFonts w:asciiTheme="minorHAnsi" w:hAnsiTheme="minorHAnsi" w:cstheme="minorHAnsi"/>
          <w:b/>
          <w:noProof/>
          <w:sz w:val="22"/>
          <w:szCs w:val="22"/>
          <w:lang w:val="es-ES"/>
        </w:rPr>
        <w:t>ó</w:t>
      </w:r>
      <w:r w:rsidR="005F2F8E" w:rsidRPr="00AD1BB3">
        <w:rPr>
          <w:rFonts w:asciiTheme="minorHAnsi" w:hAnsiTheme="minorHAnsi" w:cstheme="minorHAnsi"/>
          <w:b/>
          <w:noProof/>
          <w:sz w:val="22"/>
          <w:szCs w:val="22"/>
          <w:lang w:val="es-ES"/>
        </w:rPr>
        <w:t>n</w:t>
      </w:r>
      <w:r w:rsidR="005F2F8E"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Suecia</w:t>
      </w:r>
      <w:r w:rsidR="005F2F8E"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Suiza</w:t>
      </w:r>
      <w:r w:rsidR="005F2F8E" w:rsidRPr="00AD1BB3">
        <w:rPr>
          <w:rFonts w:asciiTheme="minorHAnsi" w:hAnsiTheme="minorHAnsi" w:cstheme="minorHAnsi"/>
          <w:noProof/>
          <w:sz w:val="22"/>
          <w:szCs w:val="22"/>
          <w:lang w:val="es-ES"/>
        </w:rPr>
        <w:t>,</w:t>
      </w:r>
      <w:r w:rsidR="009E6588" w:rsidRPr="00AD1BB3">
        <w:rPr>
          <w:rFonts w:asciiTheme="minorHAnsi" w:hAnsiTheme="minorHAnsi" w:cstheme="minorHAnsi"/>
          <w:noProof/>
          <w:sz w:val="22"/>
          <w:szCs w:val="22"/>
          <w:lang w:val="es-ES"/>
        </w:rPr>
        <w:t xml:space="preserve"> </w:t>
      </w:r>
      <w:r w:rsidRPr="00AD1BB3">
        <w:rPr>
          <w:rFonts w:asciiTheme="minorHAnsi" w:hAnsiTheme="minorHAnsi" w:cstheme="minorHAnsi"/>
          <w:noProof/>
          <w:sz w:val="22"/>
          <w:szCs w:val="22"/>
          <w:lang w:val="es-ES"/>
        </w:rPr>
        <w:t>el</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Uruguay</w:t>
      </w:r>
      <w:r w:rsidR="005F2F8E" w:rsidRPr="00AD1BB3">
        <w:rPr>
          <w:rFonts w:asciiTheme="minorHAnsi" w:hAnsiTheme="minorHAnsi" w:cstheme="minorHAnsi"/>
          <w:noProof/>
          <w:sz w:val="22"/>
          <w:szCs w:val="22"/>
          <w:lang w:val="es-ES"/>
        </w:rPr>
        <w:t xml:space="preserve"> </w:t>
      </w:r>
      <w:r w:rsidRPr="00AD1BB3">
        <w:rPr>
          <w:rFonts w:asciiTheme="minorHAnsi" w:hAnsiTheme="minorHAnsi" w:cstheme="minorHAnsi"/>
          <w:noProof/>
          <w:sz w:val="22"/>
          <w:szCs w:val="22"/>
          <w:lang w:val="es-ES"/>
        </w:rPr>
        <w:t xml:space="preserve">y la </w:t>
      </w:r>
      <w:r w:rsidR="005F2F8E" w:rsidRPr="00AD1BB3">
        <w:rPr>
          <w:rFonts w:asciiTheme="minorHAnsi" w:hAnsiTheme="minorHAnsi" w:cstheme="minorHAnsi"/>
          <w:b/>
          <w:noProof/>
          <w:sz w:val="22"/>
          <w:szCs w:val="22"/>
          <w:lang w:val="es-ES"/>
        </w:rPr>
        <w:t>Secretar</w:t>
      </w:r>
      <w:r w:rsidRPr="00AD1BB3">
        <w:rPr>
          <w:rFonts w:asciiTheme="minorHAnsi" w:hAnsiTheme="minorHAnsi" w:cstheme="minorHAnsi"/>
          <w:b/>
          <w:noProof/>
          <w:sz w:val="22"/>
          <w:szCs w:val="22"/>
          <w:lang w:val="es-ES"/>
        </w:rPr>
        <w:t>ía</w:t>
      </w:r>
      <w:r w:rsidR="005F2F8E" w:rsidRPr="00AD1BB3">
        <w:rPr>
          <w:rFonts w:asciiTheme="minorHAnsi" w:hAnsiTheme="minorHAnsi" w:cstheme="minorHAnsi"/>
          <w:noProof/>
          <w:sz w:val="22"/>
          <w:szCs w:val="22"/>
          <w:lang w:val="es-ES"/>
        </w:rPr>
        <w:t>.</w:t>
      </w:r>
    </w:p>
    <w:p w14:paraId="35DCBD7A" w14:textId="77777777" w:rsidR="00307435" w:rsidRPr="00AD1BB3" w:rsidRDefault="00307435">
      <w:pPr>
        <w:pStyle w:val="Standard"/>
        <w:rPr>
          <w:rFonts w:asciiTheme="minorHAnsi" w:hAnsiTheme="minorHAnsi" w:cstheme="minorHAnsi"/>
          <w:noProof/>
          <w:sz w:val="22"/>
          <w:szCs w:val="22"/>
          <w:lang w:val="es-ES"/>
        </w:rPr>
      </w:pPr>
    </w:p>
    <w:p w14:paraId="1F609182" w14:textId="45BFA482" w:rsidR="000F1984" w:rsidRPr="00AD1BB3" w:rsidRDefault="000F1984">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t>Decisión SC56-05: El Comité Permanente convino en celebrar su 57ª reunión (SC57) en Gland (Suiza), del 24 al 28 de junio de 2019.</w:t>
      </w:r>
    </w:p>
    <w:p w14:paraId="5856406E" w14:textId="77777777" w:rsidR="00307435" w:rsidRPr="00AD1BB3" w:rsidRDefault="00307435">
      <w:pPr>
        <w:pStyle w:val="Standard"/>
        <w:rPr>
          <w:rFonts w:asciiTheme="minorHAnsi" w:hAnsiTheme="minorHAnsi" w:cstheme="minorHAnsi"/>
          <w:b/>
          <w:bCs/>
          <w:noProof/>
          <w:sz w:val="22"/>
          <w:szCs w:val="22"/>
          <w:lang w:val="es-ES"/>
        </w:rPr>
      </w:pPr>
    </w:p>
    <w:p w14:paraId="7FF29665" w14:textId="34B3B27F" w:rsidR="00307435" w:rsidRPr="00AD1BB3" w:rsidRDefault="00F6748A" w:rsidP="007E36F5">
      <w:pPr>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noProof/>
          <w:kern w:val="0"/>
          <w:sz w:val="22"/>
          <w:szCs w:val="22"/>
          <w:lang w:val="es-ES" w:eastAsia="en-US" w:bidi="ar-SA"/>
        </w:rPr>
      </w:pPr>
      <w:r w:rsidRPr="00AD1BB3">
        <w:rPr>
          <w:rFonts w:ascii="Calibri" w:eastAsia="Calibri" w:hAnsi="Calibri" w:cs="Calibri"/>
          <w:bCs/>
          <w:noProof/>
          <w:kern w:val="0"/>
          <w:sz w:val="22"/>
          <w:szCs w:val="22"/>
          <w:lang w:val="es-ES" w:eastAsia="en-US" w:bidi="ar-SA"/>
        </w:rPr>
        <w:t>Punto 6 del orden del día</w:t>
      </w:r>
      <w:r w:rsidR="009E6588" w:rsidRPr="00AD1BB3">
        <w:rPr>
          <w:rFonts w:ascii="Calibri" w:eastAsia="Calibri" w:hAnsi="Calibri" w:cs="Calibri"/>
          <w:bCs/>
          <w:noProof/>
          <w:kern w:val="0"/>
          <w:sz w:val="22"/>
          <w:szCs w:val="22"/>
          <w:lang w:val="es-ES" w:eastAsia="en-US" w:bidi="ar-SA"/>
        </w:rPr>
        <w:t>:</w:t>
      </w:r>
      <w:r w:rsidR="005F2F8E" w:rsidRPr="00AD1BB3">
        <w:rPr>
          <w:rFonts w:ascii="Calibri" w:eastAsia="Calibri" w:hAnsi="Calibri" w:cs="Calibri"/>
          <w:bCs/>
          <w:noProof/>
          <w:kern w:val="0"/>
          <w:sz w:val="22"/>
          <w:szCs w:val="22"/>
          <w:lang w:val="es-ES" w:eastAsia="en-US" w:bidi="ar-SA"/>
        </w:rPr>
        <w:t xml:space="preserve"> </w:t>
      </w:r>
      <w:r w:rsidRPr="00AD1BB3">
        <w:rPr>
          <w:rFonts w:ascii="Calibri" w:eastAsia="Calibri" w:hAnsi="Calibri" w:cs="Calibri"/>
          <w:bCs/>
          <w:noProof/>
          <w:kern w:val="0"/>
          <w:sz w:val="22"/>
          <w:szCs w:val="22"/>
          <w:lang w:val="es-ES" w:eastAsia="en-US" w:bidi="ar-SA"/>
        </w:rPr>
        <w:t>Otros asuntos</w:t>
      </w:r>
    </w:p>
    <w:p w14:paraId="1880AA1D" w14:textId="77777777" w:rsidR="00307435" w:rsidRPr="00AD1BB3" w:rsidRDefault="00307435">
      <w:pPr>
        <w:pStyle w:val="Standard"/>
        <w:rPr>
          <w:rFonts w:asciiTheme="minorHAnsi" w:hAnsiTheme="minorHAnsi" w:cstheme="minorHAnsi"/>
          <w:b/>
          <w:bCs/>
          <w:noProof/>
          <w:sz w:val="22"/>
          <w:szCs w:val="22"/>
          <w:lang w:val="es-ES"/>
        </w:rPr>
      </w:pPr>
    </w:p>
    <w:p w14:paraId="79F19AF6" w14:textId="422E76B7" w:rsidR="00525A18" w:rsidRPr="00AD1BB3" w:rsidRDefault="000F1984" w:rsidP="00525A18">
      <w:pPr>
        <w:pStyle w:val="Standard"/>
        <w:numPr>
          <w:ilvl w:val="0"/>
          <w:numId w:val="3"/>
        </w:numPr>
        <w:rPr>
          <w:rFonts w:asciiTheme="minorHAnsi" w:hAnsiTheme="minorHAnsi" w:cstheme="minorHAnsi"/>
          <w:noProof/>
          <w:sz w:val="22"/>
          <w:szCs w:val="22"/>
          <w:lang w:val="es-ES"/>
        </w:rPr>
      </w:pPr>
      <w:r w:rsidRPr="00AD1BB3">
        <w:rPr>
          <w:rFonts w:asciiTheme="minorHAnsi" w:hAnsiTheme="minorHAnsi" w:cstheme="minorHAnsi"/>
          <w:noProof/>
          <w:sz w:val="22"/>
          <w:szCs w:val="22"/>
          <w:lang w:val="es-ES"/>
        </w:rPr>
        <w:t xml:space="preserve">La Secretaría tomó nota de que la </w:t>
      </w:r>
      <w:r w:rsidR="009661C7" w:rsidRPr="00AD1BB3">
        <w:rPr>
          <w:rFonts w:asciiTheme="minorHAnsi" w:hAnsiTheme="minorHAnsi" w:cstheme="minorHAnsi"/>
          <w:noProof/>
          <w:sz w:val="22"/>
          <w:szCs w:val="22"/>
          <w:lang w:val="es-ES"/>
        </w:rPr>
        <w:t>r</w:t>
      </w:r>
      <w:r w:rsidRPr="00AD1BB3">
        <w:rPr>
          <w:rFonts w:asciiTheme="minorHAnsi" w:hAnsiTheme="minorHAnsi" w:cstheme="minorHAnsi"/>
          <w:noProof/>
          <w:sz w:val="22"/>
          <w:szCs w:val="22"/>
          <w:lang w:val="es-ES"/>
        </w:rPr>
        <w:t xml:space="preserve">esolución </w:t>
      </w:r>
      <w:r w:rsidR="00405D0B" w:rsidRPr="00AD1BB3">
        <w:rPr>
          <w:rFonts w:asciiTheme="minorHAnsi" w:hAnsiTheme="minorHAnsi" w:cstheme="minorHAnsi"/>
          <w:noProof/>
          <w:sz w:val="22"/>
          <w:szCs w:val="22"/>
          <w:lang w:val="es-ES"/>
        </w:rPr>
        <w:t>aprobada</w:t>
      </w:r>
      <w:r w:rsidRPr="00AD1BB3">
        <w:rPr>
          <w:rFonts w:asciiTheme="minorHAnsi" w:hAnsiTheme="minorHAnsi" w:cstheme="minorHAnsi"/>
          <w:noProof/>
          <w:sz w:val="22"/>
          <w:szCs w:val="22"/>
          <w:lang w:val="es-ES"/>
        </w:rPr>
        <w:t xml:space="preserve"> en la COP13 sobre la </w:t>
      </w:r>
      <w:r w:rsidR="009661C7" w:rsidRPr="00AD1BB3">
        <w:rPr>
          <w:rFonts w:asciiTheme="minorHAnsi" w:hAnsiTheme="minorHAnsi" w:cstheme="minorHAnsi"/>
          <w:i/>
          <w:noProof/>
          <w:sz w:val="22"/>
          <w:szCs w:val="22"/>
          <w:lang w:val="es-ES"/>
        </w:rPr>
        <w:t>g</w:t>
      </w:r>
      <w:r w:rsidRPr="00AD1BB3">
        <w:rPr>
          <w:rFonts w:asciiTheme="minorHAnsi" w:hAnsiTheme="minorHAnsi" w:cstheme="minorHAnsi"/>
          <w:i/>
          <w:noProof/>
          <w:sz w:val="22"/>
          <w:szCs w:val="22"/>
          <w:lang w:val="es-ES"/>
        </w:rPr>
        <w:t>obernanza de la Convención</w:t>
      </w:r>
      <w:r w:rsidRPr="00AD1BB3">
        <w:rPr>
          <w:rFonts w:asciiTheme="minorHAnsi" w:hAnsiTheme="minorHAnsi" w:cstheme="minorHAnsi"/>
          <w:noProof/>
          <w:sz w:val="22"/>
          <w:szCs w:val="22"/>
          <w:lang w:val="es-ES"/>
        </w:rPr>
        <w:t xml:space="preserve"> establece el </w:t>
      </w:r>
      <w:r w:rsidR="00462A03" w:rsidRPr="00AD1BB3">
        <w:rPr>
          <w:rFonts w:asciiTheme="minorHAnsi" w:hAnsiTheme="minorHAnsi" w:cstheme="minorHAnsi"/>
          <w:noProof/>
          <w:sz w:val="22"/>
          <w:szCs w:val="22"/>
          <w:lang w:val="es-ES"/>
        </w:rPr>
        <w:t>g</w:t>
      </w:r>
      <w:r w:rsidRPr="00AD1BB3">
        <w:rPr>
          <w:rFonts w:asciiTheme="minorHAnsi" w:hAnsiTheme="minorHAnsi" w:cstheme="minorHAnsi"/>
          <w:noProof/>
          <w:sz w:val="22"/>
          <w:szCs w:val="22"/>
          <w:lang w:val="es-ES"/>
        </w:rPr>
        <w:t xml:space="preserve">rupo de </w:t>
      </w:r>
      <w:r w:rsidR="009661C7" w:rsidRPr="00AD1BB3">
        <w:rPr>
          <w:rFonts w:asciiTheme="minorHAnsi" w:hAnsiTheme="minorHAnsi" w:cstheme="minorHAnsi"/>
          <w:noProof/>
          <w:sz w:val="22"/>
          <w:szCs w:val="22"/>
          <w:lang w:val="es-ES"/>
        </w:rPr>
        <w:t>t</w:t>
      </w:r>
      <w:r w:rsidRPr="00AD1BB3">
        <w:rPr>
          <w:rFonts w:asciiTheme="minorHAnsi" w:hAnsiTheme="minorHAnsi" w:cstheme="minorHAnsi"/>
          <w:noProof/>
          <w:sz w:val="22"/>
          <w:szCs w:val="22"/>
          <w:lang w:val="es-ES"/>
        </w:rPr>
        <w:t xml:space="preserve">rabajo sobre </w:t>
      </w:r>
      <w:r w:rsidR="009661C7" w:rsidRPr="00AD1BB3">
        <w:rPr>
          <w:rFonts w:asciiTheme="minorHAnsi" w:hAnsiTheme="minorHAnsi" w:cstheme="minorHAnsi"/>
          <w:noProof/>
          <w:sz w:val="22"/>
          <w:szCs w:val="22"/>
          <w:lang w:val="es-ES"/>
        </w:rPr>
        <w:t>la e</w:t>
      </w:r>
      <w:r w:rsidRPr="00AD1BB3">
        <w:rPr>
          <w:rFonts w:asciiTheme="minorHAnsi" w:hAnsiTheme="minorHAnsi" w:cstheme="minorHAnsi"/>
          <w:noProof/>
          <w:sz w:val="22"/>
          <w:szCs w:val="22"/>
          <w:lang w:val="es-ES"/>
        </w:rPr>
        <w:t xml:space="preserve">ficacia, integrado </w:t>
      </w:r>
      <w:r w:rsidR="005220E6" w:rsidRPr="00AD1BB3">
        <w:rPr>
          <w:rFonts w:asciiTheme="minorHAnsi" w:hAnsiTheme="minorHAnsi" w:cstheme="minorHAnsi"/>
          <w:noProof/>
          <w:sz w:val="22"/>
          <w:szCs w:val="22"/>
          <w:lang w:val="es-ES"/>
        </w:rPr>
        <w:t>por un representante en el Comité Permanente de cada una de las regiones de Ramsar, así como por cualquier otra Parte Contratante interesada, teniendo en cuenta la conveniencia de una participación regional equitativa y la necesidad de que el grupo siga teniendo un tamaño manejable.</w:t>
      </w:r>
    </w:p>
    <w:p w14:paraId="62951246" w14:textId="77777777" w:rsidR="00525A18" w:rsidRPr="00AD1BB3" w:rsidRDefault="00525A18" w:rsidP="00525A18">
      <w:pPr>
        <w:pStyle w:val="Standard"/>
        <w:ind w:left="425" w:hanging="425"/>
        <w:rPr>
          <w:rFonts w:asciiTheme="minorHAnsi" w:hAnsiTheme="minorHAnsi" w:cstheme="minorHAnsi"/>
          <w:noProof/>
          <w:sz w:val="22"/>
          <w:szCs w:val="22"/>
          <w:lang w:val="es-ES"/>
        </w:rPr>
      </w:pPr>
    </w:p>
    <w:p w14:paraId="1959A4CC" w14:textId="1F040D66" w:rsidR="00307435" w:rsidRPr="00AD1BB3" w:rsidRDefault="005220E6" w:rsidP="00525A18">
      <w:pPr>
        <w:pStyle w:val="Standard"/>
        <w:numPr>
          <w:ilvl w:val="0"/>
          <w:numId w:val="3"/>
        </w:numPr>
        <w:rPr>
          <w:rFonts w:asciiTheme="minorHAnsi" w:hAnsiTheme="minorHAnsi" w:cstheme="minorHAnsi"/>
          <w:noProof/>
          <w:sz w:val="22"/>
          <w:szCs w:val="22"/>
          <w:lang w:val="es-ES"/>
        </w:rPr>
      </w:pPr>
      <w:r w:rsidRPr="00AD1BB3">
        <w:rPr>
          <w:rFonts w:asciiTheme="minorHAnsi" w:hAnsiTheme="minorHAnsi" w:cstheme="minorHAnsi"/>
          <w:noProof/>
          <w:sz w:val="22"/>
          <w:szCs w:val="22"/>
          <w:lang w:val="es-ES"/>
        </w:rPr>
        <w:t>Hubo intervenciones de</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Australia</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Bhut</w:t>
      </w:r>
      <w:r w:rsidRPr="00AD1BB3">
        <w:rPr>
          <w:rFonts w:asciiTheme="minorHAnsi" w:hAnsiTheme="minorHAnsi" w:cstheme="minorHAnsi"/>
          <w:b/>
          <w:noProof/>
          <w:sz w:val="22"/>
          <w:szCs w:val="22"/>
          <w:lang w:val="es-ES"/>
        </w:rPr>
        <w:t>á</w:t>
      </w:r>
      <w:r w:rsidR="005F2F8E" w:rsidRPr="00AD1BB3">
        <w:rPr>
          <w:rFonts w:asciiTheme="minorHAnsi" w:hAnsiTheme="minorHAnsi" w:cstheme="minorHAnsi"/>
          <w:b/>
          <w:noProof/>
          <w:sz w:val="22"/>
          <w:szCs w:val="22"/>
          <w:lang w:val="es-ES"/>
        </w:rPr>
        <w:t>n</w:t>
      </w:r>
      <w:r w:rsidR="005F2F8E" w:rsidRPr="00AD1BB3">
        <w:rPr>
          <w:rFonts w:asciiTheme="minorHAnsi" w:hAnsiTheme="minorHAnsi" w:cstheme="minorHAnsi"/>
          <w:noProof/>
          <w:sz w:val="22"/>
          <w:szCs w:val="22"/>
          <w:lang w:val="es-ES"/>
        </w:rPr>
        <w:t>,</w:t>
      </w:r>
      <w:r w:rsidR="00BF36B0" w:rsidRPr="00AD1BB3">
        <w:rPr>
          <w:rFonts w:asciiTheme="minorHAnsi" w:hAnsiTheme="minorHAnsi" w:cstheme="minorHAnsi"/>
          <w:noProof/>
          <w:sz w:val="22"/>
          <w:szCs w:val="22"/>
          <w:lang w:val="es-ES"/>
        </w:rPr>
        <w:t xml:space="preserve"> el</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Chad</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China</w:t>
      </w:r>
      <w:r w:rsidR="005F2F8E" w:rsidRPr="00AD1BB3">
        <w:rPr>
          <w:rFonts w:asciiTheme="minorHAnsi" w:hAnsiTheme="minorHAnsi" w:cstheme="minorHAnsi"/>
          <w:noProof/>
          <w:sz w:val="22"/>
          <w:szCs w:val="22"/>
          <w:lang w:val="es-ES"/>
        </w:rPr>
        <w:t xml:space="preserve">, </w:t>
      </w:r>
      <w:r w:rsidR="00525A18" w:rsidRPr="00AD1BB3">
        <w:rPr>
          <w:rFonts w:asciiTheme="minorHAnsi" w:hAnsiTheme="minorHAnsi" w:cstheme="minorHAnsi"/>
          <w:noProof/>
          <w:sz w:val="22"/>
          <w:szCs w:val="22"/>
          <w:lang w:val="es-ES"/>
        </w:rPr>
        <w:t xml:space="preserve">el </w:t>
      </w:r>
      <w:r w:rsidR="00525A18" w:rsidRPr="00AD1BB3">
        <w:rPr>
          <w:rFonts w:asciiTheme="minorHAnsi" w:hAnsiTheme="minorHAnsi" w:cstheme="minorHAnsi"/>
          <w:b/>
          <w:noProof/>
          <w:sz w:val="22"/>
          <w:szCs w:val="22"/>
          <w:lang w:val="es-ES"/>
        </w:rPr>
        <w:t>Ecuador</w:t>
      </w:r>
      <w:r w:rsidR="00525A18" w:rsidRPr="00AD1BB3">
        <w:rPr>
          <w:rFonts w:asciiTheme="minorHAnsi" w:hAnsiTheme="minorHAnsi" w:cstheme="minorHAnsi"/>
          <w:noProof/>
          <w:sz w:val="22"/>
          <w:szCs w:val="22"/>
          <w:lang w:val="es-ES"/>
        </w:rPr>
        <w:t xml:space="preserve">, los </w:t>
      </w:r>
      <w:r w:rsidR="00525A18" w:rsidRPr="00AD1BB3">
        <w:rPr>
          <w:rFonts w:asciiTheme="minorHAnsi" w:hAnsiTheme="minorHAnsi" w:cstheme="minorHAnsi"/>
          <w:b/>
          <w:noProof/>
          <w:sz w:val="22"/>
          <w:szCs w:val="22"/>
          <w:lang w:val="es-ES"/>
        </w:rPr>
        <w:t>Emiratos Árabes Unidos</w:t>
      </w:r>
      <w:r w:rsidR="00525A18" w:rsidRPr="00AD1BB3">
        <w:rPr>
          <w:rFonts w:asciiTheme="minorHAnsi" w:hAnsiTheme="minorHAnsi" w:cstheme="minorHAnsi"/>
          <w:noProof/>
          <w:sz w:val="22"/>
          <w:szCs w:val="22"/>
          <w:lang w:val="es-ES"/>
        </w:rPr>
        <w:t xml:space="preserve">, los </w:t>
      </w:r>
      <w:r w:rsidR="00525A18" w:rsidRPr="00AD1BB3">
        <w:rPr>
          <w:rFonts w:asciiTheme="minorHAnsi" w:hAnsiTheme="minorHAnsi" w:cstheme="minorHAnsi"/>
          <w:b/>
          <w:noProof/>
          <w:sz w:val="22"/>
          <w:szCs w:val="22"/>
          <w:lang w:val="es-ES"/>
        </w:rPr>
        <w:t>Estados Unidos de América</w:t>
      </w:r>
      <w:r w:rsidR="00525A18" w:rsidRPr="00AD1BB3">
        <w:rPr>
          <w:rFonts w:asciiTheme="minorHAnsi" w:hAnsiTheme="minorHAnsi" w:cstheme="minorHAnsi"/>
          <w:noProof/>
          <w:sz w:val="22"/>
          <w:szCs w:val="22"/>
          <w:lang w:val="es-ES"/>
        </w:rPr>
        <w:t xml:space="preserve">, </w:t>
      </w:r>
      <w:r w:rsidR="00BF36B0" w:rsidRPr="00AD1BB3">
        <w:rPr>
          <w:rFonts w:asciiTheme="minorHAnsi" w:hAnsiTheme="minorHAnsi" w:cstheme="minorHAnsi"/>
          <w:noProof/>
          <w:sz w:val="22"/>
          <w:szCs w:val="22"/>
          <w:lang w:val="es-ES"/>
        </w:rPr>
        <w:t xml:space="preserve">el </w:t>
      </w:r>
      <w:r w:rsidR="005F2F8E" w:rsidRPr="00AD1BB3">
        <w:rPr>
          <w:rFonts w:asciiTheme="minorHAnsi" w:hAnsiTheme="minorHAnsi" w:cstheme="minorHAnsi"/>
          <w:b/>
          <w:noProof/>
          <w:sz w:val="22"/>
          <w:szCs w:val="22"/>
          <w:lang w:val="es-ES"/>
        </w:rPr>
        <w:t>Jap</w:t>
      </w:r>
      <w:r w:rsidR="00BF36B0" w:rsidRPr="00AD1BB3">
        <w:rPr>
          <w:rFonts w:asciiTheme="minorHAnsi" w:hAnsiTheme="minorHAnsi" w:cstheme="minorHAnsi"/>
          <w:b/>
          <w:noProof/>
          <w:sz w:val="22"/>
          <w:szCs w:val="22"/>
          <w:lang w:val="es-ES"/>
        </w:rPr>
        <w:t>ó</w:t>
      </w:r>
      <w:r w:rsidR="005F2F8E" w:rsidRPr="00AD1BB3">
        <w:rPr>
          <w:rFonts w:asciiTheme="minorHAnsi" w:hAnsiTheme="minorHAnsi" w:cstheme="minorHAnsi"/>
          <w:b/>
          <w:noProof/>
          <w:sz w:val="22"/>
          <w:szCs w:val="22"/>
          <w:lang w:val="es-ES"/>
        </w:rPr>
        <w:t>n</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Kenya</w:t>
      </w:r>
      <w:r w:rsidR="005F2F8E" w:rsidRPr="00AD1BB3">
        <w:rPr>
          <w:rFonts w:asciiTheme="minorHAnsi" w:hAnsiTheme="minorHAnsi" w:cstheme="minorHAnsi"/>
          <w:noProof/>
          <w:sz w:val="22"/>
          <w:szCs w:val="22"/>
          <w:lang w:val="es-ES"/>
        </w:rPr>
        <w:t xml:space="preserve">, </w:t>
      </w:r>
      <w:r w:rsidR="00525A18" w:rsidRPr="00AD1BB3">
        <w:rPr>
          <w:rFonts w:asciiTheme="minorHAnsi" w:hAnsiTheme="minorHAnsi" w:cstheme="minorHAnsi"/>
          <w:b/>
          <w:noProof/>
          <w:sz w:val="22"/>
          <w:szCs w:val="22"/>
          <w:lang w:val="es-ES"/>
        </w:rPr>
        <w:t>Lesotho</w:t>
      </w:r>
      <w:r w:rsidR="00525A18"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M</w:t>
      </w:r>
      <w:r w:rsidR="00BF36B0" w:rsidRPr="00AD1BB3">
        <w:rPr>
          <w:rFonts w:asciiTheme="minorHAnsi" w:hAnsiTheme="minorHAnsi" w:cstheme="minorHAnsi"/>
          <w:b/>
          <w:noProof/>
          <w:sz w:val="22"/>
          <w:szCs w:val="22"/>
          <w:lang w:val="es-ES"/>
        </w:rPr>
        <w:t>é</w:t>
      </w:r>
      <w:r w:rsidR="005F2F8E" w:rsidRPr="00AD1BB3">
        <w:rPr>
          <w:rFonts w:asciiTheme="minorHAnsi" w:hAnsiTheme="minorHAnsi" w:cstheme="minorHAnsi"/>
          <w:b/>
          <w:noProof/>
          <w:sz w:val="22"/>
          <w:szCs w:val="22"/>
          <w:lang w:val="es-ES"/>
        </w:rPr>
        <w:t>xico</w:t>
      </w:r>
      <w:r w:rsidR="005F2F8E" w:rsidRPr="00AD1BB3">
        <w:rPr>
          <w:rFonts w:asciiTheme="minorHAnsi" w:hAnsiTheme="minorHAnsi" w:cstheme="minorHAnsi"/>
          <w:noProof/>
          <w:sz w:val="22"/>
          <w:szCs w:val="22"/>
          <w:lang w:val="es-ES"/>
        </w:rPr>
        <w:t xml:space="preserve">, </w:t>
      </w:r>
      <w:r w:rsidR="00BF36B0" w:rsidRPr="00AD1BB3">
        <w:rPr>
          <w:rFonts w:asciiTheme="minorHAnsi" w:hAnsiTheme="minorHAnsi" w:cstheme="minorHAnsi"/>
          <w:noProof/>
          <w:sz w:val="22"/>
          <w:szCs w:val="22"/>
          <w:lang w:val="es-ES"/>
        </w:rPr>
        <w:t>el</w:t>
      </w:r>
      <w:r w:rsidR="005F2F8E" w:rsidRPr="00AD1BB3">
        <w:rPr>
          <w:rFonts w:asciiTheme="minorHAnsi" w:hAnsiTheme="minorHAnsi" w:cstheme="minorHAnsi"/>
          <w:noProof/>
          <w:sz w:val="22"/>
          <w:szCs w:val="22"/>
          <w:lang w:val="es-ES"/>
        </w:rPr>
        <w:t xml:space="preserve"> </w:t>
      </w:r>
      <w:r w:rsidR="00BF36B0" w:rsidRPr="00AD1BB3">
        <w:rPr>
          <w:rFonts w:asciiTheme="minorHAnsi" w:hAnsiTheme="minorHAnsi" w:cstheme="minorHAnsi"/>
          <w:b/>
          <w:noProof/>
          <w:sz w:val="22"/>
          <w:szCs w:val="22"/>
          <w:lang w:val="es-ES"/>
        </w:rPr>
        <w:t>Reino Unido de Gran Bretaña e Irlanda del Norte</w:t>
      </w:r>
      <w:r w:rsidR="005F2F8E" w:rsidRPr="00AD1BB3">
        <w:rPr>
          <w:rFonts w:asciiTheme="minorHAnsi" w:hAnsiTheme="minorHAnsi" w:cstheme="minorHAnsi"/>
          <w:noProof/>
          <w:sz w:val="22"/>
          <w:szCs w:val="22"/>
          <w:lang w:val="es-ES"/>
        </w:rPr>
        <w:t xml:space="preserve">, </w:t>
      </w:r>
      <w:r w:rsidR="00525A18" w:rsidRPr="00AD1BB3">
        <w:rPr>
          <w:rFonts w:asciiTheme="minorHAnsi" w:hAnsiTheme="minorHAnsi" w:cstheme="minorHAnsi"/>
          <w:noProof/>
          <w:sz w:val="22"/>
          <w:szCs w:val="22"/>
          <w:lang w:val="es-ES"/>
        </w:rPr>
        <w:t xml:space="preserve">la </w:t>
      </w:r>
      <w:r w:rsidR="00525A18" w:rsidRPr="00AD1BB3">
        <w:rPr>
          <w:rFonts w:asciiTheme="minorHAnsi" w:hAnsiTheme="minorHAnsi" w:cstheme="minorHAnsi"/>
          <w:b/>
          <w:noProof/>
          <w:sz w:val="22"/>
          <w:szCs w:val="22"/>
          <w:lang w:val="es-ES"/>
        </w:rPr>
        <w:t>República Dominicana</w:t>
      </w:r>
      <w:r w:rsidR="00525A18" w:rsidRPr="00AD1BB3">
        <w:rPr>
          <w:rFonts w:asciiTheme="minorHAnsi" w:hAnsiTheme="minorHAnsi" w:cstheme="minorHAnsi"/>
          <w:noProof/>
          <w:sz w:val="22"/>
          <w:szCs w:val="22"/>
          <w:lang w:val="es-ES"/>
        </w:rPr>
        <w:t xml:space="preserve">, </w:t>
      </w:r>
      <w:r w:rsidR="00525A18" w:rsidRPr="00AD1BB3">
        <w:rPr>
          <w:rFonts w:asciiTheme="minorHAnsi" w:hAnsiTheme="minorHAnsi" w:cstheme="minorHAnsi"/>
          <w:b/>
          <w:noProof/>
          <w:sz w:val="22"/>
          <w:szCs w:val="22"/>
          <w:lang w:val="es-ES"/>
        </w:rPr>
        <w:t>Suiza</w:t>
      </w:r>
      <w:r w:rsidR="00525A18" w:rsidRPr="00AD1BB3">
        <w:rPr>
          <w:rFonts w:asciiTheme="minorHAnsi" w:hAnsiTheme="minorHAnsi" w:cstheme="minorHAnsi"/>
          <w:noProof/>
          <w:sz w:val="22"/>
          <w:szCs w:val="22"/>
          <w:lang w:val="es-ES"/>
        </w:rPr>
        <w:t xml:space="preserve">, </w:t>
      </w:r>
      <w:r w:rsidR="00525A18" w:rsidRPr="00AD1BB3">
        <w:rPr>
          <w:rFonts w:asciiTheme="minorHAnsi" w:hAnsiTheme="minorHAnsi" w:cstheme="minorHAnsi"/>
          <w:b/>
          <w:noProof/>
          <w:sz w:val="22"/>
          <w:szCs w:val="22"/>
          <w:lang w:val="es-ES"/>
        </w:rPr>
        <w:t>Uganda</w:t>
      </w:r>
      <w:r w:rsidR="00525A18" w:rsidRPr="00AD1BB3">
        <w:rPr>
          <w:rFonts w:asciiTheme="minorHAnsi" w:hAnsiTheme="minorHAnsi" w:cstheme="minorHAnsi"/>
          <w:noProof/>
          <w:sz w:val="22"/>
          <w:szCs w:val="22"/>
          <w:lang w:val="es-ES"/>
        </w:rPr>
        <w:t xml:space="preserve"> </w:t>
      </w:r>
      <w:r w:rsidR="00BF36B0" w:rsidRPr="00AD1BB3">
        <w:rPr>
          <w:rFonts w:asciiTheme="minorHAnsi" w:hAnsiTheme="minorHAnsi" w:cstheme="minorHAnsi"/>
          <w:noProof/>
          <w:sz w:val="22"/>
          <w:szCs w:val="22"/>
          <w:lang w:val="es-ES"/>
        </w:rPr>
        <w:t>y la</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Secretar</w:t>
      </w:r>
      <w:r w:rsidR="00BF36B0" w:rsidRPr="00AD1BB3">
        <w:rPr>
          <w:rFonts w:asciiTheme="minorHAnsi" w:hAnsiTheme="minorHAnsi" w:cstheme="minorHAnsi"/>
          <w:b/>
          <w:noProof/>
          <w:sz w:val="22"/>
          <w:szCs w:val="22"/>
          <w:lang w:val="es-ES"/>
        </w:rPr>
        <w:t>ía</w:t>
      </w:r>
      <w:r w:rsidR="005F2F8E" w:rsidRPr="00AD1BB3">
        <w:rPr>
          <w:rFonts w:asciiTheme="minorHAnsi" w:hAnsiTheme="minorHAnsi" w:cstheme="minorHAnsi"/>
          <w:noProof/>
          <w:sz w:val="22"/>
          <w:szCs w:val="22"/>
          <w:lang w:val="es-ES"/>
        </w:rPr>
        <w:t>.</w:t>
      </w:r>
    </w:p>
    <w:p w14:paraId="1F13E773" w14:textId="77777777" w:rsidR="00307435" w:rsidRPr="00AD1BB3" w:rsidRDefault="00307435" w:rsidP="009E6588">
      <w:pPr>
        <w:pStyle w:val="Standard"/>
        <w:ind w:left="425" w:hanging="425"/>
        <w:rPr>
          <w:rFonts w:asciiTheme="minorHAnsi" w:hAnsiTheme="minorHAnsi" w:cstheme="minorHAnsi"/>
          <w:noProof/>
          <w:sz w:val="22"/>
          <w:szCs w:val="22"/>
          <w:lang w:val="es-ES"/>
        </w:rPr>
      </w:pPr>
    </w:p>
    <w:p w14:paraId="2A1955BA" w14:textId="26746784" w:rsidR="00525A18" w:rsidRPr="00AD1BB3" w:rsidRDefault="00525A18" w:rsidP="00525A18">
      <w:pPr>
        <w:pStyle w:val="Standard"/>
        <w:numPr>
          <w:ilvl w:val="0"/>
          <w:numId w:val="3"/>
        </w:numPr>
        <w:rPr>
          <w:rFonts w:asciiTheme="minorHAnsi" w:hAnsiTheme="minorHAnsi" w:cstheme="minorHAnsi"/>
          <w:noProof/>
          <w:sz w:val="22"/>
          <w:szCs w:val="22"/>
          <w:lang w:val="es-ES"/>
        </w:rPr>
      </w:pPr>
      <w:r w:rsidRPr="00AD1BB3">
        <w:rPr>
          <w:rFonts w:asciiTheme="minorHAnsi" w:hAnsiTheme="minorHAnsi" w:cstheme="minorHAnsi"/>
          <w:noProof/>
          <w:sz w:val="22"/>
          <w:szCs w:val="22"/>
          <w:lang w:val="es-ES"/>
        </w:rPr>
        <w:t xml:space="preserve">La Presidencia recibió las candidaturas para la composición del </w:t>
      </w:r>
      <w:r w:rsidR="00D066D2" w:rsidRPr="00AD1BB3">
        <w:rPr>
          <w:rFonts w:asciiTheme="minorHAnsi" w:hAnsiTheme="minorHAnsi" w:cstheme="minorHAnsi"/>
          <w:noProof/>
          <w:sz w:val="22"/>
          <w:szCs w:val="22"/>
          <w:lang w:val="es-ES"/>
        </w:rPr>
        <w:t>g</w:t>
      </w:r>
      <w:r w:rsidRPr="00AD1BB3">
        <w:rPr>
          <w:rFonts w:asciiTheme="minorHAnsi" w:hAnsiTheme="minorHAnsi" w:cstheme="minorHAnsi"/>
          <w:noProof/>
          <w:sz w:val="22"/>
          <w:szCs w:val="22"/>
          <w:lang w:val="es-ES"/>
        </w:rPr>
        <w:t>rupo de trabajo sobre la eficacia.</w:t>
      </w:r>
    </w:p>
    <w:p w14:paraId="777B7179" w14:textId="77777777" w:rsidR="00631E33" w:rsidRPr="00AD1BB3" w:rsidRDefault="00631E33" w:rsidP="009E6588">
      <w:pPr>
        <w:pStyle w:val="Standard"/>
        <w:ind w:left="425" w:hanging="425"/>
        <w:rPr>
          <w:rFonts w:asciiTheme="minorHAnsi" w:hAnsiTheme="minorHAnsi" w:cstheme="minorHAnsi"/>
          <w:noProof/>
          <w:sz w:val="22"/>
          <w:szCs w:val="22"/>
          <w:lang w:val="es-ES"/>
        </w:rPr>
      </w:pPr>
    </w:p>
    <w:p w14:paraId="5FFBB8DF" w14:textId="77777777" w:rsidR="00525A18" w:rsidRPr="00AD1BB3" w:rsidRDefault="00525A18" w:rsidP="00525A18">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t>Decisión SC56-06: El Comité Permanente acordó que:</w:t>
      </w:r>
    </w:p>
    <w:p w14:paraId="56F01A01" w14:textId="2DB109E9" w:rsidR="00525A18" w:rsidRPr="00AD1BB3" w:rsidRDefault="00525A18" w:rsidP="00525A18">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t xml:space="preserve">- el </w:t>
      </w:r>
      <w:r w:rsidR="00292882" w:rsidRPr="00AD1BB3">
        <w:rPr>
          <w:rFonts w:asciiTheme="minorHAnsi" w:hAnsiTheme="minorHAnsi" w:cstheme="minorHAnsi"/>
          <w:b/>
          <w:noProof/>
          <w:sz w:val="22"/>
          <w:szCs w:val="22"/>
          <w:lang w:val="es-ES"/>
        </w:rPr>
        <w:t>g</w:t>
      </w:r>
      <w:r w:rsidRPr="00AD1BB3">
        <w:rPr>
          <w:rFonts w:asciiTheme="minorHAnsi" w:hAnsiTheme="minorHAnsi" w:cstheme="minorHAnsi"/>
          <w:b/>
          <w:noProof/>
          <w:sz w:val="22"/>
          <w:szCs w:val="22"/>
          <w:lang w:val="es-ES"/>
        </w:rPr>
        <w:t>rupo de trabajo sobre la eficacia</w:t>
      </w:r>
      <w:r w:rsidRPr="00AD1BB3">
        <w:rPr>
          <w:rFonts w:asciiTheme="minorHAnsi" w:hAnsiTheme="minorHAnsi" w:cstheme="minorHAnsi"/>
          <w:b/>
          <w:bCs/>
          <w:noProof/>
          <w:sz w:val="22"/>
          <w:szCs w:val="22"/>
          <w:lang w:val="es-ES"/>
        </w:rPr>
        <w:t xml:space="preserve"> </w:t>
      </w:r>
      <w:r w:rsidR="006C4E7B" w:rsidRPr="00AD1BB3">
        <w:rPr>
          <w:rFonts w:asciiTheme="minorHAnsi" w:hAnsiTheme="minorHAnsi" w:cstheme="minorHAnsi"/>
          <w:b/>
          <w:bCs/>
          <w:noProof/>
          <w:sz w:val="22"/>
          <w:szCs w:val="22"/>
          <w:lang w:val="es-ES"/>
        </w:rPr>
        <w:t>estaría</w:t>
      </w:r>
      <w:r w:rsidRPr="00AD1BB3">
        <w:rPr>
          <w:rFonts w:asciiTheme="minorHAnsi" w:hAnsiTheme="minorHAnsi" w:cstheme="minorHAnsi"/>
          <w:b/>
          <w:bCs/>
          <w:noProof/>
          <w:sz w:val="22"/>
          <w:szCs w:val="22"/>
          <w:lang w:val="es-ES"/>
        </w:rPr>
        <w:t xml:space="preserve"> </w:t>
      </w:r>
      <w:r w:rsidR="006C4E7B" w:rsidRPr="00AD1BB3">
        <w:rPr>
          <w:rFonts w:asciiTheme="minorHAnsi" w:hAnsiTheme="minorHAnsi" w:cstheme="minorHAnsi"/>
          <w:b/>
          <w:bCs/>
          <w:noProof/>
          <w:sz w:val="22"/>
          <w:szCs w:val="22"/>
          <w:lang w:val="es-ES"/>
        </w:rPr>
        <w:t>integrado</w:t>
      </w:r>
      <w:r w:rsidRPr="00AD1BB3">
        <w:rPr>
          <w:rFonts w:asciiTheme="minorHAnsi" w:hAnsiTheme="minorHAnsi" w:cstheme="minorHAnsi"/>
          <w:b/>
          <w:bCs/>
          <w:noProof/>
          <w:sz w:val="22"/>
          <w:szCs w:val="22"/>
          <w:lang w:val="es-ES"/>
        </w:rPr>
        <w:t xml:space="preserve"> por las siguientes Partes Contratantes: </w:t>
      </w:r>
      <w:r w:rsidR="006C4E7B" w:rsidRPr="00AD1BB3">
        <w:rPr>
          <w:rFonts w:asciiTheme="minorHAnsi" w:hAnsiTheme="minorHAnsi" w:cstheme="minorHAnsi"/>
          <w:b/>
          <w:bCs/>
          <w:noProof/>
          <w:sz w:val="22"/>
          <w:szCs w:val="22"/>
          <w:lang w:val="es-ES"/>
        </w:rPr>
        <w:t>Australia</w:t>
      </w:r>
      <w:r w:rsidR="006C4E7B" w:rsidRPr="00AD1BB3">
        <w:rPr>
          <w:rFonts w:asciiTheme="minorHAnsi" w:hAnsiTheme="minorHAnsi" w:cstheme="minorHAnsi"/>
          <w:bCs/>
          <w:noProof/>
          <w:sz w:val="22"/>
          <w:szCs w:val="22"/>
          <w:lang w:val="es-ES"/>
        </w:rPr>
        <w:t>,</w:t>
      </w:r>
      <w:r w:rsidR="006C4E7B" w:rsidRPr="00AD1BB3">
        <w:rPr>
          <w:rFonts w:asciiTheme="minorHAnsi" w:hAnsiTheme="minorHAnsi" w:cstheme="minorHAnsi"/>
          <w:noProof/>
          <w:sz w:val="22"/>
          <w:szCs w:val="22"/>
          <w:lang w:val="es-ES"/>
        </w:rPr>
        <w:t xml:space="preserve"> </w:t>
      </w:r>
      <w:r w:rsidR="006C4E7B" w:rsidRPr="00AD1BB3">
        <w:rPr>
          <w:rFonts w:asciiTheme="minorHAnsi" w:hAnsiTheme="minorHAnsi" w:cstheme="minorHAnsi"/>
          <w:b/>
          <w:bCs/>
          <w:noProof/>
          <w:sz w:val="22"/>
          <w:szCs w:val="22"/>
          <w:lang w:val="es-ES"/>
        </w:rPr>
        <w:t>Austria</w:t>
      </w:r>
      <w:r w:rsidR="006C4E7B" w:rsidRPr="00AD1BB3">
        <w:rPr>
          <w:rFonts w:asciiTheme="minorHAnsi" w:hAnsiTheme="minorHAnsi" w:cstheme="minorHAnsi"/>
          <w:bCs/>
          <w:noProof/>
          <w:sz w:val="22"/>
          <w:szCs w:val="22"/>
          <w:lang w:val="es-ES"/>
        </w:rPr>
        <w:t xml:space="preserve">, </w:t>
      </w:r>
      <w:r w:rsidR="006C4E7B" w:rsidRPr="00AD1BB3">
        <w:rPr>
          <w:rFonts w:asciiTheme="minorHAnsi" w:hAnsiTheme="minorHAnsi" w:cstheme="minorHAnsi"/>
          <w:b/>
          <w:bCs/>
          <w:noProof/>
          <w:sz w:val="22"/>
          <w:szCs w:val="22"/>
          <w:lang w:val="es-ES"/>
        </w:rPr>
        <w:t>Bhután</w:t>
      </w:r>
      <w:r w:rsidR="006C4E7B" w:rsidRPr="00AD1BB3">
        <w:rPr>
          <w:rFonts w:asciiTheme="minorHAnsi" w:hAnsiTheme="minorHAnsi" w:cstheme="minorHAnsi"/>
          <w:bCs/>
          <w:noProof/>
          <w:sz w:val="22"/>
          <w:szCs w:val="22"/>
          <w:lang w:val="es-ES"/>
        </w:rPr>
        <w:t xml:space="preserve">, el </w:t>
      </w:r>
      <w:r w:rsidR="006C4E7B" w:rsidRPr="00AD1BB3">
        <w:rPr>
          <w:rFonts w:asciiTheme="minorHAnsi" w:hAnsiTheme="minorHAnsi" w:cstheme="minorHAnsi"/>
          <w:b/>
          <w:bCs/>
          <w:noProof/>
          <w:sz w:val="22"/>
          <w:szCs w:val="22"/>
          <w:lang w:val="es-ES"/>
        </w:rPr>
        <w:t>Camerún</w:t>
      </w:r>
      <w:r w:rsidR="006C4E7B" w:rsidRPr="00AD1BB3">
        <w:rPr>
          <w:rFonts w:asciiTheme="minorHAnsi" w:hAnsiTheme="minorHAnsi" w:cstheme="minorHAnsi"/>
          <w:bCs/>
          <w:noProof/>
          <w:sz w:val="22"/>
          <w:szCs w:val="22"/>
          <w:lang w:val="es-ES"/>
        </w:rPr>
        <w:t xml:space="preserve">, </w:t>
      </w:r>
      <w:r w:rsidR="006C4E7B" w:rsidRPr="00AD1BB3">
        <w:rPr>
          <w:rFonts w:asciiTheme="minorHAnsi" w:hAnsiTheme="minorHAnsi" w:cstheme="minorHAnsi"/>
          <w:b/>
          <w:bCs/>
          <w:noProof/>
          <w:sz w:val="22"/>
          <w:szCs w:val="22"/>
          <w:lang w:val="es-ES"/>
        </w:rPr>
        <w:t>China</w:t>
      </w:r>
      <w:r w:rsidR="006C4E7B" w:rsidRPr="00AD1BB3">
        <w:rPr>
          <w:rFonts w:asciiTheme="minorHAnsi" w:hAnsiTheme="minorHAnsi" w:cstheme="minorHAnsi"/>
          <w:bCs/>
          <w:noProof/>
          <w:sz w:val="22"/>
          <w:szCs w:val="22"/>
          <w:lang w:val="es-ES"/>
        </w:rPr>
        <w:t xml:space="preserve">, </w:t>
      </w:r>
      <w:r w:rsidR="006C4E7B" w:rsidRPr="00AD1BB3">
        <w:rPr>
          <w:rFonts w:asciiTheme="minorHAnsi" w:hAnsiTheme="minorHAnsi" w:cstheme="minorHAnsi"/>
          <w:b/>
          <w:bCs/>
          <w:noProof/>
          <w:sz w:val="22"/>
          <w:szCs w:val="22"/>
          <w:lang w:val="es-ES"/>
        </w:rPr>
        <w:t>Colombia</w:t>
      </w:r>
      <w:r w:rsidR="006C4E7B" w:rsidRPr="00AD1BB3">
        <w:rPr>
          <w:rFonts w:asciiTheme="minorHAnsi" w:hAnsiTheme="minorHAnsi" w:cstheme="minorHAnsi"/>
          <w:bCs/>
          <w:noProof/>
          <w:sz w:val="22"/>
          <w:szCs w:val="22"/>
          <w:lang w:val="es-ES"/>
        </w:rPr>
        <w:t xml:space="preserve">, el </w:t>
      </w:r>
      <w:r w:rsidR="006C4E7B" w:rsidRPr="00AD1BB3">
        <w:rPr>
          <w:rFonts w:asciiTheme="minorHAnsi" w:hAnsiTheme="minorHAnsi" w:cstheme="minorHAnsi"/>
          <w:b/>
          <w:bCs/>
          <w:noProof/>
          <w:sz w:val="22"/>
          <w:szCs w:val="22"/>
          <w:lang w:val="es-ES"/>
        </w:rPr>
        <w:t>Ecuador</w:t>
      </w:r>
      <w:r w:rsidR="006C4E7B" w:rsidRPr="00AD1BB3">
        <w:rPr>
          <w:rFonts w:asciiTheme="minorHAnsi" w:hAnsiTheme="minorHAnsi" w:cstheme="minorHAnsi"/>
          <w:bCs/>
          <w:noProof/>
          <w:sz w:val="22"/>
          <w:szCs w:val="22"/>
          <w:lang w:val="es-ES"/>
        </w:rPr>
        <w:t xml:space="preserve">, </w:t>
      </w:r>
      <w:r w:rsidR="00863A44" w:rsidRPr="00AD1BB3">
        <w:rPr>
          <w:rFonts w:asciiTheme="minorHAnsi" w:hAnsiTheme="minorHAnsi" w:cstheme="minorHAnsi"/>
          <w:bCs/>
          <w:noProof/>
          <w:sz w:val="22"/>
          <w:szCs w:val="22"/>
          <w:lang w:val="es-ES"/>
        </w:rPr>
        <w:t xml:space="preserve">los </w:t>
      </w:r>
      <w:r w:rsidR="00863A44" w:rsidRPr="00AD1BB3">
        <w:rPr>
          <w:rFonts w:asciiTheme="minorHAnsi" w:hAnsiTheme="minorHAnsi" w:cstheme="minorHAnsi"/>
          <w:b/>
          <w:bCs/>
          <w:noProof/>
          <w:sz w:val="22"/>
          <w:szCs w:val="22"/>
          <w:lang w:val="es-ES"/>
        </w:rPr>
        <w:t>Emiratos Árabes Unidos</w:t>
      </w:r>
      <w:r w:rsidR="00863A44" w:rsidRPr="00AD1BB3">
        <w:rPr>
          <w:rFonts w:asciiTheme="minorHAnsi" w:hAnsiTheme="minorHAnsi" w:cstheme="minorHAnsi"/>
          <w:bCs/>
          <w:noProof/>
          <w:sz w:val="22"/>
          <w:szCs w:val="22"/>
          <w:lang w:val="es-ES"/>
        </w:rPr>
        <w:t xml:space="preserve">, los </w:t>
      </w:r>
      <w:r w:rsidR="00863A44" w:rsidRPr="00AD1BB3">
        <w:rPr>
          <w:rFonts w:asciiTheme="minorHAnsi" w:hAnsiTheme="minorHAnsi" w:cstheme="minorHAnsi"/>
          <w:b/>
          <w:bCs/>
          <w:noProof/>
          <w:sz w:val="22"/>
          <w:szCs w:val="22"/>
          <w:lang w:val="es-ES"/>
        </w:rPr>
        <w:t>Estados Unidos de América</w:t>
      </w:r>
      <w:r w:rsidR="00863A44" w:rsidRPr="00AD1BB3">
        <w:rPr>
          <w:rFonts w:asciiTheme="minorHAnsi" w:hAnsiTheme="minorHAnsi" w:cstheme="minorHAnsi"/>
          <w:bCs/>
          <w:noProof/>
          <w:sz w:val="22"/>
          <w:szCs w:val="22"/>
          <w:lang w:val="es-ES"/>
        </w:rPr>
        <w:t xml:space="preserve">, </w:t>
      </w:r>
      <w:r w:rsidR="006C4E7B" w:rsidRPr="00AD1BB3">
        <w:rPr>
          <w:rFonts w:asciiTheme="minorHAnsi" w:hAnsiTheme="minorHAnsi" w:cstheme="minorHAnsi"/>
          <w:b/>
          <w:bCs/>
          <w:noProof/>
          <w:sz w:val="22"/>
          <w:szCs w:val="22"/>
          <w:lang w:val="es-ES"/>
        </w:rPr>
        <w:t>Francia</w:t>
      </w:r>
      <w:r w:rsidR="006C4E7B" w:rsidRPr="00AD1BB3">
        <w:rPr>
          <w:rFonts w:asciiTheme="minorHAnsi" w:hAnsiTheme="minorHAnsi" w:cstheme="minorHAnsi"/>
          <w:bCs/>
          <w:noProof/>
          <w:sz w:val="22"/>
          <w:szCs w:val="22"/>
          <w:lang w:val="es-ES"/>
        </w:rPr>
        <w:t xml:space="preserve">, el </w:t>
      </w:r>
      <w:r w:rsidR="006C4E7B" w:rsidRPr="00AD1BB3">
        <w:rPr>
          <w:rFonts w:asciiTheme="minorHAnsi" w:hAnsiTheme="minorHAnsi" w:cstheme="minorHAnsi"/>
          <w:b/>
          <w:bCs/>
          <w:noProof/>
          <w:sz w:val="22"/>
          <w:szCs w:val="22"/>
          <w:lang w:val="es-ES"/>
        </w:rPr>
        <w:t>Japón</w:t>
      </w:r>
      <w:r w:rsidR="006C4E7B" w:rsidRPr="00AD1BB3">
        <w:rPr>
          <w:rFonts w:asciiTheme="minorHAnsi" w:hAnsiTheme="minorHAnsi" w:cstheme="minorHAnsi"/>
          <w:bCs/>
          <w:noProof/>
          <w:sz w:val="22"/>
          <w:szCs w:val="22"/>
          <w:lang w:val="es-ES"/>
        </w:rPr>
        <w:t xml:space="preserve">, </w:t>
      </w:r>
      <w:r w:rsidR="006C4E7B" w:rsidRPr="00AD1BB3">
        <w:rPr>
          <w:rFonts w:asciiTheme="minorHAnsi" w:hAnsiTheme="minorHAnsi" w:cstheme="minorHAnsi"/>
          <w:b/>
          <w:bCs/>
          <w:noProof/>
          <w:sz w:val="22"/>
          <w:szCs w:val="22"/>
          <w:lang w:val="es-ES"/>
        </w:rPr>
        <w:t>Kenya</w:t>
      </w:r>
      <w:r w:rsidR="006C4E7B" w:rsidRPr="00AD1BB3">
        <w:rPr>
          <w:rFonts w:asciiTheme="minorHAnsi" w:hAnsiTheme="minorHAnsi" w:cstheme="minorHAnsi"/>
          <w:bCs/>
          <w:noProof/>
          <w:sz w:val="22"/>
          <w:szCs w:val="22"/>
          <w:lang w:val="es-ES"/>
        </w:rPr>
        <w:t xml:space="preserve">, </w:t>
      </w:r>
      <w:r w:rsidR="006C4E7B" w:rsidRPr="00AD1BB3">
        <w:rPr>
          <w:rFonts w:asciiTheme="minorHAnsi" w:hAnsiTheme="minorHAnsi" w:cstheme="minorHAnsi"/>
          <w:b/>
          <w:bCs/>
          <w:noProof/>
          <w:sz w:val="22"/>
          <w:szCs w:val="22"/>
          <w:lang w:val="es-ES"/>
        </w:rPr>
        <w:t>Lesotho</w:t>
      </w:r>
      <w:r w:rsidR="006C4E7B" w:rsidRPr="00AD1BB3">
        <w:rPr>
          <w:rFonts w:asciiTheme="minorHAnsi" w:hAnsiTheme="minorHAnsi" w:cstheme="minorHAnsi"/>
          <w:bCs/>
          <w:noProof/>
          <w:sz w:val="22"/>
          <w:szCs w:val="22"/>
          <w:lang w:val="es-ES"/>
        </w:rPr>
        <w:t xml:space="preserve">, los </w:t>
      </w:r>
      <w:r w:rsidR="006C4E7B" w:rsidRPr="00AD1BB3">
        <w:rPr>
          <w:rFonts w:asciiTheme="minorHAnsi" w:hAnsiTheme="minorHAnsi" w:cstheme="minorHAnsi"/>
          <w:b/>
          <w:bCs/>
          <w:noProof/>
          <w:sz w:val="22"/>
          <w:szCs w:val="22"/>
          <w:lang w:val="es-ES"/>
        </w:rPr>
        <w:t>Países Bajos</w:t>
      </w:r>
      <w:r w:rsidR="006C4E7B" w:rsidRPr="00AD1BB3">
        <w:rPr>
          <w:rFonts w:asciiTheme="minorHAnsi" w:hAnsiTheme="minorHAnsi" w:cstheme="minorHAnsi"/>
          <w:bCs/>
          <w:noProof/>
          <w:sz w:val="22"/>
          <w:szCs w:val="22"/>
          <w:lang w:val="es-ES"/>
        </w:rPr>
        <w:t xml:space="preserve">, el </w:t>
      </w:r>
      <w:r w:rsidR="006C4E7B" w:rsidRPr="00AD1BB3">
        <w:rPr>
          <w:rFonts w:asciiTheme="minorHAnsi" w:hAnsiTheme="minorHAnsi" w:cstheme="minorHAnsi"/>
          <w:b/>
          <w:bCs/>
          <w:noProof/>
          <w:sz w:val="22"/>
          <w:szCs w:val="22"/>
          <w:lang w:val="es-ES"/>
        </w:rPr>
        <w:t>Reino Unido de Gran Bretaña e Irlanda del Norte</w:t>
      </w:r>
      <w:r w:rsidR="006C4E7B" w:rsidRPr="00AD1BB3">
        <w:rPr>
          <w:rFonts w:asciiTheme="minorHAnsi" w:hAnsiTheme="minorHAnsi" w:cstheme="minorHAnsi"/>
          <w:bCs/>
          <w:noProof/>
          <w:sz w:val="22"/>
          <w:szCs w:val="22"/>
          <w:lang w:val="es-ES"/>
        </w:rPr>
        <w:t xml:space="preserve">, </w:t>
      </w:r>
      <w:r w:rsidR="00863A44" w:rsidRPr="00AD1BB3">
        <w:rPr>
          <w:rFonts w:asciiTheme="minorHAnsi" w:hAnsiTheme="minorHAnsi" w:cstheme="minorHAnsi"/>
          <w:bCs/>
          <w:noProof/>
          <w:sz w:val="22"/>
          <w:szCs w:val="22"/>
          <w:lang w:val="es-ES"/>
        </w:rPr>
        <w:t xml:space="preserve">la </w:t>
      </w:r>
      <w:r w:rsidR="00863A44" w:rsidRPr="00AD1BB3">
        <w:rPr>
          <w:rFonts w:asciiTheme="minorHAnsi" w:hAnsiTheme="minorHAnsi" w:cstheme="minorHAnsi"/>
          <w:b/>
          <w:bCs/>
          <w:noProof/>
          <w:sz w:val="22"/>
          <w:szCs w:val="22"/>
          <w:lang w:val="es-ES"/>
        </w:rPr>
        <w:t>República</w:t>
      </w:r>
      <w:r w:rsidR="00863A44" w:rsidRPr="00AD1BB3">
        <w:rPr>
          <w:rFonts w:asciiTheme="minorHAnsi" w:hAnsiTheme="minorHAnsi" w:cstheme="minorHAnsi"/>
          <w:bCs/>
          <w:noProof/>
          <w:sz w:val="22"/>
          <w:szCs w:val="22"/>
          <w:lang w:val="es-ES"/>
        </w:rPr>
        <w:t xml:space="preserve"> </w:t>
      </w:r>
      <w:r w:rsidR="00863A44" w:rsidRPr="00AD1BB3">
        <w:rPr>
          <w:rFonts w:asciiTheme="minorHAnsi" w:hAnsiTheme="minorHAnsi" w:cstheme="minorHAnsi"/>
          <w:b/>
          <w:bCs/>
          <w:noProof/>
          <w:sz w:val="22"/>
          <w:szCs w:val="22"/>
          <w:lang w:val="es-ES"/>
        </w:rPr>
        <w:t>Dominicana</w:t>
      </w:r>
      <w:r w:rsidR="00863A44" w:rsidRPr="00AD1BB3">
        <w:rPr>
          <w:rFonts w:asciiTheme="minorHAnsi" w:hAnsiTheme="minorHAnsi" w:cstheme="minorHAnsi"/>
          <w:bCs/>
          <w:noProof/>
          <w:sz w:val="22"/>
          <w:szCs w:val="22"/>
          <w:lang w:val="es-ES"/>
        </w:rPr>
        <w:t>,</w:t>
      </w:r>
      <w:r w:rsidR="006C4E7B" w:rsidRPr="00AD1BB3">
        <w:rPr>
          <w:rFonts w:asciiTheme="minorHAnsi" w:hAnsiTheme="minorHAnsi" w:cstheme="minorHAnsi"/>
          <w:bCs/>
          <w:noProof/>
          <w:sz w:val="22"/>
          <w:szCs w:val="22"/>
          <w:lang w:val="es-ES"/>
        </w:rPr>
        <w:t xml:space="preserve"> </w:t>
      </w:r>
      <w:r w:rsidR="00863A44" w:rsidRPr="00AD1BB3">
        <w:rPr>
          <w:rFonts w:asciiTheme="minorHAnsi" w:hAnsiTheme="minorHAnsi" w:cstheme="minorHAnsi"/>
          <w:bCs/>
          <w:noProof/>
          <w:sz w:val="22"/>
          <w:szCs w:val="22"/>
          <w:lang w:val="es-ES"/>
        </w:rPr>
        <w:t xml:space="preserve">el </w:t>
      </w:r>
      <w:r w:rsidR="00863A44" w:rsidRPr="00AD1BB3">
        <w:rPr>
          <w:rFonts w:asciiTheme="minorHAnsi" w:hAnsiTheme="minorHAnsi" w:cstheme="minorHAnsi"/>
          <w:b/>
          <w:bCs/>
          <w:noProof/>
          <w:sz w:val="22"/>
          <w:szCs w:val="22"/>
          <w:lang w:val="es-ES"/>
        </w:rPr>
        <w:t>Senegal</w:t>
      </w:r>
      <w:r w:rsidR="00863A44" w:rsidRPr="00AD1BB3">
        <w:rPr>
          <w:rFonts w:asciiTheme="minorHAnsi" w:hAnsiTheme="minorHAnsi" w:cstheme="minorHAnsi"/>
          <w:bCs/>
          <w:noProof/>
          <w:sz w:val="22"/>
          <w:szCs w:val="22"/>
          <w:lang w:val="es-ES"/>
        </w:rPr>
        <w:t xml:space="preserve">, </w:t>
      </w:r>
      <w:r w:rsidR="00863A44" w:rsidRPr="00AD1BB3">
        <w:rPr>
          <w:rFonts w:asciiTheme="minorHAnsi" w:hAnsiTheme="minorHAnsi" w:cstheme="minorHAnsi"/>
          <w:b/>
          <w:bCs/>
          <w:noProof/>
          <w:sz w:val="22"/>
          <w:szCs w:val="22"/>
          <w:lang w:val="es-ES"/>
        </w:rPr>
        <w:t>Suecia</w:t>
      </w:r>
      <w:r w:rsidR="00863A44" w:rsidRPr="00AD1BB3">
        <w:rPr>
          <w:rFonts w:asciiTheme="minorHAnsi" w:hAnsiTheme="minorHAnsi" w:cstheme="minorHAnsi"/>
          <w:bCs/>
          <w:noProof/>
          <w:sz w:val="22"/>
          <w:szCs w:val="22"/>
          <w:lang w:val="es-ES"/>
        </w:rPr>
        <w:t xml:space="preserve">, </w:t>
      </w:r>
      <w:r w:rsidR="00863A44" w:rsidRPr="00AD1BB3">
        <w:rPr>
          <w:rFonts w:asciiTheme="minorHAnsi" w:hAnsiTheme="minorHAnsi" w:cstheme="minorHAnsi"/>
          <w:b/>
          <w:bCs/>
          <w:noProof/>
          <w:sz w:val="22"/>
          <w:szCs w:val="22"/>
          <w:lang w:val="es-ES"/>
        </w:rPr>
        <w:t>Suiza</w:t>
      </w:r>
      <w:r w:rsidR="00863A44" w:rsidRPr="00AD1BB3">
        <w:rPr>
          <w:rFonts w:asciiTheme="minorHAnsi" w:hAnsiTheme="minorHAnsi" w:cstheme="minorHAnsi"/>
          <w:bCs/>
          <w:noProof/>
          <w:sz w:val="22"/>
          <w:szCs w:val="22"/>
          <w:lang w:val="es-ES"/>
        </w:rPr>
        <w:t xml:space="preserve">, </w:t>
      </w:r>
      <w:r w:rsidR="006C4E7B" w:rsidRPr="00AD1BB3">
        <w:rPr>
          <w:rFonts w:asciiTheme="minorHAnsi" w:hAnsiTheme="minorHAnsi" w:cstheme="minorHAnsi"/>
          <w:bCs/>
          <w:noProof/>
          <w:sz w:val="22"/>
          <w:szCs w:val="22"/>
          <w:lang w:val="es-ES"/>
        </w:rPr>
        <w:t>el</w:t>
      </w:r>
      <w:r w:rsidR="006C4E7B" w:rsidRPr="00AD1BB3">
        <w:rPr>
          <w:rFonts w:asciiTheme="minorHAnsi" w:hAnsiTheme="minorHAnsi" w:cstheme="minorHAnsi"/>
          <w:noProof/>
          <w:sz w:val="22"/>
          <w:szCs w:val="22"/>
          <w:lang w:val="es-ES"/>
        </w:rPr>
        <w:t xml:space="preserve"> </w:t>
      </w:r>
      <w:r w:rsidR="006C4E7B" w:rsidRPr="00AD1BB3">
        <w:rPr>
          <w:rFonts w:asciiTheme="minorHAnsi" w:hAnsiTheme="minorHAnsi" w:cstheme="minorHAnsi"/>
          <w:b/>
          <w:bCs/>
          <w:noProof/>
          <w:sz w:val="22"/>
          <w:szCs w:val="22"/>
          <w:lang w:val="es-ES"/>
        </w:rPr>
        <w:t xml:space="preserve">Uruguay </w:t>
      </w:r>
      <w:r w:rsidR="006C4E7B" w:rsidRPr="00AD1BB3">
        <w:rPr>
          <w:rFonts w:asciiTheme="minorHAnsi" w:hAnsiTheme="minorHAnsi" w:cstheme="minorHAnsi"/>
          <w:bCs/>
          <w:noProof/>
          <w:sz w:val="22"/>
          <w:szCs w:val="22"/>
          <w:lang w:val="es-ES"/>
        </w:rPr>
        <w:t xml:space="preserve">y </w:t>
      </w:r>
      <w:r w:rsidR="006C4E7B" w:rsidRPr="00AD1BB3">
        <w:rPr>
          <w:rFonts w:asciiTheme="minorHAnsi" w:hAnsiTheme="minorHAnsi" w:cstheme="minorHAnsi"/>
          <w:b/>
          <w:bCs/>
          <w:noProof/>
          <w:sz w:val="22"/>
          <w:szCs w:val="22"/>
          <w:lang w:val="es-ES"/>
        </w:rPr>
        <w:t>Zambia</w:t>
      </w:r>
      <w:r w:rsidRPr="00AD1BB3">
        <w:rPr>
          <w:rFonts w:asciiTheme="minorHAnsi" w:hAnsiTheme="minorHAnsi" w:cstheme="minorHAnsi"/>
          <w:b/>
          <w:bCs/>
          <w:noProof/>
          <w:sz w:val="22"/>
          <w:szCs w:val="22"/>
          <w:lang w:val="es-ES"/>
        </w:rPr>
        <w:t xml:space="preserve">, señalando que algunas Partes podrían retirarse </w:t>
      </w:r>
      <w:r w:rsidR="005D3930" w:rsidRPr="00AD1BB3">
        <w:rPr>
          <w:rFonts w:asciiTheme="minorHAnsi" w:hAnsiTheme="minorHAnsi" w:cstheme="minorHAnsi"/>
          <w:b/>
          <w:bCs/>
          <w:noProof/>
          <w:sz w:val="22"/>
          <w:szCs w:val="22"/>
          <w:lang w:val="es-ES"/>
        </w:rPr>
        <w:t>con el fin de</w:t>
      </w:r>
      <w:r w:rsidRPr="00AD1BB3">
        <w:rPr>
          <w:rFonts w:asciiTheme="minorHAnsi" w:hAnsiTheme="minorHAnsi" w:cstheme="minorHAnsi"/>
          <w:b/>
          <w:bCs/>
          <w:noProof/>
          <w:sz w:val="22"/>
          <w:szCs w:val="22"/>
          <w:lang w:val="es-ES"/>
        </w:rPr>
        <w:t xml:space="preserve"> respetar el objetivo del equilibrio regional; y</w:t>
      </w:r>
    </w:p>
    <w:p w14:paraId="12624B5C" w14:textId="5CFA4E6F" w:rsidR="00525A18" w:rsidRPr="00AD1BB3" w:rsidRDefault="00525A18" w:rsidP="00525A18">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t xml:space="preserve">- el </w:t>
      </w:r>
      <w:r w:rsidR="005D3930" w:rsidRPr="00AD1BB3">
        <w:rPr>
          <w:rFonts w:asciiTheme="minorHAnsi" w:hAnsiTheme="minorHAnsi" w:cstheme="minorHAnsi"/>
          <w:b/>
          <w:bCs/>
          <w:noProof/>
          <w:sz w:val="22"/>
          <w:szCs w:val="22"/>
          <w:lang w:val="es-ES"/>
        </w:rPr>
        <w:t>g</w:t>
      </w:r>
      <w:r w:rsidRPr="00AD1BB3">
        <w:rPr>
          <w:rFonts w:asciiTheme="minorHAnsi" w:hAnsiTheme="minorHAnsi" w:cstheme="minorHAnsi"/>
          <w:b/>
          <w:bCs/>
          <w:noProof/>
          <w:sz w:val="22"/>
          <w:szCs w:val="22"/>
          <w:lang w:val="es-ES"/>
        </w:rPr>
        <w:t>rupo nombraría un</w:t>
      </w:r>
      <w:r w:rsidR="006C4E7B" w:rsidRPr="00AD1BB3">
        <w:rPr>
          <w:rFonts w:asciiTheme="minorHAnsi" w:hAnsiTheme="minorHAnsi" w:cstheme="minorHAnsi"/>
          <w:b/>
          <w:bCs/>
          <w:noProof/>
          <w:sz w:val="22"/>
          <w:szCs w:val="22"/>
          <w:lang w:val="es-ES"/>
        </w:rPr>
        <w:t>a</w:t>
      </w:r>
      <w:r w:rsidRPr="00AD1BB3">
        <w:rPr>
          <w:rFonts w:asciiTheme="minorHAnsi" w:hAnsiTheme="minorHAnsi" w:cstheme="minorHAnsi"/>
          <w:b/>
          <w:bCs/>
          <w:noProof/>
          <w:sz w:val="22"/>
          <w:szCs w:val="22"/>
          <w:lang w:val="es-ES"/>
        </w:rPr>
        <w:t xml:space="preserve"> </w:t>
      </w:r>
      <w:r w:rsidR="006C4E7B" w:rsidRPr="00AD1BB3">
        <w:rPr>
          <w:rFonts w:asciiTheme="minorHAnsi" w:hAnsiTheme="minorHAnsi" w:cstheme="minorHAnsi"/>
          <w:b/>
          <w:bCs/>
          <w:noProof/>
          <w:sz w:val="22"/>
          <w:szCs w:val="22"/>
          <w:lang w:val="es-ES"/>
        </w:rPr>
        <w:t>Presidencia y una Vicepresidencia</w:t>
      </w:r>
      <w:r w:rsidRPr="00AD1BB3">
        <w:rPr>
          <w:rFonts w:asciiTheme="minorHAnsi" w:hAnsiTheme="minorHAnsi" w:cstheme="minorHAnsi"/>
          <w:b/>
          <w:bCs/>
          <w:noProof/>
          <w:sz w:val="22"/>
          <w:szCs w:val="22"/>
          <w:lang w:val="es-ES"/>
        </w:rPr>
        <w:t xml:space="preserve">, definiría </w:t>
      </w:r>
      <w:r w:rsidR="006C4E7B" w:rsidRPr="00AD1BB3">
        <w:rPr>
          <w:rFonts w:asciiTheme="minorHAnsi" w:hAnsiTheme="minorHAnsi" w:cstheme="minorHAnsi"/>
          <w:b/>
          <w:bCs/>
          <w:noProof/>
          <w:sz w:val="22"/>
          <w:szCs w:val="22"/>
          <w:lang w:val="es-ES"/>
        </w:rPr>
        <w:t>su mandato</w:t>
      </w:r>
      <w:r w:rsidRPr="00AD1BB3">
        <w:rPr>
          <w:rFonts w:asciiTheme="minorHAnsi" w:hAnsiTheme="minorHAnsi" w:cstheme="minorHAnsi"/>
          <w:b/>
          <w:bCs/>
          <w:noProof/>
          <w:sz w:val="22"/>
          <w:szCs w:val="22"/>
          <w:lang w:val="es-ES"/>
        </w:rPr>
        <w:t xml:space="preserve"> </w:t>
      </w:r>
      <w:r w:rsidR="004914D4" w:rsidRPr="00AD1BB3">
        <w:rPr>
          <w:rFonts w:asciiTheme="minorHAnsi" w:hAnsiTheme="minorHAnsi" w:cstheme="minorHAnsi"/>
          <w:b/>
          <w:bCs/>
          <w:noProof/>
          <w:sz w:val="22"/>
          <w:szCs w:val="22"/>
          <w:lang w:val="es-ES"/>
        </w:rPr>
        <w:t>y presentaría un informe en</w:t>
      </w:r>
      <w:r w:rsidR="006C4E7B" w:rsidRPr="00AD1BB3">
        <w:rPr>
          <w:rFonts w:asciiTheme="minorHAnsi" w:hAnsiTheme="minorHAnsi" w:cstheme="minorHAnsi"/>
          <w:b/>
          <w:bCs/>
          <w:noProof/>
          <w:sz w:val="22"/>
          <w:szCs w:val="22"/>
          <w:lang w:val="es-ES"/>
        </w:rPr>
        <w:t xml:space="preserve"> la reunión</w:t>
      </w:r>
      <w:r w:rsidRPr="00AD1BB3">
        <w:rPr>
          <w:rFonts w:asciiTheme="minorHAnsi" w:hAnsiTheme="minorHAnsi" w:cstheme="minorHAnsi"/>
          <w:b/>
          <w:bCs/>
          <w:noProof/>
          <w:sz w:val="22"/>
          <w:szCs w:val="22"/>
          <w:lang w:val="es-ES"/>
        </w:rPr>
        <w:t xml:space="preserve"> SC57.</w:t>
      </w:r>
    </w:p>
    <w:p w14:paraId="540FEF6C" w14:textId="77777777" w:rsidR="00307435" w:rsidRPr="00AD1BB3" w:rsidRDefault="00307435">
      <w:pPr>
        <w:pStyle w:val="Standard"/>
        <w:rPr>
          <w:rFonts w:asciiTheme="minorHAnsi" w:hAnsiTheme="minorHAnsi" w:cstheme="minorHAnsi"/>
          <w:noProof/>
          <w:sz w:val="22"/>
          <w:szCs w:val="22"/>
          <w:lang w:val="es-ES"/>
        </w:rPr>
      </w:pPr>
    </w:p>
    <w:p w14:paraId="1145CDC2" w14:textId="49EB850D" w:rsidR="00462A03" w:rsidRPr="00AD1BB3" w:rsidRDefault="004914D4" w:rsidP="00462A03">
      <w:pPr>
        <w:pStyle w:val="Standard"/>
        <w:numPr>
          <w:ilvl w:val="0"/>
          <w:numId w:val="3"/>
        </w:numPr>
        <w:rPr>
          <w:rFonts w:asciiTheme="minorHAnsi" w:hAnsiTheme="minorHAnsi" w:cstheme="minorHAnsi"/>
          <w:noProof/>
          <w:sz w:val="22"/>
          <w:szCs w:val="22"/>
          <w:lang w:val="es-ES"/>
        </w:rPr>
      </w:pPr>
      <w:r w:rsidRPr="00AD1BB3">
        <w:rPr>
          <w:rFonts w:asciiTheme="minorHAnsi" w:hAnsiTheme="minorHAnsi" w:cstheme="minorHAnsi"/>
          <w:noProof/>
          <w:sz w:val="22"/>
          <w:szCs w:val="22"/>
          <w:lang w:val="es-ES"/>
        </w:rPr>
        <w:t xml:space="preserve">Se señaló que la resolución </w:t>
      </w:r>
      <w:r w:rsidR="00405D0B" w:rsidRPr="00AD1BB3">
        <w:rPr>
          <w:rFonts w:asciiTheme="minorHAnsi" w:hAnsiTheme="minorHAnsi" w:cstheme="minorHAnsi"/>
          <w:noProof/>
          <w:sz w:val="22"/>
          <w:szCs w:val="22"/>
          <w:lang w:val="es-ES"/>
        </w:rPr>
        <w:t>aprobada</w:t>
      </w:r>
      <w:r w:rsidRPr="00AD1BB3">
        <w:rPr>
          <w:rFonts w:asciiTheme="minorHAnsi" w:hAnsiTheme="minorHAnsi" w:cstheme="minorHAnsi"/>
          <w:noProof/>
          <w:sz w:val="22"/>
          <w:szCs w:val="22"/>
          <w:lang w:val="es-ES"/>
        </w:rPr>
        <w:t xml:space="preserve"> en la COP13 sobre las </w:t>
      </w:r>
      <w:r w:rsidRPr="00AD1BB3">
        <w:rPr>
          <w:rFonts w:asciiTheme="minorHAnsi" w:hAnsiTheme="minorHAnsi" w:cstheme="minorHAnsi"/>
          <w:i/>
          <w:noProof/>
          <w:sz w:val="22"/>
          <w:szCs w:val="22"/>
          <w:lang w:val="es-ES"/>
        </w:rPr>
        <w:t>iniciativas regionales Ramsar</w:t>
      </w:r>
      <w:r w:rsidRPr="00AD1BB3">
        <w:rPr>
          <w:rFonts w:asciiTheme="minorHAnsi" w:hAnsiTheme="minorHAnsi" w:cstheme="minorHAnsi"/>
          <w:noProof/>
          <w:sz w:val="22"/>
          <w:szCs w:val="22"/>
          <w:lang w:val="es-ES"/>
        </w:rPr>
        <w:t xml:space="preserve"> </w:t>
      </w:r>
      <w:r w:rsidRPr="00AD1BB3">
        <w:rPr>
          <w:rFonts w:asciiTheme="minorHAnsi" w:hAnsiTheme="minorHAnsi" w:cstheme="minorHAnsi"/>
          <w:i/>
          <w:noProof/>
          <w:sz w:val="22"/>
          <w:szCs w:val="22"/>
          <w:lang w:val="es-ES"/>
        </w:rPr>
        <w:t>para 2019-2021</w:t>
      </w:r>
      <w:r w:rsidRPr="00AD1BB3">
        <w:rPr>
          <w:rFonts w:asciiTheme="minorHAnsi" w:hAnsiTheme="minorHAnsi" w:cstheme="minorHAnsi"/>
          <w:noProof/>
          <w:sz w:val="22"/>
          <w:szCs w:val="22"/>
          <w:lang w:val="es-ES"/>
        </w:rPr>
        <w:t xml:space="preserve"> </w:t>
      </w:r>
      <w:r w:rsidR="00462A03" w:rsidRPr="00AD1BB3">
        <w:rPr>
          <w:rFonts w:asciiTheme="minorHAnsi" w:hAnsiTheme="minorHAnsi" w:cstheme="minorHAnsi"/>
          <w:noProof/>
          <w:sz w:val="22"/>
          <w:szCs w:val="22"/>
          <w:lang w:val="es-ES"/>
        </w:rPr>
        <w:t>restablece</w:t>
      </w:r>
      <w:r w:rsidRPr="00AD1BB3">
        <w:rPr>
          <w:rFonts w:asciiTheme="minorHAnsi" w:hAnsiTheme="minorHAnsi" w:cstheme="minorHAnsi"/>
          <w:noProof/>
          <w:sz w:val="22"/>
          <w:szCs w:val="22"/>
          <w:lang w:val="es-ES"/>
        </w:rPr>
        <w:t xml:space="preserve"> el </w:t>
      </w:r>
      <w:r w:rsidR="00462A03" w:rsidRPr="00AD1BB3">
        <w:rPr>
          <w:rFonts w:asciiTheme="minorHAnsi" w:hAnsiTheme="minorHAnsi" w:cstheme="minorHAnsi"/>
          <w:noProof/>
          <w:sz w:val="22"/>
          <w:szCs w:val="22"/>
          <w:lang w:val="es-ES"/>
        </w:rPr>
        <w:t>g</w:t>
      </w:r>
      <w:r w:rsidRPr="00AD1BB3">
        <w:rPr>
          <w:rFonts w:asciiTheme="minorHAnsi" w:hAnsiTheme="minorHAnsi" w:cstheme="minorHAnsi"/>
          <w:noProof/>
          <w:sz w:val="22"/>
          <w:szCs w:val="22"/>
          <w:lang w:val="es-ES"/>
        </w:rPr>
        <w:t xml:space="preserve">rupo de </w:t>
      </w:r>
      <w:r w:rsidR="00462A03" w:rsidRPr="00AD1BB3">
        <w:rPr>
          <w:rFonts w:asciiTheme="minorHAnsi" w:hAnsiTheme="minorHAnsi" w:cstheme="minorHAnsi"/>
          <w:noProof/>
          <w:sz w:val="22"/>
          <w:szCs w:val="22"/>
          <w:lang w:val="es-ES"/>
        </w:rPr>
        <w:t>t</w:t>
      </w:r>
      <w:r w:rsidRPr="00AD1BB3">
        <w:rPr>
          <w:rFonts w:asciiTheme="minorHAnsi" w:hAnsiTheme="minorHAnsi" w:cstheme="minorHAnsi"/>
          <w:noProof/>
          <w:sz w:val="22"/>
          <w:szCs w:val="22"/>
          <w:lang w:val="es-ES"/>
        </w:rPr>
        <w:t xml:space="preserve">rabajo </w:t>
      </w:r>
      <w:r w:rsidR="00462A03" w:rsidRPr="00AD1BB3">
        <w:rPr>
          <w:rFonts w:asciiTheme="minorHAnsi" w:hAnsiTheme="minorHAnsi" w:cstheme="minorHAnsi"/>
          <w:noProof/>
          <w:sz w:val="22"/>
          <w:szCs w:val="22"/>
          <w:lang w:val="es-ES"/>
        </w:rPr>
        <w:t>sobre las i</w:t>
      </w:r>
      <w:r w:rsidRPr="00AD1BB3">
        <w:rPr>
          <w:rFonts w:asciiTheme="minorHAnsi" w:hAnsiTheme="minorHAnsi" w:cstheme="minorHAnsi"/>
          <w:noProof/>
          <w:sz w:val="22"/>
          <w:szCs w:val="22"/>
          <w:lang w:val="es-ES"/>
        </w:rPr>
        <w:t xml:space="preserve">niciativas </w:t>
      </w:r>
      <w:r w:rsidR="00462A03" w:rsidRPr="00AD1BB3">
        <w:rPr>
          <w:rFonts w:asciiTheme="minorHAnsi" w:hAnsiTheme="minorHAnsi" w:cstheme="minorHAnsi"/>
          <w:noProof/>
          <w:sz w:val="22"/>
          <w:szCs w:val="22"/>
          <w:lang w:val="es-ES"/>
        </w:rPr>
        <w:t>r</w:t>
      </w:r>
      <w:r w:rsidRPr="00AD1BB3">
        <w:rPr>
          <w:rFonts w:asciiTheme="minorHAnsi" w:hAnsiTheme="minorHAnsi" w:cstheme="minorHAnsi"/>
          <w:noProof/>
          <w:sz w:val="22"/>
          <w:szCs w:val="22"/>
          <w:lang w:val="es-ES"/>
        </w:rPr>
        <w:t xml:space="preserve">egionales Ramsar y </w:t>
      </w:r>
      <w:r w:rsidR="00462A03" w:rsidRPr="00AD1BB3">
        <w:rPr>
          <w:rFonts w:asciiTheme="minorHAnsi" w:hAnsiTheme="minorHAnsi" w:cstheme="minorHAnsi"/>
          <w:noProof/>
          <w:sz w:val="22"/>
          <w:szCs w:val="22"/>
          <w:lang w:val="es-ES"/>
        </w:rPr>
        <w:t>pide</w:t>
      </w:r>
      <w:r w:rsidRPr="00AD1BB3">
        <w:rPr>
          <w:rFonts w:asciiTheme="minorHAnsi" w:hAnsiTheme="minorHAnsi" w:cstheme="minorHAnsi"/>
          <w:noProof/>
          <w:sz w:val="22"/>
          <w:szCs w:val="22"/>
          <w:lang w:val="es-ES"/>
        </w:rPr>
        <w:t xml:space="preserve"> al Comité Permanente en su 56ª reunión que facilite el funcionamiento del </w:t>
      </w:r>
      <w:r w:rsidR="00462A03" w:rsidRPr="00AD1BB3">
        <w:rPr>
          <w:rFonts w:asciiTheme="minorHAnsi" w:hAnsiTheme="minorHAnsi" w:cstheme="minorHAnsi"/>
          <w:noProof/>
          <w:sz w:val="22"/>
          <w:szCs w:val="22"/>
          <w:lang w:val="es-ES"/>
        </w:rPr>
        <w:t>g</w:t>
      </w:r>
      <w:r w:rsidRPr="00AD1BB3">
        <w:rPr>
          <w:rFonts w:asciiTheme="minorHAnsi" w:hAnsiTheme="minorHAnsi" w:cstheme="minorHAnsi"/>
          <w:noProof/>
          <w:sz w:val="22"/>
          <w:szCs w:val="22"/>
          <w:lang w:val="es-ES"/>
        </w:rPr>
        <w:t xml:space="preserve">rupo de </w:t>
      </w:r>
      <w:r w:rsidR="00462A03" w:rsidRPr="00AD1BB3">
        <w:rPr>
          <w:rFonts w:asciiTheme="minorHAnsi" w:hAnsiTheme="minorHAnsi" w:cstheme="minorHAnsi"/>
          <w:noProof/>
          <w:sz w:val="22"/>
          <w:szCs w:val="22"/>
          <w:lang w:val="es-ES"/>
        </w:rPr>
        <w:t>t</w:t>
      </w:r>
      <w:r w:rsidRPr="00AD1BB3">
        <w:rPr>
          <w:rFonts w:asciiTheme="minorHAnsi" w:hAnsiTheme="minorHAnsi" w:cstheme="minorHAnsi"/>
          <w:noProof/>
          <w:sz w:val="22"/>
          <w:szCs w:val="22"/>
          <w:lang w:val="es-ES"/>
        </w:rPr>
        <w:t xml:space="preserve">rabajo y asigne </w:t>
      </w:r>
      <w:r w:rsidR="00462A03" w:rsidRPr="00AD1BB3">
        <w:rPr>
          <w:rFonts w:asciiTheme="minorHAnsi" w:hAnsiTheme="minorHAnsi" w:cstheme="minorHAnsi"/>
          <w:noProof/>
          <w:sz w:val="22"/>
          <w:szCs w:val="22"/>
          <w:lang w:val="es-ES"/>
        </w:rPr>
        <w:t>un excedente</w:t>
      </w:r>
      <w:r w:rsidRPr="00AD1BB3">
        <w:rPr>
          <w:rFonts w:asciiTheme="minorHAnsi" w:hAnsiTheme="minorHAnsi" w:cstheme="minorHAnsi"/>
          <w:noProof/>
          <w:sz w:val="22"/>
          <w:szCs w:val="22"/>
          <w:lang w:val="es-ES"/>
        </w:rPr>
        <w:t xml:space="preserve"> </w:t>
      </w:r>
      <w:r w:rsidR="00462A03" w:rsidRPr="00AD1BB3">
        <w:rPr>
          <w:rFonts w:asciiTheme="minorHAnsi" w:hAnsiTheme="minorHAnsi" w:cstheme="minorHAnsi"/>
          <w:noProof/>
          <w:sz w:val="22"/>
          <w:szCs w:val="22"/>
          <w:lang w:val="es-ES"/>
        </w:rPr>
        <w:t xml:space="preserve">del </w:t>
      </w:r>
      <w:r w:rsidRPr="00AD1BB3">
        <w:rPr>
          <w:rFonts w:asciiTheme="minorHAnsi" w:hAnsiTheme="minorHAnsi" w:cstheme="minorHAnsi"/>
          <w:noProof/>
          <w:sz w:val="22"/>
          <w:szCs w:val="22"/>
          <w:lang w:val="es-ES"/>
        </w:rPr>
        <w:t>presupuesto básico.</w:t>
      </w:r>
    </w:p>
    <w:p w14:paraId="3ACDE544" w14:textId="77777777" w:rsidR="00462A03" w:rsidRPr="00AD1BB3" w:rsidRDefault="00462A03" w:rsidP="00462A03">
      <w:pPr>
        <w:pStyle w:val="Standard"/>
        <w:ind w:left="360"/>
        <w:rPr>
          <w:rFonts w:asciiTheme="minorHAnsi" w:hAnsiTheme="minorHAnsi" w:cstheme="minorHAnsi"/>
          <w:noProof/>
          <w:sz w:val="22"/>
          <w:szCs w:val="22"/>
          <w:lang w:val="es-ES"/>
        </w:rPr>
      </w:pPr>
    </w:p>
    <w:p w14:paraId="160A477D" w14:textId="2B19FE34" w:rsidR="00307435" w:rsidRPr="00AD1BB3" w:rsidRDefault="00462A03" w:rsidP="00462A03">
      <w:pPr>
        <w:pStyle w:val="Standard"/>
        <w:numPr>
          <w:ilvl w:val="0"/>
          <w:numId w:val="3"/>
        </w:numPr>
        <w:rPr>
          <w:rFonts w:asciiTheme="minorHAnsi" w:hAnsiTheme="minorHAnsi" w:cstheme="minorHAnsi"/>
          <w:noProof/>
          <w:sz w:val="22"/>
          <w:szCs w:val="22"/>
          <w:lang w:val="es-ES"/>
        </w:rPr>
      </w:pPr>
      <w:r w:rsidRPr="00AD1BB3">
        <w:rPr>
          <w:rFonts w:asciiTheme="minorHAnsi" w:hAnsiTheme="minorHAnsi" w:cstheme="minorHAnsi"/>
          <w:noProof/>
          <w:sz w:val="22"/>
          <w:szCs w:val="22"/>
          <w:lang w:val="es-ES"/>
        </w:rPr>
        <w:t>Hubo intervenciones de</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Australia</w:t>
      </w:r>
      <w:r w:rsidR="005F2F8E" w:rsidRPr="00AD1BB3">
        <w:rPr>
          <w:rFonts w:asciiTheme="minorHAnsi" w:hAnsiTheme="minorHAnsi" w:cstheme="minorHAnsi"/>
          <w:noProof/>
          <w:sz w:val="22"/>
          <w:szCs w:val="22"/>
          <w:lang w:val="es-ES"/>
        </w:rPr>
        <w:t>,</w:t>
      </w:r>
      <w:r w:rsidRPr="00AD1BB3">
        <w:rPr>
          <w:rFonts w:asciiTheme="minorHAnsi" w:hAnsiTheme="minorHAnsi" w:cstheme="minorHAnsi"/>
          <w:noProof/>
          <w:sz w:val="22"/>
          <w:szCs w:val="22"/>
          <w:lang w:val="es-ES"/>
        </w:rPr>
        <w:t xml:space="preserve"> el</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Jap</w:t>
      </w:r>
      <w:r w:rsidRPr="00AD1BB3">
        <w:rPr>
          <w:rFonts w:asciiTheme="minorHAnsi" w:hAnsiTheme="minorHAnsi" w:cstheme="minorHAnsi"/>
          <w:b/>
          <w:noProof/>
          <w:sz w:val="22"/>
          <w:szCs w:val="22"/>
          <w:lang w:val="es-ES"/>
        </w:rPr>
        <w:t>ó</w:t>
      </w:r>
      <w:r w:rsidR="005F2F8E" w:rsidRPr="00AD1BB3">
        <w:rPr>
          <w:rFonts w:asciiTheme="minorHAnsi" w:hAnsiTheme="minorHAnsi" w:cstheme="minorHAnsi"/>
          <w:b/>
          <w:noProof/>
          <w:sz w:val="22"/>
          <w:szCs w:val="22"/>
          <w:lang w:val="es-ES"/>
        </w:rPr>
        <w:t>n</w:t>
      </w:r>
      <w:r w:rsidR="005F2F8E" w:rsidRPr="00AD1BB3">
        <w:rPr>
          <w:rFonts w:asciiTheme="minorHAnsi" w:hAnsiTheme="minorHAnsi" w:cstheme="minorHAnsi"/>
          <w:noProof/>
          <w:sz w:val="22"/>
          <w:szCs w:val="22"/>
          <w:lang w:val="es-ES"/>
        </w:rPr>
        <w:t>,</w:t>
      </w:r>
      <w:r w:rsidRPr="00AD1BB3">
        <w:rPr>
          <w:rFonts w:asciiTheme="minorHAnsi" w:hAnsiTheme="minorHAnsi" w:cstheme="minorHAnsi"/>
          <w:noProof/>
          <w:sz w:val="22"/>
          <w:szCs w:val="22"/>
          <w:lang w:val="es-ES"/>
        </w:rPr>
        <w:t xml:space="preserve"> el</w:t>
      </w:r>
      <w:r w:rsidR="005F2F8E"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Reino Unido de Gran Bretaña e Irlanda del Norte</w:t>
      </w:r>
      <w:r w:rsidRPr="00AD1BB3">
        <w:rPr>
          <w:rFonts w:asciiTheme="minorHAnsi" w:hAnsiTheme="minorHAnsi" w:cstheme="minorHAnsi"/>
          <w:noProof/>
          <w:sz w:val="22"/>
          <w:szCs w:val="22"/>
          <w:lang w:val="es-ES"/>
        </w:rPr>
        <w:t>,</w:t>
      </w:r>
      <w:r w:rsidRPr="00AD1BB3">
        <w:rPr>
          <w:rFonts w:asciiTheme="minorHAnsi" w:hAnsiTheme="minorHAnsi" w:cstheme="minorHAnsi"/>
          <w:b/>
          <w:noProof/>
          <w:sz w:val="22"/>
          <w:szCs w:val="22"/>
          <w:lang w:val="es-ES"/>
        </w:rPr>
        <w:t xml:space="preserve"> </w:t>
      </w:r>
      <w:r w:rsidRPr="00AD1BB3">
        <w:rPr>
          <w:rFonts w:asciiTheme="minorHAnsi" w:hAnsiTheme="minorHAnsi" w:cstheme="minorHAnsi"/>
          <w:noProof/>
          <w:sz w:val="22"/>
          <w:szCs w:val="22"/>
          <w:lang w:val="es-ES"/>
        </w:rPr>
        <w:t xml:space="preserve">el </w:t>
      </w:r>
      <w:r w:rsidRPr="00AD1BB3">
        <w:rPr>
          <w:rFonts w:asciiTheme="minorHAnsi" w:hAnsiTheme="minorHAnsi" w:cstheme="minorHAnsi"/>
          <w:b/>
          <w:noProof/>
          <w:sz w:val="22"/>
          <w:szCs w:val="22"/>
          <w:lang w:val="es-ES"/>
        </w:rPr>
        <w:t>Senegal</w:t>
      </w:r>
      <w:r w:rsidR="005F2F8E" w:rsidRPr="00AD1BB3">
        <w:rPr>
          <w:rFonts w:asciiTheme="minorHAnsi" w:hAnsiTheme="minorHAnsi" w:cstheme="minorHAnsi"/>
          <w:noProof/>
          <w:sz w:val="22"/>
          <w:szCs w:val="22"/>
          <w:lang w:val="es-ES"/>
        </w:rPr>
        <w:t xml:space="preserve"> </w:t>
      </w:r>
      <w:r w:rsidRPr="00AD1BB3">
        <w:rPr>
          <w:rFonts w:asciiTheme="minorHAnsi" w:hAnsiTheme="minorHAnsi" w:cstheme="minorHAnsi"/>
          <w:noProof/>
          <w:sz w:val="22"/>
          <w:szCs w:val="22"/>
          <w:lang w:val="es-ES"/>
        </w:rPr>
        <w:t>y la</w:t>
      </w:r>
      <w:r w:rsidR="005F2F8E" w:rsidRPr="00AD1BB3">
        <w:rPr>
          <w:rFonts w:asciiTheme="minorHAnsi" w:hAnsiTheme="minorHAnsi" w:cstheme="minorHAnsi"/>
          <w:noProof/>
          <w:sz w:val="22"/>
          <w:szCs w:val="22"/>
          <w:lang w:val="es-ES"/>
        </w:rPr>
        <w:t xml:space="preserve"> </w:t>
      </w:r>
      <w:r w:rsidR="005F2F8E" w:rsidRPr="00AD1BB3">
        <w:rPr>
          <w:rFonts w:asciiTheme="minorHAnsi" w:hAnsiTheme="minorHAnsi" w:cstheme="minorHAnsi"/>
          <w:b/>
          <w:noProof/>
          <w:sz w:val="22"/>
          <w:szCs w:val="22"/>
          <w:lang w:val="es-ES"/>
        </w:rPr>
        <w:t>Secretar</w:t>
      </w:r>
      <w:r w:rsidRPr="00AD1BB3">
        <w:rPr>
          <w:rFonts w:asciiTheme="minorHAnsi" w:hAnsiTheme="minorHAnsi" w:cstheme="minorHAnsi"/>
          <w:b/>
          <w:noProof/>
          <w:sz w:val="22"/>
          <w:szCs w:val="22"/>
          <w:lang w:val="es-ES"/>
        </w:rPr>
        <w:t>ía</w:t>
      </w:r>
      <w:r w:rsidR="005F2F8E" w:rsidRPr="00AD1BB3">
        <w:rPr>
          <w:rFonts w:asciiTheme="minorHAnsi" w:hAnsiTheme="minorHAnsi" w:cstheme="minorHAnsi"/>
          <w:noProof/>
          <w:sz w:val="22"/>
          <w:szCs w:val="22"/>
          <w:lang w:val="es-ES"/>
        </w:rPr>
        <w:t>.</w:t>
      </w:r>
    </w:p>
    <w:p w14:paraId="081D8594" w14:textId="77777777" w:rsidR="00462A03" w:rsidRPr="00AD1BB3" w:rsidRDefault="00462A03">
      <w:pPr>
        <w:pStyle w:val="Standard"/>
        <w:rPr>
          <w:rFonts w:asciiTheme="minorHAnsi" w:hAnsiTheme="minorHAnsi" w:cstheme="minorHAnsi"/>
          <w:noProof/>
          <w:sz w:val="22"/>
          <w:szCs w:val="22"/>
          <w:lang w:val="es-ES"/>
        </w:rPr>
      </w:pPr>
    </w:p>
    <w:p w14:paraId="0C776451" w14:textId="4AE34058" w:rsidR="00462A03" w:rsidRPr="00AD1BB3" w:rsidRDefault="00462A03">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t xml:space="preserve">Decisión SC56-07: El Comité Permanente acordó </w:t>
      </w:r>
      <w:r w:rsidR="00A311D2" w:rsidRPr="00AD1BB3">
        <w:rPr>
          <w:rFonts w:asciiTheme="minorHAnsi" w:hAnsiTheme="minorHAnsi" w:cstheme="minorHAnsi"/>
          <w:b/>
          <w:bCs/>
          <w:noProof/>
          <w:sz w:val="22"/>
          <w:szCs w:val="22"/>
          <w:lang w:val="es-ES"/>
        </w:rPr>
        <w:t>posponer, hasta su 57ª reunión,</w:t>
      </w:r>
      <w:r w:rsidRPr="00AD1BB3">
        <w:rPr>
          <w:rFonts w:asciiTheme="minorHAnsi" w:hAnsiTheme="minorHAnsi" w:cstheme="minorHAnsi"/>
          <w:b/>
          <w:bCs/>
          <w:noProof/>
          <w:sz w:val="22"/>
          <w:szCs w:val="22"/>
          <w:lang w:val="es-ES"/>
        </w:rPr>
        <w:t xml:space="preserve"> </w:t>
      </w:r>
      <w:r w:rsidR="00A311D2" w:rsidRPr="00AD1BB3">
        <w:rPr>
          <w:rFonts w:asciiTheme="minorHAnsi" w:hAnsiTheme="minorHAnsi" w:cstheme="minorHAnsi"/>
          <w:b/>
          <w:bCs/>
          <w:noProof/>
          <w:sz w:val="22"/>
          <w:szCs w:val="22"/>
          <w:lang w:val="es-ES"/>
        </w:rPr>
        <w:t>la continuación del</w:t>
      </w:r>
      <w:r w:rsidRPr="00AD1BB3">
        <w:rPr>
          <w:rFonts w:asciiTheme="minorHAnsi" w:hAnsiTheme="minorHAnsi" w:cstheme="minorHAnsi"/>
          <w:b/>
          <w:bCs/>
          <w:noProof/>
          <w:sz w:val="22"/>
          <w:szCs w:val="22"/>
          <w:lang w:val="es-ES"/>
        </w:rPr>
        <w:t xml:space="preserve"> examen del grupo de trabajo </w:t>
      </w:r>
      <w:r w:rsidR="00A311D2" w:rsidRPr="00AD1BB3">
        <w:rPr>
          <w:rFonts w:asciiTheme="minorHAnsi" w:hAnsiTheme="minorHAnsi" w:cstheme="minorHAnsi"/>
          <w:b/>
          <w:bCs/>
          <w:noProof/>
          <w:sz w:val="22"/>
          <w:szCs w:val="22"/>
          <w:lang w:val="es-ES"/>
        </w:rPr>
        <w:t>sobre las</w:t>
      </w:r>
      <w:r w:rsidRPr="00AD1BB3">
        <w:rPr>
          <w:rFonts w:asciiTheme="minorHAnsi" w:hAnsiTheme="minorHAnsi" w:cstheme="minorHAnsi"/>
          <w:b/>
          <w:bCs/>
          <w:noProof/>
          <w:sz w:val="22"/>
          <w:szCs w:val="22"/>
          <w:lang w:val="es-ES"/>
        </w:rPr>
        <w:t xml:space="preserve"> iniciativas regionales de Ramsar y la asignación de fondos.</w:t>
      </w:r>
    </w:p>
    <w:p w14:paraId="70ED39ED" w14:textId="77777777" w:rsidR="00307435" w:rsidRPr="00AD1BB3" w:rsidRDefault="00307435">
      <w:pPr>
        <w:pStyle w:val="Standard"/>
        <w:rPr>
          <w:rFonts w:asciiTheme="minorHAnsi" w:hAnsiTheme="minorHAnsi" w:cstheme="minorHAnsi"/>
          <w:noProof/>
          <w:sz w:val="22"/>
          <w:szCs w:val="22"/>
          <w:lang w:val="es-ES"/>
        </w:rPr>
      </w:pPr>
    </w:p>
    <w:p w14:paraId="671BCE4A" w14:textId="41670A00" w:rsidR="00F64AC4" w:rsidRPr="00AD1BB3" w:rsidRDefault="00A311D2" w:rsidP="00F64AC4">
      <w:pPr>
        <w:pStyle w:val="Standard"/>
        <w:numPr>
          <w:ilvl w:val="0"/>
          <w:numId w:val="3"/>
        </w:numPr>
        <w:rPr>
          <w:rFonts w:asciiTheme="minorHAnsi" w:hAnsiTheme="minorHAnsi" w:cstheme="minorHAnsi"/>
          <w:noProof/>
          <w:sz w:val="22"/>
          <w:szCs w:val="22"/>
          <w:lang w:val="es-ES"/>
        </w:rPr>
      </w:pPr>
      <w:r w:rsidRPr="00AD1BB3">
        <w:rPr>
          <w:rFonts w:asciiTheme="minorHAnsi" w:hAnsiTheme="minorHAnsi" w:cstheme="minorHAnsi"/>
          <w:noProof/>
          <w:sz w:val="22"/>
          <w:szCs w:val="22"/>
          <w:lang w:val="es-ES"/>
        </w:rPr>
        <w:t xml:space="preserve">La resolución </w:t>
      </w:r>
      <w:r w:rsidR="00405D0B" w:rsidRPr="00AD1BB3">
        <w:rPr>
          <w:rFonts w:asciiTheme="minorHAnsi" w:hAnsiTheme="minorHAnsi" w:cstheme="minorHAnsi"/>
          <w:noProof/>
          <w:sz w:val="22"/>
          <w:szCs w:val="22"/>
          <w:lang w:val="es-ES"/>
        </w:rPr>
        <w:t>aprobada</w:t>
      </w:r>
      <w:r w:rsidRPr="00AD1BB3">
        <w:rPr>
          <w:rFonts w:asciiTheme="minorHAnsi" w:hAnsiTheme="minorHAnsi" w:cstheme="minorHAnsi"/>
          <w:noProof/>
          <w:sz w:val="22"/>
          <w:szCs w:val="22"/>
          <w:lang w:val="es-ES"/>
        </w:rPr>
        <w:t xml:space="preserve"> sobre el </w:t>
      </w:r>
      <w:r w:rsidRPr="00AD1BB3">
        <w:rPr>
          <w:rFonts w:asciiTheme="minorHAnsi" w:hAnsiTheme="minorHAnsi" w:cstheme="minorHAnsi"/>
          <w:i/>
          <w:noProof/>
          <w:sz w:val="22"/>
          <w:szCs w:val="22"/>
          <w:lang w:val="es-ES"/>
        </w:rPr>
        <w:t>examen del cuarto Plan Estratégico de la Convención de Ramsar</w:t>
      </w:r>
      <w:r w:rsidRPr="00AD1BB3">
        <w:rPr>
          <w:rFonts w:asciiTheme="minorHAnsi" w:hAnsiTheme="minorHAnsi" w:cstheme="minorHAnsi"/>
          <w:noProof/>
          <w:sz w:val="22"/>
          <w:szCs w:val="22"/>
          <w:lang w:val="es-ES"/>
        </w:rPr>
        <w:t xml:space="preserve"> pide al Comité Permanente que establezca en su 56ª reunión un grupo de trabajo </w:t>
      </w:r>
      <w:r w:rsidR="00F64AC4" w:rsidRPr="00AD1BB3">
        <w:rPr>
          <w:rFonts w:asciiTheme="minorHAnsi" w:hAnsiTheme="minorHAnsi" w:cstheme="minorHAnsi"/>
          <w:noProof/>
          <w:sz w:val="22"/>
          <w:szCs w:val="22"/>
          <w:lang w:val="es-ES"/>
        </w:rPr>
        <w:t>sobre el</w:t>
      </w:r>
      <w:r w:rsidRPr="00AD1BB3">
        <w:rPr>
          <w:rFonts w:asciiTheme="minorHAnsi" w:hAnsiTheme="minorHAnsi" w:cstheme="minorHAnsi"/>
          <w:noProof/>
          <w:sz w:val="22"/>
          <w:szCs w:val="22"/>
          <w:lang w:val="es-ES"/>
        </w:rPr>
        <w:t xml:space="preserve"> Plan Estratégico </w:t>
      </w:r>
      <w:r w:rsidR="00F64AC4" w:rsidRPr="00AD1BB3">
        <w:rPr>
          <w:rFonts w:asciiTheme="minorHAnsi" w:hAnsiTheme="minorHAnsi" w:cstheme="minorHAnsi"/>
          <w:noProof/>
          <w:sz w:val="22"/>
          <w:szCs w:val="22"/>
          <w:lang w:val="es-ES"/>
        </w:rPr>
        <w:t>que incluya la representación de</w:t>
      </w:r>
      <w:r w:rsidRPr="00AD1BB3">
        <w:rPr>
          <w:rFonts w:asciiTheme="minorHAnsi" w:hAnsiTheme="minorHAnsi" w:cstheme="minorHAnsi"/>
          <w:noProof/>
          <w:sz w:val="22"/>
          <w:szCs w:val="22"/>
          <w:lang w:val="es-ES"/>
        </w:rPr>
        <w:t xml:space="preserve"> todas las regiones</w:t>
      </w:r>
      <w:r w:rsidR="00F64AC4" w:rsidRPr="00AD1BB3">
        <w:rPr>
          <w:rFonts w:asciiTheme="minorHAnsi" w:hAnsiTheme="minorHAnsi" w:cstheme="minorHAnsi"/>
          <w:noProof/>
          <w:sz w:val="22"/>
          <w:szCs w:val="22"/>
          <w:lang w:val="es-ES"/>
        </w:rPr>
        <w:t>.</w:t>
      </w:r>
    </w:p>
    <w:p w14:paraId="3250ABBF" w14:textId="77777777" w:rsidR="00F64AC4" w:rsidRPr="00AD1BB3" w:rsidRDefault="00F64AC4" w:rsidP="00F64AC4">
      <w:pPr>
        <w:pStyle w:val="Standard"/>
        <w:ind w:left="360"/>
        <w:rPr>
          <w:rFonts w:asciiTheme="minorHAnsi" w:hAnsiTheme="minorHAnsi" w:cstheme="minorHAnsi"/>
          <w:noProof/>
          <w:sz w:val="22"/>
          <w:szCs w:val="22"/>
          <w:lang w:val="es-ES"/>
        </w:rPr>
      </w:pPr>
    </w:p>
    <w:p w14:paraId="37B268EB" w14:textId="440E0F01" w:rsidR="00F64AC4" w:rsidRPr="00AD1BB3" w:rsidRDefault="00F64AC4" w:rsidP="00F64AC4">
      <w:pPr>
        <w:pStyle w:val="Standard"/>
        <w:numPr>
          <w:ilvl w:val="0"/>
          <w:numId w:val="3"/>
        </w:numPr>
        <w:rPr>
          <w:rFonts w:asciiTheme="minorHAnsi" w:hAnsiTheme="minorHAnsi" w:cstheme="minorHAnsi"/>
          <w:noProof/>
          <w:sz w:val="22"/>
          <w:szCs w:val="22"/>
          <w:lang w:val="es-ES"/>
        </w:rPr>
      </w:pPr>
      <w:r w:rsidRPr="00AD1BB3">
        <w:rPr>
          <w:rFonts w:asciiTheme="minorHAnsi" w:hAnsiTheme="minorHAnsi" w:cstheme="minorHAnsi"/>
          <w:noProof/>
          <w:sz w:val="22"/>
          <w:szCs w:val="22"/>
          <w:lang w:val="es-ES"/>
        </w:rPr>
        <w:t xml:space="preserve">La </w:t>
      </w:r>
      <w:r w:rsidR="0027728C" w:rsidRPr="00AD1BB3">
        <w:rPr>
          <w:rFonts w:asciiTheme="minorHAnsi" w:hAnsiTheme="minorHAnsi" w:cstheme="minorHAnsi"/>
          <w:noProof/>
          <w:sz w:val="22"/>
          <w:szCs w:val="22"/>
          <w:lang w:val="es-ES"/>
        </w:rPr>
        <w:t>P</w:t>
      </w:r>
      <w:r w:rsidRPr="00AD1BB3">
        <w:rPr>
          <w:rFonts w:asciiTheme="minorHAnsi" w:hAnsiTheme="minorHAnsi" w:cstheme="minorHAnsi"/>
          <w:noProof/>
          <w:sz w:val="22"/>
          <w:szCs w:val="22"/>
          <w:lang w:val="es-ES"/>
        </w:rPr>
        <w:t xml:space="preserve">residencia recibió las candidaturas para la composición del grupo de trabajo sobre el Plan Estratégico. Hubo intervenciones de </w:t>
      </w:r>
      <w:r w:rsidRPr="00AD1BB3">
        <w:rPr>
          <w:rFonts w:asciiTheme="minorHAnsi" w:hAnsiTheme="minorHAnsi" w:cstheme="minorHAnsi"/>
          <w:b/>
          <w:noProof/>
          <w:sz w:val="22"/>
          <w:szCs w:val="22"/>
          <w:lang w:val="es-ES"/>
        </w:rPr>
        <w:t>Argelia</w:t>
      </w:r>
      <w:r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Armenia</w:t>
      </w:r>
      <w:r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Australia</w:t>
      </w:r>
      <w:r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Costa Rica</w:t>
      </w:r>
      <w:r w:rsidRPr="00AD1BB3">
        <w:rPr>
          <w:rFonts w:asciiTheme="minorHAnsi" w:hAnsiTheme="minorHAnsi" w:cstheme="minorHAnsi"/>
          <w:noProof/>
          <w:sz w:val="22"/>
          <w:szCs w:val="22"/>
          <w:lang w:val="es-ES"/>
        </w:rPr>
        <w:t xml:space="preserve">, el </w:t>
      </w:r>
      <w:r w:rsidRPr="00AD1BB3">
        <w:rPr>
          <w:rFonts w:asciiTheme="minorHAnsi" w:hAnsiTheme="minorHAnsi" w:cstheme="minorHAnsi"/>
          <w:b/>
          <w:noProof/>
          <w:sz w:val="22"/>
          <w:szCs w:val="22"/>
          <w:lang w:val="es-ES"/>
        </w:rPr>
        <w:t>Japón</w:t>
      </w:r>
      <w:r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México</w:t>
      </w:r>
      <w:r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Suiza</w:t>
      </w:r>
      <w:r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Uganda</w:t>
      </w:r>
      <w:r w:rsidRPr="00AD1BB3">
        <w:rPr>
          <w:rFonts w:asciiTheme="minorHAnsi" w:hAnsiTheme="minorHAnsi" w:cstheme="minorHAnsi"/>
          <w:noProof/>
          <w:sz w:val="22"/>
          <w:szCs w:val="22"/>
          <w:lang w:val="es-ES"/>
        </w:rPr>
        <w:t xml:space="preserve"> y la </w:t>
      </w:r>
      <w:r w:rsidRPr="00AD1BB3">
        <w:rPr>
          <w:rFonts w:asciiTheme="minorHAnsi" w:hAnsiTheme="minorHAnsi" w:cstheme="minorHAnsi"/>
          <w:b/>
          <w:noProof/>
          <w:sz w:val="22"/>
          <w:szCs w:val="22"/>
          <w:lang w:val="es-ES"/>
        </w:rPr>
        <w:t>Secretaría</w:t>
      </w:r>
      <w:r w:rsidRPr="00AD1BB3">
        <w:rPr>
          <w:rFonts w:asciiTheme="minorHAnsi" w:hAnsiTheme="minorHAnsi" w:cstheme="minorHAnsi"/>
          <w:noProof/>
          <w:sz w:val="22"/>
          <w:szCs w:val="22"/>
          <w:lang w:val="es-ES"/>
        </w:rPr>
        <w:t>.</w:t>
      </w:r>
    </w:p>
    <w:p w14:paraId="0E997647" w14:textId="19A59684" w:rsidR="00307435" w:rsidRPr="00AD1BB3" w:rsidRDefault="00307435">
      <w:pPr>
        <w:pStyle w:val="Standard"/>
        <w:rPr>
          <w:rFonts w:asciiTheme="minorHAnsi" w:hAnsiTheme="minorHAnsi" w:cstheme="minorHAnsi"/>
          <w:noProof/>
          <w:sz w:val="22"/>
          <w:szCs w:val="22"/>
          <w:lang w:val="es-ES"/>
        </w:rPr>
      </w:pPr>
    </w:p>
    <w:p w14:paraId="2E0F29B8" w14:textId="77777777" w:rsidR="00F64AC4" w:rsidRPr="00AD1BB3" w:rsidRDefault="00F64AC4" w:rsidP="00F64AC4">
      <w:pPr>
        <w:pStyle w:val="Standard"/>
        <w:rPr>
          <w:rFonts w:asciiTheme="minorHAnsi" w:hAnsiTheme="minorHAnsi" w:cstheme="minorHAnsi"/>
          <w:b/>
          <w:noProof/>
          <w:sz w:val="22"/>
          <w:szCs w:val="22"/>
          <w:lang w:val="es-ES"/>
        </w:rPr>
      </w:pPr>
      <w:r w:rsidRPr="00AD1BB3">
        <w:rPr>
          <w:rFonts w:asciiTheme="minorHAnsi" w:hAnsiTheme="minorHAnsi" w:cstheme="minorHAnsi"/>
          <w:b/>
          <w:noProof/>
          <w:sz w:val="22"/>
          <w:szCs w:val="22"/>
          <w:lang w:val="es-ES"/>
        </w:rPr>
        <w:t>Decisión SC56-08: El Comité Permanente acordó que:</w:t>
      </w:r>
    </w:p>
    <w:p w14:paraId="25EF0A65" w14:textId="5C4C544A" w:rsidR="00F64AC4" w:rsidRPr="00AD1BB3" w:rsidRDefault="00F64AC4">
      <w:pPr>
        <w:pStyle w:val="Standard"/>
        <w:rPr>
          <w:rFonts w:asciiTheme="minorHAnsi" w:hAnsiTheme="minorHAnsi" w:cstheme="minorHAnsi"/>
          <w:b/>
          <w:noProof/>
          <w:sz w:val="22"/>
          <w:szCs w:val="22"/>
          <w:lang w:val="es-ES"/>
        </w:rPr>
      </w:pPr>
      <w:r w:rsidRPr="00AD1BB3">
        <w:rPr>
          <w:rFonts w:asciiTheme="minorHAnsi" w:hAnsiTheme="minorHAnsi" w:cstheme="minorHAnsi"/>
          <w:b/>
          <w:noProof/>
          <w:sz w:val="22"/>
          <w:szCs w:val="22"/>
          <w:lang w:val="es-ES"/>
        </w:rPr>
        <w:t xml:space="preserve">- el grupo de trabajo </w:t>
      </w:r>
      <w:r w:rsidR="0027728C" w:rsidRPr="00AD1BB3">
        <w:rPr>
          <w:rFonts w:asciiTheme="minorHAnsi" w:hAnsiTheme="minorHAnsi" w:cstheme="minorHAnsi"/>
          <w:b/>
          <w:noProof/>
          <w:sz w:val="22"/>
          <w:szCs w:val="22"/>
          <w:lang w:val="es-ES"/>
        </w:rPr>
        <w:t xml:space="preserve">sobre </w:t>
      </w:r>
      <w:r w:rsidRPr="00AD1BB3">
        <w:rPr>
          <w:rFonts w:asciiTheme="minorHAnsi" w:hAnsiTheme="minorHAnsi" w:cstheme="minorHAnsi"/>
          <w:b/>
          <w:noProof/>
          <w:sz w:val="22"/>
          <w:szCs w:val="22"/>
          <w:lang w:val="es-ES"/>
        </w:rPr>
        <w:t>el Plan Estratégico estaría integrado por las siguientes Partes Contratantes:</w:t>
      </w:r>
    </w:p>
    <w:p w14:paraId="305B31D3" w14:textId="7ECB9F5D" w:rsidR="00307435" w:rsidRPr="00AD1BB3" w:rsidRDefault="00F46693">
      <w:pPr>
        <w:pStyle w:val="Standard"/>
        <w:rPr>
          <w:rFonts w:asciiTheme="minorHAnsi" w:hAnsiTheme="minorHAnsi" w:cstheme="minorHAnsi"/>
          <w:b/>
          <w:noProof/>
          <w:sz w:val="22"/>
          <w:szCs w:val="22"/>
          <w:lang w:val="es-ES"/>
        </w:rPr>
      </w:pPr>
      <w:r w:rsidRPr="00AD1BB3">
        <w:rPr>
          <w:rFonts w:asciiTheme="minorHAnsi" w:hAnsiTheme="minorHAnsi" w:cstheme="minorHAnsi"/>
          <w:b/>
          <w:noProof/>
          <w:sz w:val="22"/>
          <w:szCs w:val="22"/>
          <w:lang w:val="es-ES"/>
        </w:rPr>
        <w:t>A</w:t>
      </w:r>
      <w:r w:rsidR="00F64AC4" w:rsidRPr="00AD1BB3">
        <w:rPr>
          <w:rFonts w:asciiTheme="minorHAnsi" w:hAnsiTheme="minorHAnsi" w:cstheme="minorHAnsi"/>
          <w:b/>
          <w:noProof/>
          <w:sz w:val="22"/>
          <w:szCs w:val="22"/>
          <w:lang w:val="es-ES"/>
        </w:rPr>
        <w:t>r</w:t>
      </w:r>
      <w:r w:rsidRPr="00AD1BB3">
        <w:rPr>
          <w:rFonts w:asciiTheme="minorHAnsi" w:hAnsiTheme="minorHAnsi" w:cstheme="minorHAnsi"/>
          <w:b/>
          <w:noProof/>
          <w:sz w:val="22"/>
          <w:szCs w:val="22"/>
          <w:lang w:val="es-ES"/>
        </w:rPr>
        <w:t>ge</w:t>
      </w:r>
      <w:r w:rsidR="00F64AC4" w:rsidRPr="00AD1BB3">
        <w:rPr>
          <w:rFonts w:asciiTheme="minorHAnsi" w:hAnsiTheme="minorHAnsi" w:cstheme="minorHAnsi"/>
          <w:b/>
          <w:noProof/>
          <w:sz w:val="22"/>
          <w:szCs w:val="22"/>
          <w:lang w:val="es-ES"/>
        </w:rPr>
        <w:t>l</w:t>
      </w:r>
      <w:r w:rsidRPr="00AD1BB3">
        <w:rPr>
          <w:rFonts w:asciiTheme="minorHAnsi" w:hAnsiTheme="minorHAnsi" w:cstheme="minorHAnsi"/>
          <w:b/>
          <w:noProof/>
          <w:sz w:val="22"/>
          <w:szCs w:val="22"/>
          <w:lang w:val="es-ES"/>
        </w:rPr>
        <w:t>ia</w:t>
      </w:r>
      <w:r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Armenia</w:t>
      </w:r>
      <w:r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Australia</w:t>
      </w:r>
      <w:r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Ben</w:t>
      </w:r>
      <w:r w:rsidR="00CB4FD7" w:rsidRPr="00AD1BB3">
        <w:rPr>
          <w:rFonts w:asciiTheme="minorHAnsi" w:hAnsiTheme="minorHAnsi" w:cstheme="minorHAnsi"/>
          <w:b/>
          <w:noProof/>
          <w:sz w:val="22"/>
          <w:szCs w:val="22"/>
          <w:lang w:val="es-ES"/>
        </w:rPr>
        <w:t>i</w:t>
      </w:r>
      <w:r w:rsidRPr="00AD1BB3">
        <w:rPr>
          <w:rFonts w:asciiTheme="minorHAnsi" w:hAnsiTheme="minorHAnsi" w:cstheme="minorHAnsi"/>
          <w:b/>
          <w:noProof/>
          <w:sz w:val="22"/>
          <w:szCs w:val="22"/>
          <w:lang w:val="es-ES"/>
        </w:rPr>
        <w:t>n</w:t>
      </w:r>
      <w:r w:rsidRPr="00AD1BB3">
        <w:rPr>
          <w:rFonts w:asciiTheme="minorHAnsi" w:hAnsiTheme="minorHAnsi" w:cstheme="minorHAnsi"/>
          <w:noProof/>
          <w:sz w:val="22"/>
          <w:szCs w:val="22"/>
          <w:lang w:val="es-ES"/>
        </w:rPr>
        <w:t>,</w:t>
      </w:r>
      <w:r w:rsidR="00F8034B" w:rsidRPr="00AD1BB3">
        <w:rPr>
          <w:rFonts w:asciiTheme="minorHAnsi" w:hAnsiTheme="minorHAnsi" w:cstheme="minorHAnsi"/>
          <w:noProof/>
          <w:sz w:val="22"/>
          <w:szCs w:val="22"/>
          <w:lang w:val="es-ES"/>
        </w:rPr>
        <w:t xml:space="preserve"> </w:t>
      </w:r>
      <w:r w:rsidR="00F64AC4" w:rsidRPr="00AD1BB3">
        <w:rPr>
          <w:rFonts w:asciiTheme="minorHAnsi" w:hAnsiTheme="minorHAnsi" w:cstheme="minorHAnsi"/>
          <w:noProof/>
          <w:sz w:val="22"/>
          <w:szCs w:val="22"/>
          <w:lang w:val="es-ES"/>
        </w:rPr>
        <w:t xml:space="preserve">los </w:t>
      </w:r>
      <w:r w:rsidR="00F64AC4" w:rsidRPr="00AD1BB3">
        <w:rPr>
          <w:rFonts w:asciiTheme="minorHAnsi" w:hAnsiTheme="minorHAnsi" w:cstheme="minorHAnsi"/>
          <w:b/>
          <w:noProof/>
          <w:sz w:val="22"/>
          <w:szCs w:val="22"/>
          <w:lang w:val="es-ES"/>
        </w:rPr>
        <w:t>Estados Unidos de América</w:t>
      </w:r>
      <w:r w:rsidR="00F64AC4" w:rsidRPr="00AD1BB3">
        <w:rPr>
          <w:rFonts w:asciiTheme="minorHAnsi" w:hAnsiTheme="minorHAnsi" w:cstheme="minorHAnsi"/>
          <w:noProof/>
          <w:sz w:val="22"/>
          <w:szCs w:val="22"/>
          <w:lang w:val="es-ES"/>
        </w:rPr>
        <w:t xml:space="preserve">, la </w:t>
      </w:r>
      <w:r w:rsidR="00F64AC4" w:rsidRPr="00AD1BB3">
        <w:rPr>
          <w:rFonts w:asciiTheme="minorHAnsi" w:hAnsiTheme="minorHAnsi" w:cstheme="minorHAnsi"/>
          <w:b/>
          <w:noProof/>
          <w:sz w:val="22"/>
          <w:szCs w:val="22"/>
          <w:lang w:val="es-ES"/>
        </w:rPr>
        <w:t>República</w:t>
      </w:r>
      <w:r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Dominican</w:t>
      </w:r>
      <w:r w:rsidR="00F64AC4" w:rsidRPr="00AD1BB3">
        <w:rPr>
          <w:rFonts w:asciiTheme="minorHAnsi" w:hAnsiTheme="minorHAnsi" w:cstheme="minorHAnsi"/>
          <w:b/>
          <w:noProof/>
          <w:sz w:val="22"/>
          <w:szCs w:val="22"/>
          <w:lang w:val="es-ES"/>
        </w:rPr>
        <w:t>a</w:t>
      </w:r>
      <w:r w:rsidRPr="00AD1BB3">
        <w:rPr>
          <w:rFonts w:asciiTheme="minorHAnsi" w:hAnsiTheme="minorHAnsi" w:cstheme="minorHAnsi"/>
          <w:noProof/>
          <w:sz w:val="22"/>
          <w:szCs w:val="22"/>
          <w:lang w:val="es-ES"/>
        </w:rPr>
        <w:t>,</w:t>
      </w:r>
      <w:r w:rsidR="00F64AC4" w:rsidRPr="00AD1BB3">
        <w:rPr>
          <w:rFonts w:asciiTheme="minorHAnsi" w:hAnsiTheme="minorHAnsi" w:cstheme="minorHAnsi"/>
          <w:noProof/>
          <w:sz w:val="22"/>
          <w:szCs w:val="22"/>
          <w:lang w:val="es-ES"/>
        </w:rPr>
        <w:t xml:space="preserve"> el</w:t>
      </w:r>
      <w:r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Senegal</w:t>
      </w:r>
      <w:r w:rsidRPr="00AD1BB3">
        <w:rPr>
          <w:rFonts w:asciiTheme="minorHAnsi" w:hAnsiTheme="minorHAnsi" w:cstheme="minorHAnsi"/>
          <w:noProof/>
          <w:sz w:val="22"/>
          <w:szCs w:val="22"/>
          <w:lang w:val="es-ES"/>
        </w:rPr>
        <w:t xml:space="preserve">, </w:t>
      </w:r>
      <w:r w:rsidR="00F64AC4" w:rsidRPr="00AD1BB3">
        <w:rPr>
          <w:rFonts w:asciiTheme="minorHAnsi" w:hAnsiTheme="minorHAnsi" w:cstheme="minorHAnsi"/>
          <w:b/>
          <w:noProof/>
          <w:sz w:val="22"/>
          <w:szCs w:val="22"/>
          <w:lang w:val="es-ES"/>
        </w:rPr>
        <w:t>Sudáfrica</w:t>
      </w:r>
      <w:r w:rsidRPr="00AD1BB3">
        <w:rPr>
          <w:rFonts w:asciiTheme="minorHAnsi" w:hAnsiTheme="minorHAnsi" w:cstheme="minorHAnsi"/>
          <w:noProof/>
          <w:sz w:val="22"/>
          <w:szCs w:val="22"/>
          <w:lang w:val="es-ES"/>
        </w:rPr>
        <w:t xml:space="preserve">, </w:t>
      </w:r>
      <w:r w:rsidR="00F64AC4" w:rsidRPr="00AD1BB3">
        <w:rPr>
          <w:rFonts w:asciiTheme="minorHAnsi" w:hAnsiTheme="minorHAnsi" w:cstheme="minorHAnsi"/>
          <w:b/>
          <w:noProof/>
          <w:sz w:val="22"/>
          <w:szCs w:val="22"/>
          <w:lang w:val="es-ES"/>
        </w:rPr>
        <w:t>Suiza</w:t>
      </w:r>
      <w:r w:rsidR="00F64AC4" w:rsidRPr="00AD1BB3">
        <w:rPr>
          <w:rFonts w:asciiTheme="minorHAnsi" w:hAnsiTheme="minorHAnsi" w:cstheme="minorHAnsi"/>
          <w:noProof/>
          <w:sz w:val="22"/>
          <w:szCs w:val="22"/>
          <w:lang w:val="es-ES"/>
        </w:rPr>
        <w:t xml:space="preserve"> y</w:t>
      </w:r>
      <w:r w:rsidRPr="00AD1BB3">
        <w:rPr>
          <w:rFonts w:asciiTheme="minorHAnsi" w:hAnsiTheme="minorHAnsi" w:cstheme="minorHAnsi"/>
          <w:noProof/>
          <w:sz w:val="22"/>
          <w:szCs w:val="22"/>
          <w:lang w:val="es-ES"/>
        </w:rPr>
        <w:t xml:space="preserve"> </w:t>
      </w:r>
      <w:r w:rsidRPr="00AD1BB3">
        <w:rPr>
          <w:rFonts w:asciiTheme="minorHAnsi" w:hAnsiTheme="minorHAnsi" w:cstheme="minorHAnsi"/>
          <w:b/>
          <w:noProof/>
          <w:sz w:val="22"/>
          <w:szCs w:val="22"/>
          <w:lang w:val="es-ES"/>
        </w:rPr>
        <w:t xml:space="preserve">Uganda; </w:t>
      </w:r>
      <w:r w:rsidR="00F64AC4" w:rsidRPr="00AD1BB3">
        <w:rPr>
          <w:rFonts w:asciiTheme="minorHAnsi" w:hAnsiTheme="minorHAnsi" w:cstheme="minorHAnsi"/>
          <w:b/>
          <w:noProof/>
          <w:sz w:val="22"/>
          <w:szCs w:val="22"/>
          <w:lang w:val="es-ES"/>
        </w:rPr>
        <w:t>y</w:t>
      </w:r>
    </w:p>
    <w:p w14:paraId="24066916" w14:textId="2D26A938" w:rsidR="00CB4FD7" w:rsidRPr="00AD1BB3" w:rsidRDefault="00F46693">
      <w:pPr>
        <w:pStyle w:val="Standard"/>
        <w:rPr>
          <w:rFonts w:asciiTheme="minorHAnsi" w:hAnsiTheme="minorHAnsi" w:cstheme="minorHAnsi"/>
          <w:b/>
          <w:bCs/>
          <w:noProof/>
          <w:sz w:val="22"/>
          <w:szCs w:val="22"/>
          <w:lang w:val="es-ES"/>
        </w:rPr>
      </w:pPr>
      <w:r w:rsidRPr="00AD1BB3">
        <w:rPr>
          <w:rFonts w:asciiTheme="minorHAnsi" w:hAnsiTheme="minorHAnsi" w:cstheme="minorHAnsi"/>
          <w:b/>
          <w:bCs/>
          <w:noProof/>
          <w:sz w:val="22"/>
          <w:szCs w:val="22"/>
          <w:lang w:val="es-ES"/>
        </w:rPr>
        <w:t xml:space="preserve">- </w:t>
      </w:r>
      <w:r w:rsidR="00CB4FD7" w:rsidRPr="00AD1BB3">
        <w:rPr>
          <w:rFonts w:asciiTheme="minorHAnsi" w:hAnsiTheme="minorHAnsi" w:cstheme="minorHAnsi"/>
          <w:b/>
          <w:bCs/>
          <w:noProof/>
          <w:sz w:val="22"/>
          <w:szCs w:val="22"/>
          <w:lang w:val="es-ES"/>
        </w:rPr>
        <w:t>la región de Asia proporcionaría los nombres a la Secretaría en una fecha posterior.</w:t>
      </w:r>
    </w:p>
    <w:p w14:paraId="35932FB0" w14:textId="77777777" w:rsidR="00307435" w:rsidRPr="00AD1BB3" w:rsidRDefault="00307435">
      <w:pPr>
        <w:pStyle w:val="Standard"/>
        <w:rPr>
          <w:rFonts w:asciiTheme="minorHAnsi" w:hAnsiTheme="minorHAnsi" w:cstheme="minorHAnsi"/>
          <w:noProof/>
          <w:sz w:val="22"/>
          <w:szCs w:val="22"/>
          <w:lang w:val="es-ES"/>
        </w:rPr>
      </w:pPr>
    </w:p>
    <w:p w14:paraId="6A994A14" w14:textId="2C7C8517" w:rsidR="00307435" w:rsidRPr="00AD1BB3" w:rsidRDefault="00F6748A" w:rsidP="007E36F5">
      <w:pPr>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noProof/>
          <w:kern w:val="0"/>
          <w:sz w:val="22"/>
          <w:szCs w:val="22"/>
          <w:lang w:val="es-ES" w:eastAsia="en-US" w:bidi="ar-SA"/>
        </w:rPr>
      </w:pPr>
      <w:r w:rsidRPr="00AD1BB3">
        <w:rPr>
          <w:rFonts w:ascii="Calibri" w:eastAsia="Calibri" w:hAnsi="Calibri" w:cs="Calibri"/>
          <w:bCs/>
          <w:noProof/>
          <w:kern w:val="0"/>
          <w:sz w:val="22"/>
          <w:szCs w:val="22"/>
          <w:lang w:val="es-ES" w:eastAsia="en-US" w:bidi="ar-SA"/>
        </w:rPr>
        <w:t>Punto 7 del orden del día</w:t>
      </w:r>
      <w:r w:rsidR="0054685A" w:rsidRPr="00AD1BB3">
        <w:rPr>
          <w:rFonts w:ascii="Calibri" w:eastAsia="Calibri" w:hAnsi="Calibri" w:cs="Calibri"/>
          <w:bCs/>
          <w:noProof/>
          <w:kern w:val="0"/>
          <w:sz w:val="22"/>
          <w:szCs w:val="22"/>
          <w:lang w:val="es-ES" w:eastAsia="en-US" w:bidi="ar-SA"/>
        </w:rPr>
        <w:t>:</w:t>
      </w:r>
      <w:r w:rsidR="005F2F8E" w:rsidRPr="00AD1BB3">
        <w:rPr>
          <w:rFonts w:ascii="Calibri" w:eastAsia="Calibri" w:hAnsi="Calibri" w:cs="Calibri"/>
          <w:bCs/>
          <w:noProof/>
          <w:kern w:val="0"/>
          <w:sz w:val="22"/>
          <w:szCs w:val="22"/>
          <w:lang w:val="es-ES" w:eastAsia="en-US" w:bidi="ar-SA"/>
        </w:rPr>
        <w:t xml:space="preserve"> </w:t>
      </w:r>
      <w:r w:rsidRPr="00AD1BB3">
        <w:rPr>
          <w:rFonts w:ascii="Calibri" w:eastAsia="Calibri" w:hAnsi="Calibri" w:cs="Calibri"/>
          <w:bCs/>
          <w:noProof/>
          <w:kern w:val="0"/>
          <w:sz w:val="22"/>
          <w:szCs w:val="22"/>
          <w:lang w:val="es-ES" w:eastAsia="en-US" w:bidi="ar-SA"/>
        </w:rPr>
        <w:t>Observaciones de clausura</w:t>
      </w:r>
    </w:p>
    <w:p w14:paraId="15BBC4A0" w14:textId="77777777" w:rsidR="00307435" w:rsidRPr="00AD1BB3" w:rsidRDefault="00307435">
      <w:pPr>
        <w:pStyle w:val="Standard"/>
        <w:rPr>
          <w:rFonts w:asciiTheme="minorHAnsi" w:hAnsiTheme="minorHAnsi" w:cstheme="minorHAnsi"/>
          <w:noProof/>
          <w:sz w:val="22"/>
          <w:szCs w:val="22"/>
          <w:lang w:val="es-ES"/>
        </w:rPr>
      </w:pPr>
    </w:p>
    <w:p w14:paraId="2973498C" w14:textId="6CA62E59" w:rsidR="00CB4FD7" w:rsidRPr="00AD1BB3" w:rsidRDefault="0054685A" w:rsidP="0054685A">
      <w:pPr>
        <w:pStyle w:val="Standard"/>
        <w:ind w:left="425" w:hanging="425"/>
        <w:rPr>
          <w:rFonts w:asciiTheme="minorHAnsi" w:hAnsiTheme="minorHAnsi" w:cstheme="minorHAnsi"/>
          <w:noProof/>
          <w:sz w:val="22"/>
          <w:szCs w:val="22"/>
          <w:lang w:val="es-ES"/>
        </w:rPr>
      </w:pPr>
      <w:r w:rsidRPr="00AD1BB3">
        <w:rPr>
          <w:rFonts w:asciiTheme="minorHAnsi" w:hAnsiTheme="minorHAnsi" w:cstheme="minorHAnsi"/>
          <w:noProof/>
          <w:sz w:val="22"/>
          <w:szCs w:val="22"/>
          <w:lang w:val="es-ES"/>
        </w:rPr>
        <w:t>1</w:t>
      </w:r>
      <w:r w:rsidR="00DF773A" w:rsidRPr="00AD1BB3">
        <w:rPr>
          <w:rFonts w:asciiTheme="minorHAnsi" w:hAnsiTheme="minorHAnsi" w:cstheme="minorHAnsi"/>
          <w:noProof/>
          <w:sz w:val="22"/>
          <w:szCs w:val="22"/>
          <w:lang w:val="es-ES"/>
        </w:rPr>
        <w:t>4</w:t>
      </w:r>
      <w:r w:rsidRPr="00AD1BB3">
        <w:rPr>
          <w:rFonts w:asciiTheme="minorHAnsi" w:hAnsiTheme="minorHAnsi" w:cstheme="minorHAnsi"/>
          <w:noProof/>
          <w:sz w:val="22"/>
          <w:szCs w:val="22"/>
          <w:lang w:val="es-ES"/>
        </w:rPr>
        <w:t>.</w:t>
      </w:r>
      <w:r w:rsidRPr="00AD1BB3">
        <w:rPr>
          <w:rFonts w:asciiTheme="minorHAnsi" w:hAnsiTheme="minorHAnsi" w:cstheme="minorHAnsi"/>
          <w:noProof/>
          <w:sz w:val="22"/>
          <w:szCs w:val="22"/>
          <w:lang w:val="es-ES"/>
        </w:rPr>
        <w:tab/>
      </w:r>
      <w:r w:rsidR="00CB4FD7" w:rsidRPr="00AD1BB3">
        <w:rPr>
          <w:rFonts w:asciiTheme="minorHAnsi" w:hAnsiTheme="minorHAnsi" w:cstheme="minorHAnsi"/>
          <w:noProof/>
          <w:sz w:val="22"/>
          <w:szCs w:val="22"/>
          <w:lang w:val="es-ES"/>
        </w:rPr>
        <w:t xml:space="preserve">La </w:t>
      </w:r>
      <w:r w:rsidR="00CB4FD7" w:rsidRPr="00AD1BB3">
        <w:rPr>
          <w:rFonts w:asciiTheme="minorHAnsi" w:hAnsiTheme="minorHAnsi" w:cstheme="minorHAnsi"/>
          <w:b/>
          <w:noProof/>
          <w:sz w:val="22"/>
          <w:szCs w:val="22"/>
          <w:lang w:val="es-ES"/>
        </w:rPr>
        <w:t>Presidencia</w:t>
      </w:r>
      <w:r w:rsidR="00CB4FD7" w:rsidRPr="00AD1BB3">
        <w:rPr>
          <w:rFonts w:asciiTheme="minorHAnsi" w:hAnsiTheme="minorHAnsi" w:cstheme="minorHAnsi"/>
          <w:noProof/>
          <w:sz w:val="22"/>
          <w:szCs w:val="22"/>
          <w:lang w:val="es-ES"/>
        </w:rPr>
        <w:t xml:space="preserve"> agradeció al Sr. Jorge Rucks, Presidente saliente, por su trabajo arduo y su apoyo, y declaró que esperaba con interés trabajar con el Comité Permanente y la Secretaría durante el próximo trienio.</w:t>
      </w:r>
    </w:p>
    <w:p w14:paraId="5F72DC0E" w14:textId="3E4CFB4D" w:rsidR="00307435" w:rsidRPr="00AD1BB3" w:rsidRDefault="00307435" w:rsidP="0054685A">
      <w:pPr>
        <w:pStyle w:val="Standard"/>
        <w:ind w:left="425" w:hanging="425"/>
        <w:rPr>
          <w:rFonts w:asciiTheme="minorHAnsi" w:hAnsiTheme="minorHAnsi" w:cstheme="minorHAnsi"/>
          <w:noProof/>
          <w:sz w:val="22"/>
          <w:szCs w:val="22"/>
          <w:lang w:val="es-ES"/>
        </w:rPr>
      </w:pPr>
    </w:p>
    <w:p w14:paraId="12322C7A" w14:textId="77777777" w:rsidR="00863146" w:rsidRPr="00AD1BB3" w:rsidRDefault="00863146">
      <w:pPr>
        <w:pStyle w:val="Standard"/>
        <w:ind w:left="425" w:hanging="425"/>
        <w:rPr>
          <w:rFonts w:asciiTheme="minorHAnsi" w:hAnsiTheme="minorHAnsi" w:cstheme="minorHAnsi"/>
          <w:noProof/>
          <w:sz w:val="22"/>
          <w:szCs w:val="22"/>
          <w:lang w:val="es-ES"/>
        </w:rPr>
      </w:pPr>
    </w:p>
    <w:sectPr w:rsidR="00863146" w:rsidRPr="00AD1BB3" w:rsidSect="007E36F5">
      <w:footerReference w:type="default" r:id="rId8"/>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FC162" w14:textId="77777777" w:rsidR="00DD651C" w:rsidRDefault="00DD651C">
      <w:r>
        <w:separator/>
      </w:r>
    </w:p>
  </w:endnote>
  <w:endnote w:type="continuationSeparator" w:id="0">
    <w:p w14:paraId="6A48AE55" w14:textId="77777777" w:rsidR="00DD651C" w:rsidRDefault="00DD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81DE" w14:textId="21A8AB03" w:rsidR="007E36F5" w:rsidRPr="00B36D7E" w:rsidRDefault="0031662C" w:rsidP="007E36F5">
    <w:pPr>
      <w:pStyle w:val="Header"/>
      <w:rPr>
        <w:rFonts w:asciiTheme="minorHAnsi" w:hAnsiTheme="minorHAnsi" w:cstheme="minorHAnsi"/>
        <w:sz w:val="20"/>
        <w:szCs w:val="20"/>
        <w:lang w:val="es-ES"/>
      </w:rPr>
    </w:pPr>
    <w:sdt>
      <w:sdtPr>
        <w:rPr>
          <w:rFonts w:asciiTheme="minorHAnsi" w:hAnsiTheme="minorHAnsi" w:cstheme="minorHAnsi"/>
          <w:sz w:val="20"/>
          <w:szCs w:val="20"/>
          <w:lang w:val="es-ES"/>
        </w:rPr>
        <w:id w:val="-1790969534"/>
        <w:docPartObj>
          <w:docPartGallery w:val="Page Numbers (Top of Page)"/>
          <w:docPartUnique/>
        </w:docPartObj>
      </w:sdtPr>
      <w:sdtEndPr/>
      <w:sdtContent>
        <w:r w:rsidR="00B36D7E" w:rsidRPr="00B36D7E">
          <w:rPr>
            <w:rFonts w:asciiTheme="minorHAnsi" w:hAnsiTheme="minorHAnsi" w:cstheme="minorHAnsi"/>
            <w:sz w:val="20"/>
            <w:szCs w:val="20"/>
            <w:lang w:val="es-ES"/>
          </w:rPr>
          <w:t>Informe y decision</w:t>
        </w:r>
        <w:r w:rsidR="00B36D7E">
          <w:rPr>
            <w:rFonts w:asciiTheme="minorHAnsi" w:hAnsiTheme="minorHAnsi" w:cstheme="minorHAnsi"/>
            <w:sz w:val="20"/>
            <w:szCs w:val="20"/>
            <w:lang w:val="es-ES"/>
          </w:rPr>
          <w:t>e</w:t>
        </w:r>
        <w:r w:rsidR="00B36D7E" w:rsidRPr="00B36D7E">
          <w:rPr>
            <w:rFonts w:asciiTheme="minorHAnsi" w:hAnsiTheme="minorHAnsi" w:cstheme="minorHAnsi"/>
            <w:sz w:val="20"/>
            <w:szCs w:val="20"/>
            <w:lang w:val="es-ES"/>
          </w:rPr>
          <w:t xml:space="preserve">s de la reunión </w:t>
        </w:r>
        <w:r w:rsidR="007E36F5" w:rsidRPr="00B36D7E">
          <w:rPr>
            <w:rFonts w:asciiTheme="minorHAnsi" w:hAnsiTheme="minorHAnsi" w:cstheme="minorHAnsi"/>
            <w:sz w:val="20"/>
            <w:szCs w:val="20"/>
            <w:lang w:val="es-ES"/>
          </w:rPr>
          <w:t>SC56</w:t>
        </w:r>
        <w:r w:rsidR="007E36F5" w:rsidRPr="00B36D7E">
          <w:rPr>
            <w:rFonts w:asciiTheme="minorHAnsi" w:hAnsiTheme="minorHAnsi" w:cstheme="minorHAnsi"/>
            <w:sz w:val="20"/>
            <w:szCs w:val="20"/>
            <w:lang w:val="es-ES"/>
          </w:rPr>
          <w:tab/>
        </w:r>
        <w:r w:rsidR="007E36F5" w:rsidRPr="00B36D7E">
          <w:rPr>
            <w:rFonts w:asciiTheme="minorHAnsi" w:hAnsiTheme="minorHAnsi" w:cstheme="minorHAnsi"/>
            <w:sz w:val="20"/>
            <w:szCs w:val="20"/>
            <w:lang w:val="es-ES"/>
          </w:rPr>
          <w:tab/>
        </w:r>
        <w:r w:rsidR="007E36F5" w:rsidRPr="00B36D7E">
          <w:rPr>
            <w:rFonts w:asciiTheme="minorHAnsi" w:hAnsiTheme="minorHAnsi" w:cstheme="minorHAnsi"/>
            <w:sz w:val="20"/>
            <w:szCs w:val="20"/>
            <w:lang w:val="es-ES"/>
          </w:rPr>
          <w:fldChar w:fldCharType="begin"/>
        </w:r>
        <w:r w:rsidR="007E36F5" w:rsidRPr="00B36D7E">
          <w:rPr>
            <w:rFonts w:asciiTheme="minorHAnsi" w:hAnsiTheme="minorHAnsi" w:cstheme="minorHAnsi"/>
            <w:sz w:val="20"/>
            <w:szCs w:val="20"/>
            <w:lang w:val="es-ES"/>
          </w:rPr>
          <w:instrText xml:space="preserve"> PAGE   \* MERGEFORMAT </w:instrText>
        </w:r>
        <w:r w:rsidR="007E36F5" w:rsidRPr="00B36D7E">
          <w:rPr>
            <w:rFonts w:asciiTheme="minorHAnsi" w:hAnsiTheme="minorHAnsi" w:cstheme="minorHAnsi"/>
            <w:sz w:val="20"/>
            <w:szCs w:val="20"/>
            <w:lang w:val="es-ES"/>
          </w:rPr>
          <w:fldChar w:fldCharType="separate"/>
        </w:r>
        <w:r>
          <w:rPr>
            <w:rFonts w:asciiTheme="minorHAnsi" w:hAnsiTheme="minorHAnsi" w:cstheme="minorHAnsi"/>
            <w:noProof/>
            <w:sz w:val="20"/>
            <w:szCs w:val="20"/>
            <w:lang w:val="es-ES"/>
          </w:rPr>
          <w:t>2</w:t>
        </w:r>
        <w:r w:rsidR="007E36F5" w:rsidRPr="00B36D7E">
          <w:rPr>
            <w:rFonts w:asciiTheme="minorHAnsi" w:hAnsiTheme="minorHAnsi" w:cstheme="minorHAnsi"/>
            <w:sz w:val="20"/>
            <w:szCs w:val="20"/>
            <w:lang w:val="es-ES"/>
          </w:rPr>
          <w:fldChar w:fldCharType="end"/>
        </w:r>
      </w:sdtContent>
    </w:sdt>
  </w:p>
  <w:p w14:paraId="709C35C7" w14:textId="77777777" w:rsidR="00B36D7E" w:rsidRPr="0031662C" w:rsidRDefault="00B36D7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8A4F" w14:textId="77777777" w:rsidR="00DD651C" w:rsidRDefault="00DD651C">
      <w:r>
        <w:rPr>
          <w:color w:val="000000"/>
        </w:rPr>
        <w:separator/>
      </w:r>
    </w:p>
  </w:footnote>
  <w:footnote w:type="continuationSeparator" w:id="0">
    <w:p w14:paraId="2AF8F86C" w14:textId="77777777" w:rsidR="00DD651C" w:rsidRDefault="00DD6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7E51"/>
    <w:multiLevelType w:val="multilevel"/>
    <w:tmpl w:val="8FEA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F2817"/>
    <w:multiLevelType w:val="hybridMultilevel"/>
    <w:tmpl w:val="B23E8E74"/>
    <w:lvl w:ilvl="0" w:tplc="A4B2D1A8">
      <w:start w:val="1"/>
      <w:numFmt w:val="decimal"/>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778333C"/>
    <w:multiLevelType w:val="hybridMultilevel"/>
    <w:tmpl w:val="99DC02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7BE30A2"/>
    <w:multiLevelType w:val="hybridMultilevel"/>
    <w:tmpl w:val="BE1A9F4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73804CA2"/>
    <w:multiLevelType w:val="hybridMultilevel"/>
    <w:tmpl w:val="2BFCDB6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CA35024"/>
    <w:multiLevelType w:val="hybridMultilevel"/>
    <w:tmpl w:val="7452E09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307435"/>
    <w:rsid w:val="00040330"/>
    <w:rsid w:val="00056B39"/>
    <w:rsid w:val="000660EA"/>
    <w:rsid w:val="000663F7"/>
    <w:rsid w:val="000F1984"/>
    <w:rsid w:val="00194D9C"/>
    <w:rsid w:val="001A1587"/>
    <w:rsid w:val="001D6F88"/>
    <w:rsid w:val="001E1E84"/>
    <w:rsid w:val="001E2D15"/>
    <w:rsid w:val="001F4272"/>
    <w:rsid w:val="0027728C"/>
    <w:rsid w:val="00292882"/>
    <w:rsid w:val="002A01A8"/>
    <w:rsid w:val="00307435"/>
    <w:rsid w:val="0031662C"/>
    <w:rsid w:val="00383FB0"/>
    <w:rsid w:val="003C3606"/>
    <w:rsid w:val="003E3C2A"/>
    <w:rsid w:val="003F612D"/>
    <w:rsid w:val="00405D0B"/>
    <w:rsid w:val="00412EA6"/>
    <w:rsid w:val="00440DF7"/>
    <w:rsid w:val="0044310B"/>
    <w:rsid w:val="00447536"/>
    <w:rsid w:val="00462A03"/>
    <w:rsid w:val="004914D4"/>
    <w:rsid w:val="004E694E"/>
    <w:rsid w:val="00506CE8"/>
    <w:rsid w:val="005220E6"/>
    <w:rsid w:val="00525A18"/>
    <w:rsid w:val="0053004C"/>
    <w:rsid w:val="0054685A"/>
    <w:rsid w:val="005B3373"/>
    <w:rsid w:val="005D3930"/>
    <w:rsid w:val="005F2F8E"/>
    <w:rsid w:val="006128AF"/>
    <w:rsid w:val="00631E33"/>
    <w:rsid w:val="0064120B"/>
    <w:rsid w:val="006C4E7B"/>
    <w:rsid w:val="00717E19"/>
    <w:rsid w:val="00741C86"/>
    <w:rsid w:val="00762232"/>
    <w:rsid w:val="007A243D"/>
    <w:rsid w:val="007A463F"/>
    <w:rsid w:val="007C1475"/>
    <w:rsid w:val="007E0393"/>
    <w:rsid w:val="007E36F5"/>
    <w:rsid w:val="00845816"/>
    <w:rsid w:val="00863146"/>
    <w:rsid w:val="00863A44"/>
    <w:rsid w:val="00866FE4"/>
    <w:rsid w:val="008A29DE"/>
    <w:rsid w:val="008C3090"/>
    <w:rsid w:val="008D1A7D"/>
    <w:rsid w:val="009661C7"/>
    <w:rsid w:val="00970A33"/>
    <w:rsid w:val="009C4CCB"/>
    <w:rsid w:val="009E6588"/>
    <w:rsid w:val="009F699F"/>
    <w:rsid w:val="00A311D2"/>
    <w:rsid w:val="00A40DBC"/>
    <w:rsid w:val="00A9250B"/>
    <w:rsid w:val="00AA14C7"/>
    <w:rsid w:val="00AD1BB3"/>
    <w:rsid w:val="00AD40BB"/>
    <w:rsid w:val="00B36D7E"/>
    <w:rsid w:val="00BF36B0"/>
    <w:rsid w:val="00C331C9"/>
    <w:rsid w:val="00C4456E"/>
    <w:rsid w:val="00C5504E"/>
    <w:rsid w:val="00CB4FD7"/>
    <w:rsid w:val="00D066D2"/>
    <w:rsid w:val="00D55046"/>
    <w:rsid w:val="00D63176"/>
    <w:rsid w:val="00DA3BEC"/>
    <w:rsid w:val="00DD651C"/>
    <w:rsid w:val="00DF1C0E"/>
    <w:rsid w:val="00DF773A"/>
    <w:rsid w:val="00E12849"/>
    <w:rsid w:val="00E63E13"/>
    <w:rsid w:val="00E703EF"/>
    <w:rsid w:val="00E9564B"/>
    <w:rsid w:val="00EE1787"/>
    <w:rsid w:val="00F46693"/>
    <w:rsid w:val="00F61BDF"/>
    <w:rsid w:val="00F62433"/>
    <w:rsid w:val="00F64AC4"/>
    <w:rsid w:val="00F6748A"/>
    <w:rsid w:val="00F8034B"/>
    <w:rsid w:val="00FA5C01"/>
    <w:rsid w:val="00FF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8A4CD"/>
  <w15:docId w15:val="{8A47E232-EFF1-4DE0-85E8-6B8EA7C3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7E36F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E36F5"/>
    <w:rPr>
      <w:rFonts w:cs="Mangal"/>
      <w:szCs w:val="21"/>
    </w:rPr>
  </w:style>
  <w:style w:type="paragraph" w:styleId="Footer">
    <w:name w:val="footer"/>
    <w:basedOn w:val="Normal"/>
    <w:link w:val="FooterChar"/>
    <w:uiPriority w:val="99"/>
    <w:unhideWhenUsed/>
    <w:rsid w:val="007E36F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E36F5"/>
    <w:rPr>
      <w:rFonts w:cs="Mangal"/>
      <w:szCs w:val="21"/>
    </w:rPr>
  </w:style>
  <w:style w:type="character" w:styleId="CommentReference">
    <w:name w:val="annotation reference"/>
    <w:basedOn w:val="DefaultParagraphFont"/>
    <w:uiPriority w:val="99"/>
    <w:semiHidden/>
    <w:unhideWhenUsed/>
    <w:rsid w:val="00D63176"/>
    <w:rPr>
      <w:sz w:val="16"/>
      <w:szCs w:val="16"/>
    </w:rPr>
  </w:style>
  <w:style w:type="paragraph" w:styleId="CommentText">
    <w:name w:val="annotation text"/>
    <w:basedOn w:val="Normal"/>
    <w:link w:val="CommentTextChar"/>
    <w:uiPriority w:val="99"/>
    <w:semiHidden/>
    <w:unhideWhenUsed/>
    <w:rsid w:val="00D63176"/>
    <w:rPr>
      <w:rFonts w:cs="Mangal"/>
      <w:sz w:val="20"/>
      <w:szCs w:val="18"/>
    </w:rPr>
  </w:style>
  <w:style w:type="character" w:customStyle="1" w:styleId="CommentTextChar">
    <w:name w:val="Comment Text Char"/>
    <w:basedOn w:val="DefaultParagraphFont"/>
    <w:link w:val="CommentText"/>
    <w:uiPriority w:val="99"/>
    <w:semiHidden/>
    <w:rsid w:val="00D63176"/>
    <w:rPr>
      <w:rFonts w:cs="Mangal"/>
      <w:sz w:val="20"/>
      <w:szCs w:val="18"/>
    </w:rPr>
  </w:style>
  <w:style w:type="paragraph" w:styleId="CommentSubject">
    <w:name w:val="annotation subject"/>
    <w:basedOn w:val="CommentText"/>
    <w:next w:val="CommentText"/>
    <w:link w:val="CommentSubjectChar"/>
    <w:uiPriority w:val="99"/>
    <w:semiHidden/>
    <w:unhideWhenUsed/>
    <w:rsid w:val="00D63176"/>
    <w:rPr>
      <w:b/>
      <w:bCs/>
    </w:rPr>
  </w:style>
  <w:style w:type="character" w:customStyle="1" w:styleId="CommentSubjectChar">
    <w:name w:val="Comment Subject Char"/>
    <w:basedOn w:val="CommentTextChar"/>
    <w:link w:val="CommentSubject"/>
    <w:uiPriority w:val="99"/>
    <w:semiHidden/>
    <w:rsid w:val="00D63176"/>
    <w:rPr>
      <w:rFonts w:cs="Mangal"/>
      <w:b/>
      <w:bCs/>
      <w:sz w:val="20"/>
      <w:szCs w:val="18"/>
    </w:rPr>
  </w:style>
  <w:style w:type="paragraph" w:styleId="BalloonText">
    <w:name w:val="Balloon Text"/>
    <w:basedOn w:val="Normal"/>
    <w:link w:val="BalloonTextChar"/>
    <w:uiPriority w:val="99"/>
    <w:semiHidden/>
    <w:unhideWhenUsed/>
    <w:rsid w:val="00D63176"/>
    <w:rPr>
      <w:rFonts w:ascii="Segoe UI" w:hAnsi="Segoe UI" w:cs="Mangal"/>
      <w:sz w:val="18"/>
      <w:szCs w:val="16"/>
    </w:rPr>
  </w:style>
  <w:style w:type="character" w:customStyle="1" w:styleId="BalloonTextChar">
    <w:name w:val="Balloon Text Char"/>
    <w:basedOn w:val="DefaultParagraphFont"/>
    <w:link w:val="BalloonText"/>
    <w:uiPriority w:val="99"/>
    <w:semiHidden/>
    <w:rsid w:val="00D63176"/>
    <w:rPr>
      <w:rFonts w:ascii="Segoe UI" w:hAnsi="Segoe UI" w:cs="Mangal"/>
      <w:sz w:val="18"/>
      <w:szCs w:val="16"/>
    </w:rPr>
  </w:style>
  <w:style w:type="paragraph" w:styleId="NormalWeb">
    <w:name w:val="Normal (Web)"/>
    <w:basedOn w:val="Normal"/>
    <w:uiPriority w:val="99"/>
    <w:unhideWhenUsed/>
    <w:rsid w:val="007C1475"/>
    <w:pPr>
      <w:widowControl/>
      <w:suppressAutoHyphens w:val="0"/>
      <w:autoSpaceDN/>
      <w:spacing w:before="100" w:beforeAutospacing="1" w:after="100" w:afterAutospacing="1"/>
      <w:textAlignment w:val="auto"/>
    </w:pPr>
    <w:rPr>
      <w:rFonts w:eastAsia="Times New Roman" w:cs="Times New Roman"/>
      <w:kern w:val="0"/>
      <w:lang w:val="es-GT"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104">
      <w:bodyDiv w:val="1"/>
      <w:marLeft w:val="0"/>
      <w:marRight w:val="0"/>
      <w:marTop w:val="0"/>
      <w:marBottom w:val="0"/>
      <w:divBdr>
        <w:top w:val="none" w:sz="0" w:space="0" w:color="auto"/>
        <w:left w:val="none" w:sz="0" w:space="0" w:color="auto"/>
        <w:bottom w:val="none" w:sz="0" w:space="0" w:color="auto"/>
        <w:right w:val="none" w:sz="0" w:space="0" w:color="auto"/>
      </w:divBdr>
      <w:divsChild>
        <w:div w:id="1686982695">
          <w:marLeft w:val="0"/>
          <w:marRight w:val="0"/>
          <w:marTop w:val="0"/>
          <w:marBottom w:val="0"/>
          <w:divBdr>
            <w:top w:val="none" w:sz="0" w:space="0" w:color="auto"/>
            <w:left w:val="none" w:sz="0" w:space="0" w:color="auto"/>
            <w:bottom w:val="none" w:sz="0" w:space="0" w:color="auto"/>
            <w:right w:val="none" w:sz="0" w:space="0" w:color="auto"/>
          </w:divBdr>
          <w:divsChild>
            <w:div w:id="791091458">
              <w:marLeft w:val="0"/>
              <w:marRight w:val="0"/>
              <w:marTop w:val="0"/>
              <w:marBottom w:val="0"/>
              <w:divBdr>
                <w:top w:val="none" w:sz="0" w:space="0" w:color="auto"/>
                <w:left w:val="none" w:sz="0" w:space="0" w:color="auto"/>
                <w:bottom w:val="none" w:sz="0" w:space="0" w:color="auto"/>
                <w:right w:val="none" w:sz="0" w:space="0" w:color="auto"/>
              </w:divBdr>
              <w:divsChild>
                <w:div w:id="19028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366">
      <w:bodyDiv w:val="1"/>
      <w:marLeft w:val="0"/>
      <w:marRight w:val="0"/>
      <w:marTop w:val="0"/>
      <w:marBottom w:val="0"/>
      <w:divBdr>
        <w:top w:val="none" w:sz="0" w:space="0" w:color="auto"/>
        <w:left w:val="none" w:sz="0" w:space="0" w:color="auto"/>
        <w:bottom w:val="none" w:sz="0" w:space="0" w:color="auto"/>
        <w:right w:val="none" w:sz="0" w:space="0" w:color="auto"/>
      </w:divBdr>
      <w:divsChild>
        <w:div w:id="1764647476">
          <w:marLeft w:val="0"/>
          <w:marRight w:val="0"/>
          <w:marTop w:val="0"/>
          <w:marBottom w:val="0"/>
          <w:divBdr>
            <w:top w:val="none" w:sz="0" w:space="0" w:color="auto"/>
            <w:left w:val="none" w:sz="0" w:space="0" w:color="auto"/>
            <w:bottom w:val="none" w:sz="0" w:space="0" w:color="auto"/>
            <w:right w:val="none" w:sz="0" w:space="0" w:color="auto"/>
          </w:divBdr>
          <w:divsChild>
            <w:div w:id="1909221019">
              <w:marLeft w:val="0"/>
              <w:marRight w:val="0"/>
              <w:marTop w:val="0"/>
              <w:marBottom w:val="0"/>
              <w:divBdr>
                <w:top w:val="none" w:sz="0" w:space="0" w:color="auto"/>
                <w:left w:val="none" w:sz="0" w:space="0" w:color="auto"/>
                <w:bottom w:val="none" w:sz="0" w:space="0" w:color="auto"/>
                <w:right w:val="none" w:sz="0" w:space="0" w:color="auto"/>
              </w:divBdr>
              <w:divsChild>
                <w:div w:id="395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1680">
      <w:bodyDiv w:val="1"/>
      <w:marLeft w:val="0"/>
      <w:marRight w:val="0"/>
      <w:marTop w:val="0"/>
      <w:marBottom w:val="0"/>
      <w:divBdr>
        <w:top w:val="none" w:sz="0" w:space="0" w:color="auto"/>
        <w:left w:val="none" w:sz="0" w:space="0" w:color="auto"/>
        <w:bottom w:val="none" w:sz="0" w:space="0" w:color="auto"/>
        <w:right w:val="none" w:sz="0" w:space="0" w:color="auto"/>
      </w:divBdr>
      <w:divsChild>
        <w:div w:id="435636877">
          <w:marLeft w:val="0"/>
          <w:marRight w:val="0"/>
          <w:marTop w:val="0"/>
          <w:marBottom w:val="0"/>
          <w:divBdr>
            <w:top w:val="none" w:sz="0" w:space="0" w:color="auto"/>
            <w:left w:val="none" w:sz="0" w:space="0" w:color="auto"/>
            <w:bottom w:val="none" w:sz="0" w:space="0" w:color="auto"/>
            <w:right w:val="none" w:sz="0" w:space="0" w:color="auto"/>
          </w:divBdr>
          <w:divsChild>
            <w:div w:id="1884369654">
              <w:marLeft w:val="0"/>
              <w:marRight w:val="0"/>
              <w:marTop w:val="0"/>
              <w:marBottom w:val="0"/>
              <w:divBdr>
                <w:top w:val="none" w:sz="0" w:space="0" w:color="auto"/>
                <w:left w:val="none" w:sz="0" w:space="0" w:color="auto"/>
                <w:bottom w:val="none" w:sz="0" w:space="0" w:color="auto"/>
                <w:right w:val="none" w:sz="0" w:space="0" w:color="auto"/>
              </w:divBdr>
              <w:divsChild>
                <w:div w:id="4709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51256">
      <w:bodyDiv w:val="1"/>
      <w:marLeft w:val="0"/>
      <w:marRight w:val="0"/>
      <w:marTop w:val="0"/>
      <w:marBottom w:val="0"/>
      <w:divBdr>
        <w:top w:val="none" w:sz="0" w:space="0" w:color="auto"/>
        <w:left w:val="none" w:sz="0" w:space="0" w:color="auto"/>
        <w:bottom w:val="none" w:sz="0" w:space="0" w:color="auto"/>
        <w:right w:val="none" w:sz="0" w:space="0" w:color="auto"/>
      </w:divBdr>
      <w:divsChild>
        <w:div w:id="1345665079">
          <w:marLeft w:val="0"/>
          <w:marRight w:val="0"/>
          <w:marTop w:val="0"/>
          <w:marBottom w:val="0"/>
          <w:divBdr>
            <w:top w:val="none" w:sz="0" w:space="0" w:color="auto"/>
            <w:left w:val="none" w:sz="0" w:space="0" w:color="auto"/>
            <w:bottom w:val="none" w:sz="0" w:space="0" w:color="auto"/>
            <w:right w:val="none" w:sz="0" w:space="0" w:color="auto"/>
          </w:divBdr>
          <w:divsChild>
            <w:div w:id="1053650103">
              <w:marLeft w:val="0"/>
              <w:marRight w:val="0"/>
              <w:marTop w:val="0"/>
              <w:marBottom w:val="0"/>
              <w:divBdr>
                <w:top w:val="none" w:sz="0" w:space="0" w:color="auto"/>
                <w:left w:val="none" w:sz="0" w:space="0" w:color="auto"/>
                <w:bottom w:val="none" w:sz="0" w:space="0" w:color="auto"/>
                <w:right w:val="none" w:sz="0" w:space="0" w:color="auto"/>
              </w:divBdr>
              <w:divsChild>
                <w:div w:id="12430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3033">
      <w:bodyDiv w:val="1"/>
      <w:marLeft w:val="0"/>
      <w:marRight w:val="0"/>
      <w:marTop w:val="0"/>
      <w:marBottom w:val="0"/>
      <w:divBdr>
        <w:top w:val="none" w:sz="0" w:space="0" w:color="auto"/>
        <w:left w:val="none" w:sz="0" w:space="0" w:color="auto"/>
        <w:bottom w:val="none" w:sz="0" w:space="0" w:color="auto"/>
        <w:right w:val="none" w:sz="0" w:space="0" w:color="auto"/>
      </w:divBdr>
      <w:divsChild>
        <w:div w:id="1410687719">
          <w:marLeft w:val="0"/>
          <w:marRight w:val="0"/>
          <w:marTop w:val="0"/>
          <w:marBottom w:val="0"/>
          <w:divBdr>
            <w:top w:val="none" w:sz="0" w:space="0" w:color="auto"/>
            <w:left w:val="none" w:sz="0" w:space="0" w:color="auto"/>
            <w:bottom w:val="none" w:sz="0" w:space="0" w:color="auto"/>
            <w:right w:val="none" w:sz="0" w:space="0" w:color="auto"/>
          </w:divBdr>
          <w:divsChild>
            <w:div w:id="871498581">
              <w:marLeft w:val="0"/>
              <w:marRight w:val="0"/>
              <w:marTop w:val="0"/>
              <w:marBottom w:val="0"/>
              <w:divBdr>
                <w:top w:val="none" w:sz="0" w:space="0" w:color="auto"/>
                <w:left w:val="none" w:sz="0" w:space="0" w:color="auto"/>
                <w:bottom w:val="none" w:sz="0" w:space="0" w:color="auto"/>
                <w:right w:val="none" w:sz="0" w:space="0" w:color="auto"/>
              </w:divBdr>
              <w:divsChild>
                <w:div w:id="9809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61F5-9E1A-447A-9899-B7FD148D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5015</Characters>
  <Application>Microsoft Office Word</Application>
  <DocSecurity>4</DocSecurity>
  <Lines>119</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5904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Martinj Jenkins</dc:creator>
  <cp:keywords/>
  <dc:description/>
  <cp:lastModifiedBy>JENNINGS Edmund</cp:lastModifiedBy>
  <cp:revision>2</cp:revision>
  <cp:lastPrinted>2018-11-07T13:50:00Z</cp:lastPrinted>
  <dcterms:created xsi:type="dcterms:W3CDTF">2018-12-13T13:03:00Z</dcterms:created>
  <dcterms:modified xsi:type="dcterms:W3CDTF">2018-12-13T13:03:00Z</dcterms:modified>
  <cp:category/>
</cp:coreProperties>
</file>