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C9323E" w14:textId="158F20D9" w:rsidR="00275F13" w:rsidRPr="00910E3B" w:rsidRDefault="00910E3B" w:rsidP="00014168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7" w:color="auto" w:shadow="1"/>
        </w:pBdr>
        <w:ind w:right="2790"/>
        <w:rPr>
          <w:bCs/>
          <w:sz w:val="24"/>
          <w:szCs w:val="24"/>
          <w:lang w:val="fr-CA"/>
        </w:rPr>
      </w:pPr>
      <w:r>
        <w:rPr>
          <w:bCs/>
          <w:sz w:val="24"/>
          <w:szCs w:val="24"/>
          <w:lang w:val="fr-CA"/>
        </w:rPr>
        <w:t>CONVENTION DE RAMSAR SUR LES ZONES HUMIDES</w:t>
      </w:r>
    </w:p>
    <w:p w14:paraId="02993989" w14:textId="704E1FCE" w:rsidR="00DF2386" w:rsidRPr="00910E3B" w:rsidRDefault="00DF2386" w:rsidP="00014168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7" w:color="auto" w:shadow="1"/>
        </w:pBdr>
        <w:ind w:right="2790"/>
        <w:rPr>
          <w:bCs/>
          <w:sz w:val="24"/>
          <w:szCs w:val="24"/>
          <w:lang w:val="fr-CA"/>
        </w:rPr>
      </w:pPr>
      <w:r w:rsidRPr="00910E3B">
        <w:rPr>
          <w:bCs/>
          <w:sz w:val="24"/>
          <w:szCs w:val="24"/>
          <w:lang w:val="fr-CA"/>
        </w:rPr>
        <w:t>5</w:t>
      </w:r>
      <w:r w:rsidR="00275F13" w:rsidRPr="00910E3B">
        <w:rPr>
          <w:bCs/>
          <w:sz w:val="24"/>
          <w:szCs w:val="24"/>
          <w:lang w:val="fr-CA"/>
        </w:rPr>
        <w:t>4</w:t>
      </w:r>
      <w:r w:rsidR="00910E3B" w:rsidRPr="00910E3B">
        <w:rPr>
          <w:bCs/>
          <w:sz w:val="24"/>
          <w:szCs w:val="24"/>
          <w:vertAlign w:val="superscript"/>
          <w:lang w:val="fr-CA"/>
        </w:rPr>
        <w:t>e</w:t>
      </w:r>
      <w:r w:rsidR="00910E3B">
        <w:rPr>
          <w:bCs/>
          <w:sz w:val="24"/>
          <w:szCs w:val="24"/>
          <w:lang w:val="fr-CA"/>
        </w:rPr>
        <w:t xml:space="preserve"> Réunion du Comité permanent</w:t>
      </w:r>
    </w:p>
    <w:p w14:paraId="4B40FB69" w14:textId="307E875D" w:rsidR="00DF2386" w:rsidRPr="00910E3B" w:rsidRDefault="00DF2386" w:rsidP="00014168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7" w:color="auto" w:shadow="1"/>
        </w:pBdr>
        <w:ind w:right="2790"/>
        <w:rPr>
          <w:bCs/>
          <w:sz w:val="24"/>
          <w:szCs w:val="24"/>
          <w:lang w:val="fr-CA"/>
        </w:rPr>
      </w:pPr>
      <w:r w:rsidRPr="00910E3B">
        <w:rPr>
          <w:bCs/>
          <w:sz w:val="24"/>
          <w:szCs w:val="24"/>
          <w:lang w:val="fr-CA"/>
        </w:rPr>
        <w:t xml:space="preserve">Gland, </w:t>
      </w:r>
      <w:r w:rsidR="00910E3B">
        <w:rPr>
          <w:bCs/>
          <w:sz w:val="24"/>
          <w:szCs w:val="24"/>
          <w:lang w:val="fr-CA"/>
        </w:rPr>
        <w:t>Suisse</w:t>
      </w:r>
      <w:r w:rsidRPr="00910E3B">
        <w:rPr>
          <w:bCs/>
          <w:sz w:val="24"/>
          <w:szCs w:val="24"/>
          <w:lang w:val="fr-CA"/>
        </w:rPr>
        <w:t>, 2</w:t>
      </w:r>
      <w:r w:rsidR="00275F13" w:rsidRPr="00910E3B">
        <w:rPr>
          <w:bCs/>
          <w:sz w:val="24"/>
          <w:szCs w:val="24"/>
          <w:lang w:val="fr-CA"/>
        </w:rPr>
        <w:t xml:space="preserve">3 </w:t>
      </w:r>
      <w:r w:rsidR="00910E3B">
        <w:rPr>
          <w:bCs/>
          <w:sz w:val="24"/>
          <w:szCs w:val="24"/>
          <w:lang w:val="fr-CA"/>
        </w:rPr>
        <w:t>au</w:t>
      </w:r>
      <w:r w:rsidRPr="00910E3B">
        <w:rPr>
          <w:bCs/>
          <w:sz w:val="24"/>
          <w:szCs w:val="24"/>
          <w:lang w:val="fr-CA"/>
        </w:rPr>
        <w:t xml:space="preserve"> 2</w:t>
      </w:r>
      <w:r w:rsidR="00275F13" w:rsidRPr="00910E3B">
        <w:rPr>
          <w:bCs/>
          <w:sz w:val="24"/>
          <w:szCs w:val="24"/>
          <w:lang w:val="fr-CA"/>
        </w:rPr>
        <w:t>7</w:t>
      </w:r>
      <w:r w:rsidRPr="00910E3B">
        <w:rPr>
          <w:bCs/>
          <w:sz w:val="24"/>
          <w:szCs w:val="24"/>
          <w:lang w:val="fr-CA"/>
        </w:rPr>
        <w:t xml:space="preserve"> </w:t>
      </w:r>
      <w:r w:rsidR="00910E3B">
        <w:rPr>
          <w:bCs/>
          <w:sz w:val="24"/>
          <w:szCs w:val="24"/>
          <w:lang w:val="fr-CA"/>
        </w:rPr>
        <w:t>avril</w:t>
      </w:r>
      <w:r w:rsidR="00275F13" w:rsidRPr="00910E3B">
        <w:rPr>
          <w:bCs/>
          <w:sz w:val="24"/>
          <w:szCs w:val="24"/>
          <w:lang w:val="fr-CA"/>
        </w:rPr>
        <w:t xml:space="preserve"> 2018</w:t>
      </w:r>
    </w:p>
    <w:p w14:paraId="16F9BF4B" w14:textId="77777777" w:rsidR="00DF2386" w:rsidRPr="00910E3B" w:rsidRDefault="00DF2386" w:rsidP="00014168">
      <w:pPr>
        <w:outlineLvl w:val="0"/>
        <w:rPr>
          <w:b/>
          <w:lang w:val="fr-CA"/>
        </w:rPr>
      </w:pPr>
    </w:p>
    <w:p w14:paraId="062C6A0E" w14:textId="0F39C848" w:rsidR="00DF2386" w:rsidRPr="00910E3B" w:rsidRDefault="00D11F9C" w:rsidP="0061447F">
      <w:pPr>
        <w:jc w:val="right"/>
        <w:rPr>
          <w:rFonts w:cs="Arial"/>
          <w:sz w:val="28"/>
          <w:szCs w:val="28"/>
          <w:lang w:val="fr-CA"/>
        </w:rPr>
      </w:pPr>
      <w:r w:rsidRPr="00910E3B">
        <w:rPr>
          <w:rFonts w:cs="Arial"/>
          <w:b/>
          <w:sz w:val="28"/>
          <w:szCs w:val="28"/>
          <w:lang w:val="fr-CA"/>
        </w:rPr>
        <w:t xml:space="preserve">Doc. </w:t>
      </w:r>
      <w:r w:rsidR="00DF2386" w:rsidRPr="00910E3B">
        <w:rPr>
          <w:rFonts w:cs="Arial"/>
          <w:b/>
          <w:sz w:val="28"/>
          <w:szCs w:val="28"/>
          <w:lang w:val="fr-CA"/>
        </w:rPr>
        <w:t>SC5</w:t>
      </w:r>
      <w:r w:rsidR="00275F13" w:rsidRPr="00910E3B">
        <w:rPr>
          <w:rFonts w:cs="Arial"/>
          <w:b/>
          <w:sz w:val="28"/>
          <w:szCs w:val="28"/>
          <w:lang w:val="fr-CA"/>
        </w:rPr>
        <w:t>4</w:t>
      </w:r>
      <w:r w:rsidR="00DF2386" w:rsidRPr="00910E3B">
        <w:rPr>
          <w:rFonts w:cs="Arial"/>
          <w:b/>
          <w:sz w:val="28"/>
          <w:szCs w:val="28"/>
          <w:lang w:val="fr-CA"/>
        </w:rPr>
        <w:t>-</w:t>
      </w:r>
      <w:r w:rsidRPr="00910E3B">
        <w:rPr>
          <w:rFonts w:cs="Arial"/>
          <w:b/>
          <w:sz w:val="28"/>
          <w:szCs w:val="28"/>
          <w:lang w:val="fr-CA"/>
        </w:rPr>
        <w:t>26</w:t>
      </w:r>
      <w:r w:rsidR="00D245A1" w:rsidRPr="00910E3B">
        <w:rPr>
          <w:rFonts w:cs="Arial"/>
          <w:b/>
          <w:sz w:val="28"/>
          <w:szCs w:val="28"/>
          <w:lang w:val="fr-CA"/>
        </w:rPr>
        <w:t xml:space="preserve"> </w:t>
      </w:r>
    </w:p>
    <w:p w14:paraId="70ED4B56" w14:textId="77777777" w:rsidR="00DF2386" w:rsidRPr="00910E3B" w:rsidRDefault="00DF2386" w:rsidP="0061447F">
      <w:pPr>
        <w:rPr>
          <w:rFonts w:cs="Arial"/>
          <w:b/>
          <w:sz w:val="28"/>
          <w:szCs w:val="28"/>
          <w:lang w:val="fr-CA"/>
        </w:rPr>
      </w:pPr>
    </w:p>
    <w:p w14:paraId="5A70218B" w14:textId="57E149FD" w:rsidR="00DF2386" w:rsidRPr="00910E3B" w:rsidRDefault="00910E3B" w:rsidP="0061447F">
      <w:pPr>
        <w:jc w:val="center"/>
        <w:rPr>
          <w:rFonts w:cs="Arial"/>
          <w:b/>
          <w:sz w:val="28"/>
          <w:szCs w:val="28"/>
          <w:lang w:val="fr-CA"/>
        </w:rPr>
      </w:pPr>
      <w:r>
        <w:rPr>
          <w:rFonts w:cs="Arial"/>
          <w:b/>
          <w:sz w:val="28"/>
          <w:szCs w:val="28"/>
          <w:lang w:val="fr-CA"/>
        </w:rPr>
        <w:t>Journée mondiale des zones humides</w:t>
      </w:r>
      <w:r w:rsidR="00036152" w:rsidRPr="00910E3B">
        <w:rPr>
          <w:rFonts w:cs="Arial"/>
          <w:b/>
          <w:sz w:val="28"/>
          <w:szCs w:val="28"/>
          <w:lang w:val="fr-CA"/>
        </w:rPr>
        <w:t xml:space="preserve"> </w:t>
      </w:r>
      <w:r w:rsidR="00E2498A" w:rsidRPr="00910E3B">
        <w:rPr>
          <w:rFonts w:cs="Arial"/>
          <w:b/>
          <w:sz w:val="28"/>
          <w:szCs w:val="28"/>
          <w:lang w:val="fr-CA"/>
        </w:rPr>
        <w:t>2018</w:t>
      </w:r>
      <w:r w:rsidR="00817ECC" w:rsidRPr="00910E3B">
        <w:rPr>
          <w:rFonts w:cs="Arial"/>
          <w:b/>
          <w:sz w:val="28"/>
          <w:szCs w:val="28"/>
          <w:lang w:val="fr-CA"/>
        </w:rPr>
        <w:t xml:space="preserve">, 2019 </w:t>
      </w:r>
      <w:r>
        <w:rPr>
          <w:rFonts w:cs="Arial"/>
          <w:b/>
          <w:sz w:val="28"/>
          <w:szCs w:val="28"/>
          <w:lang w:val="fr-CA"/>
        </w:rPr>
        <w:t>et</w:t>
      </w:r>
      <w:r w:rsidR="00817ECC" w:rsidRPr="00910E3B">
        <w:rPr>
          <w:rFonts w:cs="Arial"/>
          <w:b/>
          <w:sz w:val="28"/>
          <w:szCs w:val="28"/>
          <w:lang w:val="fr-CA"/>
        </w:rPr>
        <w:t xml:space="preserve"> </w:t>
      </w:r>
      <w:r w:rsidR="00E2498A" w:rsidRPr="00910E3B">
        <w:rPr>
          <w:rFonts w:cs="Arial"/>
          <w:b/>
          <w:sz w:val="28"/>
          <w:szCs w:val="28"/>
          <w:lang w:val="fr-CA"/>
        </w:rPr>
        <w:t>2020</w:t>
      </w:r>
    </w:p>
    <w:p w14:paraId="1AC3C2B7" w14:textId="77777777" w:rsidR="00DF2386" w:rsidRPr="00910E3B" w:rsidRDefault="00DF2386" w:rsidP="0061447F">
      <w:pPr>
        <w:rPr>
          <w:rFonts w:ascii="Garamond" w:hAnsi="Garamond" w:cs="Arial"/>
          <w:lang w:val="fr-CA"/>
        </w:rPr>
      </w:pPr>
    </w:p>
    <w:p w14:paraId="6311AB90" w14:textId="77777777" w:rsidR="009E0AE8" w:rsidRPr="00910E3B" w:rsidRDefault="000C2489" w:rsidP="00F7528A">
      <w:pPr>
        <w:autoSpaceDE w:val="0"/>
        <w:autoSpaceDN w:val="0"/>
        <w:adjustRightInd w:val="0"/>
        <w:ind w:hanging="605"/>
        <w:rPr>
          <w:rFonts w:asciiTheme="minorHAnsi" w:eastAsiaTheme="minorHAnsi" w:hAnsiTheme="minorHAnsi" w:cs="Calibri-Bold"/>
          <w:b/>
          <w:bCs/>
          <w:lang w:val="fr-CA"/>
        </w:rPr>
      </w:pPr>
      <w:r w:rsidRPr="00910E3B">
        <w:rPr>
          <w:noProof/>
          <w:lang w:eastAsia="en-GB"/>
        </w:rPr>
        <mc:AlternateContent>
          <mc:Choice Requires="wps">
            <w:drawing>
              <wp:inline distT="0" distB="0" distL="0" distR="0" wp14:anchorId="7086814F" wp14:editId="3FDB6864">
                <wp:extent cx="5731510" cy="750626"/>
                <wp:effectExtent l="0" t="0" r="21590" b="11430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1510" cy="7506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7FDC04" w14:textId="50311577" w:rsidR="000C2489" w:rsidRPr="00910E3B" w:rsidRDefault="00910E3B" w:rsidP="00F71A5D">
                            <w:pPr>
                              <w:rPr>
                                <w:lang w:val="fr-CA"/>
                              </w:rPr>
                            </w:pPr>
                            <w:r>
                              <w:rPr>
                                <w:b/>
                                <w:bCs/>
                                <w:lang w:val="fr-CA"/>
                              </w:rPr>
                              <w:t>Mesures requises </w:t>
                            </w:r>
                            <w:r w:rsidR="000C2489" w:rsidRPr="00910E3B">
                              <w:rPr>
                                <w:b/>
                                <w:bCs/>
                                <w:lang w:val="fr-CA"/>
                              </w:rPr>
                              <w:t xml:space="preserve">: </w:t>
                            </w:r>
                          </w:p>
                          <w:p w14:paraId="68286908" w14:textId="1DD9DC5B" w:rsidR="000C2489" w:rsidRPr="00910E3B" w:rsidRDefault="00910E3B" w:rsidP="00F71A5D">
                            <w:pPr>
                              <w:pStyle w:val="ColorfulList-Accent11"/>
                              <w:ind w:left="0" w:firstLine="0"/>
                              <w:rPr>
                                <w:lang w:val="fr-CA"/>
                              </w:rPr>
                            </w:pPr>
                            <w:r>
                              <w:rPr>
                                <w:lang w:val="fr-CA"/>
                              </w:rPr>
                              <w:t>Le Comité permanent est invité à prendre note de l’information sur la Journée mondiale des zones humides </w:t>
                            </w:r>
                            <w:r w:rsidR="00036152" w:rsidRPr="00910E3B">
                              <w:rPr>
                                <w:rFonts w:cs="Calibri"/>
                                <w:lang w:val="fr-CA"/>
                              </w:rPr>
                              <w:t xml:space="preserve">2018 </w:t>
                            </w:r>
                            <w:r>
                              <w:rPr>
                                <w:rFonts w:cs="Calibri"/>
                                <w:lang w:val="fr-CA"/>
                              </w:rPr>
                              <w:t>et prié de prendre une décision sur les thèmes proposés pour 2019 et 2020.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type w14:anchorId="7086814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width:451.3pt;height:59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">
                <v:textbox>
                  <w:txbxContent>
                    <w:p w14:paraId="747FDC04" w14:textId="50311577" w:rsidR="000C2489" w:rsidRPr="00910E3B" w:rsidRDefault="00910E3B" w:rsidP="00F71A5D">
                      <w:pPr>
                        <w:rPr>
                          <w:lang w:val="fr-CA"/>
                        </w:rPr>
                      </w:pPr>
                      <w:r>
                        <w:rPr>
                          <w:b/>
                          <w:bCs/>
                          <w:lang w:val="fr-CA"/>
                        </w:rPr>
                        <w:t>Mesures requises </w:t>
                      </w:r>
                      <w:r w:rsidR="000C2489" w:rsidRPr="00910E3B">
                        <w:rPr>
                          <w:b/>
                          <w:bCs/>
                          <w:lang w:val="fr-CA"/>
                        </w:rPr>
                        <w:t xml:space="preserve">: </w:t>
                      </w:r>
                    </w:p>
                    <w:p w14:paraId="68286908" w14:textId="1DD9DC5B" w:rsidR="000C2489" w:rsidRPr="00910E3B" w:rsidRDefault="00910E3B" w:rsidP="00F71A5D">
                      <w:pPr>
                        <w:pStyle w:val="ColorfulList-Accent11"/>
                        <w:ind w:left="0" w:firstLine="0"/>
                        <w:rPr>
                          <w:lang w:val="fr-CA"/>
                        </w:rPr>
                      </w:pPr>
                      <w:r>
                        <w:rPr>
                          <w:lang w:val="fr-CA"/>
                        </w:rPr>
                        <w:t>Le Comité permanent est invité à prendre note de l’information sur la Journée mondiale des zones humides </w:t>
                      </w:r>
                      <w:r w:rsidR="00036152" w:rsidRPr="00910E3B">
                        <w:rPr>
                          <w:rFonts w:cs="Calibri"/>
                          <w:lang w:val="fr-CA"/>
                        </w:rPr>
                        <w:t xml:space="preserve">2018 </w:t>
                      </w:r>
                      <w:r>
                        <w:rPr>
                          <w:rFonts w:cs="Calibri"/>
                          <w:lang w:val="fr-CA"/>
                        </w:rPr>
                        <w:t>et prié de prendre une décision sur les thèmes proposés pour 2019 et 2020.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7EF9F49" w14:textId="77777777" w:rsidR="0061447F" w:rsidRPr="00910E3B" w:rsidRDefault="0061447F" w:rsidP="00F7528A">
      <w:pPr>
        <w:ind w:left="0" w:firstLine="0"/>
        <w:rPr>
          <w:rFonts w:asciiTheme="minorHAnsi" w:eastAsiaTheme="minorHAnsi" w:hAnsiTheme="minorHAnsi" w:cstheme="minorHAnsi"/>
          <w:b/>
          <w:lang w:val="fr-CA"/>
        </w:rPr>
      </w:pPr>
    </w:p>
    <w:p w14:paraId="4F018EEC" w14:textId="77777777" w:rsidR="00817ECC" w:rsidRPr="00910E3B" w:rsidRDefault="00817ECC" w:rsidP="00F7528A">
      <w:pPr>
        <w:ind w:left="0" w:firstLine="0"/>
        <w:rPr>
          <w:rFonts w:asciiTheme="minorHAnsi" w:eastAsiaTheme="minorHAnsi" w:hAnsiTheme="minorHAnsi" w:cstheme="minorHAnsi"/>
          <w:b/>
          <w:lang w:val="fr-CA"/>
        </w:rPr>
      </w:pPr>
    </w:p>
    <w:p w14:paraId="7EBE838A" w14:textId="49F5AC57" w:rsidR="00EC4519" w:rsidRPr="00910E3B" w:rsidRDefault="00910E3B" w:rsidP="00F7528A">
      <w:pPr>
        <w:ind w:left="0" w:firstLine="0"/>
        <w:rPr>
          <w:rFonts w:asciiTheme="minorHAnsi" w:eastAsiaTheme="minorHAnsi" w:hAnsiTheme="minorHAnsi" w:cstheme="minorHAnsi"/>
          <w:b/>
          <w:lang w:val="fr-CA"/>
        </w:rPr>
      </w:pPr>
      <w:r>
        <w:rPr>
          <w:rFonts w:asciiTheme="minorHAnsi" w:eastAsiaTheme="minorHAnsi" w:hAnsiTheme="minorHAnsi" w:cstheme="minorHAnsi"/>
          <w:b/>
          <w:lang w:val="fr-CA"/>
        </w:rPr>
        <w:t>Journée mondiale des zones humides</w:t>
      </w:r>
      <w:r w:rsidR="00036152" w:rsidRPr="00910E3B">
        <w:rPr>
          <w:rFonts w:asciiTheme="minorHAnsi" w:eastAsiaTheme="minorHAnsi" w:hAnsiTheme="minorHAnsi" w:cstheme="minorHAnsi"/>
          <w:b/>
          <w:lang w:val="fr-CA"/>
        </w:rPr>
        <w:t xml:space="preserve"> 2018</w:t>
      </w:r>
    </w:p>
    <w:p w14:paraId="6DC94508" w14:textId="77777777" w:rsidR="00EC4519" w:rsidRPr="00910E3B" w:rsidRDefault="00EC4519" w:rsidP="00F7528A">
      <w:pPr>
        <w:ind w:left="0" w:firstLine="0"/>
        <w:rPr>
          <w:rFonts w:asciiTheme="minorHAnsi" w:eastAsiaTheme="minorHAnsi" w:hAnsiTheme="minorHAnsi" w:cstheme="minorHAnsi"/>
          <w:lang w:val="fr-CA"/>
        </w:rPr>
      </w:pPr>
    </w:p>
    <w:p w14:paraId="5D6A4681" w14:textId="7726ACDB" w:rsidR="00DA7F43" w:rsidRPr="00910E3B" w:rsidRDefault="00F7528A" w:rsidP="00817ECC">
      <w:pPr>
        <w:rPr>
          <w:rFonts w:asciiTheme="minorHAnsi" w:eastAsiaTheme="minorHAnsi" w:hAnsiTheme="minorHAnsi" w:cstheme="minorHAnsi"/>
          <w:lang w:val="fr-CA"/>
        </w:rPr>
      </w:pPr>
      <w:r w:rsidRPr="00910E3B">
        <w:rPr>
          <w:rFonts w:asciiTheme="minorHAnsi" w:eastAsiaTheme="minorHAnsi" w:hAnsiTheme="minorHAnsi" w:cstheme="minorHAnsi"/>
          <w:lang w:val="fr-CA"/>
        </w:rPr>
        <w:t>1.</w:t>
      </w:r>
      <w:r w:rsidRPr="00910E3B">
        <w:rPr>
          <w:rFonts w:asciiTheme="minorHAnsi" w:eastAsiaTheme="minorHAnsi" w:hAnsiTheme="minorHAnsi" w:cstheme="minorHAnsi"/>
          <w:lang w:val="fr-CA"/>
        </w:rPr>
        <w:tab/>
      </w:r>
      <w:r w:rsidR="00910E3B">
        <w:rPr>
          <w:rFonts w:asciiTheme="minorHAnsi" w:eastAsiaTheme="minorHAnsi" w:hAnsiTheme="minorHAnsi" w:cstheme="minorHAnsi"/>
          <w:lang w:val="fr-CA"/>
        </w:rPr>
        <w:t>À sa 53</w:t>
      </w:r>
      <w:r w:rsidR="00910E3B" w:rsidRPr="00910E3B">
        <w:rPr>
          <w:rFonts w:asciiTheme="minorHAnsi" w:eastAsiaTheme="minorHAnsi" w:hAnsiTheme="minorHAnsi" w:cstheme="minorHAnsi"/>
          <w:vertAlign w:val="superscript"/>
          <w:lang w:val="fr-CA"/>
        </w:rPr>
        <w:t>e</w:t>
      </w:r>
      <w:r w:rsidR="00910E3B">
        <w:rPr>
          <w:rFonts w:asciiTheme="minorHAnsi" w:eastAsiaTheme="minorHAnsi" w:hAnsiTheme="minorHAnsi" w:cstheme="minorHAnsi"/>
          <w:lang w:val="fr-CA"/>
        </w:rPr>
        <w:t xml:space="preserve"> Réunion, le Comité permanent a approuvé, pour la Journée mondiale des zones humides 2018, le thème « Les zones humides pour un avenir urbain durable ». Ce thème met en lumière le rôle important </w:t>
      </w:r>
      <w:r w:rsidR="000402E0">
        <w:rPr>
          <w:rFonts w:asciiTheme="minorHAnsi" w:eastAsiaTheme="minorHAnsi" w:hAnsiTheme="minorHAnsi" w:cstheme="minorHAnsi"/>
          <w:lang w:val="fr-CA"/>
        </w:rPr>
        <w:t xml:space="preserve">que jouent les </w:t>
      </w:r>
      <w:r w:rsidR="00910E3B">
        <w:rPr>
          <w:rFonts w:asciiTheme="minorHAnsi" w:eastAsiaTheme="minorHAnsi" w:hAnsiTheme="minorHAnsi" w:cstheme="minorHAnsi"/>
          <w:lang w:val="fr-CA"/>
        </w:rPr>
        <w:t xml:space="preserve">zones humides dans les villes compte tenu de l’urbanisation rapide et </w:t>
      </w:r>
      <w:r w:rsidR="000402E0">
        <w:rPr>
          <w:rFonts w:asciiTheme="minorHAnsi" w:eastAsiaTheme="minorHAnsi" w:hAnsiTheme="minorHAnsi" w:cstheme="minorHAnsi"/>
          <w:lang w:val="fr-CA"/>
        </w:rPr>
        <w:t>le</w:t>
      </w:r>
      <w:r w:rsidR="00910E3B">
        <w:rPr>
          <w:rFonts w:asciiTheme="minorHAnsi" w:eastAsiaTheme="minorHAnsi" w:hAnsiTheme="minorHAnsi" w:cstheme="minorHAnsi"/>
          <w:lang w:val="fr-CA"/>
        </w:rPr>
        <w:t xml:space="preserve"> fait que l’expansion actuelle des établissements humains est une préoccupation pour la conservation et l’utilisation rationnelle des zones humides. </w:t>
      </w:r>
      <w:r w:rsidR="00C61CE2" w:rsidRPr="00910E3B">
        <w:rPr>
          <w:rFonts w:asciiTheme="minorHAnsi" w:eastAsiaTheme="minorHAnsi" w:hAnsiTheme="minorHAnsi" w:cstheme="minorHAnsi"/>
          <w:lang w:val="fr-CA"/>
        </w:rPr>
        <w:br/>
      </w:r>
    </w:p>
    <w:p w14:paraId="511FB3C8" w14:textId="54CCC52C" w:rsidR="000E7029" w:rsidRPr="00910E3B" w:rsidRDefault="00F7528A" w:rsidP="00817ECC">
      <w:pPr>
        <w:rPr>
          <w:rFonts w:asciiTheme="minorHAnsi" w:eastAsiaTheme="minorHAnsi" w:hAnsiTheme="minorHAnsi" w:cstheme="minorHAnsi"/>
          <w:lang w:val="fr-CA"/>
        </w:rPr>
      </w:pPr>
      <w:r w:rsidRPr="00910E3B">
        <w:rPr>
          <w:rFonts w:asciiTheme="minorHAnsi" w:eastAsiaTheme="minorHAnsi" w:hAnsiTheme="minorHAnsi" w:cstheme="minorHAnsi"/>
          <w:lang w:val="fr-CA"/>
        </w:rPr>
        <w:t>2.</w:t>
      </w:r>
      <w:r w:rsidRPr="00910E3B">
        <w:rPr>
          <w:rFonts w:asciiTheme="minorHAnsi" w:eastAsiaTheme="minorHAnsi" w:hAnsiTheme="minorHAnsi" w:cstheme="minorHAnsi"/>
          <w:lang w:val="fr-CA"/>
        </w:rPr>
        <w:tab/>
      </w:r>
      <w:r w:rsidR="00910E3B">
        <w:rPr>
          <w:rFonts w:asciiTheme="minorHAnsi" w:eastAsiaTheme="minorHAnsi" w:hAnsiTheme="minorHAnsi" w:cstheme="minorHAnsi"/>
          <w:lang w:val="fr-CA"/>
        </w:rPr>
        <w:t>Le thème « Les zones humides pour un avenir urbain durable » a également été approuvé à la même réunion comme thème pour la 13</w:t>
      </w:r>
      <w:r w:rsidR="00910E3B" w:rsidRPr="00910E3B">
        <w:rPr>
          <w:rFonts w:asciiTheme="minorHAnsi" w:eastAsiaTheme="minorHAnsi" w:hAnsiTheme="minorHAnsi" w:cstheme="minorHAnsi"/>
          <w:vertAlign w:val="superscript"/>
          <w:lang w:val="fr-CA"/>
        </w:rPr>
        <w:t>e</w:t>
      </w:r>
      <w:r w:rsidR="00910E3B">
        <w:rPr>
          <w:rFonts w:asciiTheme="minorHAnsi" w:eastAsiaTheme="minorHAnsi" w:hAnsiTheme="minorHAnsi" w:cstheme="minorHAnsi"/>
          <w:lang w:val="fr-CA"/>
        </w:rPr>
        <w:t xml:space="preserve"> Session de la Conférence des Parties contractantes à la Convention qui aura lieu à </w:t>
      </w:r>
      <w:r w:rsidR="00910E3B" w:rsidRPr="00910E3B">
        <w:rPr>
          <w:rFonts w:asciiTheme="minorHAnsi" w:eastAsiaTheme="minorHAnsi" w:hAnsiTheme="minorHAnsi" w:cstheme="minorHAnsi"/>
          <w:lang w:val="fr-CA"/>
        </w:rPr>
        <w:t>Dubaï</w:t>
      </w:r>
      <w:r w:rsidR="00910E3B">
        <w:rPr>
          <w:rFonts w:asciiTheme="minorHAnsi" w:eastAsiaTheme="minorHAnsi" w:hAnsiTheme="minorHAnsi" w:cstheme="minorHAnsi"/>
          <w:lang w:val="fr-CA"/>
        </w:rPr>
        <w:t>, du 21 au 29 octobre 2018.</w:t>
      </w:r>
      <w:r w:rsidR="00C61CE2" w:rsidRPr="00910E3B">
        <w:rPr>
          <w:rFonts w:asciiTheme="minorHAnsi" w:eastAsiaTheme="minorHAnsi" w:hAnsiTheme="minorHAnsi" w:cstheme="minorHAnsi"/>
          <w:lang w:val="fr-CA"/>
        </w:rPr>
        <w:br/>
      </w:r>
    </w:p>
    <w:p w14:paraId="4840CF3B" w14:textId="25486FDC" w:rsidR="00F71A5D" w:rsidRPr="00910E3B" w:rsidRDefault="00F7528A" w:rsidP="00817ECC">
      <w:pPr>
        <w:rPr>
          <w:rFonts w:eastAsia="Times New Roman"/>
          <w:color w:val="000000"/>
          <w:sz w:val="20"/>
          <w:szCs w:val="20"/>
          <w:lang w:val="fr-CA" w:eastAsia="en-GB"/>
        </w:rPr>
      </w:pPr>
      <w:r w:rsidRPr="00910E3B">
        <w:rPr>
          <w:rFonts w:asciiTheme="minorHAnsi" w:eastAsiaTheme="minorHAnsi" w:hAnsiTheme="minorHAnsi" w:cstheme="minorHAnsi"/>
          <w:lang w:val="fr-CA"/>
        </w:rPr>
        <w:t>3.</w:t>
      </w:r>
      <w:r w:rsidRPr="00910E3B">
        <w:rPr>
          <w:rFonts w:asciiTheme="minorHAnsi" w:eastAsiaTheme="minorHAnsi" w:hAnsiTheme="minorHAnsi" w:cstheme="minorHAnsi"/>
          <w:lang w:val="fr-CA"/>
        </w:rPr>
        <w:tab/>
      </w:r>
      <w:r w:rsidR="00910E3B">
        <w:rPr>
          <w:rFonts w:asciiTheme="minorHAnsi" w:eastAsiaTheme="minorHAnsi" w:hAnsiTheme="minorHAnsi" w:cstheme="minorHAnsi"/>
          <w:lang w:val="fr-CA"/>
        </w:rPr>
        <w:t xml:space="preserve">Le Secrétariat a préparé une série de matériel d’information sur ce thème afin de soutenir les activités </w:t>
      </w:r>
      <w:r w:rsidR="000402E0">
        <w:rPr>
          <w:rFonts w:asciiTheme="minorHAnsi" w:eastAsiaTheme="minorHAnsi" w:hAnsiTheme="minorHAnsi" w:cstheme="minorHAnsi"/>
          <w:lang w:val="fr-CA"/>
        </w:rPr>
        <w:t xml:space="preserve">de promotion </w:t>
      </w:r>
      <w:r w:rsidR="00910E3B">
        <w:rPr>
          <w:rFonts w:asciiTheme="minorHAnsi" w:eastAsiaTheme="minorHAnsi" w:hAnsiTheme="minorHAnsi" w:cstheme="minorHAnsi"/>
          <w:lang w:val="fr-CA"/>
        </w:rPr>
        <w:t>des Parties et des Organisations internationales partenaires durant la Journée mondiale des zones humides 2018. Ce matériel a été mis à disposition en ligne</w:t>
      </w:r>
      <w:r w:rsidR="00FA3C90">
        <w:rPr>
          <w:rFonts w:asciiTheme="minorHAnsi" w:eastAsiaTheme="minorHAnsi" w:hAnsiTheme="minorHAnsi" w:cstheme="minorHAnsi"/>
          <w:lang w:val="fr-CA"/>
        </w:rPr>
        <w:t>,</w:t>
      </w:r>
      <w:r w:rsidR="00910E3B">
        <w:rPr>
          <w:rFonts w:asciiTheme="minorHAnsi" w:eastAsiaTheme="minorHAnsi" w:hAnsiTheme="minorHAnsi" w:cstheme="minorHAnsi"/>
          <w:lang w:val="fr-CA"/>
        </w:rPr>
        <w:t xml:space="preserve"> sur le site web dédié à la Journée mondiale des zones humides</w:t>
      </w:r>
      <w:r w:rsidR="00FA3C90">
        <w:rPr>
          <w:rFonts w:asciiTheme="minorHAnsi" w:eastAsiaTheme="minorHAnsi" w:hAnsiTheme="minorHAnsi" w:cstheme="minorHAnsi"/>
          <w:lang w:val="fr-CA"/>
        </w:rPr>
        <w:t>,</w:t>
      </w:r>
      <w:r w:rsidR="00910E3B">
        <w:rPr>
          <w:rFonts w:asciiTheme="minorHAnsi" w:eastAsiaTheme="minorHAnsi" w:hAnsiTheme="minorHAnsi" w:cstheme="minorHAnsi"/>
          <w:lang w:val="fr-CA"/>
        </w:rPr>
        <w:t xml:space="preserve"> à l’adresse </w:t>
      </w:r>
      <w:hyperlink r:id="rId9" w:history="1">
        <w:r w:rsidR="00BC749D" w:rsidRPr="00692E17">
          <w:rPr>
            <w:rStyle w:val="Hyperlink"/>
            <w:lang w:val="fr-FR"/>
          </w:rPr>
          <w:t>http://www.worldwetlandsday.org/fr/</w:t>
        </w:r>
      </w:hyperlink>
      <w:r w:rsidR="000A1C21" w:rsidRPr="00910E3B">
        <w:rPr>
          <w:rFonts w:asciiTheme="minorHAnsi" w:eastAsiaTheme="minorHAnsi" w:hAnsiTheme="minorHAnsi" w:cstheme="minorHAnsi"/>
          <w:lang w:val="fr-CA"/>
        </w:rPr>
        <w:t xml:space="preserve"> </w:t>
      </w:r>
      <w:r w:rsidR="00910E3B">
        <w:rPr>
          <w:rFonts w:asciiTheme="minorHAnsi" w:eastAsiaTheme="minorHAnsi" w:hAnsiTheme="minorHAnsi" w:cstheme="minorHAnsi"/>
          <w:lang w:val="fr-CA"/>
        </w:rPr>
        <w:t xml:space="preserve">et les </w:t>
      </w:r>
      <w:r w:rsidR="00112479" w:rsidRPr="00910E3B">
        <w:rPr>
          <w:rFonts w:asciiTheme="minorHAnsi" w:eastAsiaTheme="minorHAnsi" w:hAnsiTheme="minorHAnsi" w:cstheme="minorHAnsi"/>
          <w:lang w:val="fr-CA"/>
        </w:rPr>
        <w:t>P</w:t>
      </w:r>
      <w:r w:rsidR="00E377E2" w:rsidRPr="00910E3B">
        <w:rPr>
          <w:rFonts w:asciiTheme="minorHAnsi" w:eastAsiaTheme="minorHAnsi" w:hAnsiTheme="minorHAnsi" w:cstheme="minorHAnsi"/>
          <w:lang w:val="fr-CA"/>
        </w:rPr>
        <w:t>arties</w:t>
      </w:r>
      <w:r w:rsidR="00A12251" w:rsidRPr="00910E3B">
        <w:rPr>
          <w:rFonts w:asciiTheme="minorHAnsi" w:eastAsiaTheme="minorHAnsi" w:hAnsiTheme="minorHAnsi" w:cstheme="minorHAnsi"/>
          <w:lang w:val="fr-CA"/>
        </w:rPr>
        <w:t xml:space="preserve"> </w:t>
      </w:r>
      <w:r w:rsidR="00910E3B">
        <w:rPr>
          <w:rFonts w:asciiTheme="minorHAnsi" w:eastAsiaTheme="minorHAnsi" w:hAnsiTheme="minorHAnsi" w:cstheme="minorHAnsi"/>
          <w:lang w:val="fr-CA"/>
        </w:rPr>
        <w:t xml:space="preserve">ont été dûment informées </w:t>
      </w:r>
      <w:r w:rsidR="00FA3C90">
        <w:rPr>
          <w:rFonts w:asciiTheme="minorHAnsi" w:eastAsiaTheme="minorHAnsi" w:hAnsiTheme="minorHAnsi" w:cstheme="minorHAnsi"/>
          <w:lang w:val="fr-CA"/>
        </w:rPr>
        <w:t>par un</w:t>
      </w:r>
      <w:r w:rsidR="00910E3B">
        <w:rPr>
          <w:rFonts w:asciiTheme="minorHAnsi" w:eastAsiaTheme="minorHAnsi" w:hAnsiTheme="minorHAnsi" w:cstheme="minorHAnsi"/>
          <w:lang w:val="fr-CA"/>
        </w:rPr>
        <w:t xml:space="preserve"> message sur le </w:t>
      </w:r>
      <w:r w:rsidR="00794331" w:rsidRPr="00794331">
        <w:rPr>
          <w:rFonts w:asciiTheme="minorHAnsi" w:eastAsiaTheme="minorHAnsi" w:hAnsiTheme="minorHAnsi" w:cstheme="minorHAnsi"/>
          <w:lang w:val="fr-CA"/>
        </w:rPr>
        <w:t xml:space="preserve">Réseau </w:t>
      </w:r>
      <w:r w:rsidR="00FF159D" w:rsidRPr="00794331">
        <w:rPr>
          <w:rFonts w:asciiTheme="minorHAnsi" w:eastAsiaTheme="minorHAnsi" w:hAnsiTheme="minorHAnsi" w:cstheme="minorHAnsi"/>
          <w:lang w:val="fr-CA"/>
        </w:rPr>
        <w:t>Ramsar</w:t>
      </w:r>
      <w:r w:rsidR="00794331" w:rsidRPr="00794331">
        <w:rPr>
          <w:rFonts w:asciiTheme="minorHAnsi" w:eastAsiaTheme="minorHAnsi" w:hAnsiTheme="minorHAnsi" w:cstheme="minorHAnsi"/>
          <w:lang w:val="fr-CA"/>
        </w:rPr>
        <w:t>/</w:t>
      </w:r>
      <w:r w:rsidR="00FF159D" w:rsidRPr="00794331">
        <w:rPr>
          <w:rFonts w:asciiTheme="minorHAnsi" w:eastAsiaTheme="minorHAnsi" w:hAnsiTheme="minorHAnsi" w:cstheme="minorHAnsi"/>
          <w:lang w:val="fr-CA"/>
        </w:rPr>
        <w:t xml:space="preserve"> Exchange / Intercambios</w:t>
      </w:r>
      <w:r w:rsidR="00FF159D" w:rsidRPr="00910E3B">
        <w:rPr>
          <w:rFonts w:asciiTheme="minorHAnsi" w:eastAsiaTheme="minorHAnsi" w:hAnsiTheme="minorHAnsi" w:cstheme="minorHAnsi"/>
          <w:lang w:val="fr-CA"/>
        </w:rPr>
        <w:t xml:space="preserve"> </w:t>
      </w:r>
      <w:r w:rsidR="00910E3B">
        <w:rPr>
          <w:rFonts w:asciiTheme="minorHAnsi" w:eastAsiaTheme="minorHAnsi" w:hAnsiTheme="minorHAnsi" w:cstheme="minorHAnsi"/>
          <w:lang w:val="fr-CA"/>
        </w:rPr>
        <w:t>envoyé le 4 décembre 2017 et un rappel envoyé par l</w:t>
      </w:r>
      <w:r w:rsidR="00FA3C90">
        <w:rPr>
          <w:rFonts w:asciiTheme="minorHAnsi" w:eastAsiaTheme="minorHAnsi" w:hAnsiTheme="minorHAnsi" w:cstheme="minorHAnsi"/>
          <w:lang w:val="fr-CA"/>
        </w:rPr>
        <w:t>e</w:t>
      </w:r>
      <w:r w:rsidR="00910E3B">
        <w:rPr>
          <w:rFonts w:asciiTheme="minorHAnsi" w:eastAsiaTheme="minorHAnsi" w:hAnsiTheme="minorHAnsi" w:cstheme="minorHAnsi"/>
          <w:lang w:val="fr-CA"/>
        </w:rPr>
        <w:t xml:space="preserve"> même </w:t>
      </w:r>
      <w:r w:rsidR="00FA3C90">
        <w:rPr>
          <w:rFonts w:asciiTheme="minorHAnsi" w:eastAsiaTheme="minorHAnsi" w:hAnsiTheme="minorHAnsi" w:cstheme="minorHAnsi"/>
          <w:lang w:val="fr-CA"/>
        </w:rPr>
        <w:t>moyen</w:t>
      </w:r>
      <w:r w:rsidR="00910E3B">
        <w:rPr>
          <w:rFonts w:asciiTheme="minorHAnsi" w:eastAsiaTheme="minorHAnsi" w:hAnsiTheme="minorHAnsi" w:cstheme="minorHAnsi"/>
          <w:lang w:val="fr-CA"/>
        </w:rPr>
        <w:t xml:space="preserve"> le 17 janvier 2018. Le Secrétariat a fourni des copies du matériel d’information aux parties intéressées, sur demande.</w:t>
      </w:r>
      <w:r w:rsidR="00C61CE2" w:rsidRPr="00910E3B">
        <w:rPr>
          <w:rFonts w:asciiTheme="minorHAnsi" w:eastAsiaTheme="minorHAnsi" w:hAnsiTheme="minorHAnsi" w:cstheme="minorHAnsi"/>
          <w:lang w:val="fr-CA"/>
        </w:rPr>
        <w:br/>
      </w:r>
    </w:p>
    <w:p w14:paraId="795AE086" w14:textId="5F01A383" w:rsidR="00830032" w:rsidRPr="00910E3B" w:rsidRDefault="00F7528A" w:rsidP="00817ECC">
      <w:pPr>
        <w:rPr>
          <w:rFonts w:eastAsia="Times New Roman"/>
          <w:color w:val="000000"/>
          <w:sz w:val="20"/>
          <w:szCs w:val="20"/>
          <w:lang w:val="fr-CA" w:eastAsia="en-GB"/>
        </w:rPr>
      </w:pPr>
      <w:r w:rsidRPr="00910E3B">
        <w:rPr>
          <w:rFonts w:asciiTheme="minorHAnsi" w:eastAsiaTheme="minorHAnsi" w:hAnsiTheme="minorHAnsi" w:cstheme="minorHAnsi"/>
          <w:lang w:val="fr-CA"/>
        </w:rPr>
        <w:t>4.</w:t>
      </w:r>
      <w:r w:rsidRPr="00910E3B">
        <w:rPr>
          <w:rFonts w:asciiTheme="minorHAnsi" w:eastAsiaTheme="minorHAnsi" w:hAnsiTheme="minorHAnsi" w:cstheme="minorHAnsi"/>
          <w:lang w:val="fr-CA"/>
        </w:rPr>
        <w:tab/>
      </w:r>
      <w:r w:rsidR="00F82E5E">
        <w:rPr>
          <w:rFonts w:asciiTheme="minorHAnsi" w:eastAsiaTheme="minorHAnsi" w:hAnsiTheme="minorHAnsi" w:cstheme="minorHAnsi"/>
          <w:lang w:val="fr-CA"/>
        </w:rPr>
        <w:t xml:space="preserve">Pour comprendre la portée mondiale de la Journée mondiale des zones humides et enregistrer le nombre d’activités locales organisées, une carte des événements en ligne a été publiée sur le site web à l’adresse </w:t>
      </w:r>
      <w:hyperlink r:id="rId10" w:history="1">
        <w:r w:rsidR="00BC749D" w:rsidRPr="00BC749D">
          <w:rPr>
            <w:rStyle w:val="Hyperlink"/>
            <w:lang w:val="fr-FR"/>
          </w:rPr>
          <w:t>http://www.worldwetlandsday.org/fr/map</w:t>
        </w:r>
      </w:hyperlink>
      <w:r w:rsidR="00C61CE2" w:rsidRPr="00910E3B">
        <w:rPr>
          <w:rFonts w:asciiTheme="minorHAnsi" w:eastAsiaTheme="minorHAnsi" w:hAnsiTheme="minorHAnsi" w:cstheme="minorHAnsi"/>
          <w:lang w:val="fr-CA"/>
        </w:rPr>
        <w:t xml:space="preserve">. </w:t>
      </w:r>
      <w:r w:rsidR="00F82E5E">
        <w:rPr>
          <w:rFonts w:asciiTheme="minorHAnsi" w:eastAsiaTheme="minorHAnsi" w:hAnsiTheme="minorHAnsi" w:cstheme="minorHAnsi"/>
          <w:lang w:val="fr-CA"/>
        </w:rPr>
        <w:t xml:space="preserve">Les </w:t>
      </w:r>
      <w:r w:rsidR="00A12251" w:rsidRPr="00910E3B">
        <w:rPr>
          <w:rFonts w:asciiTheme="minorHAnsi" w:eastAsiaTheme="minorHAnsi" w:hAnsiTheme="minorHAnsi" w:cstheme="minorHAnsi"/>
          <w:lang w:val="fr-CA"/>
        </w:rPr>
        <w:t>Parties</w:t>
      </w:r>
      <w:r w:rsidR="00DA662D" w:rsidRPr="00910E3B">
        <w:rPr>
          <w:rFonts w:asciiTheme="minorHAnsi" w:eastAsiaTheme="minorHAnsi" w:hAnsiTheme="minorHAnsi" w:cstheme="minorHAnsi"/>
          <w:lang w:val="fr-CA"/>
        </w:rPr>
        <w:t xml:space="preserve">, </w:t>
      </w:r>
      <w:r w:rsidR="00F82E5E">
        <w:rPr>
          <w:rFonts w:asciiTheme="minorHAnsi" w:eastAsiaTheme="minorHAnsi" w:hAnsiTheme="minorHAnsi" w:cstheme="minorHAnsi"/>
          <w:lang w:val="fr-CA"/>
        </w:rPr>
        <w:t>les Organisations internationales partenaires (OIP) et autres organisations intéressées ont été invitées à y enregistrer leurs activités.</w:t>
      </w:r>
      <w:r w:rsidR="00A12251" w:rsidRPr="00910E3B">
        <w:rPr>
          <w:rFonts w:asciiTheme="minorHAnsi" w:eastAsiaTheme="minorHAnsi" w:hAnsiTheme="minorHAnsi" w:cstheme="minorHAnsi"/>
          <w:lang w:val="fr-CA"/>
        </w:rPr>
        <w:t xml:space="preserve"> </w:t>
      </w:r>
      <w:r w:rsidR="00C61CE2" w:rsidRPr="00910E3B">
        <w:rPr>
          <w:rFonts w:asciiTheme="minorHAnsi" w:eastAsiaTheme="minorHAnsi" w:hAnsiTheme="minorHAnsi" w:cstheme="minorHAnsi"/>
          <w:lang w:val="fr-CA"/>
        </w:rPr>
        <w:br/>
      </w:r>
    </w:p>
    <w:p w14:paraId="10FA4AF7" w14:textId="1E3CD8CA" w:rsidR="00FB5451" w:rsidRPr="00910E3B" w:rsidRDefault="00F7528A" w:rsidP="00817ECC">
      <w:pPr>
        <w:rPr>
          <w:rFonts w:asciiTheme="minorHAnsi" w:eastAsiaTheme="minorHAnsi" w:hAnsiTheme="minorHAnsi" w:cstheme="minorHAnsi"/>
          <w:lang w:val="fr-CA"/>
        </w:rPr>
      </w:pPr>
      <w:r w:rsidRPr="00910E3B">
        <w:rPr>
          <w:rFonts w:asciiTheme="minorHAnsi" w:eastAsiaTheme="minorHAnsi" w:hAnsiTheme="minorHAnsi" w:cstheme="minorHAnsi"/>
          <w:lang w:val="fr-CA"/>
        </w:rPr>
        <w:t>5.</w:t>
      </w:r>
      <w:r w:rsidRPr="00910E3B">
        <w:rPr>
          <w:rFonts w:asciiTheme="minorHAnsi" w:eastAsiaTheme="minorHAnsi" w:hAnsiTheme="minorHAnsi" w:cstheme="minorHAnsi"/>
          <w:lang w:val="fr-CA"/>
        </w:rPr>
        <w:tab/>
      </w:r>
      <w:r w:rsidR="00F82E5E">
        <w:rPr>
          <w:rFonts w:asciiTheme="minorHAnsi" w:eastAsiaTheme="minorHAnsi" w:hAnsiTheme="minorHAnsi" w:cstheme="minorHAnsi"/>
          <w:lang w:val="fr-CA"/>
        </w:rPr>
        <w:t xml:space="preserve">En outre, le Secrétariat a entrepris une campagne d’information mondiale, essentiellement sur les réseaux sociaux, pour sensibiliser le public à l’importance du rôle des zones humides dans les villes. Les Parties, les OIP, les accords multilatéraux sur l’environnement (AME) et les organisations non gouvernementales, internationales et nationales, ont été invitées à soutenir la campagne avec leurs </w:t>
      </w:r>
      <w:r w:rsidR="00FA3C90">
        <w:rPr>
          <w:rFonts w:asciiTheme="minorHAnsi" w:eastAsiaTheme="minorHAnsi" w:hAnsiTheme="minorHAnsi" w:cstheme="minorHAnsi"/>
          <w:lang w:val="fr-CA"/>
        </w:rPr>
        <w:t xml:space="preserve">propres </w:t>
      </w:r>
      <w:r w:rsidR="00F82E5E">
        <w:rPr>
          <w:rFonts w:asciiTheme="minorHAnsi" w:eastAsiaTheme="minorHAnsi" w:hAnsiTheme="minorHAnsi" w:cstheme="minorHAnsi"/>
          <w:lang w:val="fr-CA"/>
        </w:rPr>
        <w:t>moyens de communication.</w:t>
      </w:r>
    </w:p>
    <w:p w14:paraId="2E646992" w14:textId="0E7382CD" w:rsidR="00A12251" w:rsidRPr="00910E3B" w:rsidRDefault="00A12251" w:rsidP="00817ECC">
      <w:pPr>
        <w:rPr>
          <w:rFonts w:asciiTheme="minorHAnsi" w:eastAsiaTheme="minorHAnsi" w:hAnsiTheme="minorHAnsi" w:cstheme="minorHAnsi"/>
          <w:lang w:val="fr-CA"/>
        </w:rPr>
      </w:pPr>
    </w:p>
    <w:p w14:paraId="5D32C74D" w14:textId="700DE3F7" w:rsidR="005B4745" w:rsidRPr="00910E3B" w:rsidRDefault="00F7528A" w:rsidP="00817ECC">
      <w:pPr>
        <w:rPr>
          <w:rFonts w:asciiTheme="minorHAnsi" w:eastAsiaTheme="minorHAnsi" w:hAnsiTheme="minorHAnsi" w:cstheme="minorHAnsi"/>
          <w:lang w:val="fr-CA"/>
        </w:rPr>
      </w:pPr>
      <w:r w:rsidRPr="00910E3B">
        <w:rPr>
          <w:rFonts w:asciiTheme="minorHAnsi" w:eastAsiaTheme="minorHAnsi" w:hAnsiTheme="minorHAnsi" w:cstheme="minorHAnsi"/>
          <w:lang w:val="fr-CA"/>
        </w:rPr>
        <w:t>6.</w:t>
      </w:r>
      <w:r w:rsidRPr="00910E3B">
        <w:rPr>
          <w:rFonts w:asciiTheme="minorHAnsi" w:eastAsiaTheme="minorHAnsi" w:hAnsiTheme="minorHAnsi" w:cstheme="minorHAnsi"/>
          <w:lang w:val="fr-CA"/>
        </w:rPr>
        <w:tab/>
      </w:r>
      <w:r w:rsidR="00F82E5E">
        <w:rPr>
          <w:rFonts w:asciiTheme="minorHAnsi" w:eastAsiaTheme="minorHAnsi" w:hAnsiTheme="minorHAnsi" w:cstheme="minorHAnsi"/>
          <w:lang w:val="fr-CA"/>
        </w:rPr>
        <w:t>Le Secrétariat souhaite remercier en particulier ONU</w:t>
      </w:r>
      <w:r w:rsidR="00F82E5E">
        <w:rPr>
          <w:rFonts w:asciiTheme="minorHAnsi" w:eastAsiaTheme="minorHAnsi" w:hAnsiTheme="minorHAnsi" w:cstheme="minorHAnsi"/>
          <w:lang w:val="fr-CA"/>
        </w:rPr>
        <w:noBreakHyphen/>
        <w:t xml:space="preserve">Habitat, le Fonds mondial pour la nature, le </w:t>
      </w:r>
      <w:r w:rsidR="000A1C21" w:rsidRPr="00910E3B">
        <w:rPr>
          <w:rFonts w:asciiTheme="minorHAnsi" w:eastAsiaTheme="minorHAnsi" w:hAnsiTheme="minorHAnsi" w:cstheme="minorHAnsi"/>
          <w:lang w:val="fr-CA"/>
        </w:rPr>
        <w:t xml:space="preserve">Wildfowl &amp; Wetlands Trust </w:t>
      </w:r>
      <w:r w:rsidR="00F82E5E">
        <w:rPr>
          <w:rFonts w:asciiTheme="minorHAnsi" w:eastAsiaTheme="minorHAnsi" w:hAnsiTheme="minorHAnsi" w:cstheme="minorHAnsi"/>
          <w:lang w:val="fr-CA"/>
        </w:rPr>
        <w:t>et l’</w:t>
      </w:r>
      <w:r w:rsidR="00C61CE2" w:rsidRPr="00910E3B">
        <w:rPr>
          <w:rFonts w:asciiTheme="minorHAnsi" w:eastAsiaTheme="minorHAnsi" w:hAnsiTheme="minorHAnsi" w:cstheme="minorHAnsi"/>
          <w:lang w:val="fr-CA"/>
        </w:rPr>
        <w:t>ICLEI</w:t>
      </w:r>
      <w:r w:rsidR="00D31AB1" w:rsidRPr="00910E3B">
        <w:rPr>
          <w:rFonts w:asciiTheme="minorHAnsi" w:eastAsiaTheme="minorHAnsi" w:hAnsiTheme="minorHAnsi" w:cstheme="minorHAnsi"/>
          <w:lang w:val="fr-CA"/>
        </w:rPr>
        <w:t xml:space="preserve"> – </w:t>
      </w:r>
      <w:r w:rsidR="00FA3C90">
        <w:rPr>
          <w:rFonts w:asciiTheme="minorHAnsi" w:eastAsiaTheme="minorHAnsi" w:hAnsiTheme="minorHAnsi" w:cstheme="minorHAnsi"/>
          <w:lang w:val="fr-CA"/>
        </w:rPr>
        <w:t>Local Governments for Sustainability</w:t>
      </w:r>
      <w:r w:rsidR="00F82E5E">
        <w:rPr>
          <w:rFonts w:asciiTheme="minorHAnsi" w:eastAsiaTheme="minorHAnsi" w:hAnsiTheme="minorHAnsi" w:cstheme="minorHAnsi"/>
          <w:lang w:val="fr-CA"/>
        </w:rPr>
        <w:t>, qui ont été des partenaires clés de la prom</w:t>
      </w:r>
      <w:bookmarkStart w:id="0" w:name="_GoBack"/>
      <w:bookmarkEnd w:id="0"/>
      <w:r w:rsidR="00F82E5E">
        <w:rPr>
          <w:rFonts w:asciiTheme="minorHAnsi" w:eastAsiaTheme="minorHAnsi" w:hAnsiTheme="minorHAnsi" w:cstheme="minorHAnsi"/>
          <w:lang w:val="fr-CA"/>
        </w:rPr>
        <w:t xml:space="preserve">otion de l’édition 2018 de la Journée mondiale des zones humides. </w:t>
      </w:r>
      <w:r w:rsidR="00F82E5E">
        <w:rPr>
          <w:rFonts w:asciiTheme="minorHAnsi" w:eastAsiaTheme="minorHAnsi" w:hAnsiTheme="minorHAnsi" w:cstheme="minorHAnsi"/>
          <w:lang w:val="fr-CA"/>
        </w:rPr>
        <w:lastRenderedPageBreak/>
        <w:t xml:space="preserve">Le Groupe </w:t>
      </w:r>
      <w:r w:rsidR="000F1FD2" w:rsidRPr="00910E3B">
        <w:rPr>
          <w:rFonts w:asciiTheme="minorHAnsi" w:eastAsiaTheme="minorHAnsi" w:hAnsiTheme="minorHAnsi" w:cstheme="minorHAnsi"/>
          <w:lang w:val="fr-CA"/>
        </w:rPr>
        <w:t xml:space="preserve">Danone </w:t>
      </w:r>
      <w:r w:rsidR="00F82E5E">
        <w:rPr>
          <w:rFonts w:asciiTheme="minorHAnsi" w:eastAsiaTheme="minorHAnsi" w:hAnsiTheme="minorHAnsi" w:cstheme="minorHAnsi"/>
          <w:lang w:val="fr-CA"/>
        </w:rPr>
        <w:t xml:space="preserve">est remercié pour le financement fourni en vue de préparer le matériel d’information. </w:t>
      </w:r>
    </w:p>
    <w:p w14:paraId="357CB8FF" w14:textId="77777777" w:rsidR="00063A9C" w:rsidRPr="00910E3B" w:rsidRDefault="00063A9C" w:rsidP="00F7528A">
      <w:pPr>
        <w:ind w:left="0" w:firstLine="0"/>
        <w:rPr>
          <w:rFonts w:asciiTheme="minorHAnsi" w:eastAsiaTheme="minorHAnsi" w:hAnsiTheme="minorHAnsi" w:cstheme="minorHAnsi"/>
          <w:b/>
          <w:sz w:val="24"/>
          <w:szCs w:val="24"/>
          <w:lang w:val="fr-CA"/>
        </w:rPr>
      </w:pPr>
    </w:p>
    <w:p w14:paraId="0CD1E376" w14:textId="49E7AAA5" w:rsidR="00A12251" w:rsidRPr="00910E3B" w:rsidRDefault="00F82E5E" w:rsidP="00F7528A">
      <w:pPr>
        <w:keepNext/>
        <w:ind w:left="0" w:firstLine="0"/>
        <w:rPr>
          <w:rFonts w:asciiTheme="minorHAnsi" w:eastAsiaTheme="minorHAnsi" w:hAnsiTheme="minorHAnsi" w:cstheme="minorHAnsi"/>
          <w:b/>
          <w:lang w:val="fr-CA"/>
        </w:rPr>
      </w:pPr>
      <w:r>
        <w:rPr>
          <w:rFonts w:asciiTheme="minorHAnsi" w:eastAsiaTheme="minorHAnsi" w:hAnsiTheme="minorHAnsi" w:cstheme="minorHAnsi"/>
          <w:b/>
          <w:lang w:val="fr-CA"/>
        </w:rPr>
        <w:t xml:space="preserve">Thèmes proposés pour </w:t>
      </w:r>
      <w:r w:rsidR="00A12251" w:rsidRPr="00910E3B">
        <w:rPr>
          <w:rFonts w:asciiTheme="minorHAnsi" w:eastAsiaTheme="minorHAnsi" w:hAnsiTheme="minorHAnsi" w:cstheme="minorHAnsi"/>
          <w:b/>
          <w:lang w:val="fr-CA"/>
        </w:rPr>
        <w:t xml:space="preserve">2019 </w:t>
      </w:r>
      <w:r>
        <w:rPr>
          <w:rFonts w:asciiTheme="minorHAnsi" w:eastAsiaTheme="minorHAnsi" w:hAnsiTheme="minorHAnsi" w:cstheme="minorHAnsi"/>
          <w:b/>
          <w:lang w:val="fr-CA"/>
        </w:rPr>
        <w:t>et</w:t>
      </w:r>
      <w:r w:rsidR="00A12251" w:rsidRPr="00910E3B">
        <w:rPr>
          <w:rFonts w:asciiTheme="minorHAnsi" w:eastAsiaTheme="minorHAnsi" w:hAnsiTheme="minorHAnsi" w:cstheme="minorHAnsi"/>
          <w:b/>
          <w:lang w:val="fr-CA"/>
        </w:rPr>
        <w:t xml:space="preserve"> 2020</w:t>
      </w:r>
    </w:p>
    <w:p w14:paraId="6B0FCAA8" w14:textId="77777777" w:rsidR="00F71A5D" w:rsidRPr="00910E3B" w:rsidRDefault="00F71A5D" w:rsidP="00F7528A">
      <w:pPr>
        <w:keepNext/>
        <w:ind w:left="0" w:firstLine="0"/>
        <w:rPr>
          <w:rFonts w:asciiTheme="minorHAnsi" w:eastAsiaTheme="minorHAnsi" w:hAnsiTheme="minorHAnsi" w:cstheme="minorHAnsi"/>
          <w:b/>
          <w:sz w:val="24"/>
          <w:szCs w:val="24"/>
          <w:lang w:val="fr-CA"/>
        </w:rPr>
      </w:pPr>
    </w:p>
    <w:p w14:paraId="57DE6FFD" w14:textId="124BBB74" w:rsidR="00A12251" w:rsidRPr="00910E3B" w:rsidRDefault="00F7528A" w:rsidP="00F7528A">
      <w:pPr>
        <w:rPr>
          <w:lang w:val="fr-CA"/>
        </w:rPr>
      </w:pPr>
      <w:r w:rsidRPr="00910E3B">
        <w:rPr>
          <w:lang w:val="fr-CA"/>
        </w:rPr>
        <w:t>7.</w:t>
      </w:r>
      <w:r w:rsidRPr="00910E3B">
        <w:rPr>
          <w:lang w:val="fr-CA"/>
        </w:rPr>
        <w:tab/>
      </w:r>
      <w:r w:rsidR="00F82E5E">
        <w:rPr>
          <w:lang w:val="fr-CA"/>
        </w:rPr>
        <w:t xml:space="preserve">Le Comité permanent est invité à décider des thèmes de la Journée mondiale des zones humides en 2019 et en 2020, par exemple parmi les possibilités suivantes : </w:t>
      </w:r>
      <w:r w:rsidR="00063A9C" w:rsidRPr="00910E3B">
        <w:rPr>
          <w:lang w:val="fr-CA"/>
        </w:rPr>
        <w:br/>
      </w:r>
    </w:p>
    <w:p w14:paraId="0B7B188D" w14:textId="5A64E688" w:rsidR="00F71A5D" w:rsidRPr="00910E3B" w:rsidRDefault="00F82E5E" w:rsidP="00F7528A">
      <w:pPr>
        <w:ind w:left="850"/>
        <w:rPr>
          <w:rFonts w:asciiTheme="minorHAnsi" w:eastAsiaTheme="minorHAnsi" w:hAnsiTheme="minorHAnsi" w:cstheme="minorHAnsi"/>
          <w:lang w:val="fr-CA"/>
        </w:rPr>
      </w:pPr>
      <w:r>
        <w:rPr>
          <w:rFonts w:asciiTheme="minorHAnsi" w:eastAsiaTheme="minorHAnsi" w:hAnsiTheme="minorHAnsi" w:cstheme="minorHAnsi"/>
          <w:lang w:val="fr-CA"/>
        </w:rPr>
        <w:t>a)</w:t>
      </w:r>
      <w:r w:rsidR="00F7528A" w:rsidRPr="00910E3B">
        <w:rPr>
          <w:rFonts w:asciiTheme="minorHAnsi" w:eastAsiaTheme="minorHAnsi" w:hAnsiTheme="minorHAnsi" w:cstheme="minorHAnsi"/>
          <w:lang w:val="fr-CA"/>
        </w:rPr>
        <w:tab/>
      </w:r>
      <w:r>
        <w:rPr>
          <w:rFonts w:asciiTheme="minorHAnsi" w:eastAsiaTheme="minorHAnsi" w:hAnsiTheme="minorHAnsi" w:cstheme="minorHAnsi"/>
          <w:lang w:val="fr-CA"/>
        </w:rPr>
        <w:t>Les zones humides et l’eau</w:t>
      </w:r>
      <w:r w:rsidR="00F7528A" w:rsidRPr="00910E3B">
        <w:rPr>
          <w:rFonts w:asciiTheme="minorHAnsi" w:eastAsiaTheme="minorHAnsi" w:hAnsiTheme="minorHAnsi" w:cstheme="minorHAnsi"/>
          <w:lang w:val="fr-CA"/>
        </w:rPr>
        <w:t>;</w:t>
      </w:r>
    </w:p>
    <w:p w14:paraId="1532D3E2" w14:textId="77777777" w:rsidR="00F7528A" w:rsidRPr="00910E3B" w:rsidRDefault="00F7528A" w:rsidP="00F7528A">
      <w:pPr>
        <w:pStyle w:val="ListParagraph"/>
        <w:ind w:left="850"/>
        <w:rPr>
          <w:rFonts w:asciiTheme="minorHAnsi" w:eastAsiaTheme="minorHAnsi" w:hAnsiTheme="minorHAnsi" w:cstheme="minorHAnsi"/>
          <w:lang w:val="fr-CA"/>
        </w:rPr>
      </w:pPr>
    </w:p>
    <w:p w14:paraId="0C699252" w14:textId="5F18E134" w:rsidR="00F71A5D" w:rsidRPr="00910E3B" w:rsidRDefault="00F82E5E" w:rsidP="00F7528A">
      <w:pPr>
        <w:ind w:left="850"/>
        <w:rPr>
          <w:rFonts w:asciiTheme="minorHAnsi" w:eastAsiaTheme="minorHAnsi" w:hAnsiTheme="minorHAnsi" w:cstheme="minorHAnsi"/>
          <w:lang w:val="fr-CA"/>
        </w:rPr>
      </w:pPr>
      <w:r>
        <w:rPr>
          <w:rFonts w:asciiTheme="minorHAnsi" w:eastAsiaTheme="minorHAnsi" w:hAnsiTheme="minorHAnsi" w:cstheme="minorHAnsi"/>
          <w:lang w:val="fr-CA"/>
        </w:rPr>
        <w:t>b)</w:t>
      </w:r>
      <w:r w:rsidR="00F7528A" w:rsidRPr="00910E3B">
        <w:rPr>
          <w:rFonts w:asciiTheme="minorHAnsi" w:eastAsiaTheme="minorHAnsi" w:hAnsiTheme="minorHAnsi" w:cstheme="minorHAnsi"/>
          <w:lang w:val="fr-CA"/>
        </w:rPr>
        <w:tab/>
      </w:r>
      <w:r>
        <w:rPr>
          <w:rFonts w:asciiTheme="minorHAnsi" w:eastAsiaTheme="minorHAnsi" w:hAnsiTheme="minorHAnsi" w:cstheme="minorHAnsi"/>
          <w:lang w:val="fr-CA"/>
        </w:rPr>
        <w:t>Les zones humides et les changements climatiques</w:t>
      </w:r>
      <w:r w:rsidR="00F7528A" w:rsidRPr="00910E3B">
        <w:rPr>
          <w:rFonts w:asciiTheme="minorHAnsi" w:eastAsiaTheme="minorHAnsi" w:hAnsiTheme="minorHAnsi" w:cstheme="minorHAnsi"/>
          <w:lang w:val="fr-CA"/>
        </w:rPr>
        <w:t>;</w:t>
      </w:r>
    </w:p>
    <w:p w14:paraId="3E013FDF" w14:textId="77777777" w:rsidR="00F7528A" w:rsidRPr="00910E3B" w:rsidRDefault="00F7528A" w:rsidP="00F7528A">
      <w:pPr>
        <w:ind w:left="850"/>
        <w:rPr>
          <w:rFonts w:asciiTheme="minorHAnsi" w:eastAsiaTheme="minorHAnsi" w:hAnsiTheme="minorHAnsi" w:cstheme="minorHAnsi"/>
          <w:lang w:val="fr-CA"/>
        </w:rPr>
      </w:pPr>
    </w:p>
    <w:p w14:paraId="491F1700" w14:textId="1687001D" w:rsidR="00F71A5D" w:rsidRPr="00910E3B" w:rsidRDefault="00F82E5E" w:rsidP="00F7528A">
      <w:pPr>
        <w:ind w:left="850"/>
        <w:rPr>
          <w:rFonts w:asciiTheme="minorHAnsi" w:eastAsiaTheme="minorHAnsi" w:hAnsiTheme="minorHAnsi" w:cstheme="minorHAnsi"/>
          <w:lang w:val="fr-CA"/>
        </w:rPr>
      </w:pPr>
      <w:r>
        <w:rPr>
          <w:rFonts w:asciiTheme="minorHAnsi" w:eastAsiaTheme="minorHAnsi" w:hAnsiTheme="minorHAnsi" w:cstheme="minorHAnsi"/>
          <w:lang w:val="fr-CA"/>
        </w:rPr>
        <w:t>c)</w:t>
      </w:r>
      <w:r w:rsidR="00F7528A" w:rsidRPr="00910E3B">
        <w:rPr>
          <w:rFonts w:asciiTheme="minorHAnsi" w:eastAsiaTheme="minorHAnsi" w:hAnsiTheme="minorHAnsi" w:cstheme="minorHAnsi"/>
          <w:lang w:val="fr-CA"/>
        </w:rPr>
        <w:tab/>
      </w:r>
      <w:r>
        <w:rPr>
          <w:rFonts w:asciiTheme="minorHAnsi" w:eastAsiaTheme="minorHAnsi" w:hAnsiTheme="minorHAnsi" w:cstheme="minorHAnsi"/>
          <w:lang w:val="fr-CA"/>
        </w:rPr>
        <w:t>Les zones humides et la sécurité alimentaire</w:t>
      </w:r>
      <w:r w:rsidR="00F7528A" w:rsidRPr="00910E3B">
        <w:rPr>
          <w:rFonts w:asciiTheme="minorHAnsi" w:eastAsiaTheme="minorHAnsi" w:hAnsiTheme="minorHAnsi" w:cstheme="minorHAnsi"/>
          <w:lang w:val="fr-CA"/>
        </w:rPr>
        <w:t>; o</w:t>
      </w:r>
      <w:r>
        <w:rPr>
          <w:rFonts w:asciiTheme="minorHAnsi" w:eastAsiaTheme="minorHAnsi" w:hAnsiTheme="minorHAnsi" w:cstheme="minorHAnsi"/>
          <w:lang w:val="fr-CA"/>
        </w:rPr>
        <w:t>u</w:t>
      </w:r>
    </w:p>
    <w:p w14:paraId="50FC211B" w14:textId="77777777" w:rsidR="00F7528A" w:rsidRPr="00910E3B" w:rsidRDefault="00F7528A" w:rsidP="00F7528A">
      <w:pPr>
        <w:ind w:left="850"/>
        <w:rPr>
          <w:rFonts w:asciiTheme="minorHAnsi" w:eastAsiaTheme="minorHAnsi" w:hAnsiTheme="minorHAnsi" w:cstheme="minorHAnsi"/>
          <w:lang w:val="fr-CA"/>
        </w:rPr>
      </w:pPr>
    </w:p>
    <w:p w14:paraId="48C23237" w14:textId="52BDA766" w:rsidR="00F71A5D" w:rsidRPr="00910E3B" w:rsidRDefault="00F82E5E" w:rsidP="00F7528A">
      <w:pPr>
        <w:ind w:left="850"/>
        <w:rPr>
          <w:rFonts w:asciiTheme="minorHAnsi" w:eastAsiaTheme="minorHAnsi" w:hAnsiTheme="minorHAnsi" w:cstheme="minorHAnsi"/>
          <w:lang w:val="fr-CA"/>
        </w:rPr>
      </w:pPr>
      <w:r>
        <w:rPr>
          <w:rFonts w:asciiTheme="minorHAnsi" w:eastAsiaTheme="minorHAnsi" w:hAnsiTheme="minorHAnsi" w:cstheme="minorHAnsi"/>
          <w:lang w:val="fr-CA"/>
        </w:rPr>
        <w:t>d)</w:t>
      </w:r>
      <w:r w:rsidR="00F7528A" w:rsidRPr="00910E3B">
        <w:rPr>
          <w:rFonts w:asciiTheme="minorHAnsi" w:eastAsiaTheme="minorHAnsi" w:hAnsiTheme="minorHAnsi" w:cstheme="minorHAnsi"/>
          <w:lang w:val="fr-CA"/>
        </w:rPr>
        <w:tab/>
      </w:r>
      <w:r>
        <w:rPr>
          <w:rFonts w:asciiTheme="minorHAnsi" w:eastAsiaTheme="minorHAnsi" w:hAnsiTheme="minorHAnsi" w:cstheme="minorHAnsi"/>
          <w:lang w:val="fr-CA"/>
        </w:rPr>
        <w:t>Les zones humides et la biodiversité.</w:t>
      </w:r>
      <w:r w:rsidR="00F71A5D" w:rsidRPr="00910E3B">
        <w:rPr>
          <w:rFonts w:asciiTheme="minorHAnsi" w:eastAsiaTheme="minorHAnsi" w:hAnsiTheme="minorHAnsi" w:cstheme="minorHAnsi"/>
          <w:lang w:val="fr-CA"/>
        </w:rPr>
        <w:t xml:space="preserve"> </w:t>
      </w:r>
    </w:p>
    <w:p w14:paraId="5D0D524D" w14:textId="77777777" w:rsidR="00F71A5D" w:rsidRPr="00910E3B" w:rsidRDefault="00F71A5D" w:rsidP="00F7528A">
      <w:pPr>
        <w:pStyle w:val="ListParagraph"/>
        <w:ind w:firstLine="0"/>
        <w:rPr>
          <w:rFonts w:asciiTheme="minorHAnsi" w:eastAsiaTheme="minorHAnsi" w:hAnsiTheme="minorHAnsi" w:cstheme="minorHAnsi"/>
          <w:lang w:val="fr-CA"/>
        </w:rPr>
      </w:pPr>
    </w:p>
    <w:p w14:paraId="631B4A82" w14:textId="77777777" w:rsidR="00F71A5D" w:rsidRPr="00910E3B" w:rsidRDefault="00F71A5D" w:rsidP="00F7528A">
      <w:pPr>
        <w:pStyle w:val="ListParagraph"/>
        <w:ind w:firstLine="0"/>
        <w:rPr>
          <w:rFonts w:asciiTheme="minorHAnsi" w:eastAsiaTheme="minorHAnsi" w:hAnsiTheme="minorHAnsi" w:cstheme="minorHAnsi"/>
          <w:lang w:val="fr-CA"/>
        </w:rPr>
      </w:pPr>
    </w:p>
    <w:p w14:paraId="290644B4" w14:textId="77777777" w:rsidR="00F71A5D" w:rsidRPr="00910E3B" w:rsidRDefault="00F71A5D" w:rsidP="00F7528A">
      <w:pPr>
        <w:pStyle w:val="ListParagraph"/>
        <w:ind w:firstLine="0"/>
        <w:rPr>
          <w:rFonts w:asciiTheme="minorHAnsi" w:eastAsiaTheme="minorHAnsi" w:hAnsiTheme="minorHAnsi" w:cstheme="minorHAnsi"/>
          <w:lang w:val="fr-CA"/>
        </w:rPr>
      </w:pPr>
    </w:p>
    <w:sectPr w:rsidR="00F71A5D" w:rsidRPr="00910E3B" w:rsidSect="00036152">
      <w:footerReference w:type="default" r:id="rId11"/>
      <w:pgSz w:w="11906" w:h="16838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73BE9E" w14:textId="77777777" w:rsidR="00A80B9C" w:rsidRDefault="00A80B9C" w:rsidP="00DF2386">
      <w:r>
        <w:separator/>
      </w:r>
    </w:p>
  </w:endnote>
  <w:endnote w:type="continuationSeparator" w:id="0">
    <w:p w14:paraId="0E71FE0A" w14:textId="77777777" w:rsidR="00A80B9C" w:rsidRDefault="00A80B9C" w:rsidP="00DF2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-Bold">
    <w:charset w:val="00"/>
    <w:family w:val="auto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B2761D" w14:textId="4F2E154B" w:rsidR="00F667AB" w:rsidRDefault="00F667AB" w:rsidP="000D7883">
    <w:pPr>
      <w:pStyle w:val="Header"/>
      <w:tabs>
        <w:tab w:val="clear" w:pos="4513"/>
        <w:tab w:val="clear" w:pos="9026"/>
        <w:tab w:val="center" w:pos="6480"/>
        <w:tab w:val="right" w:pos="9072"/>
        <w:tab w:val="right" w:pos="13860"/>
      </w:tabs>
      <w:rPr>
        <w:noProof/>
      </w:rPr>
    </w:pPr>
    <w:r>
      <w:rPr>
        <w:sz w:val="20"/>
        <w:szCs w:val="20"/>
      </w:rPr>
      <w:t>SC54-</w:t>
    </w:r>
    <w:r w:rsidR="00FF159D">
      <w:rPr>
        <w:sz w:val="20"/>
        <w:szCs w:val="20"/>
      </w:rPr>
      <w:t>26</w:t>
    </w:r>
    <w:r w:rsidR="000D7883">
      <w:rPr>
        <w:sz w:val="20"/>
        <w:szCs w:val="20"/>
      </w:rPr>
      <w:tab/>
    </w:r>
    <w:r w:rsidR="000D7883">
      <w:rPr>
        <w:sz w:val="20"/>
        <w:szCs w:val="20"/>
      </w:rPr>
      <w:tab/>
    </w:r>
    <w:r w:rsidR="000D7883" w:rsidRPr="000D7883">
      <w:rPr>
        <w:sz w:val="20"/>
        <w:szCs w:val="20"/>
      </w:rPr>
      <w:fldChar w:fldCharType="begin"/>
    </w:r>
    <w:r w:rsidR="000D7883" w:rsidRPr="000D7883">
      <w:rPr>
        <w:sz w:val="20"/>
        <w:szCs w:val="20"/>
      </w:rPr>
      <w:instrText xml:space="preserve"> PAGE   \* MERGEFORMAT </w:instrText>
    </w:r>
    <w:r w:rsidR="000D7883" w:rsidRPr="000D7883">
      <w:rPr>
        <w:sz w:val="20"/>
        <w:szCs w:val="20"/>
      </w:rPr>
      <w:fldChar w:fldCharType="separate"/>
    </w:r>
    <w:r w:rsidR="00BC749D">
      <w:rPr>
        <w:noProof/>
        <w:sz w:val="20"/>
        <w:szCs w:val="20"/>
      </w:rPr>
      <w:t>2</w:t>
    </w:r>
    <w:r w:rsidR="000D7883" w:rsidRPr="000D7883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82D6C4" w14:textId="77777777" w:rsidR="00A80B9C" w:rsidRDefault="00A80B9C" w:rsidP="00DF2386">
      <w:r>
        <w:separator/>
      </w:r>
    </w:p>
  </w:footnote>
  <w:footnote w:type="continuationSeparator" w:id="0">
    <w:p w14:paraId="7091AEE1" w14:textId="77777777" w:rsidR="00A80B9C" w:rsidRDefault="00A80B9C" w:rsidP="00DF23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F4ECE"/>
    <w:multiLevelType w:val="hybridMultilevel"/>
    <w:tmpl w:val="F94A43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3536D"/>
    <w:multiLevelType w:val="hybridMultilevel"/>
    <w:tmpl w:val="57F84A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CD3078"/>
    <w:multiLevelType w:val="hybridMultilevel"/>
    <w:tmpl w:val="79A88B56"/>
    <w:lvl w:ilvl="0" w:tplc="49BE4BFA">
      <w:start w:val="1"/>
      <w:numFmt w:val="lowerLetter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61B686A"/>
    <w:multiLevelType w:val="hybridMultilevel"/>
    <w:tmpl w:val="1FD48B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45B8287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D64322"/>
    <w:multiLevelType w:val="hybridMultilevel"/>
    <w:tmpl w:val="868AD49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ACA14AE"/>
    <w:multiLevelType w:val="hybridMultilevel"/>
    <w:tmpl w:val="FADEB5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F56AFB"/>
    <w:multiLevelType w:val="hybridMultilevel"/>
    <w:tmpl w:val="FEA80E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3F01EF"/>
    <w:multiLevelType w:val="hybridMultilevel"/>
    <w:tmpl w:val="D85A6C84"/>
    <w:lvl w:ilvl="0" w:tplc="45C8A13A">
      <w:start w:val="1"/>
      <w:numFmt w:val="lowerLetter"/>
      <w:lvlText w:val="%1."/>
      <w:lvlJc w:val="left"/>
      <w:pPr>
        <w:ind w:left="927" w:hanging="360"/>
      </w:pPr>
    </w:lvl>
    <w:lvl w:ilvl="1" w:tplc="08090019">
      <w:start w:val="1"/>
      <w:numFmt w:val="lowerLetter"/>
      <w:lvlText w:val="%2."/>
      <w:lvlJc w:val="left"/>
      <w:pPr>
        <w:ind w:left="1647" w:hanging="360"/>
      </w:pPr>
    </w:lvl>
    <w:lvl w:ilvl="2" w:tplc="0809001B">
      <w:start w:val="1"/>
      <w:numFmt w:val="lowerRoman"/>
      <w:lvlText w:val="%3."/>
      <w:lvlJc w:val="right"/>
      <w:pPr>
        <w:ind w:left="2367" w:hanging="180"/>
      </w:pPr>
    </w:lvl>
    <w:lvl w:ilvl="3" w:tplc="0809000F">
      <w:start w:val="1"/>
      <w:numFmt w:val="decimal"/>
      <w:lvlText w:val="%4."/>
      <w:lvlJc w:val="left"/>
      <w:pPr>
        <w:ind w:left="3087" w:hanging="360"/>
      </w:pPr>
    </w:lvl>
    <w:lvl w:ilvl="4" w:tplc="08090019">
      <w:start w:val="1"/>
      <w:numFmt w:val="lowerLetter"/>
      <w:lvlText w:val="%5."/>
      <w:lvlJc w:val="left"/>
      <w:pPr>
        <w:ind w:left="3807" w:hanging="360"/>
      </w:pPr>
    </w:lvl>
    <w:lvl w:ilvl="5" w:tplc="0809001B">
      <w:start w:val="1"/>
      <w:numFmt w:val="lowerRoman"/>
      <w:lvlText w:val="%6."/>
      <w:lvlJc w:val="right"/>
      <w:pPr>
        <w:ind w:left="4527" w:hanging="180"/>
      </w:pPr>
    </w:lvl>
    <w:lvl w:ilvl="6" w:tplc="0809000F">
      <w:start w:val="1"/>
      <w:numFmt w:val="decimal"/>
      <w:lvlText w:val="%7."/>
      <w:lvlJc w:val="left"/>
      <w:pPr>
        <w:ind w:left="5247" w:hanging="360"/>
      </w:pPr>
    </w:lvl>
    <w:lvl w:ilvl="7" w:tplc="08090019">
      <w:start w:val="1"/>
      <w:numFmt w:val="lowerLetter"/>
      <w:lvlText w:val="%8."/>
      <w:lvlJc w:val="left"/>
      <w:pPr>
        <w:ind w:left="5967" w:hanging="360"/>
      </w:pPr>
    </w:lvl>
    <w:lvl w:ilvl="8" w:tplc="0809001B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8FC2EE8"/>
    <w:multiLevelType w:val="hybridMultilevel"/>
    <w:tmpl w:val="80803138"/>
    <w:lvl w:ilvl="0" w:tplc="1FAEB404">
      <w:start w:val="1"/>
      <w:numFmt w:val="lowerLetter"/>
      <w:lvlText w:val="%1."/>
      <w:lvlJc w:val="left"/>
      <w:pPr>
        <w:ind w:left="927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F582CB7"/>
    <w:multiLevelType w:val="hybridMultilevel"/>
    <w:tmpl w:val="6DBC2620"/>
    <w:lvl w:ilvl="0" w:tplc="6D4ECE6A">
      <w:start w:val="15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894F20"/>
    <w:multiLevelType w:val="hybridMultilevel"/>
    <w:tmpl w:val="7D7C98A2"/>
    <w:lvl w:ilvl="0" w:tplc="C4685480">
      <w:start w:val="15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144496"/>
    <w:multiLevelType w:val="hybridMultilevel"/>
    <w:tmpl w:val="19AC41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5702F5"/>
    <w:multiLevelType w:val="hybridMultilevel"/>
    <w:tmpl w:val="D85A6C84"/>
    <w:lvl w:ilvl="0" w:tplc="45C8A13A">
      <w:start w:val="1"/>
      <w:numFmt w:val="lowerLetter"/>
      <w:lvlText w:val="%1."/>
      <w:lvlJc w:val="left"/>
      <w:pPr>
        <w:ind w:left="927" w:hanging="360"/>
      </w:pPr>
    </w:lvl>
    <w:lvl w:ilvl="1" w:tplc="08090019">
      <w:start w:val="1"/>
      <w:numFmt w:val="lowerLetter"/>
      <w:lvlText w:val="%2."/>
      <w:lvlJc w:val="left"/>
      <w:pPr>
        <w:ind w:left="1647" w:hanging="360"/>
      </w:pPr>
    </w:lvl>
    <w:lvl w:ilvl="2" w:tplc="0809001B">
      <w:start w:val="1"/>
      <w:numFmt w:val="lowerRoman"/>
      <w:lvlText w:val="%3."/>
      <w:lvlJc w:val="right"/>
      <w:pPr>
        <w:ind w:left="2367" w:hanging="180"/>
      </w:pPr>
    </w:lvl>
    <w:lvl w:ilvl="3" w:tplc="0809000F">
      <w:start w:val="1"/>
      <w:numFmt w:val="decimal"/>
      <w:lvlText w:val="%4."/>
      <w:lvlJc w:val="left"/>
      <w:pPr>
        <w:ind w:left="3087" w:hanging="360"/>
      </w:pPr>
    </w:lvl>
    <w:lvl w:ilvl="4" w:tplc="08090019">
      <w:start w:val="1"/>
      <w:numFmt w:val="lowerLetter"/>
      <w:lvlText w:val="%5."/>
      <w:lvlJc w:val="left"/>
      <w:pPr>
        <w:ind w:left="3807" w:hanging="360"/>
      </w:pPr>
    </w:lvl>
    <w:lvl w:ilvl="5" w:tplc="0809001B">
      <w:start w:val="1"/>
      <w:numFmt w:val="lowerRoman"/>
      <w:lvlText w:val="%6."/>
      <w:lvlJc w:val="right"/>
      <w:pPr>
        <w:ind w:left="4527" w:hanging="180"/>
      </w:pPr>
    </w:lvl>
    <w:lvl w:ilvl="6" w:tplc="0809000F">
      <w:start w:val="1"/>
      <w:numFmt w:val="decimal"/>
      <w:lvlText w:val="%7."/>
      <w:lvlJc w:val="left"/>
      <w:pPr>
        <w:ind w:left="5247" w:hanging="360"/>
      </w:pPr>
    </w:lvl>
    <w:lvl w:ilvl="7" w:tplc="08090019">
      <w:start w:val="1"/>
      <w:numFmt w:val="lowerLetter"/>
      <w:lvlText w:val="%8."/>
      <w:lvlJc w:val="left"/>
      <w:pPr>
        <w:ind w:left="5967" w:hanging="360"/>
      </w:pPr>
    </w:lvl>
    <w:lvl w:ilvl="8" w:tplc="0809001B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77A2812"/>
    <w:multiLevelType w:val="hybridMultilevel"/>
    <w:tmpl w:val="0374D9BA"/>
    <w:lvl w:ilvl="0" w:tplc="DA72F8B6">
      <w:start w:val="1"/>
      <w:numFmt w:val="lowerRoman"/>
      <w:lvlText w:val="%1."/>
      <w:lvlJc w:val="left"/>
      <w:pPr>
        <w:ind w:left="765" w:hanging="360"/>
      </w:pPr>
      <w:rPr>
        <w:rFonts w:hint="default"/>
        <w:sz w:val="22"/>
      </w:rPr>
    </w:lvl>
    <w:lvl w:ilvl="1" w:tplc="08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>
    <w:nsid w:val="27F80C1D"/>
    <w:multiLevelType w:val="hybridMultilevel"/>
    <w:tmpl w:val="4E4C4E2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4316C94"/>
    <w:multiLevelType w:val="hybridMultilevel"/>
    <w:tmpl w:val="578C0E4C"/>
    <w:lvl w:ilvl="0" w:tplc="26FA92E2">
      <w:start w:val="15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469699D"/>
    <w:multiLevelType w:val="hybridMultilevel"/>
    <w:tmpl w:val="E1E6C8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98385E"/>
    <w:multiLevelType w:val="hybridMultilevel"/>
    <w:tmpl w:val="56208B90"/>
    <w:lvl w:ilvl="0" w:tplc="D3B08506">
      <w:numFmt w:val="bullet"/>
      <w:lvlText w:val="-"/>
      <w:lvlJc w:val="left"/>
      <w:pPr>
        <w:ind w:left="1287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7B265A4"/>
    <w:multiLevelType w:val="hybridMultilevel"/>
    <w:tmpl w:val="D65C154A"/>
    <w:lvl w:ilvl="0" w:tplc="9E5EE8A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7F3304A"/>
    <w:multiLevelType w:val="hybridMultilevel"/>
    <w:tmpl w:val="963E67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D65294"/>
    <w:multiLevelType w:val="hybridMultilevel"/>
    <w:tmpl w:val="A2CE61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DF7BD2"/>
    <w:multiLevelType w:val="hybridMultilevel"/>
    <w:tmpl w:val="4260D606"/>
    <w:lvl w:ilvl="0" w:tplc="C420B0E2">
      <w:start w:val="14"/>
      <w:numFmt w:val="bullet"/>
      <w:lvlText w:val="-"/>
      <w:lvlJc w:val="left"/>
      <w:pPr>
        <w:ind w:left="180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4CC019EB"/>
    <w:multiLevelType w:val="hybridMultilevel"/>
    <w:tmpl w:val="BB3222F0"/>
    <w:lvl w:ilvl="0" w:tplc="D3B085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E31A11"/>
    <w:multiLevelType w:val="hybridMultilevel"/>
    <w:tmpl w:val="7EFE6B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B62F0F"/>
    <w:multiLevelType w:val="hybridMultilevel"/>
    <w:tmpl w:val="9328EB66"/>
    <w:lvl w:ilvl="0" w:tplc="60F06A0A">
      <w:start w:val="14"/>
      <w:numFmt w:val="bullet"/>
      <w:lvlText w:val="-"/>
      <w:lvlJc w:val="left"/>
      <w:pPr>
        <w:ind w:left="39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5">
    <w:nsid w:val="5BFC251F"/>
    <w:multiLevelType w:val="hybridMultilevel"/>
    <w:tmpl w:val="BCAC9ED8"/>
    <w:lvl w:ilvl="0" w:tplc="26FA92E2">
      <w:start w:val="15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C8B7D3B"/>
    <w:multiLevelType w:val="hybridMultilevel"/>
    <w:tmpl w:val="F86AA15E"/>
    <w:lvl w:ilvl="0" w:tplc="F7447174">
      <w:start w:val="14"/>
      <w:numFmt w:val="bullet"/>
      <w:lvlText w:val="-"/>
      <w:lvlJc w:val="left"/>
      <w:pPr>
        <w:ind w:left="39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7">
    <w:nsid w:val="64B1152F"/>
    <w:multiLevelType w:val="hybridMultilevel"/>
    <w:tmpl w:val="1D26BC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594227"/>
    <w:multiLevelType w:val="hybridMultilevel"/>
    <w:tmpl w:val="2C16D5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A3655A"/>
    <w:multiLevelType w:val="hybridMultilevel"/>
    <w:tmpl w:val="E276517C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0">
    <w:nsid w:val="6DB7649C"/>
    <w:multiLevelType w:val="hybridMultilevel"/>
    <w:tmpl w:val="60340988"/>
    <w:lvl w:ilvl="0" w:tplc="9F168824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A847ABF"/>
    <w:multiLevelType w:val="hybridMultilevel"/>
    <w:tmpl w:val="66D8C7B0"/>
    <w:lvl w:ilvl="0" w:tplc="08090019">
      <w:start w:val="1"/>
      <w:numFmt w:val="lowerLetter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>
    <w:nsid w:val="7E9D26AF"/>
    <w:multiLevelType w:val="hybridMultilevel"/>
    <w:tmpl w:val="1D26BC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1E778C"/>
    <w:multiLevelType w:val="hybridMultilevel"/>
    <w:tmpl w:val="8CC83936"/>
    <w:lvl w:ilvl="0" w:tplc="D21AB97E">
      <w:start w:val="14"/>
      <w:numFmt w:val="bullet"/>
      <w:lvlText w:val="-"/>
      <w:lvlJc w:val="left"/>
      <w:pPr>
        <w:ind w:left="39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28"/>
  </w:num>
  <w:num w:numId="7">
    <w:abstractNumId w:val="10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</w:num>
  <w:num w:numId="12">
    <w:abstractNumId w:val="7"/>
  </w:num>
  <w:num w:numId="13">
    <w:abstractNumId w:val="19"/>
  </w:num>
  <w:num w:numId="14">
    <w:abstractNumId w:val="14"/>
  </w:num>
  <w:num w:numId="15">
    <w:abstractNumId w:val="4"/>
  </w:num>
  <w:num w:numId="16">
    <w:abstractNumId w:val="16"/>
  </w:num>
  <w:num w:numId="17">
    <w:abstractNumId w:val="22"/>
  </w:num>
  <w:num w:numId="18">
    <w:abstractNumId w:val="33"/>
  </w:num>
  <w:num w:numId="19">
    <w:abstractNumId w:val="30"/>
  </w:num>
  <w:num w:numId="20">
    <w:abstractNumId w:val="24"/>
  </w:num>
  <w:num w:numId="21">
    <w:abstractNumId w:val="26"/>
  </w:num>
  <w:num w:numId="22">
    <w:abstractNumId w:val="17"/>
  </w:num>
  <w:num w:numId="23">
    <w:abstractNumId w:val="23"/>
  </w:num>
  <w:num w:numId="24">
    <w:abstractNumId w:val="21"/>
  </w:num>
  <w:num w:numId="25">
    <w:abstractNumId w:val="29"/>
  </w:num>
  <w:num w:numId="26">
    <w:abstractNumId w:val="11"/>
  </w:num>
  <w:num w:numId="27">
    <w:abstractNumId w:val="0"/>
  </w:num>
  <w:num w:numId="28">
    <w:abstractNumId w:val="13"/>
  </w:num>
  <w:num w:numId="29">
    <w:abstractNumId w:val="5"/>
  </w:num>
  <w:num w:numId="30">
    <w:abstractNumId w:val="27"/>
  </w:num>
  <w:num w:numId="31">
    <w:abstractNumId w:val="3"/>
  </w:num>
  <w:num w:numId="32">
    <w:abstractNumId w:val="31"/>
  </w:num>
  <w:num w:numId="33">
    <w:abstractNumId w:val="32"/>
  </w:num>
  <w:num w:numId="34">
    <w:abstractNumId w:val="6"/>
  </w:num>
  <w:num w:numId="35">
    <w:abstractNumId w:val="1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TrackFormatting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386"/>
    <w:rsid w:val="0001170C"/>
    <w:rsid w:val="00014168"/>
    <w:rsid w:val="00017A16"/>
    <w:rsid w:val="00026E09"/>
    <w:rsid w:val="00036152"/>
    <w:rsid w:val="00037CE0"/>
    <w:rsid w:val="000402E0"/>
    <w:rsid w:val="00053929"/>
    <w:rsid w:val="00054401"/>
    <w:rsid w:val="00063A9C"/>
    <w:rsid w:val="0007159A"/>
    <w:rsid w:val="00074DE8"/>
    <w:rsid w:val="000A1C21"/>
    <w:rsid w:val="000A3E3E"/>
    <w:rsid w:val="000C2489"/>
    <w:rsid w:val="000D5C76"/>
    <w:rsid w:val="000D7883"/>
    <w:rsid w:val="000E2FA0"/>
    <w:rsid w:val="000E47E9"/>
    <w:rsid w:val="000E7029"/>
    <w:rsid w:val="000F1FD2"/>
    <w:rsid w:val="00112479"/>
    <w:rsid w:val="0012096C"/>
    <w:rsid w:val="00127828"/>
    <w:rsid w:val="00161BDA"/>
    <w:rsid w:val="00171618"/>
    <w:rsid w:val="001819B1"/>
    <w:rsid w:val="001A2D10"/>
    <w:rsid w:val="001C5E41"/>
    <w:rsid w:val="001C77BC"/>
    <w:rsid w:val="001D48BB"/>
    <w:rsid w:val="001E00E3"/>
    <w:rsid w:val="001E2777"/>
    <w:rsid w:val="001E3C17"/>
    <w:rsid w:val="001F2349"/>
    <w:rsid w:val="002005D2"/>
    <w:rsid w:val="0020298B"/>
    <w:rsid w:val="00206111"/>
    <w:rsid w:val="002137E0"/>
    <w:rsid w:val="0022042A"/>
    <w:rsid w:val="00265C60"/>
    <w:rsid w:val="002741AC"/>
    <w:rsid w:val="00275F13"/>
    <w:rsid w:val="002819C0"/>
    <w:rsid w:val="00295556"/>
    <w:rsid w:val="00295BB5"/>
    <w:rsid w:val="002A5A4D"/>
    <w:rsid w:val="002B4262"/>
    <w:rsid w:val="002D5A4D"/>
    <w:rsid w:val="002E22AF"/>
    <w:rsid w:val="00324398"/>
    <w:rsid w:val="00342B68"/>
    <w:rsid w:val="00347F37"/>
    <w:rsid w:val="00384FC3"/>
    <w:rsid w:val="003A3804"/>
    <w:rsid w:val="003A52BE"/>
    <w:rsid w:val="003A5866"/>
    <w:rsid w:val="003A6E9F"/>
    <w:rsid w:val="003D4CD6"/>
    <w:rsid w:val="004228C7"/>
    <w:rsid w:val="0042798B"/>
    <w:rsid w:val="00434913"/>
    <w:rsid w:val="004403FB"/>
    <w:rsid w:val="004474F8"/>
    <w:rsid w:val="00477550"/>
    <w:rsid w:val="004844A8"/>
    <w:rsid w:val="0048650F"/>
    <w:rsid w:val="00496803"/>
    <w:rsid w:val="004B6688"/>
    <w:rsid w:val="004E4788"/>
    <w:rsid w:val="00522881"/>
    <w:rsid w:val="005244A4"/>
    <w:rsid w:val="00527783"/>
    <w:rsid w:val="005315A8"/>
    <w:rsid w:val="00553FC9"/>
    <w:rsid w:val="005814B5"/>
    <w:rsid w:val="005941F6"/>
    <w:rsid w:val="005B4745"/>
    <w:rsid w:val="005B66EB"/>
    <w:rsid w:val="005D3E9D"/>
    <w:rsid w:val="00607A67"/>
    <w:rsid w:val="0061447F"/>
    <w:rsid w:val="006256D3"/>
    <w:rsid w:val="00627BB7"/>
    <w:rsid w:val="0064213D"/>
    <w:rsid w:val="00644A13"/>
    <w:rsid w:val="0065136E"/>
    <w:rsid w:val="00670D71"/>
    <w:rsid w:val="006D29C4"/>
    <w:rsid w:val="006D58ED"/>
    <w:rsid w:val="006E0A30"/>
    <w:rsid w:val="006E3DAD"/>
    <w:rsid w:val="006E7DCE"/>
    <w:rsid w:val="007050FF"/>
    <w:rsid w:val="007066F7"/>
    <w:rsid w:val="007378D9"/>
    <w:rsid w:val="00752764"/>
    <w:rsid w:val="00766962"/>
    <w:rsid w:val="00775287"/>
    <w:rsid w:val="00785526"/>
    <w:rsid w:val="00794331"/>
    <w:rsid w:val="007D33F4"/>
    <w:rsid w:val="007F3ABE"/>
    <w:rsid w:val="007F7326"/>
    <w:rsid w:val="00803EA4"/>
    <w:rsid w:val="00817ECC"/>
    <w:rsid w:val="00830032"/>
    <w:rsid w:val="008328E9"/>
    <w:rsid w:val="00835BCB"/>
    <w:rsid w:val="00835CDC"/>
    <w:rsid w:val="00850B09"/>
    <w:rsid w:val="00863B9D"/>
    <w:rsid w:val="00863BE6"/>
    <w:rsid w:val="00864AF7"/>
    <w:rsid w:val="008775BC"/>
    <w:rsid w:val="00882F1B"/>
    <w:rsid w:val="008A70CE"/>
    <w:rsid w:val="008C25E4"/>
    <w:rsid w:val="008C2DAE"/>
    <w:rsid w:val="009059A9"/>
    <w:rsid w:val="00907E95"/>
    <w:rsid w:val="00910E3B"/>
    <w:rsid w:val="0092515E"/>
    <w:rsid w:val="009306FF"/>
    <w:rsid w:val="00942FBD"/>
    <w:rsid w:val="0094770B"/>
    <w:rsid w:val="00961013"/>
    <w:rsid w:val="009B029F"/>
    <w:rsid w:val="009B2267"/>
    <w:rsid w:val="009B2CEE"/>
    <w:rsid w:val="009E0AE8"/>
    <w:rsid w:val="009E0D04"/>
    <w:rsid w:val="009E3F89"/>
    <w:rsid w:val="009E5374"/>
    <w:rsid w:val="009F345D"/>
    <w:rsid w:val="00A12251"/>
    <w:rsid w:val="00A13218"/>
    <w:rsid w:val="00A15E56"/>
    <w:rsid w:val="00A227A3"/>
    <w:rsid w:val="00A609C7"/>
    <w:rsid w:val="00A60B73"/>
    <w:rsid w:val="00A80080"/>
    <w:rsid w:val="00A80B9C"/>
    <w:rsid w:val="00A8221E"/>
    <w:rsid w:val="00A921DA"/>
    <w:rsid w:val="00AB4951"/>
    <w:rsid w:val="00B17D6E"/>
    <w:rsid w:val="00B315A0"/>
    <w:rsid w:val="00B34A18"/>
    <w:rsid w:val="00B468CE"/>
    <w:rsid w:val="00B579CB"/>
    <w:rsid w:val="00B6037E"/>
    <w:rsid w:val="00B626CD"/>
    <w:rsid w:val="00B70083"/>
    <w:rsid w:val="00B94CFB"/>
    <w:rsid w:val="00B96CC7"/>
    <w:rsid w:val="00BA7745"/>
    <w:rsid w:val="00BB28F6"/>
    <w:rsid w:val="00BB2962"/>
    <w:rsid w:val="00BC2609"/>
    <w:rsid w:val="00BC749D"/>
    <w:rsid w:val="00BD6BEB"/>
    <w:rsid w:val="00BF1387"/>
    <w:rsid w:val="00BF6834"/>
    <w:rsid w:val="00C13145"/>
    <w:rsid w:val="00C61CE2"/>
    <w:rsid w:val="00CB0F68"/>
    <w:rsid w:val="00CB1AC3"/>
    <w:rsid w:val="00CC2CA4"/>
    <w:rsid w:val="00CE750F"/>
    <w:rsid w:val="00D11F9C"/>
    <w:rsid w:val="00D160CB"/>
    <w:rsid w:val="00D245A1"/>
    <w:rsid w:val="00D31AB1"/>
    <w:rsid w:val="00D415E2"/>
    <w:rsid w:val="00D42055"/>
    <w:rsid w:val="00D470E8"/>
    <w:rsid w:val="00D647C3"/>
    <w:rsid w:val="00D92347"/>
    <w:rsid w:val="00D9633A"/>
    <w:rsid w:val="00DA483C"/>
    <w:rsid w:val="00DA662D"/>
    <w:rsid w:val="00DA7F43"/>
    <w:rsid w:val="00DF2386"/>
    <w:rsid w:val="00DF7FE7"/>
    <w:rsid w:val="00E2498A"/>
    <w:rsid w:val="00E377E2"/>
    <w:rsid w:val="00E46367"/>
    <w:rsid w:val="00E63F0B"/>
    <w:rsid w:val="00E76D2C"/>
    <w:rsid w:val="00EA3A7F"/>
    <w:rsid w:val="00EA54CD"/>
    <w:rsid w:val="00EB65A1"/>
    <w:rsid w:val="00EC4519"/>
    <w:rsid w:val="00EF53D8"/>
    <w:rsid w:val="00F078F1"/>
    <w:rsid w:val="00F149EA"/>
    <w:rsid w:val="00F32D03"/>
    <w:rsid w:val="00F344DE"/>
    <w:rsid w:val="00F667AB"/>
    <w:rsid w:val="00F71A5D"/>
    <w:rsid w:val="00F73E71"/>
    <w:rsid w:val="00F7528A"/>
    <w:rsid w:val="00F82E5E"/>
    <w:rsid w:val="00FA3C90"/>
    <w:rsid w:val="00FB5451"/>
    <w:rsid w:val="00FF1573"/>
    <w:rsid w:val="00FF1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F7AF6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left="425" w:hanging="4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38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DF238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F2386"/>
    <w:rPr>
      <w:rFonts w:ascii="Calibri" w:eastAsia="Calibri" w:hAnsi="Calibri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DF2386"/>
    <w:pPr>
      <w:ind w:left="720"/>
      <w:contextualSpacing/>
    </w:pPr>
  </w:style>
  <w:style w:type="character" w:styleId="FootnoteReference">
    <w:name w:val="footnote reference"/>
    <w:basedOn w:val="DefaultParagraphFont"/>
    <w:uiPriority w:val="99"/>
    <w:semiHidden/>
    <w:unhideWhenUsed/>
    <w:rsid w:val="00DF238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BC26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260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2609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26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2609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26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609"/>
    <w:rPr>
      <w:rFonts w:ascii="Tahoma" w:eastAsia="Calibri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3A52BE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245A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45A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245A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45A1"/>
    <w:rPr>
      <w:rFonts w:ascii="Calibri" w:eastAsia="Calibri" w:hAnsi="Calibri" w:cs="Times New Roman"/>
    </w:rPr>
  </w:style>
  <w:style w:type="paragraph" w:customStyle="1" w:styleId="ColorfulList-Accent11">
    <w:name w:val="Colorful List - Accent 11"/>
    <w:basedOn w:val="Normal"/>
    <w:uiPriority w:val="34"/>
    <w:qFormat/>
    <w:rsid w:val="000C248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26E0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26E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75F13"/>
    <w:rPr>
      <w:rFonts w:ascii="Calibri" w:eastAsia="Calibri" w:hAnsi="Calibri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BC749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left="425" w:hanging="4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38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DF238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F2386"/>
    <w:rPr>
      <w:rFonts w:ascii="Calibri" w:eastAsia="Calibri" w:hAnsi="Calibri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DF2386"/>
    <w:pPr>
      <w:ind w:left="720"/>
      <w:contextualSpacing/>
    </w:pPr>
  </w:style>
  <w:style w:type="character" w:styleId="FootnoteReference">
    <w:name w:val="footnote reference"/>
    <w:basedOn w:val="DefaultParagraphFont"/>
    <w:uiPriority w:val="99"/>
    <w:semiHidden/>
    <w:unhideWhenUsed/>
    <w:rsid w:val="00DF238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BC26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260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2609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26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2609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26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609"/>
    <w:rPr>
      <w:rFonts w:ascii="Tahoma" w:eastAsia="Calibri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3A52BE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245A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45A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245A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45A1"/>
    <w:rPr>
      <w:rFonts w:ascii="Calibri" w:eastAsia="Calibri" w:hAnsi="Calibri" w:cs="Times New Roman"/>
    </w:rPr>
  </w:style>
  <w:style w:type="paragraph" w:customStyle="1" w:styleId="ColorfulList-Accent11">
    <w:name w:val="Colorful List - Accent 11"/>
    <w:basedOn w:val="Normal"/>
    <w:uiPriority w:val="34"/>
    <w:qFormat/>
    <w:rsid w:val="000C248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26E0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26E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75F13"/>
    <w:rPr>
      <w:rFonts w:ascii="Calibri" w:eastAsia="Calibri" w:hAnsi="Calibri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BC749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6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worldwetlandsday.org/fr/map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worldwetlandsday.org/f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4A9C2-A8EC-4F0D-AED6-120EECC00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2823</Characters>
  <Application>Microsoft Office Word</Application>
  <DocSecurity>4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IUCN</Company>
  <LinksUpToDate>false</LinksUpToDate>
  <CharactersWithSpaces>3312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Ramsar\KatzM</dc:creator>
  <cp:lastModifiedBy>Ramsar\JenningsE</cp:lastModifiedBy>
  <cp:revision>2</cp:revision>
  <cp:lastPrinted>2018-01-03T12:46:00Z</cp:lastPrinted>
  <dcterms:created xsi:type="dcterms:W3CDTF">2018-02-05T08:36:00Z</dcterms:created>
  <dcterms:modified xsi:type="dcterms:W3CDTF">2018-02-05T08:36:00Z</dcterms:modified>
</cp:coreProperties>
</file>