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6C58A" w14:textId="77777777" w:rsidR="009A63AE" w:rsidRPr="0017045E" w:rsidRDefault="009A63AE" w:rsidP="009A63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cstheme="minorHAnsi"/>
          <w:bCs/>
          <w:noProof/>
          <w:sz w:val="24"/>
          <w:szCs w:val="24"/>
          <w:lang w:val="es-ES_tradnl"/>
        </w:rPr>
      </w:pPr>
      <w:r w:rsidRPr="0017045E">
        <w:rPr>
          <w:rFonts w:cstheme="minorHAnsi"/>
          <w:bCs/>
          <w:noProof/>
          <w:sz w:val="24"/>
          <w:szCs w:val="24"/>
          <w:lang w:val="es-ES_tradnl"/>
        </w:rPr>
        <w:t>CONVENCIÓN DE RAMSAR SOBRE LOS HUMEDALES</w:t>
      </w:r>
    </w:p>
    <w:p w14:paraId="41A52E40" w14:textId="77777777" w:rsidR="009A63AE" w:rsidRPr="0017045E" w:rsidRDefault="009A63AE" w:rsidP="009A63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cstheme="minorHAnsi"/>
          <w:bCs/>
          <w:noProof/>
          <w:sz w:val="24"/>
          <w:szCs w:val="24"/>
          <w:lang w:val="es-ES_tradnl"/>
        </w:rPr>
      </w:pPr>
      <w:r w:rsidRPr="0017045E">
        <w:rPr>
          <w:rFonts w:cstheme="minorHAnsi"/>
          <w:bCs/>
          <w:noProof/>
          <w:sz w:val="24"/>
          <w:szCs w:val="24"/>
          <w:lang w:val="es-ES_tradnl"/>
        </w:rPr>
        <w:t>54</w:t>
      </w:r>
      <w:r w:rsidRPr="0017045E">
        <w:rPr>
          <w:rFonts w:cstheme="minorHAnsi"/>
          <w:bCs/>
          <w:noProof/>
          <w:sz w:val="24"/>
          <w:szCs w:val="24"/>
          <w:vertAlign w:val="superscript"/>
          <w:lang w:val="es-ES_tradnl"/>
        </w:rPr>
        <w:t>a</w:t>
      </w:r>
      <w:r w:rsidRPr="0017045E">
        <w:rPr>
          <w:rFonts w:cstheme="minorHAnsi"/>
          <w:bCs/>
          <w:noProof/>
          <w:sz w:val="24"/>
          <w:szCs w:val="24"/>
          <w:lang w:val="es-ES_tradnl"/>
        </w:rPr>
        <w:t xml:space="preserve"> Reunión del Comité Permanente</w:t>
      </w:r>
    </w:p>
    <w:p w14:paraId="78EC3566" w14:textId="77777777" w:rsidR="009A63AE" w:rsidRPr="0017045E" w:rsidRDefault="009A63AE" w:rsidP="009A63A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rFonts w:cstheme="minorHAnsi"/>
          <w:bCs/>
          <w:noProof/>
          <w:sz w:val="24"/>
          <w:szCs w:val="24"/>
          <w:lang w:val="es-ES_tradnl"/>
        </w:rPr>
      </w:pPr>
      <w:r w:rsidRPr="0017045E">
        <w:rPr>
          <w:rFonts w:cstheme="minorHAnsi"/>
          <w:bCs/>
          <w:noProof/>
          <w:sz w:val="24"/>
          <w:szCs w:val="24"/>
          <w:lang w:val="es-ES_tradnl"/>
        </w:rPr>
        <w:t>Gland, Suiza, 23 a 27 de abril de 2018</w:t>
      </w:r>
    </w:p>
    <w:p w14:paraId="18C97654" w14:textId="77777777" w:rsidR="00DF2386" w:rsidRPr="0017045E" w:rsidRDefault="00DF2386" w:rsidP="00014168">
      <w:pPr>
        <w:outlineLvl w:val="0"/>
        <w:rPr>
          <w:b/>
          <w:noProof/>
          <w:lang w:val="es-ES_tradnl"/>
        </w:rPr>
      </w:pPr>
    </w:p>
    <w:p w14:paraId="03CD3A21" w14:textId="3E3DC752" w:rsidR="00DF2386" w:rsidRPr="0017045E" w:rsidRDefault="002A2BAE" w:rsidP="0061447F">
      <w:pPr>
        <w:jc w:val="right"/>
        <w:rPr>
          <w:rFonts w:cs="Arial"/>
          <w:noProof/>
          <w:sz w:val="28"/>
          <w:szCs w:val="28"/>
          <w:lang w:val="es-ES_tradnl"/>
        </w:rPr>
      </w:pPr>
      <w:r w:rsidRPr="0017045E">
        <w:rPr>
          <w:rFonts w:cs="Arial"/>
          <w:b/>
          <w:noProof/>
          <w:sz w:val="28"/>
          <w:szCs w:val="28"/>
          <w:lang w:val="es-ES_tradnl"/>
        </w:rPr>
        <w:t xml:space="preserve">Doc. </w:t>
      </w:r>
      <w:r w:rsidR="00DF2386" w:rsidRPr="0017045E">
        <w:rPr>
          <w:rFonts w:cs="Arial"/>
          <w:b/>
          <w:noProof/>
          <w:sz w:val="28"/>
          <w:szCs w:val="28"/>
          <w:lang w:val="es-ES_tradnl"/>
        </w:rPr>
        <w:t>SC5</w:t>
      </w:r>
      <w:r w:rsidR="00275F13" w:rsidRPr="0017045E">
        <w:rPr>
          <w:rFonts w:cs="Arial"/>
          <w:b/>
          <w:noProof/>
          <w:sz w:val="28"/>
          <w:szCs w:val="28"/>
          <w:lang w:val="es-ES_tradnl"/>
        </w:rPr>
        <w:t>4</w:t>
      </w:r>
      <w:r w:rsidR="00DF2386" w:rsidRPr="0017045E">
        <w:rPr>
          <w:rFonts w:cs="Arial"/>
          <w:b/>
          <w:noProof/>
          <w:sz w:val="28"/>
          <w:szCs w:val="28"/>
          <w:lang w:val="es-ES_tradnl"/>
        </w:rPr>
        <w:t>-</w:t>
      </w:r>
      <w:r w:rsidRPr="0017045E">
        <w:rPr>
          <w:rFonts w:cs="Arial"/>
          <w:b/>
          <w:noProof/>
          <w:sz w:val="28"/>
          <w:szCs w:val="28"/>
          <w:lang w:val="es-ES_tradnl"/>
        </w:rPr>
        <w:t>17</w:t>
      </w:r>
      <w:r w:rsidR="00D245A1" w:rsidRPr="0017045E">
        <w:rPr>
          <w:rFonts w:cs="Arial"/>
          <w:b/>
          <w:noProof/>
          <w:sz w:val="28"/>
          <w:szCs w:val="28"/>
          <w:lang w:val="es-ES_tradnl"/>
        </w:rPr>
        <w:t xml:space="preserve"> </w:t>
      </w:r>
    </w:p>
    <w:p w14:paraId="733BADA5" w14:textId="77777777" w:rsidR="00DF2386" w:rsidRPr="0017045E" w:rsidRDefault="00DF2386" w:rsidP="0061447F">
      <w:pPr>
        <w:rPr>
          <w:rFonts w:cs="Arial"/>
          <w:b/>
          <w:noProof/>
          <w:sz w:val="28"/>
          <w:szCs w:val="28"/>
          <w:lang w:val="es-ES_tradnl"/>
        </w:rPr>
      </w:pPr>
    </w:p>
    <w:p w14:paraId="538192D8" w14:textId="2F929168" w:rsidR="00DF2386" w:rsidRPr="0017045E" w:rsidRDefault="009A63AE" w:rsidP="0061447F">
      <w:pPr>
        <w:jc w:val="center"/>
        <w:rPr>
          <w:rFonts w:cs="Arial"/>
          <w:b/>
          <w:noProof/>
          <w:sz w:val="28"/>
          <w:szCs w:val="28"/>
          <w:lang w:val="es-ES_tradnl"/>
        </w:rPr>
      </w:pPr>
      <w:r w:rsidRPr="0017045E">
        <w:rPr>
          <w:rFonts w:cs="Arial"/>
          <w:b/>
          <w:noProof/>
          <w:sz w:val="28"/>
          <w:szCs w:val="28"/>
          <w:lang w:val="es-ES_tradnl"/>
        </w:rPr>
        <w:t xml:space="preserve">Plan de trabajo </w:t>
      </w:r>
      <w:r w:rsidR="00A81F54">
        <w:rPr>
          <w:rFonts w:cs="Arial"/>
          <w:b/>
          <w:noProof/>
          <w:sz w:val="28"/>
          <w:szCs w:val="28"/>
          <w:lang w:val="es-ES_tradnl"/>
        </w:rPr>
        <w:t>sobre la</w:t>
      </w:r>
      <w:r w:rsidRPr="0017045E">
        <w:rPr>
          <w:rFonts w:cs="Arial"/>
          <w:b/>
          <w:noProof/>
          <w:sz w:val="28"/>
          <w:szCs w:val="28"/>
          <w:lang w:val="es-ES_tradnl"/>
        </w:rPr>
        <w:t xml:space="preserve"> movilización de recursos de la Convención de Ramsar</w:t>
      </w:r>
    </w:p>
    <w:p w14:paraId="2CEB44B5" w14:textId="77777777" w:rsidR="00DF2386" w:rsidRPr="0017045E" w:rsidRDefault="00DF2386" w:rsidP="0061447F">
      <w:pPr>
        <w:rPr>
          <w:rFonts w:ascii="Garamond" w:hAnsi="Garamond" w:cs="Arial"/>
          <w:noProof/>
          <w:lang w:val="es-ES_tradnl"/>
        </w:rPr>
      </w:pPr>
    </w:p>
    <w:p w14:paraId="58B79E3B" w14:textId="77777777" w:rsidR="009E0AE8" w:rsidRPr="0017045E" w:rsidRDefault="000C2489" w:rsidP="0061447F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noProof/>
          <w:lang w:val="es-ES_tradnl"/>
        </w:rPr>
      </w:pPr>
      <w:r w:rsidRPr="0017045E">
        <w:rPr>
          <w:noProof/>
          <w:lang w:eastAsia="en-GB"/>
        </w:rPr>
        <mc:AlternateContent>
          <mc:Choice Requires="wps">
            <w:drawing>
              <wp:inline distT="0" distB="0" distL="0" distR="0" wp14:anchorId="231423B0" wp14:editId="2DAB03AA">
                <wp:extent cx="5731510" cy="891691"/>
                <wp:effectExtent l="0" t="0" r="34290" b="228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91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93F5" w14:textId="77777777" w:rsidR="007127F9" w:rsidRPr="009A63AE" w:rsidRDefault="007127F9" w:rsidP="000C2489">
                            <w:pPr>
                              <w:rPr>
                                <w:b/>
                                <w:bCs/>
                                <w:noProof/>
                                <w:lang w:val="es-ES_tradnl"/>
                              </w:rPr>
                            </w:pPr>
                            <w:r w:rsidRPr="009A63AE">
                              <w:rPr>
                                <w:b/>
                                <w:bCs/>
                                <w:noProof/>
                                <w:lang w:val="es-ES_tradnl"/>
                              </w:rPr>
                              <w:t xml:space="preserve">Acción solicitada: </w:t>
                            </w:r>
                          </w:p>
                          <w:p w14:paraId="370E1690" w14:textId="77777777" w:rsidR="007127F9" w:rsidRPr="009A63AE" w:rsidRDefault="007127F9" w:rsidP="000C2489">
                            <w:pPr>
                              <w:pStyle w:val="ColorfulList-Accent11"/>
                              <w:ind w:left="0"/>
                              <w:rPr>
                                <w:noProof/>
                                <w:lang w:val="es-ES_tradnl"/>
                              </w:rPr>
                            </w:pPr>
                          </w:p>
                          <w:p w14:paraId="1EB71483" w14:textId="496DBCE9" w:rsidR="007127F9" w:rsidRPr="009A63AE" w:rsidRDefault="007127F9" w:rsidP="0094424D">
                            <w:pPr>
                              <w:pStyle w:val="ColorfulList-Accent11"/>
                              <w:ind w:left="0" w:firstLine="0"/>
                              <w:rPr>
                                <w:noProof/>
                                <w:lang w:val="es-ES_tradnl"/>
                              </w:rPr>
                            </w:pPr>
                            <w:r w:rsidRPr="009A63AE">
                              <w:rPr>
                                <w:noProof/>
                                <w:lang w:val="es-ES_tradnl"/>
                              </w:rPr>
                              <w:t xml:space="preserve">Se invita al Comité </w:t>
                            </w:r>
                            <w:r w:rsidRPr="00604C8F">
                              <w:rPr>
                                <w:noProof/>
                                <w:lang w:val="es-ES_tradnl"/>
                              </w:rPr>
                              <w:t xml:space="preserve">Permanente a </w:t>
                            </w:r>
                            <w:r w:rsidR="00604C8F">
                              <w:rPr>
                                <w:noProof/>
                                <w:lang w:val="es-ES_tradnl"/>
                              </w:rPr>
                              <w:t>aprobar</w:t>
                            </w:r>
                            <w:r w:rsidRPr="00604C8F">
                              <w:rPr>
                                <w:noProof/>
                                <w:lang w:val="es-ES_tradnl"/>
                              </w:rPr>
                              <w:t xml:space="preserve"> el Plan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 xml:space="preserve"> de trabajo sobre la mov</w:t>
                            </w:r>
                            <w:r w:rsidRPr="002A2BAE">
                              <w:rPr>
                                <w:noProof/>
                                <w:lang w:val="es-ES_tradnl"/>
                              </w:rPr>
                              <w:t>ilización de recursos de la Convención de Ramsar</w:t>
                            </w:r>
                            <w:r>
                              <w:rPr>
                                <w:noProof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">
                <v:textbox>
                  <w:txbxContent>
                    <w:p w14:paraId="75D993F5" w14:textId="77777777" w:rsidR="007127F9" w:rsidRPr="009A63AE" w:rsidRDefault="007127F9" w:rsidP="000C2489">
                      <w:pPr>
                        <w:rPr>
                          <w:b/>
                          <w:bCs/>
                          <w:noProof/>
                          <w:lang w:val="es-ES_tradnl"/>
                        </w:rPr>
                      </w:pPr>
                      <w:r w:rsidRPr="009A63AE">
                        <w:rPr>
                          <w:b/>
                          <w:bCs/>
                          <w:noProof/>
                          <w:lang w:val="es-ES_tradnl"/>
                        </w:rPr>
                        <w:t xml:space="preserve">Acción solicitada: </w:t>
                      </w:r>
                    </w:p>
                    <w:p w14:paraId="370E1690" w14:textId="77777777" w:rsidR="007127F9" w:rsidRPr="009A63AE" w:rsidRDefault="007127F9" w:rsidP="000C2489">
                      <w:pPr>
                        <w:pStyle w:val="ColorfulList-Accent11"/>
                        <w:ind w:left="0"/>
                        <w:rPr>
                          <w:noProof/>
                          <w:lang w:val="es-ES_tradnl"/>
                        </w:rPr>
                      </w:pPr>
                    </w:p>
                    <w:p w14:paraId="1EB71483" w14:textId="496DBCE9" w:rsidR="007127F9" w:rsidRPr="009A63AE" w:rsidRDefault="007127F9" w:rsidP="0094424D">
                      <w:pPr>
                        <w:pStyle w:val="ColorfulList-Accent11"/>
                        <w:ind w:left="0" w:firstLine="0"/>
                        <w:rPr>
                          <w:noProof/>
                          <w:lang w:val="es-ES_tradnl"/>
                        </w:rPr>
                      </w:pPr>
                      <w:r w:rsidRPr="009A63AE">
                        <w:rPr>
                          <w:noProof/>
                          <w:lang w:val="es-ES_tradnl"/>
                        </w:rPr>
                        <w:t xml:space="preserve">Se invita al Comité </w:t>
                      </w:r>
                      <w:r w:rsidRPr="00604C8F">
                        <w:rPr>
                          <w:noProof/>
                          <w:lang w:val="es-ES_tradnl"/>
                        </w:rPr>
                        <w:t xml:space="preserve">Permanente a </w:t>
                      </w:r>
                      <w:r w:rsidR="00604C8F">
                        <w:rPr>
                          <w:noProof/>
                          <w:lang w:val="es-ES_tradnl"/>
                        </w:rPr>
                        <w:t>aprobar</w:t>
                      </w:r>
                      <w:r w:rsidRPr="00604C8F">
                        <w:rPr>
                          <w:noProof/>
                          <w:lang w:val="es-ES_tradnl"/>
                        </w:rPr>
                        <w:t xml:space="preserve"> el Plan</w:t>
                      </w:r>
                      <w:r>
                        <w:rPr>
                          <w:noProof/>
                          <w:lang w:val="es-ES_tradnl"/>
                        </w:rPr>
                        <w:t xml:space="preserve"> de trabajo sobre la mov</w:t>
                      </w:r>
                      <w:r w:rsidRPr="002A2BAE">
                        <w:rPr>
                          <w:noProof/>
                          <w:lang w:val="es-ES_tradnl"/>
                        </w:rPr>
                        <w:t>ilización de recursos de la Convención de Ramsar</w:t>
                      </w:r>
                      <w:r>
                        <w:rPr>
                          <w:noProof/>
                          <w:lang w:val="es-ES_tradn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E2C68" w14:textId="77777777" w:rsidR="00EC4519" w:rsidRPr="0017045E" w:rsidRDefault="00EC4519" w:rsidP="0061447F">
      <w:pPr>
        <w:rPr>
          <w:rFonts w:cs="Arial"/>
          <w:b/>
          <w:noProof/>
          <w:lang w:val="es-ES_tradnl"/>
        </w:rPr>
      </w:pPr>
    </w:p>
    <w:p w14:paraId="473A45A2" w14:textId="77777777" w:rsidR="0061447F" w:rsidRPr="0017045E" w:rsidRDefault="0061447F" w:rsidP="0061447F">
      <w:pPr>
        <w:ind w:left="0" w:firstLine="0"/>
        <w:rPr>
          <w:rFonts w:asciiTheme="minorHAnsi" w:eastAsiaTheme="minorHAnsi" w:hAnsiTheme="minorHAnsi" w:cstheme="minorHAnsi"/>
          <w:b/>
          <w:noProof/>
          <w:lang w:val="es-ES_tradnl"/>
        </w:rPr>
      </w:pPr>
    </w:p>
    <w:p w14:paraId="218E2601" w14:textId="77777777" w:rsidR="00EC4519" w:rsidRPr="0017045E" w:rsidRDefault="004D0A74" w:rsidP="0061447F">
      <w:pPr>
        <w:ind w:left="0" w:firstLine="0"/>
        <w:rPr>
          <w:rFonts w:asciiTheme="minorHAnsi" w:eastAsiaTheme="minorHAnsi" w:hAnsiTheme="minorHAnsi" w:cstheme="minorHAnsi"/>
          <w:b/>
          <w:noProof/>
          <w:lang w:val="es-ES_tradnl"/>
        </w:rPr>
      </w:pPr>
      <w:r w:rsidRPr="0017045E">
        <w:rPr>
          <w:rFonts w:asciiTheme="minorHAnsi" w:eastAsiaTheme="minorHAnsi" w:hAnsiTheme="minorHAnsi" w:cstheme="minorHAnsi"/>
          <w:b/>
          <w:noProof/>
          <w:lang w:val="es-ES_tradnl"/>
        </w:rPr>
        <w:t>Introducció</w:t>
      </w:r>
      <w:r w:rsidR="00EC4519" w:rsidRPr="0017045E">
        <w:rPr>
          <w:rFonts w:asciiTheme="minorHAnsi" w:eastAsiaTheme="minorHAnsi" w:hAnsiTheme="minorHAnsi" w:cstheme="minorHAnsi"/>
          <w:b/>
          <w:noProof/>
          <w:lang w:val="es-ES_tradnl"/>
        </w:rPr>
        <w:t>n</w:t>
      </w:r>
    </w:p>
    <w:p w14:paraId="6554B925" w14:textId="77777777" w:rsidR="00EC4519" w:rsidRPr="0017045E" w:rsidRDefault="00EC4519" w:rsidP="0061447F">
      <w:pPr>
        <w:ind w:left="0" w:firstLine="0"/>
        <w:rPr>
          <w:rFonts w:asciiTheme="minorHAnsi" w:eastAsiaTheme="minorHAnsi" w:hAnsiTheme="minorHAnsi" w:cstheme="minorHAnsi"/>
          <w:noProof/>
          <w:lang w:val="es-ES_tradnl"/>
        </w:rPr>
      </w:pPr>
    </w:p>
    <w:p w14:paraId="7E4FB6E6" w14:textId="4DD9CD2E" w:rsidR="004D0A74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1.</w:t>
      </w:r>
      <w:r>
        <w:rPr>
          <w:noProof/>
          <w:lang w:val="es-ES_tradnl"/>
        </w:rPr>
        <w:tab/>
      </w:r>
      <w:r w:rsidR="00A81F54" w:rsidRPr="0094424D">
        <w:rPr>
          <w:noProof/>
          <w:lang w:val="es-ES_tradnl"/>
        </w:rPr>
        <w:t>En el</w:t>
      </w:r>
      <w:r w:rsidR="004D0A74" w:rsidRPr="0094424D">
        <w:rPr>
          <w:noProof/>
          <w:lang w:val="es-ES_tradnl"/>
        </w:rPr>
        <w:t xml:space="preserve"> Cuarto Plan Estratégico de Ramsar</w:t>
      </w:r>
      <w:r w:rsidR="00A81F54" w:rsidRPr="0094424D">
        <w:rPr>
          <w:noProof/>
          <w:lang w:val="es-ES_tradnl"/>
        </w:rPr>
        <w:t>,</w:t>
      </w:r>
      <w:r w:rsidR="004D0A74" w:rsidRPr="0094424D">
        <w:rPr>
          <w:noProof/>
          <w:lang w:val="es-ES_tradnl"/>
        </w:rPr>
        <w:t xml:space="preserve"> para 2016-2024 (Resolución XII.2)</w:t>
      </w:r>
      <w:r w:rsidR="00A81F54" w:rsidRPr="0094424D">
        <w:rPr>
          <w:noProof/>
          <w:lang w:val="es-ES_tradnl"/>
        </w:rPr>
        <w:t xml:space="preserve"> se</w:t>
      </w:r>
      <w:r w:rsidR="004D0A74" w:rsidRPr="0094424D">
        <w:rPr>
          <w:noProof/>
          <w:lang w:val="es-ES_tradnl"/>
        </w:rPr>
        <w:t xml:space="preserve"> identifica la movilización de recursos a escala local, nacional, regional y mundial como</w:t>
      </w:r>
      <w:r w:rsidR="00DC5918" w:rsidRPr="0094424D">
        <w:rPr>
          <w:noProof/>
          <w:lang w:val="es-ES_tradnl"/>
        </w:rPr>
        <w:t xml:space="preserve"> una </w:t>
      </w:r>
      <w:r w:rsidR="004D0A74" w:rsidRPr="0094424D">
        <w:rPr>
          <w:noProof/>
          <w:lang w:val="es-ES_tradnl"/>
        </w:rPr>
        <w:t xml:space="preserve">condición </w:t>
      </w:r>
      <w:r w:rsidR="002A2BAE" w:rsidRPr="0094424D">
        <w:rPr>
          <w:noProof/>
          <w:lang w:val="es-ES_tradnl"/>
        </w:rPr>
        <w:t>que facilita la aplicación del plan e</w:t>
      </w:r>
      <w:r w:rsidR="004D0A74" w:rsidRPr="0094424D">
        <w:rPr>
          <w:noProof/>
          <w:lang w:val="es-ES_tradnl"/>
        </w:rPr>
        <w:t>stratégico.</w:t>
      </w:r>
    </w:p>
    <w:p w14:paraId="53289C6D" w14:textId="77777777" w:rsidR="004D0A74" w:rsidRPr="0017045E" w:rsidRDefault="004D0A74" w:rsidP="0094424D">
      <w:pPr>
        <w:rPr>
          <w:noProof/>
          <w:lang w:val="es-ES_tradnl"/>
        </w:rPr>
      </w:pPr>
    </w:p>
    <w:p w14:paraId="5805D9A3" w14:textId="37A14CD5" w:rsidR="008C71D9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2.</w:t>
      </w:r>
      <w:r>
        <w:rPr>
          <w:noProof/>
          <w:lang w:val="es-ES_tradnl"/>
        </w:rPr>
        <w:tab/>
      </w:r>
      <w:r w:rsidR="004D0A74" w:rsidRPr="0094424D">
        <w:rPr>
          <w:noProof/>
          <w:lang w:val="es-ES_tradnl"/>
        </w:rPr>
        <w:t>El Marco para la movilización de recursos y las asociacion</w:t>
      </w:r>
      <w:r w:rsidR="008C71D9" w:rsidRPr="0094424D">
        <w:rPr>
          <w:noProof/>
          <w:lang w:val="es-ES_tradnl"/>
        </w:rPr>
        <w:t>e</w:t>
      </w:r>
      <w:r w:rsidR="004D0A74" w:rsidRPr="0094424D">
        <w:rPr>
          <w:noProof/>
          <w:lang w:val="es-ES_tradnl"/>
        </w:rPr>
        <w:t xml:space="preserve">s de colaboración (Resolución XII.7) pide a la Secretaría que priorice las actividades de recaudación de fondos para actividades </w:t>
      </w:r>
      <w:r w:rsidR="00D41310" w:rsidRPr="0094424D">
        <w:rPr>
          <w:noProof/>
          <w:lang w:val="es-ES_tradnl"/>
        </w:rPr>
        <w:t xml:space="preserve">no financiadas </w:t>
      </w:r>
      <w:r w:rsidR="004D0A74" w:rsidRPr="0094424D">
        <w:rPr>
          <w:noProof/>
          <w:lang w:val="es-ES_tradnl"/>
        </w:rPr>
        <w:t>con cargo al presupuesto básico a través de todo tipo de fuentes, con miras a incrementar considerablemente las contribuciones de entidades que no sean Partes</w:t>
      </w:r>
      <w:r w:rsidR="008C71D9" w:rsidRPr="0094424D">
        <w:rPr>
          <w:noProof/>
          <w:lang w:val="es-ES_tradnl"/>
        </w:rPr>
        <w:t>.</w:t>
      </w:r>
    </w:p>
    <w:p w14:paraId="737B2C76" w14:textId="77777777" w:rsidR="008C71D9" w:rsidRPr="0017045E" w:rsidRDefault="008C71D9" w:rsidP="0094424D">
      <w:pPr>
        <w:rPr>
          <w:noProof/>
          <w:lang w:val="es-ES_tradnl"/>
        </w:rPr>
      </w:pPr>
    </w:p>
    <w:p w14:paraId="60E0F695" w14:textId="420D492B" w:rsidR="001961EE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3.</w:t>
      </w:r>
      <w:r>
        <w:rPr>
          <w:noProof/>
          <w:lang w:val="es-ES_tradnl"/>
        </w:rPr>
        <w:tab/>
      </w:r>
      <w:r w:rsidR="001961EE" w:rsidRPr="0094424D">
        <w:rPr>
          <w:noProof/>
          <w:lang w:val="es-ES_tradnl"/>
        </w:rPr>
        <w:t>El Anexo de la Resolución X.12</w:t>
      </w:r>
      <w:r w:rsidR="00DB7AED" w:rsidRPr="0094424D">
        <w:rPr>
          <w:noProof/>
          <w:lang w:val="es-ES_tradnl"/>
        </w:rPr>
        <w:t xml:space="preserve"> </w:t>
      </w:r>
      <w:r w:rsidR="001961EE" w:rsidRPr="0094424D">
        <w:rPr>
          <w:noProof/>
          <w:lang w:val="es-ES_tradnl"/>
        </w:rPr>
        <w:t>establece los principios para las asociaciones entre la Convención de Ramsar y el sector empresarial que se aplicarán cuando se movilicen recursos del sector empresarial.</w:t>
      </w:r>
    </w:p>
    <w:p w14:paraId="24837991" w14:textId="77777777" w:rsidR="002A2BAE" w:rsidRPr="0017045E" w:rsidRDefault="002A2BAE" w:rsidP="0094424D">
      <w:pPr>
        <w:rPr>
          <w:noProof/>
          <w:lang w:val="es-ES_tradnl"/>
        </w:rPr>
      </w:pPr>
    </w:p>
    <w:p w14:paraId="0333B395" w14:textId="12BCBC88" w:rsidR="008E1513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4.</w:t>
      </w:r>
      <w:r>
        <w:rPr>
          <w:noProof/>
          <w:lang w:val="es-ES_tradnl"/>
        </w:rPr>
        <w:tab/>
      </w:r>
      <w:r w:rsidR="001961EE" w:rsidRPr="0094424D">
        <w:rPr>
          <w:noProof/>
          <w:lang w:val="es-ES_tradnl"/>
        </w:rPr>
        <w:t>El Anexo 4 del informe de la 52ª reunión del Comité Permanente</w:t>
      </w:r>
      <w:r w:rsidR="001961EE" w:rsidRPr="0017045E">
        <w:rPr>
          <w:rStyle w:val="FootnoteReference"/>
          <w:rFonts w:asciiTheme="minorHAnsi" w:eastAsiaTheme="minorHAnsi" w:hAnsiTheme="minorHAnsi" w:cstheme="minorHAnsi"/>
          <w:noProof/>
          <w:lang w:val="es-ES_tradnl"/>
        </w:rPr>
        <w:footnoteReference w:id="1"/>
      </w:r>
      <w:r w:rsidR="001961EE" w:rsidRPr="0094424D">
        <w:rPr>
          <w:noProof/>
          <w:lang w:val="es-ES_tradnl"/>
        </w:rPr>
        <w:t xml:space="preserve"> incluye</w:t>
      </w:r>
      <w:r w:rsidR="008C71D9" w:rsidRPr="0094424D">
        <w:rPr>
          <w:noProof/>
          <w:lang w:val="es-ES_tradnl"/>
        </w:rPr>
        <w:t xml:space="preserve"> un Marco para la movilización de recursos que ofrece orientaciones sobre cómo se deben movilizar los recursos con un enfoque que engloba a toda la Secretaría. </w:t>
      </w:r>
      <w:r w:rsidR="00A81F54" w:rsidRPr="0094424D">
        <w:rPr>
          <w:noProof/>
          <w:lang w:val="es-ES_tradnl"/>
        </w:rPr>
        <w:t>Un aspecto particularmente importante,</w:t>
      </w:r>
      <w:r w:rsidR="001961EE" w:rsidRPr="0094424D">
        <w:rPr>
          <w:noProof/>
          <w:lang w:val="es-ES_tradnl"/>
        </w:rPr>
        <w:t xml:space="preserve"> como se refleja en la Decisión SC52-23 </w:t>
      </w:r>
      <w:r w:rsidR="008C71D9" w:rsidRPr="0094424D">
        <w:rPr>
          <w:noProof/>
          <w:lang w:val="es-ES_tradnl"/>
        </w:rPr>
        <w:t>de la 52</w:t>
      </w:r>
      <w:r w:rsidR="001961EE" w:rsidRPr="0094424D">
        <w:rPr>
          <w:noProof/>
          <w:lang w:val="es-ES_tradnl"/>
        </w:rPr>
        <w:t xml:space="preserve">ª reunión del Comité Permanente, </w:t>
      </w:r>
      <w:r w:rsidR="00A81F54" w:rsidRPr="0094424D">
        <w:rPr>
          <w:noProof/>
          <w:lang w:val="es-ES_tradnl"/>
        </w:rPr>
        <w:t xml:space="preserve">es que </w:t>
      </w:r>
      <w:r w:rsidR="008C71D9" w:rsidRPr="0094424D">
        <w:rPr>
          <w:noProof/>
          <w:lang w:val="es-ES_tradnl"/>
        </w:rPr>
        <w:t xml:space="preserve">todos los miembros del personal de la Secretaría </w:t>
      </w:r>
      <w:r w:rsidR="00A81F54" w:rsidRPr="0094424D">
        <w:rPr>
          <w:noProof/>
          <w:lang w:val="es-ES_tradnl"/>
        </w:rPr>
        <w:t>deben apoyar</w:t>
      </w:r>
      <w:r w:rsidR="008C71D9" w:rsidRPr="0094424D">
        <w:rPr>
          <w:noProof/>
          <w:lang w:val="es-ES_tradnl"/>
        </w:rPr>
        <w:t xml:space="preserve"> los esfuerzos </w:t>
      </w:r>
      <w:r w:rsidR="008E1513" w:rsidRPr="0094424D">
        <w:rPr>
          <w:noProof/>
          <w:lang w:val="es-ES_tradnl"/>
        </w:rPr>
        <w:t>de</w:t>
      </w:r>
      <w:r w:rsidR="008C71D9" w:rsidRPr="0094424D">
        <w:rPr>
          <w:noProof/>
          <w:lang w:val="es-ES_tradnl"/>
        </w:rPr>
        <w:t xml:space="preserve"> recauda</w:t>
      </w:r>
      <w:r w:rsidR="008E1513" w:rsidRPr="0094424D">
        <w:rPr>
          <w:noProof/>
          <w:lang w:val="es-ES_tradnl"/>
        </w:rPr>
        <w:t>ción de fondos como parte de sus tareas</w:t>
      </w:r>
      <w:r w:rsidR="00A81F54" w:rsidRPr="0094424D">
        <w:rPr>
          <w:noProof/>
          <w:lang w:val="es-ES_tradnl"/>
        </w:rPr>
        <w:t xml:space="preserve"> y trabajar</w:t>
      </w:r>
      <w:r w:rsidR="008C71D9" w:rsidRPr="0094424D">
        <w:rPr>
          <w:noProof/>
          <w:lang w:val="es-ES_tradnl"/>
        </w:rPr>
        <w:t xml:space="preserve"> </w:t>
      </w:r>
      <w:r w:rsidR="008E1513" w:rsidRPr="0094424D">
        <w:rPr>
          <w:noProof/>
          <w:lang w:val="es-ES_tradnl"/>
        </w:rPr>
        <w:t>en colaboración</w:t>
      </w:r>
      <w:r w:rsidR="008C71D9" w:rsidRPr="0094424D">
        <w:rPr>
          <w:noProof/>
          <w:lang w:val="es-ES_tradnl"/>
        </w:rPr>
        <w:t xml:space="preserve"> para apoyar los esfuerzos en este sentido.</w:t>
      </w:r>
    </w:p>
    <w:p w14:paraId="2054BD49" w14:textId="77777777" w:rsidR="00B97430" w:rsidRPr="0017045E" w:rsidRDefault="00B97430" w:rsidP="0094424D">
      <w:pPr>
        <w:rPr>
          <w:noProof/>
          <w:lang w:val="es-ES_tradnl"/>
        </w:rPr>
      </w:pPr>
    </w:p>
    <w:p w14:paraId="102B69B0" w14:textId="6D9972F0" w:rsidR="0036648F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5.</w:t>
      </w:r>
      <w:r w:rsidR="001961EE" w:rsidRPr="0094424D">
        <w:rPr>
          <w:noProof/>
          <w:lang w:val="es-ES_tradnl"/>
        </w:rPr>
        <w:t>En</w:t>
      </w:r>
      <w:r w:rsidR="00022EB0" w:rsidRPr="0094424D">
        <w:rPr>
          <w:noProof/>
          <w:lang w:val="es-ES_tradnl"/>
        </w:rPr>
        <w:t xml:space="preserve"> la Decisión SC52-23 también se solicita</w:t>
      </w:r>
      <w:r w:rsidR="00B97430" w:rsidRPr="0094424D">
        <w:rPr>
          <w:noProof/>
          <w:lang w:val="es-ES_tradnl"/>
        </w:rPr>
        <w:t xml:space="preserve"> que la Secretaría elabore el primer plan de trabajo completo </w:t>
      </w:r>
      <w:r w:rsidR="00A81F54" w:rsidRPr="0094424D">
        <w:rPr>
          <w:noProof/>
          <w:lang w:val="es-ES_tradnl"/>
        </w:rPr>
        <w:t>sobre la</w:t>
      </w:r>
      <w:r w:rsidR="00B97430" w:rsidRPr="0094424D">
        <w:rPr>
          <w:noProof/>
          <w:lang w:val="es-ES_tradnl"/>
        </w:rPr>
        <w:t xml:space="preserve"> movilización de recursos de la Convención y que este </w:t>
      </w:r>
      <w:r w:rsidR="00022EB0" w:rsidRPr="0094424D">
        <w:rPr>
          <w:noProof/>
          <w:lang w:val="es-ES_tradnl"/>
        </w:rPr>
        <w:t xml:space="preserve">plan de trabajo </w:t>
      </w:r>
      <w:r w:rsidR="00B97430" w:rsidRPr="0094424D">
        <w:rPr>
          <w:noProof/>
          <w:lang w:val="es-ES_tradnl"/>
        </w:rPr>
        <w:t xml:space="preserve">se adopte en una futura reunión del Comité Permanente </w:t>
      </w:r>
      <w:r w:rsidR="00847CF2" w:rsidRPr="0094424D">
        <w:rPr>
          <w:noProof/>
          <w:lang w:val="es-ES_tradnl"/>
        </w:rPr>
        <w:t xml:space="preserve">o CP </w:t>
      </w:r>
      <w:r w:rsidR="00B97430" w:rsidRPr="0094424D">
        <w:rPr>
          <w:noProof/>
          <w:lang w:val="es-ES_tradnl"/>
        </w:rPr>
        <w:t xml:space="preserve">(en lo posible, en la </w:t>
      </w:r>
      <w:r w:rsidR="00022EB0" w:rsidRPr="0094424D">
        <w:rPr>
          <w:noProof/>
          <w:lang w:val="es-ES_tradnl"/>
        </w:rPr>
        <w:t xml:space="preserve">53ª reunión del </w:t>
      </w:r>
      <w:r w:rsidR="00847CF2" w:rsidRPr="0094424D">
        <w:rPr>
          <w:noProof/>
          <w:lang w:val="es-ES_tradnl"/>
        </w:rPr>
        <w:t>CP</w:t>
      </w:r>
      <w:r w:rsidR="00B97430" w:rsidRPr="0094424D">
        <w:rPr>
          <w:noProof/>
          <w:lang w:val="es-ES_tradnl"/>
        </w:rPr>
        <w:t>).</w:t>
      </w:r>
    </w:p>
    <w:p w14:paraId="5C9DF674" w14:textId="77777777" w:rsidR="0036648F" w:rsidRPr="0017045E" w:rsidRDefault="0036648F" w:rsidP="0094424D">
      <w:pPr>
        <w:rPr>
          <w:noProof/>
          <w:lang w:val="es-ES_tradnl"/>
        </w:rPr>
      </w:pPr>
    </w:p>
    <w:p w14:paraId="69B7C15C" w14:textId="32DB509B" w:rsidR="002176FD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6.</w:t>
      </w:r>
      <w:r>
        <w:rPr>
          <w:noProof/>
          <w:lang w:val="es-ES_tradnl"/>
        </w:rPr>
        <w:tab/>
      </w:r>
      <w:r w:rsidR="0036648F" w:rsidRPr="0094424D">
        <w:rPr>
          <w:noProof/>
          <w:lang w:val="es-ES_tradnl"/>
        </w:rPr>
        <w:t xml:space="preserve">El objetivo </w:t>
      </w:r>
      <w:r w:rsidR="00847CF2" w:rsidRPr="0094424D">
        <w:rPr>
          <w:noProof/>
          <w:lang w:val="es-ES_tradnl"/>
        </w:rPr>
        <w:t>de este P</w:t>
      </w:r>
      <w:r w:rsidR="0036648F" w:rsidRPr="0094424D">
        <w:rPr>
          <w:noProof/>
          <w:lang w:val="es-ES_tradnl"/>
        </w:rPr>
        <w:t xml:space="preserve">lan de trabajo </w:t>
      </w:r>
      <w:r w:rsidR="00847CF2" w:rsidRPr="0094424D">
        <w:rPr>
          <w:noProof/>
          <w:lang w:val="es-ES_tradnl"/>
        </w:rPr>
        <w:t>sobre la</w:t>
      </w:r>
      <w:r w:rsidR="0036648F" w:rsidRPr="0094424D">
        <w:rPr>
          <w:noProof/>
          <w:lang w:val="es-ES_tradnl"/>
        </w:rPr>
        <w:t xml:space="preserve"> movilización de recursos es: 1) conseguir fondos complementarios para actividades </w:t>
      </w:r>
      <w:r w:rsidR="00873FB2" w:rsidRPr="0094424D">
        <w:rPr>
          <w:noProof/>
          <w:lang w:val="es-ES_tradnl"/>
        </w:rPr>
        <w:t xml:space="preserve">no financiadas </w:t>
      </w:r>
      <w:r w:rsidR="0036648F" w:rsidRPr="0094424D">
        <w:rPr>
          <w:noProof/>
          <w:lang w:val="es-ES_tradnl"/>
        </w:rPr>
        <w:t>con cargo al presupuesto bási</w:t>
      </w:r>
      <w:r w:rsidR="00873FB2" w:rsidRPr="0094424D">
        <w:rPr>
          <w:noProof/>
          <w:lang w:val="es-ES_tradnl"/>
        </w:rPr>
        <w:t>co, contempladas</w:t>
      </w:r>
      <w:r w:rsidR="002176FD" w:rsidRPr="0094424D">
        <w:rPr>
          <w:noProof/>
          <w:lang w:val="es-ES_tradnl"/>
        </w:rPr>
        <w:t xml:space="preserve"> actualmente</w:t>
      </w:r>
      <w:r w:rsidR="00873FB2" w:rsidRPr="0094424D">
        <w:rPr>
          <w:noProof/>
          <w:lang w:val="es-ES_tradnl"/>
        </w:rPr>
        <w:t xml:space="preserve"> en </w:t>
      </w:r>
      <w:r w:rsidR="00022EB0" w:rsidRPr="0094424D">
        <w:rPr>
          <w:noProof/>
          <w:lang w:val="es-ES_tradnl"/>
        </w:rPr>
        <w:t>el A</w:t>
      </w:r>
      <w:r w:rsidR="00594131" w:rsidRPr="0094424D">
        <w:rPr>
          <w:noProof/>
          <w:lang w:val="es-ES_tradnl"/>
        </w:rPr>
        <w:t xml:space="preserve">nexo 3 de </w:t>
      </w:r>
      <w:r w:rsidR="00873FB2" w:rsidRPr="0094424D">
        <w:rPr>
          <w:noProof/>
          <w:lang w:val="es-ES_tradnl"/>
        </w:rPr>
        <w:t>la Resolución XII.1;</w:t>
      </w:r>
      <w:r w:rsidR="0036648F" w:rsidRPr="0094424D">
        <w:rPr>
          <w:noProof/>
          <w:lang w:val="es-ES_tradnl"/>
        </w:rPr>
        <w:t xml:space="preserve"> y 2) facilitar la movilización de recursos a </w:t>
      </w:r>
      <w:r w:rsidR="00873FB2" w:rsidRPr="0094424D">
        <w:rPr>
          <w:noProof/>
          <w:lang w:val="es-ES_tradnl"/>
        </w:rPr>
        <w:t>escala</w:t>
      </w:r>
      <w:r w:rsidR="0036648F" w:rsidRPr="0094424D">
        <w:rPr>
          <w:noProof/>
          <w:lang w:val="es-ES_tradnl"/>
        </w:rPr>
        <w:t xml:space="preserve"> local, nacional y regional como se menciona en Resolución XII.7.</w:t>
      </w:r>
    </w:p>
    <w:p w14:paraId="14CA58B5" w14:textId="77777777" w:rsidR="002176FD" w:rsidRPr="0017045E" w:rsidRDefault="002176FD" w:rsidP="0094424D">
      <w:pPr>
        <w:rPr>
          <w:noProof/>
          <w:lang w:val="es-ES_tradnl"/>
        </w:rPr>
      </w:pPr>
    </w:p>
    <w:p w14:paraId="1C7ACA7D" w14:textId="22B0280C" w:rsidR="006C7F87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lastRenderedPageBreak/>
        <w:t>7.</w:t>
      </w:r>
      <w:r>
        <w:rPr>
          <w:noProof/>
          <w:lang w:val="es-ES_tradnl"/>
        </w:rPr>
        <w:tab/>
      </w:r>
      <w:r w:rsidR="006C7F87" w:rsidRPr="0094424D">
        <w:rPr>
          <w:noProof/>
          <w:lang w:val="es-ES_tradnl"/>
        </w:rPr>
        <w:t>E</w:t>
      </w:r>
      <w:r w:rsidR="002176FD" w:rsidRPr="0094424D">
        <w:rPr>
          <w:noProof/>
          <w:lang w:val="es-ES_tradnl"/>
        </w:rPr>
        <w:t xml:space="preserve">ste plan de trabajo </w:t>
      </w:r>
      <w:r w:rsidR="006C7F87" w:rsidRPr="0094424D">
        <w:rPr>
          <w:noProof/>
          <w:lang w:val="es-ES_tradnl"/>
        </w:rPr>
        <w:t>pretende</w:t>
      </w:r>
      <w:r w:rsidR="002176FD" w:rsidRPr="0094424D">
        <w:rPr>
          <w:noProof/>
          <w:lang w:val="es-ES_tradnl"/>
        </w:rPr>
        <w:t xml:space="preserve"> </w:t>
      </w:r>
      <w:r w:rsidR="00847CF2" w:rsidRPr="0094424D">
        <w:rPr>
          <w:noProof/>
          <w:lang w:val="es-ES_tradnl"/>
        </w:rPr>
        <w:t>lograr</w:t>
      </w:r>
      <w:r w:rsidR="0080561B" w:rsidRPr="0094424D">
        <w:rPr>
          <w:noProof/>
          <w:lang w:val="es-ES_tradnl"/>
        </w:rPr>
        <w:t xml:space="preserve"> simultáneamente</w:t>
      </w:r>
      <w:r w:rsidR="002176FD" w:rsidRPr="0094424D">
        <w:rPr>
          <w:noProof/>
          <w:lang w:val="es-ES_tradnl"/>
        </w:rPr>
        <w:t xml:space="preserve"> los resultados </w:t>
      </w:r>
      <w:r w:rsidR="00847CF2" w:rsidRPr="0094424D">
        <w:rPr>
          <w:noProof/>
          <w:lang w:val="es-ES_tradnl"/>
        </w:rPr>
        <w:t>en materia de</w:t>
      </w:r>
      <w:r w:rsidR="002176FD" w:rsidRPr="0094424D">
        <w:rPr>
          <w:noProof/>
          <w:lang w:val="es-ES_tradnl"/>
        </w:rPr>
        <w:t xml:space="preserve"> movilización de recursos identificados en el trien</w:t>
      </w:r>
      <w:r w:rsidR="00B96A01" w:rsidRPr="0094424D">
        <w:rPr>
          <w:noProof/>
          <w:lang w:val="es-ES_tradnl"/>
        </w:rPr>
        <w:t xml:space="preserve">io actual (2016-2018) y </w:t>
      </w:r>
      <w:r w:rsidR="002176FD" w:rsidRPr="0094424D">
        <w:rPr>
          <w:noProof/>
          <w:lang w:val="es-ES_tradnl"/>
        </w:rPr>
        <w:t xml:space="preserve">establecer la dirección estratégica, la capacidad y el impulso necesarios para la movilización eficaz de recursos en el próximo trienio. Dado que </w:t>
      </w:r>
      <w:r w:rsidR="00022EB0" w:rsidRPr="0094424D">
        <w:rPr>
          <w:noProof/>
          <w:lang w:val="es-ES_tradnl"/>
        </w:rPr>
        <w:t>la</w:t>
      </w:r>
      <w:r w:rsidR="002176FD" w:rsidRPr="0094424D">
        <w:rPr>
          <w:noProof/>
          <w:lang w:val="es-ES_tradnl"/>
        </w:rPr>
        <w:t xml:space="preserve"> recaudación de fondos puede </w:t>
      </w:r>
      <w:r w:rsidR="006C7F87" w:rsidRPr="0094424D">
        <w:rPr>
          <w:noProof/>
          <w:lang w:val="es-ES_tradnl"/>
        </w:rPr>
        <w:t xml:space="preserve">durar entre </w:t>
      </w:r>
      <w:r w:rsidR="002176FD" w:rsidRPr="0094424D">
        <w:rPr>
          <w:noProof/>
          <w:lang w:val="es-ES_tradnl"/>
        </w:rPr>
        <w:t xml:space="preserve">12 </w:t>
      </w:r>
      <w:r w:rsidR="006C7F87" w:rsidRPr="0094424D">
        <w:rPr>
          <w:noProof/>
          <w:lang w:val="es-ES_tradnl"/>
        </w:rPr>
        <w:t>y</w:t>
      </w:r>
      <w:r w:rsidR="002176FD" w:rsidRPr="0094424D">
        <w:rPr>
          <w:noProof/>
          <w:lang w:val="es-ES_tradnl"/>
        </w:rPr>
        <w:t xml:space="preserve"> 18 meses </w:t>
      </w:r>
      <w:r w:rsidR="006C7F87" w:rsidRPr="0094424D">
        <w:rPr>
          <w:noProof/>
          <w:lang w:val="es-ES_tradnl"/>
        </w:rPr>
        <w:t>a partir</w:t>
      </w:r>
      <w:r w:rsidR="002176FD" w:rsidRPr="0094424D">
        <w:rPr>
          <w:noProof/>
          <w:lang w:val="es-ES_tradnl"/>
        </w:rPr>
        <w:t xml:space="preserve"> </w:t>
      </w:r>
      <w:r w:rsidR="006C7F87" w:rsidRPr="0094424D">
        <w:rPr>
          <w:noProof/>
          <w:lang w:val="es-ES_tradnl"/>
        </w:rPr>
        <w:t>del planteamiento</w:t>
      </w:r>
      <w:r w:rsidR="002176FD" w:rsidRPr="0094424D">
        <w:rPr>
          <w:noProof/>
          <w:lang w:val="es-ES_tradnl"/>
        </w:rPr>
        <w:t xml:space="preserve"> inicial </w:t>
      </w:r>
      <w:r w:rsidR="00401B20" w:rsidRPr="0094424D">
        <w:rPr>
          <w:noProof/>
          <w:lang w:val="es-ES_tradnl"/>
        </w:rPr>
        <w:t>de solicitud</w:t>
      </w:r>
      <w:r w:rsidR="006C7F87" w:rsidRPr="0094424D">
        <w:rPr>
          <w:noProof/>
          <w:lang w:val="es-ES_tradnl"/>
        </w:rPr>
        <w:t xml:space="preserve"> de</w:t>
      </w:r>
      <w:r w:rsidR="002176FD" w:rsidRPr="0094424D">
        <w:rPr>
          <w:noProof/>
          <w:lang w:val="es-ES_tradnl"/>
        </w:rPr>
        <w:t xml:space="preserve"> una </w:t>
      </w:r>
      <w:r w:rsidR="00A97219" w:rsidRPr="0094424D">
        <w:rPr>
          <w:noProof/>
          <w:lang w:val="es-ES_tradnl"/>
        </w:rPr>
        <w:t>subven</w:t>
      </w:r>
      <w:r w:rsidR="002176FD" w:rsidRPr="0094424D">
        <w:rPr>
          <w:noProof/>
          <w:lang w:val="es-ES_tradnl"/>
        </w:rPr>
        <w:t xml:space="preserve">ción, gran parte </w:t>
      </w:r>
      <w:r w:rsidR="006C7F87" w:rsidRPr="0094424D">
        <w:rPr>
          <w:noProof/>
          <w:lang w:val="es-ES_tradnl"/>
        </w:rPr>
        <w:t xml:space="preserve">de la labor </w:t>
      </w:r>
      <w:r w:rsidR="00A97219" w:rsidRPr="0094424D">
        <w:rPr>
          <w:noProof/>
          <w:lang w:val="es-ES_tradnl"/>
        </w:rPr>
        <w:t>emprendida</w:t>
      </w:r>
      <w:r w:rsidR="002176FD" w:rsidRPr="0094424D">
        <w:rPr>
          <w:noProof/>
          <w:lang w:val="es-ES_tradnl"/>
        </w:rPr>
        <w:t xml:space="preserve"> en 2018 </w:t>
      </w:r>
      <w:r w:rsidR="00BC489C" w:rsidRPr="0094424D">
        <w:rPr>
          <w:noProof/>
          <w:lang w:val="es-ES_tradnl"/>
        </w:rPr>
        <w:t>generará</w:t>
      </w:r>
      <w:r w:rsidR="002176FD" w:rsidRPr="0094424D">
        <w:rPr>
          <w:noProof/>
          <w:lang w:val="es-ES_tradnl"/>
        </w:rPr>
        <w:t xml:space="preserve"> ingresos en el próximo trienio.</w:t>
      </w:r>
    </w:p>
    <w:p w14:paraId="58EB8C79" w14:textId="77777777" w:rsidR="006C7F87" w:rsidRPr="0017045E" w:rsidRDefault="006C7F87" w:rsidP="0094424D">
      <w:pPr>
        <w:rPr>
          <w:noProof/>
          <w:lang w:val="es-ES_tradnl"/>
        </w:rPr>
      </w:pPr>
    </w:p>
    <w:p w14:paraId="1F08F52B" w14:textId="5AFD10C0" w:rsidR="006C7F87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8.</w:t>
      </w:r>
      <w:r>
        <w:rPr>
          <w:noProof/>
          <w:lang w:val="es-ES_tradnl"/>
        </w:rPr>
        <w:tab/>
      </w:r>
      <w:r w:rsidR="00022EB0" w:rsidRPr="0094424D">
        <w:rPr>
          <w:noProof/>
          <w:lang w:val="es-ES_tradnl"/>
        </w:rPr>
        <w:t>En el Anexo 1</w:t>
      </w:r>
      <w:r w:rsidR="006C7F87" w:rsidRPr="0094424D">
        <w:rPr>
          <w:noProof/>
          <w:lang w:val="es-ES_tradnl"/>
        </w:rPr>
        <w:t xml:space="preserve"> de este plan de trabajo </w:t>
      </w:r>
      <w:r w:rsidR="00022EB0" w:rsidRPr="0094424D">
        <w:rPr>
          <w:noProof/>
          <w:lang w:val="es-ES_tradnl"/>
        </w:rPr>
        <w:t xml:space="preserve">se definen </w:t>
      </w:r>
      <w:r w:rsidR="006C7F87" w:rsidRPr="0094424D">
        <w:rPr>
          <w:noProof/>
          <w:lang w:val="es-ES_tradnl"/>
        </w:rPr>
        <w:t xml:space="preserve">las actividades de movilización de recursos </w:t>
      </w:r>
      <w:r w:rsidR="00A306C1" w:rsidRPr="0094424D">
        <w:rPr>
          <w:noProof/>
          <w:lang w:val="es-ES_tradnl"/>
        </w:rPr>
        <w:t>a realizarse en</w:t>
      </w:r>
      <w:r w:rsidR="00BC489C" w:rsidRPr="0094424D">
        <w:rPr>
          <w:noProof/>
          <w:lang w:val="es-ES_tradnl"/>
        </w:rPr>
        <w:t xml:space="preserve"> 2018 y el próximo trienio. </w:t>
      </w:r>
      <w:r w:rsidR="00401B20" w:rsidRPr="0094424D">
        <w:rPr>
          <w:noProof/>
          <w:lang w:val="es-ES_tradnl"/>
        </w:rPr>
        <w:t>Este período</w:t>
      </w:r>
      <w:r w:rsidR="00022EB0" w:rsidRPr="0094424D">
        <w:rPr>
          <w:noProof/>
          <w:lang w:val="es-ES_tradnl"/>
        </w:rPr>
        <w:t xml:space="preserve"> </w:t>
      </w:r>
      <w:r w:rsidR="006C7F87" w:rsidRPr="0094424D">
        <w:rPr>
          <w:noProof/>
          <w:lang w:val="es-ES_tradnl"/>
        </w:rPr>
        <w:t xml:space="preserve">de cuatro años </w:t>
      </w:r>
      <w:r w:rsidR="00401B20" w:rsidRPr="0094424D">
        <w:rPr>
          <w:noProof/>
          <w:lang w:val="es-ES_tradnl"/>
        </w:rPr>
        <w:t>es ligeramente más largo</w:t>
      </w:r>
      <w:r w:rsidR="00022EB0" w:rsidRPr="0094424D">
        <w:rPr>
          <w:noProof/>
          <w:lang w:val="es-ES_tradnl"/>
        </w:rPr>
        <w:t xml:space="preserve"> y </w:t>
      </w:r>
      <w:r w:rsidR="00BC489C" w:rsidRPr="0094424D">
        <w:rPr>
          <w:noProof/>
          <w:lang w:val="es-ES_tradnl"/>
        </w:rPr>
        <w:t>permite</w:t>
      </w:r>
      <w:r w:rsidR="006C7F87" w:rsidRPr="0094424D">
        <w:rPr>
          <w:noProof/>
          <w:lang w:val="es-ES_tradnl"/>
        </w:rPr>
        <w:t xml:space="preserve"> </w:t>
      </w:r>
      <w:r w:rsidR="00BC489C" w:rsidRPr="0094424D">
        <w:rPr>
          <w:noProof/>
          <w:lang w:val="es-ES_tradnl"/>
        </w:rPr>
        <w:t xml:space="preserve">que el trabajo y la divulgación </w:t>
      </w:r>
      <w:r w:rsidR="00A306C1" w:rsidRPr="0094424D">
        <w:rPr>
          <w:noProof/>
          <w:lang w:val="es-ES_tradnl"/>
        </w:rPr>
        <w:t>realizados por</w:t>
      </w:r>
      <w:r w:rsidR="00BC489C" w:rsidRPr="0094424D">
        <w:rPr>
          <w:noProof/>
          <w:lang w:val="es-ES_tradnl"/>
        </w:rPr>
        <w:t xml:space="preserve"> la </w:t>
      </w:r>
      <w:r w:rsidR="006C7F87" w:rsidRPr="0094424D">
        <w:rPr>
          <w:noProof/>
          <w:lang w:val="es-ES_tradnl"/>
        </w:rPr>
        <w:t xml:space="preserve">Secretaría </w:t>
      </w:r>
      <w:r w:rsidR="00A02861" w:rsidRPr="0094424D">
        <w:rPr>
          <w:noProof/>
          <w:lang w:val="es-ES_tradnl"/>
        </w:rPr>
        <w:t xml:space="preserve">en 2018 </w:t>
      </w:r>
      <w:r w:rsidR="00BC489C" w:rsidRPr="0094424D">
        <w:rPr>
          <w:noProof/>
          <w:lang w:val="es-ES_tradnl"/>
        </w:rPr>
        <w:t>produzca</w:t>
      </w:r>
      <w:r w:rsidR="00401B20" w:rsidRPr="0094424D">
        <w:rPr>
          <w:noProof/>
          <w:lang w:val="es-ES_tradnl"/>
        </w:rPr>
        <w:t>n</w:t>
      </w:r>
      <w:r w:rsidR="00BC489C" w:rsidRPr="0094424D">
        <w:rPr>
          <w:noProof/>
          <w:lang w:val="es-ES_tradnl"/>
        </w:rPr>
        <w:t xml:space="preserve"> </w:t>
      </w:r>
      <w:r w:rsidR="006C7F87" w:rsidRPr="0094424D">
        <w:rPr>
          <w:noProof/>
          <w:lang w:val="es-ES_tradnl"/>
        </w:rPr>
        <w:t xml:space="preserve">resultados </w:t>
      </w:r>
      <w:r w:rsidR="00395055" w:rsidRPr="0094424D">
        <w:rPr>
          <w:noProof/>
          <w:lang w:val="es-ES_tradnl"/>
        </w:rPr>
        <w:t xml:space="preserve">en </w:t>
      </w:r>
      <w:r w:rsidR="00401B20" w:rsidRPr="0094424D">
        <w:rPr>
          <w:noProof/>
          <w:lang w:val="es-ES_tradnl"/>
        </w:rPr>
        <w:t>este mismo año</w:t>
      </w:r>
      <w:r w:rsidR="00395055" w:rsidRPr="0094424D">
        <w:rPr>
          <w:noProof/>
          <w:lang w:val="es-ES_tradnl"/>
        </w:rPr>
        <w:t xml:space="preserve"> </w:t>
      </w:r>
      <w:r w:rsidR="00A02861" w:rsidRPr="0094424D">
        <w:rPr>
          <w:noProof/>
          <w:lang w:val="es-ES_tradnl"/>
        </w:rPr>
        <w:t>y</w:t>
      </w:r>
      <w:r w:rsidR="00BC489C" w:rsidRPr="0094424D">
        <w:rPr>
          <w:noProof/>
          <w:lang w:val="es-ES_tradnl"/>
        </w:rPr>
        <w:t>,</w:t>
      </w:r>
      <w:r w:rsidR="00A02861" w:rsidRPr="0094424D">
        <w:rPr>
          <w:noProof/>
          <w:lang w:val="es-ES_tradnl"/>
        </w:rPr>
        <w:t xml:space="preserve"> </w:t>
      </w:r>
      <w:r w:rsidR="00BC489C" w:rsidRPr="0094424D">
        <w:rPr>
          <w:noProof/>
          <w:lang w:val="es-ES_tradnl"/>
        </w:rPr>
        <w:t>lo que es importante,</w:t>
      </w:r>
      <w:r w:rsidR="00DC5918" w:rsidRPr="0094424D">
        <w:rPr>
          <w:noProof/>
          <w:lang w:val="es-ES_tradnl"/>
        </w:rPr>
        <w:t xml:space="preserve"> </w:t>
      </w:r>
      <w:r w:rsidR="006C7F87" w:rsidRPr="0094424D">
        <w:rPr>
          <w:noProof/>
          <w:lang w:val="es-ES_tradnl"/>
        </w:rPr>
        <w:t xml:space="preserve">en el próximo trienio. Se reconoce que este plan </w:t>
      </w:r>
      <w:r w:rsidR="00EE7CE4" w:rsidRPr="0094424D">
        <w:rPr>
          <w:noProof/>
          <w:lang w:val="es-ES_tradnl"/>
        </w:rPr>
        <w:t>de trabajo requerirá de ajustes para los años 2019-</w:t>
      </w:r>
      <w:r w:rsidR="006C7F87" w:rsidRPr="0094424D">
        <w:rPr>
          <w:noProof/>
          <w:lang w:val="es-ES_tradnl"/>
        </w:rPr>
        <w:t>2021</w:t>
      </w:r>
      <w:r w:rsidR="00EE7CE4" w:rsidRPr="0094424D">
        <w:rPr>
          <w:noProof/>
          <w:lang w:val="es-ES_tradnl"/>
        </w:rPr>
        <w:t xml:space="preserve">, basados en las orientaciones </w:t>
      </w:r>
      <w:r w:rsidR="006C7F87" w:rsidRPr="0094424D">
        <w:rPr>
          <w:noProof/>
          <w:lang w:val="es-ES_tradnl"/>
        </w:rPr>
        <w:t xml:space="preserve">y la dirección </w:t>
      </w:r>
      <w:r w:rsidR="00EE7CE4" w:rsidRPr="0094424D">
        <w:rPr>
          <w:noProof/>
          <w:lang w:val="es-ES_tradnl"/>
        </w:rPr>
        <w:t>que proporcionen</w:t>
      </w:r>
      <w:r w:rsidR="006C7F87" w:rsidRPr="0094424D">
        <w:rPr>
          <w:noProof/>
          <w:lang w:val="es-ES_tradnl"/>
        </w:rPr>
        <w:t xml:space="preserve"> las Partes en la</w:t>
      </w:r>
      <w:r w:rsidR="00EE7CE4" w:rsidRPr="0094424D">
        <w:rPr>
          <w:noProof/>
          <w:lang w:val="es-ES_tradnl"/>
        </w:rPr>
        <w:t xml:space="preserve"> 13ª </w:t>
      </w:r>
      <w:r w:rsidR="00BC489C" w:rsidRPr="0094424D">
        <w:rPr>
          <w:noProof/>
          <w:lang w:val="es-ES_tradnl"/>
        </w:rPr>
        <w:t>COP</w:t>
      </w:r>
      <w:r w:rsidR="00A02861" w:rsidRPr="0094424D">
        <w:rPr>
          <w:noProof/>
          <w:lang w:val="es-ES_tradnl"/>
        </w:rPr>
        <w:t>.</w:t>
      </w:r>
    </w:p>
    <w:p w14:paraId="409D593F" w14:textId="77777777" w:rsidR="00EC4519" w:rsidRPr="0017045E" w:rsidRDefault="00EC4519" w:rsidP="00214E92">
      <w:pPr>
        <w:ind w:left="0" w:firstLine="0"/>
        <w:contextualSpacing/>
        <w:rPr>
          <w:rFonts w:asciiTheme="minorHAnsi" w:eastAsiaTheme="minorHAnsi" w:hAnsiTheme="minorHAnsi" w:cstheme="minorHAnsi"/>
          <w:noProof/>
          <w:lang w:val="es-ES_tradnl"/>
        </w:rPr>
      </w:pPr>
    </w:p>
    <w:p w14:paraId="6F75AA37" w14:textId="077F4DD3" w:rsidR="00EC4519" w:rsidRPr="0017045E" w:rsidRDefault="00EC4519" w:rsidP="0061447F">
      <w:pPr>
        <w:ind w:left="0" w:firstLine="0"/>
        <w:rPr>
          <w:rFonts w:asciiTheme="minorHAnsi" w:eastAsiaTheme="minorHAnsi" w:hAnsiTheme="minorHAnsi" w:cstheme="minorHAnsi"/>
          <w:b/>
          <w:noProof/>
          <w:lang w:val="es-ES_tradnl"/>
        </w:rPr>
      </w:pPr>
      <w:r w:rsidRPr="0017045E">
        <w:rPr>
          <w:rFonts w:asciiTheme="minorHAnsi" w:eastAsiaTheme="minorHAnsi" w:hAnsiTheme="minorHAnsi" w:cstheme="minorHAnsi"/>
          <w:b/>
          <w:noProof/>
          <w:lang w:val="es-ES_tradnl"/>
        </w:rPr>
        <w:t>Obje</w:t>
      </w:r>
      <w:r w:rsidR="00B22CA7" w:rsidRPr="0017045E">
        <w:rPr>
          <w:rFonts w:asciiTheme="minorHAnsi" w:eastAsiaTheme="minorHAnsi" w:hAnsiTheme="minorHAnsi" w:cstheme="minorHAnsi"/>
          <w:b/>
          <w:noProof/>
          <w:lang w:val="es-ES_tradnl"/>
        </w:rPr>
        <w:t>tivos del plan de trabajo</w:t>
      </w:r>
    </w:p>
    <w:p w14:paraId="100FE224" w14:textId="77777777" w:rsidR="00EC4519" w:rsidRPr="0017045E" w:rsidRDefault="00EC4519" w:rsidP="0061447F">
      <w:pPr>
        <w:ind w:left="0" w:firstLine="0"/>
        <w:rPr>
          <w:rFonts w:asciiTheme="minorHAnsi" w:eastAsiaTheme="minorHAnsi" w:hAnsiTheme="minorHAnsi" w:cstheme="minorHAnsi"/>
          <w:noProof/>
          <w:lang w:val="es-ES_tradnl"/>
        </w:rPr>
      </w:pPr>
    </w:p>
    <w:p w14:paraId="377B102B" w14:textId="282B604B" w:rsidR="00390634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9.</w:t>
      </w:r>
      <w:r>
        <w:rPr>
          <w:noProof/>
          <w:lang w:val="es-ES_tradnl"/>
        </w:rPr>
        <w:tab/>
      </w:r>
      <w:r w:rsidR="00B22CA7" w:rsidRPr="0094424D">
        <w:rPr>
          <w:noProof/>
          <w:lang w:val="es-ES_tradnl"/>
        </w:rPr>
        <w:t xml:space="preserve">Este plan de trabajo tiene dos objetivos generales: 1) conseguir fondos complementarios para actividades no financiadas con cargo al presupuesto básico </w:t>
      </w:r>
      <w:r w:rsidR="00470163" w:rsidRPr="0094424D">
        <w:rPr>
          <w:noProof/>
          <w:lang w:val="es-ES_tradnl"/>
        </w:rPr>
        <w:t>actual de la Secretaría (</w:t>
      </w:r>
      <w:r w:rsidR="00A02861" w:rsidRPr="0094424D">
        <w:rPr>
          <w:noProof/>
          <w:lang w:val="es-ES_tradnl"/>
        </w:rPr>
        <w:t>A</w:t>
      </w:r>
      <w:r w:rsidR="001E47B6" w:rsidRPr="0094424D">
        <w:rPr>
          <w:noProof/>
          <w:lang w:val="es-ES_tradnl"/>
        </w:rPr>
        <w:t>nexo 3 de la Resolución XII.1</w:t>
      </w:r>
      <w:r w:rsidR="00B22CA7" w:rsidRPr="0094424D">
        <w:rPr>
          <w:noProof/>
          <w:lang w:val="es-ES_tradnl"/>
        </w:rPr>
        <w:t xml:space="preserve">) </w:t>
      </w:r>
      <w:r w:rsidR="00390634" w:rsidRPr="0094424D">
        <w:rPr>
          <w:noProof/>
          <w:lang w:val="es-ES_tradnl"/>
        </w:rPr>
        <w:t>mediante</w:t>
      </w:r>
      <w:r w:rsidR="00B22CA7" w:rsidRPr="0094424D">
        <w:rPr>
          <w:noProof/>
          <w:lang w:val="es-ES_tradnl"/>
        </w:rPr>
        <w:t xml:space="preserve"> la</w:t>
      </w:r>
      <w:r w:rsidR="00102DE0" w:rsidRPr="0094424D">
        <w:rPr>
          <w:noProof/>
          <w:lang w:val="es-ES_tradnl"/>
        </w:rPr>
        <w:t xml:space="preserve"> </w:t>
      </w:r>
      <w:r w:rsidR="003E5BBF" w:rsidRPr="0094424D">
        <w:rPr>
          <w:noProof/>
          <w:lang w:val="es-ES_tradnl"/>
        </w:rPr>
        <w:t>divulgación</w:t>
      </w:r>
      <w:r w:rsidR="00B22CA7" w:rsidRPr="0094424D">
        <w:rPr>
          <w:noProof/>
          <w:lang w:val="es-ES_tradnl"/>
        </w:rPr>
        <w:t xml:space="preserve"> </w:t>
      </w:r>
      <w:r w:rsidR="00390634" w:rsidRPr="0094424D">
        <w:rPr>
          <w:noProof/>
          <w:lang w:val="es-ES_tradnl"/>
        </w:rPr>
        <w:t>entre</w:t>
      </w:r>
      <w:r w:rsidR="00B22CA7" w:rsidRPr="0094424D">
        <w:rPr>
          <w:noProof/>
          <w:lang w:val="es-ES_tradnl"/>
        </w:rPr>
        <w:t xml:space="preserve"> fondos multilaterales, el sector privado y </w:t>
      </w:r>
      <w:r w:rsidR="00390634" w:rsidRPr="0094424D">
        <w:rPr>
          <w:noProof/>
          <w:lang w:val="es-ES_tradnl"/>
        </w:rPr>
        <w:t>las Partes Contratantes;</w:t>
      </w:r>
      <w:r w:rsidR="00B22CA7" w:rsidRPr="0094424D">
        <w:rPr>
          <w:noProof/>
          <w:lang w:val="es-ES_tradnl"/>
        </w:rPr>
        <w:t xml:space="preserve"> y 2) facilitar la movilización de recursos para las Partes Contratantes a </w:t>
      </w:r>
      <w:r w:rsidR="00390634" w:rsidRPr="0094424D">
        <w:rPr>
          <w:noProof/>
          <w:lang w:val="es-ES_tradnl"/>
        </w:rPr>
        <w:t>escala</w:t>
      </w:r>
      <w:r w:rsidR="00B22CA7" w:rsidRPr="0094424D">
        <w:rPr>
          <w:noProof/>
          <w:lang w:val="es-ES_tradnl"/>
        </w:rPr>
        <w:t xml:space="preserve"> nacional y regional mediante la identificación de fuentes de financiaci</w:t>
      </w:r>
      <w:r w:rsidR="00390634" w:rsidRPr="0094424D">
        <w:rPr>
          <w:noProof/>
          <w:lang w:val="es-ES_tradnl"/>
        </w:rPr>
        <w:t>ón y la provisión de orientaciones</w:t>
      </w:r>
      <w:r w:rsidR="00B22CA7" w:rsidRPr="0094424D">
        <w:rPr>
          <w:noProof/>
          <w:lang w:val="es-ES_tradnl"/>
        </w:rPr>
        <w:t xml:space="preserve"> </w:t>
      </w:r>
      <w:r w:rsidR="00390634" w:rsidRPr="0094424D">
        <w:rPr>
          <w:noProof/>
          <w:lang w:val="es-ES_tradnl"/>
        </w:rPr>
        <w:t>sobre la</w:t>
      </w:r>
      <w:r w:rsidR="00B22CA7" w:rsidRPr="0094424D">
        <w:rPr>
          <w:noProof/>
          <w:lang w:val="es-ES_tradnl"/>
        </w:rPr>
        <w:t xml:space="preserve"> movilización de recursos (Resolución XII.7).</w:t>
      </w:r>
    </w:p>
    <w:p w14:paraId="271FE1A6" w14:textId="77777777" w:rsidR="00390634" w:rsidRPr="0017045E" w:rsidRDefault="00390634" w:rsidP="0094424D">
      <w:pPr>
        <w:rPr>
          <w:noProof/>
          <w:lang w:val="es-ES_tradnl"/>
        </w:rPr>
      </w:pPr>
    </w:p>
    <w:p w14:paraId="401E44BA" w14:textId="2319D7D8" w:rsidR="00A832DA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10.</w:t>
      </w:r>
      <w:r>
        <w:rPr>
          <w:noProof/>
          <w:lang w:val="es-ES_tradnl"/>
        </w:rPr>
        <w:tab/>
      </w:r>
      <w:r w:rsidR="00D41310" w:rsidRPr="0094424D">
        <w:rPr>
          <w:noProof/>
          <w:lang w:val="es-ES_tradnl"/>
        </w:rPr>
        <w:t>Este</w:t>
      </w:r>
      <w:r w:rsidR="00390634" w:rsidRPr="0094424D">
        <w:rPr>
          <w:noProof/>
          <w:lang w:val="es-ES_tradnl"/>
        </w:rPr>
        <w:t xml:space="preserve"> plan de trabajo no </w:t>
      </w:r>
      <w:r w:rsidR="00D41310" w:rsidRPr="0094424D">
        <w:rPr>
          <w:noProof/>
          <w:lang w:val="es-ES_tradnl"/>
        </w:rPr>
        <w:t>pretende</w:t>
      </w:r>
      <w:r w:rsidR="00390634" w:rsidRPr="0094424D">
        <w:rPr>
          <w:noProof/>
          <w:lang w:val="es-ES_tradnl"/>
        </w:rPr>
        <w:t xml:space="preserve"> movilizar recursos para proyectos. Dado que en su mayoría los proveedores de fondos </w:t>
      </w:r>
      <w:r w:rsidR="00D41310" w:rsidRPr="0094424D">
        <w:rPr>
          <w:noProof/>
          <w:lang w:val="es-ES_tradnl"/>
        </w:rPr>
        <w:t>prefieren</w:t>
      </w:r>
      <w:r w:rsidR="00390634" w:rsidRPr="0094424D">
        <w:rPr>
          <w:noProof/>
          <w:lang w:val="es-ES_tradnl"/>
        </w:rPr>
        <w:t xml:space="preserve"> financiar proyectos, el volumen de fondos disponibles para</w:t>
      </w:r>
      <w:r w:rsidR="0047742D" w:rsidRPr="0094424D">
        <w:rPr>
          <w:noProof/>
          <w:lang w:val="es-ES_tradnl"/>
        </w:rPr>
        <w:t xml:space="preserve"> </w:t>
      </w:r>
      <w:r w:rsidR="00390634" w:rsidRPr="0094424D">
        <w:rPr>
          <w:noProof/>
          <w:lang w:val="es-ES_tradnl"/>
        </w:rPr>
        <w:t>áreas de actividades</w:t>
      </w:r>
      <w:r w:rsidR="00FF5B77" w:rsidRPr="0094424D">
        <w:rPr>
          <w:noProof/>
          <w:lang w:val="es-ES_tradnl"/>
        </w:rPr>
        <w:t xml:space="preserve"> presupuestadas</w:t>
      </w:r>
      <w:r w:rsidR="00390634" w:rsidRPr="0094424D">
        <w:rPr>
          <w:noProof/>
          <w:lang w:val="es-ES_tradnl"/>
        </w:rPr>
        <w:t xml:space="preserve"> </w:t>
      </w:r>
      <w:r w:rsidR="00F0221F" w:rsidRPr="0094424D">
        <w:rPr>
          <w:noProof/>
          <w:lang w:val="es-ES_tradnl"/>
        </w:rPr>
        <w:t>que no se financie</w:t>
      </w:r>
      <w:r w:rsidR="00FF5B77" w:rsidRPr="0094424D">
        <w:rPr>
          <w:noProof/>
          <w:lang w:val="es-ES_tradnl"/>
        </w:rPr>
        <w:t>n</w:t>
      </w:r>
      <w:r w:rsidR="00D41310" w:rsidRPr="0094424D">
        <w:rPr>
          <w:noProof/>
          <w:lang w:val="es-ES_tradnl"/>
        </w:rPr>
        <w:t xml:space="preserve"> con cargo al presupuesto básico</w:t>
      </w:r>
      <w:r w:rsidR="00A02861" w:rsidRPr="0094424D">
        <w:rPr>
          <w:noProof/>
          <w:lang w:val="es-ES_tradnl"/>
        </w:rPr>
        <w:t xml:space="preserve"> podría ser limitado</w:t>
      </w:r>
      <w:r w:rsidR="00390634" w:rsidRPr="0094424D">
        <w:rPr>
          <w:noProof/>
          <w:lang w:val="es-ES_tradnl"/>
        </w:rPr>
        <w:t xml:space="preserve">. Este plan de trabajo reconoce esta </w:t>
      </w:r>
      <w:r w:rsidR="00D41310" w:rsidRPr="0094424D">
        <w:rPr>
          <w:noProof/>
          <w:lang w:val="es-ES_tradnl"/>
        </w:rPr>
        <w:t>limitación</w:t>
      </w:r>
      <w:r w:rsidR="00390634" w:rsidRPr="0094424D">
        <w:rPr>
          <w:noProof/>
          <w:lang w:val="es-ES_tradnl"/>
        </w:rPr>
        <w:t xml:space="preserve"> y </w:t>
      </w:r>
      <w:r w:rsidR="00FF5B77" w:rsidRPr="0094424D">
        <w:rPr>
          <w:noProof/>
          <w:lang w:val="es-ES_tradnl"/>
        </w:rPr>
        <w:t>su objetivo</w:t>
      </w:r>
      <w:r w:rsidR="00D41310" w:rsidRPr="0094424D">
        <w:rPr>
          <w:noProof/>
          <w:lang w:val="es-ES_tradnl"/>
        </w:rPr>
        <w:t xml:space="preserve"> </w:t>
      </w:r>
      <w:r w:rsidR="00FF5B77" w:rsidRPr="0094424D">
        <w:rPr>
          <w:noProof/>
          <w:lang w:val="es-ES_tradnl"/>
        </w:rPr>
        <w:t xml:space="preserve">es </w:t>
      </w:r>
      <w:r w:rsidR="00D41310" w:rsidRPr="0094424D">
        <w:rPr>
          <w:noProof/>
          <w:lang w:val="es-ES_tradnl"/>
        </w:rPr>
        <w:t>dar prioridad a</w:t>
      </w:r>
      <w:r w:rsidR="00390634" w:rsidRPr="0094424D">
        <w:rPr>
          <w:noProof/>
          <w:lang w:val="es-ES_tradnl"/>
        </w:rPr>
        <w:t xml:space="preserve"> actividades y canales de </w:t>
      </w:r>
      <w:r w:rsidR="00D41310" w:rsidRPr="0094424D">
        <w:rPr>
          <w:noProof/>
          <w:lang w:val="es-ES_tradnl"/>
        </w:rPr>
        <w:t>financiación</w:t>
      </w:r>
      <w:r w:rsidR="00390634" w:rsidRPr="0094424D">
        <w:rPr>
          <w:noProof/>
          <w:lang w:val="es-ES_tradnl"/>
        </w:rPr>
        <w:t xml:space="preserve"> que </w:t>
      </w:r>
      <w:r w:rsidR="004B5C81" w:rsidRPr="0094424D">
        <w:rPr>
          <w:noProof/>
          <w:lang w:val="es-ES_tradnl"/>
        </w:rPr>
        <w:t>represente</w:t>
      </w:r>
      <w:r w:rsidR="00FF5B77" w:rsidRPr="0094424D">
        <w:rPr>
          <w:noProof/>
          <w:lang w:val="es-ES_tradnl"/>
        </w:rPr>
        <w:t>n</w:t>
      </w:r>
      <w:r w:rsidR="00390634" w:rsidRPr="0094424D">
        <w:rPr>
          <w:noProof/>
          <w:lang w:val="es-ES_tradnl"/>
        </w:rPr>
        <w:t xml:space="preserve"> el mayor potencial </w:t>
      </w:r>
      <w:r w:rsidR="004B5C81" w:rsidRPr="0094424D">
        <w:rPr>
          <w:noProof/>
          <w:lang w:val="es-ES_tradnl"/>
        </w:rPr>
        <w:t>para la</w:t>
      </w:r>
      <w:r w:rsidR="00FF5B77" w:rsidRPr="0094424D">
        <w:rPr>
          <w:noProof/>
          <w:lang w:val="es-ES_tradnl"/>
        </w:rPr>
        <w:t xml:space="preserve"> financiación</w:t>
      </w:r>
      <w:r w:rsidR="00390634" w:rsidRPr="0094424D">
        <w:rPr>
          <w:noProof/>
          <w:lang w:val="es-ES_tradnl"/>
        </w:rPr>
        <w:t xml:space="preserve"> </w:t>
      </w:r>
      <w:r w:rsidR="00D41310" w:rsidRPr="0094424D">
        <w:rPr>
          <w:noProof/>
          <w:lang w:val="es-ES_tradnl"/>
        </w:rPr>
        <w:t>con cargo a fondos complementarios</w:t>
      </w:r>
      <w:r w:rsidR="00390634" w:rsidRPr="0094424D">
        <w:rPr>
          <w:noProof/>
          <w:lang w:val="es-ES_tradnl"/>
        </w:rPr>
        <w:t>.</w:t>
      </w:r>
    </w:p>
    <w:p w14:paraId="6E1640AE" w14:textId="77777777" w:rsidR="00A832DA" w:rsidRPr="0017045E" w:rsidRDefault="00A832DA" w:rsidP="0094424D">
      <w:pPr>
        <w:rPr>
          <w:noProof/>
          <w:lang w:val="es-ES_tradnl"/>
        </w:rPr>
      </w:pPr>
    </w:p>
    <w:p w14:paraId="0B8AC533" w14:textId="317A2E98" w:rsidR="008147F1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11.</w:t>
      </w:r>
      <w:r>
        <w:rPr>
          <w:noProof/>
          <w:lang w:val="es-ES_tradnl"/>
        </w:rPr>
        <w:tab/>
      </w:r>
      <w:r w:rsidR="00A832DA" w:rsidRPr="0094424D">
        <w:rPr>
          <w:noProof/>
          <w:lang w:val="es-ES_tradnl"/>
        </w:rPr>
        <w:t xml:space="preserve">El número y </w:t>
      </w:r>
      <w:r w:rsidR="003D3C3A" w:rsidRPr="0094424D">
        <w:rPr>
          <w:noProof/>
          <w:lang w:val="es-ES_tradnl"/>
        </w:rPr>
        <w:t xml:space="preserve">la </w:t>
      </w:r>
      <w:r w:rsidR="00A832DA" w:rsidRPr="0094424D">
        <w:rPr>
          <w:noProof/>
          <w:lang w:val="es-ES_tradnl"/>
        </w:rPr>
        <w:t xml:space="preserve">diversidad de prioridades </w:t>
      </w:r>
      <w:r w:rsidR="00C97E91" w:rsidRPr="0094424D">
        <w:rPr>
          <w:noProof/>
          <w:lang w:val="es-ES_tradnl"/>
        </w:rPr>
        <w:t>de financiación c</w:t>
      </w:r>
      <w:r w:rsidR="00D706B7" w:rsidRPr="0094424D">
        <w:rPr>
          <w:noProof/>
          <w:lang w:val="es-ES_tradnl"/>
        </w:rPr>
        <w:t>on cargo a fondos complementarios</w:t>
      </w:r>
      <w:r w:rsidR="00C97E91" w:rsidRPr="0094424D">
        <w:rPr>
          <w:noProof/>
          <w:lang w:val="es-ES_tradnl"/>
        </w:rPr>
        <w:t xml:space="preserve"> </w:t>
      </w:r>
      <w:r w:rsidR="00BD18C1" w:rsidRPr="0094424D">
        <w:rPr>
          <w:noProof/>
          <w:lang w:val="es-ES_tradnl"/>
        </w:rPr>
        <w:t>que se presentan</w:t>
      </w:r>
      <w:r w:rsidR="00C97E91" w:rsidRPr="0094424D">
        <w:rPr>
          <w:noProof/>
          <w:lang w:val="es-ES_tradnl"/>
        </w:rPr>
        <w:t xml:space="preserve"> en </w:t>
      </w:r>
      <w:r w:rsidR="004B72AC" w:rsidRPr="0094424D">
        <w:rPr>
          <w:noProof/>
          <w:lang w:val="es-ES_tradnl"/>
        </w:rPr>
        <w:t xml:space="preserve">el </w:t>
      </w:r>
      <w:r w:rsidR="00A02861" w:rsidRPr="0094424D">
        <w:rPr>
          <w:noProof/>
          <w:lang w:val="es-ES_tradnl"/>
        </w:rPr>
        <w:t xml:space="preserve">Anexo </w:t>
      </w:r>
      <w:r w:rsidR="004B72AC" w:rsidRPr="0094424D">
        <w:rPr>
          <w:noProof/>
          <w:lang w:val="es-ES_tradnl"/>
        </w:rPr>
        <w:t>3 de la Resolución XII.1</w:t>
      </w:r>
      <w:r w:rsidR="00BD18C1" w:rsidRPr="0094424D">
        <w:rPr>
          <w:noProof/>
          <w:lang w:val="es-ES_tradnl"/>
        </w:rPr>
        <w:t xml:space="preserve"> son ambicioso</w:t>
      </w:r>
      <w:r w:rsidR="00A832DA" w:rsidRPr="0094424D">
        <w:rPr>
          <w:noProof/>
          <w:lang w:val="es-ES_tradnl"/>
        </w:rPr>
        <w:t xml:space="preserve">s. Este plan de trabajo propone un enfoque </w:t>
      </w:r>
      <w:r w:rsidR="00BD18C1" w:rsidRPr="0094424D">
        <w:rPr>
          <w:noProof/>
          <w:lang w:val="es-ES_tradnl"/>
        </w:rPr>
        <w:t xml:space="preserve">que </w:t>
      </w:r>
      <w:r w:rsidR="004B72AC" w:rsidRPr="0094424D">
        <w:rPr>
          <w:noProof/>
          <w:lang w:val="es-ES_tradnl"/>
        </w:rPr>
        <w:t>contempla</w:t>
      </w:r>
      <w:r w:rsidR="00BD18C1" w:rsidRPr="0094424D">
        <w:rPr>
          <w:noProof/>
          <w:lang w:val="es-ES_tradnl"/>
        </w:rPr>
        <w:t xml:space="preserve"> centrarse</w:t>
      </w:r>
      <w:r w:rsidR="00A832DA" w:rsidRPr="0094424D">
        <w:rPr>
          <w:noProof/>
          <w:lang w:val="es-ES_tradnl"/>
        </w:rPr>
        <w:t xml:space="preserve"> en </w:t>
      </w:r>
      <w:r w:rsidR="00BD18C1" w:rsidRPr="0094424D">
        <w:rPr>
          <w:noProof/>
          <w:lang w:val="es-ES_tradnl"/>
        </w:rPr>
        <w:t>un número</w:t>
      </w:r>
      <w:r w:rsidR="00A832DA" w:rsidRPr="0094424D">
        <w:rPr>
          <w:noProof/>
          <w:lang w:val="es-ES_tradnl"/>
        </w:rPr>
        <w:t xml:space="preserve"> </w:t>
      </w:r>
      <w:r w:rsidR="00A02861" w:rsidRPr="0094424D">
        <w:rPr>
          <w:noProof/>
          <w:lang w:val="es-ES_tradnl"/>
        </w:rPr>
        <w:t>selecto</w:t>
      </w:r>
      <w:r w:rsidR="00A832DA" w:rsidRPr="0094424D">
        <w:rPr>
          <w:noProof/>
          <w:lang w:val="es-ES_tradnl"/>
        </w:rPr>
        <w:t xml:space="preserve"> de necesidades de </w:t>
      </w:r>
      <w:r w:rsidR="00C97E91" w:rsidRPr="0094424D">
        <w:rPr>
          <w:noProof/>
          <w:lang w:val="es-ES_tradnl"/>
        </w:rPr>
        <w:t>financiación</w:t>
      </w:r>
      <w:r w:rsidR="00A832DA" w:rsidRPr="0094424D">
        <w:rPr>
          <w:noProof/>
          <w:lang w:val="es-ES_tradnl"/>
        </w:rPr>
        <w:t xml:space="preserve"> en el </w:t>
      </w:r>
      <w:r w:rsidR="00C97E91" w:rsidRPr="0094424D">
        <w:rPr>
          <w:noProof/>
          <w:lang w:val="es-ES_tradnl"/>
        </w:rPr>
        <w:t xml:space="preserve">primer </w:t>
      </w:r>
      <w:r w:rsidR="00A832DA" w:rsidRPr="0094424D">
        <w:rPr>
          <w:noProof/>
          <w:lang w:val="es-ES_tradnl"/>
        </w:rPr>
        <w:t xml:space="preserve">año y, a medida que se </w:t>
      </w:r>
      <w:r w:rsidR="00C137DF" w:rsidRPr="0094424D">
        <w:rPr>
          <w:noProof/>
          <w:lang w:val="es-ES_tradnl"/>
        </w:rPr>
        <w:t>capte</w:t>
      </w:r>
      <w:r w:rsidR="00F1531E" w:rsidRPr="0094424D">
        <w:rPr>
          <w:noProof/>
          <w:lang w:val="es-ES_tradnl"/>
        </w:rPr>
        <w:t>n</w:t>
      </w:r>
      <w:r w:rsidR="00C97E91" w:rsidRPr="0094424D">
        <w:rPr>
          <w:noProof/>
          <w:lang w:val="es-ES_tradnl"/>
        </w:rPr>
        <w:t xml:space="preserve"> fondos y</w:t>
      </w:r>
      <w:r w:rsidR="00D706B7" w:rsidRPr="0094424D">
        <w:rPr>
          <w:noProof/>
          <w:lang w:val="es-ES_tradnl"/>
        </w:rPr>
        <w:t xml:space="preserve"> que</w:t>
      </w:r>
      <w:r w:rsidR="00C137DF" w:rsidRPr="0094424D">
        <w:rPr>
          <w:noProof/>
          <w:lang w:val="es-ES_tradnl"/>
        </w:rPr>
        <w:t xml:space="preserve"> aumente</w:t>
      </w:r>
      <w:r w:rsidR="00BD18C1" w:rsidRPr="0094424D">
        <w:rPr>
          <w:noProof/>
          <w:lang w:val="es-ES_tradnl"/>
        </w:rPr>
        <w:t>n</w:t>
      </w:r>
      <w:r w:rsidR="00D706B7" w:rsidRPr="0094424D">
        <w:rPr>
          <w:noProof/>
          <w:lang w:val="es-ES_tradnl"/>
        </w:rPr>
        <w:t xml:space="preserve"> las capacidades, conseguir la financiación adicional necesaria</w:t>
      </w:r>
      <w:r w:rsidR="00BD18C1" w:rsidRPr="0094424D">
        <w:rPr>
          <w:noProof/>
          <w:lang w:val="es-ES_tradnl"/>
        </w:rPr>
        <w:t xml:space="preserve"> en</w:t>
      </w:r>
      <w:r w:rsidR="00A832DA" w:rsidRPr="0094424D">
        <w:rPr>
          <w:noProof/>
          <w:lang w:val="es-ES_tradnl"/>
        </w:rPr>
        <w:t xml:space="preserve"> </w:t>
      </w:r>
      <w:r w:rsidR="00BD18C1" w:rsidRPr="0094424D">
        <w:rPr>
          <w:noProof/>
          <w:lang w:val="es-ES_tradnl"/>
        </w:rPr>
        <w:t>el segundo y tercer año</w:t>
      </w:r>
      <w:r w:rsidR="00A832DA" w:rsidRPr="0094424D">
        <w:rPr>
          <w:noProof/>
          <w:lang w:val="es-ES_tradnl"/>
        </w:rPr>
        <w:t xml:space="preserve"> del plan.</w:t>
      </w:r>
    </w:p>
    <w:p w14:paraId="76568C7A" w14:textId="77777777" w:rsidR="008147F1" w:rsidRPr="0017045E" w:rsidRDefault="008147F1" w:rsidP="0094424D">
      <w:pPr>
        <w:rPr>
          <w:noProof/>
          <w:lang w:val="es-ES_tradnl"/>
        </w:rPr>
      </w:pPr>
    </w:p>
    <w:p w14:paraId="1156AA3E" w14:textId="375A4EBE" w:rsidR="008147F1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12.</w:t>
      </w:r>
      <w:r>
        <w:rPr>
          <w:noProof/>
          <w:lang w:val="es-ES_tradnl"/>
        </w:rPr>
        <w:tab/>
      </w:r>
      <w:r w:rsidR="008147F1" w:rsidRPr="0094424D">
        <w:rPr>
          <w:noProof/>
          <w:lang w:val="es-ES_tradnl"/>
        </w:rPr>
        <w:t xml:space="preserve">Este plan </w:t>
      </w:r>
      <w:r w:rsidR="00D706B7" w:rsidRPr="0094424D">
        <w:rPr>
          <w:noProof/>
          <w:lang w:val="es-ES_tradnl"/>
        </w:rPr>
        <w:t>se ha</w:t>
      </w:r>
      <w:r w:rsidR="008147F1" w:rsidRPr="0094424D">
        <w:rPr>
          <w:noProof/>
          <w:lang w:val="es-ES_tradnl"/>
        </w:rPr>
        <w:t xml:space="preserve"> concebido con flexibilidad </w:t>
      </w:r>
      <w:r w:rsidR="00D706B7" w:rsidRPr="0094424D">
        <w:rPr>
          <w:noProof/>
          <w:lang w:val="es-ES_tradnl"/>
        </w:rPr>
        <w:t xml:space="preserve">para permitir </w:t>
      </w:r>
      <w:r w:rsidR="008147F1" w:rsidRPr="0094424D">
        <w:rPr>
          <w:noProof/>
          <w:lang w:val="es-ES_tradnl"/>
        </w:rPr>
        <w:t>cambios en las prioridades</w:t>
      </w:r>
      <w:r w:rsidR="00A02861" w:rsidRPr="0094424D">
        <w:rPr>
          <w:noProof/>
          <w:lang w:val="es-ES_tradnl"/>
        </w:rPr>
        <w:t xml:space="preserve"> de financiación complementaria, </w:t>
      </w:r>
      <w:r w:rsidR="00E37ECD" w:rsidRPr="0094424D">
        <w:rPr>
          <w:noProof/>
          <w:lang w:val="es-ES_tradnl"/>
        </w:rPr>
        <w:t>en previsión de</w:t>
      </w:r>
      <w:r w:rsidR="00A02861" w:rsidRPr="0094424D">
        <w:rPr>
          <w:noProof/>
          <w:lang w:val="es-ES_tradnl"/>
        </w:rPr>
        <w:t xml:space="preserve"> </w:t>
      </w:r>
      <w:r w:rsidR="00C137DF" w:rsidRPr="0094424D">
        <w:rPr>
          <w:noProof/>
          <w:lang w:val="es-ES_tradnl"/>
        </w:rPr>
        <w:t>la posible necesidad de</w:t>
      </w:r>
      <w:r w:rsidR="00E37ECD" w:rsidRPr="0094424D">
        <w:rPr>
          <w:noProof/>
          <w:lang w:val="es-ES_tradnl"/>
        </w:rPr>
        <w:t xml:space="preserve"> realizar</w:t>
      </w:r>
      <w:r w:rsidR="00A02861" w:rsidRPr="0094424D">
        <w:rPr>
          <w:noProof/>
          <w:lang w:val="es-ES_tradnl"/>
        </w:rPr>
        <w:t xml:space="preserve"> ajustes para abordar </w:t>
      </w:r>
      <w:r w:rsidR="008147F1" w:rsidRPr="0094424D">
        <w:rPr>
          <w:noProof/>
          <w:lang w:val="es-ES_tradnl"/>
        </w:rPr>
        <w:t>las prioridades</w:t>
      </w:r>
      <w:r w:rsidR="00A02861" w:rsidRPr="0094424D">
        <w:rPr>
          <w:noProof/>
          <w:lang w:val="es-ES_tradnl"/>
        </w:rPr>
        <w:t xml:space="preserve"> futuras de las P</w:t>
      </w:r>
      <w:r w:rsidR="00E37ECD" w:rsidRPr="0094424D">
        <w:rPr>
          <w:noProof/>
          <w:lang w:val="es-ES_tradnl"/>
        </w:rPr>
        <w:t>artes, según lo determinen las r</w:t>
      </w:r>
      <w:r w:rsidR="00A02861" w:rsidRPr="0094424D">
        <w:rPr>
          <w:noProof/>
          <w:lang w:val="es-ES_tradnl"/>
        </w:rPr>
        <w:t xml:space="preserve">esoluciones de la </w:t>
      </w:r>
      <w:r w:rsidR="00D706B7" w:rsidRPr="0094424D">
        <w:rPr>
          <w:noProof/>
          <w:lang w:val="es-ES_tradnl"/>
        </w:rPr>
        <w:t>COP</w:t>
      </w:r>
      <w:r w:rsidR="00A02861" w:rsidRPr="0094424D">
        <w:rPr>
          <w:noProof/>
          <w:lang w:val="es-ES_tradnl"/>
        </w:rPr>
        <w:t xml:space="preserve"> y/o </w:t>
      </w:r>
      <w:r w:rsidR="00E37ECD" w:rsidRPr="0094424D">
        <w:rPr>
          <w:noProof/>
          <w:lang w:val="es-ES_tradnl"/>
        </w:rPr>
        <w:t xml:space="preserve">las decisiones </w:t>
      </w:r>
      <w:r w:rsidR="00A02861" w:rsidRPr="0094424D">
        <w:rPr>
          <w:noProof/>
          <w:lang w:val="es-ES_tradnl"/>
        </w:rPr>
        <w:t>del Comité Permanente.</w:t>
      </w:r>
    </w:p>
    <w:p w14:paraId="0F3FC4B7" w14:textId="77777777" w:rsidR="00EC4519" w:rsidRPr="0017045E" w:rsidRDefault="00EC4519" w:rsidP="0047742D">
      <w:pPr>
        <w:ind w:left="0" w:firstLine="0"/>
        <w:contextualSpacing/>
        <w:rPr>
          <w:rFonts w:asciiTheme="minorHAnsi" w:eastAsiaTheme="minorHAnsi" w:hAnsiTheme="minorHAnsi" w:cstheme="minorHAnsi"/>
          <w:noProof/>
          <w:lang w:val="es-ES_tradnl"/>
        </w:rPr>
      </w:pPr>
    </w:p>
    <w:p w14:paraId="248AA042" w14:textId="57369FFD" w:rsidR="0047742D" w:rsidRPr="0017045E" w:rsidRDefault="00F44A26" w:rsidP="0047742D">
      <w:pPr>
        <w:ind w:left="0" w:firstLine="0"/>
        <w:contextualSpacing/>
        <w:rPr>
          <w:rFonts w:asciiTheme="minorHAnsi" w:eastAsiaTheme="minorHAnsi" w:hAnsiTheme="minorHAnsi" w:cstheme="minorHAnsi"/>
          <w:b/>
          <w:noProof/>
          <w:lang w:val="es-ES_tradnl"/>
        </w:rPr>
      </w:pPr>
      <w:r w:rsidRPr="0017045E">
        <w:rPr>
          <w:rFonts w:asciiTheme="minorHAnsi" w:eastAsiaTheme="minorHAnsi" w:hAnsiTheme="minorHAnsi" w:cstheme="minorHAnsi"/>
          <w:b/>
          <w:noProof/>
          <w:lang w:val="es-ES_tradnl"/>
        </w:rPr>
        <w:t>Conseguir</w:t>
      </w:r>
      <w:r w:rsidR="0047742D" w:rsidRPr="0017045E">
        <w:rPr>
          <w:rFonts w:asciiTheme="minorHAnsi" w:eastAsiaTheme="minorHAnsi" w:hAnsiTheme="minorHAnsi" w:cstheme="minorHAnsi"/>
          <w:b/>
          <w:noProof/>
          <w:lang w:val="es-ES_tradnl"/>
        </w:rPr>
        <w:t xml:space="preserve"> fondos complementarios</w:t>
      </w:r>
      <w:r w:rsidR="000F37D2" w:rsidRPr="0017045E">
        <w:rPr>
          <w:rFonts w:asciiTheme="minorHAnsi" w:eastAsiaTheme="minorHAnsi" w:hAnsiTheme="minorHAnsi" w:cstheme="minorHAnsi"/>
          <w:b/>
          <w:noProof/>
          <w:lang w:val="es-ES_tradnl"/>
        </w:rPr>
        <w:t xml:space="preserve"> (Primer o</w:t>
      </w:r>
      <w:r w:rsidR="0047742D" w:rsidRPr="0017045E">
        <w:rPr>
          <w:rFonts w:asciiTheme="minorHAnsi" w:eastAsiaTheme="minorHAnsi" w:hAnsiTheme="minorHAnsi" w:cstheme="minorHAnsi"/>
          <w:b/>
          <w:noProof/>
          <w:lang w:val="es-ES_tradnl"/>
        </w:rPr>
        <w:t>bjetivo estratégico)</w:t>
      </w:r>
    </w:p>
    <w:p w14:paraId="3891289A" w14:textId="77777777" w:rsidR="00EC4519" w:rsidRPr="0017045E" w:rsidRDefault="00EC4519" w:rsidP="0047742D">
      <w:pPr>
        <w:ind w:left="0" w:firstLine="0"/>
        <w:rPr>
          <w:rFonts w:asciiTheme="minorHAnsi" w:eastAsiaTheme="minorHAnsi" w:hAnsiTheme="minorHAnsi" w:cstheme="minorHAnsi"/>
          <w:noProof/>
          <w:lang w:val="es-ES_tradnl"/>
        </w:rPr>
      </w:pPr>
    </w:p>
    <w:p w14:paraId="3FFEDCC9" w14:textId="1E8B9A7B" w:rsidR="0047742D" w:rsidRPr="0017045E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13.</w:t>
      </w:r>
      <w:r>
        <w:rPr>
          <w:noProof/>
          <w:lang w:val="es-ES_tradnl"/>
        </w:rPr>
        <w:tab/>
      </w:r>
      <w:r w:rsidR="0047742D" w:rsidRPr="0017045E">
        <w:rPr>
          <w:noProof/>
          <w:lang w:val="es-ES_tradnl"/>
        </w:rPr>
        <w:t xml:space="preserve">Hay tres categorías de </w:t>
      </w:r>
      <w:r w:rsidR="00E37ECD" w:rsidRPr="0017045E">
        <w:rPr>
          <w:noProof/>
          <w:lang w:val="es-ES_tradnl"/>
        </w:rPr>
        <w:t xml:space="preserve">posibles </w:t>
      </w:r>
      <w:r w:rsidR="0047742D" w:rsidRPr="0017045E">
        <w:rPr>
          <w:noProof/>
          <w:lang w:val="es-ES_tradnl"/>
        </w:rPr>
        <w:t xml:space="preserve">proveedores de fondos que </w:t>
      </w:r>
      <w:r w:rsidR="00E37ECD" w:rsidRPr="0017045E">
        <w:rPr>
          <w:noProof/>
          <w:lang w:val="es-ES_tradnl"/>
        </w:rPr>
        <w:t>representan</w:t>
      </w:r>
      <w:r w:rsidR="0047742D" w:rsidRPr="0017045E">
        <w:rPr>
          <w:noProof/>
          <w:lang w:val="es-ES_tradnl"/>
        </w:rPr>
        <w:t xml:space="preserve"> el mayor potencial </w:t>
      </w:r>
      <w:r w:rsidR="00CE18EC" w:rsidRPr="0017045E">
        <w:rPr>
          <w:noProof/>
          <w:lang w:val="es-ES_tradnl"/>
        </w:rPr>
        <w:t>de provisión de</w:t>
      </w:r>
      <w:r w:rsidR="0047742D" w:rsidRPr="0017045E">
        <w:rPr>
          <w:noProof/>
          <w:lang w:val="es-ES_tradnl"/>
        </w:rPr>
        <w:t xml:space="preserve"> fondos complementarios: los fondos multilaterales, el sector privado y las Partes Contratantes. Las tres categorías tienen una marcada preferencia por la financiación de proyectos </w:t>
      </w:r>
      <w:r w:rsidR="00E37ECD" w:rsidRPr="0017045E">
        <w:rPr>
          <w:noProof/>
          <w:lang w:val="es-ES_tradnl"/>
        </w:rPr>
        <w:t xml:space="preserve">específicos </w:t>
      </w:r>
      <w:r w:rsidR="00CE18EC" w:rsidRPr="0017045E">
        <w:rPr>
          <w:noProof/>
          <w:lang w:val="es-ES_tradnl"/>
        </w:rPr>
        <w:t xml:space="preserve">en vez </w:t>
      </w:r>
      <w:r w:rsidR="00E737CF" w:rsidRPr="0017045E">
        <w:rPr>
          <w:noProof/>
          <w:lang w:val="es-ES_tradnl"/>
        </w:rPr>
        <w:t>de</w:t>
      </w:r>
      <w:r w:rsidR="00B266A2" w:rsidRPr="0017045E">
        <w:rPr>
          <w:noProof/>
          <w:lang w:val="es-ES_tradnl"/>
        </w:rPr>
        <w:t xml:space="preserve"> </w:t>
      </w:r>
      <w:r w:rsidR="00E737CF" w:rsidRPr="0017045E">
        <w:rPr>
          <w:noProof/>
          <w:lang w:val="es-ES_tradnl"/>
        </w:rPr>
        <w:t>áreas de actividades</w:t>
      </w:r>
      <w:r w:rsidR="0047742D" w:rsidRPr="0017045E">
        <w:rPr>
          <w:noProof/>
          <w:lang w:val="es-ES_tradnl"/>
        </w:rPr>
        <w:t xml:space="preserve"> </w:t>
      </w:r>
      <w:r w:rsidR="00E737CF" w:rsidRPr="0017045E">
        <w:rPr>
          <w:noProof/>
          <w:lang w:val="es-ES_tradnl"/>
        </w:rPr>
        <w:t xml:space="preserve">presupuestadas que </w:t>
      </w:r>
      <w:r w:rsidR="0047742D" w:rsidRPr="0017045E">
        <w:rPr>
          <w:noProof/>
          <w:lang w:val="es-ES_tradnl"/>
        </w:rPr>
        <w:t xml:space="preserve">no </w:t>
      </w:r>
      <w:r w:rsidR="00E737CF" w:rsidRPr="0017045E">
        <w:rPr>
          <w:noProof/>
          <w:lang w:val="es-ES_tradnl"/>
        </w:rPr>
        <w:t>se financian</w:t>
      </w:r>
      <w:r w:rsidR="0047742D" w:rsidRPr="0017045E">
        <w:rPr>
          <w:noProof/>
          <w:lang w:val="es-ES_tradnl"/>
        </w:rPr>
        <w:t xml:space="preserve"> con cargo al presupuesto básico</w:t>
      </w:r>
      <w:r w:rsidR="00E37ECD" w:rsidRPr="0017045E">
        <w:rPr>
          <w:noProof/>
          <w:lang w:val="es-ES_tradnl"/>
        </w:rPr>
        <w:t>, que normalmente son de alcance más amplio</w:t>
      </w:r>
      <w:r w:rsidR="0047742D" w:rsidRPr="0017045E">
        <w:rPr>
          <w:noProof/>
          <w:lang w:val="es-ES_tradnl"/>
        </w:rPr>
        <w:t xml:space="preserve">. </w:t>
      </w:r>
      <w:r w:rsidR="00CE18EC" w:rsidRPr="0017045E">
        <w:rPr>
          <w:noProof/>
          <w:lang w:val="es-ES_tradnl"/>
        </w:rPr>
        <w:t>En vista de ello</w:t>
      </w:r>
      <w:r w:rsidR="0047742D" w:rsidRPr="0017045E">
        <w:rPr>
          <w:noProof/>
          <w:lang w:val="es-ES_tradnl"/>
        </w:rPr>
        <w:t xml:space="preserve">, se han identificado </w:t>
      </w:r>
      <w:r w:rsidR="00E737CF" w:rsidRPr="0017045E">
        <w:rPr>
          <w:noProof/>
          <w:lang w:val="es-ES_tradnl"/>
        </w:rPr>
        <w:t xml:space="preserve">las siguientes </w:t>
      </w:r>
      <w:r w:rsidR="0047742D" w:rsidRPr="0017045E">
        <w:rPr>
          <w:noProof/>
          <w:lang w:val="es-ES_tradnl"/>
        </w:rPr>
        <w:t xml:space="preserve">actividades </w:t>
      </w:r>
      <w:r w:rsidR="00E37ECD" w:rsidRPr="0017045E">
        <w:rPr>
          <w:noProof/>
          <w:lang w:val="es-ES_tradnl"/>
        </w:rPr>
        <w:t>para apoyar</w:t>
      </w:r>
      <w:r w:rsidR="0047742D" w:rsidRPr="0017045E">
        <w:rPr>
          <w:noProof/>
          <w:lang w:val="es-ES_tradnl"/>
        </w:rPr>
        <w:t xml:space="preserve"> la movilización de fondos complementarios</w:t>
      </w:r>
      <w:r w:rsidR="00BE6274" w:rsidRPr="0017045E">
        <w:rPr>
          <w:noProof/>
          <w:lang w:val="es-ES_tradnl"/>
        </w:rPr>
        <w:t>:</w:t>
      </w:r>
    </w:p>
    <w:p w14:paraId="3FD54A3A" w14:textId="77777777" w:rsidR="007347E6" w:rsidRPr="0017045E" w:rsidRDefault="007347E6" w:rsidP="007347E6">
      <w:pPr>
        <w:pStyle w:val="ListParagraph"/>
        <w:ind w:left="360" w:firstLine="0"/>
        <w:rPr>
          <w:rFonts w:asciiTheme="minorHAnsi" w:eastAsiaTheme="minorHAnsi" w:hAnsiTheme="minorHAnsi" w:cstheme="minorHAnsi"/>
          <w:noProof/>
          <w:lang w:val="es-ES_tradnl"/>
        </w:rPr>
      </w:pPr>
    </w:p>
    <w:p w14:paraId="19C0DA4E" w14:textId="4043CF16" w:rsidR="007347E6" w:rsidRPr="0094424D" w:rsidRDefault="0094424D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  <w:r>
        <w:rPr>
          <w:rFonts w:asciiTheme="minorHAnsi" w:eastAsiaTheme="minorHAnsi" w:hAnsiTheme="minorHAnsi" w:cstheme="minorHAnsi"/>
          <w:noProof/>
          <w:lang w:val="es-ES_tradnl"/>
        </w:rPr>
        <w:lastRenderedPageBreak/>
        <w:t>a.</w:t>
      </w:r>
      <w:r>
        <w:rPr>
          <w:rFonts w:asciiTheme="minorHAnsi" w:eastAsiaTheme="minorHAnsi" w:hAnsiTheme="minorHAnsi" w:cstheme="minorHAnsi"/>
          <w:noProof/>
          <w:lang w:val="es-ES_tradnl"/>
        </w:rPr>
        <w:tab/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Desarrollar propuestas de financiación para actividades </w:t>
      </w:r>
      <w:r w:rsidR="003D3C3A" w:rsidRPr="0094424D">
        <w:rPr>
          <w:rFonts w:asciiTheme="minorHAnsi" w:eastAsiaTheme="minorHAnsi" w:hAnsiTheme="minorHAnsi" w:cstheme="minorHAnsi"/>
          <w:noProof/>
          <w:lang w:val="es-ES_tradnl"/>
        </w:rPr>
        <w:t>seleccionadas que no se financie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>n con cargo al presupuesto básico;</w:t>
      </w:r>
    </w:p>
    <w:p w14:paraId="5161DADF" w14:textId="77777777" w:rsidR="007347E6" w:rsidRPr="0017045E" w:rsidRDefault="007347E6" w:rsidP="0094424D">
      <w:pPr>
        <w:pStyle w:val="ListParagraph"/>
        <w:ind w:left="850"/>
        <w:rPr>
          <w:rFonts w:asciiTheme="minorHAnsi" w:eastAsiaTheme="minorHAnsi" w:hAnsiTheme="minorHAnsi" w:cstheme="minorHAnsi"/>
          <w:noProof/>
          <w:lang w:val="es-ES_tradnl"/>
        </w:rPr>
      </w:pPr>
    </w:p>
    <w:p w14:paraId="7FE51B46" w14:textId="046C6426" w:rsidR="00A67385" w:rsidRPr="0094424D" w:rsidRDefault="0094424D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  <w:r>
        <w:rPr>
          <w:rFonts w:asciiTheme="minorHAnsi" w:eastAsiaTheme="minorHAnsi" w:hAnsiTheme="minorHAnsi" w:cstheme="minorHAnsi"/>
          <w:noProof/>
          <w:lang w:val="es-ES_tradnl"/>
        </w:rPr>
        <w:t>b.</w:t>
      </w:r>
      <w:r>
        <w:rPr>
          <w:rFonts w:asciiTheme="minorHAnsi" w:eastAsiaTheme="minorHAnsi" w:hAnsiTheme="minorHAnsi" w:cstheme="minorHAnsi"/>
          <w:noProof/>
          <w:lang w:val="es-ES_tradnl"/>
        </w:rPr>
        <w:tab/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Identificar entidades interesadas en financiar la conservación de los humedales y actividades </w:t>
      </w:r>
      <w:r w:rsidR="005A0E20" w:rsidRPr="0094424D">
        <w:rPr>
          <w:rFonts w:asciiTheme="minorHAnsi" w:eastAsiaTheme="minorHAnsi" w:hAnsiTheme="minorHAnsi" w:cstheme="minorHAnsi"/>
          <w:noProof/>
          <w:lang w:val="es-ES_tradnl"/>
        </w:rPr>
        <w:t>conexas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cuyo ámbito de financiación </w:t>
      </w:r>
      <w:r w:rsidR="005A0E20" w:rsidRPr="0094424D">
        <w:rPr>
          <w:rFonts w:asciiTheme="minorHAnsi" w:eastAsiaTheme="minorHAnsi" w:hAnsiTheme="minorHAnsi" w:cstheme="minorHAnsi"/>
          <w:noProof/>
          <w:lang w:val="es-ES_tradnl"/>
        </w:rPr>
        <w:t>incluya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fondos para administración y gastos generales;</w:t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</w:p>
    <w:p w14:paraId="21D38E35" w14:textId="77777777" w:rsidR="00A67385" w:rsidRPr="0017045E" w:rsidRDefault="00A67385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</w:p>
    <w:p w14:paraId="42931FDB" w14:textId="4D4AC186" w:rsidR="00A67385" w:rsidRPr="0094424D" w:rsidRDefault="0094424D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  <w:r>
        <w:rPr>
          <w:rFonts w:asciiTheme="minorHAnsi" w:eastAsiaTheme="minorHAnsi" w:hAnsiTheme="minorHAnsi" w:cstheme="minorHAnsi"/>
          <w:noProof/>
          <w:lang w:val="es-ES_tradnl"/>
        </w:rPr>
        <w:t>c.</w:t>
      </w:r>
      <w:r>
        <w:rPr>
          <w:rFonts w:asciiTheme="minorHAnsi" w:eastAsiaTheme="minorHAnsi" w:hAnsiTheme="minorHAnsi" w:cstheme="minorHAnsi"/>
          <w:noProof/>
          <w:lang w:val="es-ES_tradnl"/>
        </w:rPr>
        <w:tab/>
      </w:r>
      <w:r w:rsidR="001F1A4D" w:rsidRPr="0094424D">
        <w:rPr>
          <w:rFonts w:asciiTheme="minorHAnsi" w:eastAsiaTheme="minorHAnsi" w:hAnsiTheme="minorHAnsi" w:cstheme="minorHAnsi"/>
          <w:noProof/>
          <w:lang w:val="es-ES_tradnl"/>
        </w:rPr>
        <w:t>Contactar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de manera proactiva </w:t>
      </w:r>
      <w:r w:rsidR="001F1A4D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con al menos </w:t>
      </w:r>
      <w:r w:rsidR="00BE6274" w:rsidRPr="0094424D">
        <w:rPr>
          <w:rFonts w:asciiTheme="minorHAnsi" w:eastAsiaTheme="minorHAnsi" w:hAnsiTheme="minorHAnsi" w:cstheme="minorHAnsi"/>
          <w:noProof/>
          <w:lang w:val="es-ES_tradnl"/>
        </w:rPr>
        <w:t>diez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>posibles proveedores de fondos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>cada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BE6274" w:rsidRPr="0094424D">
        <w:rPr>
          <w:rFonts w:asciiTheme="minorHAnsi" w:eastAsiaTheme="minorHAnsi" w:hAnsiTheme="minorHAnsi" w:cstheme="minorHAnsi"/>
          <w:noProof/>
          <w:lang w:val="es-ES_tradnl"/>
        </w:rPr>
        <w:t>trimestre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>para presentarles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propues</w:t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>tas de financiación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>; y</w:t>
      </w:r>
    </w:p>
    <w:p w14:paraId="4395F218" w14:textId="77777777" w:rsidR="00A67385" w:rsidRPr="0017045E" w:rsidRDefault="00A67385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</w:p>
    <w:p w14:paraId="395F2C43" w14:textId="47EF029A" w:rsidR="00EC4519" w:rsidRPr="0094424D" w:rsidRDefault="0094424D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  <w:r>
        <w:rPr>
          <w:rFonts w:asciiTheme="minorHAnsi" w:eastAsiaTheme="minorHAnsi" w:hAnsiTheme="minorHAnsi" w:cstheme="minorHAnsi"/>
          <w:noProof/>
          <w:lang w:val="es-ES_tradnl"/>
        </w:rPr>
        <w:t>d.</w:t>
      </w:r>
      <w:r>
        <w:rPr>
          <w:rFonts w:asciiTheme="minorHAnsi" w:eastAsiaTheme="minorHAnsi" w:hAnsiTheme="minorHAnsi" w:cstheme="minorHAnsi"/>
          <w:noProof/>
          <w:lang w:val="es-ES_tradnl"/>
        </w:rPr>
        <w:tab/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>Acercarse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a </w:t>
      </w:r>
      <w:r w:rsidR="00BE6274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posibles </w:t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>proveedores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>de fondos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BE6274" w:rsidRPr="0094424D">
        <w:rPr>
          <w:rFonts w:asciiTheme="minorHAnsi" w:eastAsiaTheme="minorHAnsi" w:hAnsiTheme="minorHAnsi" w:cstheme="minorHAnsi"/>
          <w:noProof/>
          <w:lang w:val="es-ES_tradnl"/>
        </w:rPr>
        <w:t>aprovechando</w:t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la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asistencia y participación </w:t>
      </w:r>
      <w:r w:rsidR="00BE6274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de la Secretaría 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>en foros y eventos</w:t>
      </w:r>
      <w:r w:rsidR="00A67385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estratégicos</w:t>
      </w:r>
      <w:r w:rsidR="007347E6" w:rsidRPr="0094424D">
        <w:rPr>
          <w:rFonts w:asciiTheme="minorHAnsi" w:eastAsiaTheme="minorHAnsi" w:hAnsiTheme="minorHAnsi" w:cstheme="minorHAnsi"/>
          <w:noProof/>
          <w:lang w:val="es-ES_tradnl"/>
        </w:rPr>
        <w:t>.</w:t>
      </w:r>
    </w:p>
    <w:p w14:paraId="73A9866C" w14:textId="77777777" w:rsidR="0061447F" w:rsidRPr="0017045E" w:rsidRDefault="0061447F" w:rsidP="00A67385">
      <w:pPr>
        <w:ind w:left="0" w:firstLine="0"/>
        <w:contextualSpacing/>
        <w:rPr>
          <w:rFonts w:asciiTheme="minorHAnsi" w:eastAsiaTheme="minorHAnsi" w:hAnsiTheme="minorHAnsi" w:cstheme="minorHAnsi"/>
          <w:noProof/>
          <w:lang w:val="es-ES_tradnl"/>
        </w:rPr>
      </w:pPr>
    </w:p>
    <w:p w14:paraId="6C2858FF" w14:textId="1AF9A384" w:rsidR="002C2828" w:rsidRPr="0017045E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14.</w:t>
      </w:r>
      <w:r>
        <w:rPr>
          <w:noProof/>
          <w:lang w:val="es-ES_tradnl"/>
        </w:rPr>
        <w:tab/>
      </w:r>
      <w:r w:rsidR="00F44A26" w:rsidRPr="0017045E">
        <w:rPr>
          <w:noProof/>
          <w:lang w:val="es-ES_tradnl"/>
        </w:rPr>
        <w:t>Entre las</w:t>
      </w:r>
      <w:r w:rsidR="002C2828" w:rsidRPr="0017045E">
        <w:rPr>
          <w:noProof/>
          <w:lang w:val="es-ES_tradnl"/>
        </w:rPr>
        <w:t xml:space="preserve"> prioridades </w:t>
      </w:r>
      <w:r w:rsidR="00F44A26" w:rsidRPr="0017045E">
        <w:rPr>
          <w:noProof/>
          <w:lang w:val="es-ES_tradnl"/>
        </w:rPr>
        <w:t xml:space="preserve">de financiación complementaria que figuran </w:t>
      </w:r>
      <w:r w:rsidR="00BE6274" w:rsidRPr="0017045E">
        <w:rPr>
          <w:noProof/>
          <w:lang w:val="es-ES_tradnl"/>
        </w:rPr>
        <w:t>en el A</w:t>
      </w:r>
      <w:r w:rsidR="002C2828" w:rsidRPr="0017045E">
        <w:rPr>
          <w:noProof/>
          <w:lang w:val="es-ES_tradnl"/>
        </w:rPr>
        <w:t>nexo 3 de la R</w:t>
      </w:r>
      <w:r w:rsidR="00F44A26" w:rsidRPr="0017045E">
        <w:rPr>
          <w:noProof/>
          <w:lang w:val="es-ES_tradnl"/>
        </w:rPr>
        <w:t xml:space="preserve">esolución XII.1 se </w:t>
      </w:r>
      <w:r w:rsidR="00BE6274" w:rsidRPr="0017045E">
        <w:rPr>
          <w:noProof/>
          <w:lang w:val="es-ES_tradnl"/>
        </w:rPr>
        <w:t>ha prestado la mayor atención en el corto plazo</w:t>
      </w:r>
      <w:r w:rsidR="00F44A26" w:rsidRPr="0017045E">
        <w:rPr>
          <w:noProof/>
          <w:lang w:val="es-ES_tradnl"/>
        </w:rPr>
        <w:t xml:space="preserve"> a las </w:t>
      </w:r>
      <w:r w:rsidR="002C2828" w:rsidRPr="0017045E">
        <w:rPr>
          <w:noProof/>
          <w:lang w:val="es-ES_tradnl"/>
        </w:rPr>
        <w:t xml:space="preserve">que </w:t>
      </w:r>
      <w:r w:rsidR="00BE6274" w:rsidRPr="0017045E">
        <w:rPr>
          <w:noProof/>
          <w:lang w:val="es-ES_tradnl"/>
        </w:rPr>
        <w:t xml:space="preserve">son a la vez </w:t>
      </w:r>
      <w:r w:rsidR="00F35E52" w:rsidRPr="0017045E">
        <w:rPr>
          <w:noProof/>
          <w:lang w:val="es-ES_tradnl"/>
        </w:rPr>
        <w:t>urgentes</w:t>
      </w:r>
      <w:r w:rsidR="00BE6274" w:rsidRPr="0017045E">
        <w:rPr>
          <w:noProof/>
          <w:lang w:val="es-ES_tradnl"/>
        </w:rPr>
        <w:t xml:space="preserve"> y más importantes para el logro de los resultados esperados por las Partes</w:t>
      </w:r>
      <w:r w:rsidR="002C2828" w:rsidRPr="0017045E">
        <w:rPr>
          <w:noProof/>
          <w:lang w:val="es-ES_tradnl"/>
        </w:rPr>
        <w:t>.</w:t>
      </w:r>
      <w:r w:rsidR="00BE6274" w:rsidRPr="0017045E">
        <w:rPr>
          <w:noProof/>
          <w:lang w:val="es-ES_tradnl"/>
        </w:rPr>
        <w:t xml:space="preserve"> </w:t>
      </w:r>
      <w:r w:rsidR="000F37D2" w:rsidRPr="0017045E">
        <w:rPr>
          <w:noProof/>
          <w:lang w:val="es-ES_tradnl"/>
        </w:rPr>
        <w:t>Este</w:t>
      </w:r>
      <w:r w:rsidR="00F44A26" w:rsidRPr="0017045E">
        <w:rPr>
          <w:noProof/>
          <w:lang w:val="es-ES_tradnl"/>
        </w:rPr>
        <w:t xml:space="preserve"> </w:t>
      </w:r>
      <w:r w:rsidR="00BE6274" w:rsidRPr="0017045E">
        <w:rPr>
          <w:noProof/>
          <w:lang w:val="es-ES_tradnl"/>
        </w:rPr>
        <w:t>enfoque se refleja en el A</w:t>
      </w:r>
      <w:r w:rsidR="00F44A26" w:rsidRPr="0017045E">
        <w:rPr>
          <w:noProof/>
          <w:lang w:val="es-ES_tradnl"/>
        </w:rPr>
        <w:t>nexo 1</w:t>
      </w:r>
      <w:r w:rsidR="00BE6274" w:rsidRPr="0017045E">
        <w:rPr>
          <w:noProof/>
          <w:lang w:val="es-ES_tradnl"/>
        </w:rPr>
        <w:t xml:space="preserve"> de este documento</w:t>
      </w:r>
      <w:r w:rsidR="00F44A26" w:rsidRPr="0017045E">
        <w:rPr>
          <w:noProof/>
          <w:lang w:val="es-ES_tradnl"/>
        </w:rPr>
        <w:t xml:space="preserve">. </w:t>
      </w:r>
      <w:r w:rsidR="002C2828" w:rsidRPr="0017045E">
        <w:rPr>
          <w:noProof/>
          <w:lang w:val="es-ES_tradnl"/>
        </w:rPr>
        <w:t xml:space="preserve"> </w:t>
      </w:r>
    </w:p>
    <w:p w14:paraId="3BB9E36F" w14:textId="62EB1BA8" w:rsidR="00EC4519" w:rsidRPr="0017045E" w:rsidRDefault="002C2828" w:rsidP="002C2828">
      <w:pPr>
        <w:contextualSpacing/>
        <w:rPr>
          <w:rFonts w:asciiTheme="minorHAnsi" w:eastAsiaTheme="minorHAnsi" w:hAnsiTheme="minorHAnsi" w:cstheme="minorHAnsi"/>
          <w:noProof/>
          <w:lang w:val="es-ES_tradnl"/>
        </w:rPr>
      </w:pPr>
      <w:r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 </w:t>
      </w:r>
    </w:p>
    <w:p w14:paraId="4C17A87B" w14:textId="245936C0" w:rsidR="00F44A26" w:rsidRPr="0017045E" w:rsidRDefault="00F44A26" w:rsidP="00F44A26">
      <w:pPr>
        <w:ind w:left="0" w:firstLine="0"/>
        <w:rPr>
          <w:rFonts w:asciiTheme="minorHAnsi" w:eastAsiaTheme="minorHAnsi" w:hAnsiTheme="minorHAnsi" w:cstheme="minorHAnsi"/>
          <w:b/>
          <w:noProof/>
          <w:lang w:val="es-ES_tradnl"/>
        </w:rPr>
      </w:pPr>
      <w:r w:rsidRPr="0017045E">
        <w:rPr>
          <w:rFonts w:asciiTheme="minorHAnsi" w:eastAsiaTheme="minorHAnsi" w:hAnsiTheme="minorHAnsi" w:cstheme="minorHAnsi"/>
          <w:b/>
          <w:noProof/>
          <w:lang w:val="es-ES_tradnl"/>
        </w:rPr>
        <w:t>Facilitar la movilización de recursos para las Partes Contratantes a escala local,</w:t>
      </w:r>
      <w:r w:rsidR="000F37D2" w:rsidRPr="0017045E">
        <w:rPr>
          <w:rFonts w:asciiTheme="minorHAnsi" w:eastAsiaTheme="minorHAnsi" w:hAnsiTheme="minorHAnsi" w:cstheme="minorHAnsi"/>
          <w:b/>
          <w:noProof/>
          <w:lang w:val="es-ES_tradnl"/>
        </w:rPr>
        <w:t xml:space="preserve"> nacional y regional (Segundo o</w:t>
      </w:r>
      <w:r w:rsidRPr="0017045E">
        <w:rPr>
          <w:rFonts w:asciiTheme="minorHAnsi" w:eastAsiaTheme="minorHAnsi" w:hAnsiTheme="minorHAnsi" w:cstheme="minorHAnsi"/>
          <w:b/>
          <w:noProof/>
          <w:lang w:val="es-ES_tradnl"/>
        </w:rPr>
        <w:t>bjetivo estratégico)</w:t>
      </w:r>
    </w:p>
    <w:p w14:paraId="54B578AD" w14:textId="77777777" w:rsidR="00EC4519" w:rsidRPr="0017045E" w:rsidRDefault="00EC4519" w:rsidP="0061447F">
      <w:pPr>
        <w:ind w:left="0" w:firstLine="0"/>
        <w:rPr>
          <w:rFonts w:asciiTheme="minorHAnsi" w:eastAsiaTheme="minorHAnsi" w:hAnsiTheme="minorHAnsi" w:cstheme="minorHAnsi"/>
          <w:b/>
          <w:noProof/>
          <w:lang w:val="es-ES_tradnl"/>
        </w:rPr>
      </w:pPr>
    </w:p>
    <w:p w14:paraId="41660D10" w14:textId="7602CD8D" w:rsidR="00EC4519" w:rsidRPr="0017045E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15.</w:t>
      </w:r>
      <w:r>
        <w:rPr>
          <w:noProof/>
          <w:lang w:val="es-ES_tradnl"/>
        </w:rPr>
        <w:tab/>
      </w:r>
      <w:r w:rsidR="00750230" w:rsidRPr="0017045E">
        <w:rPr>
          <w:noProof/>
          <w:lang w:val="es-ES_tradnl"/>
        </w:rPr>
        <w:t xml:space="preserve">Las Partes Contratantes han expresado la necesidad de </w:t>
      </w:r>
      <w:r w:rsidR="00EC1E71" w:rsidRPr="0017045E">
        <w:rPr>
          <w:noProof/>
          <w:lang w:val="es-ES_tradnl"/>
        </w:rPr>
        <w:t xml:space="preserve">apoyo </w:t>
      </w:r>
      <w:r w:rsidR="00750230" w:rsidRPr="0017045E">
        <w:rPr>
          <w:noProof/>
          <w:lang w:val="es-ES_tradnl"/>
        </w:rPr>
        <w:t>para movilizar recursos a escala nacional y regional</w:t>
      </w:r>
      <w:r w:rsidR="00C3484C" w:rsidRPr="0017045E">
        <w:rPr>
          <w:noProof/>
          <w:lang w:val="es-ES_tradnl"/>
        </w:rPr>
        <w:t xml:space="preserve">, en particular mediante la </w:t>
      </w:r>
      <w:r w:rsidR="00750230" w:rsidRPr="0017045E">
        <w:rPr>
          <w:noProof/>
          <w:lang w:val="es-ES_tradnl"/>
        </w:rPr>
        <w:t>identificación de posibles proveedores de fondos para la conservación de los humedales</w:t>
      </w:r>
      <w:r w:rsidR="00FC3C64" w:rsidRPr="0017045E">
        <w:rPr>
          <w:noProof/>
          <w:lang w:val="es-ES_tradnl"/>
        </w:rPr>
        <w:t>,</w:t>
      </w:r>
      <w:r w:rsidR="00750230" w:rsidRPr="0017045E">
        <w:rPr>
          <w:noProof/>
          <w:lang w:val="es-ES_tradnl"/>
        </w:rPr>
        <w:t xml:space="preserve"> y </w:t>
      </w:r>
      <w:r w:rsidR="00DA7D0C">
        <w:rPr>
          <w:noProof/>
          <w:lang w:val="es-ES_tradnl"/>
        </w:rPr>
        <w:t xml:space="preserve">también la mejora de habilidades para redactar </w:t>
      </w:r>
      <w:r w:rsidR="00750230" w:rsidRPr="0017045E">
        <w:rPr>
          <w:noProof/>
          <w:lang w:val="es-ES_tradnl"/>
        </w:rPr>
        <w:t>propuestas y solicitudes de subvenciones. Este plan de trabajo propone que la Secretaría preste tres serv</w:t>
      </w:r>
      <w:r w:rsidR="00C3484C" w:rsidRPr="0017045E">
        <w:rPr>
          <w:noProof/>
          <w:lang w:val="es-ES_tradnl"/>
        </w:rPr>
        <w:t>icios a las Partes Contratantes, como sigue:</w:t>
      </w:r>
      <w:r w:rsidR="00C373C8" w:rsidRPr="0017045E">
        <w:rPr>
          <w:noProof/>
          <w:lang w:val="es-ES_tradnl"/>
        </w:rPr>
        <w:t xml:space="preserve"> </w:t>
      </w:r>
    </w:p>
    <w:p w14:paraId="1D027545" w14:textId="77777777" w:rsidR="00EA3B07" w:rsidRPr="0017045E" w:rsidRDefault="00EA3B07" w:rsidP="00EA3B07">
      <w:pPr>
        <w:ind w:left="0" w:firstLine="0"/>
        <w:rPr>
          <w:rFonts w:asciiTheme="minorHAnsi" w:eastAsiaTheme="minorHAnsi" w:hAnsiTheme="minorHAnsi" w:cstheme="minorHAnsi"/>
          <w:noProof/>
          <w:lang w:val="es-ES_tradnl"/>
        </w:rPr>
      </w:pPr>
    </w:p>
    <w:p w14:paraId="77AED5B5" w14:textId="73FC3144" w:rsidR="00EA3B07" w:rsidRPr="0094424D" w:rsidRDefault="0094424D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  <w:r>
        <w:rPr>
          <w:rFonts w:asciiTheme="minorHAnsi" w:eastAsiaTheme="minorHAnsi" w:hAnsiTheme="minorHAnsi" w:cstheme="minorHAnsi"/>
          <w:noProof/>
          <w:lang w:val="es-ES_tradnl"/>
        </w:rPr>
        <w:t>a.</w:t>
      </w:r>
      <w:r>
        <w:rPr>
          <w:rFonts w:asciiTheme="minorHAnsi" w:eastAsiaTheme="minorHAnsi" w:hAnsiTheme="minorHAnsi" w:cstheme="minorHAnsi"/>
          <w:noProof/>
          <w:lang w:val="es-ES_tradnl"/>
        </w:rPr>
        <w:tab/>
      </w:r>
      <w:r w:rsidR="00DA7D0C" w:rsidRPr="0094424D">
        <w:rPr>
          <w:rFonts w:asciiTheme="minorHAnsi" w:eastAsiaTheme="minorHAnsi" w:hAnsiTheme="minorHAnsi" w:cstheme="minorHAnsi"/>
          <w:noProof/>
          <w:lang w:val="es-ES_tradnl"/>
        </w:rPr>
        <w:t>Elaboración</w:t>
      </w:r>
      <w:r w:rsidR="00EA3B07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de una base de datos de organizaciones interesadas en financiar la conservación de los humedales (y actividades </w:t>
      </w:r>
      <w:r w:rsidR="00662975" w:rsidRPr="0094424D">
        <w:rPr>
          <w:rFonts w:asciiTheme="minorHAnsi" w:eastAsiaTheme="minorHAnsi" w:hAnsiTheme="minorHAnsi" w:cstheme="minorHAnsi"/>
          <w:noProof/>
          <w:lang w:val="es-ES_tradnl"/>
        </w:rPr>
        <w:t>conexas</w:t>
      </w:r>
      <w:r w:rsidR="00EA3B07" w:rsidRPr="0094424D">
        <w:rPr>
          <w:rFonts w:asciiTheme="minorHAnsi" w:eastAsiaTheme="minorHAnsi" w:hAnsiTheme="minorHAnsi" w:cstheme="minorHAnsi"/>
          <w:noProof/>
          <w:lang w:val="es-ES_tradnl"/>
        </w:rPr>
        <w:t>). Esta base de datos ofrecerá información básica sobre la</w:t>
      </w:r>
      <w:r w:rsidR="00AD48C3" w:rsidRPr="0094424D">
        <w:rPr>
          <w:rFonts w:asciiTheme="minorHAnsi" w:eastAsiaTheme="minorHAnsi" w:hAnsiTheme="minorHAnsi" w:cstheme="minorHAnsi"/>
          <w:noProof/>
          <w:lang w:val="es-ES_tradnl"/>
        </w:rPr>
        <w:t>s organizaciones proveedoras de fondos</w:t>
      </w:r>
      <w:r w:rsidR="00EA3B07" w:rsidRPr="0094424D">
        <w:rPr>
          <w:rFonts w:asciiTheme="minorHAnsi" w:eastAsiaTheme="minorHAnsi" w:hAnsiTheme="minorHAnsi" w:cstheme="minorHAnsi"/>
          <w:noProof/>
          <w:lang w:val="es-ES_tradnl"/>
        </w:rPr>
        <w:t>, sus intereses de financiación</w:t>
      </w:r>
      <w:r w:rsidR="00AD48C3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y </w:t>
      </w:r>
      <w:r w:rsidR="00C137DF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sus </w:t>
      </w:r>
      <w:r w:rsidR="00AD48C3" w:rsidRPr="0094424D">
        <w:rPr>
          <w:rFonts w:asciiTheme="minorHAnsi" w:eastAsiaTheme="minorHAnsi" w:hAnsiTheme="minorHAnsi" w:cstheme="minorHAnsi"/>
          <w:noProof/>
          <w:lang w:val="es-ES_tradnl"/>
        </w:rPr>
        <w:t>requisitos</w:t>
      </w:r>
      <w:r w:rsidR="00EA3B07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, y orientaciones sobre el proceso </w:t>
      </w:r>
      <w:r w:rsidR="005E35B8" w:rsidRPr="0094424D">
        <w:rPr>
          <w:rFonts w:asciiTheme="minorHAnsi" w:eastAsiaTheme="minorHAnsi" w:hAnsiTheme="minorHAnsi" w:cstheme="minorHAnsi"/>
          <w:noProof/>
          <w:lang w:val="es-ES_tradnl"/>
        </w:rPr>
        <w:t>de</w:t>
      </w:r>
      <w:r w:rsidR="00EA3B07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C137DF" w:rsidRPr="0094424D">
        <w:rPr>
          <w:rFonts w:asciiTheme="minorHAnsi" w:eastAsiaTheme="minorHAnsi" w:hAnsiTheme="minorHAnsi" w:cstheme="minorHAnsi"/>
          <w:noProof/>
          <w:lang w:val="es-ES_tradnl"/>
        </w:rPr>
        <w:t>solicitud</w:t>
      </w:r>
      <w:r w:rsidR="00EA3B07" w:rsidRPr="0094424D">
        <w:rPr>
          <w:rFonts w:asciiTheme="minorHAnsi" w:eastAsiaTheme="minorHAnsi" w:hAnsiTheme="minorHAnsi" w:cstheme="minorHAnsi"/>
          <w:noProof/>
          <w:lang w:val="es-ES_tradnl"/>
        </w:rPr>
        <w:t xml:space="preserve"> de fondos.</w:t>
      </w:r>
    </w:p>
    <w:p w14:paraId="657776A5" w14:textId="77777777" w:rsidR="00EA3B07" w:rsidRPr="0017045E" w:rsidRDefault="00EA3B07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</w:p>
    <w:p w14:paraId="3BEBA155" w14:textId="2CFAE5DB" w:rsidR="00836D79" w:rsidRPr="0017045E" w:rsidRDefault="0094424D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  <w:r>
        <w:rPr>
          <w:rFonts w:asciiTheme="minorHAnsi" w:eastAsiaTheme="minorHAnsi" w:hAnsiTheme="minorHAnsi" w:cstheme="minorHAnsi"/>
          <w:noProof/>
          <w:lang w:val="es-ES_tradnl"/>
        </w:rPr>
        <w:t>b.</w:t>
      </w:r>
      <w:r>
        <w:rPr>
          <w:rFonts w:asciiTheme="minorHAnsi" w:eastAsiaTheme="minorHAnsi" w:hAnsiTheme="minorHAnsi" w:cstheme="minorHAnsi"/>
          <w:noProof/>
          <w:lang w:val="es-ES_tradnl"/>
        </w:rPr>
        <w:tab/>
      </w:r>
      <w:r w:rsidR="00EA3B07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Se pondrá a disposición de todas las Partes Contratantes </w:t>
      </w:r>
      <w:r w:rsidR="00C3484C" w:rsidRPr="0017045E">
        <w:rPr>
          <w:rFonts w:asciiTheme="minorHAnsi" w:eastAsiaTheme="minorHAnsi" w:hAnsiTheme="minorHAnsi" w:cstheme="minorHAnsi"/>
          <w:noProof/>
          <w:lang w:val="es-ES_tradnl"/>
        </w:rPr>
        <w:t>un</w:t>
      </w:r>
      <w:r w:rsidR="00EA3B07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conjunto de herramientas básicas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>para la</w:t>
      </w:r>
      <w:r w:rsidR="00DC311C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movilización de recursos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>que incluye modelos de</w:t>
      </w:r>
      <w:r w:rsidR="00EA3B07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propuestas,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>un modelo</w:t>
      </w:r>
      <w:r w:rsidR="00EA3B07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de pr</w:t>
      </w:r>
      <w:r w:rsidR="00DC311C" w:rsidRPr="0017045E">
        <w:rPr>
          <w:rFonts w:asciiTheme="minorHAnsi" w:eastAsiaTheme="minorHAnsi" w:hAnsiTheme="minorHAnsi" w:cstheme="minorHAnsi"/>
          <w:noProof/>
          <w:lang w:val="es-ES_tradnl"/>
        </w:rPr>
        <w:t>esentación de PowerPoint</w:t>
      </w:r>
      <w:r w:rsidR="00EA3B07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y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>orientaciones</w:t>
      </w:r>
      <w:r w:rsidR="00EA3B07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sobre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la</w:t>
      </w:r>
      <w:r w:rsidR="00EA3B07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>redacción eficaz de propuestas y solicitudes de subvenciones</w:t>
      </w:r>
      <w:r w:rsidR="00EA3B07" w:rsidRPr="0017045E">
        <w:rPr>
          <w:rFonts w:asciiTheme="minorHAnsi" w:eastAsiaTheme="minorHAnsi" w:hAnsiTheme="minorHAnsi" w:cstheme="minorHAnsi"/>
          <w:noProof/>
          <w:lang w:val="es-ES_tradnl"/>
        </w:rPr>
        <w:t>.</w:t>
      </w:r>
    </w:p>
    <w:p w14:paraId="5FCA34B2" w14:textId="77777777" w:rsidR="00836D79" w:rsidRPr="0017045E" w:rsidRDefault="00836D79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</w:p>
    <w:p w14:paraId="3D934123" w14:textId="3050C89E" w:rsidR="00836D79" w:rsidRPr="0017045E" w:rsidRDefault="0094424D" w:rsidP="0094424D">
      <w:pPr>
        <w:ind w:left="850"/>
        <w:rPr>
          <w:rFonts w:asciiTheme="minorHAnsi" w:eastAsiaTheme="minorHAnsi" w:hAnsiTheme="minorHAnsi" w:cstheme="minorHAnsi"/>
          <w:noProof/>
          <w:lang w:val="es-ES_tradnl"/>
        </w:rPr>
      </w:pPr>
      <w:r>
        <w:rPr>
          <w:rFonts w:asciiTheme="minorHAnsi" w:eastAsiaTheme="minorHAnsi" w:hAnsiTheme="minorHAnsi" w:cstheme="minorHAnsi"/>
          <w:noProof/>
          <w:lang w:val="es-ES_tradnl"/>
        </w:rPr>
        <w:t>c.</w:t>
      </w:r>
      <w:r>
        <w:rPr>
          <w:rFonts w:asciiTheme="minorHAnsi" w:eastAsiaTheme="minorHAnsi" w:hAnsiTheme="minorHAnsi" w:cstheme="minorHAnsi"/>
          <w:noProof/>
          <w:lang w:val="es-ES_tradnl"/>
        </w:rPr>
        <w:tab/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Se ofrecerá a las Partes 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la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creación de capacidad para la movilización de recursos </w:t>
      </w:r>
      <w:r w:rsidR="00DB1519" w:rsidRPr="0017045E">
        <w:rPr>
          <w:rFonts w:asciiTheme="minorHAnsi" w:eastAsiaTheme="minorHAnsi" w:hAnsiTheme="minorHAnsi" w:cstheme="minorHAnsi"/>
          <w:noProof/>
          <w:lang w:val="es-ES_tradnl"/>
        </w:rPr>
        <w:t>a través de</w:t>
      </w:r>
      <w:r w:rsidR="00DC311C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una variedad de canales que incluyen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una capacitación para la movilización de recursos 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>a impartirse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en reuniones</w:t>
      </w:r>
      <w:r w:rsidR="00DC311C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regionales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previas a la COP</w:t>
      </w:r>
      <w:r w:rsidR="00DB151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programadas con regularidad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>, un seminario a través de Internet sobre la movilización de recursos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>, y capacitaciones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y orientaciones 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dirigidas a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iniciativas regionales. </w:t>
      </w:r>
      <w:r w:rsidR="00DB151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Se tendrá en cuenta la utilización de enfoques de capacitación </w:t>
      </w:r>
      <w:r w:rsidR="00DC311C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que sean </w:t>
      </w:r>
      <w:r w:rsidR="002C62C3" w:rsidRPr="0017045E">
        <w:rPr>
          <w:rFonts w:asciiTheme="minorHAnsi" w:eastAsiaTheme="minorHAnsi" w:hAnsiTheme="minorHAnsi" w:cstheme="minorHAnsi"/>
          <w:noProof/>
          <w:lang w:val="es-ES_tradnl"/>
        </w:rPr>
        <w:t>económicos</w:t>
      </w:r>
      <w:r w:rsidR="00DB151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</w:t>
      </w:r>
      <w:r w:rsidR="00700D79" w:rsidRPr="0017045E">
        <w:rPr>
          <w:rFonts w:asciiTheme="minorHAnsi" w:eastAsiaTheme="minorHAnsi" w:hAnsiTheme="minorHAnsi" w:cstheme="minorHAnsi"/>
          <w:noProof/>
          <w:lang w:val="es-ES_tradnl"/>
        </w:rPr>
        <w:t>para reducir</w:t>
      </w:r>
      <w:r w:rsidR="00DB151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al mínimo los costos tanto para la Secretaría como para las Partes.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Los esfuerzos 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>de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creación de capacidad adoptarán un enfoque de “capacitación 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>de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 capacitador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>es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” 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para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que a través del tiempo se fortalezca la capacidad a escala nacional </w:t>
      </w:r>
      <w:r w:rsidR="00F85F21" w:rsidRPr="0017045E">
        <w:rPr>
          <w:rFonts w:asciiTheme="minorHAnsi" w:eastAsiaTheme="minorHAnsi" w:hAnsiTheme="minorHAnsi" w:cstheme="minorHAnsi"/>
          <w:noProof/>
          <w:lang w:val="es-ES_tradnl"/>
        </w:rPr>
        <w:t xml:space="preserve">por medio 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>d</w:t>
      </w:r>
      <w:r w:rsidR="007127F9">
        <w:rPr>
          <w:rFonts w:asciiTheme="minorHAnsi" w:eastAsiaTheme="minorHAnsi" w:hAnsiTheme="minorHAnsi" w:cstheme="minorHAnsi"/>
          <w:noProof/>
          <w:lang w:val="es-ES_tradnl"/>
        </w:rPr>
        <w:t>e los Coordinadores N</w:t>
      </w:r>
      <w:r w:rsidR="00836D79" w:rsidRPr="0017045E">
        <w:rPr>
          <w:rFonts w:asciiTheme="minorHAnsi" w:eastAsiaTheme="minorHAnsi" w:hAnsiTheme="minorHAnsi" w:cstheme="minorHAnsi"/>
          <w:noProof/>
          <w:lang w:val="es-ES_tradnl"/>
        </w:rPr>
        <w:t>acionales</w:t>
      </w:r>
      <w:r w:rsidR="006256E7" w:rsidRPr="0017045E">
        <w:rPr>
          <w:rFonts w:asciiTheme="minorHAnsi" w:eastAsiaTheme="minorHAnsi" w:hAnsiTheme="minorHAnsi" w:cstheme="minorHAnsi"/>
          <w:noProof/>
          <w:lang w:val="es-ES_tradnl"/>
        </w:rPr>
        <w:t>.</w:t>
      </w:r>
    </w:p>
    <w:p w14:paraId="7B481F4D" w14:textId="77777777" w:rsidR="00EC4519" w:rsidRPr="0017045E" w:rsidRDefault="00EC4519" w:rsidP="00F85F21">
      <w:pPr>
        <w:ind w:left="0" w:firstLine="0"/>
        <w:contextualSpacing/>
        <w:rPr>
          <w:rFonts w:asciiTheme="minorHAnsi" w:eastAsiaTheme="minorHAnsi" w:hAnsiTheme="minorHAnsi" w:cstheme="minorHAnsi"/>
          <w:noProof/>
          <w:lang w:val="es-ES_tradnl"/>
        </w:rPr>
      </w:pPr>
    </w:p>
    <w:p w14:paraId="2A68C2D8" w14:textId="7266254C" w:rsidR="00F85F21" w:rsidRPr="0094424D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16.</w:t>
      </w:r>
      <w:r>
        <w:rPr>
          <w:noProof/>
          <w:lang w:val="es-ES_tradnl"/>
        </w:rPr>
        <w:tab/>
      </w:r>
      <w:r w:rsidR="00F85F21" w:rsidRPr="0094424D">
        <w:rPr>
          <w:noProof/>
          <w:lang w:val="es-ES_tradnl"/>
        </w:rPr>
        <w:t>La utilidad y eficacia de estos servicios para las Partes Contratantes se evaluarán de forma continua utilizando herramientas de encuesta en línea para los participantes en los seminarios a través de Internet y</w:t>
      </w:r>
      <w:r w:rsidR="005479B7" w:rsidRPr="0094424D">
        <w:rPr>
          <w:noProof/>
          <w:lang w:val="es-ES_tradnl"/>
        </w:rPr>
        <w:t xml:space="preserve"> en</w:t>
      </w:r>
      <w:r w:rsidR="00F85F21" w:rsidRPr="0094424D">
        <w:rPr>
          <w:noProof/>
          <w:lang w:val="es-ES_tradnl"/>
        </w:rPr>
        <w:t xml:space="preserve"> la capacitación impartida </w:t>
      </w:r>
      <w:r w:rsidR="00583BB5" w:rsidRPr="0094424D">
        <w:rPr>
          <w:noProof/>
          <w:lang w:val="es-ES_tradnl"/>
        </w:rPr>
        <w:t xml:space="preserve">en </w:t>
      </w:r>
      <w:r w:rsidR="00F85F21" w:rsidRPr="0094424D">
        <w:rPr>
          <w:noProof/>
          <w:lang w:val="es-ES_tradnl"/>
        </w:rPr>
        <w:t xml:space="preserve">reuniones previas a la COP. Para determinar cómo se ha fortalecido la capacidad nacional a lo largo del tiempo, se realizará una encuesta de </w:t>
      </w:r>
      <w:r w:rsidR="00F85F21" w:rsidRPr="0094424D">
        <w:rPr>
          <w:noProof/>
          <w:lang w:val="es-ES_tradnl"/>
        </w:rPr>
        <w:lastRenderedPageBreak/>
        <w:t xml:space="preserve">referencia </w:t>
      </w:r>
      <w:r w:rsidR="005479B7" w:rsidRPr="0094424D">
        <w:rPr>
          <w:noProof/>
          <w:lang w:val="es-ES_tradnl"/>
        </w:rPr>
        <w:t>entre</w:t>
      </w:r>
      <w:r w:rsidR="00F85F21" w:rsidRPr="0094424D">
        <w:rPr>
          <w:noProof/>
          <w:lang w:val="es-ES_tradnl"/>
        </w:rPr>
        <w:t xml:space="preserve"> una muestra</w:t>
      </w:r>
      <w:r w:rsidR="006256E7" w:rsidRPr="0094424D">
        <w:rPr>
          <w:noProof/>
          <w:lang w:val="es-ES_tradnl"/>
        </w:rPr>
        <w:t xml:space="preserve"> de</w:t>
      </w:r>
      <w:r w:rsidR="00F85F21" w:rsidRPr="0094424D">
        <w:rPr>
          <w:noProof/>
          <w:lang w:val="es-ES_tradnl"/>
        </w:rPr>
        <w:t xml:space="preserve"> </w:t>
      </w:r>
      <w:r w:rsidR="007127F9" w:rsidRPr="0094424D">
        <w:rPr>
          <w:noProof/>
          <w:lang w:val="es-ES_tradnl"/>
        </w:rPr>
        <w:t>C</w:t>
      </w:r>
      <w:r w:rsidR="00583BB5" w:rsidRPr="0094424D">
        <w:rPr>
          <w:noProof/>
          <w:lang w:val="es-ES_tradnl"/>
        </w:rPr>
        <w:t>oordinadores</w:t>
      </w:r>
      <w:r w:rsidR="007127F9" w:rsidRPr="0094424D">
        <w:rPr>
          <w:noProof/>
          <w:lang w:val="es-ES_tradnl"/>
        </w:rPr>
        <w:t xml:space="preserve"> N</w:t>
      </w:r>
      <w:r w:rsidR="00F85F21" w:rsidRPr="0094424D">
        <w:rPr>
          <w:noProof/>
          <w:lang w:val="es-ES_tradnl"/>
        </w:rPr>
        <w:t xml:space="preserve">acionales en 2018. </w:t>
      </w:r>
      <w:r w:rsidR="00583BB5" w:rsidRPr="0094424D">
        <w:rPr>
          <w:noProof/>
          <w:lang w:val="es-ES_tradnl"/>
        </w:rPr>
        <w:t xml:space="preserve">Una encuesta de seguimiento se </w:t>
      </w:r>
      <w:r w:rsidR="005479B7" w:rsidRPr="0094424D">
        <w:rPr>
          <w:noProof/>
          <w:lang w:val="es-ES_tradnl"/>
        </w:rPr>
        <w:t>realizará</w:t>
      </w:r>
      <w:r w:rsidR="00F85F21" w:rsidRPr="0094424D">
        <w:rPr>
          <w:noProof/>
          <w:lang w:val="es-ES_tradnl"/>
        </w:rPr>
        <w:t xml:space="preserve"> </w:t>
      </w:r>
      <w:r w:rsidR="00583BB5" w:rsidRPr="0094424D">
        <w:rPr>
          <w:noProof/>
          <w:lang w:val="es-ES_tradnl"/>
        </w:rPr>
        <w:t>en 2020</w:t>
      </w:r>
      <w:r w:rsidR="00F85F21" w:rsidRPr="0094424D">
        <w:rPr>
          <w:noProof/>
          <w:lang w:val="es-ES_tradnl"/>
        </w:rPr>
        <w:t>.</w:t>
      </w:r>
    </w:p>
    <w:p w14:paraId="4375C3AA" w14:textId="77777777" w:rsidR="00EC4519" w:rsidRPr="0017045E" w:rsidRDefault="00EC4519" w:rsidP="0061447F">
      <w:pPr>
        <w:ind w:left="0" w:firstLine="0"/>
        <w:rPr>
          <w:rFonts w:asciiTheme="minorHAnsi" w:eastAsiaTheme="minorHAnsi" w:hAnsiTheme="minorHAnsi" w:cstheme="minorHAnsi"/>
          <w:noProof/>
          <w:lang w:val="es-ES_tradnl"/>
        </w:rPr>
      </w:pPr>
    </w:p>
    <w:p w14:paraId="17E01D7D" w14:textId="4B81D9A8" w:rsidR="00EC4519" w:rsidRPr="0017045E" w:rsidRDefault="004B6705" w:rsidP="0061447F">
      <w:pPr>
        <w:ind w:left="0" w:firstLine="0"/>
        <w:rPr>
          <w:rFonts w:asciiTheme="minorHAnsi" w:eastAsiaTheme="minorHAnsi" w:hAnsiTheme="minorHAnsi" w:cstheme="minorHAnsi"/>
          <w:b/>
          <w:noProof/>
          <w:lang w:val="es-ES_tradnl"/>
        </w:rPr>
      </w:pPr>
      <w:r w:rsidRPr="0017045E">
        <w:rPr>
          <w:rFonts w:asciiTheme="minorHAnsi" w:eastAsiaTheme="minorHAnsi" w:hAnsiTheme="minorHAnsi" w:cstheme="minorHAnsi"/>
          <w:b/>
          <w:noProof/>
          <w:lang w:val="es-ES_tradnl"/>
        </w:rPr>
        <w:t>Ejecución y calendario</w:t>
      </w:r>
    </w:p>
    <w:p w14:paraId="0BD7F7E4" w14:textId="77777777" w:rsidR="00EC4519" w:rsidRPr="0017045E" w:rsidRDefault="00EC4519" w:rsidP="0061447F">
      <w:pPr>
        <w:ind w:left="360" w:firstLine="0"/>
        <w:contextualSpacing/>
        <w:rPr>
          <w:rFonts w:asciiTheme="minorHAnsi" w:eastAsiaTheme="minorHAnsi" w:hAnsiTheme="minorHAnsi" w:cstheme="minorHAnsi"/>
          <w:noProof/>
          <w:lang w:val="es-ES_tradnl"/>
        </w:rPr>
      </w:pPr>
    </w:p>
    <w:p w14:paraId="2BE2367A" w14:textId="53B1D1F7" w:rsidR="004B6705" w:rsidRPr="0017045E" w:rsidRDefault="0094424D" w:rsidP="0094424D">
      <w:pPr>
        <w:rPr>
          <w:noProof/>
          <w:lang w:val="es-ES_tradnl"/>
        </w:rPr>
      </w:pPr>
      <w:r>
        <w:rPr>
          <w:noProof/>
          <w:lang w:val="es-ES_tradnl"/>
        </w:rPr>
        <w:t>17.</w:t>
      </w:r>
      <w:r>
        <w:rPr>
          <w:noProof/>
          <w:lang w:val="es-ES_tradnl"/>
        </w:rPr>
        <w:tab/>
      </w:r>
      <w:r w:rsidR="004B6705" w:rsidRPr="0017045E">
        <w:rPr>
          <w:noProof/>
          <w:lang w:val="es-ES_tradnl"/>
        </w:rPr>
        <w:t xml:space="preserve">Las acciones y </w:t>
      </w:r>
      <w:r w:rsidR="000E4706" w:rsidRPr="0017045E">
        <w:rPr>
          <w:noProof/>
          <w:lang w:val="es-ES_tradnl"/>
        </w:rPr>
        <w:t xml:space="preserve">los </w:t>
      </w:r>
      <w:r w:rsidR="004B6705" w:rsidRPr="0017045E">
        <w:rPr>
          <w:noProof/>
          <w:lang w:val="es-ES_tradnl"/>
        </w:rPr>
        <w:t xml:space="preserve">productos propuestos en este plan de trabajo se ejecutarán de forma secuencial </w:t>
      </w:r>
      <w:r w:rsidR="00521DB1" w:rsidRPr="0017045E">
        <w:rPr>
          <w:noProof/>
          <w:lang w:val="es-ES_tradnl"/>
        </w:rPr>
        <w:t>en</w:t>
      </w:r>
      <w:r w:rsidR="004B6705" w:rsidRPr="0017045E">
        <w:rPr>
          <w:noProof/>
          <w:lang w:val="es-ES_tradnl"/>
        </w:rPr>
        <w:t xml:space="preserve"> 2018 y el próximo trienio. El </w:t>
      </w:r>
      <w:r w:rsidR="000E4706" w:rsidRPr="0017045E">
        <w:rPr>
          <w:noProof/>
          <w:lang w:val="es-ES_tradnl"/>
        </w:rPr>
        <w:t>calendario</w:t>
      </w:r>
      <w:r w:rsidR="00DC311C" w:rsidRPr="0017045E">
        <w:rPr>
          <w:noProof/>
          <w:lang w:val="es-ES_tradnl"/>
        </w:rPr>
        <w:t xml:space="preserve"> y la secuencia del p</w:t>
      </w:r>
      <w:r w:rsidR="004B6705" w:rsidRPr="0017045E">
        <w:rPr>
          <w:noProof/>
          <w:lang w:val="es-ES_tradnl"/>
        </w:rPr>
        <w:t xml:space="preserve">lan de </w:t>
      </w:r>
      <w:r w:rsidR="000E4706" w:rsidRPr="0017045E">
        <w:rPr>
          <w:noProof/>
          <w:lang w:val="es-ES_tradnl"/>
        </w:rPr>
        <w:t xml:space="preserve">ejecución se presentan en el </w:t>
      </w:r>
      <w:r w:rsidR="00700D79" w:rsidRPr="0017045E">
        <w:rPr>
          <w:noProof/>
          <w:lang w:val="es-ES_tradnl"/>
        </w:rPr>
        <w:t>A</w:t>
      </w:r>
      <w:r w:rsidR="004B6705" w:rsidRPr="0017045E">
        <w:rPr>
          <w:noProof/>
          <w:lang w:val="es-ES_tradnl"/>
        </w:rPr>
        <w:t>nexo 1.</w:t>
      </w:r>
    </w:p>
    <w:p w14:paraId="25162D81" w14:textId="77777777" w:rsidR="000E4706" w:rsidRPr="0017045E" w:rsidRDefault="000E4706" w:rsidP="0094424D">
      <w:pPr>
        <w:rPr>
          <w:noProof/>
          <w:lang w:val="es-ES_tradnl"/>
        </w:rPr>
      </w:pPr>
    </w:p>
    <w:p w14:paraId="4FC7C51B" w14:textId="67D0C639" w:rsidR="00700D79" w:rsidRPr="0017045E" w:rsidRDefault="0094424D" w:rsidP="0094424D">
      <w:pPr>
        <w:rPr>
          <w:noProof/>
          <w:lang w:val="es-ES_tradnl"/>
        </w:rPr>
        <w:sectPr w:rsidR="00700D79" w:rsidRPr="0017045E" w:rsidSect="002137E0">
          <w:headerReference w:type="default" r:id="rId9"/>
          <w:footerReference w:type="defaul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noProof/>
          <w:lang w:val="es-ES_tradnl"/>
        </w:rPr>
        <w:t>18.</w:t>
      </w:r>
      <w:r>
        <w:rPr>
          <w:noProof/>
          <w:lang w:val="es-ES_tradnl"/>
        </w:rPr>
        <w:tab/>
      </w:r>
      <w:r w:rsidR="000E4706" w:rsidRPr="0017045E">
        <w:rPr>
          <w:noProof/>
          <w:lang w:val="es-ES_tradnl"/>
        </w:rPr>
        <w:t>Se recomienda q</w:t>
      </w:r>
      <w:r w:rsidR="00604C8F">
        <w:rPr>
          <w:noProof/>
          <w:lang w:val="es-ES_tradnl"/>
        </w:rPr>
        <w:t>ue todos los elementos de este P</w:t>
      </w:r>
      <w:r w:rsidR="000E4706" w:rsidRPr="0017045E">
        <w:rPr>
          <w:noProof/>
          <w:lang w:val="es-ES_tradnl"/>
        </w:rPr>
        <w:t xml:space="preserve">lan de trabajo </w:t>
      </w:r>
      <w:r w:rsidR="00604C8F">
        <w:rPr>
          <w:noProof/>
          <w:lang w:val="es-ES_tradnl"/>
        </w:rPr>
        <w:t>sobre la</w:t>
      </w:r>
      <w:r w:rsidR="000E4706" w:rsidRPr="0017045E">
        <w:rPr>
          <w:noProof/>
          <w:lang w:val="es-ES_tradnl"/>
        </w:rPr>
        <w:t xml:space="preserve"> movilización de recursos </w:t>
      </w:r>
      <w:r w:rsidR="00F33051" w:rsidRPr="0017045E">
        <w:rPr>
          <w:noProof/>
          <w:lang w:val="es-ES_tradnl"/>
        </w:rPr>
        <w:t>para 2019-</w:t>
      </w:r>
      <w:r w:rsidR="000E4706" w:rsidRPr="0017045E">
        <w:rPr>
          <w:noProof/>
          <w:lang w:val="es-ES_tradnl"/>
        </w:rPr>
        <w:t xml:space="preserve">2021 se reflejen en el plan de trabajo de la Secretaría de Ramsar </w:t>
      </w:r>
      <w:r w:rsidR="00700D79" w:rsidRPr="0017045E">
        <w:rPr>
          <w:noProof/>
          <w:lang w:val="es-ES_tradnl"/>
        </w:rPr>
        <w:t xml:space="preserve">para </w:t>
      </w:r>
      <w:r w:rsidR="00F33051" w:rsidRPr="0017045E">
        <w:rPr>
          <w:noProof/>
          <w:lang w:val="es-ES_tradnl"/>
        </w:rPr>
        <w:t>ese</w:t>
      </w:r>
      <w:r w:rsidR="00700D79" w:rsidRPr="0017045E">
        <w:rPr>
          <w:noProof/>
          <w:lang w:val="es-ES_tradnl"/>
        </w:rPr>
        <w:t xml:space="preserve"> trienio</w:t>
      </w:r>
      <w:r w:rsidR="000E4706" w:rsidRPr="0017045E">
        <w:rPr>
          <w:noProof/>
          <w:lang w:val="es-ES_tradnl"/>
        </w:rPr>
        <w:t xml:space="preserve">, y que en el próximo plan de trabajo </w:t>
      </w:r>
      <w:r w:rsidR="0017045E" w:rsidRPr="0017045E">
        <w:rPr>
          <w:noProof/>
          <w:lang w:val="es-ES_tradnl"/>
        </w:rPr>
        <w:t xml:space="preserve">de la Secretaría </w:t>
      </w:r>
      <w:r w:rsidR="000E4706" w:rsidRPr="0017045E">
        <w:rPr>
          <w:noProof/>
          <w:lang w:val="es-ES_tradnl"/>
        </w:rPr>
        <w:t>y</w:t>
      </w:r>
      <w:r w:rsidR="00DC311C" w:rsidRPr="0017045E">
        <w:rPr>
          <w:noProof/>
          <w:lang w:val="es-ES_tradnl"/>
        </w:rPr>
        <w:t xml:space="preserve"> en</w:t>
      </w:r>
      <w:r w:rsidR="000E4706" w:rsidRPr="0017045E">
        <w:rPr>
          <w:noProof/>
          <w:lang w:val="es-ES_tradnl"/>
        </w:rPr>
        <w:t xml:space="preserve"> </w:t>
      </w:r>
      <w:r w:rsidR="0017045E" w:rsidRPr="0017045E">
        <w:rPr>
          <w:noProof/>
          <w:lang w:val="es-ES_tradnl"/>
        </w:rPr>
        <w:t>sus</w:t>
      </w:r>
      <w:r w:rsidR="000E4706" w:rsidRPr="0017045E">
        <w:rPr>
          <w:noProof/>
          <w:lang w:val="es-ES_tradnl"/>
        </w:rPr>
        <w:t xml:space="preserve"> planes de t</w:t>
      </w:r>
      <w:r w:rsidR="00594131" w:rsidRPr="0017045E">
        <w:rPr>
          <w:noProof/>
          <w:lang w:val="es-ES_tradnl"/>
        </w:rPr>
        <w:t>rabajo subsiguientes</w:t>
      </w:r>
      <w:r w:rsidR="00F33051" w:rsidRPr="0017045E">
        <w:rPr>
          <w:noProof/>
          <w:lang w:val="es-ES_tradnl"/>
        </w:rPr>
        <w:t xml:space="preserve"> </w:t>
      </w:r>
      <w:r w:rsidR="00594131" w:rsidRPr="0017045E">
        <w:rPr>
          <w:noProof/>
          <w:lang w:val="es-ES_tradnl"/>
        </w:rPr>
        <w:t xml:space="preserve">se vigile </w:t>
      </w:r>
      <w:r w:rsidR="000E4706" w:rsidRPr="0017045E">
        <w:rPr>
          <w:noProof/>
          <w:lang w:val="es-ES_tradnl"/>
        </w:rPr>
        <w:t>la ejecución de las activida</w:t>
      </w:r>
      <w:r w:rsidR="00594131" w:rsidRPr="0017045E">
        <w:rPr>
          <w:noProof/>
          <w:lang w:val="es-ES_tradnl"/>
        </w:rPr>
        <w:t>des de movilización de recur</w:t>
      </w:r>
      <w:r w:rsidR="00F33051" w:rsidRPr="0017045E">
        <w:rPr>
          <w:noProof/>
          <w:lang w:val="es-ES_tradnl"/>
        </w:rPr>
        <w:t>sos y se informe sobre la misma,</w:t>
      </w:r>
      <w:r w:rsidR="00700D79" w:rsidRPr="0017045E">
        <w:rPr>
          <w:noProof/>
          <w:lang w:val="es-ES_tradnl"/>
        </w:rPr>
        <w:t xml:space="preserve"> </w:t>
      </w:r>
      <w:r w:rsidR="00F33051" w:rsidRPr="0017045E">
        <w:rPr>
          <w:noProof/>
          <w:lang w:val="es-ES_tradnl"/>
        </w:rPr>
        <w:t xml:space="preserve">como medio para </w:t>
      </w:r>
      <w:r w:rsidR="00C137DF" w:rsidRPr="0017045E">
        <w:rPr>
          <w:noProof/>
          <w:lang w:val="es-ES_tradnl"/>
        </w:rPr>
        <w:t>fomentar</w:t>
      </w:r>
      <w:r w:rsidR="00700D79" w:rsidRPr="0017045E">
        <w:rPr>
          <w:noProof/>
          <w:lang w:val="es-ES_tradnl"/>
        </w:rPr>
        <w:t xml:space="preserve"> </w:t>
      </w:r>
      <w:r w:rsidR="00F33051" w:rsidRPr="0017045E">
        <w:rPr>
          <w:noProof/>
          <w:lang w:val="es-ES_tradnl"/>
        </w:rPr>
        <w:t>adicionalmente</w:t>
      </w:r>
      <w:r w:rsidR="00700D79" w:rsidRPr="0017045E">
        <w:rPr>
          <w:noProof/>
          <w:lang w:val="es-ES_tradnl"/>
        </w:rPr>
        <w:t xml:space="preserve"> un enfoque</w:t>
      </w:r>
      <w:r w:rsidR="007127F9">
        <w:rPr>
          <w:noProof/>
          <w:lang w:val="es-ES_tradnl"/>
        </w:rPr>
        <w:t xml:space="preserve"> que englobe</w:t>
      </w:r>
      <w:r w:rsidR="00F33051" w:rsidRPr="0017045E">
        <w:rPr>
          <w:noProof/>
          <w:lang w:val="es-ES_tradnl"/>
        </w:rPr>
        <w:t xml:space="preserve"> a toda la Secretaría, </w:t>
      </w:r>
      <w:r w:rsidR="00C36B4D" w:rsidRPr="0017045E">
        <w:rPr>
          <w:noProof/>
          <w:lang w:val="es-ES_tradnl"/>
        </w:rPr>
        <w:t>la</w:t>
      </w:r>
      <w:r w:rsidR="00F33051" w:rsidRPr="0017045E">
        <w:rPr>
          <w:noProof/>
          <w:lang w:val="es-ES_tradnl"/>
        </w:rPr>
        <w:t xml:space="preserve"> integración y </w:t>
      </w:r>
      <w:r w:rsidR="00C36B4D" w:rsidRPr="0017045E">
        <w:rPr>
          <w:noProof/>
          <w:lang w:val="es-ES_tradnl"/>
        </w:rPr>
        <w:t xml:space="preserve">la </w:t>
      </w:r>
      <w:r w:rsidR="00F33051" w:rsidRPr="0017045E">
        <w:rPr>
          <w:noProof/>
          <w:lang w:val="es-ES_tradnl"/>
        </w:rPr>
        <w:t>rendición de cuentas</w:t>
      </w:r>
      <w:r w:rsidR="00700D79" w:rsidRPr="0017045E">
        <w:rPr>
          <w:noProof/>
          <w:lang w:val="es-ES_tradnl"/>
        </w:rPr>
        <w:t>.</w:t>
      </w:r>
    </w:p>
    <w:p w14:paraId="63768823" w14:textId="77777777" w:rsidR="00C137DF" w:rsidRPr="0017045E" w:rsidRDefault="00594131" w:rsidP="005B4745">
      <w:pPr>
        <w:ind w:left="0" w:firstLine="0"/>
        <w:contextualSpacing/>
        <w:rPr>
          <w:rFonts w:asciiTheme="minorHAnsi" w:eastAsiaTheme="minorHAnsi" w:hAnsiTheme="minorHAnsi" w:cstheme="minorHAnsi"/>
          <w:b/>
          <w:noProof/>
          <w:sz w:val="24"/>
          <w:szCs w:val="24"/>
          <w:lang w:val="es-ES_tradnl"/>
        </w:rPr>
      </w:pPr>
      <w:r w:rsidRPr="0017045E">
        <w:rPr>
          <w:rFonts w:asciiTheme="minorHAnsi" w:eastAsiaTheme="minorHAnsi" w:hAnsiTheme="minorHAnsi" w:cstheme="minorHAnsi"/>
          <w:b/>
          <w:noProof/>
          <w:sz w:val="24"/>
          <w:szCs w:val="24"/>
          <w:lang w:val="es-ES_tradnl"/>
        </w:rPr>
        <w:lastRenderedPageBreak/>
        <w:t>Anexo</w:t>
      </w:r>
      <w:r w:rsidR="005B4745" w:rsidRPr="0017045E">
        <w:rPr>
          <w:rFonts w:asciiTheme="minorHAnsi" w:eastAsiaTheme="minorHAnsi" w:hAnsiTheme="minorHAnsi" w:cstheme="minorHAnsi"/>
          <w:b/>
          <w:noProof/>
          <w:sz w:val="24"/>
          <w:szCs w:val="24"/>
          <w:lang w:val="es-ES_tradnl"/>
        </w:rPr>
        <w:t xml:space="preserve"> </w:t>
      </w:r>
      <w:r w:rsidR="00A921DA" w:rsidRPr="0017045E">
        <w:rPr>
          <w:rFonts w:asciiTheme="minorHAnsi" w:eastAsiaTheme="minorHAnsi" w:hAnsiTheme="minorHAnsi" w:cstheme="minorHAnsi"/>
          <w:b/>
          <w:noProof/>
          <w:sz w:val="24"/>
          <w:szCs w:val="24"/>
          <w:lang w:val="es-ES_tradnl"/>
        </w:rPr>
        <w:t>1</w:t>
      </w:r>
    </w:p>
    <w:p w14:paraId="3D44A311" w14:textId="77777777" w:rsidR="00723F17" w:rsidRDefault="00723F17" w:rsidP="005B4745">
      <w:pPr>
        <w:ind w:left="0" w:firstLine="0"/>
        <w:contextualSpacing/>
        <w:rPr>
          <w:rFonts w:asciiTheme="minorHAnsi" w:eastAsiaTheme="minorHAnsi" w:hAnsiTheme="minorHAnsi" w:cstheme="minorHAnsi"/>
          <w:b/>
          <w:noProof/>
          <w:sz w:val="24"/>
          <w:szCs w:val="24"/>
          <w:lang w:val="es-ES_tradnl"/>
        </w:rPr>
      </w:pPr>
    </w:p>
    <w:p w14:paraId="7F867356" w14:textId="5551A27F" w:rsidR="005B4745" w:rsidRPr="0017045E" w:rsidRDefault="00594131" w:rsidP="005B4745">
      <w:pPr>
        <w:ind w:left="0" w:firstLine="0"/>
        <w:contextualSpacing/>
        <w:rPr>
          <w:rFonts w:asciiTheme="minorHAnsi" w:eastAsiaTheme="minorHAnsi" w:hAnsiTheme="minorHAnsi" w:cstheme="minorHAnsi"/>
          <w:b/>
          <w:noProof/>
          <w:sz w:val="24"/>
          <w:szCs w:val="24"/>
          <w:lang w:val="es-ES_tradnl"/>
        </w:rPr>
      </w:pPr>
      <w:r w:rsidRPr="0017045E">
        <w:rPr>
          <w:rFonts w:asciiTheme="minorHAnsi" w:eastAsiaTheme="minorHAnsi" w:hAnsiTheme="minorHAnsi" w:cstheme="minorHAnsi"/>
          <w:b/>
          <w:noProof/>
          <w:sz w:val="24"/>
          <w:szCs w:val="24"/>
          <w:lang w:val="es-ES_tradnl"/>
        </w:rPr>
        <w:t xml:space="preserve">Calendario de ejecución del plan de trabajo </w:t>
      </w:r>
    </w:p>
    <w:p w14:paraId="14F95BD4" w14:textId="77777777" w:rsidR="00723F17" w:rsidRDefault="00723F17" w:rsidP="005B4745">
      <w:pPr>
        <w:ind w:left="0" w:firstLine="0"/>
        <w:contextualSpacing/>
        <w:rPr>
          <w:rFonts w:eastAsia="Times New Roman"/>
          <w:b/>
          <w:bCs/>
          <w:noProof/>
          <w:color w:val="000000"/>
          <w:lang w:val="es-ES_tradnl" w:eastAsia="en-GB"/>
        </w:rPr>
      </w:pPr>
    </w:p>
    <w:p w14:paraId="6403971C" w14:textId="5330DF75" w:rsidR="005B4745" w:rsidRPr="0017045E" w:rsidRDefault="00723F17" w:rsidP="005B4745">
      <w:pPr>
        <w:ind w:left="0" w:firstLine="0"/>
        <w:contextualSpacing/>
        <w:rPr>
          <w:rFonts w:asciiTheme="minorHAnsi" w:eastAsiaTheme="minorHAnsi" w:hAnsiTheme="minorHAnsi" w:cstheme="minorHAnsi"/>
          <w:b/>
          <w:noProof/>
          <w:sz w:val="24"/>
          <w:szCs w:val="24"/>
          <w:lang w:val="es-ES_tradnl"/>
        </w:rPr>
      </w:pPr>
      <w:r w:rsidRPr="0017045E">
        <w:rPr>
          <w:rFonts w:eastAsia="Times New Roman"/>
          <w:b/>
          <w:bCs/>
          <w:noProof/>
          <w:color w:val="000000"/>
          <w:lang w:val="es-ES_tradnl" w:eastAsia="en-GB"/>
        </w:rPr>
        <w:t>Fondos complementarios</w:t>
      </w:r>
      <w:r w:rsidRPr="0017045E">
        <w:rPr>
          <w:rFonts w:eastAsia="Times New Roman"/>
          <w:noProof/>
          <w:color w:val="000000"/>
          <w:lang w:val="es-ES_tradnl" w:eastAsia="en-GB"/>
        </w:rPr>
        <w:t xml:space="preserve"> (Primer objetivo estratégico)</w:t>
      </w:r>
    </w:p>
    <w:tbl>
      <w:tblPr>
        <w:tblW w:w="14410" w:type="dxa"/>
        <w:tblInd w:w="-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49"/>
        <w:gridCol w:w="2761"/>
        <w:gridCol w:w="720"/>
        <w:gridCol w:w="2760"/>
        <w:gridCol w:w="2760"/>
        <w:gridCol w:w="2760"/>
      </w:tblGrid>
      <w:tr w:rsidR="00723F17" w:rsidRPr="00723F17" w14:paraId="0AABA960" w14:textId="77777777" w:rsidTr="00666ABF">
        <w:trPr>
          <w:tblHeader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1ED0C2" w14:textId="45A47856" w:rsidR="00723F17" w:rsidRPr="00723F17" w:rsidRDefault="00723F17" w:rsidP="00594131">
            <w:pPr>
              <w:ind w:left="0" w:firstLine="0"/>
              <w:jc w:val="center"/>
              <w:rPr>
                <w:rFonts w:eastAsia="Times New Roman"/>
                <w:b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723F17">
              <w:rPr>
                <w:rFonts w:eastAsia="Times New Roman"/>
                <w:b/>
                <w:noProof/>
                <w:color w:val="000000"/>
                <w:sz w:val="20"/>
                <w:szCs w:val="20"/>
                <w:lang w:val="es-ES_tradnl" w:eastAsia="en-GB"/>
              </w:rPr>
              <w:t xml:space="preserve">Partidas no financiadas con cargo al presupuesto básico 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3B46B5" w14:textId="77777777" w:rsidR="00723F17" w:rsidRPr="00723F17" w:rsidRDefault="00723F17" w:rsidP="00F667AB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723F1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2018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8A0BE26" w14:textId="3D5D8B14" w:rsidR="00723F17" w:rsidRPr="00723F17" w:rsidRDefault="00723F17" w:rsidP="00723F17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723F1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CHF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2144DA2" w14:textId="064D902D" w:rsidR="00723F17" w:rsidRPr="00723F17" w:rsidRDefault="00723F17" w:rsidP="00F667AB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723F1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2019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4FF30F0D" w14:textId="77777777" w:rsidR="00723F17" w:rsidRPr="00723F17" w:rsidRDefault="00723F17" w:rsidP="00F667AB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723F1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2020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A953F56" w14:textId="77777777" w:rsidR="00723F17" w:rsidRPr="00723F17" w:rsidRDefault="00723F17" w:rsidP="00F667AB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723F17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2021</w:t>
            </w:r>
          </w:p>
        </w:tc>
      </w:tr>
      <w:tr w:rsidR="00723F17" w:rsidRPr="0094424D" w14:paraId="3AC47B36" w14:textId="77777777" w:rsidTr="00666ABF">
        <w:tc>
          <w:tcPr>
            <w:tcW w:w="26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08CE" w14:textId="68316214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1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MRA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6DD9D3B" w14:textId="6EF9FC2D" w:rsidR="00723F17" w:rsidRPr="0017045E" w:rsidRDefault="00723F17" w:rsidP="006256E7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Identificación de las misiones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5A479" w14:textId="2ADA5670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200k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366BC" w14:textId="22B6E600" w:rsidR="00723F17" w:rsidRPr="0017045E" w:rsidRDefault="00723F17" w:rsidP="00594131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Desarrollo de una lista de misiones para 2019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1DA7" w14:textId="103E0C07" w:rsidR="00723F17" w:rsidRPr="0017045E" w:rsidRDefault="00723F17" w:rsidP="00A13948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Desarrollo de una lista de misiones para 2020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23641C" w14:textId="35CB9FFC" w:rsidR="00723F17" w:rsidRPr="0017045E" w:rsidRDefault="00723F17" w:rsidP="00A13948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Desarrollo de una lista de misiones para 2021 </w:t>
            </w:r>
          </w:p>
        </w:tc>
      </w:tr>
      <w:tr w:rsidR="00723F17" w:rsidRPr="0094424D" w14:paraId="7471E0C4" w14:textId="77777777" w:rsidTr="00666ABF">
        <w:tc>
          <w:tcPr>
            <w:tcW w:w="26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0C49" w14:textId="43250159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3741010C" w14:textId="1574F9DB" w:rsidR="00723F17" w:rsidRPr="0017045E" w:rsidRDefault="00723F17" w:rsidP="00594131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Desarrollo de propuesta de financiación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E97F" w14:textId="77777777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7998F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AD66B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90AE0D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94424D" w14:paraId="3F63CA79" w14:textId="77777777" w:rsidTr="00666ABF">
        <w:tc>
          <w:tcPr>
            <w:tcW w:w="26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5352" w14:textId="55F8AE5C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3BA95CD6" w14:textId="326D0D7B" w:rsidR="00723F17" w:rsidRPr="0017045E" w:rsidRDefault="00723F17" w:rsidP="00594131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Identificación de posibles proveedores de fondos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54BB" w14:textId="77777777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E85B8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C9A04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DD71CD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94424D" w14:paraId="08151DEB" w14:textId="77777777" w:rsidTr="00666ABF">
        <w:tc>
          <w:tcPr>
            <w:tcW w:w="26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D395" w14:textId="736CBFA0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5080B6FF" w14:textId="769231F1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9337E" w14:textId="77777777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6755" w14:textId="35D3FFF1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DD36A" w14:textId="48F5181C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E45171" w14:textId="1DAF7BED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</w:tr>
      <w:tr w:rsidR="00723F17" w:rsidRPr="0017045E" w14:paraId="4D01A961" w14:textId="77777777" w:rsidTr="00666ABF"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5CD3E1" w14:textId="2E5C0B22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2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GECT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DDEBF7"/>
            <w:noWrap/>
            <w:hideMark/>
          </w:tcPr>
          <w:p w14:paraId="0C39282C" w14:textId="3C094414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véase la nota 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07C6D3C3" w14:textId="1532CC26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00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1B6A705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07325A17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31B6CDCB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17045E" w14:paraId="526627F9" w14:textId="77777777" w:rsidTr="00666ABF"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DF97" w14:textId="2986FADF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3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SISR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2C607B26" w14:textId="25B60C3A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véase la nota b)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2BBD" w14:textId="58CE8FE4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00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975A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D6192F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90F07A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94424D" w14:paraId="08AAA809" w14:textId="77777777" w:rsidTr="00666ABF"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8F73A0" w14:textId="1E8F92AA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4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Viajes previos a las COP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DDEBF7"/>
            <w:noWrap/>
            <w:hideMark/>
          </w:tcPr>
          <w:p w14:paraId="45537C3E" w14:textId="4011A4D8" w:rsidR="00723F17" w:rsidRPr="0017045E" w:rsidRDefault="00723F17" w:rsidP="00A13948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Viajes previos a las COP para la divulgación entre las Partes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2ED23C6D" w14:textId="0772FF9D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250k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264FCA2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073CC74B" w14:textId="3A452CF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Viajes previos a la COP14 para la divulgación entre las Partes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41B64610" w14:textId="62A86006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Viajes previos a la COP14 para la divulgación entre las Partes</w:t>
            </w:r>
          </w:p>
        </w:tc>
      </w:tr>
      <w:tr w:rsidR="00723F17" w:rsidRPr="0094424D" w14:paraId="58C44F6E" w14:textId="77777777" w:rsidTr="00666ABF"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2A32" w14:textId="127B588D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5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Viajes a las COP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567698A7" w14:textId="40143330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Viajes previos a la COP13 para la divulgación entre las Partes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B2C5E" w14:textId="61C4DF15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450k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C2A0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461F8" w14:textId="2B499D53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Viajes previos a la COP14 para la divulgación entre las Partes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F4C06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17045E" w14:paraId="535F102E" w14:textId="77777777" w:rsidTr="00666ABF"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76002B" w14:textId="39BC1E0A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6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Idioma árabe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DDEBF7"/>
            <w:noWrap/>
            <w:hideMark/>
          </w:tcPr>
          <w:p w14:paraId="63F14DB5" w14:textId="6573578B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véase la nota 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3B3EFBA9" w14:textId="702FDB3B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00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A49533D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6A0B4AFC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4E48A141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17045E" w14:paraId="551FBD3F" w14:textId="77777777" w:rsidTr="00666ABF"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AC2E" w14:textId="2A8A0970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7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Fondo de Pequeñas Subvencionas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4EA1664F" w14:textId="2EB7B11F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véase la nota d)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EC4FC" w14:textId="58AF198B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00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BAAF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19BD2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3B5BC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17045E" w14:paraId="2F510C20" w14:textId="77777777" w:rsidTr="00666ABF">
        <w:tc>
          <w:tcPr>
            <w:tcW w:w="2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9B24CA" w14:textId="5C477B51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8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Iniciativas regionales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DDEBF7"/>
            <w:noWrap/>
            <w:hideMark/>
          </w:tcPr>
          <w:p w14:paraId="65DF1C84" w14:textId="5DE60BD2" w:rsidR="00723F17" w:rsidRPr="0017045E" w:rsidRDefault="00723F17" w:rsidP="00A13948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Identificación de necesidades regionales de financiación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3B55EA91" w14:textId="5073DF6F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100k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A1484C1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3035D647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C6A266E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17045E" w14:paraId="58E0983C" w14:textId="77777777" w:rsidTr="00666ABF"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004C61" w14:textId="5560F1C7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000000" w:fill="DDEBF7"/>
            <w:noWrap/>
            <w:hideMark/>
          </w:tcPr>
          <w:p w14:paraId="327F1688" w14:textId="56D545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Desarrollo de propuestas regionales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50902B75" w14:textId="77777777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hideMark/>
          </w:tcPr>
          <w:p w14:paraId="45E00F5B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3FB9E675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hideMark/>
          </w:tcPr>
          <w:p w14:paraId="59CAEC85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94424D" w14:paraId="0DE83367" w14:textId="77777777" w:rsidTr="00666ABF"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3CB2FB" w14:textId="0EFF16EE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DDEBF7"/>
            <w:noWrap/>
            <w:hideMark/>
          </w:tcPr>
          <w:p w14:paraId="3AAB06B9" w14:textId="1BFFFC61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4E2DC23F" w14:textId="77777777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C81B8F6" w14:textId="5159F152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27A1998C" w14:textId="0B812B3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D8C6413" w14:textId="770C8DA9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</w:tr>
      <w:tr w:rsidR="00666ABF" w:rsidRPr="0094424D" w14:paraId="2067634A" w14:textId="77777777" w:rsidTr="00EF2300">
        <w:tc>
          <w:tcPr>
            <w:tcW w:w="1441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B58978" w14:textId="77777777" w:rsidR="00666ABF" w:rsidRPr="0017045E" w:rsidRDefault="00666ABF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</w:tr>
      <w:tr w:rsidR="00723F17" w:rsidRPr="0017045E" w14:paraId="500BFE58" w14:textId="77777777" w:rsidTr="00666ABF">
        <w:trPr>
          <w:cantSplit/>
        </w:trPr>
        <w:tc>
          <w:tcPr>
            <w:tcW w:w="264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4C3" w14:textId="6D6CC4CE" w:rsidR="00723F17" w:rsidRPr="0017045E" w:rsidRDefault="00723F17" w:rsidP="00666AB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9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CECoP </w:t>
            </w:r>
          </w:p>
        </w:tc>
        <w:tc>
          <w:tcPr>
            <w:tcW w:w="2761" w:type="dxa"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7384F00C" w14:textId="7E40788B" w:rsidR="00666ABF" w:rsidRPr="0017045E" w:rsidRDefault="00723F17" w:rsidP="00666ABF">
            <w:pPr>
              <w:keepNext/>
              <w:keepLines/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Desarrollo de propuesta de financiación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F9F0" w14:textId="084F7B6C" w:rsidR="00723F17" w:rsidRPr="0017045E" w:rsidRDefault="00723F17" w:rsidP="00666ABF">
            <w:pPr>
              <w:keepNext/>
              <w:keepLines/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100k</w:t>
            </w:r>
          </w:p>
        </w:tc>
        <w:tc>
          <w:tcPr>
            <w:tcW w:w="27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65684" w14:textId="178130F0" w:rsidR="00723F17" w:rsidRPr="0017045E" w:rsidRDefault="00723F17" w:rsidP="00666ABF">
            <w:pPr>
              <w:keepNext/>
              <w:keepLines/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AFC3" w14:textId="77777777" w:rsidR="00723F17" w:rsidRPr="0017045E" w:rsidRDefault="00723F17" w:rsidP="00666ABF">
            <w:pPr>
              <w:keepNext/>
              <w:keepLines/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A0B351" w14:textId="77777777" w:rsidR="00723F17" w:rsidRPr="0017045E" w:rsidRDefault="00723F17" w:rsidP="00666ABF">
            <w:pPr>
              <w:keepNext/>
              <w:keepLines/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23F17" w:rsidRPr="0094424D" w14:paraId="3396CF1F" w14:textId="77777777" w:rsidTr="00666ABF">
        <w:trPr>
          <w:cantSplit/>
        </w:trPr>
        <w:tc>
          <w:tcPr>
            <w:tcW w:w="26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6CE8" w14:textId="0B53E95F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793DB10E" w14:textId="04543ED0" w:rsidR="00723F17" w:rsidRPr="0017045E" w:rsidRDefault="00723F17" w:rsidP="00666ABF">
            <w:pPr>
              <w:keepNext/>
              <w:keepLines/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Identificación de posibles proveedores de fondos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E6FCE" w14:textId="77777777" w:rsidR="00723F17" w:rsidRPr="0017045E" w:rsidRDefault="00723F17" w:rsidP="00666ABF">
            <w:pPr>
              <w:keepNext/>
              <w:keepLines/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0647" w14:textId="6ABB523F" w:rsidR="00723F17" w:rsidRPr="0017045E" w:rsidRDefault="00723F17" w:rsidP="00666ABF">
            <w:pPr>
              <w:keepNext/>
              <w:keepLines/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1C6D5" w14:textId="0819C523" w:rsidR="00723F17" w:rsidRPr="0017045E" w:rsidRDefault="00723F17" w:rsidP="00666ABF">
            <w:pPr>
              <w:keepNext/>
              <w:keepLines/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5A8BA" w14:textId="18051EF4" w:rsidR="00723F17" w:rsidRPr="0017045E" w:rsidRDefault="00723F17" w:rsidP="00666ABF">
            <w:pPr>
              <w:keepNext/>
              <w:keepLines/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Divulgación entre posibles proveedores de fondos</w:t>
            </w:r>
          </w:p>
        </w:tc>
      </w:tr>
      <w:tr w:rsidR="00723F17" w:rsidRPr="0017045E" w14:paraId="71F44476" w14:textId="77777777" w:rsidTr="00666ABF"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2A99F4E" w14:textId="703DB7DC" w:rsidR="00723F17" w:rsidRPr="0017045E" w:rsidRDefault="00723F17" w:rsidP="00FA5B85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10</w:t>
            </w:r>
            <w:r w:rsidR="00FA5B85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Sistema de informes en línea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DDEBF7"/>
            <w:noWrap/>
            <w:hideMark/>
          </w:tcPr>
          <w:p w14:paraId="50515FC2" w14:textId="1D332469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véase la nota 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5CD368F2" w14:textId="6C3E8665" w:rsidR="00723F17" w:rsidRPr="0017045E" w:rsidRDefault="00723F17" w:rsidP="00723F17">
            <w:pPr>
              <w:ind w:left="0" w:firstLine="0"/>
              <w:jc w:val="right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56DF317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561397C4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48B20EF2" w14:textId="77777777" w:rsidR="00723F17" w:rsidRPr="0017045E" w:rsidRDefault="00723F17" w:rsidP="00F667AB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</w:tbl>
    <w:p w14:paraId="44755247" w14:textId="77777777" w:rsidR="00A83ADF" w:rsidRDefault="00A83ADF" w:rsidP="00A921DA">
      <w:pPr>
        <w:tabs>
          <w:tab w:val="left" w:pos="2217"/>
          <w:tab w:val="left" w:pos="7598"/>
          <w:tab w:val="left" w:pos="7732"/>
          <w:tab w:val="left" w:pos="10009"/>
          <w:tab w:val="left" w:pos="12889"/>
        </w:tabs>
        <w:ind w:left="-72" w:firstLine="0"/>
        <w:rPr>
          <w:rFonts w:eastAsia="Times New Roman"/>
          <w:b/>
          <w:bCs/>
          <w:noProof/>
          <w:color w:val="000000"/>
          <w:sz w:val="20"/>
          <w:szCs w:val="20"/>
          <w:lang w:val="es-ES_tradnl" w:eastAsia="en-GB"/>
        </w:rPr>
      </w:pPr>
    </w:p>
    <w:p w14:paraId="4F807A4B" w14:textId="77777777" w:rsidR="00723F17" w:rsidRPr="0017045E" w:rsidRDefault="00723F17" w:rsidP="00A921DA">
      <w:pPr>
        <w:tabs>
          <w:tab w:val="left" w:pos="2217"/>
          <w:tab w:val="left" w:pos="7598"/>
          <w:tab w:val="left" w:pos="7732"/>
          <w:tab w:val="left" w:pos="10009"/>
          <w:tab w:val="left" w:pos="12889"/>
        </w:tabs>
        <w:ind w:left="-72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  <w:r w:rsidRPr="0017045E">
        <w:rPr>
          <w:rFonts w:eastAsia="Times New Roman"/>
          <w:b/>
          <w:bCs/>
          <w:noProof/>
          <w:color w:val="000000"/>
          <w:sz w:val="20"/>
          <w:szCs w:val="20"/>
          <w:lang w:val="es-ES_tradnl" w:eastAsia="en-GB"/>
        </w:rPr>
        <w:t>Notas</w:t>
      </w:r>
      <w:r w:rsidRPr="0017045E">
        <w:rPr>
          <w:rFonts w:eastAsia="Times New Roman"/>
          <w:b/>
          <w:bCs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</w:p>
    <w:p w14:paraId="0EE0784D" w14:textId="77777777" w:rsidR="00723F17" w:rsidRPr="0017045E" w:rsidRDefault="00723F17" w:rsidP="00666ABF">
      <w:pPr>
        <w:tabs>
          <w:tab w:val="left" w:pos="360"/>
          <w:tab w:val="left" w:pos="7598"/>
          <w:tab w:val="left" w:pos="7732"/>
          <w:tab w:val="left" w:pos="10009"/>
          <w:tab w:val="left" w:pos="12889"/>
        </w:tabs>
        <w:ind w:left="-72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>a)</w:t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  <w:t>El Plan de trabajo del GECT cuenta con financiación completa para 2018.</w:t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</w:p>
    <w:p w14:paraId="5473D3E0" w14:textId="77777777" w:rsidR="00723F17" w:rsidRPr="0017045E" w:rsidRDefault="00723F17" w:rsidP="00666ABF">
      <w:pPr>
        <w:tabs>
          <w:tab w:val="left" w:pos="360"/>
          <w:tab w:val="left" w:pos="3927"/>
          <w:tab w:val="left" w:pos="7598"/>
          <w:tab w:val="left" w:pos="7732"/>
          <w:tab w:val="left" w:pos="10009"/>
          <w:tab w:val="left" w:pos="12889"/>
        </w:tabs>
        <w:ind w:left="-72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>b)</w:t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  <w:t>El desarrollo del SISR se ha concluido.</w:t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</w:p>
    <w:p w14:paraId="7A941129" w14:textId="77777777" w:rsidR="00723F17" w:rsidRPr="0017045E" w:rsidRDefault="00723F17" w:rsidP="00666ABF">
      <w:pPr>
        <w:tabs>
          <w:tab w:val="left" w:pos="360"/>
          <w:tab w:val="left" w:pos="7598"/>
          <w:tab w:val="left" w:pos="7732"/>
          <w:tab w:val="left" w:pos="10009"/>
          <w:tab w:val="left" w:pos="12889"/>
        </w:tabs>
        <w:ind w:left="-72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  <w:r>
        <w:rPr>
          <w:rFonts w:eastAsia="Times New Roman"/>
          <w:noProof/>
          <w:color w:val="000000"/>
          <w:sz w:val="20"/>
          <w:szCs w:val="20"/>
          <w:lang w:val="es-ES_tradnl" w:eastAsia="en-GB"/>
        </w:rPr>
        <w:t>c)</w:t>
      </w:r>
      <w:r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  <w:t>Se requieren</w:t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 xml:space="preserve"> orientaciones de las Partes.</w:t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</w:p>
    <w:p w14:paraId="1D635B77" w14:textId="77777777" w:rsidR="00723F17" w:rsidRPr="0017045E" w:rsidRDefault="00723F17" w:rsidP="00666ABF">
      <w:pPr>
        <w:tabs>
          <w:tab w:val="left" w:pos="360"/>
          <w:tab w:val="left" w:pos="3927"/>
          <w:tab w:val="left" w:pos="7598"/>
          <w:tab w:val="left" w:pos="7732"/>
          <w:tab w:val="left" w:pos="10009"/>
          <w:tab w:val="left" w:pos="12889"/>
        </w:tabs>
        <w:ind w:left="-72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>d)</w:t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  <w:t>Se requiere</w:t>
      </w:r>
      <w:r>
        <w:rPr>
          <w:rFonts w:eastAsia="Times New Roman"/>
          <w:noProof/>
          <w:color w:val="000000"/>
          <w:sz w:val="20"/>
          <w:szCs w:val="20"/>
          <w:lang w:val="es-ES_tradnl" w:eastAsia="en-GB"/>
        </w:rPr>
        <w:t>n</w:t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 xml:space="preserve"> orientaciones de las Partes.</w:t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</w:p>
    <w:p w14:paraId="498AFF90" w14:textId="77777777" w:rsidR="00666ABF" w:rsidRDefault="00666ABF" w:rsidP="00666ABF">
      <w:pPr>
        <w:tabs>
          <w:tab w:val="left" w:pos="360"/>
          <w:tab w:val="left" w:pos="10007"/>
          <w:tab w:val="left" w:pos="12887"/>
        </w:tabs>
        <w:ind w:left="-72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  <w:r>
        <w:rPr>
          <w:rFonts w:eastAsia="Times New Roman"/>
          <w:noProof/>
          <w:color w:val="000000"/>
          <w:sz w:val="20"/>
          <w:szCs w:val="20"/>
          <w:lang w:val="es-ES_tradnl" w:eastAsia="en-GB"/>
        </w:rPr>
        <w:t>e)</w:t>
      </w:r>
      <w:r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  <w:r w:rsidR="00723F17"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 xml:space="preserve">El sistema de informes en línea se ha concluido. </w:t>
      </w:r>
    </w:p>
    <w:p w14:paraId="32D7799D" w14:textId="77777777" w:rsidR="00666ABF" w:rsidRDefault="00666ABF" w:rsidP="00666ABF">
      <w:pPr>
        <w:tabs>
          <w:tab w:val="left" w:pos="360"/>
          <w:tab w:val="left" w:pos="10007"/>
          <w:tab w:val="left" w:pos="12887"/>
        </w:tabs>
        <w:ind w:left="-72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</w:p>
    <w:p w14:paraId="27767695" w14:textId="77777777" w:rsidR="00666ABF" w:rsidRDefault="00666ABF" w:rsidP="00666ABF">
      <w:pPr>
        <w:tabs>
          <w:tab w:val="left" w:pos="360"/>
          <w:tab w:val="left" w:pos="10007"/>
          <w:tab w:val="left" w:pos="12887"/>
        </w:tabs>
        <w:ind w:left="-72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</w:p>
    <w:p w14:paraId="07B8AA98" w14:textId="2F5C07F6" w:rsidR="00723F17" w:rsidRPr="0017045E" w:rsidRDefault="00666ABF" w:rsidP="00666ABF">
      <w:pPr>
        <w:tabs>
          <w:tab w:val="left" w:pos="360"/>
          <w:tab w:val="left" w:pos="10007"/>
          <w:tab w:val="left" w:pos="12887"/>
        </w:tabs>
        <w:ind w:left="-72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  <w:r w:rsidRPr="0017045E">
        <w:rPr>
          <w:rFonts w:asciiTheme="minorHAnsi" w:eastAsiaTheme="minorHAnsi" w:hAnsiTheme="minorHAnsi" w:cstheme="minorHAnsi"/>
          <w:b/>
          <w:noProof/>
          <w:lang w:val="es-ES_tradnl"/>
        </w:rPr>
        <w:t xml:space="preserve">Facilitar la movilización de recursos para las Partes Contratantes </w:t>
      </w:r>
      <w:r w:rsidRPr="0017045E">
        <w:rPr>
          <w:rFonts w:eastAsia="Times New Roman"/>
          <w:bCs/>
          <w:noProof/>
          <w:color w:val="000000"/>
          <w:lang w:val="es-ES_tradnl" w:eastAsia="en-GB"/>
        </w:rPr>
        <w:t>(Segundo objetivo estratégico)</w:t>
      </w:r>
      <w:r w:rsidR="00723F17" w:rsidRPr="0017045E">
        <w:rPr>
          <w:rFonts w:eastAsia="Times New Roman"/>
          <w:noProof/>
          <w:color w:val="000000"/>
          <w:sz w:val="20"/>
          <w:szCs w:val="20"/>
          <w:lang w:val="es-ES_tradnl" w:eastAsia="en-GB"/>
        </w:rPr>
        <w:tab/>
      </w:r>
    </w:p>
    <w:tbl>
      <w:tblPr>
        <w:tblW w:w="14349" w:type="dxa"/>
        <w:tblInd w:w="-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2879"/>
        <w:gridCol w:w="2880"/>
        <w:gridCol w:w="2879"/>
        <w:gridCol w:w="2880"/>
      </w:tblGrid>
      <w:tr w:rsidR="005B4745" w:rsidRPr="00666ABF" w14:paraId="5CEB7C29" w14:textId="77777777" w:rsidTr="00A83ADF">
        <w:trPr>
          <w:tblHeader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hideMark/>
          </w:tcPr>
          <w:p w14:paraId="362DC03D" w14:textId="77777777" w:rsidR="005B4745" w:rsidRPr="00666ABF" w:rsidRDefault="005B4745" w:rsidP="00F667AB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hideMark/>
          </w:tcPr>
          <w:p w14:paraId="1434AEDE" w14:textId="77777777" w:rsidR="005B4745" w:rsidRPr="00666ABF" w:rsidRDefault="005B4745" w:rsidP="00F667AB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666ABF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2018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442531CC" w14:textId="77777777" w:rsidR="005B4745" w:rsidRPr="00666ABF" w:rsidRDefault="005B4745" w:rsidP="00F667AB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666ABF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2019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61F42CF5" w14:textId="77777777" w:rsidR="005B4745" w:rsidRPr="00666ABF" w:rsidRDefault="005B4745" w:rsidP="00F667AB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666ABF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2020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hideMark/>
          </w:tcPr>
          <w:p w14:paraId="6F6DA8A4" w14:textId="77777777" w:rsidR="005B4745" w:rsidRPr="00666ABF" w:rsidRDefault="005B4745" w:rsidP="00F667AB">
            <w:pPr>
              <w:ind w:left="0" w:firstLine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666ABF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val="es-ES_tradnl" w:eastAsia="en-GB"/>
              </w:rPr>
              <w:t>2021</w:t>
            </w:r>
          </w:p>
        </w:tc>
      </w:tr>
      <w:tr w:rsidR="005B4745" w:rsidRPr="0094424D" w14:paraId="60870051" w14:textId="77777777" w:rsidTr="00A83ADF"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070FFA" w14:textId="0B1670E6" w:rsidR="005B4745" w:rsidRPr="0017045E" w:rsidRDefault="007127F9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Elaboración</w:t>
            </w:r>
            <w:r w:rsidR="006511C8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de base de datos para proveedores de fondos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FCD6EB" w14:textId="3BF8955C" w:rsidR="005B4745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Elaboración de </w:t>
            </w:r>
            <w:r w:rsidR="006511C8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un resumen de proyectos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DBAD4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53F76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E09A29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5B4745" w:rsidRPr="0094424D" w14:paraId="72ACAFDC" w14:textId="77777777" w:rsidTr="00A83ADF">
        <w:tc>
          <w:tcPr>
            <w:tcW w:w="283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0870D5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DD979C" w14:textId="507C5646" w:rsidR="005B4745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Inicio de</w:t>
            </w:r>
            <w:r w:rsidR="006511C8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la compilación de la base de datos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E1BA7" w14:textId="1D8F7C1B" w:rsidR="005B4745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Finalización de</w:t>
            </w:r>
            <w:r w:rsidR="005B4745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6511C8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la compilación de la base de datos </w:t>
            </w:r>
            <w:r w:rsidR="005B4745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(Q1)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7C9A7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1012C4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6256E7" w:rsidRPr="0094424D" w14:paraId="4E638B84" w14:textId="77777777" w:rsidTr="00A83ADF">
        <w:tc>
          <w:tcPr>
            <w:tcW w:w="283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E36FC6" w14:textId="77777777" w:rsidR="006256E7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43EBA6" w14:textId="77777777" w:rsidR="006256E7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42EA7" w14:textId="15A745D6" w:rsidR="006256E7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Distribución de la base de datos entre las Partes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E6CFF" w14:textId="0DBEAF64" w:rsidR="006256E7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Actualización de la base de datos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58528B" w14:textId="5013F8CC" w:rsidR="006256E7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Actualización de la base de datos</w:t>
            </w:r>
          </w:p>
        </w:tc>
      </w:tr>
      <w:tr w:rsidR="005B4745" w:rsidRPr="0094424D" w14:paraId="46BDD02F" w14:textId="77777777" w:rsidTr="00A83ADF"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EC2BCE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596A69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F931" w14:textId="10FE4168" w:rsidR="005B4745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Provisión de</w:t>
            </w:r>
            <w:r w:rsidR="00C373C8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capacitación sobre el uso de la base de datos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8560" w14:textId="17A204FB" w:rsidR="005B4745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Provisión de</w:t>
            </w:r>
            <w:r w:rsidR="00C373C8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capacitación sobre el uso de la base de datos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86CAD" w14:textId="4E780DFF" w:rsidR="005B4745" w:rsidRPr="0017045E" w:rsidRDefault="006256E7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Provisión de </w:t>
            </w:r>
            <w:r w:rsidR="00C373C8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capacitación sobre el uso de la base de datos</w:t>
            </w:r>
          </w:p>
        </w:tc>
      </w:tr>
      <w:tr w:rsidR="00B52B8E" w:rsidRPr="0094424D" w14:paraId="08DF09C3" w14:textId="77777777" w:rsidTr="00A83ADF"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hideMark/>
          </w:tcPr>
          <w:p w14:paraId="7AE882C6" w14:textId="0DC9C861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Herramientas de movilización de recursos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EBF7"/>
            <w:noWrap/>
            <w:hideMark/>
          </w:tcPr>
          <w:p w14:paraId="44EDE5C2" w14:textId="77777777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hideMark/>
          </w:tcPr>
          <w:p w14:paraId="759418D1" w14:textId="70FFF522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Creación de modelos de propuestas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hideMark/>
          </w:tcPr>
          <w:p w14:paraId="4D8905DB" w14:textId="662BB05A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Actualización y perfeccionamiento de las herramientas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hideMark/>
          </w:tcPr>
          <w:p w14:paraId="1CB28D2F" w14:textId="1C8E6E36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Actualización y perfeccionamiento de las herramientas</w:t>
            </w:r>
          </w:p>
        </w:tc>
      </w:tr>
      <w:tr w:rsidR="00B52B8E" w:rsidRPr="0094424D" w14:paraId="7FB4EA49" w14:textId="77777777" w:rsidTr="00A83ADF"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14:paraId="6F862E77" w14:textId="77777777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14:paraId="09B18704" w14:textId="77777777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A955A9F" w14:textId="189C56AF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Desarrollo de sugerencias para la </w:t>
            </w:r>
            <w:r w:rsidRPr="0017045E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es-ES_tradnl"/>
              </w:rPr>
              <w:t>redacción de solicitudes de subvenciones</w:t>
            </w: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EC2927A" w14:textId="6FA1C659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Actualización y perfeccionamiento de las herramientas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14:paraId="197A30F5" w14:textId="41E84C5D" w:rsidR="00B52B8E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Actualización y perfeccionamiento de las herramientas</w:t>
            </w:r>
          </w:p>
        </w:tc>
      </w:tr>
      <w:tr w:rsidR="00A83ADF" w:rsidRPr="00A83ADF" w14:paraId="14A28638" w14:textId="77777777" w:rsidTr="00A83ADF">
        <w:trPr>
          <w:trHeight w:val="732"/>
        </w:trPr>
        <w:tc>
          <w:tcPr>
            <w:tcW w:w="2831" w:type="dxa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A39448" w14:textId="77777777" w:rsidR="00A83ADF" w:rsidRPr="0017045E" w:rsidRDefault="00A83ADF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Capacitación</w:t>
            </w:r>
          </w:p>
          <w:p w14:paraId="5A8CF711" w14:textId="5A7C70B0" w:rsidR="00A83ADF" w:rsidRPr="0017045E" w:rsidRDefault="00A83ADF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54F6C5" w14:textId="77777777" w:rsidR="00A83ADF" w:rsidRPr="0017045E" w:rsidRDefault="00A83ADF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  <w:p w14:paraId="6CEF2D73" w14:textId="448BC99E" w:rsidR="00A83ADF" w:rsidRPr="0017045E" w:rsidRDefault="00A83ADF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F92A9" w14:textId="62D929EA" w:rsidR="00A83ADF" w:rsidRPr="0017045E" w:rsidRDefault="00A83ADF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Desarrollo de seminarios a través de Internet </w:t>
            </w:r>
          </w:p>
        </w:tc>
        <w:tc>
          <w:tcPr>
            <w:tcW w:w="28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A16DE" w14:textId="77E68CAF" w:rsidR="00A83ADF" w:rsidRPr="0017045E" w:rsidRDefault="00A83ADF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Provisión de capacitación anual </w:t>
            </w:r>
          </w:p>
        </w:tc>
        <w:tc>
          <w:tcPr>
            <w:tcW w:w="28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68F1FF" w14:textId="77777777" w:rsidR="00A83ADF" w:rsidRPr="0017045E" w:rsidRDefault="00A83ADF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Provisión de capacitación anual </w:t>
            </w:r>
          </w:p>
          <w:p w14:paraId="526C0256" w14:textId="531873E4" w:rsidR="00A83ADF" w:rsidRPr="0017045E" w:rsidRDefault="00A83ADF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Provisión de capacitaciones en reuniones previas a las COP </w:t>
            </w:r>
          </w:p>
        </w:tc>
      </w:tr>
      <w:tr w:rsidR="005B4745" w:rsidRPr="0094424D" w14:paraId="0567F370" w14:textId="77777777" w:rsidTr="00A83ADF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E1DF98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4BB3CB" w14:textId="7E2699BF" w:rsidR="005B4745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Realización de</w:t>
            </w:r>
            <w:r w:rsidR="00C373C8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 una encuesta de referencia sobre la capacidad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49F7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B4CB1" w14:textId="08BB621D" w:rsidR="005B4745" w:rsidRPr="0017045E" w:rsidRDefault="00B52B8E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S</w:t>
            </w:r>
            <w:r w:rsidR="00C373C8"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 xml:space="preserve">eguimiento a la encuesta realizada </w:t>
            </w:r>
          </w:p>
        </w:tc>
        <w:tc>
          <w:tcPr>
            <w:tcW w:w="28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C9F279" w14:textId="77777777" w:rsidR="005B4745" w:rsidRPr="0017045E" w:rsidRDefault="005B4745" w:rsidP="00A83ADF">
            <w:pPr>
              <w:ind w:left="0" w:firstLine="0"/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</w:pPr>
            <w:r w:rsidRPr="0017045E">
              <w:rPr>
                <w:rFonts w:eastAsia="Times New Roman"/>
                <w:noProof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</w:tbl>
    <w:p w14:paraId="32DEA95D" w14:textId="62725397" w:rsidR="005B4745" w:rsidRPr="0017045E" w:rsidRDefault="005B4745" w:rsidP="00521DB1">
      <w:pPr>
        <w:tabs>
          <w:tab w:val="left" w:pos="540"/>
          <w:tab w:val="left" w:pos="7598"/>
          <w:tab w:val="left" w:pos="7732"/>
          <w:tab w:val="left" w:pos="10009"/>
          <w:tab w:val="left" w:pos="12889"/>
        </w:tabs>
        <w:ind w:left="0" w:firstLine="0"/>
        <w:rPr>
          <w:rFonts w:eastAsia="Times New Roman"/>
          <w:noProof/>
          <w:color w:val="000000"/>
          <w:sz w:val="20"/>
          <w:szCs w:val="20"/>
          <w:lang w:val="es-ES_tradnl" w:eastAsia="en-GB"/>
        </w:rPr>
      </w:pPr>
      <w:bookmarkStart w:id="0" w:name="_GoBack"/>
      <w:bookmarkEnd w:id="0"/>
    </w:p>
    <w:sectPr w:rsidR="005B4745" w:rsidRPr="0017045E" w:rsidSect="005B4745">
      <w:footerReference w:type="defaul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AC1C3" w14:textId="77777777" w:rsidR="007127F9" w:rsidRDefault="007127F9" w:rsidP="00DF2386">
      <w:r>
        <w:separator/>
      </w:r>
    </w:p>
  </w:endnote>
  <w:endnote w:type="continuationSeparator" w:id="0">
    <w:p w14:paraId="702D7B63" w14:textId="77777777" w:rsidR="007127F9" w:rsidRDefault="007127F9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A6D2" w14:textId="17217BCB" w:rsidR="007127F9" w:rsidRDefault="007127F9" w:rsidP="002137E0">
    <w:pPr>
      <w:pStyle w:val="Header"/>
      <w:rPr>
        <w:noProof/>
      </w:rPr>
    </w:pPr>
    <w:r>
      <w:rPr>
        <w:sz w:val="20"/>
        <w:szCs w:val="20"/>
      </w:rPr>
      <w:t>SC54-17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A83ADF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0F62" w14:textId="77777777" w:rsidR="00A83ADF" w:rsidRDefault="00A83ADF" w:rsidP="00A83ADF">
    <w:pPr>
      <w:pStyle w:val="Header"/>
      <w:rPr>
        <w:noProof/>
      </w:rPr>
    </w:pPr>
    <w:r>
      <w:rPr>
        <w:sz w:val="20"/>
        <w:szCs w:val="20"/>
      </w:rPr>
      <w:t>SC54-17</w:t>
    </w:r>
    <w:r>
      <w:tab/>
    </w:r>
    <w:r>
      <w:tab/>
    </w:r>
    <w:sdt>
      <w:sdtPr>
        <w:id w:val="19935197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  <w:p w14:paraId="1CA951D5" w14:textId="77777777" w:rsidR="00A83ADF" w:rsidRDefault="00A83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43DBB" w14:textId="4DCE74EC" w:rsidR="007127F9" w:rsidRDefault="007127F9" w:rsidP="00F667AB">
    <w:pPr>
      <w:pStyle w:val="Header"/>
      <w:tabs>
        <w:tab w:val="clear" w:pos="4513"/>
        <w:tab w:val="clear" w:pos="9026"/>
        <w:tab w:val="center" w:pos="6480"/>
        <w:tab w:val="right" w:pos="13860"/>
      </w:tabs>
      <w:rPr>
        <w:noProof/>
      </w:rPr>
    </w:pPr>
    <w:r>
      <w:rPr>
        <w:sz w:val="20"/>
        <w:szCs w:val="20"/>
      </w:rPr>
      <w:t>SC54-</w:t>
    </w:r>
    <w:r w:rsidR="00604C8F">
      <w:rPr>
        <w:sz w:val="20"/>
        <w:szCs w:val="20"/>
      </w:rPr>
      <w:t>17</w:t>
    </w:r>
    <w:r>
      <w:tab/>
    </w:r>
    <w:r>
      <w:tab/>
    </w:r>
    <w:sdt>
      <w:sdtPr>
        <w:id w:val="-1230689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A83ADF">
          <w:rPr>
            <w:noProof/>
            <w:sz w:val="20"/>
            <w:szCs w:val="20"/>
          </w:rPr>
          <w:t>7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0DDD1" w14:textId="29C5F602" w:rsidR="00A83ADF" w:rsidRDefault="00A83ADF" w:rsidP="00A83ADF">
    <w:pPr>
      <w:pStyle w:val="Header"/>
      <w:tabs>
        <w:tab w:val="clear" w:pos="9026"/>
        <w:tab w:val="right" w:pos="14040"/>
      </w:tabs>
      <w:rPr>
        <w:noProof/>
      </w:rPr>
    </w:pPr>
    <w:r>
      <w:rPr>
        <w:sz w:val="20"/>
        <w:szCs w:val="20"/>
      </w:rPr>
      <w:t>SC54-17</w:t>
    </w:r>
    <w:r>
      <w:tab/>
    </w:r>
    <w:r>
      <w:tab/>
    </w:r>
    <w:sdt>
      <w:sdtPr>
        <w:id w:val="-5655641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9671F" w14:textId="77777777" w:rsidR="007127F9" w:rsidRDefault="007127F9" w:rsidP="00DF2386">
      <w:r>
        <w:separator/>
      </w:r>
    </w:p>
  </w:footnote>
  <w:footnote w:type="continuationSeparator" w:id="0">
    <w:p w14:paraId="2FB676CA" w14:textId="77777777" w:rsidR="007127F9" w:rsidRDefault="007127F9" w:rsidP="00DF2386">
      <w:r>
        <w:continuationSeparator/>
      </w:r>
    </w:p>
  </w:footnote>
  <w:footnote w:id="1">
    <w:p w14:paraId="74800BD3" w14:textId="17FA573B" w:rsidR="007127F9" w:rsidRPr="001961EE" w:rsidRDefault="007127F9" w:rsidP="0094424D">
      <w:pPr>
        <w:pStyle w:val="FootnoteText"/>
        <w:ind w:left="0" w:firstLine="0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="0094424D" w:rsidRPr="0094424D">
        <w:t>www.ramsar.org/es/documento/informe-y-decisiones-de-la-52a-reunion-del-comite-permanente-sc52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4903C" w14:textId="77777777" w:rsidR="007127F9" w:rsidRDefault="007127F9">
    <w:pPr>
      <w:pStyle w:val="Header"/>
    </w:pPr>
  </w:p>
  <w:p w14:paraId="2FADF702" w14:textId="77777777" w:rsidR="007127F9" w:rsidRDefault="00712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76547"/>
    <w:multiLevelType w:val="hybridMultilevel"/>
    <w:tmpl w:val="309A0C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1B8C"/>
    <w:multiLevelType w:val="hybridMultilevel"/>
    <w:tmpl w:val="2138D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1422F4"/>
    <w:multiLevelType w:val="hybridMultilevel"/>
    <w:tmpl w:val="02944658"/>
    <w:lvl w:ilvl="0" w:tplc="4DD8C9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5CB55854"/>
    <w:multiLevelType w:val="hybridMultilevel"/>
    <w:tmpl w:val="F8AC7A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7"/>
  </w:num>
  <w:num w:numId="13">
    <w:abstractNumId w:val="21"/>
  </w:num>
  <w:num w:numId="14">
    <w:abstractNumId w:val="15"/>
  </w:num>
  <w:num w:numId="15">
    <w:abstractNumId w:val="3"/>
  </w:num>
  <w:num w:numId="16">
    <w:abstractNumId w:val="18"/>
  </w:num>
  <w:num w:numId="17">
    <w:abstractNumId w:val="23"/>
  </w:num>
  <w:num w:numId="18">
    <w:abstractNumId w:val="35"/>
  </w:num>
  <w:num w:numId="19">
    <w:abstractNumId w:val="32"/>
  </w:num>
  <w:num w:numId="20">
    <w:abstractNumId w:val="25"/>
  </w:num>
  <w:num w:numId="21">
    <w:abstractNumId w:val="27"/>
  </w:num>
  <w:num w:numId="22">
    <w:abstractNumId w:val="19"/>
  </w:num>
  <w:num w:numId="23">
    <w:abstractNumId w:val="24"/>
  </w:num>
  <w:num w:numId="24">
    <w:abstractNumId w:val="22"/>
  </w:num>
  <w:num w:numId="25">
    <w:abstractNumId w:val="31"/>
  </w:num>
  <w:num w:numId="26">
    <w:abstractNumId w:val="12"/>
  </w:num>
  <w:num w:numId="27">
    <w:abstractNumId w:val="0"/>
  </w:num>
  <w:num w:numId="28">
    <w:abstractNumId w:val="14"/>
  </w:num>
  <w:num w:numId="29">
    <w:abstractNumId w:val="4"/>
  </w:num>
  <w:num w:numId="30">
    <w:abstractNumId w:val="29"/>
  </w:num>
  <w:num w:numId="31">
    <w:abstractNumId w:val="2"/>
  </w:num>
  <w:num w:numId="32">
    <w:abstractNumId w:val="33"/>
  </w:num>
  <w:num w:numId="33">
    <w:abstractNumId w:val="34"/>
  </w:num>
  <w:num w:numId="34">
    <w:abstractNumId w:val="5"/>
  </w:num>
  <w:num w:numId="35">
    <w:abstractNumId w:val="6"/>
  </w:num>
  <w:num w:numId="36">
    <w:abstractNumId w:val="28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4168"/>
    <w:rsid w:val="00017A16"/>
    <w:rsid w:val="00022EB0"/>
    <w:rsid w:val="00026E09"/>
    <w:rsid w:val="00037CE0"/>
    <w:rsid w:val="00041D6F"/>
    <w:rsid w:val="00053929"/>
    <w:rsid w:val="00074DE8"/>
    <w:rsid w:val="000A07B3"/>
    <w:rsid w:val="000A3E3E"/>
    <w:rsid w:val="000A77B6"/>
    <w:rsid w:val="000C2489"/>
    <w:rsid w:val="000D5C76"/>
    <w:rsid w:val="000E2FA0"/>
    <w:rsid w:val="000E4706"/>
    <w:rsid w:val="000E47E9"/>
    <w:rsid w:val="000F37D2"/>
    <w:rsid w:val="000F7ADB"/>
    <w:rsid w:val="00102DE0"/>
    <w:rsid w:val="0012096C"/>
    <w:rsid w:val="00127828"/>
    <w:rsid w:val="00161BDA"/>
    <w:rsid w:val="0017045E"/>
    <w:rsid w:val="00171618"/>
    <w:rsid w:val="001819B1"/>
    <w:rsid w:val="0018354A"/>
    <w:rsid w:val="001961EE"/>
    <w:rsid w:val="001A2D10"/>
    <w:rsid w:val="001C5E41"/>
    <w:rsid w:val="001C77BC"/>
    <w:rsid w:val="001D48BB"/>
    <w:rsid w:val="001E00E3"/>
    <w:rsid w:val="001E2777"/>
    <w:rsid w:val="001E47B6"/>
    <w:rsid w:val="001F1A4D"/>
    <w:rsid w:val="001F2349"/>
    <w:rsid w:val="002005D2"/>
    <w:rsid w:val="0020298B"/>
    <w:rsid w:val="00206111"/>
    <w:rsid w:val="002137E0"/>
    <w:rsid w:val="00214E92"/>
    <w:rsid w:val="002176FD"/>
    <w:rsid w:val="0022042A"/>
    <w:rsid w:val="002741AC"/>
    <w:rsid w:val="00275F13"/>
    <w:rsid w:val="002819C0"/>
    <w:rsid w:val="00295556"/>
    <w:rsid w:val="00295BB5"/>
    <w:rsid w:val="002A2BAE"/>
    <w:rsid w:val="002A5A4D"/>
    <w:rsid w:val="002B4262"/>
    <w:rsid w:val="002C015E"/>
    <w:rsid w:val="002C0836"/>
    <w:rsid w:val="002C2828"/>
    <w:rsid w:val="002C62C3"/>
    <w:rsid w:val="002D5A4D"/>
    <w:rsid w:val="002E22AF"/>
    <w:rsid w:val="003200AF"/>
    <w:rsid w:val="00324398"/>
    <w:rsid w:val="00342B68"/>
    <w:rsid w:val="0036648F"/>
    <w:rsid w:val="00384FC3"/>
    <w:rsid w:val="00390634"/>
    <w:rsid w:val="00395055"/>
    <w:rsid w:val="003A3804"/>
    <w:rsid w:val="003A52BE"/>
    <w:rsid w:val="003A5866"/>
    <w:rsid w:val="003A6E9F"/>
    <w:rsid w:val="003B05F0"/>
    <w:rsid w:val="003B6D33"/>
    <w:rsid w:val="003D3C3A"/>
    <w:rsid w:val="003D4CD6"/>
    <w:rsid w:val="003E5BBF"/>
    <w:rsid w:val="00401B20"/>
    <w:rsid w:val="00410B12"/>
    <w:rsid w:val="004228C7"/>
    <w:rsid w:val="0042798B"/>
    <w:rsid w:val="00434913"/>
    <w:rsid w:val="004403FB"/>
    <w:rsid w:val="004474F8"/>
    <w:rsid w:val="00470163"/>
    <w:rsid w:val="0047742D"/>
    <w:rsid w:val="00477550"/>
    <w:rsid w:val="004844A8"/>
    <w:rsid w:val="00496803"/>
    <w:rsid w:val="004B5C81"/>
    <w:rsid w:val="004B6688"/>
    <w:rsid w:val="004B6705"/>
    <w:rsid w:val="004B72AC"/>
    <w:rsid w:val="004C3C0C"/>
    <w:rsid w:val="004D0A74"/>
    <w:rsid w:val="00521DB1"/>
    <w:rsid w:val="005244A4"/>
    <w:rsid w:val="00527783"/>
    <w:rsid w:val="005479B7"/>
    <w:rsid w:val="00553FC9"/>
    <w:rsid w:val="005814B5"/>
    <w:rsid w:val="00583BB5"/>
    <w:rsid w:val="00594131"/>
    <w:rsid w:val="005A0E20"/>
    <w:rsid w:val="005B4745"/>
    <w:rsid w:val="005D3E9D"/>
    <w:rsid w:val="005E35B8"/>
    <w:rsid w:val="005F12D9"/>
    <w:rsid w:val="00604C8F"/>
    <w:rsid w:val="0061447F"/>
    <w:rsid w:val="006256D3"/>
    <w:rsid w:val="006256E7"/>
    <w:rsid w:val="00627945"/>
    <w:rsid w:val="00627BB7"/>
    <w:rsid w:val="0064213D"/>
    <w:rsid w:val="00644A13"/>
    <w:rsid w:val="006511C8"/>
    <w:rsid w:val="0065136E"/>
    <w:rsid w:val="00662975"/>
    <w:rsid w:val="00666ABF"/>
    <w:rsid w:val="00670D71"/>
    <w:rsid w:val="006C105D"/>
    <w:rsid w:val="006C740C"/>
    <w:rsid w:val="006C7F87"/>
    <w:rsid w:val="006D29C4"/>
    <w:rsid w:val="006E7DCE"/>
    <w:rsid w:val="00700D79"/>
    <w:rsid w:val="007050FF"/>
    <w:rsid w:val="007066F7"/>
    <w:rsid w:val="007127F9"/>
    <w:rsid w:val="00723F17"/>
    <w:rsid w:val="007347E6"/>
    <w:rsid w:val="007378D9"/>
    <w:rsid w:val="00750230"/>
    <w:rsid w:val="00752764"/>
    <w:rsid w:val="00766962"/>
    <w:rsid w:val="00775287"/>
    <w:rsid w:val="007D33F4"/>
    <w:rsid w:val="007E48FB"/>
    <w:rsid w:val="007F3ABE"/>
    <w:rsid w:val="0080561B"/>
    <w:rsid w:val="008147F1"/>
    <w:rsid w:val="008328E9"/>
    <w:rsid w:val="00835BCB"/>
    <w:rsid w:val="00835CDC"/>
    <w:rsid w:val="00836D79"/>
    <w:rsid w:val="00844584"/>
    <w:rsid w:val="00847CF2"/>
    <w:rsid w:val="00850B09"/>
    <w:rsid w:val="00863B9D"/>
    <w:rsid w:val="00863BE6"/>
    <w:rsid w:val="00873FB2"/>
    <w:rsid w:val="008775BC"/>
    <w:rsid w:val="00882F1B"/>
    <w:rsid w:val="008A504D"/>
    <w:rsid w:val="008A70CE"/>
    <w:rsid w:val="008C25E4"/>
    <w:rsid w:val="008C2DAE"/>
    <w:rsid w:val="008C71D9"/>
    <w:rsid w:val="008E1513"/>
    <w:rsid w:val="009059A9"/>
    <w:rsid w:val="00907E95"/>
    <w:rsid w:val="0092515E"/>
    <w:rsid w:val="00942FBD"/>
    <w:rsid w:val="0094424D"/>
    <w:rsid w:val="0094770B"/>
    <w:rsid w:val="00961013"/>
    <w:rsid w:val="009A63AE"/>
    <w:rsid w:val="009B2267"/>
    <w:rsid w:val="009B2CEE"/>
    <w:rsid w:val="009E0349"/>
    <w:rsid w:val="009E0AE8"/>
    <w:rsid w:val="009E0D04"/>
    <w:rsid w:val="009E5374"/>
    <w:rsid w:val="009F345D"/>
    <w:rsid w:val="00A02861"/>
    <w:rsid w:val="00A13218"/>
    <w:rsid w:val="00A13948"/>
    <w:rsid w:val="00A227A3"/>
    <w:rsid w:val="00A306C1"/>
    <w:rsid w:val="00A609C7"/>
    <w:rsid w:val="00A60B73"/>
    <w:rsid w:val="00A67385"/>
    <w:rsid w:val="00A80080"/>
    <w:rsid w:val="00A81F54"/>
    <w:rsid w:val="00A8221E"/>
    <w:rsid w:val="00A832DA"/>
    <w:rsid w:val="00A83ADF"/>
    <w:rsid w:val="00A921DA"/>
    <w:rsid w:val="00A97219"/>
    <w:rsid w:val="00AB4951"/>
    <w:rsid w:val="00AC7186"/>
    <w:rsid w:val="00AD48C3"/>
    <w:rsid w:val="00B22CA7"/>
    <w:rsid w:val="00B266A2"/>
    <w:rsid w:val="00B315A0"/>
    <w:rsid w:val="00B34A18"/>
    <w:rsid w:val="00B468CE"/>
    <w:rsid w:val="00B52B8E"/>
    <w:rsid w:val="00B579CB"/>
    <w:rsid w:val="00B626CD"/>
    <w:rsid w:val="00B70083"/>
    <w:rsid w:val="00B96A01"/>
    <w:rsid w:val="00B96CC7"/>
    <w:rsid w:val="00B97430"/>
    <w:rsid w:val="00BA7745"/>
    <w:rsid w:val="00BB28F6"/>
    <w:rsid w:val="00BB2962"/>
    <w:rsid w:val="00BC2609"/>
    <w:rsid w:val="00BC489C"/>
    <w:rsid w:val="00BD18C1"/>
    <w:rsid w:val="00BE3BA4"/>
    <w:rsid w:val="00BE6274"/>
    <w:rsid w:val="00C13145"/>
    <w:rsid w:val="00C137DF"/>
    <w:rsid w:val="00C17971"/>
    <w:rsid w:val="00C2038D"/>
    <w:rsid w:val="00C3484C"/>
    <w:rsid w:val="00C36B4D"/>
    <w:rsid w:val="00C373C8"/>
    <w:rsid w:val="00C84F88"/>
    <w:rsid w:val="00C97E91"/>
    <w:rsid w:val="00CB1AC3"/>
    <w:rsid w:val="00CE18EC"/>
    <w:rsid w:val="00CE750F"/>
    <w:rsid w:val="00D160CB"/>
    <w:rsid w:val="00D245A1"/>
    <w:rsid w:val="00D2655A"/>
    <w:rsid w:val="00D41310"/>
    <w:rsid w:val="00D415E2"/>
    <w:rsid w:val="00D42055"/>
    <w:rsid w:val="00D647C3"/>
    <w:rsid w:val="00D706B7"/>
    <w:rsid w:val="00D9633A"/>
    <w:rsid w:val="00DA7D0C"/>
    <w:rsid w:val="00DB1519"/>
    <w:rsid w:val="00DB7AED"/>
    <w:rsid w:val="00DC311C"/>
    <w:rsid w:val="00DC5918"/>
    <w:rsid w:val="00DF2386"/>
    <w:rsid w:val="00DF7FE7"/>
    <w:rsid w:val="00E34141"/>
    <w:rsid w:val="00E37ECD"/>
    <w:rsid w:val="00E43B80"/>
    <w:rsid w:val="00E46367"/>
    <w:rsid w:val="00E63F0B"/>
    <w:rsid w:val="00E737CF"/>
    <w:rsid w:val="00E76D2C"/>
    <w:rsid w:val="00E918BC"/>
    <w:rsid w:val="00EA3A7F"/>
    <w:rsid w:val="00EA3B07"/>
    <w:rsid w:val="00EA54CD"/>
    <w:rsid w:val="00EC1E71"/>
    <w:rsid w:val="00EC4519"/>
    <w:rsid w:val="00EE7CE4"/>
    <w:rsid w:val="00EF53D8"/>
    <w:rsid w:val="00F0221F"/>
    <w:rsid w:val="00F078F1"/>
    <w:rsid w:val="00F1531E"/>
    <w:rsid w:val="00F20E72"/>
    <w:rsid w:val="00F32D03"/>
    <w:rsid w:val="00F33051"/>
    <w:rsid w:val="00F344DE"/>
    <w:rsid w:val="00F35E52"/>
    <w:rsid w:val="00F4320E"/>
    <w:rsid w:val="00F44A26"/>
    <w:rsid w:val="00F667AB"/>
    <w:rsid w:val="00F73E71"/>
    <w:rsid w:val="00F85F21"/>
    <w:rsid w:val="00F97ECB"/>
    <w:rsid w:val="00FA5B85"/>
    <w:rsid w:val="00FC13DC"/>
    <w:rsid w:val="00FC3C64"/>
    <w:rsid w:val="00FE2269"/>
    <w:rsid w:val="00FF157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F7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4D0A74"/>
    <w:pPr>
      <w:widowControl w:val="0"/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4D0A74"/>
    <w:pPr>
      <w:widowControl w:val="0"/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90BB-60E9-447D-A81C-479F3391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6</cp:revision>
  <cp:lastPrinted>2018-01-03T12:46:00Z</cp:lastPrinted>
  <dcterms:created xsi:type="dcterms:W3CDTF">2018-02-02T14:27:00Z</dcterms:created>
  <dcterms:modified xsi:type="dcterms:W3CDTF">2018-02-02T14:43:00Z</dcterms:modified>
</cp:coreProperties>
</file>