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D2" w:rsidRPr="00C5766D" w:rsidRDefault="00561DD2"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rPr>
      </w:pPr>
      <w:r w:rsidRPr="00C5766D">
        <w:rPr>
          <w:rFonts w:ascii="Calibri" w:hAnsi="Calibri"/>
          <w:bCs/>
        </w:rPr>
        <w:t>CONVENTION ON WETLANDS (Ramsar, Iran, 1971)</w:t>
      </w:r>
    </w:p>
    <w:p w:rsidR="00561DD2" w:rsidRPr="00C5766D" w:rsidRDefault="00561DD2"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rPr>
      </w:pPr>
      <w:r w:rsidRPr="00C5766D">
        <w:rPr>
          <w:rFonts w:ascii="Calibri" w:hAnsi="Calibri"/>
          <w:bCs/>
        </w:rPr>
        <w:t>5</w:t>
      </w:r>
      <w:r w:rsidR="008F15A8" w:rsidRPr="00C5766D">
        <w:rPr>
          <w:rFonts w:ascii="Calibri" w:hAnsi="Calibri"/>
          <w:bCs/>
        </w:rPr>
        <w:t>2</w:t>
      </w:r>
      <w:r w:rsidR="008F15A8" w:rsidRPr="00C5766D">
        <w:rPr>
          <w:rFonts w:ascii="Calibri" w:hAnsi="Calibri"/>
          <w:bCs/>
          <w:vertAlign w:val="superscript"/>
        </w:rPr>
        <w:t>nd</w:t>
      </w:r>
      <w:r w:rsidR="008F15A8" w:rsidRPr="00C5766D">
        <w:rPr>
          <w:rFonts w:ascii="Calibri" w:hAnsi="Calibri"/>
          <w:bCs/>
        </w:rPr>
        <w:t xml:space="preserve"> </w:t>
      </w:r>
      <w:r w:rsidRPr="00C5766D">
        <w:rPr>
          <w:rFonts w:ascii="Calibri" w:hAnsi="Calibri"/>
          <w:bCs/>
        </w:rPr>
        <w:t>Meeting of the Standing Committee</w:t>
      </w:r>
    </w:p>
    <w:p w:rsidR="00561DD2" w:rsidRPr="00C5766D" w:rsidRDefault="00561DD2" w:rsidP="008F15A8">
      <w:pPr>
        <w:pBdr>
          <w:top w:val="single" w:sz="4" w:space="0" w:color="auto" w:shadow="1"/>
          <w:left w:val="single" w:sz="4" w:space="4" w:color="auto" w:shadow="1"/>
          <w:bottom w:val="single" w:sz="4" w:space="1" w:color="auto" w:shadow="1"/>
          <w:right w:val="single" w:sz="4" w:space="0" w:color="auto" w:shadow="1"/>
        </w:pBdr>
        <w:ind w:right="2792"/>
        <w:rPr>
          <w:rFonts w:ascii="Calibri" w:hAnsi="Calibri"/>
          <w:bCs/>
          <w:lang w:val="de-CH"/>
        </w:rPr>
      </w:pPr>
      <w:r w:rsidRPr="00C5766D">
        <w:rPr>
          <w:rFonts w:ascii="Calibri" w:hAnsi="Calibri"/>
          <w:bCs/>
          <w:lang w:val="de-CH"/>
        </w:rPr>
        <w:t xml:space="preserve">Gland, Switzerland, </w:t>
      </w:r>
      <w:r w:rsidR="008F15A8" w:rsidRPr="00C5766D">
        <w:rPr>
          <w:rFonts w:ascii="Calibri" w:hAnsi="Calibri"/>
          <w:bCs/>
          <w:lang w:val="de-CH"/>
        </w:rPr>
        <w:t>1</w:t>
      </w:r>
      <w:r w:rsidRPr="00C5766D">
        <w:rPr>
          <w:rFonts w:ascii="Calibri" w:hAnsi="Calibri"/>
          <w:bCs/>
          <w:lang w:val="de-CH"/>
        </w:rPr>
        <w:t>3-</w:t>
      </w:r>
      <w:r w:rsidR="008F15A8" w:rsidRPr="00C5766D">
        <w:rPr>
          <w:rFonts w:ascii="Calibri" w:hAnsi="Calibri"/>
          <w:bCs/>
          <w:lang w:val="de-CH"/>
        </w:rPr>
        <w:t>1</w:t>
      </w:r>
      <w:r w:rsidRPr="00C5766D">
        <w:rPr>
          <w:rFonts w:ascii="Calibri" w:hAnsi="Calibri"/>
          <w:bCs/>
          <w:lang w:val="de-CH"/>
        </w:rPr>
        <w:t xml:space="preserve">7 </w:t>
      </w:r>
      <w:r w:rsidR="008F15A8" w:rsidRPr="00C5766D">
        <w:rPr>
          <w:rFonts w:ascii="Calibri" w:hAnsi="Calibri"/>
          <w:bCs/>
          <w:lang w:val="de-CH"/>
        </w:rPr>
        <w:t>June</w:t>
      </w:r>
      <w:r w:rsidRPr="00C5766D">
        <w:rPr>
          <w:rFonts w:ascii="Calibri" w:hAnsi="Calibri"/>
          <w:bCs/>
          <w:lang w:val="de-CH"/>
        </w:rPr>
        <w:t xml:space="preserve"> 201</w:t>
      </w:r>
      <w:r w:rsidR="00133FD8">
        <w:rPr>
          <w:rFonts w:ascii="Calibri" w:hAnsi="Calibri"/>
          <w:bCs/>
          <w:lang w:val="de-CH"/>
        </w:rPr>
        <w:t>6</w:t>
      </w:r>
    </w:p>
    <w:p w:rsidR="007375E7" w:rsidRDefault="007375E7" w:rsidP="008F15A8">
      <w:pPr>
        <w:jc w:val="right"/>
        <w:rPr>
          <w:rFonts w:ascii="Calibri" w:eastAsia="MS Mincho" w:hAnsi="Calibri" w:cs="Arial"/>
          <w:b/>
          <w:sz w:val="28"/>
          <w:szCs w:val="28"/>
        </w:rPr>
      </w:pPr>
    </w:p>
    <w:p w:rsidR="00561DD2" w:rsidRPr="00C5766D" w:rsidRDefault="00561DD2" w:rsidP="008F15A8">
      <w:pPr>
        <w:jc w:val="right"/>
        <w:rPr>
          <w:rFonts w:ascii="Calibri" w:eastAsia="MS Mincho" w:hAnsi="Calibri" w:cs="Arial"/>
          <w:b/>
          <w:sz w:val="28"/>
          <w:szCs w:val="28"/>
        </w:rPr>
      </w:pPr>
      <w:r w:rsidRPr="00C5766D">
        <w:rPr>
          <w:rFonts w:ascii="Calibri" w:eastAsia="MS Mincho" w:hAnsi="Calibri" w:cs="Arial"/>
          <w:b/>
          <w:sz w:val="28"/>
          <w:szCs w:val="28"/>
        </w:rPr>
        <w:t>SC5</w:t>
      </w:r>
      <w:r w:rsidR="00276C40" w:rsidRPr="00C5766D">
        <w:rPr>
          <w:rFonts w:ascii="Calibri" w:eastAsia="MS Mincho" w:hAnsi="Calibri" w:cs="Arial"/>
          <w:b/>
          <w:sz w:val="28"/>
          <w:szCs w:val="28"/>
        </w:rPr>
        <w:t>2</w:t>
      </w:r>
      <w:r w:rsidR="00AF68DA">
        <w:rPr>
          <w:rFonts w:ascii="Calibri" w:eastAsia="MS Mincho" w:hAnsi="Calibri" w:cs="Arial"/>
          <w:b/>
          <w:sz w:val="28"/>
          <w:szCs w:val="28"/>
        </w:rPr>
        <w:t>-</w:t>
      </w:r>
      <w:r w:rsidR="00462106" w:rsidRPr="00C5766D">
        <w:rPr>
          <w:rFonts w:ascii="Calibri" w:eastAsia="MS Mincho" w:hAnsi="Calibri" w:cs="Arial"/>
          <w:b/>
          <w:sz w:val="28"/>
          <w:szCs w:val="28"/>
        </w:rPr>
        <w:t>Inf.Doc</w:t>
      </w:r>
      <w:r w:rsidRPr="00C5766D">
        <w:rPr>
          <w:rFonts w:ascii="Calibri" w:eastAsia="MS Mincho" w:hAnsi="Calibri" w:cs="Arial"/>
          <w:b/>
          <w:sz w:val="28"/>
          <w:szCs w:val="28"/>
        </w:rPr>
        <w:t>.</w:t>
      </w:r>
      <w:r w:rsidR="005A2389">
        <w:rPr>
          <w:rFonts w:ascii="Calibri" w:eastAsia="MS Mincho" w:hAnsi="Calibri" w:cs="Arial"/>
          <w:b/>
          <w:sz w:val="28"/>
          <w:szCs w:val="28"/>
        </w:rPr>
        <w:t>0</w:t>
      </w:r>
      <w:r w:rsidR="00133FD8">
        <w:rPr>
          <w:rFonts w:ascii="Calibri" w:eastAsia="MS Mincho" w:hAnsi="Calibri" w:cs="Arial"/>
          <w:b/>
          <w:sz w:val="28"/>
          <w:szCs w:val="28"/>
        </w:rPr>
        <w:t>6</w:t>
      </w:r>
    </w:p>
    <w:p w:rsidR="00561DD2" w:rsidRPr="00C5766D" w:rsidRDefault="00561DD2" w:rsidP="008F15A8">
      <w:pPr>
        <w:jc w:val="left"/>
        <w:rPr>
          <w:rFonts w:ascii="Calibri" w:eastAsia="MS Mincho" w:hAnsi="Calibri" w:cs="Arial"/>
          <w:sz w:val="22"/>
          <w:szCs w:val="22"/>
        </w:rPr>
      </w:pPr>
    </w:p>
    <w:p w:rsidR="00561DD2" w:rsidRPr="00C5766D" w:rsidRDefault="007375E7" w:rsidP="00990C17">
      <w:pPr>
        <w:jc w:val="center"/>
        <w:rPr>
          <w:rFonts w:ascii="Calibri" w:eastAsia="MS Mincho" w:hAnsi="Calibri" w:cs="Arial"/>
          <w:b/>
          <w:sz w:val="28"/>
          <w:szCs w:val="28"/>
        </w:rPr>
      </w:pPr>
      <w:r>
        <w:rPr>
          <w:rFonts w:ascii="Calibri" w:eastAsia="MS Mincho" w:hAnsi="Calibri" w:cs="Arial"/>
          <w:b/>
          <w:sz w:val="28"/>
          <w:szCs w:val="28"/>
        </w:rPr>
        <w:t>T</w:t>
      </w:r>
      <w:r w:rsidR="00561DD2" w:rsidRPr="00C5766D">
        <w:rPr>
          <w:rFonts w:ascii="Calibri" w:eastAsia="MS Mincho" w:hAnsi="Calibri" w:cs="Arial"/>
          <w:b/>
          <w:sz w:val="28"/>
          <w:szCs w:val="28"/>
        </w:rPr>
        <w:t>he Ramsar Culture Network</w:t>
      </w:r>
      <w:r>
        <w:rPr>
          <w:rFonts w:ascii="Calibri" w:eastAsia="MS Mincho" w:hAnsi="Calibri" w:cs="Arial"/>
          <w:b/>
          <w:sz w:val="28"/>
          <w:szCs w:val="28"/>
        </w:rPr>
        <w:t xml:space="preserve"> and its </w:t>
      </w:r>
      <w:r w:rsidRPr="00C5766D">
        <w:rPr>
          <w:rFonts w:ascii="Calibri" w:eastAsia="MS Mincho" w:hAnsi="Calibri" w:cs="Arial"/>
          <w:b/>
          <w:sz w:val="28"/>
          <w:szCs w:val="28"/>
        </w:rPr>
        <w:t xml:space="preserve">contribution </w:t>
      </w:r>
      <w:r>
        <w:rPr>
          <w:rFonts w:ascii="Calibri" w:eastAsia="MS Mincho" w:hAnsi="Calibri" w:cs="Arial"/>
          <w:b/>
          <w:sz w:val="28"/>
          <w:szCs w:val="28"/>
        </w:rPr>
        <w:t xml:space="preserve">to the implementation of </w:t>
      </w:r>
      <w:r w:rsidRPr="00C5766D">
        <w:rPr>
          <w:rFonts w:ascii="Calibri" w:eastAsia="MS Mincho" w:hAnsi="Calibri" w:cs="Arial"/>
          <w:b/>
          <w:sz w:val="28"/>
          <w:szCs w:val="28"/>
        </w:rPr>
        <w:t>the Ramsar Strategic Plan 2016-2024</w:t>
      </w:r>
    </w:p>
    <w:p w:rsidR="00276C40" w:rsidRPr="00990C17" w:rsidRDefault="00276C40" w:rsidP="00990C17">
      <w:pPr>
        <w:jc w:val="left"/>
        <w:rPr>
          <w:rFonts w:asciiTheme="minorHAnsi" w:eastAsia="MS Mincho" w:hAnsiTheme="minorHAnsi" w:cs="Arial"/>
          <w:sz w:val="22"/>
          <w:szCs w:val="22"/>
        </w:rPr>
      </w:pPr>
    </w:p>
    <w:p w:rsidR="007375E7" w:rsidRDefault="007375E7" w:rsidP="001D49B8">
      <w:pPr>
        <w:ind w:left="720" w:hanging="720"/>
        <w:jc w:val="left"/>
        <w:rPr>
          <w:rFonts w:asciiTheme="minorHAnsi" w:hAnsiTheme="minorHAnsi" w:cs="Arial"/>
          <w:b/>
          <w:sz w:val="22"/>
          <w:szCs w:val="22"/>
        </w:rPr>
      </w:pPr>
    </w:p>
    <w:p w:rsidR="001D49B8" w:rsidRPr="001D49B8" w:rsidRDefault="0077140C" w:rsidP="001D49B8">
      <w:pPr>
        <w:ind w:left="720" w:hanging="720"/>
        <w:jc w:val="left"/>
        <w:rPr>
          <w:rFonts w:asciiTheme="minorHAnsi" w:hAnsiTheme="minorHAnsi" w:cs="Arial"/>
          <w:b/>
          <w:sz w:val="22"/>
          <w:szCs w:val="22"/>
        </w:rPr>
      </w:pPr>
      <w:r w:rsidRPr="001D49B8">
        <w:rPr>
          <w:rFonts w:asciiTheme="minorHAnsi" w:hAnsiTheme="minorHAnsi" w:cs="Arial"/>
          <w:b/>
          <w:sz w:val="22"/>
          <w:szCs w:val="22"/>
        </w:rPr>
        <w:t>Summary</w:t>
      </w:r>
    </w:p>
    <w:p w:rsidR="001D49B8" w:rsidRDefault="001D49B8" w:rsidP="001D49B8">
      <w:pPr>
        <w:ind w:left="720" w:hanging="720"/>
        <w:jc w:val="left"/>
        <w:rPr>
          <w:rFonts w:asciiTheme="minorHAnsi" w:hAnsiTheme="minorHAnsi" w:cs="Arial"/>
          <w:sz w:val="22"/>
          <w:szCs w:val="22"/>
        </w:rPr>
      </w:pPr>
    </w:p>
    <w:p w:rsidR="002C11EF" w:rsidRPr="001D49B8" w:rsidRDefault="008F15A8" w:rsidP="001D49B8">
      <w:pPr>
        <w:pStyle w:val="ListParagraph"/>
        <w:numPr>
          <w:ilvl w:val="0"/>
          <w:numId w:val="10"/>
        </w:numPr>
        <w:spacing w:after="0" w:line="240" w:lineRule="auto"/>
        <w:ind w:left="425" w:hanging="425"/>
        <w:rPr>
          <w:rFonts w:asciiTheme="minorHAnsi" w:hAnsiTheme="minorHAnsi" w:cs="Arial"/>
        </w:rPr>
      </w:pPr>
      <w:r w:rsidRPr="001D49B8">
        <w:rPr>
          <w:rFonts w:asciiTheme="minorHAnsi" w:hAnsiTheme="minorHAnsi" w:cs="Arial"/>
        </w:rPr>
        <w:t xml:space="preserve">This </w:t>
      </w:r>
      <w:r w:rsidR="00F613FE" w:rsidRPr="001D49B8">
        <w:rPr>
          <w:rFonts w:asciiTheme="minorHAnsi" w:hAnsiTheme="minorHAnsi" w:cs="Arial"/>
        </w:rPr>
        <w:t>Information D</w:t>
      </w:r>
      <w:r w:rsidRPr="001D49B8">
        <w:rPr>
          <w:rFonts w:asciiTheme="minorHAnsi" w:hAnsiTheme="minorHAnsi" w:cs="Arial"/>
        </w:rPr>
        <w:t>ocument updates previous reports to the Standing Committee on the culture-related work of the Convention</w:t>
      </w:r>
      <w:r w:rsidR="00F613FE" w:rsidRPr="001D49B8">
        <w:rPr>
          <w:rFonts w:asciiTheme="minorHAnsi" w:hAnsiTheme="minorHAnsi" w:cs="Arial"/>
        </w:rPr>
        <w:t xml:space="preserve"> (Documents </w:t>
      </w:r>
      <w:r w:rsidR="00C045C1" w:rsidRPr="001D49B8">
        <w:rPr>
          <w:rFonts w:asciiTheme="minorHAnsi" w:hAnsiTheme="minorHAnsi" w:cs="Arial"/>
        </w:rPr>
        <w:t>S</w:t>
      </w:r>
      <w:r w:rsidR="00F613FE" w:rsidRPr="001D49B8">
        <w:rPr>
          <w:rFonts w:asciiTheme="minorHAnsi" w:hAnsiTheme="minorHAnsi" w:cs="Arial"/>
        </w:rPr>
        <w:t>C35-5, SC36-5, SC46-10 and SC47‐20)</w:t>
      </w:r>
      <w:r w:rsidRPr="001D49B8">
        <w:rPr>
          <w:rFonts w:asciiTheme="minorHAnsi" w:hAnsiTheme="minorHAnsi" w:cs="Arial"/>
        </w:rPr>
        <w:t xml:space="preserve">, and </w:t>
      </w:r>
      <w:r w:rsidR="00276C40" w:rsidRPr="001D49B8">
        <w:rPr>
          <w:rFonts w:asciiTheme="minorHAnsi" w:hAnsiTheme="minorHAnsi" w:cs="Arial"/>
        </w:rPr>
        <w:t>describes</w:t>
      </w:r>
      <w:r w:rsidRPr="001D49B8">
        <w:rPr>
          <w:rFonts w:asciiTheme="minorHAnsi" w:hAnsiTheme="minorHAnsi" w:cs="Arial"/>
        </w:rPr>
        <w:t xml:space="preserve"> in </w:t>
      </w:r>
      <w:r w:rsidR="00276C40" w:rsidRPr="001D49B8">
        <w:rPr>
          <w:rFonts w:asciiTheme="minorHAnsi" w:hAnsiTheme="minorHAnsi" w:cs="Arial"/>
        </w:rPr>
        <w:t>p</w:t>
      </w:r>
      <w:r w:rsidRPr="001D49B8">
        <w:rPr>
          <w:rFonts w:asciiTheme="minorHAnsi" w:hAnsiTheme="minorHAnsi" w:cs="Arial"/>
        </w:rPr>
        <w:t>articular</w:t>
      </w:r>
      <w:r w:rsidR="00276C40" w:rsidRPr="001D49B8">
        <w:rPr>
          <w:rFonts w:asciiTheme="minorHAnsi" w:hAnsiTheme="minorHAnsi" w:cs="Arial"/>
        </w:rPr>
        <w:t xml:space="preserve"> the relationship between activities of the Ramsar Culture Network and the goals adopted in the Ramsar</w:t>
      </w:r>
      <w:r w:rsidR="00C47E75" w:rsidRPr="001D49B8">
        <w:rPr>
          <w:rFonts w:asciiTheme="minorHAnsi" w:hAnsiTheme="minorHAnsi" w:cs="Arial"/>
        </w:rPr>
        <w:t xml:space="preserve"> 4</w:t>
      </w:r>
      <w:r w:rsidR="00C47E75" w:rsidRPr="00216085">
        <w:rPr>
          <w:rFonts w:asciiTheme="minorHAnsi" w:hAnsiTheme="minorHAnsi" w:cs="Arial"/>
          <w:vertAlign w:val="superscript"/>
        </w:rPr>
        <w:t>th</w:t>
      </w:r>
      <w:r w:rsidR="00216085">
        <w:rPr>
          <w:rFonts w:asciiTheme="minorHAnsi" w:hAnsiTheme="minorHAnsi" w:cs="Arial"/>
        </w:rPr>
        <w:t xml:space="preserve"> </w:t>
      </w:r>
      <w:r w:rsidR="00276C40" w:rsidRPr="001D49B8">
        <w:rPr>
          <w:rFonts w:asciiTheme="minorHAnsi" w:hAnsiTheme="minorHAnsi" w:cs="Arial"/>
        </w:rPr>
        <w:t>Strategic Plan.</w:t>
      </w:r>
      <w:r w:rsidR="00990C17" w:rsidRPr="001D49B8">
        <w:rPr>
          <w:rFonts w:asciiTheme="minorHAnsi" w:hAnsiTheme="minorHAnsi" w:cs="Arial"/>
        </w:rPr>
        <w:t xml:space="preserve"> </w:t>
      </w:r>
      <w:r w:rsidR="00CF67AC">
        <w:rPr>
          <w:rFonts w:asciiTheme="minorHAnsi" w:hAnsiTheme="minorHAnsi" w:cs="Arial"/>
        </w:rPr>
        <w:t>It provides a summary of a</w:t>
      </w:r>
      <w:r w:rsidR="002C11EF" w:rsidRPr="001D49B8">
        <w:rPr>
          <w:rFonts w:asciiTheme="minorHAnsi" w:hAnsiTheme="minorHAnsi" w:cs="Arial"/>
        </w:rPr>
        <w:t xml:space="preserve"> </w:t>
      </w:r>
      <w:r w:rsidR="00CF67AC">
        <w:rPr>
          <w:rFonts w:asciiTheme="minorHAnsi" w:hAnsiTheme="minorHAnsi" w:cs="Arial"/>
        </w:rPr>
        <w:t xml:space="preserve">more </w:t>
      </w:r>
      <w:r w:rsidR="002C11EF" w:rsidRPr="001D49B8">
        <w:rPr>
          <w:rFonts w:asciiTheme="minorHAnsi" w:hAnsiTheme="minorHAnsi" w:cs="Arial"/>
        </w:rPr>
        <w:t xml:space="preserve">detailed table </w:t>
      </w:r>
      <w:r w:rsidR="00CF67AC">
        <w:rPr>
          <w:rFonts w:asciiTheme="minorHAnsi" w:hAnsiTheme="minorHAnsi" w:cs="Arial"/>
        </w:rPr>
        <w:t xml:space="preserve">on the Ramsar website which </w:t>
      </w:r>
      <w:r w:rsidR="002C11EF" w:rsidRPr="001D49B8">
        <w:rPr>
          <w:rFonts w:asciiTheme="minorHAnsi" w:hAnsiTheme="minorHAnsi" w:cs="Arial"/>
        </w:rPr>
        <w:t xml:space="preserve">shows how the culture-related activities being undertaken </w:t>
      </w:r>
      <w:r w:rsidR="00216085">
        <w:rPr>
          <w:rFonts w:asciiTheme="minorHAnsi" w:hAnsiTheme="minorHAnsi" w:cs="Arial"/>
        </w:rPr>
        <w:t>between</w:t>
      </w:r>
      <w:r w:rsidR="00216085" w:rsidRPr="001D49B8">
        <w:rPr>
          <w:rFonts w:asciiTheme="minorHAnsi" w:hAnsiTheme="minorHAnsi" w:cs="Arial"/>
        </w:rPr>
        <w:t xml:space="preserve"> </w:t>
      </w:r>
      <w:r w:rsidR="002C11EF" w:rsidRPr="001D49B8">
        <w:rPr>
          <w:rFonts w:asciiTheme="minorHAnsi" w:hAnsiTheme="minorHAnsi" w:cs="Arial"/>
        </w:rPr>
        <w:t>2015</w:t>
      </w:r>
      <w:r w:rsidR="00216085">
        <w:rPr>
          <w:rFonts w:asciiTheme="minorHAnsi" w:hAnsiTheme="minorHAnsi" w:cs="Arial"/>
        </w:rPr>
        <w:t xml:space="preserve"> and </w:t>
      </w:r>
      <w:r w:rsidR="002C11EF" w:rsidRPr="001D49B8">
        <w:rPr>
          <w:rFonts w:asciiTheme="minorHAnsi" w:hAnsiTheme="minorHAnsi" w:cs="Arial"/>
        </w:rPr>
        <w:t>2018 contribute to the implementation of the targets in the Plan.</w:t>
      </w:r>
      <w:r w:rsidR="00990C17" w:rsidRPr="001D49B8">
        <w:rPr>
          <w:rFonts w:asciiTheme="minorHAnsi" w:hAnsiTheme="minorHAnsi" w:cs="Arial"/>
        </w:rPr>
        <w:t xml:space="preserve"> </w:t>
      </w:r>
      <w:r w:rsidR="002C11EF" w:rsidRPr="001D49B8">
        <w:rPr>
          <w:rFonts w:asciiTheme="minorHAnsi" w:hAnsiTheme="minorHAnsi" w:cs="Arial"/>
        </w:rPr>
        <w:t>This is set in a context of the</w:t>
      </w:r>
      <w:r w:rsidR="00013594" w:rsidRPr="001D49B8">
        <w:rPr>
          <w:rFonts w:asciiTheme="minorHAnsi" w:hAnsiTheme="minorHAnsi" w:cs="Arial"/>
        </w:rPr>
        <w:t xml:space="preserve"> development of this area of work </w:t>
      </w:r>
      <w:r w:rsidR="002C11EF" w:rsidRPr="001D49B8">
        <w:rPr>
          <w:rFonts w:asciiTheme="minorHAnsi" w:hAnsiTheme="minorHAnsi" w:cs="Arial"/>
        </w:rPr>
        <w:t>in recent years.</w:t>
      </w:r>
    </w:p>
    <w:p w:rsidR="00990C17" w:rsidRPr="001D49B8" w:rsidRDefault="00990C17" w:rsidP="001D49B8">
      <w:pPr>
        <w:ind w:left="720" w:hanging="720"/>
        <w:jc w:val="left"/>
        <w:rPr>
          <w:rFonts w:asciiTheme="minorHAnsi" w:hAnsiTheme="minorHAnsi" w:cs="Arial"/>
          <w:sz w:val="22"/>
          <w:szCs w:val="22"/>
        </w:rPr>
      </w:pPr>
    </w:p>
    <w:p w:rsidR="002C11EF" w:rsidRPr="001D49B8" w:rsidRDefault="002C11EF" w:rsidP="001D49B8">
      <w:pPr>
        <w:pStyle w:val="ListParagraph"/>
        <w:numPr>
          <w:ilvl w:val="0"/>
          <w:numId w:val="10"/>
        </w:numPr>
        <w:spacing w:after="0" w:line="240" w:lineRule="auto"/>
        <w:ind w:left="425" w:hanging="425"/>
        <w:rPr>
          <w:rFonts w:asciiTheme="minorHAnsi" w:hAnsiTheme="minorHAnsi" w:cs="Arial"/>
        </w:rPr>
      </w:pPr>
      <w:r w:rsidRPr="001D49B8">
        <w:rPr>
          <w:rFonts w:asciiTheme="minorHAnsi" w:hAnsiTheme="minorHAnsi" w:cs="Arial"/>
        </w:rPr>
        <w:t xml:space="preserve">Ramsar’s current activities related to the cultural aspects of wetlands are developed, guided, coordinated and partly executed by a three-person team, with the support of a small number of working groups </w:t>
      </w:r>
      <w:r w:rsidR="00216085">
        <w:rPr>
          <w:rFonts w:asciiTheme="minorHAnsi" w:hAnsiTheme="minorHAnsi" w:cs="Arial"/>
        </w:rPr>
        <w:t>being</w:t>
      </w:r>
      <w:r w:rsidRPr="001D49B8">
        <w:rPr>
          <w:rFonts w:asciiTheme="minorHAnsi" w:hAnsiTheme="minorHAnsi" w:cs="Arial"/>
        </w:rPr>
        <w:t xml:space="preserve"> established within the volunteer Ramsar Culture Network (RCN).</w:t>
      </w:r>
      <w:r w:rsidR="00990C17" w:rsidRPr="001D49B8">
        <w:rPr>
          <w:rFonts w:asciiTheme="minorHAnsi" w:hAnsiTheme="minorHAnsi" w:cs="Arial"/>
        </w:rPr>
        <w:t xml:space="preserve"> </w:t>
      </w:r>
      <w:r w:rsidRPr="001D49B8">
        <w:rPr>
          <w:rFonts w:asciiTheme="minorHAnsi" w:hAnsiTheme="minorHAnsi" w:cs="Arial"/>
        </w:rPr>
        <w:t>A project to undertake “</w:t>
      </w:r>
      <w:r w:rsidR="00216085">
        <w:rPr>
          <w:rFonts w:asciiTheme="minorHAnsi" w:hAnsiTheme="minorHAnsi" w:cs="Arial"/>
        </w:rPr>
        <w:t>r</w:t>
      </w:r>
      <w:r w:rsidR="00216085" w:rsidRPr="001D49B8">
        <w:rPr>
          <w:rFonts w:asciiTheme="minorHAnsi" w:hAnsiTheme="minorHAnsi" w:cs="Arial"/>
        </w:rPr>
        <w:t xml:space="preserve">apid </w:t>
      </w:r>
      <w:r w:rsidR="00216085">
        <w:rPr>
          <w:rFonts w:asciiTheme="minorHAnsi" w:hAnsiTheme="minorHAnsi" w:cs="Arial"/>
        </w:rPr>
        <w:t>c</w:t>
      </w:r>
      <w:r w:rsidR="00216085" w:rsidRPr="001D49B8">
        <w:rPr>
          <w:rFonts w:asciiTheme="minorHAnsi" w:hAnsiTheme="minorHAnsi" w:cs="Arial"/>
        </w:rPr>
        <w:t xml:space="preserve">ultural </w:t>
      </w:r>
      <w:r w:rsidR="00216085">
        <w:rPr>
          <w:rFonts w:asciiTheme="minorHAnsi" w:hAnsiTheme="minorHAnsi" w:cs="Arial"/>
        </w:rPr>
        <w:t>i</w:t>
      </w:r>
      <w:r w:rsidR="00216085" w:rsidRPr="001D49B8">
        <w:rPr>
          <w:rFonts w:asciiTheme="minorHAnsi" w:hAnsiTheme="minorHAnsi" w:cs="Arial"/>
        </w:rPr>
        <w:t xml:space="preserve">nventories </w:t>
      </w:r>
      <w:r w:rsidR="00216085">
        <w:rPr>
          <w:rFonts w:asciiTheme="minorHAnsi" w:hAnsiTheme="minorHAnsi" w:cs="Arial"/>
        </w:rPr>
        <w:t>f</w:t>
      </w:r>
      <w:r w:rsidR="00216085" w:rsidRPr="001D49B8">
        <w:rPr>
          <w:rFonts w:asciiTheme="minorHAnsi" w:hAnsiTheme="minorHAnsi" w:cs="Arial"/>
        </w:rPr>
        <w:t xml:space="preserve">or </w:t>
      </w:r>
      <w:r w:rsidR="00216085">
        <w:rPr>
          <w:rFonts w:asciiTheme="minorHAnsi" w:hAnsiTheme="minorHAnsi" w:cs="Arial"/>
        </w:rPr>
        <w:t>w</w:t>
      </w:r>
      <w:r w:rsidR="00216085" w:rsidRPr="001D49B8">
        <w:rPr>
          <w:rFonts w:asciiTheme="minorHAnsi" w:hAnsiTheme="minorHAnsi" w:cs="Arial"/>
        </w:rPr>
        <w:t>etlands</w:t>
      </w:r>
      <w:r w:rsidRPr="001D49B8">
        <w:rPr>
          <w:rFonts w:asciiTheme="minorHAnsi" w:hAnsiTheme="minorHAnsi" w:cs="Arial"/>
        </w:rPr>
        <w:t>” will feature prominently in the RCN’s work in the coming year</w:t>
      </w:r>
      <w:r w:rsidR="004167D8" w:rsidRPr="001D49B8">
        <w:rPr>
          <w:rFonts w:asciiTheme="minorHAnsi" w:hAnsiTheme="minorHAnsi" w:cs="Arial"/>
        </w:rPr>
        <w:t>, and attention will be given to issues</w:t>
      </w:r>
      <w:r w:rsidR="00580D1E" w:rsidRPr="001D49B8">
        <w:rPr>
          <w:rFonts w:asciiTheme="minorHAnsi" w:hAnsiTheme="minorHAnsi" w:cs="Arial"/>
        </w:rPr>
        <w:t xml:space="preserve"> </w:t>
      </w:r>
      <w:r w:rsidR="00216085">
        <w:rPr>
          <w:rFonts w:asciiTheme="minorHAnsi" w:hAnsiTheme="minorHAnsi" w:cs="Arial"/>
        </w:rPr>
        <w:t>including</w:t>
      </w:r>
      <w:r w:rsidR="004167D8" w:rsidRPr="001D49B8">
        <w:rPr>
          <w:rFonts w:asciiTheme="minorHAnsi" w:hAnsiTheme="minorHAnsi" w:cs="Arial"/>
        </w:rPr>
        <w:t xml:space="preserve"> wetland livelihoods, cultural ecosystem services, intangible heritage, youth engagement, sacred natural sites and gender equality</w:t>
      </w:r>
      <w:r w:rsidRPr="001D49B8">
        <w:rPr>
          <w:rFonts w:asciiTheme="minorHAnsi" w:hAnsiTheme="minorHAnsi" w:cs="Arial"/>
        </w:rPr>
        <w:t>.</w:t>
      </w:r>
      <w:r w:rsidR="00990C17" w:rsidRPr="001D49B8">
        <w:rPr>
          <w:rFonts w:asciiTheme="minorHAnsi" w:hAnsiTheme="minorHAnsi" w:cs="Arial"/>
        </w:rPr>
        <w:t xml:space="preserve"> </w:t>
      </w:r>
      <w:r w:rsidRPr="001D49B8">
        <w:rPr>
          <w:rFonts w:asciiTheme="minorHAnsi" w:hAnsiTheme="minorHAnsi" w:cs="Arial"/>
        </w:rPr>
        <w:t>Strategic partnerships, notably with the UNESCO World Heritage Centre, are an important part of the overall approach.</w:t>
      </w:r>
    </w:p>
    <w:p w:rsidR="00990C17" w:rsidRPr="001D49B8" w:rsidRDefault="00990C17" w:rsidP="001D49B8">
      <w:pPr>
        <w:pStyle w:val="ListParagraph"/>
        <w:spacing w:after="0" w:line="240" w:lineRule="auto"/>
        <w:ind w:left="425"/>
        <w:rPr>
          <w:rFonts w:asciiTheme="minorHAnsi" w:hAnsiTheme="minorHAnsi" w:cs="Arial"/>
        </w:rPr>
      </w:pPr>
    </w:p>
    <w:p w:rsidR="002C11EF" w:rsidRPr="001D49B8" w:rsidRDefault="002C11EF" w:rsidP="001D49B8">
      <w:pPr>
        <w:pStyle w:val="ListParagraph"/>
        <w:numPr>
          <w:ilvl w:val="0"/>
          <w:numId w:val="10"/>
        </w:numPr>
        <w:spacing w:after="0" w:line="240" w:lineRule="auto"/>
        <w:ind w:left="425" w:hanging="425"/>
        <w:rPr>
          <w:rFonts w:asciiTheme="minorHAnsi" w:hAnsiTheme="minorHAnsi" w:cs="Arial"/>
        </w:rPr>
      </w:pPr>
      <w:r w:rsidRPr="001D49B8">
        <w:rPr>
          <w:rFonts w:asciiTheme="minorHAnsi" w:hAnsiTheme="minorHAnsi" w:cs="Arial"/>
        </w:rPr>
        <w:t>For a three-year period (March 2015-March 2018), specific funds are being provided by the MAVA Foundation for the implementation of the activities listed in the Annex to this Document.</w:t>
      </w:r>
      <w:r w:rsidR="00990C17" w:rsidRPr="001D49B8">
        <w:rPr>
          <w:rFonts w:asciiTheme="minorHAnsi" w:hAnsiTheme="minorHAnsi" w:cs="Arial"/>
        </w:rPr>
        <w:t xml:space="preserve"> </w:t>
      </w:r>
      <w:r w:rsidRPr="001D49B8">
        <w:rPr>
          <w:rFonts w:asciiTheme="minorHAnsi" w:hAnsiTheme="minorHAnsi" w:cs="Arial"/>
        </w:rPr>
        <w:t>This funding however covers only 42% of the costs of the agreed activities, and it will need to be supplemented rapidly by additional resources.</w:t>
      </w:r>
    </w:p>
    <w:p w:rsidR="008F15A8" w:rsidRPr="00990C17" w:rsidRDefault="008F15A8" w:rsidP="00990C17">
      <w:pPr>
        <w:jc w:val="left"/>
        <w:rPr>
          <w:rFonts w:asciiTheme="minorHAnsi" w:eastAsia="MS Mincho" w:hAnsiTheme="minorHAnsi" w:cs="Arial"/>
          <w:sz w:val="22"/>
          <w:szCs w:val="22"/>
        </w:rPr>
      </w:pPr>
    </w:p>
    <w:p w:rsidR="00276C40" w:rsidRPr="001D49B8" w:rsidRDefault="00276C40" w:rsidP="001D49B8">
      <w:pPr>
        <w:ind w:left="720" w:hanging="720"/>
        <w:jc w:val="left"/>
        <w:rPr>
          <w:rFonts w:asciiTheme="minorHAnsi" w:hAnsiTheme="minorHAnsi" w:cs="Arial"/>
          <w:b/>
          <w:sz w:val="22"/>
          <w:szCs w:val="22"/>
        </w:rPr>
      </w:pPr>
      <w:r w:rsidRPr="001D49B8">
        <w:rPr>
          <w:rFonts w:asciiTheme="minorHAnsi" w:hAnsiTheme="minorHAnsi" w:cs="Arial"/>
          <w:b/>
          <w:sz w:val="22"/>
          <w:szCs w:val="22"/>
        </w:rPr>
        <w:t>Culture in the Ramsar Convention</w:t>
      </w:r>
    </w:p>
    <w:p w:rsidR="00276C40" w:rsidRPr="00990C17" w:rsidRDefault="00276C40" w:rsidP="00990C17">
      <w:pPr>
        <w:ind w:left="720" w:hanging="720"/>
        <w:jc w:val="left"/>
        <w:rPr>
          <w:rFonts w:asciiTheme="minorHAnsi" w:eastAsia="MS Mincho" w:hAnsiTheme="minorHAnsi" w:cs="Arial"/>
          <w:sz w:val="22"/>
          <w:szCs w:val="22"/>
        </w:rPr>
      </w:pPr>
    </w:p>
    <w:p w:rsidR="00131BBA" w:rsidRPr="00990C17" w:rsidRDefault="00131BBA"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The </w:t>
      </w:r>
      <w:r w:rsidR="00216085">
        <w:rPr>
          <w:rFonts w:asciiTheme="minorHAnsi" w:hAnsiTheme="minorHAnsi" w:cs="Arial"/>
        </w:rPr>
        <w:t>preamble to</w:t>
      </w:r>
      <w:r w:rsidRPr="00990C17">
        <w:rPr>
          <w:rFonts w:asciiTheme="minorHAnsi" w:hAnsiTheme="minorHAnsi" w:cs="Arial"/>
        </w:rPr>
        <w:t xml:space="preserve"> the Convention noted over 4</w:t>
      </w:r>
      <w:r w:rsidR="00C045C1" w:rsidRPr="00990C17">
        <w:rPr>
          <w:rFonts w:asciiTheme="minorHAnsi" w:hAnsiTheme="minorHAnsi" w:cs="Arial"/>
        </w:rPr>
        <w:t>5</w:t>
      </w:r>
      <w:r w:rsidRPr="00990C17">
        <w:rPr>
          <w:rFonts w:asciiTheme="minorHAnsi" w:hAnsiTheme="minorHAnsi" w:cs="Arial"/>
        </w:rPr>
        <w:t xml:space="preserve"> years ago that “wetlands constitute a resource of great economic, cultural, scientific, and recreational value”.</w:t>
      </w:r>
      <w:r w:rsidR="00990C17">
        <w:rPr>
          <w:rFonts w:asciiTheme="minorHAnsi" w:hAnsiTheme="minorHAnsi" w:cs="Arial"/>
        </w:rPr>
        <w:t xml:space="preserve"> </w:t>
      </w:r>
      <w:r w:rsidRPr="00990C17">
        <w:rPr>
          <w:rFonts w:asciiTheme="minorHAnsi" w:hAnsiTheme="minorHAnsi" w:cs="Arial"/>
        </w:rPr>
        <w:t xml:space="preserve">Although the principle of </w:t>
      </w:r>
      <w:r w:rsidR="00F36BA9">
        <w:rPr>
          <w:rFonts w:asciiTheme="minorHAnsi" w:hAnsiTheme="minorHAnsi" w:cs="Arial"/>
        </w:rPr>
        <w:t>integrating</w:t>
      </w:r>
      <w:r w:rsidRPr="00990C17">
        <w:rPr>
          <w:rFonts w:asciiTheme="minorHAnsi" w:hAnsiTheme="minorHAnsi" w:cs="Arial"/>
        </w:rPr>
        <w:t xml:space="preserve"> culture has therefore always been a part of the Convention, and these </w:t>
      </w:r>
      <w:r w:rsidR="00F36BA9">
        <w:rPr>
          <w:rFonts w:asciiTheme="minorHAnsi" w:hAnsiTheme="minorHAnsi" w:cs="Arial"/>
        </w:rPr>
        <w:t>aspects</w:t>
      </w:r>
      <w:r w:rsidR="00F36BA9" w:rsidRPr="00990C17">
        <w:rPr>
          <w:rFonts w:asciiTheme="minorHAnsi" w:hAnsiTheme="minorHAnsi" w:cs="Arial"/>
        </w:rPr>
        <w:t xml:space="preserve"> </w:t>
      </w:r>
      <w:r w:rsidRPr="00990C17">
        <w:rPr>
          <w:rFonts w:asciiTheme="minorHAnsi" w:hAnsiTheme="minorHAnsi" w:cs="Arial"/>
        </w:rPr>
        <w:t xml:space="preserve">of value are all closely intertwined, less attention </w:t>
      </w:r>
      <w:r w:rsidR="0077140C" w:rsidRPr="00990C17">
        <w:rPr>
          <w:rFonts w:asciiTheme="minorHAnsi" w:hAnsiTheme="minorHAnsi" w:cs="Arial"/>
        </w:rPr>
        <w:t>was</w:t>
      </w:r>
      <w:r w:rsidRPr="00990C17">
        <w:rPr>
          <w:rFonts w:asciiTheme="minorHAnsi" w:hAnsiTheme="minorHAnsi" w:cs="Arial"/>
        </w:rPr>
        <w:t xml:space="preserve"> </w:t>
      </w:r>
      <w:r w:rsidR="00AF68DA">
        <w:rPr>
          <w:rFonts w:asciiTheme="minorHAnsi" w:hAnsiTheme="minorHAnsi" w:cs="Arial"/>
        </w:rPr>
        <w:t>paid</w:t>
      </w:r>
      <w:r w:rsidRPr="00990C17">
        <w:rPr>
          <w:rFonts w:asciiTheme="minorHAnsi" w:hAnsiTheme="minorHAnsi" w:cs="Arial"/>
        </w:rPr>
        <w:t xml:space="preserve"> to the cultural </w:t>
      </w:r>
      <w:r w:rsidR="00F36BA9">
        <w:rPr>
          <w:rFonts w:asciiTheme="minorHAnsi" w:hAnsiTheme="minorHAnsi" w:cs="Arial"/>
        </w:rPr>
        <w:t xml:space="preserve">aspect </w:t>
      </w:r>
      <w:r w:rsidR="0077140C" w:rsidRPr="00990C17">
        <w:rPr>
          <w:rFonts w:asciiTheme="minorHAnsi" w:hAnsiTheme="minorHAnsi" w:cs="Arial"/>
        </w:rPr>
        <w:t>in the early years</w:t>
      </w:r>
      <w:r w:rsidRPr="00990C17">
        <w:rPr>
          <w:rFonts w:asciiTheme="minorHAnsi" w:hAnsiTheme="minorHAnsi" w:cs="Arial"/>
        </w:rPr>
        <w:t>.</w:t>
      </w:r>
    </w:p>
    <w:p w:rsidR="00131BBA" w:rsidRPr="00990C17" w:rsidRDefault="00131BBA" w:rsidP="001D49B8">
      <w:pPr>
        <w:pStyle w:val="ListParagraph"/>
        <w:spacing w:after="0" w:line="240" w:lineRule="auto"/>
        <w:ind w:left="425"/>
        <w:rPr>
          <w:rFonts w:asciiTheme="minorHAnsi" w:hAnsiTheme="minorHAnsi" w:cs="Arial"/>
        </w:rPr>
      </w:pPr>
    </w:p>
    <w:p w:rsidR="00131BBA" w:rsidRPr="00990C17" w:rsidRDefault="00131BBA"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Efforts to formal</w:t>
      </w:r>
      <w:r w:rsidR="00216085">
        <w:rPr>
          <w:rFonts w:asciiTheme="minorHAnsi" w:hAnsiTheme="minorHAnsi" w:cs="Arial"/>
        </w:rPr>
        <w:t>ize</w:t>
      </w:r>
      <w:r w:rsidRPr="00990C17">
        <w:rPr>
          <w:rFonts w:asciiTheme="minorHAnsi" w:hAnsiTheme="minorHAnsi" w:cs="Arial"/>
        </w:rPr>
        <w:t xml:space="preserve"> and more explicitly incorporate cultural aspects in the Convention’s work did not begin in earnest until the late 1990s.</w:t>
      </w:r>
      <w:r w:rsidR="00990C17">
        <w:rPr>
          <w:rFonts w:asciiTheme="minorHAnsi" w:hAnsiTheme="minorHAnsi" w:cs="Arial"/>
        </w:rPr>
        <w:t xml:space="preserve"> </w:t>
      </w:r>
      <w:r w:rsidR="009F0BCA">
        <w:rPr>
          <w:rFonts w:asciiTheme="minorHAnsi" w:hAnsiTheme="minorHAnsi" w:cs="Arial"/>
        </w:rPr>
        <w:t>T</w:t>
      </w:r>
      <w:r w:rsidRPr="00990C17">
        <w:rPr>
          <w:rFonts w:asciiTheme="minorHAnsi" w:hAnsiTheme="minorHAnsi" w:cs="Arial"/>
        </w:rPr>
        <w:t xml:space="preserve">he Contracting Parties </w:t>
      </w:r>
      <w:r w:rsidR="009F0BCA">
        <w:rPr>
          <w:rFonts w:asciiTheme="minorHAnsi" w:hAnsiTheme="minorHAnsi" w:cs="Arial"/>
        </w:rPr>
        <w:t xml:space="preserve">adopted </w:t>
      </w:r>
      <w:r w:rsidRPr="00990C17">
        <w:rPr>
          <w:rFonts w:asciiTheme="minorHAnsi" w:hAnsiTheme="minorHAnsi" w:cs="Arial"/>
        </w:rPr>
        <w:t xml:space="preserve">Resolution VIII.19 </w:t>
      </w:r>
      <w:r w:rsidRPr="009F0BCA">
        <w:rPr>
          <w:rFonts w:asciiTheme="minorHAnsi" w:hAnsiTheme="minorHAnsi" w:cs="Arial"/>
          <w:i/>
        </w:rPr>
        <w:t>Guiding principles for taking into account the cultural values of wetlands for the effective management of sites</w:t>
      </w:r>
      <w:r w:rsidRPr="00990C17">
        <w:rPr>
          <w:rFonts w:asciiTheme="minorHAnsi" w:hAnsiTheme="minorHAnsi" w:cs="Arial"/>
        </w:rPr>
        <w:t xml:space="preserve"> </w:t>
      </w:r>
      <w:r w:rsidR="007375E7">
        <w:rPr>
          <w:rFonts w:asciiTheme="minorHAnsi" w:hAnsiTheme="minorHAnsi" w:cs="Arial"/>
        </w:rPr>
        <w:t xml:space="preserve">in </w:t>
      </w:r>
      <w:r w:rsidRPr="00990C17">
        <w:rPr>
          <w:rFonts w:asciiTheme="minorHAnsi" w:hAnsiTheme="minorHAnsi" w:cs="Arial"/>
        </w:rPr>
        <w:t xml:space="preserve">2002 and </w:t>
      </w:r>
      <w:r w:rsidR="009F0BCA" w:rsidRPr="00990C17">
        <w:rPr>
          <w:rFonts w:asciiTheme="minorHAnsi" w:hAnsiTheme="minorHAnsi" w:cs="Arial"/>
        </w:rPr>
        <w:t xml:space="preserve">Resolution </w:t>
      </w:r>
      <w:r w:rsidRPr="00990C17">
        <w:rPr>
          <w:rFonts w:asciiTheme="minorHAnsi" w:hAnsiTheme="minorHAnsi" w:cs="Arial"/>
        </w:rPr>
        <w:t xml:space="preserve">IX.21 </w:t>
      </w:r>
      <w:r w:rsidRPr="009F0BCA">
        <w:rPr>
          <w:rFonts w:asciiTheme="minorHAnsi" w:hAnsiTheme="minorHAnsi" w:cs="Arial"/>
          <w:i/>
        </w:rPr>
        <w:t>Taking into account the cultural values of wetlands</w:t>
      </w:r>
      <w:r w:rsidRPr="00990C17">
        <w:rPr>
          <w:rFonts w:asciiTheme="minorHAnsi" w:hAnsiTheme="minorHAnsi" w:cs="Arial"/>
        </w:rPr>
        <w:t xml:space="preserve"> </w:t>
      </w:r>
      <w:r w:rsidR="007375E7">
        <w:rPr>
          <w:rFonts w:asciiTheme="minorHAnsi" w:hAnsiTheme="minorHAnsi" w:cs="Arial"/>
        </w:rPr>
        <w:t xml:space="preserve">in </w:t>
      </w:r>
      <w:r w:rsidRPr="00990C17">
        <w:rPr>
          <w:rFonts w:asciiTheme="minorHAnsi" w:hAnsiTheme="minorHAnsi" w:cs="Arial"/>
        </w:rPr>
        <w:t>2005.</w:t>
      </w:r>
    </w:p>
    <w:p w:rsidR="00131BBA" w:rsidRPr="00990C17" w:rsidRDefault="00131BBA" w:rsidP="001D49B8">
      <w:pPr>
        <w:pStyle w:val="ListParagraph"/>
        <w:spacing w:after="0" w:line="240" w:lineRule="auto"/>
        <w:ind w:left="425"/>
        <w:rPr>
          <w:rFonts w:asciiTheme="minorHAnsi" w:hAnsiTheme="minorHAnsi" w:cs="Arial"/>
        </w:rPr>
      </w:pPr>
    </w:p>
    <w:p w:rsidR="00131BBA" w:rsidRPr="00990C17" w:rsidRDefault="00131BBA"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Definitions of “culture” vary according to the context.</w:t>
      </w:r>
      <w:r w:rsidR="00990C17">
        <w:rPr>
          <w:rFonts w:asciiTheme="minorHAnsi" w:hAnsiTheme="minorHAnsi" w:cs="Arial"/>
        </w:rPr>
        <w:t xml:space="preserve"> </w:t>
      </w:r>
      <w:r w:rsidRPr="00990C17">
        <w:rPr>
          <w:rFonts w:asciiTheme="minorHAnsi" w:hAnsiTheme="minorHAnsi" w:cs="Arial"/>
        </w:rPr>
        <w:t xml:space="preserve">For Ramsar purposes it is interpreted as a property of human groups or societies which expresses aspects of their identity, shared values, attitudes, beliefs, knowledge systems, creativity and other practices. It conditions the ways in </w:t>
      </w:r>
      <w:r w:rsidRPr="00990C17">
        <w:rPr>
          <w:rFonts w:asciiTheme="minorHAnsi" w:hAnsiTheme="minorHAnsi" w:cs="Arial"/>
        </w:rPr>
        <w:lastRenderedPageBreak/>
        <w:t>which people interact with each other and with their environment.</w:t>
      </w:r>
      <w:r w:rsidR="00990C17">
        <w:rPr>
          <w:rFonts w:asciiTheme="minorHAnsi" w:hAnsiTheme="minorHAnsi" w:cs="Arial"/>
        </w:rPr>
        <w:t xml:space="preserve"> </w:t>
      </w:r>
      <w:r w:rsidRPr="00990C17">
        <w:rPr>
          <w:rFonts w:asciiTheme="minorHAnsi" w:hAnsiTheme="minorHAnsi" w:cs="Arial"/>
        </w:rPr>
        <w:t>Culture can be exhibited in both material and non-material ways, and it is constantly evolving</w:t>
      </w:r>
      <w:r w:rsidR="00E823B9" w:rsidRPr="00990C17">
        <w:rPr>
          <w:rFonts w:asciiTheme="minorHAnsi" w:hAnsiTheme="minorHAnsi" w:cs="Arial"/>
        </w:rPr>
        <w:t>.</w:t>
      </w:r>
    </w:p>
    <w:p w:rsidR="00131BBA" w:rsidRPr="00990C17" w:rsidRDefault="00131BBA" w:rsidP="001D49B8">
      <w:pPr>
        <w:pStyle w:val="ListParagraph"/>
        <w:spacing w:after="0" w:line="240" w:lineRule="auto"/>
        <w:ind w:left="425"/>
        <w:rPr>
          <w:rFonts w:asciiTheme="minorHAnsi" w:hAnsiTheme="minorHAnsi" w:cs="Arial"/>
        </w:rPr>
      </w:pPr>
    </w:p>
    <w:p w:rsidR="00131BBA" w:rsidRPr="00990C17" w:rsidRDefault="00131BBA"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Material examples would include protection and management of wetland habitats in ways designed to maintain a particular human social structure or uphold faith-based principles; use of wetland products for purposes that maintain cultural identities and represent place-specific skills; and heritage values associated with the co-evolution of particular societies and the ecosystems with which they have interacted. Non-material examples would include sense of belonging; sense of continuity; aesthetic inspirations; and ecological ethics.</w:t>
      </w:r>
    </w:p>
    <w:p w:rsidR="00131BBA" w:rsidRPr="00990C17" w:rsidRDefault="00131BBA" w:rsidP="001D49B8">
      <w:pPr>
        <w:pStyle w:val="ListParagraph"/>
        <w:spacing w:after="0" w:line="240" w:lineRule="auto"/>
        <w:ind w:left="425"/>
        <w:rPr>
          <w:rFonts w:asciiTheme="minorHAnsi" w:hAnsiTheme="minorHAnsi" w:cs="Arial"/>
        </w:rPr>
      </w:pPr>
    </w:p>
    <w:p w:rsidR="002D0657" w:rsidRPr="00990C17" w:rsidRDefault="002D0657"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Culture in many of these forms contributes directly to the maintenance of wetlands. It also represents a </w:t>
      </w:r>
      <w:r w:rsidR="00A87E09">
        <w:rPr>
          <w:rFonts w:asciiTheme="minorHAnsi" w:hAnsiTheme="minorHAnsi" w:cs="Arial"/>
        </w:rPr>
        <w:t>set</w:t>
      </w:r>
      <w:r w:rsidRPr="00990C17">
        <w:rPr>
          <w:rFonts w:asciiTheme="minorHAnsi" w:hAnsiTheme="minorHAnsi" w:cs="Arial"/>
        </w:rPr>
        <w:t xml:space="preserve"> of benefits provided by wetlands to people; and this is recogn</w:t>
      </w:r>
      <w:r w:rsidR="00216085">
        <w:rPr>
          <w:rFonts w:asciiTheme="minorHAnsi" w:hAnsiTheme="minorHAnsi" w:cs="Arial"/>
        </w:rPr>
        <w:t>ize</w:t>
      </w:r>
      <w:r w:rsidRPr="00990C17">
        <w:rPr>
          <w:rFonts w:asciiTheme="minorHAnsi" w:hAnsiTheme="minorHAnsi" w:cs="Arial"/>
        </w:rPr>
        <w:t>d in the concept of cultural ecosystem services,</w:t>
      </w:r>
      <w:r w:rsidR="00131BBA" w:rsidRPr="00990C17">
        <w:rPr>
          <w:rFonts w:asciiTheme="minorHAnsi" w:hAnsiTheme="minorHAnsi" w:cs="Arial"/>
        </w:rPr>
        <w:t xml:space="preserve"> which can be either </w:t>
      </w:r>
      <w:r w:rsidRPr="00990C17">
        <w:rPr>
          <w:rFonts w:asciiTheme="minorHAnsi" w:hAnsiTheme="minorHAnsi" w:cs="Arial"/>
        </w:rPr>
        <w:t>tangible</w:t>
      </w:r>
      <w:r w:rsidR="00131BBA" w:rsidRPr="00990C17">
        <w:rPr>
          <w:rFonts w:asciiTheme="minorHAnsi" w:hAnsiTheme="minorHAnsi" w:cs="Arial"/>
        </w:rPr>
        <w:t xml:space="preserve"> or </w:t>
      </w:r>
      <w:r w:rsidRPr="00990C17">
        <w:rPr>
          <w:rFonts w:asciiTheme="minorHAnsi" w:hAnsiTheme="minorHAnsi" w:cs="Arial"/>
        </w:rPr>
        <w:t>intangible.</w:t>
      </w:r>
      <w:r w:rsidR="00990C17">
        <w:rPr>
          <w:rFonts w:asciiTheme="minorHAnsi" w:hAnsiTheme="minorHAnsi" w:cs="Arial"/>
        </w:rPr>
        <w:t xml:space="preserve"> </w:t>
      </w:r>
      <w:r w:rsidRPr="00990C17">
        <w:rPr>
          <w:rFonts w:asciiTheme="minorHAnsi" w:hAnsiTheme="minorHAnsi" w:cs="Arial"/>
        </w:rPr>
        <w:t>The Ramsar Convention has in turn formally incorporated cultural ecosystem services within its definition of wetland ecological character</w:t>
      </w:r>
      <w:r w:rsidRPr="00C623CF">
        <w:rPr>
          <w:rFonts w:asciiTheme="minorHAnsi" w:hAnsiTheme="minorHAnsi" w:cs="Arial"/>
          <w:vertAlign w:val="superscript"/>
        </w:rPr>
        <w:footnoteReference w:id="1"/>
      </w:r>
      <w:r w:rsidRPr="00990C17">
        <w:rPr>
          <w:rFonts w:asciiTheme="minorHAnsi" w:hAnsiTheme="minorHAnsi" w:cs="Arial"/>
        </w:rPr>
        <w:t>, and Parties commit to maintaining this character (and hence the relevant cultural services) as part of their obligation to promote the wise use of wetlands</w:t>
      </w:r>
      <w:r w:rsidRPr="00C623CF">
        <w:rPr>
          <w:rFonts w:asciiTheme="minorHAnsi" w:hAnsiTheme="minorHAnsi" w:cs="Arial"/>
          <w:vertAlign w:val="superscript"/>
        </w:rPr>
        <w:footnoteReference w:id="2"/>
      </w:r>
      <w:r w:rsidRPr="00990C17">
        <w:rPr>
          <w:rFonts w:asciiTheme="minorHAnsi" w:hAnsiTheme="minorHAnsi" w:cs="Arial"/>
        </w:rPr>
        <w:t>.</w:t>
      </w:r>
    </w:p>
    <w:p w:rsidR="002D0657" w:rsidRPr="00990C17" w:rsidRDefault="002D0657" w:rsidP="001D49B8">
      <w:pPr>
        <w:pStyle w:val="ListParagraph"/>
        <w:spacing w:after="0" w:line="240" w:lineRule="auto"/>
        <w:ind w:left="425"/>
        <w:rPr>
          <w:rFonts w:asciiTheme="minorHAnsi" w:hAnsiTheme="minorHAnsi" w:cs="Arial"/>
        </w:rPr>
      </w:pPr>
    </w:p>
    <w:p w:rsidR="004167D8" w:rsidRPr="00990C17" w:rsidRDefault="004167D8" w:rsidP="001D49B8">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There are</w:t>
      </w:r>
      <w:r w:rsidR="00547DA2" w:rsidRPr="00990C17">
        <w:rPr>
          <w:rFonts w:asciiTheme="minorHAnsi" w:hAnsiTheme="minorHAnsi" w:cs="Arial"/>
        </w:rPr>
        <w:t xml:space="preserve"> close relationships between the integrity of the functioning of water environments and the cohesion of human societies.</w:t>
      </w:r>
      <w:r w:rsidR="00990C17">
        <w:rPr>
          <w:rFonts w:asciiTheme="minorHAnsi" w:hAnsiTheme="minorHAnsi" w:cs="Arial"/>
        </w:rPr>
        <w:t xml:space="preserve"> </w:t>
      </w:r>
      <w:r w:rsidR="00547DA2" w:rsidRPr="00990C17">
        <w:rPr>
          <w:rFonts w:asciiTheme="minorHAnsi" w:hAnsiTheme="minorHAnsi" w:cs="Arial"/>
        </w:rPr>
        <w:t>Understanding key aspects of this, such as the specific roles of women or religious leaders in the wise use of water resources, is fundamental to achieving the Convention’s mission of contributing to sustainable development throughout the world.</w:t>
      </w:r>
      <w:r w:rsidR="00990C17">
        <w:rPr>
          <w:rFonts w:asciiTheme="minorHAnsi" w:hAnsiTheme="minorHAnsi" w:cs="Arial"/>
        </w:rPr>
        <w:t xml:space="preserve"> </w:t>
      </w:r>
      <w:r w:rsidR="00A87E09">
        <w:rPr>
          <w:rFonts w:asciiTheme="minorHAnsi" w:hAnsiTheme="minorHAnsi" w:cs="Arial"/>
        </w:rPr>
        <w:t>I</w:t>
      </w:r>
      <w:r w:rsidR="00A87E09" w:rsidRPr="00990C17">
        <w:rPr>
          <w:rFonts w:asciiTheme="minorHAnsi" w:hAnsiTheme="minorHAnsi" w:cs="Arial"/>
        </w:rPr>
        <w:t xml:space="preserve">n this respect </w:t>
      </w:r>
      <w:r w:rsidR="00547DA2" w:rsidRPr="00990C17">
        <w:rPr>
          <w:rFonts w:asciiTheme="minorHAnsi" w:hAnsiTheme="minorHAnsi" w:cs="Arial"/>
        </w:rPr>
        <w:t xml:space="preserve">Ramsar’s strategy and its Resolutions on culture </w:t>
      </w:r>
      <w:r w:rsidR="00A87E09">
        <w:rPr>
          <w:rFonts w:asciiTheme="minorHAnsi" w:hAnsiTheme="minorHAnsi" w:cs="Arial"/>
        </w:rPr>
        <w:t xml:space="preserve">also </w:t>
      </w:r>
      <w:r w:rsidR="00547DA2" w:rsidRPr="00990C17">
        <w:rPr>
          <w:rFonts w:asciiTheme="minorHAnsi" w:hAnsiTheme="minorHAnsi" w:cs="Arial"/>
        </w:rPr>
        <w:t xml:space="preserve">support other intergovernmentally agreed aims, such as the reference in the Aichi Biodiversity Targets to </w:t>
      </w:r>
      <w:r w:rsidR="00A0381D" w:rsidRPr="00990C17">
        <w:rPr>
          <w:rFonts w:asciiTheme="minorHAnsi" w:hAnsiTheme="minorHAnsi" w:cs="Arial"/>
        </w:rPr>
        <w:t>“</w:t>
      </w:r>
      <w:r w:rsidR="00547DA2" w:rsidRPr="00990C17">
        <w:rPr>
          <w:rFonts w:asciiTheme="minorHAnsi" w:hAnsiTheme="minorHAnsi" w:cs="Arial"/>
        </w:rPr>
        <w:t>taking account of the needs of women, indigenous and local communities, the poor and vulnerable</w:t>
      </w:r>
      <w:r w:rsidR="00A0381D" w:rsidRPr="00990C17">
        <w:rPr>
          <w:rFonts w:asciiTheme="minorHAnsi" w:hAnsiTheme="minorHAnsi" w:cs="Arial"/>
        </w:rPr>
        <w:t>”</w:t>
      </w:r>
      <w:r w:rsidR="00547DA2" w:rsidRPr="00990C17">
        <w:rPr>
          <w:rFonts w:asciiTheme="minorHAnsi" w:hAnsiTheme="minorHAnsi" w:cs="Arial"/>
        </w:rPr>
        <w:t>; and the references in the UN Sustainable Development Goals to gender equality and the empowerment of women.</w:t>
      </w:r>
    </w:p>
    <w:p w:rsidR="004167D8" w:rsidRPr="00990C17" w:rsidRDefault="004167D8" w:rsidP="001D49B8">
      <w:pPr>
        <w:pStyle w:val="ListParagraph"/>
        <w:spacing w:after="0" w:line="240" w:lineRule="auto"/>
        <w:ind w:left="425"/>
        <w:rPr>
          <w:rFonts w:asciiTheme="minorHAnsi" w:hAnsiTheme="minorHAnsi" w:cs="Arial"/>
        </w:rPr>
      </w:pPr>
    </w:p>
    <w:p w:rsidR="00E823B9" w:rsidRPr="00990C17" w:rsidRDefault="00E823B9" w:rsidP="00A87E09">
      <w:pPr>
        <w:pStyle w:val="ListParagraph"/>
        <w:numPr>
          <w:ilvl w:val="0"/>
          <w:numId w:val="10"/>
        </w:numPr>
        <w:spacing w:after="0" w:line="240" w:lineRule="auto"/>
        <w:ind w:left="426" w:hanging="426"/>
        <w:rPr>
          <w:rFonts w:asciiTheme="minorHAnsi" w:hAnsiTheme="minorHAnsi" w:cs="Arial"/>
        </w:rPr>
      </w:pPr>
      <w:r w:rsidRPr="00990C17">
        <w:rPr>
          <w:rFonts w:asciiTheme="minorHAnsi" w:hAnsiTheme="minorHAnsi" w:cs="Arial"/>
        </w:rPr>
        <w:t xml:space="preserve">Ramsar’s </w:t>
      </w:r>
      <w:r w:rsidR="00A87E09">
        <w:rPr>
          <w:rFonts w:asciiTheme="minorHAnsi" w:hAnsiTheme="minorHAnsi" w:cs="Arial"/>
        </w:rPr>
        <w:t>P</w:t>
      </w:r>
      <w:r w:rsidRPr="00990C17">
        <w:rPr>
          <w:rFonts w:asciiTheme="minorHAnsi" w:hAnsiTheme="minorHAnsi" w:cs="Arial"/>
        </w:rPr>
        <w:t xml:space="preserve">rogramme on </w:t>
      </w:r>
      <w:r w:rsidR="00A87E09" w:rsidRPr="00A87E09">
        <w:rPr>
          <w:rFonts w:asciiTheme="minorHAnsi" w:hAnsiTheme="minorHAnsi" w:cs="Arial"/>
        </w:rPr>
        <w:t>communication, capacity building, education, participation and awareness</w:t>
      </w:r>
      <w:r w:rsidR="00A87E09" w:rsidRPr="00A87E09" w:rsidDel="00A87E09">
        <w:rPr>
          <w:rFonts w:asciiTheme="minorHAnsi" w:hAnsiTheme="minorHAnsi" w:cs="Arial"/>
        </w:rPr>
        <w:t xml:space="preserve"> </w:t>
      </w:r>
      <w:r w:rsidRPr="00990C17">
        <w:rPr>
          <w:rFonts w:asciiTheme="minorHAnsi" w:hAnsiTheme="minorHAnsi" w:cs="Arial"/>
        </w:rPr>
        <w:t>(CEPA) has some connections with the Convention’s agenda on culture, but these are two distinctly defined and managed areas of activity.</w:t>
      </w:r>
    </w:p>
    <w:p w:rsidR="00E823B9" w:rsidRPr="00990C17" w:rsidRDefault="00E823B9" w:rsidP="00990C17">
      <w:pPr>
        <w:ind w:left="720" w:hanging="720"/>
        <w:jc w:val="left"/>
        <w:rPr>
          <w:rFonts w:asciiTheme="minorHAnsi" w:hAnsiTheme="minorHAnsi" w:cs="Arial"/>
          <w:sz w:val="22"/>
          <w:szCs w:val="22"/>
        </w:rPr>
      </w:pPr>
    </w:p>
    <w:p w:rsidR="00276C40" w:rsidRPr="00990C17" w:rsidRDefault="00276C40" w:rsidP="00990C17">
      <w:pPr>
        <w:ind w:left="720" w:hanging="720"/>
        <w:jc w:val="left"/>
        <w:rPr>
          <w:rFonts w:asciiTheme="minorHAnsi" w:eastAsia="MS Mincho" w:hAnsiTheme="minorHAnsi" w:cs="Arial"/>
          <w:b/>
          <w:sz w:val="22"/>
          <w:szCs w:val="22"/>
        </w:rPr>
      </w:pPr>
      <w:r w:rsidRPr="00990C17">
        <w:rPr>
          <w:rFonts w:asciiTheme="minorHAnsi" w:eastAsia="MS Mincho" w:hAnsiTheme="minorHAnsi" w:cs="Arial"/>
          <w:b/>
          <w:sz w:val="22"/>
          <w:szCs w:val="22"/>
        </w:rPr>
        <w:t>The Ramsar Culture Network</w:t>
      </w:r>
    </w:p>
    <w:p w:rsidR="002D0657" w:rsidRPr="00990C17" w:rsidRDefault="002D0657" w:rsidP="00990C17">
      <w:pPr>
        <w:ind w:left="720" w:hanging="720"/>
        <w:jc w:val="left"/>
        <w:rPr>
          <w:rFonts w:asciiTheme="minorHAnsi" w:hAnsiTheme="minorHAnsi" w:cs="Arial"/>
          <w:sz w:val="22"/>
          <w:szCs w:val="22"/>
        </w:rPr>
      </w:pPr>
    </w:p>
    <w:p w:rsidR="002D0657" w:rsidRPr="00990C17" w:rsidRDefault="00C623CF" w:rsidP="00C623CF">
      <w:pPr>
        <w:pStyle w:val="ListParagraph"/>
        <w:numPr>
          <w:ilvl w:val="0"/>
          <w:numId w:val="10"/>
        </w:numPr>
        <w:spacing w:after="0" w:line="240" w:lineRule="auto"/>
        <w:ind w:left="425" w:hanging="425"/>
        <w:rPr>
          <w:rFonts w:asciiTheme="minorHAnsi" w:hAnsiTheme="minorHAnsi" w:cs="Arial"/>
        </w:rPr>
      </w:pPr>
      <w:r>
        <w:rPr>
          <w:rFonts w:asciiTheme="minorHAnsi" w:hAnsiTheme="minorHAnsi" w:cs="Arial"/>
        </w:rPr>
        <w:t>T</w:t>
      </w:r>
      <w:r w:rsidR="00E823B9" w:rsidRPr="00990C17">
        <w:rPr>
          <w:rFonts w:asciiTheme="minorHAnsi" w:hAnsiTheme="minorHAnsi" w:cs="Arial"/>
        </w:rPr>
        <w:t xml:space="preserve">he </w:t>
      </w:r>
      <w:r w:rsidR="00A87E09">
        <w:rPr>
          <w:rFonts w:asciiTheme="minorHAnsi" w:hAnsiTheme="minorHAnsi" w:cs="Arial"/>
        </w:rPr>
        <w:t>Contracting Parties</w:t>
      </w:r>
      <w:r w:rsidR="00A87E09" w:rsidRPr="00990C17">
        <w:rPr>
          <w:rFonts w:asciiTheme="minorHAnsi" w:hAnsiTheme="minorHAnsi" w:cs="Arial"/>
        </w:rPr>
        <w:t xml:space="preserve"> </w:t>
      </w:r>
      <w:r w:rsidR="00E823B9" w:rsidRPr="00990C17">
        <w:rPr>
          <w:rFonts w:asciiTheme="minorHAnsi" w:hAnsiTheme="minorHAnsi" w:cs="Arial"/>
        </w:rPr>
        <w:t>in</w:t>
      </w:r>
      <w:r w:rsidR="002D0657" w:rsidRPr="00990C17">
        <w:rPr>
          <w:rFonts w:asciiTheme="minorHAnsi" w:hAnsiTheme="minorHAnsi" w:cs="Arial"/>
        </w:rPr>
        <w:t xml:space="preserve"> Resolution IX.21 (2005) requested the establishment of a “multi-disciplinary working group on the cultural values of wetlands, with a balanced geographic representation, under the supervision of Standing Committee, [and] appropriate input from the STRP”.</w:t>
      </w:r>
      <w:r w:rsidR="00990C17">
        <w:rPr>
          <w:rFonts w:asciiTheme="minorHAnsi" w:hAnsiTheme="minorHAnsi" w:cs="Arial"/>
        </w:rPr>
        <w:t xml:space="preserve"> </w:t>
      </w:r>
      <w:r w:rsidR="002D0657" w:rsidRPr="00990C17">
        <w:rPr>
          <w:rFonts w:asciiTheme="minorHAnsi" w:hAnsiTheme="minorHAnsi" w:cs="Arial"/>
        </w:rPr>
        <w:t>The Culture Working Group was duly created that same year, and the continuation of its work was endorsed by the Standing Committee</w:t>
      </w:r>
      <w:r w:rsidR="00D24670">
        <w:rPr>
          <w:rFonts w:asciiTheme="minorHAnsi" w:hAnsiTheme="minorHAnsi" w:cs="Arial"/>
        </w:rPr>
        <w:t xml:space="preserve"> at its 46</w:t>
      </w:r>
      <w:r w:rsidR="00D24670" w:rsidRPr="00A87E09">
        <w:rPr>
          <w:rFonts w:asciiTheme="minorHAnsi" w:hAnsiTheme="minorHAnsi" w:cs="Arial"/>
          <w:vertAlign w:val="superscript"/>
        </w:rPr>
        <w:t>th</w:t>
      </w:r>
      <w:r w:rsidR="00A87E09">
        <w:rPr>
          <w:rFonts w:asciiTheme="minorHAnsi" w:hAnsiTheme="minorHAnsi" w:cs="Arial"/>
        </w:rPr>
        <w:t xml:space="preserve"> </w:t>
      </w:r>
      <w:r w:rsidR="00D24670">
        <w:rPr>
          <w:rFonts w:asciiTheme="minorHAnsi" w:hAnsiTheme="minorHAnsi" w:cs="Arial"/>
        </w:rPr>
        <w:t>meeting</w:t>
      </w:r>
      <w:r w:rsidR="00E823B9" w:rsidRPr="00990C17">
        <w:rPr>
          <w:rFonts w:asciiTheme="minorHAnsi" w:hAnsiTheme="minorHAnsi" w:cs="Arial"/>
        </w:rPr>
        <w:t xml:space="preserve"> in 2013</w:t>
      </w:r>
      <w:r w:rsidR="00E85A30" w:rsidRPr="00990C17">
        <w:rPr>
          <w:rFonts w:asciiTheme="minorHAnsi" w:hAnsiTheme="minorHAnsi" w:cs="Arial"/>
        </w:rPr>
        <w:t xml:space="preserve"> (Decision SC46-12</w:t>
      </w:r>
      <w:r w:rsidR="008E7C5E" w:rsidRPr="00C623CF">
        <w:rPr>
          <w:rFonts w:asciiTheme="minorHAnsi" w:hAnsiTheme="minorHAnsi" w:cs="Arial"/>
          <w:vertAlign w:val="superscript"/>
        </w:rPr>
        <w:footnoteReference w:id="3"/>
      </w:r>
      <w:r w:rsidR="00E85A30" w:rsidRPr="00990C17">
        <w:rPr>
          <w:rFonts w:asciiTheme="minorHAnsi" w:hAnsiTheme="minorHAnsi" w:cs="Arial"/>
        </w:rPr>
        <w:t>)</w:t>
      </w:r>
      <w:r w:rsidR="002D0657" w:rsidRPr="00990C17">
        <w:rPr>
          <w:rFonts w:asciiTheme="minorHAnsi" w:hAnsiTheme="minorHAnsi" w:cs="Arial"/>
        </w:rPr>
        <w:t>.</w:t>
      </w:r>
    </w:p>
    <w:p w:rsidR="002D0657" w:rsidRPr="00990C17" w:rsidRDefault="002D0657" w:rsidP="00C623CF">
      <w:pPr>
        <w:pStyle w:val="ListParagraph"/>
        <w:spacing w:after="0" w:line="240" w:lineRule="auto"/>
        <w:ind w:left="425"/>
        <w:rPr>
          <w:rFonts w:asciiTheme="minorHAnsi" w:hAnsiTheme="minorHAnsi" w:cs="Arial"/>
        </w:rPr>
      </w:pPr>
    </w:p>
    <w:p w:rsidR="002D0657" w:rsidRPr="00990C17" w:rsidRDefault="002D0657"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Most of the work on this subject in the Convention has been resourced through volunteer time, but </w:t>
      </w:r>
      <w:r w:rsidR="00D24670">
        <w:rPr>
          <w:rFonts w:asciiTheme="minorHAnsi" w:hAnsiTheme="minorHAnsi" w:cs="Arial"/>
        </w:rPr>
        <w:t>from</w:t>
      </w:r>
      <w:r w:rsidR="00D24670" w:rsidRPr="00990C17">
        <w:rPr>
          <w:rFonts w:asciiTheme="minorHAnsi" w:hAnsiTheme="minorHAnsi" w:cs="Arial"/>
        </w:rPr>
        <w:t xml:space="preserve"> </w:t>
      </w:r>
      <w:r w:rsidRPr="00990C17">
        <w:rPr>
          <w:rFonts w:asciiTheme="minorHAnsi" w:hAnsiTheme="minorHAnsi" w:cs="Arial"/>
        </w:rPr>
        <w:t>2011</w:t>
      </w:r>
      <w:r w:rsidR="00A87E09">
        <w:rPr>
          <w:rFonts w:asciiTheme="minorHAnsi" w:hAnsiTheme="minorHAnsi" w:cs="Arial"/>
        </w:rPr>
        <w:t xml:space="preserve"> </w:t>
      </w:r>
      <w:r w:rsidR="00D24670">
        <w:rPr>
          <w:rFonts w:asciiTheme="minorHAnsi" w:hAnsiTheme="minorHAnsi" w:cs="Arial"/>
        </w:rPr>
        <w:t>to 20</w:t>
      </w:r>
      <w:r w:rsidRPr="00990C17">
        <w:rPr>
          <w:rFonts w:asciiTheme="minorHAnsi" w:hAnsiTheme="minorHAnsi" w:cs="Arial"/>
        </w:rPr>
        <w:t>13 it was supported in part by a funding contribution from the MAVA Foundation.</w:t>
      </w:r>
      <w:r w:rsidR="00990C17">
        <w:rPr>
          <w:rFonts w:asciiTheme="minorHAnsi" w:hAnsiTheme="minorHAnsi" w:cs="Arial"/>
        </w:rPr>
        <w:t xml:space="preserve"> </w:t>
      </w:r>
      <w:r w:rsidRPr="00990C17">
        <w:rPr>
          <w:rFonts w:asciiTheme="minorHAnsi" w:hAnsiTheme="minorHAnsi" w:cs="Arial"/>
        </w:rPr>
        <w:t xml:space="preserve">The Foundation has subsequently increased its support (see </w:t>
      </w:r>
      <w:r w:rsidR="00AF68DA">
        <w:rPr>
          <w:rFonts w:asciiTheme="minorHAnsi" w:hAnsiTheme="minorHAnsi" w:cs="Arial"/>
        </w:rPr>
        <w:t xml:space="preserve">the following </w:t>
      </w:r>
      <w:r w:rsidR="00E85A30" w:rsidRPr="00990C17">
        <w:rPr>
          <w:rFonts w:asciiTheme="minorHAnsi" w:hAnsiTheme="minorHAnsi" w:cs="Arial"/>
        </w:rPr>
        <w:t xml:space="preserve">section </w:t>
      </w:r>
      <w:r w:rsidRPr="00990C17">
        <w:rPr>
          <w:rFonts w:asciiTheme="minorHAnsi" w:hAnsiTheme="minorHAnsi" w:cs="Arial"/>
        </w:rPr>
        <w:t>below).</w:t>
      </w:r>
    </w:p>
    <w:p w:rsidR="002D0657" w:rsidRPr="00990C17" w:rsidRDefault="002D0657" w:rsidP="00C623CF">
      <w:pPr>
        <w:pStyle w:val="ListParagraph"/>
        <w:spacing w:after="0" w:line="240" w:lineRule="auto"/>
        <w:ind w:left="425"/>
        <w:rPr>
          <w:rFonts w:asciiTheme="minorHAnsi" w:hAnsiTheme="minorHAnsi" w:cs="Arial"/>
        </w:rPr>
      </w:pPr>
    </w:p>
    <w:p w:rsidR="00E85A30" w:rsidRPr="00990C17" w:rsidRDefault="002D0657"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Further to </w:t>
      </w:r>
      <w:r w:rsidR="00E823B9" w:rsidRPr="00990C17">
        <w:rPr>
          <w:rFonts w:asciiTheme="minorHAnsi" w:hAnsiTheme="minorHAnsi" w:cs="Arial"/>
        </w:rPr>
        <w:t xml:space="preserve">the </w:t>
      </w:r>
      <w:r w:rsidRPr="00990C17">
        <w:rPr>
          <w:rFonts w:asciiTheme="minorHAnsi" w:hAnsiTheme="minorHAnsi" w:cs="Arial"/>
        </w:rPr>
        <w:t xml:space="preserve">discussion at </w:t>
      </w:r>
      <w:r w:rsidR="00D24670">
        <w:rPr>
          <w:rFonts w:asciiTheme="minorHAnsi" w:hAnsiTheme="minorHAnsi" w:cs="Arial"/>
        </w:rPr>
        <w:t>SC</w:t>
      </w:r>
      <w:r w:rsidRPr="00990C17">
        <w:rPr>
          <w:rFonts w:asciiTheme="minorHAnsi" w:hAnsiTheme="minorHAnsi" w:cs="Arial"/>
        </w:rPr>
        <w:t xml:space="preserve">46, the </w:t>
      </w:r>
      <w:r w:rsidR="0065428E">
        <w:rPr>
          <w:rFonts w:asciiTheme="minorHAnsi" w:hAnsiTheme="minorHAnsi" w:cs="Arial"/>
        </w:rPr>
        <w:t xml:space="preserve">Culture </w:t>
      </w:r>
      <w:r w:rsidRPr="00990C17">
        <w:rPr>
          <w:rFonts w:asciiTheme="minorHAnsi" w:hAnsiTheme="minorHAnsi" w:cs="Arial"/>
        </w:rPr>
        <w:t>Working Group evolved into the Ramsar Culture Network</w:t>
      </w:r>
      <w:r w:rsidR="00FB7042" w:rsidRPr="00990C17">
        <w:rPr>
          <w:rFonts w:asciiTheme="minorHAnsi" w:hAnsiTheme="minorHAnsi" w:cs="Arial"/>
        </w:rPr>
        <w:t xml:space="preserve"> (RCN)</w:t>
      </w:r>
      <w:r w:rsidRPr="00990C17">
        <w:rPr>
          <w:rFonts w:asciiTheme="minorHAnsi" w:hAnsiTheme="minorHAnsi" w:cs="Arial"/>
        </w:rPr>
        <w:t>, operating in cooperation with UNESCO’s World Heritage Centre</w:t>
      </w:r>
      <w:r w:rsidR="00E85A30" w:rsidRPr="00990C17">
        <w:rPr>
          <w:rFonts w:asciiTheme="minorHAnsi" w:hAnsiTheme="minorHAnsi" w:cs="Arial"/>
        </w:rPr>
        <w:t xml:space="preserve"> and continuing </w:t>
      </w:r>
      <w:r w:rsidR="00E85A30" w:rsidRPr="00990C17">
        <w:rPr>
          <w:rFonts w:asciiTheme="minorHAnsi" w:hAnsiTheme="minorHAnsi" w:cs="Arial"/>
        </w:rPr>
        <w:lastRenderedPageBreak/>
        <w:t xml:space="preserve">to report </w:t>
      </w:r>
      <w:r w:rsidR="008E7C5E" w:rsidRPr="00990C17">
        <w:rPr>
          <w:rFonts w:asciiTheme="minorHAnsi" w:hAnsiTheme="minorHAnsi" w:cs="Arial"/>
        </w:rPr>
        <w:t xml:space="preserve">to the </w:t>
      </w:r>
      <w:r w:rsidR="0065428E">
        <w:rPr>
          <w:rFonts w:asciiTheme="minorHAnsi" w:hAnsiTheme="minorHAnsi" w:cs="Arial"/>
        </w:rPr>
        <w:t xml:space="preserve">Standing </w:t>
      </w:r>
      <w:r w:rsidR="008E7C5E" w:rsidRPr="00990C17">
        <w:rPr>
          <w:rFonts w:asciiTheme="minorHAnsi" w:hAnsiTheme="minorHAnsi" w:cs="Arial"/>
        </w:rPr>
        <w:t>Committee through the Secretariat</w:t>
      </w:r>
      <w:r w:rsidRPr="00990C17">
        <w:rPr>
          <w:rFonts w:asciiTheme="minorHAnsi" w:hAnsiTheme="minorHAnsi" w:cs="Arial"/>
        </w:rPr>
        <w:t>.</w:t>
      </w:r>
      <w:r w:rsidR="00990C17">
        <w:rPr>
          <w:rFonts w:asciiTheme="minorHAnsi" w:hAnsiTheme="minorHAnsi" w:cs="Arial"/>
        </w:rPr>
        <w:t xml:space="preserve"> </w:t>
      </w:r>
      <w:r w:rsidR="0016523B">
        <w:rPr>
          <w:rFonts w:asciiTheme="minorHAnsi" w:hAnsiTheme="minorHAnsi" w:cs="Arial"/>
        </w:rPr>
        <w:t xml:space="preserve">Standing </w:t>
      </w:r>
      <w:r w:rsidR="0016523B" w:rsidRPr="00990C17">
        <w:rPr>
          <w:rFonts w:asciiTheme="minorHAnsi" w:hAnsiTheme="minorHAnsi" w:cs="Arial"/>
        </w:rPr>
        <w:t xml:space="preserve">Committee </w:t>
      </w:r>
      <w:r w:rsidR="0016523B">
        <w:rPr>
          <w:rFonts w:asciiTheme="minorHAnsi" w:hAnsiTheme="minorHAnsi" w:cs="Arial"/>
        </w:rPr>
        <w:t>f</w:t>
      </w:r>
      <w:r w:rsidR="0016523B" w:rsidRPr="00990C17">
        <w:rPr>
          <w:rFonts w:asciiTheme="minorHAnsi" w:hAnsiTheme="minorHAnsi" w:cs="Arial"/>
        </w:rPr>
        <w:t xml:space="preserve">urther </w:t>
      </w:r>
      <w:r w:rsidR="0016523B">
        <w:rPr>
          <w:rFonts w:asciiTheme="minorHAnsi" w:hAnsiTheme="minorHAnsi" w:cs="Arial"/>
        </w:rPr>
        <w:t xml:space="preserve">expressed </w:t>
      </w:r>
      <w:r w:rsidR="008E7C5E" w:rsidRPr="00990C17">
        <w:rPr>
          <w:rFonts w:asciiTheme="minorHAnsi" w:hAnsiTheme="minorHAnsi" w:cs="Arial"/>
        </w:rPr>
        <w:t xml:space="preserve">support </w:t>
      </w:r>
      <w:r w:rsidR="00E823B9" w:rsidRPr="00990C17">
        <w:rPr>
          <w:rFonts w:asciiTheme="minorHAnsi" w:hAnsiTheme="minorHAnsi" w:cs="Arial"/>
        </w:rPr>
        <w:t xml:space="preserve">for </w:t>
      </w:r>
      <w:r w:rsidR="00B968DA" w:rsidRPr="00990C17">
        <w:rPr>
          <w:rFonts w:asciiTheme="minorHAnsi" w:hAnsiTheme="minorHAnsi" w:cs="Arial"/>
        </w:rPr>
        <w:t>it</w:t>
      </w:r>
      <w:r w:rsidR="00C47E75" w:rsidRPr="00990C17">
        <w:rPr>
          <w:rFonts w:asciiTheme="minorHAnsi" w:hAnsiTheme="minorHAnsi" w:cs="Arial"/>
        </w:rPr>
        <w:t>s</w:t>
      </w:r>
      <w:r w:rsidR="00B968DA" w:rsidRPr="00990C17">
        <w:rPr>
          <w:rFonts w:asciiTheme="minorHAnsi" w:hAnsiTheme="minorHAnsi" w:cs="Arial"/>
        </w:rPr>
        <w:t xml:space="preserve"> work</w:t>
      </w:r>
      <w:r w:rsidR="00E823B9" w:rsidRPr="00990C17">
        <w:rPr>
          <w:rFonts w:asciiTheme="minorHAnsi" w:hAnsiTheme="minorHAnsi" w:cs="Arial"/>
        </w:rPr>
        <w:t xml:space="preserve"> </w:t>
      </w:r>
      <w:r w:rsidR="008E7C5E" w:rsidRPr="00990C17">
        <w:rPr>
          <w:rFonts w:asciiTheme="minorHAnsi" w:hAnsiTheme="minorHAnsi" w:cs="Arial"/>
        </w:rPr>
        <w:t>in</w:t>
      </w:r>
      <w:r w:rsidR="00FB7042" w:rsidRPr="00990C17">
        <w:rPr>
          <w:rFonts w:asciiTheme="minorHAnsi" w:hAnsiTheme="minorHAnsi" w:cs="Arial"/>
        </w:rPr>
        <w:t xml:space="preserve"> </w:t>
      </w:r>
      <w:r w:rsidR="008E7C5E" w:rsidRPr="00990C17">
        <w:rPr>
          <w:rFonts w:asciiTheme="minorHAnsi" w:hAnsiTheme="minorHAnsi" w:cs="Arial"/>
        </w:rPr>
        <w:t>Decision SC47-25</w:t>
      </w:r>
      <w:r w:rsidR="008E7C5E" w:rsidRPr="00C623CF">
        <w:rPr>
          <w:rFonts w:asciiTheme="minorHAnsi" w:hAnsiTheme="minorHAnsi" w:cs="Arial"/>
          <w:vertAlign w:val="superscript"/>
        </w:rPr>
        <w:footnoteReference w:id="4"/>
      </w:r>
      <w:r w:rsidR="008E7C5E" w:rsidRPr="00990C17">
        <w:rPr>
          <w:rFonts w:asciiTheme="minorHAnsi" w:hAnsiTheme="minorHAnsi" w:cs="Arial"/>
        </w:rPr>
        <w:t>.</w:t>
      </w:r>
    </w:p>
    <w:p w:rsidR="002D0657" w:rsidRPr="00990C17" w:rsidRDefault="002D0657" w:rsidP="00C623CF">
      <w:pPr>
        <w:pStyle w:val="ListParagraph"/>
        <w:spacing w:after="0" w:line="240" w:lineRule="auto"/>
        <w:ind w:left="425"/>
        <w:rPr>
          <w:rFonts w:asciiTheme="minorHAnsi" w:hAnsiTheme="minorHAnsi" w:cs="Arial"/>
        </w:rPr>
      </w:pPr>
    </w:p>
    <w:p w:rsidR="002D0657" w:rsidRDefault="00FB7042"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The RCN is a </w:t>
      </w:r>
      <w:r w:rsidR="002D0657" w:rsidRPr="00990C17">
        <w:rPr>
          <w:rFonts w:asciiTheme="minorHAnsi" w:hAnsiTheme="minorHAnsi" w:cs="Arial"/>
        </w:rPr>
        <w:t xml:space="preserve">voluntary community of interest </w:t>
      </w:r>
      <w:r w:rsidR="00C30703" w:rsidRPr="00990C17">
        <w:rPr>
          <w:rFonts w:asciiTheme="minorHAnsi" w:hAnsiTheme="minorHAnsi" w:cs="Arial"/>
        </w:rPr>
        <w:t>currently comprising</w:t>
      </w:r>
      <w:r w:rsidR="002D0657" w:rsidRPr="00990C17">
        <w:rPr>
          <w:rFonts w:asciiTheme="minorHAnsi" w:hAnsiTheme="minorHAnsi" w:cs="Arial"/>
        </w:rPr>
        <w:t xml:space="preserve"> </w:t>
      </w:r>
      <w:r w:rsidRPr="00990C17">
        <w:rPr>
          <w:rFonts w:asciiTheme="minorHAnsi" w:hAnsiTheme="minorHAnsi" w:cs="Arial"/>
        </w:rPr>
        <w:t>around 150 members</w:t>
      </w:r>
      <w:r w:rsidR="00A0381D" w:rsidRPr="00990C17">
        <w:rPr>
          <w:rFonts w:asciiTheme="minorHAnsi" w:hAnsiTheme="minorHAnsi" w:cs="Arial"/>
        </w:rPr>
        <w:t xml:space="preserve"> (both young and old, women and men)</w:t>
      </w:r>
      <w:r w:rsidRPr="00990C17">
        <w:rPr>
          <w:rFonts w:asciiTheme="minorHAnsi" w:hAnsiTheme="minorHAnsi" w:cs="Arial"/>
        </w:rPr>
        <w:t xml:space="preserve"> in over 50 countries.</w:t>
      </w:r>
      <w:r w:rsidR="00990C17">
        <w:rPr>
          <w:rFonts w:asciiTheme="minorHAnsi" w:hAnsiTheme="minorHAnsi" w:cs="Arial"/>
        </w:rPr>
        <w:t xml:space="preserve"> </w:t>
      </w:r>
      <w:r w:rsidR="00C30703" w:rsidRPr="00990C17">
        <w:rPr>
          <w:rFonts w:asciiTheme="minorHAnsi" w:hAnsiTheme="minorHAnsi" w:cs="Arial"/>
        </w:rPr>
        <w:t>It</w:t>
      </w:r>
      <w:r w:rsidR="002D0657" w:rsidRPr="00990C17">
        <w:rPr>
          <w:rFonts w:asciiTheme="minorHAnsi" w:hAnsiTheme="minorHAnsi" w:cs="Arial"/>
        </w:rPr>
        <w:t xml:space="preserve"> has a mission to “bring together and create synergy among individuals, groups and </w:t>
      </w:r>
      <w:r w:rsidR="0065428E">
        <w:rPr>
          <w:rFonts w:asciiTheme="minorHAnsi" w:hAnsiTheme="minorHAnsi" w:cs="Arial"/>
        </w:rPr>
        <w:t>organization</w:t>
      </w:r>
      <w:r w:rsidR="002D0657" w:rsidRPr="00990C17">
        <w:rPr>
          <w:rFonts w:asciiTheme="minorHAnsi" w:hAnsiTheme="minorHAnsi" w:cs="Arial"/>
        </w:rPr>
        <w:t>s who can contribute to an approach to the conservation and wise use of wetlands which integrates cultural and natural aspects, and thereby achieves greater effectiveness in the implementation of the Ramsar Convention”.</w:t>
      </w:r>
      <w:r w:rsidR="00990C17">
        <w:rPr>
          <w:rFonts w:asciiTheme="minorHAnsi" w:hAnsiTheme="minorHAnsi" w:cs="Arial"/>
        </w:rPr>
        <w:t xml:space="preserve"> </w:t>
      </w:r>
      <w:r w:rsidR="00C30703" w:rsidRPr="00990C17">
        <w:rPr>
          <w:rFonts w:asciiTheme="minorHAnsi" w:hAnsiTheme="minorHAnsi" w:cs="Arial"/>
        </w:rPr>
        <w:t>There are</w:t>
      </w:r>
      <w:r w:rsidR="002D0657" w:rsidRPr="00990C17">
        <w:rPr>
          <w:rFonts w:asciiTheme="minorHAnsi" w:hAnsiTheme="minorHAnsi" w:cs="Arial"/>
        </w:rPr>
        <w:t xml:space="preserve"> four key objectives:</w:t>
      </w:r>
    </w:p>
    <w:p w:rsidR="00C623CF" w:rsidRPr="00990C17" w:rsidRDefault="00C623CF" w:rsidP="00C623CF">
      <w:pPr>
        <w:pStyle w:val="ListParagraph"/>
        <w:spacing w:after="0" w:line="240" w:lineRule="auto"/>
        <w:rPr>
          <w:rFonts w:asciiTheme="minorHAnsi" w:hAnsiTheme="minorHAnsi" w:cs="Arial"/>
        </w:rPr>
      </w:pPr>
    </w:p>
    <w:p w:rsidR="002D0657" w:rsidRDefault="002D0657" w:rsidP="00C623CF">
      <w:pPr>
        <w:numPr>
          <w:ilvl w:val="0"/>
          <w:numId w:val="12"/>
        </w:numPr>
        <w:ind w:left="851" w:hanging="425"/>
        <w:jc w:val="left"/>
        <w:rPr>
          <w:rFonts w:asciiTheme="minorHAnsi" w:hAnsiTheme="minorHAnsi" w:cs="Arial"/>
          <w:sz w:val="22"/>
          <w:szCs w:val="22"/>
        </w:rPr>
      </w:pPr>
      <w:r w:rsidRPr="00990C17">
        <w:rPr>
          <w:rFonts w:asciiTheme="minorHAnsi" w:hAnsiTheme="minorHAnsi" w:cs="Arial"/>
          <w:sz w:val="22"/>
          <w:szCs w:val="22"/>
        </w:rPr>
        <w:t xml:space="preserve">To nurture a global community of </w:t>
      </w:r>
      <w:r w:rsidR="0065428E" w:rsidRPr="00990C17">
        <w:rPr>
          <w:rFonts w:asciiTheme="minorHAnsi" w:hAnsiTheme="minorHAnsi" w:cs="Arial"/>
          <w:sz w:val="22"/>
          <w:szCs w:val="22"/>
        </w:rPr>
        <w:t>organi</w:t>
      </w:r>
      <w:r w:rsidR="0065428E">
        <w:rPr>
          <w:rFonts w:asciiTheme="minorHAnsi" w:hAnsiTheme="minorHAnsi" w:cs="Arial"/>
          <w:sz w:val="22"/>
          <w:szCs w:val="22"/>
        </w:rPr>
        <w:t>z</w:t>
      </w:r>
      <w:r w:rsidR="0065428E" w:rsidRPr="00990C17">
        <w:rPr>
          <w:rFonts w:asciiTheme="minorHAnsi" w:hAnsiTheme="minorHAnsi" w:cs="Arial"/>
          <w:sz w:val="22"/>
          <w:szCs w:val="22"/>
        </w:rPr>
        <w:t xml:space="preserve">ations </w:t>
      </w:r>
      <w:r w:rsidRPr="00990C17">
        <w:rPr>
          <w:rFonts w:asciiTheme="minorHAnsi" w:hAnsiTheme="minorHAnsi" w:cs="Arial"/>
          <w:sz w:val="22"/>
          <w:szCs w:val="22"/>
        </w:rPr>
        <w:t>and individuals recogni</w:t>
      </w:r>
      <w:r w:rsidR="0016523B">
        <w:rPr>
          <w:rFonts w:asciiTheme="minorHAnsi" w:hAnsiTheme="minorHAnsi" w:cs="Arial"/>
          <w:sz w:val="22"/>
          <w:szCs w:val="22"/>
        </w:rPr>
        <w:t>z</w:t>
      </w:r>
      <w:r w:rsidRPr="00990C17">
        <w:rPr>
          <w:rFonts w:asciiTheme="minorHAnsi" w:hAnsiTheme="minorHAnsi" w:cs="Arial"/>
          <w:sz w:val="22"/>
          <w:szCs w:val="22"/>
        </w:rPr>
        <w:t>ing, celebrating and safeguarding the cultural values of wetlands and the role these values play in supporting the conservation and wise use of wetlands.</w:t>
      </w:r>
    </w:p>
    <w:p w:rsidR="00C623CF" w:rsidRPr="00990C17" w:rsidRDefault="00C623CF" w:rsidP="00C623CF">
      <w:pPr>
        <w:ind w:left="851" w:hanging="425"/>
        <w:jc w:val="left"/>
        <w:rPr>
          <w:rFonts w:asciiTheme="minorHAnsi" w:hAnsiTheme="minorHAnsi" w:cs="Arial"/>
          <w:sz w:val="22"/>
          <w:szCs w:val="22"/>
        </w:rPr>
      </w:pPr>
    </w:p>
    <w:p w:rsidR="002D0657" w:rsidRDefault="002D0657" w:rsidP="00C623CF">
      <w:pPr>
        <w:numPr>
          <w:ilvl w:val="0"/>
          <w:numId w:val="12"/>
        </w:numPr>
        <w:ind w:left="851" w:hanging="425"/>
        <w:jc w:val="left"/>
        <w:rPr>
          <w:rFonts w:asciiTheme="minorHAnsi" w:hAnsiTheme="minorHAnsi" w:cs="Arial"/>
          <w:sz w:val="22"/>
          <w:szCs w:val="22"/>
        </w:rPr>
      </w:pPr>
      <w:r w:rsidRPr="00990C17">
        <w:rPr>
          <w:rFonts w:asciiTheme="minorHAnsi" w:hAnsiTheme="minorHAnsi" w:cs="Arial"/>
          <w:sz w:val="22"/>
          <w:szCs w:val="22"/>
        </w:rPr>
        <w:t>To compile and disseminate useful knowledge (and related tools) concerning the interactions between culture, livelihoods and wetlands.</w:t>
      </w:r>
    </w:p>
    <w:p w:rsidR="00C623CF" w:rsidRPr="00C623CF" w:rsidRDefault="00C623CF" w:rsidP="00C623CF">
      <w:pPr>
        <w:ind w:left="851" w:hanging="425"/>
        <w:jc w:val="left"/>
        <w:rPr>
          <w:rFonts w:asciiTheme="minorHAnsi" w:hAnsiTheme="minorHAnsi" w:cs="Arial"/>
          <w:sz w:val="22"/>
          <w:szCs w:val="22"/>
        </w:rPr>
      </w:pPr>
    </w:p>
    <w:p w:rsidR="002D0657" w:rsidRDefault="002D0657" w:rsidP="00C623CF">
      <w:pPr>
        <w:widowControl w:val="0"/>
        <w:numPr>
          <w:ilvl w:val="0"/>
          <w:numId w:val="12"/>
        </w:numPr>
        <w:ind w:left="851" w:hanging="425"/>
        <w:jc w:val="left"/>
        <w:rPr>
          <w:rFonts w:asciiTheme="minorHAnsi" w:hAnsiTheme="minorHAnsi" w:cs="Arial"/>
          <w:sz w:val="22"/>
          <w:szCs w:val="22"/>
        </w:rPr>
      </w:pPr>
      <w:r w:rsidRPr="00990C17">
        <w:rPr>
          <w:rFonts w:asciiTheme="minorHAnsi" w:hAnsiTheme="minorHAnsi" w:cs="Arial"/>
          <w:sz w:val="22"/>
          <w:szCs w:val="22"/>
        </w:rPr>
        <w:t xml:space="preserve">To develop improved partnerships </w:t>
      </w:r>
      <w:r w:rsidR="0016523B">
        <w:rPr>
          <w:rFonts w:asciiTheme="minorHAnsi" w:hAnsiTheme="minorHAnsi" w:cs="Arial"/>
          <w:sz w:val="22"/>
          <w:szCs w:val="22"/>
        </w:rPr>
        <w:t>covering</w:t>
      </w:r>
      <w:r w:rsidRPr="00990C17">
        <w:rPr>
          <w:rFonts w:asciiTheme="minorHAnsi" w:hAnsiTheme="minorHAnsi" w:cs="Arial"/>
          <w:sz w:val="22"/>
          <w:szCs w:val="22"/>
        </w:rPr>
        <w:t xml:space="preserve"> culture, conservation, sustainable development and other fields, which can result in better outcomes for wetlands and people.</w:t>
      </w:r>
    </w:p>
    <w:p w:rsidR="00C623CF" w:rsidRDefault="00C623CF" w:rsidP="00C623CF">
      <w:pPr>
        <w:ind w:left="851" w:hanging="425"/>
        <w:jc w:val="left"/>
        <w:rPr>
          <w:rFonts w:asciiTheme="minorHAnsi" w:hAnsiTheme="minorHAnsi" w:cs="Arial"/>
          <w:sz w:val="22"/>
          <w:szCs w:val="22"/>
        </w:rPr>
      </w:pPr>
    </w:p>
    <w:p w:rsidR="002D0657" w:rsidRPr="00990C17" w:rsidRDefault="002D0657" w:rsidP="00C623CF">
      <w:pPr>
        <w:numPr>
          <w:ilvl w:val="0"/>
          <w:numId w:val="12"/>
        </w:numPr>
        <w:ind w:left="851" w:hanging="425"/>
        <w:jc w:val="left"/>
        <w:rPr>
          <w:rFonts w:asciiTheme="minorHAnsi" w:hAnsiTheme="minorHAnsi" w:cs="Arial"/>
          <w:sz w:val="22"/>
          <w:szCs w:val="22"/>
        </w:rPr>
      </w:pPr>
      <w:r w:rsidRPr="00990C17">
        <w:rPr>
          <w:rFonts w:asciiTheme="minorHAnsi" w:hAnsiTheme="minorHAnsi" w:cs="Arial"/>
          <w:sz w:val="22"/>
          <w:szCs w:val="22"/>
        </w:rPr>
        <w:t>To encourage and contribute to updated international policy and guidance on culture relating to wetlands.</w:t>
      </w:r>
    </w:p>
    <w:p w:rsidR="002D0657" w:rsidRPr="00990C17" w:rsidRDefault="002D0657" w:rsidP="00990C17">
      <w:pPr>
        <w:ind w:left="720" w:hanging="720"/>
        <w:jc w:val="left"/>
        <w:rPr>
          <w:rFonts w:asciiTheme="minorHAnsi" w:hAnsiTheme="minorHAnsi" w:cs="Arial"/>
          <w:sz w:val="22"/>
          <w:szCs w:val="22"/>
        </w:rPr>
      </w:pPr>
    </w:p>
    <w:p w:rsidR="002D0657" w:rsidRPr="00990C17" w:rsidRDefault="00C30703" w:rsidP="001547F8">
      <w:pPr>
        <w:pStyle w:val="ListParagraph"/>
        <w:numPr>
          <w:ilvl w:val="0"/>
          <w:numId w:val="10"/>
        </w:numPr>
        <w:spacing w:after="0" w:line="240" w:lineRule="auto"/>
        <w:ind w:left="426" w:hanging="426"/>
        <w:rPr>
          <w:rFonts w:asciiTheme="minorHAnsi" w:hAnsiTheme="minorHAnsi" w:cs="Arial"/>
        </w:rPr>
      </w:pPr>
      <w:r w:rsidRPr="00990C17">
        <w:rPr>
          <w:rFonts w:asciiTheme="minorHAnsi" w:hAnsiTheme="minorHAnsi" w:cs="Arial"/>
        </w:rPr>
        <w:t xml:space="preserve">A number of </w:t>
      </w:r>
      <w:r w:rsidR="00C01294" w:rsidRPr="00990C17">
        <w:rPr>
          <w:rFonts w:asciiTheme="minorHAnsi" w:hAnsiTheme="minorHAnsi" w:cs="Arial"/>
        </w:rPr>
        <w:t xml:space="preserve">RCN </w:t>
      </w:r>
      <w:r w:rsidRPr="00990C17">
        <w:rPr>
          <w:rFonts w:asciiTheme="minorHAnsi" w:hAnsiTheme="minorHAnsi" w:cs="Arial"/>
        </w:rPr>
        <w:t>sub-groups are developing in order to take the lead on particular thematic areas of interest.</w:t>
      </w:r>
      <w:r w:rsidR="00990C17">
        <w:rPr>
          <w:rFonts w:asciiTheme="minorHAnsi" w:hAnsiTheme="minorHAnsi" w:cs="Arial"/>
        </w:rPr>
        <w:t xml:space="preserve"> </w:t>
      </w:r>
      <w:r w:rsidRPr="00990C17">
        <w:rPr>
          <w:rFonts w:asciiTheme="minorHAnsi" w:hAnsiTheme="minorHAnsi" w:cs="Arial"/>
        </w:rPr>
        <w:t>Currently five such areas have been defined, namely Bio-Cultural Diversity</w:t>
      </w:r>
      <w:r w:rsidR="00C045C1" w:rsidRPr="00990C17">
        <w:rPr>
          <w:rFonts w:asciiTheme="minorHAnsi" w:hAnsiTheme="minorHAnsi" w:cs="Arial"/>
        </w:rPr>
        <w:t xml:space="preserve"> (lead: Peter Bridgewater)</w:t>
      </w:r>
      <w:r w:rsidRPr="00990C17">
        <w:rPr>
          <w:rFonts w:asciiTheme="minorHAnsi" w:hAnsiTheme="minorHAnsi" w:cs="Arial"/>
        </w:rPr>
        <w:t xml:space="preserve">; Agriculture </w:t>
      </w:r>
      <w:r w:rsidR="00D24670">
        <w:rPr>
          <w:rFonts w:asciiTheme="minorHAnsi" w:hAnsiTheme="minorHAnsi" w:cs="Arial"/>
        </w:rPr>
        <w:t>and</w:t>
      </w:r>
      <w:r w:rsidRPr="00990C17">
        <w:rPr>
          <w:rFonts w:asciiTheme="minorHAnsi" w:hAnsiTheme="minorHAnsi" w:cs="Arial"/>
        </w:rPr>
        <w:t xml:space="preserve"> Food Heritage</w:t>
      </w:r>
      <w:r w:rsidR="00C045C1" w:rsidRPr="00990C17">
        <w:rPr>
          <w:rFonts w:asciiTheme="minorHAnsi" w:hAnsiTheme="minorHAnsi" w:cs="Arial"/>
        </w:rPr>
        <w:t xml:space="preserve"> (lead: Parviz Koohafkan)</w:t>
      </w:r>
      <w:r w:rsidRPr="00990C17">
        <w:rPr>
          <w:rFonts w:asciiTheme="minorHAnsi" w:hAnsiTheme="minorHAnsi" w:cs="Arial"/>
        </w:rPr>
        <w:t>; Youth Engagement</w:t>
      </w:r>
      <w:r w:rsidR="00C045C1" w:rsidRPr="00990C17">
        <w:rPr>
          <w:rFonts w:asciiTheme="minorHAnsi" w:hAnsiTheme="minorHAnsi" w:cs="Arial"/>
        </w:rPr>
        <w:t xml:space="preserve"> (lead </w:t>
      </w:r>
      <w:r w:rsidR="00D24670">
        <w:rPr>
          <w:rFonts w:asciiTheme="minorHAnsi" w:hAnsiTheme="minorHAnsi" w:cs="Arial"/>
        </w:rPr>
        <w:t>to be appointed</w:t>
      </w:r>
      <w:r w:rsidR="00C045C1" w:rsidRPr="00990C17">
        <w:rPr>
          <w:rFonts w:asciiTheme="minorHAnsi" w:hAnsiTheme="minorHAnsi" w:cs="Arial"/>
        </w:rPr>
        <w:t>)</w:t>
      </w:r>
      <w:r w:rsidRPr="00990C17">
        <w:rPr>
          <w:rFonts w:asciiTheme="minorHAnsi" w:hAnsiTheme="minorHAnsi" w:cs="Arial"/>
        </w:rPr>
        <w:t>; Tourism</w:t>
      </w:r>
      <w:r w:rsidR="00C045C1" w:rsidRPr="00990C17">
        <w:rPr>
          <w:rFonts w:asciiTheme="minorHAnsi" w:hAnsiTheme="minorHAnsi" w:cs="Arial"/>
        </w:rPr>
        <w:t xml:space="preserve"> (lead: Jackie Kariithi)</w:t>
      </w:r>
      <w:r w:rsidRPr="00990C17">
        <w:rPr>
          <w:rFonts w:asciiTheme="minorHAnsi" w:hAnsiTheme="minorHAnsi" w:cs="Arial"/>
        </w:rPr>
        <w:t>; and Art</w:t>
      </w:r>
      <w:r w:rsidR="00C045C1" w:rsidRPr="00990C17">
        <w:rPr>
          <w:rFonts w:asciiTheme="minorHAnsi" w:hAnsiTheme="minorHAnsi" w:cs="Arial"/>
        </w:rPr>
        <w:t xml:space="preserve"> (lead: Chris Fremantle)</w:t>
      </w:r>
      <w:r w:rsidRPr="00990C17">
        <w:rPr>
          <w:rFonts w:asciiTheme="minorHAnsi" w:hAnsiTheme="minorHAnsi" w:cs="Arial"/>
        </w:rPr>
        <w:t>.</w:t>
      </w:r>
      <w:r w:rsidR="00990C17">
        <w:rPr>
          <w:rFonts w:asciiTheme="minorHAnsi" w:hAnsiTheme="minorHAnsi" w:cs="Arial"/>
        </w:rPr>
        <w:t xml:space="preserve"> </w:t>
      </w:r>
      <w:r w:rsidRPr="00990C17">
        <w:rPr>
          <w:rFonts w:asciiTheme="minorHAnsi" w:hAnsiTheme="minorHAnsi" w:cs="Arial"/>
        </w:rPr>
        <w:t xml:space="preserve">Groups may also form on a geographical basis; </w:t>
      </w:r>
      <w:r w:rsidR="007A1F59">
        <w:rPr>
          <w:rFonts w:asciiTheme="minorHAnsi" w:hAnsiTheme="minorHAnsi" w:cs="Arial"/>
        </w:rPr>
        <w:t>for</w:t>
      </w:r>
      <w:r w:rsidRPr="00990C17">
        <w:rPr>
          <w:rFonts w:asciiTheme="minorHAnsi" w:hAnsiTheme="minorHAnsi" w:cs="Arial"/>
        </w:rPr>
        <w:t xml:space="preserve"> example</w:t>
      </w:r>
      <w:r w:rsidR="00C02406" w:rsidRPr="00990C17">
        <w:rPr>
          <w:rFonts w:asciiTheme="minorHAnsi" w:hAnsiTheme="minorHAnsi" w:cs="Arial"/>
        </w:rPr>
        <w:t>,</w:t>
      </w:r>
      <w:r w:rsidRPr="00990C17">
        <w:rPr>
          <w:rFonts w:asciiTheme="minorHAnsi" w:hAnsiTheme="minorHAnsi" w:cs="Arial"/>
        </w:rPr>
        <w:t xml:space="preserve"> the </w:t>
      </w:r>
      <w:r w:rsidR="001547F8" w:rsidRPr="001547F8">
        <w:rPr>
          <w:rFonts w:asciiTheme="minorHAnsi" w:hAnsiTheme="minorHAnsi" w:cs="Arial"/>
        </w:rPr>
        <w:t>Mediterranean Wetlands Initiative (MedWet),</w:t>
      </w:r>
      <w:r w:rsidR="00C02406" w:rsidRPr="00990C17">
        <w:rPr>
          <w:rFonts w:asciiTheme="minorHAnsi" w:hAnsiTheme="minorHAnsi" w:cs="Arial"/>
        </w:rPr>
        <w:t xml:space="preserve"> </w:t>
      </w:r>
      <w:r w:rsidR="001103F3" w:rsidRPr="00990C17">
        <w:rPr>
          <w:rFonts w:asciiTheme="minorHAnsi" w:hAnsiTheme="minorHAnsi" w:cs="Arial"/>
        </w:rPr>
        <w:t xml:space="preserve">has </w:t>
      </w:r>
      <w:r w:rsidR="00C02406" w:rsidRPr="00990C17">
        <w:rPr>
          <w:rFonts w:asciiTheme="minorHAnsi" w:hAnsiTheme="minorHAnsi" w:cs="Arial"/>
        </w:rPr>
        <w:t xml:space="preserve">already </w:t>
      </w:r>
      <w:r w:rsidR="001103F3" w:rsidRPr="00990C17">
        <w:rPr>
          <w:rFonts w:asciiTheme="minorHAnsi" w:hAnsiTheme="minorHAnsi" w:cs="Arial"/>
        </w:rPr>
        <w:t>launched</w:t>
      </w:r>
      <w:r w:rsidR="00C02406" w:rsidRPr="00990C17">
        <w:rPr>
          <w:rFonts w:asciiTheme="minorHAnsi" w:hAnsiTheme="minorHAnsi" w:cs="Arial"/>
        </w:rPr>
        <w:t xml:space="preserve"> a </w:t>
      </w:r>
      <w:r w:rsidR="00C02406" w:rsidRPr="00C623CF">
        <w:rPr>
          <w:rFonts w:asciiTheme="minorHAnsi" w:hAnsiTheme="minorHAnsi" w:cs="Arial"/>
        </w:rPr>
        <w:t>MedWet Culture Network</w:t>
      </w:r>
      <w:r w:rsidR="00C02406" w:rsidRPr="00990C17">
        <w:rPr>
          <w:rFonts w:asciiTheme="minorHAnsi" w:hAnsiTheme="minorHAnsi" w:cs="Arial"/>
        </w:rPr>
        <w:t xml:space="preserve"> which is in the process of aligning its planning and coordination with the RCN.</w:t>
      </w:r>
    </w:p>
    <w:p w:rsidR="002D0657" w:rsidRPr="00990C17" w:rsidRDefault="001547F8" w:rsidP="001547F8">
      <w:pPr>
        <w:tabs>
          <w:tab w:val="left" w:pos="4021"/>
        </w:tabs>
        <w:ind w:left="720" w:hanging="720"/>
        <w:jc w:val="left"/>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rsidR="00276C40" w:rsidRPr="00990C17" w:rsidRDefault="009078E3" w:rsidP="00990C17">
      <w:pPr>
        <w:ind w:left="720" w:hanging="720"/>
        <w:jc w:val="left"/>
        <w:rPr>
          <w:rFonts w:asciiTheme="minorHAnsi" w:hAnsiTheme="minorHAnsi" w:cs="Arial"/>
          <w:b/>
          <w:sz w:val="22"/>
          <w:szCs w:val="22"/>
        </w:rPr>
      </w:pPr>
      <w:r w:rsidRPr="00990C17">
        <w:rPr>
          <w:rFonts w:asciiTheme="minorHAnsi" w:hAnsiTheme="minorHAnsi" w:cs="Arial"/>
          <w:b/>
          <w:sz w:val="22"/>
          <w:szCs w:val="22"/>
        </w:rPr>
        <w:t xml:space="preserve">Funding support from the </w:t>
      </w:r>
      <w:r w:rsidR="00276C40" w:rsidRPr="00990C17">
        <w:rPr>
          <w:rFonts w:asciiTheme="minorHAnsi" w:hAnsiTheme="minorHAnsi" w:cs="Arial"/>
          <w:b/>
          <w:sz w:val="22"/>
          <w:szCs w:val="22"/>
        </w:rPr>
        <w:t>MAVA</w:t>
      </w:r>
      <w:r w:rsidRPr="00990C17">
        <w:rPr>
          <w:rFonts w:asciiTheme="minorHAnsi" w:hAnsiTheme="minorHAnsi" w:cs="Arial"/>
          <w:b/>
          <w:sz w:val="22"/>
          <w:szCs w:val="22"/>
        </w:rPr>
        <w:t xml:space="preserve"> Foundation for</w:t>
      </w:r>
      <w:r w:rsidR="00276C40" w:rsidRPr="00990C17">
        <w:rPr>
          <w:rFonts w:asciiTheme="minorHAnsi" w:hAnsiTheme="minorHAnsi" w:cs="Arial"/>
          <w:b/>
          <w:sz w:val="22"/>
          <w:szCs w:val="22"/>
        </w:rPr>
        <w:t xml:space="preserve"> 2015-2018</w:t>
      </w:r>
    </w:p>
    <w:p w:rsidR="00276C40" w:rsidRPr="00990C17" w:rsidRDefault="00276C40" w:rsidP="00990C17">
      <w:pPr>
        <w:ind w:left="720" w:hanging="720"/>
        <w:jc w:val="left"/>
        <w:rPr>
          <w:rFonts w:asciiTheme="minorHAnsi" w:hAnsiTheme="minorHAnsi" w:cs="Arial"/>
          <w:sz w:val="22"/>
          <w:szCs w:val="22"/>
        </w:rPr>
      </w:pPr>
    </w:p>
    <w:p w:rsidR="00C02406" w:rsidRPr="00990C17" w:rsidRDefault="00FE6A3B"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After many years of </w:t>
      </w:r>
      <w:r w:rsidR="00D24670" w:rsidRPr="00990C17">
        <w:rPr>
          <w:rFonts w:asciiTheme="minorHAnsi" w:hAnsiTheme="minorHAnsi" w:cs="Arial"/>
        </w:rPr>
        <w:t>rel</w:t>
      </w:r>
      <w:r w:rsidR="00D24670">
        <w:rPr>
          <w:rFonts w:asciiTheme="minorHAnsi" w:hAnsiTheme="minorHAnsi" w:cs="Arial"/>
        </w:rPr>
        <w:t>ying</w:t>
      </w:r>
      <w:r w:rsidR="00D24670" w:rsidRPr="00990C17">
        <w:rPr>
          <w:rFonts w:asciiTheme="minorHAnsi" w:hAnsiTheme="minorHAnsi" w:cs="Arial"/>
        </w:rPr>
        <w:t xml:space="preserve"> </w:t>
      </w:r>
      <w:r w:rsidRPr="00990C17">
        <w:rPr>
          <w:rFonts w:asciiTheme="minorHAnsi" w:hAnsiTheme="minorHAnsi" w:cs="Arial"/>
        </w:rPr>
        <w:t>primarily on volunteer effort</w:t>
      </w:r>
      <w:r w:rsidR="0016523B">
        <w:rPr>
          <w:rFonts w:asciiTheme="minorHAnsi" w:hAnsiTheme="minorHAnsi" w:cs="Arial"/>
        </w:rPr>
        <w:t>s</w:t>
      </w:r>
      <w:r w:rsidRPr="00990C17">
        <w:rPr>
          <w:rFonts w:asciiTheme="minorHAnsi" w:hAnsiTheme="minorHAnsi" w:cs="Arial"/>
        </w:rPr>
        <w:t xml:space="preserve">, work on culture </w:t>
      </w:r>
      <w:r w:rsidR="00D24670">
        <w:rPr>
          <w:rFonts w:asciiTheme="minorHAnsi" w:hAnsiTheme="minorHAnsi" w:cs="Arial"/>
        </w:rPr>
        <w:t>and</w:t>
      </w:r>
      <w:r w:rsidRPr="00990C17">
        <w:rPr>
          <w:rFonts w:asciiTheme="minorHAnsi" w:hAnsiTheme="minorHAnsi" w:cs="Arial"/>
        </w:rPr>
        <w:t xml:space="preserve"> wetlands in the Ramsar Convention received a major boost in 2015 with the signing of an agreement between the Ramsar Secretariat and the MAVA Foundation.</w:t>
      </w:r>
      <w:r w:rsidR="00990C17">
        <w:rPr>
          <w:rFonts w:asciiTheme="minorHAnsi" w:hAnsiTheme="minorHAnsi" w:cs="Arial"/>
        </w:rPr>
        <w:t xml:space="preserve"> </w:t>
      </w:r>
      <w:r w:rsidRPr="00990C17">
        <w:rPr>
          <w:rFonts w:asciiTheme="minorHAnsi" w:hAnsiTheme="minorHAnsi" w:cs="Arial"/>
        </w:rPr>
        <w:t xml:space="preserve">The agreement secures part-funding from MAVA for a series of linked activities </w:t>
      </w:r>
      <w:r w:rsidR="009078E3" w:rsidRPr="00990C17">
        <w:rPr>
          <w:rFonts w:asciiTheme="minorHAnsi" w:hAnsiTheme="minorHAnsi" w:cs="Arial"/>
        </w:rPr>
        <w:t xml:space="preserve">to be delivered primarily through the Ramsar Culture Network </w:t>
      </w:r>
      <w:r w:rsidRPr="00990C17">
        <w:rPr>
          <w:rFonts w:asciiTheme="minorHAnsi" w:hAnsiTheme="minorHAnsi" w:cs="Arial"/>
        </w:rPr>
        <w:t>over three years up to March 2018, in a project entitled “</w:t>
      </w:r>
      <w:r w:rsidRPr="00C623CF">
        <w:rPr>
          <w:rFonts w:asciiTheme="minorHAnsi" w:hAnsiTheme="minorHAnsi" w:cs="Arial"/>
        </w:rPr>
        <w:t>Conservation of the natural and cultural heritage in wetlands: global leadership for an integrated approach through the Ramsar Convention</w:t>
      </w:r>
      <w:r w:rsidRPr="00990C17">
        <w:rPr>
          <w:rFonts w:asciiTheme="minorHAnsi" w:hAnsiTheme="minorHAnsi" w:cs="Arial"/>
        </w:rPr>
        <w:t>”.</w:t>
      </w:r>
    </w:p>
    <w:p w:rsidR="00FE6A3B" w:rsidRPr="00990C17" w:rsidRDefault="00FE6A3B" w:rsidP="00C623CF">
      <w:pPr>
        <w:pStyle w:val="ListParagraph"/>
        <w:spacing w:after="0" w:line="240" w:lineRule="auto"/>
        <w:ind w:left="425"/>
        <w:rPr>
          <w:rFonts w:asciiTheme="minorHAnsi" w:hAnsiTheme="minorHAnsi" w:cs="Arial"/>
        </w:rPr>
      </w:pPr>
    </w:p>
    <w:p w:rsidR="00FE6A3B" w:rsidRPr="00990C17" w:rsidRDefault="00C623CF" w:rsidP="00C623CF">
      <w:pPr>
        <w:pStyle w:val="ListParagraph"/>
        <w:numPr>
          <w:ilvl w:val="0"/>
          <w:numId w:val="10"/>
        </w:numPr>
        <w:spacing w:after="0" w:line="240" w:lineRule="auto"/>
        <w:ind w:left="425" w:hanging="425"/>
        <w:rPr>
          <w:rFonts w:asciiTheme="minorHAnsi" w:hAnsiTheme="minorHAnsi" w:cs="Arial"/>
        </w:rPr>
      </w:pPr>
      <w:r>
        <w:rPr>
          <w:rFonts w:asciiTheme="minorHAnsi" w:hAnsiTheme="minorHAnsi" w:cs="Arial"/>
        </w:rPr>
        <w:t>T</w:t>
      </w:r>
      <w:r w:rsidR="00D70CFF" w:rsidRPr="00990C17">
        <w:rPr>
          <w:rFonts w:asciiTheme="minorHAnsi" w:hAnsiTheme="minorHAnsi" w:cs="Arial"/>
        </w:rPr>
        <w:t xml:space="preserve">he MAVA grant amounts to approximately 389,000 Euros over the three years. This has allowed the Ramsar Secretariat to appoint a part-time staff member as Manager, Culture </w:t>
      </w:r>
      <w:r w:rsidR="00D24670">
        <w:rPr>
          <w:rFonts w:asciiTheme="minorHAnsi" w:hAnsiTheme="minorHAnsi" w:cs="Arial"/>
        </w:rPr>
        <w:t>and</w:t>
      </w:r>
      <w:r w:rsidR="00D70CFF" w:rsidRPr="00990C17">
        <w:rPr>
          <w:rFonts w:asciiTheme="minorHAnsi" w:hAnsiTheme="minorHAnsi" w:cs="Arial"/>
        </w:rPr>
        <w:t xml:space="preserve"> Livelihoods.</w:t>
      </w:r>
      <w:r w:rsidR="00990C17">
        <w:rPr>
          <w:rFonts w:asciiTheme="minorHAnsi" w:hAnsiTheme="minorHAnsi" w:cs="Arial"/>
        </w:rPr>
        <w:t xml:space="preserve"> </w:t>
      </w:r>
      <w:r w:rsidR="007A1F59">
        <w:rPr>
          <w:rFonts w:asciiTheme="minorHAnsi" w:hAnsiTheme="minorHAnsi" w:cs="Arial"/>
        </w:rPr>
        <w:t>T</w:t>
      </w:r>
      <w:r w:rsidR="00B27514" w:rsidRPr="00990C17">
        <w:rPr>
          <w:rFonts w:asciiTheme="minorHAnsi" w:hAnsiTheme="minorHAnsi" w:cs="Arial"/>
        </w:rPr>
        <w:t xml:space="preserve">his staff member </w:t>
      </w:r>
      <w:r w:rsidR="00771F57" w:rsidRPr="00990C17">
        <w:rPr>
          <w:rFonts w:asciiTheme="minorHAnsi" w:hAnsiTheme="minorHAnsi" w:cs="Arial"/>
        </w:rPr>
        <w:t>(</w:t>
      </w:r>
      <w:smartTag w:uri="urn:schemas-microsoft-com:office:smarttags" w:element="PersonName">
        <w:r w:rsidR="00771F57" w:rsidRPr="00990C17">
          <w:rPr>
            <w:rFonts w:asciiTheme="minorHAnsi" w:hAnsiTheme="minorHAnsi" w:cs="Arial"/>
          </w:rPr>
          <w:t>Mariam Ali</w:t>
        </w:r>
      </w:smartTag>
      <w:r w:rsidR="00771F57" w:rsidRPr="00990C17">
        <w:rPr>
          <w:rFonts w:asciiTheme="minorHAnsi" w:hAnsiTheme="minorHAnsi" w:cs="Arial"/>
        </w:rPr>
        <w:t>)</w:t>
      </w:r>
      <w:r w:rsidR="007A1F59">
        <w:rPr>
          <w:rFonts w:asciiTheme="minorHAnsi" w:hAnsiTheme="minorHAnsi" w:cs="Arial"/>
        </w:rPr>
        <w:t>,</w:t>
      </w:r>
      <w:r w:rsidR="00771F57" w:rsidRPr="00990C17">
        <w:rPr>
          <w:rFonts w:asciiTheme="minorHAnsi" w:hAnsiTheme="minorHAnsi" w:cs="Arial"/>
        </w:rPr>
        <w:t xml:space="preserve"> </w:t>
      </w:r>
      <w:r w:rsidR="00B27514" w:rsidRPr="00990C17">
        <w:rPr>
          <w:rFonts w:asciiTheme="minorHAnsi" w:hAnsiTheme="minorHAnsi" w:cs="Arial"/>
        </w:rPr>
        <w:t>a consultant and an honorary special adviser (</w:t>
      </w:r>
      <w:r w:rsidR="00771F57" w:rsidRPr="00990C17">
        <w:rPr>
          <w:rFonts w:asciiTheme="minorHAnsi" w:hAnsiTheme="minorHAnsi" w:cs="Arial"/>
        </w:rPr>
        <w:t xml:space="preserve">Dave Pritchard and Thymio Papayannis, </w:t>
      </w:r>
      <w:r w:rsidR="00B27514" w:rsidRPr="00990C17">
        <w:rPr>
          <w:rFonts w:asciiTheme="minorHAnsi" w:hAnsiTheme="minorHAnsi" w:cs="Arial"/>
        </w:rPr>
        <w:t>both of whom were previously joint founding coordinators of the Ramsar Culture Network</w:t>
      </w:r>
      <w:r w:rsidR="00C47E75" w:rsidRPr="00990C17">
        <w:rPr>
          <w:rFonts w:asciiTheme="minorHAnsi" w:hAnsiTheme="minorHAnsi" w:cs="Arial"/>
        </w:rPr>
        <w:t xml:space="preserve">, and </w:t>
      </w:r>
      <w:r w:rsidR="00675A64" w:rsidRPr="00990C17">
        <w:rPr>
          <w:rFonts w:asciiTheme="minorHAnsi" w:hAnsiTheme="minorHAnsi" w:cs="Arial"/>
        </w:rPr>
        <w:t xml:space="preserve">who </w:t>
      </w:r>
      <w:r w:rsidR="00C47E75" w:rsidRPr="00990C17">
        <w:rPr>
          <w:rFonts w:asciiTheme="minorHAnsi" w:hAnsiTheme="minorHAnsi" w:cs="Arial"/>
        </w:rPr>
        <w:t>jointly developed the MAVA project</w:t>
      </w:r>
      <w:r w:rsidR="00B27514" w:rsidRPr="00990C17">
        <w:rPr>
          <w:rFonts w:asciiTheme="minorHAnsi" w:hAnsiTheme="minorHAnsi" w:cs="Arial"/>
        </w:rPr>
        <w:t xml:space="preserve">) make up the core team delivering the </w:t>
      </w:r>
      <w:r w:rsidR="00771F57" w:rsidRPr="00990C17">
        <w:rPr>
          <w:rFonts w:asciiTheme="minorHAnsi" w:hAnsiTheme="minorHAnsi" w:cs="Arial"/>
        </w:rPr>
        <w:t>priority activities and results</w:t>
      </w:r>
      <w:r w:rsidR="00B27514" w:rsidRPr="00990C17">
        <w:rPr>
          <w:rFonts w:asciiTheme="minorHAnsi" w:hAnsiTheme="minorHAnsi" w:cs="Arial"/>
        </w:rPr>
        <w:t>, with the support of the volunteer Network.</w:t>
      </w:r>
    </w:p>
    <w:p w:rsidR="00D70CFF" w:rsidRPr="00990C17" w:rsidRDefault="00D70CFF" w:rsidP="00C623CF">
      <w:pPr>
        <w:pStyle w:val="ListParagraph"/>
        <w:spacing w:after="0" w:line="240" w:lineRule="auto"/>
        <w:ind w:left="425"/>
        <w:rPr>
          <w:rFonts w:asciiTheme="minorHAnsi" w:hAnsiTheme="minorHAnsi" w:cs="Arial"/>
        </w:rPr>
      </w:pPr>
    </w:p>
    <w:p w:rsidR="00FE6A3B" w:rsidRPr="00990C17" w:rsidRDefault="00AC37EF"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lastRenderedPageBreak/>
        <w:t>The figure for MAVA support mentioned in the paragraph above represents less tha</w:t>
      </w:r>
      <w:r w:rsidR="00675A64" w:rsidRPr="00990C17">
        <w:rPr>
          <w:rFonts w:asciiTheme="minorHAnsi" w:hAnsiTheme="minorHAnsi" w:cs="Arial"/>
        </w:rPr>
        <w:t>n</w:t>
      </w:r>
      <w:r w:rsidRPr="00990C17">
        <w:rPr>
          <w:rFonts w:asciiTheme="minorHAnsi" w:hAnsiTheme="minorHAnsi" w:cs="Arial"/>
        </w:rPr>
        <w:t xml:space="preserve"> 42% of the overall project budget, meaning that there is a significant target to meet for </w:t>
      </w:r>
      <w:r w:rsidR="00286D85" w:rsidRPr="00990C17">
        <w:rPr>
          <w:rFonts w:asciiTheme="minorHAnsi" w:hAnsiTheme="minorHAnsi" w:cs="Arial"/>
        </w:rPr>
        <w:t>additional</w:t>
      </w:r>
      <w:r w:rsidRPr="00990C17">
        <w:rPr>
          <w:rFonts w:asciiTheme="minorHAnsi" w:hAnsiTheme="minorHAnsi" w:cs="Arial"/>
        </w:rPr>
        <w:t xml:space="preserve"> fundraising as a condition of the agreement.</w:t>
      </w:r>
      <w:r w:rsidR="00990C17">
        <w:rPr>
          <w:rFonts w:asciiTheme="minorHAnsi" w:hAnsiTheme="minorHAnsi" w:cs="Arial"/>
        </w:rPr>
        <w:t xml:space="preserve"> </w:t>
      </w:r>
      <w:r w:rsidRPr="00990C17">
        <w:rPr>
          <w:rFonts w:asciiTheme="minorHAnsi" w:hAnsiTheme="minorHAnsi" w:cs="Arial"/>
        </w:rPr>
        <w:t xml:space="preserve">Efforts to raise the necessary funds will intensify through 2016, and </w:t>
      </w:r>
      <w:r w:rsidR="007A1F59">
        <w:rPr>
          <w:rFonts w:asciiTheme="minorHAnsi" w:hAnsiTheme="minorHAnsi" w:cs="Arial"/>
        </w:rPr>
        <w:t xml:space="preserve">Contracting </w:t>
      </w:r>
      <w:r w:rsidRPr="00990C17">
        <w:rPr>
          <w:rFonts w:asciiTheme="minorHAnsi" w:hAnsiTheme="minorHAnsi" w:cs="Arial"/>
        </w:rPr>
        <w:t>Parties and others with an interest in supporting any aspect of this work are invited to discuss opportunities with the Secretariat.</w:t>
      </w:r>
    </w:p>
    <w:p w:rsidR="003468E7" w:rsidRPr="00990C17" w:rsidRDefault="003468E7" w:rsidP="00C623CF">
      <w:pPr>
        <w:pStyle w:val="ListParagraph"/>
        <w:spacing w:after="0" w:line="240" w:lineRule="auto"/>
        <w:ind w:left="425"/>
        <w:rPr>
          <w:rFonts w:asciiTheme="minorHAnsi" w:hAnsiTheme="minorHAnsi" w:cs="Arial"/>
        </w:rPr>
      </w:pPr>
    </w:p>
    <w:p w:rsidR="00AC37EF" w:rsidRDefault="003468E7"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The </w:t>
      </w:r>
      <w:r w:rsidR="00675A64" w:rsidRPr="00990C17">
        <w:rPr>
          <w:rFonts w:asciiTheme="minorHAnsi" w:hAnsiTheme="minorHAnsi" w:cs="Arial"/>
        </w:rPr>
        <w:t>18</w:t>
      </w:r>
      <w:r w:rsidRPr="00990C17">
        <w:rPr>
          <w:rFonts w:asciiTheme="minorHAnsi" w:hAnsiTheme="minorHAnsi" w:cs="Arial"/>
        </w:rPr>
        <w:t xml:space="preserve"> activities </w:t>
      </w:r>
      <w:r w:rsidR="00A747AE" w:rsidRPr="00990C17">
        <w:rPr>
          <w:rFonts w:asciiTheme="minorHAnsi" w:hAnsiTheme="minorHAnsi" w:cs="Arial"/>
        </w:rPr>
        <w:t xml:space="preserve">defined </w:t>
      </w:r>
      <w:r w:rsidR="002C05D5" w:rsidRPr="00990C17">
        <w:rPr>
          <w:rFonts w:asciiTheme="minorHAnsi" w:hAnsiTheme="minorHAnsi" w:cs="Arial"/>
        </w:rPr>
        <w:t>for 2015-2018</w:t>
      </w:r>
      <w:r w:rsidR="00675A64" w:rsidRPr="00990C17">
        <w:rPr>
          <w:rFonts w:asciiTheme="minorHAnsi" w:hAnsiTheme="minorHAnsi" w:cs="Arial"/>
        </w:rPr>
        <w:t xml:space="preserve"> (see Annex</w:t>
      </w:r>
      <w:r w:rsidR="00531B9A">
        <w:rPr>
          <w:rFonts w:asciiTheme="minorHAnsi" w:hAnsiTheme="minorHAnsi" w:cs="Arial"/>
        </w:rPr>
        <w:t xml:space="preserve"> 1</w:t>
      </w:r>
      <w:r w:rsidR="00675A64" w:rsidRPr="00990C17">
        <w:rPr>
          <w:rFonts w:asciiTheme="minorHAnsi" w:hAnsiTheme="minorHAnsi" w:cs="Arial"/>
        </w:rPr>
        <w:t>)</w:t>
      </w:r>
      <w:r w:rsidRPr="00990C17">
        <w:rPr>
          <w:rFonts w:asciiTheme="minorHAnsi" w:hAnsiTheme="minorHAnsi" w:cs="Arial"/>
        </w:rPr>
        <w:t xml:space="preserve"> are organ</w:t>
      </w:r>
      <w:r w:rsidR="00216085">
        <w:rPr>
          <w:rFonts w:asciiTheme="minorHAnsi" w:hAnsiTheme="minorHAnsi" w:cs="Arial"/>
        </w:rPr>
        <w:t>ize</w:t>
      </w:r>
      <w:r w:rsidRPr="00990C17">
        <w:rPr>
          <w:rFonts w:asciiTheme="minorHAnsi" w:hAnsiTheme="minorHAnsi" w:cs="Arial"/>
        </w:rPr>
        <w:t xml:space="preserve">d into the following </w:t>
      </w:r>
      <w:r w:rsidR="00A747AE" w:rsidRPr="00990C17">
        <w:rPr>
          <w:rFonts w:asciiTheme="minorHAnsi" w:hAnsiTheme="minorHAnsi" w:cs="Arial"/>
        </w:rPr>
        <w:t>four key result areas:</w:t>
      </w:r>
    </w:p>
    <w:p w:rsidR="00C623CF" w:rsidRPr="00C623CF" w:rsidRDefault="00C623CF" w:rsidP="00C623CF">
      <w:pPr>
        <w:rPr>
          <w:rFonts w:asciiTheme="minorHAnsi" w:hAnsiTheme="minorHAnsi" w:cs="Arial"/>
          <w:sz w:val="22"/>
          <w:szCs w:val="22"/>
        </w:rPr>
      </w:pPr>
    </w:p>
    <w:p w:rsidR="003468E7" w:rsidRPr="00990C17" w:rsidRDefault="00A747AE" w:rsidP="00C623CF">
      <w:pPr>
        <w:numPr>
          <w:ilvl w:val="0"/>
          <w:numId w:val="14"/>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u</w:t>
      </w:r>
      <w:r w:rsidR="003468E7" w:rsidRPr="00990C17">
        <w:rPr>
          <w:rFonts w:asciiTheme="minorHAnsi" w:hAnsiTheme="minorHAnsi" w:cs="Arial"/>
          <w:sz w:val="22"/>
          <w:szCs w:val="22"/>
        </w:rPr>
        <w:t>pdated international</w:t>
      </w:r>
      <w:r w:rsidRPr="00990C17">
        <w:rPr>
          <w:rFonts w:asciiTheme="minorHAnsi" w:hAnsiTheme="minorHAnsi" w:cs="Arial"/>
          <w:sz w:val="22"/>
          <w:szCs w:val="22"/>
        </w:rPr>
        <w:t xml:space="preserve"> policy on culture and wetlands;</w:t>
      </w:r>
    </w:p>
    <w:p w:rsidR="00C623CF" w:rsidRDefault="00C623CF" w:rsidP="00C623CF">
      <w:pPr>
        <w:ind w:left="851"/>
        <w:jc w:val="left"/>
        <w:rPr>
          <w:rFonts w:asciiTheme="minorHAnsi" w:hAnsiTheme="minorHAnsi" w:cs="Arial"/>
          <w:sz w:val="22"/>
          <w:szCs w:val="22"/>
        </w:rPr>
      </w:pPr>
    </w:p>
    <w:p w:rsidR="003468E7" w:rsidRPr="00990C17" w:rsidRDefault="00A747AE" w:rsidP="00C623CF">
      <w:pPr>
        <w:numPr>
          <w:ilvl w:val="0"/>
          <w:numId w:val="14"/>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w</w:t>
      </w:r>
      <w:r w:rsidR="003468E7" w:rsidRPr="00990C17">
        <w:rPr>
          <w:rFonts w:asciiTheme="minorHAnsi" w:hAnsiTheme="minorHAnsi" w:cs="Arial"/>
          <w:sz w:val="22"/>
          <w:szCs w:val="22"/>
        </w:rPr>
        <w:t>ell documented knowledge on the links that exi</w:t>
      </w:r>
      <w:r w:rsidRPr="00990C17">
        <w:rPr>
          <w:rFonts w:asciiTheme="minorHAnsi" w:hAnsiTheme="minorHAnsi" w:cs="Arial"/>
          <w:sz w:val="22"/>
          <w:szCs w:val="22"/>
        </w:rPr>
        <w:t>st between culture and wetlands;</w:t>
      </w:r>
    </w:p>
    <w:p w:rsidR="00C623CF" w:rsidRDefault="00C623CF" w:rsidP="00C623CF">
      <w:pPr>
        <w:ind w:left="851"/>
        <w:jc w:val="left"/>
        <w:rPr>
          <w:rFonts w:asciiTheme="minorHAnsi" w:hAnsiTheme="minorHAnsi" w:cs="Arial"/>
          <w:sz w:val="22"/>
          <w:szCs w:val="22"/>
        </w:rPr>
      </w:pPr>
    </w:p>
    <w:p w:rsidR="003468E7" w:rsidRPr="00990C17" w:rsidRDefault="00A747AE" w:rsidP="00C623CF">
      <w:pPr>
        <w:numPr>
          <w:ilvl w:val="0"/>
          <w:numId w:val="14"/>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t</w:t>
      </w:r>
      <w:r w:rsidR="003468E7" w:rsidRPr="00990C17">
        <w:rPr>
          <w:rFonts w:asciiTheme="minorHAnsi" w:hAnsiTheme="minorHAnsi" w:cs="Arial"/>
          <w:sz w:val="22"/>
          <w:szCs w:val="22"/>
        </w:rPr>
        <w:t xml:space="preserve">he establishment of a </w:t>
      </w:r>
      <w:r w:rsidRPr="00990C17">
        <w:rPr>
          <w:rFonts w:asciiTheme="minorHAnsi" w:hAnsiTheme="minorHAnsi" w:cs="Arial"/>
          <w:sz w:val="22"/>
          <w:szCs w:val="22"/>
        </w:rPr>
        <w:t xml:space="preserve">global </w:t>
      </w:r>
      <w:r w:rsidR="003468E7" w:rsidRPr="00990C17">
        <w:rPr>
          <w:rFonts w:asciiTheme="minorHAnsi" w:hAnsiTheme="minorHAnsi" w:cs="Arial"/>
          <w:sz w:val="22"/>
          <w:szCs w:val="22"/>
        </w:rPr>
        <w:t xml:space="preserve">community of </w:t>
      </w:r>
      <w:r w:rsidR="0065428E">
        <w:rPr>
          <w:rFonts w:asciiTheme="minorHAnsi" w:hAnsiTheme="minorHAnsi" w:cs="Arial"/>
          <w:sz w:val="22"/>
          <w:szCs w:val="22"/>
        </w:rPr>
        <w:t>organization</w:t>
      </w:r>
      <w:r w:rsidR="003468E7" w:rsidRPr="00990C17">
        <w:rPr>
          <w:rFonts w:asciiTheme="minorHAnsi" w:hAnsiTheme="minorHAnsi" w:cs="Arial"/>
          <w:sz w:val="22"/>
          <w:szCs w:val="22"/>
        </w:rPr>
        <w:t>s and individuals</w:t>
      </w:r>
      <w:r w:rsidRPr="00990C17">
        <w:rPr>
          <w:rFonts w:asciiTheme="minorHAnsi" w:hAnsiTheme="minorHAnsi" w:cs="Arial"/>
          <w:sz w:val="22"/>
          <w:szCs w:val="22"/>
        </w:rPr>
        <w:t xml:space="preserve"> (the Ramsar Culture Network)</w:t>
      </w:r>
      <w:r w:rsidR="003468E7" w:rsidRPr="00990C17">
        <w:rPr>
          <w:rFonts w:asciiTheme="minorHAnsi" w:hAnsiTheme="minorHAnsi" w:cs="Arial"/>
          <w:sz w:val="22"/>
          <w:szCs w:val="22"/>
        </w:rPr>
        <w:t xml:space="preserve"> who recogn</w:t>
      </w:r>
      <w:r w:rsidR="00216085">
        <w:rPr>
          <w:rFonts w:asciiTheme="minorHAnsi" w:hAnsiTheme="minorHAnsi" w:cs="Arial"/>
          <w:sz w:val="22"/>
          <w:szCs w:val="22"/>
        </w:rPr>
        <w:t>ize</w:t>
      </w:r>
      <w:r w:rsidR="003468E7" w:rsidRPr="00990C17">
        <w:rPr>
          <w:rFonts w:asciiTheme="minorHAnsi" w:hAnsiTheme="minorHAnsi" w:cs="Arial"/>
          <w:sz w:val="22"/>
          <w:szCs w:val="22"/>
        </w:rPr>
        <w:t>, celebrate and safeguard the cultural v</w:t>
      </w:r>
      <w:r w:rsidRPr="00990C17">
        <w:rPr>
          <w:rFonts w:asciiTheme="minorHAnsi" w:hAnsiTheme="minorHAnsi" w:cs="Arial"/>
          <w:sz w:val="22"/>
          <w:szCs w:val="22"/>
        </w:rPr>
        <w:t>alue and importance of wetlands;</w:t>
      </w:r>
    </w:p>
    <w:p w:rsidR="00C623CF" w:rsidRDefault="00C623CF" w:rsidP="00C623CF">
      <w:pPr>
        <w:ind w:left="851"/>
        <w:jc w:val="left"/>
        <w:rPr>
          <w:rFonts w:asciiTheme="minorHAnsi" w:hAnsiTheme="minorHAnsi" w:cs="Arial"/>
          <w:sz w:val="22"/>
          <w:szCs w:val="22"/>
        </w:rPr>
      </w:pPr>
    </w:p>
    <w:p w:rsidR="003468E7" w:rsidRPr="00990C17" w:rsidRDefault="00A747AE" w:rsidP="00C623CF">
      <w:pPr>
        <w:numPr>
          <w:ilvl w:val="0"/>
          <w:numId w:val="14"/>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i</w:t>
      </w:r>
      <w:r w:rsidR="003468E7" w:rsidRPr="00990C17">
        <w:rPr>
          <w:rFonts w:asciiTheme="minorHAnsi" w:hAnsiTheme="minorHAnsi" w:cs="Arial"/>
          <w:sz w:val="22"/>
          <w:szCs w:val="22"/>
        </w:rPr>
        <w:t>mproved partnerships between culture, conservation, sustainable development and other fields.</w:t>
      </w:r>
    </w:p>
    <w:p w:rsidR="003468E7" w:rsidRPr="00990C17" w:rsidRDefault="003468E7" w:rsidP="00990C17">
      <w:pPr>
        <w:ind w:left="720" w:hanging="720"/>
        <w:jc w:val="left"/>
        <w:rPr>
          <w:rFonts w:asciiTheme="minorHAnsi" w:hAnsiTheme="minorHAnsi" w:cs="Arial"/>
          <w:sz w:val="22"/>
          <w:szCs w:val="22"/>
        </w:rPr>
      </w:pPr>
    </w:p>
    <w:p w:rsidR="003468E7" w:rsidRPr="00990C17" w:rsidRDefault="00A747AE" w:rsidP="00C623CF">
      <w:pPr>
        <w:pStyle w:val="ListParagraph"/>
        <w:numPr>
          <w:ilvl w:val="0"/>
          <w:numId w:val="10"/>
        </w:numPr>
        <w:spacing w:after="0" w:line="240" w:lineRule="auto"/>
        <w:ind w:left="425" w:hanging="425"/>
        <w:rPr>
          <w:rFonts w:asciiTheme="minorHAnsi" w:hAnsiTheme="minorHAnsi" w:cs="Arial"/>
        </w:rPr>
      </w:pPr>
      <w:r w:rsidRPr="00990C17">
        <w:rPr>
          <w:rFonts w:asciiTheme="minorHAnsi" w:hAnsiTheme="minorHAnsi" w:cs="Arial"/>
        </w:rPr>
        <w:t xml:space="preserve">The </w:t>
      </w:r>
      <w:r w:rsidR="007A1F59">
        <w:rPr>
          <w:rFonts w:asciiTheme="minorHAnsi" w:hAnsiTheme="minorHAnsi" w:cs="Arial"/>
        </w:rPr>
        <w:t>RCN</w:t>
      </w:r>
      <w:r w:rsidRPr="00990C17">
        <w:rPr>
          <w:rFonts w:asciiTheme="minorHAnsi" w:hAnsiTheme="minorHAnsi" w:cs="Arial"/>
        </w:rPr>
        <w:t xml:space="preserve"> has </w:t>
      </w:r>
      <w:r w:rsidR="007A1F59">
        <w:rPr>
          <w:rFonts w:asciiTheme="minorHAnsi" w:hAnsiTheme="minorHAnsi" w:cs="Arial"/>
        </w:rPr>
        <w:t>its own</w:t>
      </w:r>
      <w:r w:rsidR="007A1F59" w:rsidRPr="00990C17">
        <w:rPr>
          <w:rFonts w:asciiTheme="minorHAnsi" w:hAnsiTheme="minorHAnsi" w:cs="Arial"/>
        </w:rPr>
        <w:t xml:space="preserve"> </w:t>
      </w:r>
      <w:r w:rsidRPr="00990C17">
        <w:rPr>
          <w:rFonts w:asciiTheme="minorHAnsi" w:hAnsiTheme="minorHAnsi" w:cs="Arial"/>
        </w:rPr>
        <w:t>Action Plan</w:t>
      </w:r>
      <w:r w:rsidR="00694D73" w:rsidRPr="00C623CF">
        <w:rPr>
          <w:vertAlign w:val="superscript"/>
        </w:rPr>
        <w:footnoteReference w:id="5"/>
      </w:r>
      <w:r w:rsidRPr="00990C17">
        <w:rPr>
          <w:rFonts w:asciiTheme="minorHAnsi" w:hAnsiTheme="minorHAnsi" w:cs="Arial"/>
        </w:rPr>
        <w:t xml:space="preserve">, which sets out the priorities and opportunities for the Network </w:t>
      </w:r>
      <w:r w:rsidR="0016523B">
        <w:rPr>
          <w:rFonts w:asciiTheme="minorHAnsi" w:hAnsiTheme="minorHAnsi" w:cs="Arial"/>
        </w:rPr>
        <w:t>to contribute substantially</w:t>
      </w:r>
      <w:r w:rsidRPr="00990C17">
        <w:rPr>
          <w:rFonts w:asciiTheme="minorHAnsi" w:hAnsiTheme="minorHAnsi" w:cs="Arial"/>
        </w:rPr>
        <w:t xml:space="preserve"> to </w:t>
      </w:r>
      <w:r w:rsidR="0016523B">
        <w:rPr>
          <w:rFonts w:asciiTheme="minorHAnsi" w:hAnsiTheme="minorHAnsi" w:cs="Arial"/>
        </w:rPr>
        <w:t xml:space="preserve">the </w:t>
      </w:r>
      <w:r w:rsidRPr="00990C17">
        <w:rPr>
          <w:rFonts w:asciiTheme="minorHAnsi" w:hAnsiTheme="minorHAnsi" w:cs="Arial"/>
        </w:rPr>
        <w:t xml:space="preserve">delivery of </w:t>
      </w:r>
      <w:r w:rsidR="00BA2A08" w:rsidRPr="00990C17">
        <w:rPr>
          <w:rFonts w:asciiTheme="minorHAnsi" w:hAnsiTheme="minorHAnsi" w:cs="Arial"/>
        </w:rPr>
        <w:t>m</w:t>
      </w:r>
      <w:r w:rsidRPr="00990C17">
        <w:rPr>
          <w:rFonts w:asciiTheme="minorHAnsi" w:hAnsiTheme="minorHAnsi" w:cs="Arial"/>
        </w:rPr>
        <w:t>any of the activities</w:t>
      </w:r>
      <w:r w:rsidR="00694D73" w:rsidRPr="00990C17">
        <w:rPr>
          <w:rFonts w:asciiTheme="minorHAnsi" w:hAnsiTheme="minorHAnsi" w:cs="Arial"/>
        </w:rPr>
        <w:t xml:space="preserve"> listed in Annex </w:t>
      </w:r>
      <w:r w:rsidR="00531B9A">
        <w:rPr>
          <w:rFonts w:asciiTheme="minorHAnsi" w:hAnsiTheme="minorHAnsi" w:cs="Arial"/>
        </w:rPr>
        <w:t>1</w:t>
      </w:r>
      <w:r w:rsidRPr="00990C17">
        <w:rPr>
          <w:rFonts w:asciiTheme="minorHAnsi" w:hAnsiTheme="minorHAnsi" w:cs="Arial"/>
        </w:rPr>
        <w:t>.</w:t>
      </w:r>
      <w:r w:rsidR="00990C17">
        <w:rPr>
          <w:rFonts w:asciiTheme="minorHAnsi" w:hAnsiTheme="minorHAnsi" w:cs="Arial"/>
        </w:rPr>
        <w:t xml:space="preserve"> </w:t>
      </w:r>
      <w:r w:rsidR="00013594" w:rsidRPr="00990C17">
        <w:rPr>
          <w:rFonts w:asciiTheme="minorHAnsi" w:hAnsiTheme="minorHAnsi" w:cs="Arial"/>
        </w:rPr>
        <w:t>A key area of work in the coming year will focus on project activities to undertake “Rapid Cultural Inventories for Wetlands” at different scales around the world.</w:t>
      </w:r>
      <w:r w:rsidR="00990C17">
        <w:rPr>
          <w:rFonts w:asciiTheme="minorHAnsi" w:hAnsiTheme="minorHAnsi" w:cs="Arial"/>
        </w:rPr>
        <w:t xml:space="preserve"> </w:t>
      </w:r>
      <w:r w:rsidR="00013594" w:rsidRPr="00990C17">
        <w:rPr>
          <w:rFonts w:asciiTheme="minorHAnsi" w:hAnsiTheme="minorHAnsi" w:cs="Arial"/>
        </w:rPr>
        <w:t>Details of this are contained in a guidance document, which is available on request from the Secretariat</w:t>
      </w:r>
      <w:r w:rsidR="00013594" w:rsidRPr="00C623CF">
        <w:rPr>
          <w:vertAlign w:val="superscript"/>
        </w:rPr>
        <w:footnoteReference w:id="6"/>
      </w:r>
      <w:r w:rsidR="00013594" w:rsidRPr="00990C17">
        <w:rPr>
          <w:rFonts w:asciiTheme="minorHAnsi" w:hAnsiTheme="minorHAnsi" w:cs="Arial"/>
        </w:rPr>
        <w:t>.</w:t>
      </w:r>
    </w:p>
    <w:p w:rsidR="002D0657" w:rsidRPr="00990C17" w:rsidRDefault="002D0657" w:rsidP="00990C17">
      <w:pPr>
        <w:ind w:left="720" w:hanging="720"/>
        <w:jc w:val="left"/>
        <w:rPr>
          <w:rFonts w:asciiTheme="minorHAnsi" w:hAnsiTheme="minorHAnsi" w:cs="Arial"/>
          <w:sz w:val="22"/>
          <w:szCs w:val="22"/>
        </w:rPr>
      </w:pPr>
    </w:p>
    <w:p w:rsidR="00276C40" w:rsidRPr="00990C17" w:rsidRDefault="002D0657" w:rsidP="00990C17">
      <w:pPr>
        <w:ind w:left="720" w:hanging="720"/>
        <w:jc w:val="left"/>
        <w:rPr>
          <w:rFonts w:asciiTheme="minorHAnsi" w:hAnsiTheme="minorHAnsi" w:cs="Arial"/>
          <w:b/>
          <w:sz w:val="22"/>
          <w:szCs w:val="22"/>
        </w:rPr>
      </w:pPr>
      <w:r w:rsidRPr="00990C17">
        <w:rPr>
          <w:rFonts w:asciiTheme="minorHAnsi" w:hAnsiTheme="minorHAnsi" w:cs="Arial"/>
          <w:b/>
          <w:sz w:val="22"/>
          <w:szCs w:val="22"/>
        </w:rPr>
        <w:t xml:space="preserve">Links to the goals </w:t>
      </w:r>
      <w:r w:rsidR="00B57B87" w:rsidRPr="00990C17">
        <w:rPr>
          <w:rFonts w:asciiTheme="minorHAnsi" w:hAnsiTheme="minorHAnsi" w:cs="Arial"/>
          <w:b/>
          <w:sz w:val="22"/>
          <w:szCs w:val="22"/>
        </w:rPr>
        <w:t>and</w:t>
      </w:r>
      <w:r w:rsidRPr="00990C17">
        <w:rPr>
          <w:rFonts w:asciiTheme="minorHAnsi" w:hAnsiTheme="minorHAnsi" w:cs="Arial"/>
          <w:b/>
          <w:sz w:val="22"/>
          <w:szCs w:val="22"/>
        </w:rPr>
        <w:t xml:space="preserve"> targets in the Ramsar Strategic Plan</w:t>
      </w:r>
      <w:r w:rsidR="00B57B87" w:rsidRPr="00990C17">
        <w:rPr>
          <w:rFonts w:asciiTheme="minorHAnsi" w:hAnsiTheme="minorHAnsi" w:cs="Arial"/>
          <w:b/>
          <w:sz w:val="22"/>
          <w:szCs w:val="22"/>
        </w:rPr>
        <w:t xml:space="preserve"> 2016-2024</w:t>
      </w:r>
    </w:p>
    <w:p w:rsidR="00276C40" w:rsidRPr="00990C17" w:rsidRDefault="00276C40" w:rsidP="00990C17">
      <w:pPr>
        <w:ind w:left="720" w:hanging="720"/>
        <w:jc w:val="left"/>
        <w:rPr>
          <w:rFonts w:asciiTheme="minorHAnsi" w:hAnsiTheme="minorHAnsi" w:cs="Arial"/>
          <w:sz w:val="22"/>
          <w:szCs w:val="22"/>
        </w:rPr>
      </w:pPr>
    </w:p>
    <w:p w:rsidR="00EB1E4B" w:rsidRPr="00990C17" w:rsidRDefault="00EB1E4B" w:rsidP="00D60AEE">
      <w:pPr>
        <w:pStyle w:val="ListParagraph"/>
        <w:numPr>
          <w:ilvl w:val="0"/>
          <w:numId w:val="10"/>
        </w:numPr>
        <w:spacing w:after="0" w:line="240" w:lineRule="auto"/>
        <w:ind w:left="426" w:hanging="426"/>
        <w:rPr>
          <w:rFonts w:asciiTheme="minorHAnsi" w:hAnsiTheme="minorHAnsi" w:cs="Arial"/>
        </w:rPr>
      </w:pPr>
      <w:r w:rsidRPr="00990C17">
        <w:rPr>
          <w:rFonts w:asciiTheme="minorHAnsi" w:hAnsiTheme="minorHAnsi" w:cs="Arial"/>
        </w:rPr>
        <w:t xml:space="preserve">In </w:t>
      </w:r>
      <w:r w:rsidR="00D60AEE" w:rsidRPr="00990C17">
        <w:rPr>
          <w:rFonts w:asciiTheme="minorHAnsi" w:hAnsiTheme="minorHAnsi" w:cs="Arial"/>
        </w:rPr>
        <w:t>paragraph 13</w:t>
      </w:r>
      <w:r w:rsidR="00D60AEE">
        <w:rPr>
          <w:rFonts w:asciiTheme="minorHAnsi" w:hAnsiTheme="minorHAnsi" w:cs="Arial"/>
        </w:rPr>
        <w:t xml:space="preserve"> of </w:t>
      </w:r>
      <w:r w:rsidR="00D60AEE" w:rsidRPr="00990C17">
        <w:rPr>
          <w:rFonts w:asciiTheme="minorHAnsi" w:hAnsiTheme="minorHAnsi" w:cs="Arial"/>
        </w:rPr>
        <w:t xml:space="preserve">Resolution XII.2 </w:t>
      </w:r>
      <w:r w:rsidR="00D60AEE" w:rsidRPr="0016523B">
        <w:rPr>
          <w:rFonts w:asciiTheme="minorHAnsi" w:hAnsiTheme="minorHAnsi" w:cs="Arial"/>
          <w:i/>
        </w:rPr>
        <w:t>The Ramsar Strategic Plan 2016-2024</w:t>
      </w:r>
      <w:r w:rsidRPr="00990C17">
        <w:rPr>
          <w:rFonts w:asciiTheme="minorHAnsi" w:hAnsiTheme="minorHAnsi" w:cs="Arial"/>
        </w:rPr>
        <w:t xml:space="preserve">, the Parties noted the need for additional intersessional work to </w:t>
      </w:r>
      <w:r w:rsidR="00D60AEE">
        <w:rPr>
          <w:rFonts w:asciiTheme="minorHAnsi" w:hAnsiTheme="minorHAnsi" w:cs="Arial"/>
        </w:rPr>
        <w:t>further develop</w:t>
      </w:r>
      <w:r w:rsidR="00D60AEE" w:rsidRPr="00990C17">
        <w:rPr>
          <w:rFonts w:asciiTheme="minorHAnsi" w:hAnsiTheme="minorHAnsi" w:cs="Arial"/>
        </w:rPr>
        <w:t xml:space="preserve"> </w:t>
      </w:r>
      <w:r w:rsidRPr="00990C17">
        <w:rPr>
          <w:rFonts w:asciiTheme="minorHAnsi" w:hAnsiTheme="minorHAnsi" w:cs="Arial"/>
        </w:rPr>
        <w:t>materials</w:t>
      </w:r>
      <w:r w:rsidR="00D60AEE" w:rsidRPr="00990C17">
        <w:rPr>
          <w:rFonts w:asciiTheme="minorHAnsi" w:hAnsiTheme="minorHAnsi" w:cs="Arial"/>
        </w:rPr>
        <w:t>, including guidance to Parties</w:t>
      </w:r>
      <w:r w:rsidR="00D60AEE">
        <w:rPr>
          <w:rFonts w:asciiTheme="minorHAnsi" w:hAnsiTheme="minorHAnsi" w:cs="Arial"/>
        </w:rPr>
        <w:t>,</w:t>
      </w:r>
      <w:r w:rsidR="00D60AEE" w:rsidRPr="00990C17">
        <w:rPr>
          <w:rFonts w:asciiTheme="minorHAnsi" w:hAnsiTheme="minorHAnsi" w:cs="Arial"/>
        </w:rPr>
        <w:t xml:space="preserve"> </w:t>
      </w:r>
      <w:r w:rsidRPr="00990C17">
        <w:rPr>
          <w:rFonts w:asciiTheme="minorHAnsi" w:hAnsiTheme="minorHAnsi" w:cs="Arial"/>
        </w:rPr>
        <w:t>support</w:t>
      </w:r>
      <w:r w:rsidR="00C32E23" w:rsidRPr="00990C17">
        <w:rPr>
          <w:rFonts w:asciiTheme="minorHAnsi" w:hAnsiTheme="minorHAnsi" w:cs="Arial"/>
        </w:rPr>
        <w:t>ing</w:t>
      </w:r>
      <w:r w:rsidRPr="00990C17">
        <w:rPr>
          <w:rFonts w:asciiTheme="minorHAnsi" w:hAnsiTheme="minorHAnsi" w:cs="Arial"/>
        </w:rPr>
        <w:t xml:space="preserve"> the implementation of the Plan.</w:t>
      </w:r>
      <w:r w:rsidR="00990C17">
        <w:rPr>
          <w:rFonts w:asciiTheme="minorHAnsi" w:hAnsiTheme="minorHAnsi" w:cs="Arial"/>
        </w:rPr>
        <w:t xml:space="preserve"> </w:t>
      </w:r>
      <w:r w:rsidR="0016523B">
        <w:rPr>
          <w:rFonts w:asciiTheme="minorHAnsi" w:hAnsiTheme="minorHAnsi" w:cs="Arial"/>
        </w:rPr>
        <w:t>In</w:t>
      </w:r>
      <w:r w:rsidR="00D60AEE">
        <w:rPr>
          <w:rFonts w:asciiTheme="minorHAnsi" w:hAnsiTheme="minorHAnsi" w:cs="Arial"/>
        </w:rPr>
        <w:t xml:space="preserve"> p</w:t>
      </w:r>
      <w:r w:rsidR="00D60AEE" w:rsidRPr="00990C17">
        <w:rPr>
          <w:rFonts w:asciiTheme="minorHAnsi" w:hAnsiTheme="minorHAnsi" w:cs="Arial"/>
        </w:rPr>
        <w:t xml:space="preserve">aragraph </w:t>
      </w:r>
      <w:r w:rsidRPr="00990C17">
        <w:rPr>
          <w:rFonts w:asciiTheme="minorHAnsi" w:hAnsiTheme="minorHAnsi" w:cs="Arial"/>
        </w:rPr>
        <w:t xml:space="preserve">16 </w:t>
      </w:r>
      <w:r w:rsidR="00D60AEE">
        <w:rPr>
          <w:rFonts w:asciiTheme="minorHAnsi" w:hAnsiTheme="minorHAnsi" w:cs="Arial"/>
        </w:rPr>
        <w:t xml:space="preserve">they </w:t>
      </w:r>
      <w:r w:rsidRPr="00990C17">
        <w:rPr>
          <w:rFonts w:asciiTheme="minorHAnsi" w:hAnsiTheme="minorHAnsi" w:cs="Arial"/>
        </w:rPr>
        <w:t xml:space="preserve">also invite a range of different types of stakeholders to contribute to </w:t>
      </w:r>
      <w:r w:rsidR="00D60AEE">
        <w:rPr>
          <w:rFonts w:asciiTheme="minorHAnsi" w:hAnsiTheme="minorHAnsi" w:cs="Arial"/>
        </w:rPr>
        <w:t>its</w:t>
      </w:r>
      <w:r w:rsidR="00D60AEE" w:rsidRPr="00990C17">
        <w:rPr>
          <w:rFonts w:asciiTheme="minorHAnsi" w:hAnsiTheme="minorHAnsi" w:cs="Arial"/>
        </w:rPr>
        <w:t xml:space="preserve"> </w:t>
      </w:r>
      <w:r w:rsidRPr="00990C17">
        <w:rPr>
          <w:rFonts w:asciiTheme="minorHAnsi" w:hAnsiTheme="minorHAnsi" w:cs="Arial"/>
        </w:rPr>
        <w:t>implementation.</w:t>
      </w:r>
      <w:r w:rsidR="00990C17">
        <w:rPr>
          <w:rFonts w:asciiTheme="minorHAnsi" w:hAnsiTheme="minorHAnsi" w:cs="Arial"/>
        </w:rPr>
        <w:t xml:space="preserve"> </w:t>
      </w:r>
      <w:r w:rsidRPr="00990C17">
        <w:rPr>
          <w:rFonts w:asciiTheme="minorHAnsi" w:hAnsiTheme="minorHAnsi" w:cs="Arial"/>
        </w:rPr>
        <w:t>The culture-related work of the Convention</w:t>
      </w:r>
      <w:r w:rsidR="00C32E23" w:rsidRPr="00990C17">
        <w:rPr>
          <w:rFonts w:asciiTheme="minorHAnsi" w:hAnsiTheme="minorHAnsi" w:cs="Arial"/>
        </w:rPr>
        <w:t xml:space="preserve"> (</w:t>
      </w:r>
      <w:r w:rsidRPr="00990C17">
        <w:rPr>
          <w:rFonts w:asciiTheme="minorHAnsi" w:hAnsiTheme="minorHAnsi" w:cs="Arial"/>
        </w:rPr>
        <w:t>particularly the</w:t>
      </w:r>
      <w:r w:rsidR="00C32E23" w:rsidRPr="00990C17">
        <w:rPr>
          <w:rFonts w:asciiTheme="minorHAnsi" w:hAnsiTheme="minorHAnsi" w:cs="Arial"/>
        </w:rPr>
        <w:t xml:space="preserve"> 2015-2018 </w:t>
      </w:r>
      <w:r w:rsidR="00694D73" w:rsidRPr="00990C17">
        <w:rPr>
          <w:rFonts w:asciiTheme="minorHAnsi" w:hAnsiTheme="minorHAnsi" w:cs="Arial"/>
        </w:rPr>
        <w:t>priority activities</w:t>
      </w:r>
      <w:r w:rsidR="00C32E23" w:rsidRPr="00990C17">
        <w:rPr>
          <w:rFonts w:asciiTheme="minorHAnsi" w:hAnsiTheme="minorHAnsi" w:cs="Arial"/>
        </w:rPr>
        <w:t xml:space="preserve"> described above) constitutes an important part of the response to these two </w:t>
      </w:r>
      <w:r w:rsidR="00D60AEE">
        <w:rPr>
          <w:rFonts w:asciiTheme="minorHAnsi" w:hAnsiTheme="minorHAnsi" w:cs="Arial"/>
        </w:rPr>
        <w:t>demands</w:t>
      </w:r>
      <w:r w:rsidR="00C32E23" w:rsidRPr="00990C17">
        <w:rPr>
          <w:rFonts w:asciiTheme="minorHAnsi" w:hAnsiTheme="minorHAnsi" w:cs="Arial"/>
        </w:rPr>
        <w:t>.</w:t>
      </w:r>
      <w:r w:rsidR="00990C17">
        <w:rPr>
          <w:rFonts w:asciiTheme="minorHAnsi" w:hAnsiTheme="minorHAnsi" w:cs="Arial"/>
        </w:rPr>
        <w:t xml:space="preserve"> </w:t>
      </w:r>
      <w:r w:rsidR="00A0381D" w:rsidRPr="00990C17">
        <w:rPr>
          <w:rFonts w:asciiTheme="minorHAnsi" w:hAnsiTheme="minorHAnsi" w:cs="Arial"/>
        </w:rPr>
        <w:t>It also supports others</w:t>
      </w:r>
      <w:r w:rsidR="0016523B">
        <w:rPr>
          <w:rFonts w:asciiTheme="minorHAnsi" w:hAnsiTheme="minorHAnsi" w:cs="Arial"/>
        </w:rPr>
        <w:t xml:space="preserve"> including</w:t>
      </w:r>
      <w:r w:rsidR="00A0381D" w:rsidRPr="00990C17">
        <w:rPr>
          <w:rFonts w:asciiTheme="minorHAnsi" w:hAnsiTheme="minorHAnsi" w:cs="Arial"/>
        </w:rPr>
        <w:t xml:space="preserve"> the contribution of wetlands to global Sustainable Development Goals covering </w:t>
      </w:r>
      <w:r w:rsidR="002F6067" w:rsidRPr="00990C17">
        <w:rPr>
          <w:rFonts w:asciiTheme="minorHAnsi" w:hAnsiTheme="minorHAnsi" w:cs="Arial"/>
        </w:rPr>
        <w:t xml:space="preserve">(for example) </w:t>
      </w:r>
      <w:r w:rsidR="00A0381D" w:rsidRPr="00990C17">
        <w:rPr>
          <w:rFonts w:asciiTheme="minorHAnsi" w:hAnsiTheme="minorHAnsi" w:cs="Arial"/>
        </w:rPr>
        <w:t>food and nutrition, healthy living, gender equality, water security, sustainable human settlements, adaptation to climate change, and sustainable use of ecosystems (paragraph 3).</w:t>
      </w:r>
    </w:p>
    <w:p w:rsidR="00EB1E4B" w:rsidRPr="00990C17" w:rsidRDefault="00EB1E4B" w:rsidP="00C623CF">
      <w:pPr>
        <w:pStyle w:val="ListParagraph"/>
        <w:spacing w:after="0" w:line="240" w:lineRule="auto"/>
        <w:ind w:left="425"/>
        <w:rPr>
          <w:rFonts w:asciiTheme="minorHAnsi" w:hAnsiTheme="minorHAnsi" w:cs="Arial"/>
        </w:rPr>
      </w:pPr>
    </w:p>
    <w:p w:rsidR="00C32E23" w:rsidRPr="00990C17" w:rsidRDefault="00D60AEE" w:rsidP="00C623CF">
      <w:pPr>
        <w:pStyle w:val="ListParagraph"/>
        <w:numPr>
          <w:ilvl w:val="0"/>
          <w:numId w:val="10"/>
        </w:numPr>
        <w:spacing w:after="0" w:line="240" w:lineRule="auto"/>
        <w:ind w:left="425" w:hanging="425"/>
        <w:rPr>
          <w:rFonts w:asciiTheme="minorHAnsi" w:hAnsiTheme="minorHAnsi" w:cs="Arial"/>
        </w:rPr>
      </w:pPr>
      <w:r>
        <w:rPr>
          <w:rFonts w:asciiTheme="minorHAnsi" w:hAnsiTheme="minorHAnsi" w:cs="Arial"/>
        </w:rPr>
        <w:t>P</w:t>
      </w:r>
      <w:r w:rsidRPr="00990C17">
        <w:rPr>
          <w:rFonts w:asciiTheme="minorHAnsi" w:hAnsiTheme="minorHAnsi" w:cs="Arial"/>
        </w:rPr>
        <w:t>aragraphs 19</w:t>
      </w:r>
      <w:r>
        <w:rPr>
          <w:rFonts w:asciiTheme="minorHAnsi" w:hAnsiTheme="minorHAnsi" w:cs="Arial"/>
        </w:rPr>
        <w:t xml:space="preserve"> and </w:t>
      </w:r>
      <w:r w:rsidRPr="00990C17">
        <w:rPr>
          <w:rFonts w:asciiTheme="minorHAnsi" w:hAnsiTheme="minorHAnsi" w:cs="Arial"/>
        </w:rPr>
        <w:t>20</w:t>
      </w:r>
      <w:r>
        <w:rPr>
          <w:rFonts w:asciiTheme="minorHAnsi" w:hAnsiTheme="minorHAnsi" w:cs="Arial"/>
        </w:rPr>
        <w:t xml:space="preserve"> of </w:t>
      </w:r>
      <w:r w:rsidR="00C32E23" w:rsidRPr="00990C17">
        <w:rPr>
          <w:rFonts w:asciiTheme="minorHAnsi" w:hAnsiTheme="minorHAnsi" w:cs="Arial"/>
        </w:rPr>
        <w:t xml:space="preserve">Resolution </w:t>
      </w:r>
      <w:r w:rsidR="00675A64" w:rsidRPr="00990C17">
        <w:rPr>
          <w:rFonts w:asciiTheme="minorHAnsi" w:hAnsiTheme="minorHAnsi" w:cs="Arial"/>
        </w:rPr>
        <w:t xml:space="preserve">XII.2 </w:t>
      </w:r>
      <w:r w:rsidR="002F6067" w:rsidRPr="00990C17">
        <w:rPr>
          <w:rFonts w:asciiTheme="minorHAnsi" w:hAnsiTheme="minorHAnsi" w:cs="Arial"/>
        </w:rPr>
        <w:t>further</w:t>
      </w:r>
      <w:r w:rsidR="00C32E23" w:rsidRPr="00990C17">
        <w:rPr>
          <w:rFonts w:asciiTheme="minorHAnsi" w:hAnsiTheme="minorHAnsi" w:cs="Arial"/>
        </w:rPr>
        <w:t xml:space="preserve"> emphas</w:t>
      </w:r>
      <w:r w:rsidR="00216085">
        <w:rPr>
          <w:rFonts w:asciiTheme="minorHAnsi" w:hAnsiTheme="minorHAnsi" w:cs="Arial"/>
        </w:rPr>
        <w:t>ize</w:t>
      </w:r>
      <w:r w:rsidR="00C32E23" w:rsidRPr="00990C17">
        <w:rPr>
          <w:rFonts w:asciiTheme="minorHAnsi" w:hAnsiTheme="minorHAnsi" w:cs="Arial"/>
        </w:rPr>
        <w:t xml:space="preserve"> the role of indigenous peoples and local communities in the conservation and wise use of wetlands in the context of the Plan; the Convention’s culture work provides an important focus </w:t>
      </w:r>
      <w:r w:rsidR="009E5881">
        <w:rPr>
          <w:rFonts w:asciiTheme="minorHAnsi" w:hAnsiTheme="minorHAnsi" w:cs="Arial"/>
        </w:rPr>
        <w:t>of</w:t>
      </w:r>
      <w:r w:rsidR="009E5881" w:rsidRPr="00990C17">
        <w:rPr>
          <w:rFonts w:asciiTheme="minorHAnsi" w:hAnsiTheme="minorHAnsi" w:cs="Arial"/>
        </w:rPr>
        <w:t xml:space="preserve"> </w:t>
      </w:r>
      <w:r w:rsidR="00C32E23" w:rsidRPr="00990C17">
        <w:rPr>
          <w:rFonts w:asciiTheme="minorHAnsi" w:hAnsiTheme="minorHAnsi" w:cs="Arial"/>
        </w:rPr>
        <w:t xml:space="preserve">attention to this </w:t>
      </w:r>
      <w:r w:rsidR="007932BA" w:rsidRPr="00990C17">
        <w:rPr>
          <w:rFonts w:asciiTheme="minorHAnsi" w:hAnsiTheme="minorHAnsi" w:cs="Arial"/>
        </w:rPr>
        <w:t xml:space="preserve">crucial </w:t>
      </w:r>
      <w:r w:rsidR="00C32E23" w:rsidRPr="00990C17">
        <w:rPr>
          <w:rFonts w:asciiTheme="minorHAnsi" w:hAnsiTheme="minorHAnsi" w:cs="Arial"/>
        </w:rPr>
        <w:t>issue.</w:t>
      </w:r>
    </w:p>
    <w:p w:rsidR="00BA2A08" w:rsidRPr="00990C17" w:rsidRDefault="00BA2A08" w:rsidP="00990C17">
      <w:pPr>
        <w:ind w:left="720" w:hanging="720"/>
        <w:jc w:val="left"/>
        <w:rPr>
          <w:rFonts w:asciiTheme="minorHAnsi" w:hAnsiTheme="minorHAnsi" w:cs="Arial"/>
          <w:sz w:val="22"/>
          <w:szCs w:val="22"/>
        </w:rPr>
      </w:pPr>
    </w:p>
    <w:p w:rsidR="00734BDD" w:rsidRPr="00990C17" w:rsidRDefault="009E5881" w:rsidP="00C623CF">
      <w:pPr>
        <w:pStyle w:val="ListParagraph"/>
        <w:numPr>
          <w:ilvl w:val="0"/>
          <w:numId w:val="10"/>
        </w:numPr>
        <w:spacing w:after="0" w:line="240" w:lineRule="auto"/>
        <w:ind w:left="425" w:hanging="425"/>
        <w:rPr>
          <w:rFonts w:asciiTheme="minorHAnsi" w:hAnsiTheme="minorHAnsi" w:cs="Arial"/>
        </w:rPr>
      </w:pPr>
      <w:r>
        <w:rPr>
          <w:rFonts w:asciiTheme="minorHAnsi" w:hAnsiTheme="minorHAnsi" w:cs="Arial"/>
          <w:lang w:val="en-GB"/>
        </w:rPr>
        <w:t>T</w:t>
      </w:r>
      <w:r w:rsidRPr="00990C17">
        <w:rPr>
          <w:rFonts w:asciiTheme="minorHAnsi" w:hAnsiTheme="minorHAnsi" w:cs="Arial"/>
        </w:rPr>
        <w:t xml:space="preserve">he Convention’s culture work will contribute in some way to most of </w:t>
      </w:r>
      <w:r w:rsidR="00734BDD" w:rsidRPr="00990C17">
        <w:rPr>
          <w:rFonts w:asciiTheme="minorHAnsi" w:hAnsiTheme="minorHAnsi" w:cs="Arial"/>
        </w:rPr>
        <w:t>the 14 “priority areas of focus for the Convention in the next nine years” listed in the introduction to the Plan, but the following three can perhaps be particularly highlighted:</w:t>
      </w:r>
    </w:p>
    <w:p w:rsidR="00C623CF" w:rsidRPr="00C623CF" w:rsidRDefault="00C623CF" w:rsidP="00C623CF">
      <w:pPr>
        <w:ind w:left="1078"/>
        <w:jc w:val="left"/>
        <w:rPr>
          <w:rFonts w:asciiTheme="minorHAnsi" w:hAnsiTheme="minorHAnsi" w:cs="Arial"/>
          <w:sz w:val="22"/>
          <w:szCs w:val="22"/>
        </w:rPr>
      </w:pPr>
    </w:p>
    <w:p w:rsidR="00734BDD" w:rsidRPr="00990C17" w:rsidRDefault="00734BDD" w:rsidP="00C623CF">
      <w:pPr>
        <w:numPr>
          <w:ilvl w:val="0"/>
          <w:numId w:val="15"/>
        </w:numPr>
        <w:ind w:left="851" w:hanging="425"/>
        <w:jc w:val="left"/>
        <w:rPr>
          <w:rFonts w:asciiTheme="minorHAnsi" w:hAnsiTheme="minorHAnsi" w:cs="Arial"/>
          <w:sz w:val="22"/>
          <w:szCs w:val="22"/>
        </w:rPr>
      </w:pPr>
      <w:r w:rsidRPr="00990C17">
        <w:rPr>
          <w:rFonts w:asciiTheme="minorHAnsi" w:hAnsiTheme="minorHAnsi" w:cs="Arial"/>
          <w:sz w:val="22"/>
          <w:szCs w:val="22"/>
        </w:rPr>
        <w:lastRenderedPageBreak/>
        <w:t>(</w:t>
      </w:r>
      <w:r w:rsidR="00DB2796" w:rsidRPr="00DB2796">
        <w:rPr>
          <w:rFonts w:asciiTheme="minorHAnsi" w:hAnsiTheme="minorHAnsi" w:cs="Arial"/>
          <w:sz w:val="22"/>
          <w:szCs w:val="22"/>
        </w:rPr>
        <w:t xml:space="preserve">Resolution XII.2 </w:t>
      </w:r>
      <w:r w:rsidR="00DB2796">
        <w:rPr>
          <w:rFonts w:asciiTheme="minorHAnsi" w:hAnsiTheme="minorHAnsi" w:cs="Arial"/>
          <w:sz w:val="22"/>
          <w:szCs w:val="22"/>
        </w:rPr>
        <w:t xml:space="preserve">paragraph </w:t>
      </w:r>
      <w:r w:rsidRPr="00990C17">
        <w:rPr>
          <w:rFonts w:asciiTheme="minorHAnsi" w:hAnsiTheme="minorHAnsi" w:cs="Arial"/>
          <w:sz w:val="22"/>
          <w:szCs w:val="22"/>
        </w:rPr>
        <w:t>24)</w:t>
      </w:r>
      <w:r w:rsidR="00990C17">
        <w:rPr>
          <w:rFonts w:asciiTheme="minorHAnsi" w:hAnsiTheme="minorHAnsi" w:cs="Arial"/>
          <w:sz w:val="22"/>
          <w:szCs w:val="22"/>
        </w:rPr>
        <w:t xml:space="preserve"> </w:t>
      </w:r>
      <w:r w:rsidR="00162F1E" w:rsidRPr="00990C17">
        <w:rPr>
          <w:rFonts w:asciiTheme="minorHAnsi" w:hAnsiTheme="minorHAnsi" w:cs="Arial"/>
          <w:sz w:val="22"/>
          <w:szCs w:val="22"/>
        </w:rPr>
        <w:t>“</w:t>
      </w:r>
      <w:r w:rsidRPr="00990C17">
        <w:rPr>
          <w:rFonts w:asciiTheme="minorHAnsi" w:hAnsiTheme="minorHAnsi" w:cs="Arial"/>
          <w:sz w:val="22"/>
          <w:szCs w:val="22"/>
        </w:rPr>
        <w:t>Information about ecosystem functions and the ecosystem services they provide to people and nature: The services, benefits, values, functions, goods and products that wetlands provide have not yet been integrated in national development plans. The lack of recognition of the role of wetlands to be able to exercise fully the human right to water and poverty reduction, is an important factor in its reduction as well as in the modesty of the efforts invested in restoring wetlands. The integral values and benefits, both material or non-material for people and nature, in a non-consumptive approach include spiritual, existential and future-oriented values</w:t>
      </w:r>
      <w:r w:rsidR="00C623CF">
        <w:rPr>
          <w:rFonts w:asciiTheme="minorHAnsi" w:hAnsiTheme="minorHAnsi" w:cs="Arial"/>
          <w:sz w:val="22"/>
          <w:szCs w:val="22"/>
        </w:rPr>
        <w:t>.</w:t>
      </w:r>
      <w:r w:rsidR="00162F1E" w:rsidRPr="00990C17">
        <w:rPr>
          <w:rFonts w:asciiTheme="minorHAnsi" w:hAnsiTheme="minorHAnsi" w:cs="Arial"/>
          <w:sz w:val="22"/>
          <w:szCs w:val="22"/>
        </w:rPr>
        <w:t>”</w:t>
      </w:r>
    </w:p>
    <w:p w:rsidR="00C623CF" w:rsidRDefault="00C623CF" w:rsidP="00C623CF">
      <w:pPr>
        <w:ind w:left="851"/>
        <w:jc w:val="left"/>
        <w:rPr>
          <w:rFonts w:asciiTheme="minorHAnsi" w:hAnsiTheme="minorHAnsi" w:cs="Arial"/>
          <w:sz w:val="22"/>
          <w:szCs w:val="22"/>
        </w:rPr>
      </w:pPr>
    </w:p>
    <w:p w:rsidR="00734BDD" w:rsidRPr="00990C17" w:rsidRDefault="00734BDD" w:rsidP="00C623CF">
      <w:pPr>
        <w:numPr>
          <w:ilvl w:val="0"/>
          <w:numId w:val="15"/>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w:t>
      </w:r>
      <w:r w:rsidR="00DB2796">
        <w:rPr>
          <w:rFonts w:asciiTheme="minorHAnsi" w:hAnsiTheme="minorHAnsi" w:cs="Arial"/>
          <w:sz w:val="22"/>
          <w:szCs w:val="22"/>
        </w:rPr>
        <w:t xml:space="preserve">paragraph </w:t>
      </w:r>
      <w:r w:rsidRPr="00990C17">
        <w:rPr>
          <w:rFonts w:asciiTheme="minorHAnsi" w:hAnsiTheme="minorHAnsi" w:cs="Arial"/>
          <w:sz w:val="22"/>
          <w:szCs w:val="22"/>
        </w:rPr>
        <w:t>31)</w:t>
      </w:r>
      <w:r w:rsidR="00990C17">
        <w:rPr>
          <w:rFonts w:asciiTheme="minorHAnsi" w:hAnsiTheme="minorHAnsi" w:cs="Arial"/>
          <w:sz w:val="22"/>
          <w:szCs w:val="22"/>
        </w:rPr>
        <w:t xml:space="preserve"> </w:t>
      </w:r>
      <w:r w:rsidR="00162F1E" w:rsidRPr="00990C17">
        <w:rPr>
          <w:rFonts w:asciiTheme="minorHAnsi" w:hAnsiTheme="minorHAnsi" w:cs="Arial"/>
          <w:sz w:val="22"/>
          <w:szCs w:val="22"/>
        </w:rPr>
        <w:t>“</w:t>
      </w:r>
      <w:r w:rsidRPr="00990C17">
        <w:rPr>
          <w:rFonts w:asciiTheme="minorHAnsi" w:hAnsiTheme="minorHAnsi" w:cs="Arial"/>
          <w:sz w:val="22"/>
          <w:szCs w:val="22"/>
        </w:rPr>
        <w:t>Strengthen and support the full and effective participation and the collective actions of stakeholders, including indigenous peoples and local communities, for the existence of sustainable, comprehensive and wise use of wetlands</w:t>
      </w:r>
      <w:r w:rsidR="00C623CF">
        <w:rPr>
          <w:rFonts w:asciiTheme="minorHAnsi" w:hAnsiTheme="minorHAnsi" w:cs="Arial"/>
          <w:sz w:val="22"/>
          <w:szCs w:val="22"/>
        </w:rPr>
        <w:t>.</w:t>
      </w:r>
      <w:r w:rsidR="00162F1E" w:rsidRPr="00990C17">
        <w:rPr>
          <w:rFonts w:asciiTheme="minorHAnsi" w:hAnsiTheme="minorHAnsi" w:cs="Arial"/>
          <w:sz w:val="22"/>
          <w:szCs w:val="22"/>
        </w:rPr>
        <w:t>”</w:t>
      </w:r>
    </w:p>
    <w:p w:rsidR="00C623CF" w:rsidRDefault="00C623CF" w:rsidP="00C623CF">
      <w:pPr>
        <w:ind w:left="851"/>
        <w:jc w:val="left"/>
        <w:rPr>
          <w:rFonts w:asciiTheme="minorHAnsi" w:hAnsiTheme="minorHAnsi" w:cs="Arial"/>
          <w:sz w:val="22"/>
          <w:szCs w:val="22"/>
        </w:rPr>
      </w:pPr>
    </w:p>
    <w:p w:rsidR="00734BDD" w:rsidRPr="00990C17" w:rsidRDefault="00734BDD" w:rsidP="00C623CF">
      <w:pPr>
        <w:numPr>
          <w:ilvl w:val="0"/>
          <w:numId w:val="15"/>
        </w:numPr>
        <w:tabs>
          <w:tab w:val="clear" w:pos="0"/>
        </w:tabs>
        <w:ind w:left="851" w:hanging="425"/>
        <w:jc w:val="left"/>
        <w:rPr>
          <w:rFonts w:asciiTheme="minorHAnsi" w:hAnsiTheme="minorHAnsi" w:cs="Arial"/>
          <w:sz w:val="22"/>
          <w:szCs w:val="22"/>
        </w:rPr>
      </w:pPr>
      <w:r w:rsidRPr="00990C17">
        <w:rPr>
          <w:rFonts w:asciiTheme="minorHAnsi" w:hAnsiTheme="minorHAnsi" w:cs="Arial"/>
          <w:sz w:val="22"/>
          <w:szCs w:val="22"/>
        </w:rPr>
        <w:t>(</w:t>
      </w:r>
      <w:r w:rsidR="00DB2796">
        <w:rPr>
          <w:rFonts w:asciiTheme="minorHAnsi" w:hAnsiTheme="minorHAnsi" w:cs="Arial"/>
          <w:sz w:val="22"/>
          <w:szCs w:val="22"/>
        </w:rPr>
        <w:t xml:space="preserve">paragraph </w:t>
      </w:r>
      <w:r w:rsidRPr="00990C17">
        <w:rPr>
          <w:rFonts w:asciiTheme="minorHAnsi" w:hAnsiTheme="minorHAnsi" w:cs="Arial"/>
          <w:sz w:val="22"/>
          <w:szCs w:val="22"/>
        </w:rPr>
        <w:t>32)</w:t>
      </w:r>
      <w:r w:rsidR="00990C17">
        <w:rPr>
          <w:rFonts w:asciiTheme="minorHAnsi" w:hAnsiTheme="minorHAnsi" w:cs="Arial"/>
          <w:sz w:val="22"/>
          <w:szCs w:val="22"/>
        </w:rPr>
        <w:t xml:space="preserve"> </w:t>
      </w:r>
      <w:r w:rsidR="00162F1E" w:rsidRPr="00990C17">
        <w:rPr>
          <w:rFonts w:asciiTheme="minorHAnsi" w:hAnsiTheme="minorHAnsi" w:cs="Arial"/>
          <w:sz w:val="22"/>
          <w:szCs w:val="22"/>
        </w:rPr>
        <w:t>“</w:t>
      </w:r>
      <w:r w:rsidRPr="00990C17">
        <w:rPr>
          <w:rFonts w:asciiTheme="minorHAnsi" w:hAnsiTheme="minorHAnsi" w:cs="Arial"/>
          <w:sz w:val="22"/>
          <w:szCs w:val="22"/>
        </w:rPr>
        <w:t>Synergies: Enhancing efforts to streamline procedures and processes including reporting and to facilitate data sharing amongst parties responsible for - or cooperating in - the implementation of this and other MEAs and related agreements. Through cooperation, aim to increase the identification of synergies with collaborating MEAs and other international processes at national and global levels</w:t>
      </w:r>
      <w:r w:rsidR="00C623CF">
        <w:rPr>
          <w:rFonts w:asciiTheme="minorHAnsi" w:hAnsiTheme="minorHAnsi" w:cs="Arial"/>
          <w:sz w:val="22"/>
          <w:szCs w:val="22"/>
        </w:rPr>
        <w:t>.</w:t>
      </w:r>
      <w:r w:rsidR="00162F1E" w:rsidRPr="00990C17">
        <w:rPr>
          <w:rFonts w:asciiTheme="minorHAnsi" w:hAnsiTheme="minorHAnsi" w:cs="Arial"/>
          <w:sz w:val="22"/>
          <w:szCs w:val="22"/>
        </w:rPr>
        <w:t>”</w:t>
      </w:r>
    </w:p>
    <w:p w:rsidR="00BA2A08" w:rsidRPr="00990C17" w:rsidRDefault="00BA2A08" w:rsidP="00990C17">
      <w:pPr>
        <w:ind w:left="720" w:hanging="720"/>
        <w:jc w:val="left"/>
        <w:rPr>
          <w:rFonts w:asciiTheme="minorHAnsi" w:hAnsiTheme="minorHAnsi" w:cs="Arial"/>
          <w:sz w:val="22"/>
          <w:szCs w:val="22"/>
        </w:rPr>
      </w:pPr>
    </w:p>
    <w:p w:rsidR="00734BDD" w:rsidRPr="00CF67AC" w:rsidRDefault="00734BDD" w:rsidP="00CF67AC">
      <w:pPr>
        <w:pStyle w:val="ListParagraph"/>
        <w:numPr>
          <w:ilvl w:val="0"/>
          <w:numId w:val="10"/>
        </w:numPr>
        <w:spacing w:after="0" w:line="240" w:lineRule="auto"/>
        <w:ind w:left="426" w:hanging="426"/>
        <w:rPr>
          <w:rFonts w:asciiTheme="minorHAnsi" w:hAnsiTheme="minorHAnsi" w:cs="Arial"/>
        </w:rPr>
      </w:pPr>
      <w:r w:rsidRPr="00990C17">
        <w:rPr>
          <w:rFonts w:asciiTheme="minorHAnsi" w:hAnsiTheme="minorHAnsi" w:cs="Arial"/>
        </w:rPr>
        <w:t xml:space="preserve">A </w:t>
      </w:r>
      <w:r w:rsidR="00CF67AC">
        <w:rPr>
          <w:rFonts w:asciiTheme="minorHAnsi" w:hAnsiTheme="minorHAnsi" w:cs="Arial"/>
        </w:rPr>
        <w:t>table matching</w:t>
      </w:r>
      <w:r w:rsidRPr="00990C17">
        <w:rPr>
          <w:rFonts w:asciiTheme="minorHAnsi" w:hAnsiTheme="minorHAnsi" w:cs="Arial"/>
        </w:rPr>
        <w:t xml:space="preserve"> culture-related activities to the individual targets in the </w:t>
      </w:r>
      <w:r w:rsidR="00DB2796">
        <w:rPr>
          <w:rFonts w:asciiTheme="minorHAnsi" w:hAnsiTheme="minorHAnsi" w:cs="Arial"/>
        </w:rPr>
        <w:t xml:space="preserve">Strategic </w:t>
      </w:r>
      <w:r w:rsidRPr="00990C17">
        <w:rPr>
          <w:rFonts w:asciiTheme="minorHAnsi" w:hAnsiTheme="minorHAnsi" w:cs="Arial"/>
        </w:rPr>
        <w:t xml:space="preserve">Plan </w:t>
      </w:r>
      <w:r w:rsidR="00CF67AC">
        <w:rPr>
          <w:rFonts w:asciiTheme="minorHAnsi" w:hAnsiTheme="minorHAnsi" w:cs="Arial"/>
        </w:rPr>
        <w:t xml:space="preserve">in greater detail can be found </w:t>
      </w:r>
      <w:r w:rsidR="00DB2796">
        <w:rPr>
          <w:rFonts w:asciiTheme="minorHAnsi" w:hAnsiTheme="minorHAnsi" w:cs="Arial"/>
        </w:rPr>
        <w:t xml:space="preserve">on the Ramsar website at: </w:t>
      </w:r>
      <w:hyperlink r:id="rId9" w:history="1">
        <w:r w:rsidR="00DB2796" w:rsidRPr="00CF67AC">
          <w:rPr>
            <w:rStyle w:val="Hyperlink"/>
            <w:rFonts w:asciiTheme="minorHAnsi" w:hAnsiTheme="minorHAnsi" w:cs="Arial"/>
            <w:u w:val="none"/>
          </w:rPr>
          <w:t>www.ramsar.org/sites/default/files/documents/library/culture_contributions_to_sp4.pdf</w:t>
        </w:r>
      </w:hyperlink>
      <w:r w:rsidR="00337B7C" w:rsidRPr="00CF67AC">
        <w:rPr>
          <w:rFonts w:asciiTheme="minorHAnsi" w:hAnsiTheme="minorHAnsi" w:cs="Arial"/>
        </w:rPr>
        <w:t>.</w:t>
      </w:r>
    </w:p>
    <w:p w:rsidR="00BA2A08" w:rsidRDefault="00B57B87" w:rsidP="00531B9A">
      <w:pPr>
        <w:jc w:val="left"/>
        <w:rPr>
          <w:rFonts w:asciiTheme="minorHAnsi" w:hAnsiTheme="minorHAnsi"/>
          <w:b/>
          <w:sz w:val="22"/>
          <w:szCs w:val="22"/>
        </w:rPr>
      </w:pPr>
      <w:r w:rsidRPr="00990C17">
        <w:rPr>
          <w:rFonts w:asciiTheme="minorHAnsi" w:hAnsiTheme="minorHAnsi"/>
          <w:b/>
          <w:sz w:val="22"/>
          <w:szCs w:val="22"/>
        </w:rPr>
        <w:br w:type="page"/>
      </w:r>
    </w:p>
    <w:p w:rsidR="00531B9A" w:rsidRPr="00990C17" w:rsidRDefault="00531B9A" w:rsidP="00531B9A">
      <w:pPr>
        <w:jc w:val="left"/>
        <w:rPr>
          <w:rFonts w:asciiTheme="minorHAnsi" w:eastAsia="MS Mincho" w:hAnsiTheme="minorHAnsi" w:cs="Arial"/>
          <w:b/>
          <w:sz w:val="22"/>
          <w:szCs w:val="22"/>
        </w:rPr>
      </w:pPr>
      <w:r w:rsidRPr="00990C17">
        <w:rPr>
          <w:rFonts w:asciiTheme="minorHAnsi" w:eastAsia="MS Mincho" w:hAnsiTheme="minorHAnsi" w:cs="Arial"/>
          <w:b/>
          <w:sz w:val="22"/>
          <w:szCs w:val="22"/>
        </w:rPr>
        <w:lastRenderedPageBreak/>
        <w:t>Annex</w:t>
      </w:r>
      <w:r>
        <w:rPr>
          <w:rFonts w:asciiTheme="minorHAnsi" w:eastAsia="MS Mincho" w:hAnsiTheme="minorHAnsi" w:cs="Arial"/>
          <w:b/>
          <w:sz w:val="22"/>
          <w:szCs w:val="22"/>
        </w:rPr>
        <w:t xml:space="preserve"> 1</w:t>
      </w:r>
      <w:r w:rsidRPr="00990C17">
        <w:rPr>
          <w:rFonts w:asciiTheme="minorHAnsi" w:eastAsia="MS Mincho" w:hAnsiTheme="minorHAnsi" w:cs="Arial"/>
          <w:b/>
          <w:sz w:val="22"/>
          <w:szCs w:val="22"/>
        </w:rPr>
        <w:t>:</w:t>
      </w:r>
      <w:r>
        <w:rPr>
          <w:rFonts w:asciiTheme="minorHAnsi" w:eastAsia="MS Mincho" w:hAnsiTheme="minorHAnsi" w:cs="Arial"/>
          <w:b/>
          <w:sz w:val="22"/>
          <w:szCs w:val="22"/>
        </w:rPr>
        <w:t xml:space="preserve"> </w:t>
      </w:r>
      <w:r w:rsidRPr="00990C17">
        <w:rPr>
          <w:rFonts w:asciiTheme="minorHAnsi" w:eastAsia="MS Mincho" w:hAnsiTheme="minorHAnsi" w:cs="Arial"/>
          <w:b/>
          <w:sz w:val="22"/>
          <w:szCs w:val="22"/>
        </w:rPr>
        <w:t>Activities for 2015-2018, as defined in the MAVA project agreement</w:t>
      </w:r>
    </w:p>
    <w:p w:rsidR="00531B9A" w:rsidRPr="00990C17" w:rsidRDefault="00531B9A" w:rsidP="00531B9A">
      <w:pPr>
        <w:jc w:val="left"/>
        <w:rPr>
          <w:rFonts w:asciiTheme="minorHAnsi" w:eastAsia="MS Mincho" w:hAnsiTheme="minorHAnsi" w:cs="Arial"/>
          <w:sz w:val="22"/>
          <w:szCs w:val="22"/>
        </w:rPr>
      </w:pPr>
    </w:p>
    <w:p w:rsidR="00531B9A" w:rsidRPr="00990C17" w:rsidRDefault="00531B9A" w:rsidP="00531B9A">
      <w:pPr>
        <w:jc w:val="left"/>
        <w:rPr>
          <w:rFonts w:asciiTheme="minorHAnsi" w:eastAsia="MS Mincho" w:hAnsiTheme="minorHAnsi" w:cs="Arial"/>
          <w:i/>
          <w:sz w:val="22"/>
          <w:szCs w:val="22"/>
        </w:rPr>
      </w:pPr>
      <w:r w:rsidRPr="00990C17">
        <w:rPr>
          <w:rFonts w:asciiTheme="minorHAnsi" w:hAnsiTheme="minorHAnsi" w:cs="Arial"/>
          <w:i/>
          <w:sz w:val="22"/>
          <w:szCs w:val="22"/>
        </w:rPr>
        <w:t>(As reported previously to the Standing Committee in Document SC47-20 and subsequently updated in January 2016).</w:t>
      </w:r>
    </w:p>
    <w:p w:rsidR="00531B9A" w:rsidRPr="00990C17" w:rsidRDefault="00531B9A" w:rsidP="00531B9A">
      <w:pPr>
        <w:jc w:val="left"/>
        <w:rPr>
          <w:rFonts w:asciiTheme="minorHAnsi" w:eastAsia="MS Mincho" w:hAnsiTheme="minorHAnsi" w:cs="Arial"/>
          <w:sz w:val="22"/>
          <w:szCs w:val="22"/>
        </w:rPr>
      </w:pPr>
    </w:p>
    <w:p w:rsidR="00531B9A" w:rsidRPr="00990C17" w:rsidRDefault="00531B9A" w:rsidP="00531B9A">
      <w:pPr>
        <w:jc w:val="left"/>
        <w:rPr>
          <w:rFonts w:asciiTheme="minorHAnsi" w:eastAsia="MS Mincho" w:hAnsiTheme="minorHAnsi" w:cs="Arial"/>
          <w:sz w:val="22"/>
          <w:szCs w:val="22"/>
        </w:rPr>
      </w:pPr>
    </w:p>
    <w:p w:rsidR="00531B9A" w:rsidRPr="00990C17" w:rsidRDefault="00531B9A" w:rsidP="00531B9A">
      <w:pPr>
        <w:ind w:right="-50"/>
        <w:jc w:val="left"/>
        <w:rPr>
          <w:rFonts w:asciiTheme="minorHAnsi" w:hAnsiTheme="minorHAnsi" w:cs="Arial"/>
          <w:sz w:val="22"/>
          <w:szCs w:val="22"/>
        </w:rPr>
      </w:pPr>
      <w:r w:rsidRPr="00990C17">
        <w:rPr>
          <w:rFonts w:asciiTheme="minorHAnsi" w:hAnsiTheme="minorHAnsi" w:cs="Arial"/>
          <w:b/>
          <w:sz w:val="22"/>
          <w:szCs w:val="22"/>
        </w:rPr>
        <w:t>A:</w:t>
      </w:r>
      <w:r>
        <w:rPr>
          <w:rFonts w:asciiTheme="minorHAnsi" w:hAnsiTheme="minorHAnsi" w:cs="Arial"/>
          <w:b/>
          <w:sz w:val="22"/>
          <w:szCs w:val="22"/>
        </w:rPr>
        <w:t xml:space="preserve"> </w:t>
      </w:r>
      <w:r w:rsidRPr="00990C17">
        <w:rPr>
          <w:rFonts w:asciiTheme="minorHAnsi" w:hAnsiTheme="minorHAnsi" w:cs="Arial"/>
          <w:b/>
          <w:sz w:val="22"/>
          <w:szCs w:val="22"/>
        </w:rPr>
        <w:t>Policy - Strengthened</w:t>
      </w:r>
      <w:r w:rsidRPr="00990C17">
        <w:rPr>
          <w:rFonts w:asciiTheme="minorHAnsi" w:hAnsiTheme="minorHAnsi" w:cs="Arial"/>
          <w:b/>
          <w:spacing w:val="-11"/>
          <w:sz w:val="22"/>
          <w:szCs w:val="22"/>
        </w:rPr>
        <w:t xml:space="preserve"> </w:t>
      </w:r>
      <w:r w:rsidRPr="00990C17">
        <w:rPr>
          <w:rFonts w:asciiTheme="minorHAnsi" w:hAnsiTheme="minorHAnsi" w:cs="Arial"/>
          <w:b/>
          <w:sz w:val="22"/>
          <w:szCs w:val="22"/>
        </w:rPr>
        <w:t>international</w:t>
      </w:r>
      <w:r w:rsidRPr="00990C17">
        <w:rPr>
          <w:rFonts w:asciiTheme="minorHAnsi" w:hAnsiTheme="minorHAnsi" w:cs="Arial"/>
          <w:b/>
          <w:spacing w:val="-10"/>
          <w:sz w:val="22"/>
          <w:szCs w:val="22"/>
        </w:rPr>
        <w:t xml:space="preserve"> </w:t>
      </w:r>
      <w:r w:rsidRPr="00990C17">
        <w:rPr>
          <w:rFonts w:asciiTheme="minorHAnsi" w:hAnsiTheme="minorHAnsi" w:cs="Arial"/>
          <w:b/>
          <w:sz w:val="22"/>
          <w:szCs w:val="22"/>
        </w:rPr>
        <w:t>policy</w:t>
      </w:r>
      <w:r w:rsidRPr="00990C17">
        <w:rPr>
          <w:rFonts w:asciiTheme="minorHAnsi" w:hAnsiTheme="minorHAnsi" w:cs="Arial"/>
          <w:sz w:val="22"/>
          <w:szCs w:val="22"/>
        </w:rPr>
        <w:t>.</w:t>
      </w:r>
    </w:p>
    <w:p w:rsidR="00531B9A" w:rsidRPr="00990C17" w:rsidRDefault="00531B9A" w:rsidP="00531B9A">
      <w:pPr>
        <w:ind w:right="-50"/>
        <w:jc w:val="left"/>
        <w:rPr>
          <w:rFonts w:asciiTheme="minorHAnsi" w:hAnsiTheme="minorHAnsi" w:cs="Arial"/>
          <w:sz w:val="22"/>
          <w:szCs w:val="22"/>
          <w:u w:val="single"/>
        </w:rPr>
      </w:pPr>
    </w:p>
    <w:p w:rsidR="00531B9A" w:rsidRPr="00990C17" w:rsidRDefault="00531B9A" w:rsidP="00531B9A">
      <w:pPr>
        <w:ind w:right="137"/>
        <w:jc w:val="left"/>
        <w:rPr>
          <w:rFonts w:asciiTheme="minorHAnsi" w:hAnsiTheme="minorHAnsi" w:cs="Arial"/>
          <w:sz w:val="22"/>
          <w:szCs w:val="22"/>
        </w:rPr>
      </w:pPr>
      <w:r w:rsidRPr="00990C17">
        <w:rPr>
          <w:rFonts w:asciiTheme="minorHAnsi" w:hAnsiTheme="minorHAnsi" w:cs="Arial"/>
          <w:sz w:val="22"/>
          <w:szCs w:val="22"/>
        </w:rPr>
        <w:t>Global</w:t>
      </w:r>
      <w:r w:rsidRPr="00990C17">
        <w:rPr>
          <w:rFonts w:asciiTheme="minorHAnsi" w:hAnsiTheme="minorHAnsi" w:cs="Arial"/>
          <w:spacing w:val="-6"/>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regional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policymaking</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reflects</w:t>
      </w:r>
      <w:r w:rsidRPr="00990C17">
        <w:rPr>
          <w:rFonts w:asciiTheme="minorHAnsi" w:hAnsiTheme="minorHAnsi" w:cs="Arial"/>
          <w:spacing w:val="-7"/>
          <w:sz w:val="22"/>
          <w:szCs w:val="22"/>
        </w:rPr>
        <w:t xml:space="preserve"> </w:t>
      </w:r>
      <w:r w:rsidRPr="00990C17">
        <w:rPr>
          <w:rFonts w:asciiTheme="minorHAnsi" w:hAnsiTheme="minorHAnsi" w:cs="Arial"/>
          <w:sz w:val="22"/>
          <w:szCs w:val="22"/>
        </w:rPr>
        <w:t>where</w:t>
      </w:r>
      <w:r w:rsidRPr="00990C17">
        <w:rPr>
          <w:rFonts w:asciiTheme="minorHAnsi" w:hAnsiTheme="minorHAnsi" w:cs="Arial"/>
          <w:spacing w:val="-6"/>
          <w:sz w:val="22"/>
          <w:szCs w:val="22"/>
        </w:rPr>
        <w:t xml:space="preserve"> </w:t>
      </w:r>
      <w:r w:rsidRPr="00990C17">
        <w:rPr>
          <w:rFonts w:asciiTheme="minorHAnsi" w:hAnsiTheme="minorHAnsi" w:cs="Arial"/>
          <w:sz w:val="22"/>
          <w:szCs w:val="22"/>
        </w:rPr>
        <w:t>necessary</w:t>
      </w:r>
      <w:r w:rsidRPr="00990C17">
        <w:rPr>
          <w:rFonts w:asciiTheme="minorHAnsi" w:hAnsiTheme="minorHAnsi" w:cs="Arial"/>
          <w:spacing w:val="-9"/>
          <w:sz w:val="22"/>
          <w:szCs w:val="22"/>
        </w:rPr>
        <w:t xml:space="preserve"> </w:t>
      </w:r>
      <w:r w:rsidRPr="00990C17">
        <w:rPr>
          <w:rFonts w:asciiTheme="minorHAnsi" w:hAnsiTheme="minorHAnsi" w:cs="Arial"/>
          <w:sz w:val="22"/>
          <w:szCs w:val="22"/>
        </w:rPr>
        <w:t>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best</w:t>
      </w:r>
      <w:r w:rsidRPr="00990C17">
        <w:rPr>
          <w:rFonts w:asciiTheme="minorHAnsi" w:hAnsiTheme="minorHAnsi" w:cs="Arial"/>
          <w:spacing w:val="-4"/>
          <w:sz w:val="22"/>
          <w:szCs w:val="22"/>
        </w:rPr>
        <w:t xml:space="preserve"> </w:t>
      </w:r>
      <w:r w:rsidRPr="00990C17">
        <w:rPr>
          <w:rFonts w:asciiTheme="minorHAnsi" w:hAnsiTheme="minorHAnsi" w:cs="Arial"/>
          <w:sz w:val="22"/>
          <w:szCs w:val="22"/>
        </w:rPr>
        <w:t>current</w:t>
      </w:r>
      <w:r w:rsidRPr="00990C17">
        <w:rPr>
          <w:rFonts w:asciiTheme="minorHAnsi" w:hAnsiTheme="minorHAnsi" w:cs="Arial"/>
          <w:spacing w:val="-7"/>
          <w:sz w:val="22"/>
          <w:szCs w:val="22"/>
        </w:rPr>
        <w:t xml:space="preserve"> </w:t>
      </w:r>
      <w:r w:rsidRPr="00990C17">
        <w:rPr>
          <w:rFonts w:asciiTheme="minorHAnsi" w:hAnsiTheme="minorHAnsi" w:cs="Arial"/>
          <w:sz w:val="22"/>
          <w:szCs w:val="22"/>
        </w:rPr>
        <w:t>knowledge</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thinking</w:t>
      </w:r>
      <w:r w:rsidRPr="00990C17">
        <w:rPr>
          <w:rFonts w:asciiTheme="minorHAnsi" w:hAnsiTheme="minorHAnsi" w:cs="Arial"/>
          <w:spacing w:val="-6"/>
          <w:sz w:val="22"/>
          <w:szCs w:val="22"/>
        </w:rPr>
        <w:t xml:space="preserve"> </w:t>
      </w:r>
      <w:r w:rsidRPr="00990C17">
        <w:rPr>
          <w:rFonts w:asciiTheme="minorHAnsi" w:hAnsiTheme="minorHAnsi" w:cs="Arial"/>
          <w:sz w:val="22"/>
          <w:szCs w:val="22"/>
        </w:rPr>
        <w:t>on culture 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wetlands,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including</w:t>
      </w:r>
      <w:r w:rsidRPr="00990C17">
        <w:rPr>
          <w:rFonts w:asciiTheme="minorHAnsi" w:hAnsiTheme="minorHAnsi" w:cs="Arial"/>
          <w:spacing w:val="-7"/>
          <w:sz w:val="22"/>
          <w:szCs w:val="22"/>
        </w:rPr>
        <w:t xml:space="preserve"> </w:t>
      </w:r>
      <w:r w:rsidRPr="00990C17">
        <w:rPr>
          <w:rFonts w:asciiTheme="minorHAnsi" w:hAnsiTheme="minorHAnsi" w:cs="Arial"/>
          <w:sz w:val="22"/>
          <w:szCs w:val="22"/>
        </w:rPr>
        <w:t>ways</w:t>
      </w:r>
      <w:r w:rsidRPr="00990C17">
        <w:rPr>
          <w:rFonts w:asciiTheme="minorHAnsi" w:hAnsiTheme="minorHAnsi" w:cs="Arial"/>
          <w:spacing w:val="-4"/>
          <w:sz w:val="22"/>
          <w:szCs w:val="22"/>
        </w:rPr>
        <w:t xml:space="preserve"> </w:t>
      </w:r>
      <w:r w:rsidRPr="00990C17">
        <w:rPr>
          <w:rFonts w:asciiTheme="minorHAnsi" w:hAnsiTheme="minorHAnsi" w:cs="Arial"/>
          <w:sz w:val="22"/>
          <w:szCs w:val="22"/>
        </w:rPr>
        <w:t>of taking</w:t>
      </w:r>
      <w:r w:rsidRPr="00990C17">
        <w:rPr>
          <w:rFonts w:asciiTheme="minorHAnsi" w:hAnsiTheme="minorHAnsi" w:cs="Arial"/>
          <w:spacing w:val="-5"/>
          <w:sz w:val="22"/>
          <w:szCs w:val="22"/>
        </w:rPr>
        <w:t xml:space="preserve"> </w:t>
      </w:r>
      <w:r w:rsidRPr="00990C17">
        <w:rPr>
          <w:rFonts w:asciiTheme="minorHAnsi" w:hAnsiTheme="minorHAnsi" w:cs="Arial"/>
          <w:sz w:val="22"/>
          <w:szCs w:val="22"/>
        </w:rPr>
        <w:t>account</w:t>
      </w:r>
      <w:r w:rsidRPr="00990C17">
        <w:rPr>
          <w:rFonts w:asciiTheme="minorHAnsi" w:hAnsiTheme="minorHAnsi" w:cs="Arial"/>
          <w:spacing w:val="-7"/>
          <w:sz w:val="22"/>
          <w:szCs w:val="22"/>
        </w:rPr>
        <w:t xml:space="preserve"> </w:t>
      </w:r>
      <w:r w:rsidRPr="00990C17">
        <w:rPr>
          <w:rFonts w:asciiTheme="minorHAnsi" w:hAnsiTheme="minorHAnsi" w:cs="Arial"/>
          <w:sz w:val="22"/>
          <w:szCs w:val="22"/>
        </w:rPr>
        <w:t>of cultural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values</w:t>
      </w:r>
      <w:r w:rsidRPr="00990C17">
        <w:rPr>
          <w:rFonts w:asciiTheme="minorHAnsi" w:hAnsiTheme="minorHAnsi" w:cs="Arial"/>
          <w:spacing w:val="-6"/>
          <w:sz w:val="22"/>
          <w:szCs w:val="22"/>
        </w:rPr>
        <w:t xml:space="preserve"> </w:t>
      </w:r>
      <w:r w:rsidRPr="00990C17">
        <w:rPr>
          <w:rFonts w:asciiTheme="minorHAnsi" w:hAnsiTheme="minorHAnsi" w:cs="Arial"/>
          <w:sz w:val="22"/>
          <w:szCs w:val="22"/>
        </w:rPr>
        <w:t>in</w:t>
      </w:r>
      <w:r w:rsidRPr="00990C17">
        <w:rPr>
          <w:rFonts w:asciiTheme="minorHAnsi" w:hAnsiTheme="minorHAnsi" w:cs="Arial"/>
          <w:spacing w:val="-2"/>
          <w:sz w:val="22"/>
          <w:szCs w:val="22"/>
        </w:rPr>
        <w:t xml:space="preserve"> </w:t>
      </w:r>
      <w:r w:rsidRPr="00990C17">
        <w:rPr>
          <w:rFonts w:asciiTheme="minorHAnsi" w:hAnsiTheme="minorHAnsi" w:cs="Arial"/>
          <w:sz w:val="22"/>
          <w:szCs w:val="22"/>
        </w:rPr>
        <w:t>decision-making,</w:t>
      </w:r>
      <w:r w:rsidRPr="00990C17">
        <w:rPr>
          <w:rFonts w:asciiTheme="minorHAnsi" w:hAnsiTheme="minorHAnsi" w:cs="Arial"/>
          <w:spacing w:val="-14"/>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ways</w:t>
      </w:r>
      <w:r w:rsidRPr="00990C17">
        <w:rPr>
          <w:rFonts w:asciiTheme="minorHAnsi" w:hAnsiTheme="minorHAnsi" w:cs="Arial"/>
          <w:spacing w:val="-4"/>
          <w:sz w:val="22"/>
          <w:szCs w:val="22"/>
        </w:rPr>
        <w:t xml:space="preserve"> </w:t>
      </w:r>
      <w:r w:rsidRPr="00990C17">
        <w:rPr>
          <w:rFonts w:asciiTheme="minorHAnsi" w:hAnsiTheme="minorHAnsi" w:cs="Arial"/>
          <w:sz w:val="22"/>
          <w:szCs w:val="22"/>
        </w:rPr>
        <w:t>of increasing understanding</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of 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cultural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ecosystem services</w:t>
      </w:r>
      <w:r w:rsidRPr="00990C17">
        <w:rPr>
          <w:rFonts w:asciiTheme="minorHAnsi" w:hAnsiTheme="minorHAnsi" w:cs="Arial"/>
          <w:spacing w:val="-7"/>
          <w:sz w:val="22"/>
          <w:szCs w:val="22"/>
        </w:rPr>
        <w:t xml:space="preserve"> </w:t>
      </w:r>
      <w:r w:rsidRPr="00990C17">
        <w:rPr>
          <w:rFonts w:asciiTheme="minorHAnsi" w:hAnsiTheme="minorHAnsi" w:cs="Arial"/>
          <w:sz w:val="22"/>
          <w:szCs w:val="22"/>
        </w:rPr>
        <w:t>of wetlands.</w:t>
      </w:r>
    </w:p>
    <w:p w:rsidR="00531B9A" w:rsidRPr="00990C17" w:rsidRDefault="00531B9A" w:rsidP="00531B9A">
      <w:pPr>
        <w:ind w:left="831" w:right="137"/>
        <w:jc w:val="left"/>
        <w:rPr>
          <w:rFonts w:asciiTheme="minorHAnsi" w:hAnsiTheme="minorHAnsi" w:cs="Arial"/>
          <w:sz w:val="22"/>
          <w:szCs w:val="22"/>
        </w:rPr>
      </w:pPr>
    </w:p>
    <w:p w:rsidR="00531B9A" w:rsidRPr="00990C17" w:rsidRDefault="00531B9A" w:rsidP="00531B9A">
      <w:pPr>
        <w:ind w:left="1350" w:right="52" w:hanging="1350"/>
        <w:jc w:val="left"/>
        <w:rPr>
          <w:rFonts w:asciiTheme="minorHAnsi" w:hAnsiTheme="minorHAnsi" w:cs="Arial"/>
          <w:b/>
          <w:sz w:val="22"/>
          <w:szCs w:val="22"/>
        </w:rPr>
      </w:pPr>
      <w:r w:rsidRPr="00990C17">
        <w:rPr>
          <w:rFonts w:asciiTheme="minorHAnsi" w:hAnsiTheme="minorHAnsi" w:cs="Arial"/>
          <w:sz w:val="22"/>
          <w:szCs w:val="22"/>
          <w:u w:val="single" w:color="231F20"/>
        </w:rPr>
        <w:t>Activity A1:</w:t>
      </w:r>
      <w:r w:rsidRPr="00990C17">
        <w:rPr>
          <w:rFonts w:asciiTheme="minorHAnsi" w:hAnsiTheme="minorHAnsi" w:cs="Arial"/>
          <w:sz w:val="22"/>
          <w:szCs w:val="22"/>
        </w:rPr>
        <w:tab/>
        <w:t>Develop a short summary report that explains current policies, targets and financing of wetlands, culture and livelihoods related issues within the Ramsar Convention, and other Multilateral Environmental Agreements (and associated financing vehicles), derived from existing Resolutions and Guidance, and addressing emerging issues as necessary in conjunction with activities A2 and A3 below.</w:t>
      </w:r>
    </w:p>
    <w:p w:rsidR="00531B9A" w:rsidRPr="00990C17" w:rsidRDefault="00531B9A" w:rsidP="00531B9A">
      <w:pPr>
        <w:ind w:left="1350" w:hanging="1260"/>
        <w:jc w:val="left"/>
        <w:rPr>
          <w:rFonts w:asciiTheme="minorHAnsi" w:hAnsiTheme="minorHAnsi" w:cs="Arial"/>
          <w:sz w:val="22"/>
          <w:szCs w:val="22"/>
        </w:rPr>
      </w:pPr>
    </w:p>
    <w:p w:rsidR="00531B9A" w:rsidRPr="00990C17" w:rsidRDefault="00531B9A" w:rsidP="00531B9A">
      <w:pPr>
        <w:ind w:left="1350" w:right="52" w:hanging="135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3"/>
          <w:sz w:val="22"/>
          <w:szCs w:val="22"/>
          <w:u w:val="single" w:color="231F20"/>
        </w:rPr>
        <w:t xml:space="preserve"> </w:t>
      </w:r>
      <w:r w:rsidRPr="00990C17">
        <w:rPr>
          <w:rFonts w:asciiTheme="minorHAnsi" w:hAnsiTheme="minorHAnsi" w:cs="Arial"/>
          <w:sz w:val="22"/>
          <w:szCs w:val="22"/>
          <w:u w:val="single" w:color="231F20"/>
        </w:rPr>
        <w:t>A2:</w:t>
      </w:r>
      <w:r w:rsidRPr="00990C17">
        <w:rPr>
          <w:rFonts w:asciiTheme="minorHAnsi" w:hAnsiTheme="minorHAnsi" w:cs="Arial"/>
          <w:spacing w:val="9"/>
          <w:sz w:val="22"/>
          <w:szCs w:val="22"/>
        </w:rPr>
        <w:tab/>
      </w:r>
      <w:r w:rsidRPr="00990C17">
        <w:rPr>
          <w:rFonts w:asciiTheme="minorHAnsi" w:hAnsiTheme="minorHAnsi" w:cs="Arial"/>
          <w:sz w:val="22"/>
          <w:szCs w:val="22"/>
        </w:rPr>
        <w:t>Keep</w:t>
      </w:r>
      <w:r w:rsidRPr="00990C17">
        <w:rPr>
          <w:rFonts w:asciiTheme="minorHAnsi" w:hAnsiTheme="minorHAnsi" w:cs="Arial"/>
          <w:spacing w:val="9"/>
          <w:sz w:val="22"/>
          <w:szCs w:val="22"/>
        </w:rPr>
        <w:t xml:space="preserve"> </w:t>
      </w:r>
      <w:r w:rsidRPr="00990C17">
        <w:rPr>
          <w:rFonts w:asciiTheme="minorHAnsi" w:hAnsiTheme="minorHAnsi" w:cs="Arial"/>
          <w:sz w:val="22"/>
          <w:szCs w:val="22"/>
        </w:rPr>
        <w:t>the</w:t>
      </w:r>
      <w:r w:rsidRPr="00990C17">
        <w:rPr>
          <w:rFonts w:asciiTheme="minorHAnsi" w:hAnsiTheme="minorHAnsi" w:cs="Arial"/>
          <w:spacing w:val="7"/>
          <w:sz w:val="22"/>
          <w:szCs w:val="22"/>
        </w:rPr>
        <w:t xml:space="preserve"> </w:t>
      </w:r>
      <w:r w:rsidRPr="00990C17">
        <w:rPr>
          <w:rFonts w:asciiTheme="minorHAnsi" w:hAnsiTheme="minorHAnsi" w:cs="Arial"/>
          <w:sz w:val="22"/>
          <w:szCs w:val="22"/>
        </w:rPr>
        <w:t>Ramsar</w:t>
      </w:r>
      <w:r w:rsidRPr="00990C17">
        <w:rPr>
          <w:rFonts w:asciiTheme="minorHAnsi" w:hAnsiTheme="minorHAnsi" w:cs="Arial"/>
          <w:spacing w:val="4"/>
          <w:sz w:val="22"/>
          <w:szCs w:val="22"/>
        </w:rPr>
        <w:t xml:space="preserve"> </w:t>
      </w:r>
      <w:r w:rsidRPr="00990C17">
        <w:rPr>
          <w:rFonts w:asciiTheme="minorHAnsi" w:hAnsiTheme="minorHAnsi" w:cs="Arial"/>
          <w:sz w:val="22"/>
          <w:szCs w:val="22"/>
        </w:rPr>
        <w:t>Resolutions VIII.19</w:t>
      </w:r>
      <w:r w:rsidRPr="00990C17">
        <w:rPr>
          <w:rFonts w:asciiTheme="minorHAnsi" w:hAnsiTheme="minorHAnsi" w:cs="Arial"/>
          <w:spacing w:val="4"/>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IX.21</w:t>
      </w:r>
      <w:r w:rsidRPr="00990C17">
        <w:rPr>
          <w:rFonts w:asciiTheme="minorHAnsi" w:hAnsiTheme="minorHAnsi" w:cs="Arial"/>
          <w:spacing w:val="5"/>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the</w:t>
      </w:r>
      <w:r w:rsidRPr="00990C17">
        <w:rPr>
          <w:rFonts w:asciiTheme="minorHAnsi" w:hAnsiTheme="minorHAnsi" w:cs="Arial"/>
          <w:spacing w:val="7"/>
          <w:sz w:val="22"/>
          <w:szCs w:val="22"/>
        </w:rPr>
        <w:t xml:space="preserve"> </w:t>
      </w:r>
      <w:r w:rsidRPr="00990C17">
        <w:rPr>
          <w:rFonts w:asciiTheme="minorHAnsi" w:hAnsiTheme="minorHAnsi" w:cs="Arial"/>
          <w:sz w:val="22"/>
          <w:szCs w:val="22"/>
        </w:rPr>
        <w:t>Ramsar</w:t>
      </w:r>
      <w:r w:rsidRPr="00990C17">
        <w:rPr>
          <w:rFonts w:asciiTheme="minorHAnsi" w:hAnsiTheme="minorHAnsi" w:cs="Arial"/>
          <w:spacing w:val="4"/>
          <w:sz w:val="22"/>
          <w:szCs w:val="22"/>
        </w:rPr>
        <w:t xml:space="preserve"> </w:t>
      </w:r>
      <w:r w:rsidRPr="00990C17">
        <w:rPr>
          <w:rFonts w:asciiTheme="minorHAnsi" w:hAnsiTheme="minorHAnsi" w:cs="Arial"/>
          <w:sz w:val="22"/>
          <w:szCs w:val="22"/>
        </w:rPr>
        <w:t>Culture</w:t>
      </w:r>
      <w:r w:rsidRPr="00990C17">
        <w:rPr>
          <w:rFonts w:asciiTheme="minorHAnsi" w:hAnsiTheme="minorHAnsi" w:cs="Arial"/>
          <w:spacing w:val="4"/>
          <w:sz w:val="22"/>
          <w:szCs w:val="22"/>
        </w:rPr>
        <w:t xml:space="preserve"> </w:t>
      </w:r>
      <w:r w:rsidRPr="00990C17">
        <w:rPr>
          <w:rFonts w:asciiTheme="minorHAnsi" w:hAnsiTheme="minorHAnsi" w:cs="Arial"/>
          <w:sz w:val="22"/>
          <w:szCs w:val="22"/>
        </w:rPr>
        <w:t>Guidance</w:t>
      </w:r>
      <w:r w:rsidRPr="00990C17">
        <w:rPr>
          <w:rFonts w:asciiTheme="minorHAnsi" w:hAnsiTheme="minorHAnsi" w:cs="Arial"/>
          <w:spacing w:val="2"/>
          <w:sz w:val="22"/>
          <w:szCs w:val="22"/>
        </w:rPr>
        <w:t xml:space="preserve"> </w:t>
      </w:r>
      <w:r w:rsidRPr="00990C17">
        <w:rPr>
          <w:rFonts w:asciiTheme="minorHAnsi" w:hAnsiTheme="minorHAnsi" w:cs="Arial"/>
          <w:sz w:val="22"/>
          <w:szCs w:val="22"/>
        </w:rPr>
        <w:t>document</w:t>
      </w:r>
      <w:r w:rsidRPr="00990C17">
        <w:rPr>
          <w:rFonts w:asciiTheme="minorHAnsi" w:hAnsiTheme="minorHAnsi" w:cs="Arial"/>
          <w:spacing w:val="1"/>
          <w:sz w:val="22"/>
          <w:szCs w:val="22"/>
        </w:rPr>
        <w:t xml:space="preserve"> </w:t>
      </w:r>
      <w:r w:rsidRPr="00990C17">
        <w:rPr>
          <w:rFonts w:asciiTheme="minorHAnsi" w:hAnsiTheme="minorHAnsi" w:cs="Arial"/>
          <w:sz w:val="22"/>
          <w:szCs w:val="22"/>
        </w:rPr>
        <w:t>under</w:t>
      </w:r>
      <w:r w:rsidRPr="00990C17">
        <w:rPr>
          <w:rFonts w:asciiTheme="minorHAnsi" w:hAnsiTheme="minorHAnsi" w:cs="Arial"/>
          <w:spacing w:val="5"/>
          <w:sz w:val="22"/>
          <w:szCs w:val="22"/>
        </w:rPr>
        <w:t xml:space="preserve"> </w:t>
      </w:r>
      <w:r w:rsidRPr="00990C17">
        <w:rPr>
          <w:rFonts w:asciiTheme="minorHAnsi" w:hAnsiTheme="minorHAnsi" w:cs="Arial"/>
          <w:sz w:val="22"/>
          <w:szCs w:val="22"/>
        </w:rPr>
        <w:t>review, and</w:t>
      </w:r>
      <w:r w:rsidRPr="00990C17">
        <w:rPr>
          <w:rFonts w:asciiTheme="minorHAnsi" w:hAnsiTheme="minorHAnsi" w:cs="Arial"/>
          <w:spacing w:val="16"/>
          <w:sz w:val="22"/>
          <w:szCs w:val="22"/>
        </w:rPr>
        <w:t xml:space="preserve"> </w:t>
      </w:r>
      <w:r w:rsidRPr="00990C17">
        <w:rPr>
          <w:rFonts w:asciiTheme="minorHAnsi" w:hAnsiTheme="minorHAnsi" w:cs="Arial"/>
          <w:sz w:val="22"/>
          <w:szCs w:val="22"/>
        </w:rPr>
        <w:t>develop</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proposals</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as</w:t>
      </w:r>
      <w:r w:rsidRPr="00990C17">
        <w:rPr>
          <w:rFonts w:asciiTheme="minorHAnsi" w:hAnsiTheme="minorHAnsi" w:cs="Arial"/>
          <w:spacing w:val="16"/>
          <w:sz w:val="22"/>
          <w:szCs w:val="22"/>
        </w:rPr>
        <w:t xml:space="preserve"> </w:t>
      </w:r>
      <w:r w:rsidRPr="00990C17">
        <w:rPr>
          <w:rFonts w:asciiTheme="minorHAnsi" w:hAnsiTheme="minorHAnsi" w:cs="Arial"/>
          <w:sz w:val="22"/>
          <w:szCs w:val="22"/>
        </w:rPr>
        <w:t>necessary</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for</w:t>
      </w:r>
      <w:r w:rsidRPr="00990C17">
        <w:rPr>
          <w:rFonts w:asciiTheme="minorHAnsi" w:hAnsiTheme="minorHAnsi" w:cs="Arial"/>
          <w:spacing w:val="18"/>
          <w:sz w:val="22"/>
          <w:szCs w:val="22"/>
        </w:rPr>
        <w:t xml:space="preserve"> </w:t>
      </w:r>
      <w:r w:rsidRPr="00990C17">
        <w:rPr>
          <w:rFonts w:asciiTheme="minorHAnsi" w:hAnsiTheme="minorHAnsi" w:cs="Arial"/>
          <w:sz w:val="22"/>
          <w:szCs w:val="22"/>
        </w:rPr>
        <w:t>their</w:t>
      </w:r>
      <w:r w:rsidRPr="00990C17">
        <w:rPr>
          <w:rFonts w:asciiTheme="minorHAnsi" w:hAnsiTheme="minorHAnsi" w:cs="Arial"/>
          <w:spacing w:val="15"/>
          <w:sz w:val="22"/>
          <w:szCs w:val="22"/>
        </w:rPr>
        <w:t xml:space="preserve"> </w:t>
      </w:r>
      <w:r w:rsidRPr="00990C17">
        <w:rPr>
          <w:rFonts w:asciiTheme="minorHAnsi" w:hAnsiTheme="minorHAnsi" w:cs="Arial"/>
          <w:sz w:val="22"/>
          <w:szCs w:val="22"/>
        </w:rPr>
        <w:t>further</w:t>
      </w:r>
      <w:r w:rsidRPr="00990C17">
        <w:rPr>
          <w:rFonts w:asciiTheme="minorHAnsi" w:hAnsiTheme="minorHAnsi" w:cs="Arial"/>
          <w:spacing w:val="13"/>
          <w:sz w:val="22"/>
          <w:szCs w:val="22"/>
        </w:rPr>
        <w:t xml:space="preserve"> </w:t>
      </w:r>
      <w:r w:rsidRPr="00990C17">
        <w:rPr>
          <w:rFonts w:asciiTheme="minorHAnsi" w:hAnsiTheme="minorHAnsi" w:cs="Arial"/>
          <w:sz w:val="22"/>
          <w:szCs w:val="22"/>
        </w:rPr>
        <w:t>updating;</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taking</w:t>
      </w:r>
      <w:r w:rsidRPr="00990C17">
        <w:rPr>
          <w:rFonts w:asciiTheme="minorHAnsi" w:hAnsiTheme="minorHAnsi" w:cs="Arial"/>
          <w:spacing w:val="14"/>
          <w:sz w:val="22"/>
          <w:szCs w:val="22"/>
        </w:rPr>
        <w:t xml:space="preserve"> </w:t>
      </w:r>
      <w:r w:rsidRPr="00990C17">
        <w:rPr>
          <w:rFonts w:asciiTheme="minorHAnsi" w:hAnsiTheme="minorHAnsi" w:cs="Arial"/>
          <w:sz w:val="22"/>
          <w:szCs w:val="22"/>
        </w:rPr>
        <w:t>account</w:t>
      </w:r>
      <w:r w:rsidRPr="00990C17">
        <w:rPr>
          <w:rFonts w:asciiTheme="minorHAnsi" w:hAnsiTheme="minorHAnsi" w:cs="Arial"/>
          <w:spacing w:val="9"/>
          <w:sz w:val="22"/>
          <w:szCs w:val="22"/>
        </w:rPr>
        <w:t xml:space="preserve"> </w:t>
      </w:r>
      <w:r w:rsidRPr="00990C17">
        <w:rPr>
          <w:rFonts w:asciiTheme="minorHAnsi" w:hAnsiTheme="minorHAnsi" w:cs="Arial"/>
          <w:sz w:val="22"/>
          <w:szCs w:val="22"/>
        </w:rPr>
        <w:t>inter</w:t>
      </w:r>
      <w:r w:rsidRPr="00990C17">
        <w:rPr>
          <w:rFonts w:asciiTheme="minorHAnsi" w:hAnsiTheme="minorHAnsi" w:cs="Arial"/>
          <w:spacing w:val="18"/>
          <w:sz w:val="22"/>
          <w:szCs w:val="22"/>
        </w:rPr>
        <w:t xml:space="preserve"> </w:t>
      </w:r>
      <w:r w:rsidRPr="00990C17">
        <w:rPr>
          <w:rFonts w:asciiTheme="minorHAnsi" w:hAnsiTheme="minorHAnsi" w:cs="Arial"/>
          <w:sz w:val="22"/>
          <w:szCs w:val="22"/>
        </w:rPr>
        <w:t>alia</w:t>
      </w:r>
      <w:r w:rsidRPr="00990C17">
        <w:rPr>
          <w:rFonts w:asciiTheme="minorHAnsi" w:hAnsiTheme="minorHAnsi" w:cs="Arial"/>
          <w:spacing w:val="18"/>
          <w:sz w:val="22"/>
          <w:szCs w:val="22"/>
        </w:rPr>
        <w:t xml:space="preserve"> </w:t>
      </w:r>
      <w:r w:rsidRPr="00990C17">
        <w:rPr>
          <w:rFonts w:asciiTheme="minorHAnsi" w:hAnsiTheme="minorHAnsi" w:cs="Arial"/>
          <w:sz w:val="22"/>
          <w:szCs w:val="22"/>
        </w:rPr>
        <w:t>of</w:t>
      </w:r>
      <w:r w:rsidRPr="00990C17">
        <w:rPr>
          <w:rFonts w:asciiTheme="minorHAnsi" w:hAnsiTheme="minorHAnsi" w:cs="Arial"/>
          <w:spacing w:val="18"/>
          <w:sz w:val="22"/>
          <w:szCs w:val="22"/>
        </w:rPr>
        <w:t xml:space="preserve"> </w:t>
      </w:r>
      <w:r w:rsidRPr="00990C17">
        <w:rPr>
          <w:rFonts w:asciiTheme="minorHAnsi" w:hAnsiTheme="minorHAnsi" w:cs="Arial"/>
          <w:sz w:val="22"/>
          <w:szCs w:val="22"/>
        </w:rPr>
        <w:t>lessons</w:t>
      </w:r>
      <w:r w:rsidRPr="00990C17">
        <w:rPr>
          <w:rFonts w:asciiTheme="minorHAnsi" w:hAnsiTheme="minorHAnsi" w:cs="Arial"/>
          <w:spacing w:val="13"/>
          <w:sz w:val="22"/>
          <w:szCs w:val="22"/>
        </w:rPr>
        <w:t xml:space="preserve"> </w:t>
      </w:r>
      <w:r w:rsidRPr="00990C17">
        <w:rPr>
          <w:rFonts w:asciiTheme="minorHAnsi" w:hAnsiTheme="minorHAnsi" w:cs="Arial"/>
          <w:sz w:val="22"/>
          <w:szCs w:val="22"/>
        </w:rPr>
        <w:t>arising</w:t>
      </w:r>
      <w:r w:rsidRPr="00990C17">
        <w:rPr>
          <w:rFonts w:asciiTheme="minorHAnsi" w:hAnsiTheme="minorHAnsi" w:cs="Arial"/>
          <w:spacing w:val="13"/>
          <w:sz w:val="22"/>
          <w:szCs w:val="22"/>
        </w:rPr>
        <w:t xml:space="preserve"> </w:t>
      </w:r>
      <w:r w:rsidRPr="00990C17">
        <w:rPr>
          <w:rFonts w:asciiTheme="minorHAnsi" w:hAnsiTheme="minorHAnsi" w:cs="Arial"/>
          <w:sz w:val="22"/>
          <w:szCs w:val="22"/>
        </w:rPr>
        <w:t>from 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implementation</w:t>
      </w:r>
      <w:r w:rsidRPr="00990C17">
        <w:rPr>
          <w:rFonts w:asciiTheme="minorHAnsi" w:hAnsiTheme="minorHAnsi" w:cs="Arial"/>
          <w:spacing w:val="-13"/>
          <w:sz w:val="22"/>
          <w:szCs w:val="22"/>
        </w:rPr>
        <w:t xml:space="preserve"> </w:t>
      </w:r>
      <w:r w:rsidRPr="00990C17">
        <w:rPr>
          <w:rFonts w:asciiTheme="minorHAnsi" w:hAnsiTheme="minorHAnsi" w:cs="Arial"/>
          <w:sz w:val="22"/>
          <w:szCs w:val="22"/>
        </w:rPr>
        <w:t>of activities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C1</w:t>
      </w:r>
      <w:r w:rsidRPr="00990C17">
        <w:rPr>
          <w:rFonts w:asciiTheme="minorHAnsi" w:hAnsiTheme="minorHAnsi" w:cs="Arial"/>
          <w:spacing w:val="-2"/>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C2</w:t>
      </w:r>
      <w:r w:rsidRPr="00990C17">
        <w:rPr>
          <w:rFonts w:asciiTheme="minorHAnsi" w:hAnsiTheme="minorHAnsi" w:cs="Arial"/>
          <w:spacing w:val="-2"/>
          <w:sz w:val="22"/>
          <w:szCs w:val="22"/>
        </w:rPr>
        <w:t xml:space="preserve"> </w:t>
      </w:r>
      <w:r w:rsidRPr="00990C17">
        <w:rPr>
          <w:rFonts w:asciiTheme="minorHAnsi" w:hAnsiTheme="minorHAnsi" w:cs="Arial"/>
          <w:sz w:val="22"/>
          <w:szCs w:val="22"/>
        </w:rPr>
        <w:t>below.</w:t>
      </w:r>
    </w:p>
    <w:p w:rsidR="00531B9A" w:rsidRPr="00990C17" w:rsidRDefault="00531B9A" w:rsidP="00531B9A">
      <w:pPr>
        <w:ind w:left="1350" w:right="52" w:hanging="1260"/>
        <w:jc w:val="left"/>
        <w:rPr>
          <w:rFonts w:asciiTheme="minorHAnsi" w:hAnsiTheme="minorHAnsi" w:cs="Arial"/>
          <w:sz w:val="22"/>
          <w:szCs w:val="22"/>
        </w:rPr>
      </w:pPr>
    </w:p>
    <w:p w:rsidR="00531B9A" w:rsidRPr="00990C17" w:rsidRDefault="00531B9A" w:rsidP="00531B9A">
      <w:pPr>
        <w:ind w:left="1350" w:right="52" w:hanging="135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2"/>
          <w:sz w:val="22"/>
          <w:szCs w:val="22"/>
          <w:u w:val="single" w:color="231F20"/>
        </w:rPr>
        <w:t xml:space="preserve"> </w:t>
      </w:r>
      <w:r w:rsidRPr="00990C17">
        <w:rPr>
          <w:rFonts w:asciiTheme="minorHAnsi" w:hAnsiTheme="minorHAnsi" w:cs="Arial"/>
          <w:sz w:val="22"/>
          <w:szCs w:val="22"/>
          <w:u w:val="single" w:color="231F20"/>
        </w:rPr>
        <w:t>A3:</w:t>
      </w:r>
      <w:r w:rsidRPr="00990C17">
        <w:rPr>
          <w:rFonts w:asciiTheme="minorHAnsi" w:hAnsiTheme="minorHAnsi" w:cs="Arial"/>
          <w:spacing w:val="2"/>
          <w:sz w:val="22"/>
          <w:szCs w:val="22"/>
        </w:rPr>
        <w:tab/>
      </w:r>
      <w:r w:rsidRPr="00990C17">
        <w:rPr>
          <w:rFonts w:asciiTheme="minorHAnsi" w:hAnsiTheme="minorHAnsi" w:cs="Arial"/>
          <w:sz w:val="22"/>
          <w:szCs w:val="22"/>
        </w:rPr>
        <w:t>Prepare and manage an event at Ramsar COP1</w:t>
      </w:r>
      <w:r w:rsidR="001547F8">
        <w:rPr>
          <w:rFonts w:asciiTheme="minorHAnsi" w:hAnsiTheme="minorHAnsi" w:cs="Arial"/>
          <w:sz w:val="22"/>
          <w:szCs w:val="22"/>
        </w:rPr>
        <w:t>3</w:t>
      </w:r>
      <w:r w:rsidRPr="00990C17">
        <w:rPr>
          <w:rFonts w:asciiTheme="minorHAnsi" w:hAnsiTheme="minorHAnsi" w:cs="Arial"/>
          <w:sz w:val="22"/>
          <w:szCs w:val="22"/>
        </w:rPr>
        <w:t>, to celebrate wetlands, culture and livelihoods.</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right="-20"/>
        <w:jc w:val="left"/>
        <w:rPr>
          <w:rFonts w:asciiTheme="minorHAnsi" w:hAnsiTheme="minorHAnsi" w:cs="Arial"/>
          <w:b/>
          <w:sz w:val="22"/>
          <w:szCs w:val="22"/>
        </w:rPr>
      </w:pPr>
      <w:r w:rsidRPr="00990C17">
        <w:rPr>
          <w:rFonts w:asciiTheme="minorHAnsi" w:hAnsiTheme="minorHAnsi" w:cs="Arial"/>
          <w:b/>
          <w:sz w:val="22"/>
          <w:szCs w:val="22"/>
        </w:rPr>
        <w:t>B:</w:t>
      </w:r>
      <w:r w:rsidRPr="00990C17">
        <w:rPr>
          <w:rFonts w:asciiTheme="minorHAnsi" w:hAnsiTheme="minorHAnsi" w:cs="Arial"/>
          <w:b/>
          <w:spacing w:val="48"/>
          <w:sz w:val="22"/>
          <w:szCs w:val="22"/>
        </w:rPr>
        <w:t xml:space="preserve"> </w:t>
      </w:r>
      <w:r w:rsidRPr="00990C17">
        <w:rPr>
          <w:rFonts w:asciiTheme="minorHAnsi" w:hAnsiTheme="minorHAnsi" w:cs="Arial"/>
          <w:b/>
          <w:sz w:val="22"/>
          <w:szCs w:val="22"/>
        </w:rPr>
        <w:t>Knowledge - Well</w:t>
      </w:r>
      <w:r w:rsidRPr="00990C17">
        <w:rPr>
          <w:rFonts w:asciiTheme="minorHAnsi" w:hAnsiTheme="minorHAnsi" w:cs="Arial"/>
          <w:b/>
          <w:spacing w:val="-4"/>
          <w:sz w:val="22"/>
          <w:szCs w:val="22"/>
        </w:rPr>
        <w:t xml:space="preserve"> </w:t>
      </w:r>
      <w:r w:rsidRPr="00990C17">
        <w:rPr>
          <w:rFonts w:asciiTheme="minorHAnsi" w:hAnsiTheme="minorHAnsi" w:cs="Arial"/>
          <w:b/>
          <w:sz w:val="22"/>
          <w:szCs w:val="22"/>
        </w:rPr>
        <w:t>documented</w:t>
      </w:r>
      <w:r w:rsidRPr="00990C17">
        <w:rPr>
          <w:rFonts w:asciiTheme="minorHAnsi" w:hAnsiTheme="minorHAnsi" w:cs="Arial"/>
          <w:b/>
          <w:spacing w:val="-11"/>
          <w:sz w:val="22"/>
          <w:szCs w:val="22"/>
        </w:rPr>
        <w:t xml:space="preserve"> </w:t>
      </w:r>
      <w:r w:rsidRPr="00990C17">
        <w:rPr>
          <w:rFonts w:asciiTheme="minorHAnsi" w:hAnsiTheme="minorHAnsi" w:cs="Arial"/>
          <w:b/>
          <w:sz w:val="22"/>
          <w:szCs w:val="22"/>
        </w:rPr>
        <w:t>knowledge</w:t>
      </w:r>
      <w:r w:rsidRPr="00990C17">
        <w:rPr>
          <w:rFonts w:asciiTheme="minorHAnsi" w:hAnsiTheme="minorHAnsi" w:cs="Arial"/>
          <w:b/>
          <w:spacing w:val="-10"/>
          <w:sz w:val="22"/>
          <w:szCs w:val="22"/>
        </w:rPr>
        <w:t xml:space="preserve"> </w:t>
      </w:r>
      <w:r w:rsidRPr="00990C17">
        <w:rPr>
          <w:rFonts w:asciiTheme="minorHAnsi" w:hAnsiTheme="minorHAnsi" w:cs="Arial"/>
          <w:b/>
          <w:sz w:val="22"/>
          <w:szCs w:val="22"/>
        </w:rPr>
        <w:t>of the</w:t>
      </w:r>
      <w:r w:rsidRPr="00990C17">
        <w:rPr>
          <w:rFonts w:asciiTheme="minorHAnsi" w:hAnsiTheme="minorHAnsi" w:cs="Arial"/>
          <w:b/>
          <w:spacing w:val="-3"/>
          <w:sz w:val="22"/>
          <w:szCs w:val="22"/>
        </w:rPr>
        <w:t xml:space="preserve"> </w:t>
      </w:r>
      <w:r w:rsidRPr="00990C17">
        <w:rPr>
          <w:rFonts w:asciiTheme="minorHAnsi" w:hAnsiTheme="minorHAnsi" w:cs="Arial"/>
          <w:b/>
          <w:sz w:val="22"/>
          <w:szCs w:val="22"/>
        </w:rPr>
        <w:t>link</w:t>
      </w:r>
      <w:r w:rsidRPr="00990C17">
        <w:rPr>
          <w:rFonts w:asciiTheme="minorHAnsi" w:hAnsiTheme="minorHAnsi" w:cs="Arial"/>
          <w:b/>
          <w:spacing w:val="-3"/>
          <w:sz w:val="22"/>
          <w:szCs w:val="22"/>
        </w:rPr>
        <w:t xml:space="preserve"> </w:t>
      </w:r>
      <w:r w:rsidRPr="00990C17">
        <w:rPr>
          <w:rFonts w:asciiTheme="minorHAnsi" w:hAnsiTheme="minorHAnsi" w:cs="Arial"/>
          <w:b/>
          <w:sz w:val="22"/>
          <w:szCs w:val="22"/>
        </w:rPr>
        <w:t>that</w:t>
      </w:r>
      <w:r w:rsidRPr="00990C17">
        <w:rPr>
          <w:rFonts w:asciiTheme="minorHAnsi" w:hAnsiTheme="minorHAnsi" w:cs="Arial"/>
          <w:b/>
          <w:spacing w:val="-4"/>
          <w:sz w:val="22"/>
          <w:szCs w:val="22"/>
        </w:rPr>
        <w:t xml:space="preserve"> </w:t>
      </w:r>
      <w:r w:rsidRPr="00990C17">
        <w:rPr>
          <w:rFonts w:asciiTheme="minorHAnsi" w:hAnsiTheme="minorHAnsi" w:cs="Arial"/>
          <w:b/>
          <w:sz w:val="22"/>
          <w:szCs w:val="22"/>
        </w:rPr>
        <w:t>exists</w:t>
      </w:r>
      <w:r w:rsidRPr="00990C17">
        <w:rPr>
          <w:rFonts w:asciiTheme="minorHAnsi" w:hAnsiTheme="minorHAnsi" w:cs="Arial"/>
          <w:b/>
          <w:spacing w:val="-5"/>
          <w:sz w:val="22"/>
          <w:szCs w:val="22"/>
        </w:rPr>
        <w:t xml:space="preserve"> </w:t>
      </w:r>
      <w:r w:rsidRPr="00990C17">
        <w:rPr>
          <w:rFonts w:asciiTheme="minorHAnsi" w:hAnsiTheme="minorHAnsi" w:cs="Arial"/>
          <w:b/>
          <w:sz w:val="22"/>
          <w:szCs w:val="22"/>
        </w:rPr>
        <w:t>between</w:t>
      </w:r>
      <w:r w:rsidRPr="00990C17">
        <w:rPr>
          <w:rFonts w:asciiTheme="minorHAnsi" w:hAnsiTheme="minorHAnsi" w:cs="Arial"/>
          <w:b/>
          <w:spacing w:val="-8"/>
          <w:sz w:val="22"/>
          <w:szCs w:val="22"/>
        </w:rPr>
        <w:t xml:space="preserve"> </w:t>
      </w:r>
      <w:r w:rsidRPr="00990C17">
        <w:rPr>
          <w:rFonts w:asciiTheme="minorHAnsi" w:hAnsiTheme="minorHAnsi" w:cs="Arial"/>
          <w:b/>
          <w:sz w:val="22"/>
          <w:szCs w:val="22"/>
        </w:rPr>
        <w:t>culture</w:t>
      </w:r>
      <w:r w:rsidRPr="00990C17">
        <w:rPr>
          <w:rFonts w:asciiTheme="minorHAnsi" w:hAnsiTheme="minorHAnsi" w:cs="Arial"/>
          <w:b/>
          <w:spacing w:val="-6"/>
          <w:sz w:val="22"/>
          <w:szCs w:val="22"/>
        </w:rPr>
        <w:t xml:space="preserve"> </w:t>
      </w:r>
      <w:r w:rsidRPr="00990C17">
        <w:rPr>
          <w:rFonts w:asciiTheme="minorHAnsi" w:hAnsiTheme="minorHAnsi" w:cs="Arial"/>
          <w:b/>
          <w:sz w:val="22"/>
          <w:szCs w:val="22"/>
        </w:rPr>
        <w:t>and</w:t>
      </w:r>
      <w:r w:rsidRPr="00990C17">
        <w:rPr>
          <w:rFonts w:asciiTheme="minorHAnsi" w:hAnsiTheme="minorHAnsi" w:cs="Arial"/>
          <w:b/>
          <w:spacing w:val="-3"/>
          <w:sz w:val="22"/>
          <w:szCs w:val="22"/>
        </w:rPr>
        <w:t xml:space="preserve"> </w:t>
      </w:r>
      <w:r w:rsidRPr="00990C17">
        <w:rPr>
          <w:rFonts w:asciiTheme="minorHAnsi" w:hAnsiTheme="minorHAnsi" w:cs="Arial"/>
          <w:b/>
          <w:sz w:val="22"/>
          <w:szCs w:val="22"/>
        </w:rPr>
        <w:t>wetlands.</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right="621"/>
        <w:jc w:val="left"/>
        <w:rPr>
          <w:rFonts w:asciiTheme="minorHAnsi" w:hAnsiTheme="minorHAnsi" w:cs="Arial"/>
          <w:sz w:val="22"/>
          <w:szCs w:val="22"/>
        </w:rPr>
      </w:pPr>
      <w:r w:rsidRPr="00990C17">
        <w:rPr>
          <w:rFonts w:asciiTheme="minorHAnsi" w:hAnsiTheme="minorHAnsi" w:cs="Arial"/>
          <w:sz w:val="22"/>
          <w:szCs w:val="22"/>
        </w:rPr>
        <w:t>Cultural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values</w:t>
      </w:r>
      <w:r w:rsidRPr="00990C17">
        <w:rPr>
          <w:rFonts w:asciiTheme="minorHAnsi" w:hAnsiTheme="minorHAnsi" w:cs="Arial"/>
          <w:spacing w:val="-6"/>
          <w:sz w:val="22"/>
          <w:szCs w:val="22"/>
        </w:rPr>
        <w:t xml:space="preserve"> </w:t>
      </w:r>
      <w:r w:rsidRPr="00990C17">
        <w:rPr>
          <w:rFonts w:asciiTheme="minorHAnsi" w:hAnsiTheme="minorHAnsi" w:cs="Arial"/>
          <w:sz w:val="22"/>
          <w:szCs w:val="22"/>
        </w:rPr>
        <w:t>associated</w:t>
      </w:r>
      <w:r w:rsidRPr="00990C17">
        <w:rPr>
          <w:rFonts w:asciiTheme="minorHAnsi" w:hAnsiTheme="minorHAnsi" w:cs="Arial"/>
          <w:spacing w:val="-9"/>
          <w:sz w:val="22"/>
          <w:szCs w:val="22"/>
        </w:rPr>
        <w:t xml:space="preserve"> </w:t>
      </w:r>
      <w:r w:rsidRPr="00990C17">
        <w:rPr>
          <w:rFonts w:asciiTheme="minorHAnsi" w:hAnsiTheme="minorHAnsi" w:cs="Arial"/>
          <w:sz w:val="22"/>
          <w:szCs w:val="22"/>
        </w:rPr>
        <w:t>with</w:t>
      </w:r>
      <w:r w:rsidRPr="00990C17">
        <w:rPr>
          <w:rFonts w:asciiTheme="minorHAnsi" w:hAnsiTheme="minorHAnsi" w:cs="Arial"/>
          <w:spacing w:val="-4"/>
          <w:sz w:val="22"/>
          <w:szCs w:val="22"/>
        </w:rPr>
        <w:t xml:space="preserve"> </w:t>
      </w:r>
      <w:r w:rsidRPr="00990C17">
        <w:rPr>
          <w:rFonts w:asciiTheme="minorHAnsi" w:hAnsiTheme="minorHAnsi" w:cs="Arial"/>
          <w:sz w:val="22"/>
          <w:szCs w:val="22"/>
        </w:rPr>
        <w:t>wetlands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are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more completely</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identified,</w:t>
      </w:r>
      <w:r w:rsidRPr="00990C17">
        <w:rPr>
          <w:rFonts w:asciiTheme="minorHAnsi" w:hAnsiTheme="minorHAnsi" w:cs="Arial"/>
          <w:spacing w:val="-8"/>
          <w:sz w:val="22"/>
          <w:szCs w:val="22"/>
        </w:rPr>
        <w:t xml:space="preserve"> </w:t>
      </w:r>
      <w:r w:rsidRPr="00990C17">
        <w:rPr>
          <w:rFonts w:asciiTheme="minorHAnsi" w:hAnsiTheme="minorHAnsi" w:cs="Arial"/>
          <w:sz w:val="22"/>
          <w:szCs w:val="22"/>
        </w:rPr>
        <w:t>understood</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documented</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at national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site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level.</w:t>
      </w:r>
    </w:p>
    <w:p w:rsidR="00531B9A" w:rsidRPr="00990C17" w:rsidRDefault="00531B9A" w:rsidP="00531B9A">
      <w:pPr>
        <w:ind w:right="621"/>
        <w:jc w:val="left"/>
        <w:rPr>
          <w:rFonts w:asciiTheme="minorHAnsi" w:hAnsiTheme="minorHAnsi" w:cs="Arial"/>
          <w:sz w:val="22"/>
          <w:szCs w:val="22"/>
        </w:rPr>
      </w:pPr>
    </w:p>
    <w:p w:rsidR="00531B9A" w:rsidRPr="00990C17" w:rsidRDefault="00531B9A" w:rsidP="00531B9A">
      <w:pPr>
        <w:ind w:left="1260" w:right="51" w:hanging="126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45"/>
          <w:sz w:val="22"/>
          <w:szCs w:val="22"/>
          <w:u w:val="single" w:color="231F20"/>
        </w:rPr>
        <w:t xml:space="preserve"> </w:t>
      </w:r>
      <w:r w:rsidRPr="00990C17">
        <w:rPr>
          <w:rFonts w:asciiTheme="minorHAnsi" w:hAnsiTheme="minorHAnsi" w:cs="Arial"/>
          <w:sz w:val="22"/>
          <w:szCs w:val="22"/>
          <w:u w:val="single" w:color="231F20"/>
        </w:rPr>
        <w:t>B1:</w:t>
      </w:r>
      <w:r w:rsidRPr="00990C17">
        <w:rPr>
          <w:rFonts w:asciiTheme="minorHAnsi" w:hAnsiTheme="minorHAnsi" w:cs="Arial"/>
          <w:spacing w:val="49"/>
          <w:sz w:val="22"/>
          <w:szCs w:val="22"/>
        </w:rPr>
        <w:tab/>
      </w:r>
      <w:r w:rsidRPr="00990C17">
        <w:rPr>
          <w:rFonts w:asciiTheme="minorHAnsi" w:hAnsiTheme="minorHAnsi" w:cs="Arial"/>
          <w:sz w:val="22"/>
          <w:szCs w:val="22"/>
        </w:rPr>
        <w:t>(a) Develop and disseminate 'Rapid Cultural Inventories for Wetlands' to facilitate the integration of cultural values and practices in wetland conservation and wise use; (b) Organ</w:t>
      </w:r>
      <w:r>
        <w:rPr>
          <w:rFonts w:asciiTheme="minorHAnsi" w:hAnsiTheme="minorHAnsi" w:cs="Arial"/>
          <w:sz w:val="22"/>
          <w:szCs w:val="22"/>
        </w:rPr>
        <w:t>ize</w:t>
      </w:r>
      <w:r w:rsidRPr="00990C17">
        <w:rPr>
          <w:rFonts w:asciiTheme="minorHAnsi" w:hAnsiTheme="minorHAnsi" w:cs="Arial"/>
          <w:sz w:val="22"/>
          <w:szCs w:val="22"/>
        </w:rPr>
        <w:t xml:space="preserve"> a capacity building workshop for Rapid Cultural Inventories, together with a partner </w:t>
      </w:r>
      <w:r>
        <w:rPr>
          <w:rFonts w:asciiTheme="minorHAnsi" w:hAnsiTheme="minorHAnsi" w:cs="Arial"/>
          <w:sz w:val="22"/>
          <w:szCs w:val="22"/>
        </w:rPr>
        <w:t>organization</w:t>
      </w:r>
      <w:r w:rsidRPr="00990C17">
        <w:rPr>
          <w:rFonts w:asciiTheme="minorHAnsi" w:hAnsiTheme="minorHAnsi" w:cs="Arial"/>
          <w:sz w:val="22"/>
          <w:szCs w:val="22"/>
        </w:rPr>
        <w:t>, e.g. Ramsar Regional Initiative; (</w:t>
      </w:r>
      <w:r w:rsidR="001547F8">
        <w:rPr>
          <w:rFonts w:asciiTheme="minorHAnsi" w:hAnsiTheme="minorHAnsi" w:cs="Arial"/>
          <w:sz w:val="22"/>
          <w:szCs w:val="22"/>
        </w:rPr>
        <w:t>c</w:t>
      </w:r>
      <w:r w:rsidRPr="00990C17">
        <w:rPr>
          <w:rFonts w:asciiTheme="minorHAnsi" w:hAnsiTheme="minorHAnsi" w:cs="Arial"/>
          <w:sz w:val="22"/>
          <w:szCs w:val="22"/>
        </w:rPr>
        <w:t xml:space="preserve">) support three Rapid Cultural Inventories together with regional partner </w:t>
      </w:r>
      <w:r>
        <w:rPr>
          <w:rFonts w:asciiTheme="minorHAnsi" w:hAnsiTheme="minorHAnsi" w:cs="Arial"/>
          <w:sz w:val="22"/>
          <w:szCs w:val="22"/>
        </w:rPr>
        <w:t>organization</w:t>
      </w:r>
      <w:r w:rsidRPr="00990C17">
        <w:rPr>
          <w:rFonts w:asciiTheme="minorHAnsi" w:hAnsiTheme="minorHAnsi" w:cs="Arial"/>
          <w:sz w:val="22"/>
          <w:szCs w:val="22"/>
        </w:rPr>
        <w:t>s; and (</w:t>
      </w:r>
      <w:r w:rsidR="001547F8">
        <w:rPr>
          <w:rFonts w:asciiTheme="minorHAnsi" w:hAnsiTheme="minorHAnsi" w:cs="Arial"/>
          <w:sz w:val="22"/>
          <w:szCs w:val="22"/>
        </w:rPr>
        <w:t>d</w:t>
      </w:r>
      <w:r w:rsidRPr="00990C17">
        <w:rPr>
          <w:rFonts w:asciiTheme="minorHAnsi" w:hAnsiTheme="minorHAnsi" w:cs="Arial"/>
          <w:sz w:val="22"/>
          <w:szCs w:val="22"/>
        </w:rPr>
        <w:t>) publish a Global Report on culture and wetlands, including case studies from the Ramsar Culture Network, the Ramsar Information Sheets, and Rapid Cultural Inventories for Wetlands.</w:t>
      </w:r>
    </w:p>
    <w:p w:rsidR="00531B9A" w:rsidRPr="00990C17" w:rsidRDefault="00531B9A" w:rsidP="00531B9A">
      <w:pPr>
        <w:ind w:right="621"/>
        <w:jc w:val="left"/>
        <w:rPr>
          <w:rFonts w:asciiTheme="minorHAnsi" w:hAnsiTheme="minorHAnsi" w:cs="Arial"/>
          <w:sz w:val="22"/>
          <w:szCs w:val="22"/>
        </w:rPr>
      </w:pPr>
    </w:p>
    <w:p w:rsidR="00531B9A" w:rsidRPr="00990C17" w:rsidRDefault="00531B9A" w:rsidP="00531B9A">
      <w:pPr>
        <w:ind w:left="1260" w:right="51" w:hanging="126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45"/>
          <w:sz w:val="22"/>
          <w:szCs w:val="22"/>
          <w:u w:val="single" w:color="231F20"/>
        </w:rPr>
        <w:t xml:space="preserve"> </w:t>
      </w:r>
      <w:r w:rsidRPr="00990C17">
        <w:rPr>
          <w:rFonts w:asciiTheme="minorHAnsi" w:hAnsiTheme="minorHAnsi" w:cs="Arial"/>
          <w:sz w:val="22"/>
          <w:szCs w:val="22"/>
          <w:u w:val="single" w:color="231F20"/>
        </w:rPr>
        <w:t>B2:</w:t>
      </w:r>
      <w:r w:rsidRPr="00990C17">
        <w:rPr>
          <w:rFonts w:asciiTheme="minorHAnsi" w:hAnsiTheme="minorHAnsi" w:cs="Arial"/>
          <w:spacing w:val="49"/>
          <w:sz w:val="22"/>
          <w:szCs w:val="22"/>
        </w:rPr>
        <w:tab/>
      </w:r>
      <w:r w:rsidRPr="00990C17">
        <w:rPr>
          <w:rFonts w:asciiTheme="minorHAnsi" w:hAnsiTheme="minorHAnsi" w:cs="Arial"/>
          <w:sz w:val="22"/>
          <w:szCs w:val="22"/>
        </w:rPr>
        <w:t>Analyse, synthes</w:t>
      </w:r>
      <w:r>
        <w:rPr>
          <w:rFonts w:asciiTheme="minorHAnsi" w:hAnsiTheme="minorHAnsi" w:cs="Arial"/>
          <w:sz w:val="22"/>
          <w:szCs w:val="22"/>
        </w:rPr>
        <w:t>ize</w:t>
      </w:r>
      <w:r w:rsidRPr="00990C17">
        <w:rPr>
          <w:rFonts w:asciiTheme="minorHAnsi" w:hAnsiTheme="minorHAnsi" w:cs="Arial"/>
          <w:sz w:val="22"/>
          <w:szCs w:val="22"/>
        </w:rPr>
        <w:t>, report and extract lessons and recommendations from information provided on cultural values and services in the database of Ramsar Sites Information Sheets and Ramsar Contracting Party national reports to Conferences of the Parties.</w:t>
      </w:r>
    </w:p>
    <w:p w:rsidR="00531B9A" w:rsidRPr="00990C17" w:rsidRDefault="00531B9A" w:rsidP="00531B9A">
      <w:pPr>
        <w:ind w:left="1260" w:hanging="1170"/>
        <w:jc w:val="left"/>
        <w:rPr>
          <w:rFonts w:asciiTheme="minorHAnsi" w:hAnsiTheme="minorHAnsi" w:cs="Arial"/>
          <w:sz w:val="22"/>
          <w:szCs w:val="22"/>
        </w:rPr>
      </w:pPr>
    </w:p>
    <w:p w:rsidR="00531B9A" w:rsidRPr="00990C17" w:rsidRDefault="00531B9A" w:rsidP="00531B9A">
      <w:pPr>
        <w:ind w:left="1350" w:right="51" w:hanging="135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6"/>
          <w:sz w:val="22"/>
          <w:szCs w:val="22"/>
          <w:u w:val="single" w:color="231F20"/>
        </w:rPr>
        <w:t xml:space="preserve"> </w:t>
      </w:r>
      <w:r w:rsidRPr="00990C17">
        <w:rPr>
          <w:rFonts w:asciiTheme="minorHAnsi" w:hAnsiTheme="minorHAnsi" w:cs="Arial"/>
          <w:sz w:val="22"/>
          <w:szCs w:val="22"/>
          <w:u w:val="single" w:color="231F20"/>
        </w:rPr>
        <w:t>B3:</w:t>
      </w:r>
      <w:r w:rsidRPr="00990C17">
        <w:rPr>
          <w:rFonts w:asciiTheme="minorHAnsi" w:hAnsiTheme="minorHAnsi" w:cs="Arial"/>
          <w:spacing w:val="-2"/>
          <w:sz w:val="22"/>
          <w:szCs w:val="22"/>
        </w:rPr>
        <w:tab/>
      </w:r>
      <w:r w:rsidRPr="00990C17">
        <w:rPr>
          <w:rFonts w:asciiTheme="minorHAnsi" w:hAnsiTheme="minorHAnsi" w:cs="Arial"/>
          <w:sz w:val="22"/>
          <w:szCs w:val="22"/>
        </w:rPr>
        <w:t>Develop analysis that can be useful from Ramsar Convention’s perspective for advancing the IUCN-led project 'Towards Integrated Management of Sites with multiple designations', especially in light of findings from Activity B2.</w:t>
      </w:r>
    </w:p>
    <w:p w:rsidR="00531B9A" w:rsidRPr="00990C17" w:rsidRDefault="00531B9A" w:rsidP="00531B9A">
      <w:pPr>
        <w:ind w:left="1350" w:right="51" w:hanging="1350"/>
        <w:jc w:val="left"/>
        <w:rPr>
          <w:rFonts w:asciiTheme="minorHAnsi" w:hAnsiTheme="minorHAnsi" w:cs="Arial"/>
          <w:sz w:val="22"/>
          <w:szCs w:val="22"/>
        </w:rPr>
      </w:pPr>
    </w:p>
    <w:p w:rsidR="00531B9A" w:rsidRPr="00990C17" w:rsidRDefault="00531B9A" w:rsidP="00531B9A">
      <w:pPr>
        <w:ind w:left="1350" w:right="51" w:hanging="1350"/>
        <w:jc w:val="left"/>
        <w:rPr>
          <w:rFonts w:asciiTheme="minorHAnsi" w:hAnsiTheme="minorHAnsi" w:cs="Arial"/>
          <w:sz w:val="22"/>
          <w:szCs w:val="22"/>
        </w:rPr>
      </w:pPr>
      <w:r w:rsidRPr="00990C17">
        <w:rPr>
          <w:rFonts w:asciiTheme="minorHAnsi" w:hAnsiTheme="minorHAnsi" w:cs="Arial"/>
          <w:sz w:val="22"/>
          <w:szCs w:val="22"/>
          <w:u w:val="single" w:color="231F20"/>
        </w:rPr>
        <w:lastRenderedPageBreak/>
        <w:t>Activity B4:</w:t>
      </w:r>
      <w:r w:rsidRPr="00990C17">
        <w:rPr>
          <w:rFonts w:asciiTheme="minorHAnsi" w:hAnsiTheme="minorHAnsi" w:cs="Arial"/>
          <w:sz w:val="22"/>
          <w:szCs w:val="22"/>
        </w:rPr>
        <w:tab/>
        <w:t>Prepare an options paper for how culture and wetlands (and thematic areas) can be positioned to appeal more strongly within the Ramsar Regions, based both on traditional and modern interests of people in those regions.</w:t>
      </w:r>
    </w:p>
    <w:p w:rsidR="00531B9A" w:rsidRPr="00990C17" w:rsidRDefault="00531B9A" w:rsidP="00531B9A">
      <w:pPr>
        <w:ind w:right="50"/>
        <w:jc w:val="left"/>
        <w:rPr>
          <w:rFonts w:asciiTheme="minorHAnsi" w:hAnsiTheme="minorHAnsi" w:cs="Arial"/>
          <w:sz w:val="22"/>
          <w:szCs w:val="22"/>
        </w:rPr>
      </w:pPr>
    </w:p>
    <w:p w:rsidR="00531B9A" w:rsidRPr="00990C17" w:rsidRDefault="00531B9A" w:rsidP="00531B9A">
      <w:pPr>
        <w:ind w:right="50"/>
        <w:jc w:val="left"/>
        <w:rPr>
          <w:rFonts w:asciiTheme="minorHAnsi" w:hAnsiTheme="minorHAnsi" w:cs="Arial"/>
          <w:sz w:val="22"/>
          <w:szCs w:val="22"/>
        </w:rPr>
      </w:pPr>
    </w:p>
    <w:p w:rsidR="00531B9A" w:rsidRPr="00990C17" w:rsidRDefault="00531B9A" w:rsidP="00531B9A">
      <w:pPr>
        <w:ind w:left="339" w:right="50" w:hanging="339"/>
        <w:jc w:val="left"/>
        <w:rPr>
          <w:rFonts w:asciiTheme="minorHAnsi" w:hAnsiTheme="minorHAnsi" w:cs="Arial"/>
          <w:b/>
          <w:sz w:val="22"/>
          <w:szCs w:val="22"/>
        </w:rPr>
      </w:pPr>
      <w:r w:rsidRPr="00990C17">
        <w:rPr>
          <w:rFonts w:asciiTheme="minorHAnsi" w:hAnsiTheme="minorHAnsi" w:cs="Arial"/>
          <w:b/>
          <w:sz w:val="22"/>
          <w:szCs w:val="22"/>
        </w:rPr>
        <w:t>C:</w:t>
      </w:r>
      <w:r>
        <w:rPr>
          <w:rFonts w:asciiTheme="minorHAnsi" w:hAnsiTheme="minorHAnsi" w:cs="Arial"/>
          <w:b/>
          <w:sz w:val="22"/>
          <w:szCs w:val="22"/>
        </w:rPr>
        <w:t xml:space="preserve"> </w:t>
      </w:r>
      <w:r w:rsidRPr="00990C17">
        <w:rPr>
          <w:rFonts w:asciiTheme="minorHAnsi" w:hAnsiTheme="minorHAnsi" w:cs="Arial"/>
          <w:b/>
          <w:sz w:val="22"/>
          <w:szCs w:val="22"/>
        </w:rPr>
        <w:t xml:space="preserve">Appreciation - A community of </w:t>
      </w:r>
      <w:r>
        <w:rPr>
          <w:rFonts w:asciiTheme="minorHAnsi" w:hAnsiTheme="minorHAnsi" w:cs="Arial"/>
          <w:b/>
          <w:sz w:val="22"/>
          <w:szCs w:val="22"/>
        </w:rPr>
        <w:t>organization</w:t>
      </w:r>
      <w:r w:rsidRPr="00990C17">
        <w:rPr>
          <w:rFonts w:asciiTheme="minorHAnsi" w:hAnsiTheme="minorHAnsi" w:cs="Arial"/>
          <w:b/>
          <w:sz w:val="22"/>
          <w:szCs w:val="22"/>
        </w:rPr>
        <w:t>s and individuals, globally, more deeply appreciating the cultural value and importance of wetlands.</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right="136"/>
        <w:jc w:val="left"/>
        <w:rPr>
          <w:rFonts w:asciiTheme="minorHAnsi" w:hAnsiTheme="minorHAnsi" w:cs="Arial"/>
          <w:sz w:val="22"/>
          <w:szCs w:val="22"/>
        </w:rPr>
      </w:pPr>
      <w:r w:rsidRPr="00990C17">
        <w:rPr>
          <w:rFonts w:asciiTheme="minorHAnsi" w:hAnsiTheme="minorHAnsi" w:cs="Arial"/>
          <w:sz w:val="22"/>
          <w:szCs w:val="22"/>
        </w:rPr>
        <w:t>Good practices,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experiences</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lessons</w:t>
      </w:r>
      <w:r w:rsidRPr="00990C17">
        <w:rPr>
          <w:rFonts w:asciiTheme="minorHAnsi" w:hAnsiTheme="minorHAnsi" w:cs="Arial"/>
          <w:spacing w:val="-6"/>
          <w:sz w:val="22"/>
          <w:szCs w:val="22"/>
        </w:rPr>
        <w:t xml:space="preserve"> </w:t>
      </w:r>
      <w:r w:rsidRPr="00990C17">
        <w:rPr>
          <w:rFonts w:asciiTheme="minorHAnsi" w:hAnsiTheme="minorHAnsi" w:cs="Arial"/>
          <w:sz w:val="22"/>
          <w:szCs w:val="22"/>
        </w:rPr>
        <w:t>learned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in</w:t>
      </w:r>
      <w:r w:rsidRPr="00990C17">
        <w:rPr>
          <w:rFonts w:asciiTheme="minorHAnsi" w:hAnsiTheme="minorHAnsi" w:cs="Arial"/>
          <w:spacing w:val="-2"/>
          <w:sz w:val="22"/>
          <w:szCs w:val="22"/>
        </w:rPr>
        <w:t xml:space="preserve"> </w:t>
      </w:r>
      <w:r w:rsidRPr="00990C17">
        <w:rPr>
          <w:rFonts w:asciiTheme="minorHAnsi" w:hAnsiTheme="minorHAnsi" w:cs="Arial"/>
          <w:sz w:val="22"/>
          <w:szCs w:val="22"/>
        </w:rPr>
        <w:t>wetland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planning</w:t>
      </w:r>
      <w:r w:rsidRPr="00990C17">
        <w:rPr>
          <w:rFonts w:asciiTheme="minorHAnsi" w:hAnsiTheme="minorHAnsi" w:cs="Arial"/>
          <w:spacing w:val="-7"/>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management</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that</w:t>
      </w:r>
      <w:r w:rsidRPr="00990C17">
        <w:rPr>
          <w:rFonts w:asciiTheme="minorHAnsi" w:hAnsiTheme="minorHAnsi" w:cs="Arial"/>
          <w:spacing w:val="-4"/>
          <w:sz w:val="22"/>
          <w:szCs w:val="22"/>
        </w:rPr>
        <w:t xml:space="preserve"> </w:t>
      </w:r>
      <w:r w:rsidRPr="00990C17">
        <w:rPr>
          <w:rFonts w:asciiTheme="minorHAnsi" w:hAnsiTheme="minorHAnsi" w:cs="Arial"/>
          <w:sz w:val="22"/>
          <w:szCs w:val="22"/>
        </w:rPr>
        <w:t>integrates</w:t>
      </w:r>
      <w:r w:rsidRPr="00990C17">
        <w:rPr>
          <w:rFonts w:asciiTheme="minorHAnsi" w:hAnsiTheme="minorHAnsi" w:cs="Arial"/>
          <w:spacing w:val="-9"/>
          <w:sz w:val="22"/>
          <w:szCs w:val="22"/>
        </w:rPr>
        <w:t xml:space="preserve"> </w:t>
      </w:r>
      <w:r w:rsidRPr="00990C17">
        <w:rPr>
          <w:rFonts w:asciiTheme="minorHAnsi" w:hAnsiTheme="minorHAnsi" w:cs="Arial"/>
          <w:sz w:val="22"/>
          <w:szCs w:val="22"/>
        </w:rPr>
        <w:t>cultural aspects</w:t>
      </w:r>
      <w:r w:rsidRPr="00990C17">
        <w:rPr>
          <w:rFonts w:asciiTheme="minorHAnsi" w:hAnsiTheme="minorHAnsi" w:cs="Arial"/>
          <w:spacing w:val="-7"/>
          <w:sz w:val="22"/>
          <w:szCs w:val="22"/>
        </w:rPr>
        <w:t xml:space="preserve"> </w:t>
      </w:r>
      <w:r w:rsidRPr="00990C17">
        <w:rPr>
          <w:rFonts w:asciiTheme="minorHAnsi" w:hAnsiTheme="minorHAnsi" w:cs="Arial"/>
          <w:sz w:val="22"/>
          <w:szCs w:val="22"/>
        </w:rPr>
        <w:t>are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investigated,</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shared,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promoted</w:t>
      </w:r>
      <w:r w:rsidRPr="00990C17">
        <w:rPr>
          <w:rFonts w:asciiTheme="minorHAnsi" w:hAnsiTheme="minorHAnsi" w:cs="Arial"/>
          <w:spacing w:val="-9"/>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applied</w:t>
      </w:r>
      <w:r w:rsidRPr="00990C17">
        <w:rPr>
          <w:rFonts w:asciiTheme="minorHAnsi" w:hAnsiTheme="minorHAnsi" w:cs="Arial"/>
          <w:spacing w:val="-7"/>
          <w:sz w:val="22"/>
          <w:szCs w:val="22"/>
        </w:rPr>
        <w:t xml:space="preserve"> </w:t>
      </w:r>
      <w:r w:rsidRPr="00990C17">
        <w:rPr>
          <w:rFonts w:asciiTheme="minorHAnsi" w:hAnsiTheme="minorHAnsi" w:cs="Arial"/>
          <w:sz w:val="22"/>
          <w:szCs w:val="22"/>
        </w:rPr>
        <w:t>more widely</w:t>
      </w:r>
      <w:r w:rsidRPr="00990C17">
        <w:rPr>
          <w:rFonts w:asciiTheme="minorHAnsi" w:hAnsiTheme="minorHAnsi" w:cs="Arial"/>
          <w:spacing w:val="-6"/>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successfully,</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with</w:t>
      </w:r>
      <w:r w:rsidRPr="00990C17">
        <w:rPr>
          <w:rFonts w:asciiTheme="minorHAnsi" w:hAnsiTheme="minorHAnsi" w:cs="Arial"/>
          <w:spacing w:val="-4"/>
          <w:sz w:val="22"/>
          <w:szCs w:val="22"/>
        </w:rPr>
        <w:t xml:space="preserve"> </w:t>
      </w:r>
      <w:r w:rsidRPr="00990C17">
        <w:rPr>
          <w:rFonts w:asciiTheme="minorHAnsi" w:hAnsiTheme="minorHAnsi" w:cs="Arial"/>
          <w:sz w:val="22"/>
          <w:szCs w:val="22"/>
        </w:rPr>
        <w:t>a</w:t>
      </w:r>
      <w:r w:rsidRPr="00990C17">
        <w:rPr>
          <w:rFonts w:asciiTheme="minorHAnsi" w:hAnsiTheme="minorHAnsi" w:cs="Arial"/>
          <w:spacing w:val="-1"/>
          <w:sz w:val="22"/>
          <w:szCs w:val="22"/>
        </w:rPr>
        <w:t xml:space="preserve"> </w:t>
      </w:r>
      <w:r w:rsidRPr="00990C17">
        <w:rPr>
          <w:rFonts w:asciiTheme="minorHAnsi" w:hAnsiTheme="minorHAnsi" w:cs="Arial"/>
          <w:sz w:val="22"/>
          <w:szCs w:val="22"/>
        </w:rPr>
        <w:t>particular emphasis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in</w:t>
      </w:r>
      <w:r w:rsidRPr="00990C17">
        <w:rPr>
          <w:rFonts w:asciiTheme="minorHAnsi" w:hAnsiTheme="minorHAnsi" w:cs="Arial"/>
          <w:spacing w:val="-2"/>
          <w:sz w:val="22"/>
          <w:szCs w:val="22"/>
        </w:rPr>
        <w:t xml:space="preserve"> </w:t>
      </w:r>
      <w:r w:rsidRPr="00990C17">
        <w:rPr>
          <w:rFonts w:asciiTheme="minorHAnsi" w:hAnsiTheme="minorHAnsi" w:cs="Arial"/>
          <w:sz w:val="22"/>
          <w:szCs w:val="22"/>
        </w:rPr>
        <w:t>five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areas:</w:t>
      </w:r>
      <w:r w:rsidRPr="00990C17">
        <w:rPr>
          <w:rFonts w:asciiTheme="minorHAnsi" w:hAnsiTheme="minorHAnsi" w:cs="Arial"/>
          <w:spacing w:val="40"/>
          <w:sz w:val="22"/>
          <w:szCs w:val="22"/>
        </w:rPr>
        <w:t xml:space="preserve"> </w:t>
      </w:r>
      <w:r w:rsidRPr="00990C17">
        <w:rPr>
          <w:rFonts w:asciiTheme="minorHAnsi" w:hAnsiTheme="minorHAnsi" w:cs="Arial"/>
          <w:sz w:val="22"/>
          <w:szCs w:val="22"/>
        </w:rPr>
        <w:t>i)</w:t>
      </w:r>
      <w:r w:rsidRPr="00990C17">
        <w:rPr>
          <w:rFonts w:asciiTheme="minorHAnsi" w:hAnsiTheme="minorHAnsi" w:cs="Arial"/>
          <w:spacing w:val="-1"/>
          <w:sz w:val="22"/>
          <w:szCs w:val="22"/>
        </w:rPr>
        <w:t xml:space="preserve"> Bio-cultural diversity</w:t>
      </w:r>
      <w:r w:rsidRPr="00990C17">
        <w:rPr>
          <w:rFonts w:asciiTheme="minorHAnsi" w:hAnsiTheme="minorHAnsi" w:cs="Arial"/>
          <w:spacing w:val="-8"/>
          <w:sz w:val="22"/>
          <w:szCs w:val="22"/>
        </w:rPr>
        <w:t xml:space="preserve"> </w:t>
      </w:r>
      <w:r w:rsidRPr="00990C17">
        <w:rPr>
          <w:rFonts w:asciiTheme="minorHAnsi" w:hAnsiTheme="minorHAnsi" w:cs="Arial"/>
          <w:sz w:val="22"/>
          <w:szCs w:val="22"/>
        </w:rPr>
        <w:t>ii)</w:t>
      </w:r>
      <w:r w:rsidRPr="00990C17">
        <w:rPr>
          <w:rFonts w:asciiTheme="minorHAnsi" w:hAnsiTheme="minorHAnsi" w:cs="Arial"/>
          <w:spacing w:val="-2"/>
          <w:sz w:val="22"/>
          <w:szCs w:val="22"/>
        </w:rPr>
        <w:t xml:space="preserve"> </w:t>
      </w:r>
      <w:r w:rsidRPr="00990C17">
        <w:rPr>
          <w:rFonts w:asciiTheme="minorHAnsi" w:hAnsiTheme="minorHAnsi" w:cs="Arial"/>
          <w:sz w:val="22"/>
          <w:szCs w:val="22"/>
        </w:rPr>
        <w:t>Agriculture</w:t>
      </w:r>
      <w:r w:rsidRPr="00990C17">
        <w:rPr>
          <w:rFonts w:asciiTheme="minorHAnsi" w:hAnsiTheme="minorHAnsi" w:cs="Arial"/>
          <w:spacing w:val="-10"/>
          <w:sz w:val="22"/>
          <w:szCs w:val="22"/>
        </w:rPr>
        <w:t xml:space="preserve"> </w:t>
      </w:r>
      <w:r>
        <w:rPr>
          <w:rFonts w:asciiTheme="minorHAnsi" w:hAnsiTheme="minorHAnsi" w:cs="Arial"/>
          <w:sz w:val="22"/>
          <w:szCs w:val="22"/>
        </w:rPr>
        <w:t>and</w:t>
      </w:r>
      <w:r w:rsidRPr="00990C17">
        <w:rPr>
          <w:rFonts w:asciiTheme="minorHAnsi" w:hAnsiTheme="minorHAnsi" w:cs="Arial"/>
          <w:spacing w:val="-1"/>
          <w:sz w:val="22"/>
          <w:szCs w:val="22"/>
        </w:rPr>
        <w:t xml:space="preserve"> </w:t>
      </w:r>
      <w:r w:rsidRPr="00990C17">
        <w:rPr>
          <w:rFonts w:asciiTheme="minorHAnsi" w:hAnsiTheme="minorHAnsi" w:cs="Arial"/>
          <w:sz w:val="22"/>
          <w:szCs w:val="22"/>
        </w:rPr>
        <w:t>food heritage iii)</w:t>
      </w:r>
      <w:r w:rsidRPr="00990C17">
        <w:rPr>
          <w:rFonts w:asciiTheme="minorHAnsi" w:hAnsiTheme="minorHAnsi" w:cs="Arial"/>
          <w:spacing w:val="-2"/>
          <w:sz w:val="22"/>
          <w:szCs w:val="22"/>
        </w:rPr>
        <w:t xml:space="preserve"> </w:t>
      </w:r>
      <w:r w:rsidRPr="00990C17">
        <w:rPr>
          <w:rFonts w:asciiTheme="minorHAnsi" w:hAnsiTheme="minorHAnsi" w:cs="Arial"/>
          <w:sz w:val="22"/>
          <w:szCs w:val="22"/>
        </w:rPr>
        <w:t>Tourism</w:t>
      </w:r>
      <w:r w:rsidRPr="00990C17">
        <w:rPr>
          <w:rFonts w:asciiTheme="minorHAnsi" w:hAnsiTheme="minorHAnsi" w:cs="Arial"/>
          <w:spacing w:val="-8"/>
          <w:sz w:val="22"/>
          <w:szCs w:val="22"/>
        </w:rPr>
        <w:t xml:space="preserve"> i</w:t>
      </w:r>
      <w:r w:rsidRPr="00990C17">
        <w:rPr>
          <w:rFonts w:asciiTheme="minorHAnsi" w:hAnsiTheme="minorHAnsi" w:cs="Arial"/>
          <w:sz w:val="22"/>
          <w:szCs w:val="22"/>
        </w:rPr>
        <w:t>v)</w:t>
      </w:r>
      <w:r w:rsidRPr="00990C17">
        <w:rPr>
          <w:rFonts w:asciiTheme="minorHAnsi" w:hAnsiTheme="minorHAnsi" w:cs="Arial"/>
          <w:spacing w:val="-2"/>
          <w:sz w:val="22"/>
          <w:szCs w:val="22"/>
        </w:rPr>
        <w:t xml:space="preserve"> </w:t>
      </w:r>
      <w:r w:rsidRPr="00990C17">
        <w:rPr>
          <w:rFonts w:asciiTheme="minorHAnsi" w:hAnsiTheme="minorHAnsi" w:cs="Arial"/>
          <w:sz w:val="22"/>
          <w:szCs w:val="22"/>
        </w:rPr>
        <w:t>Arts</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v)</w:t>
      </w:r>
      <w:r w:rsidRPr="00990C17">
        <w:rPr>
          <w:rFonts w:asciiTheme="minorHAnsi" w:hAnsiTheme="minorHAnsi" w:cs="Arial"/>
          <w:spacing w:val="-2"/>
          <w:sz w:val="22"/>
          <w:szCs w:val="22"/>
        </w:rPr>
        <w:t xml:space="preserve"> Youth engagement</w:t>
      </w:r>
      <w:r w:rsidRPr="00990C17">
        <w:rPr>
          <w:rFonts w:asciiTheme="minorHAnsi" w:hAnsiTheme="minorHAnsi" w:cs="Arial"/>
          <w:sz w:val="22"/>
          <w:szCs w:val="22"/>
        </w:rPr>
        <w:t>.</w:t>
      </w:r>
    </w:p>
    <w:p w:rsidR="00531B9A" w:rsidRPr="00990C17" w:rsidRDefault="00531B9A" w:rsidP="00531B9A">
      <w:pPr>
        <w:ind w:right="136"/>
        <w:jc w:val="left"/>
        <w:rPr>
          <w:rFonts w:asciiTheme="minorHAnsi" w:hAnsiTheme="minorHAnsi" w:cs="Arial"/>
          <w:sz w:val="22"/>
          <w:szCs w:val="22"/>
        </w:rPr>
      </w:pPr>
    </w:p>
    <w:p w:rsidR="00531B9A" w:rsidRPr="00990C17" w:rsidRDefault="00531B9A" w:rsidP="00531B9A">
      <w:pPr>
        <w:ind w:left="1350" w:right="50" w:hanging="135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5"/>
          <w:sz w:val="22"/>
          <w:szCs w:val="22"/>
          <w:u w:val="single" w:color="231F20"/>
        </w:rPr>
        <w:t xml:space="preserve"> </w:t>
      </w:r>
      <w:r w:rsidRPr="00990C17">
        <w:rPr>
          <w:rFonts w:asciiTheme="minorHAnsi" w:hAnsiTheme="minorHAnsi" w:cs="Arial"/>
          <w:sz w:val="22"/>
          <w:szCs w:val="22"/>
          <w:u w:val="single" w:color="231F20"/>
        </w:rPr>
        <w:t>C1:</w:t>
      </w:r>
      <w:r w:rsidRPr="00990C17">
        <w:rPr>
          <w:rFonts w:asciiTheme="minorHAnsi" w:hAnsiTheme="minorHAnsi" w:cs="Arial"/>
          <w:spacing w:val="-1"/>
          <w:sz w:val="22"/>
          <w:szCs w:val="22"/>
        </w:rPr>
        <w:tab/>
        <w:t xml:space="preserve">Propose, catalyse and undertake specific projects or events defined on the initiative of the five Ramsar Culture Network Thematic Groups, which include i) Bio-cultural diversity ii) Agriculture </w:t>
      </w:r>
      <w:r>
        <w:rPr>
          <w:rFonts w:asciiTheme="minorHAnsi" w:hAnsiTheme="minorHAnsi" w:cs="Arial"/>
          <w:spacing w:val="-1"/>
          <w:sz w:val="22"/>
          <w:szCs w:val="22"/>
        </w:rPr>
        <w:t>and</w:t>
      </w:r>
      <w:r w:rsidRPr="00990C17">
        <w:rPr>
          <w:rFonts w:asciiTheme="minorHAnsi" w:hAnsiTheme="minorHAnsi" w:cs="Arial"/>
          <w:spacing w:val="-1"/>
          <w:sz w:val="22"/>
          <w:szCs w:val="22"/>
        </w:rPr>
        <w:t xml:space="preserve"> food heritage iii) tourism iv) Arts and v) Youth engagement.</w:t>
      </w:r>
    </w:p>
    <w:p w:rsidR="00531B9A" w:rsidRPr="00990C17" w:rsidRDefault="00531B9A" w:rsidP="00531B9A">
      <w:pPr>
        <w:ind w:left="1350" w:right="50" w:hanging="1350"/>
        <w:jc w:val="left"/>
        <w:rPr>
          <w:rFonts w:asciiTheme="minorHAnsi" w:hAnsiTheme="minorHAnsi" w:cs="Arial"/>
          <w:spacing w:val="-1"/>
          <w:sz w:val="22"/>
          <w:szCs w:val="22"/>
        </w:rPr>
      </w:pPr>
    </w:p>
    <w:p w:rsidR="00531B9A" w:rsidRPr="00990C17" w:rsidRDefault="00531B9A" w:rsidP="00531B9A">
      <w:pPr>
        <w:ind w:left="1350" w:right="50" w:hanging="1350"/>
        <w:jc w:val="left"/>
        <w:rPr>
          <w:rFonts w:asciiTheme="minorHAnsi" w:hAnsiTheme="minorHAnsi" w:cs="Arial"/>
          <w:spacing w:val="-1"/>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5"/>
          <w:sz w:val="22"/>
          <w:szCs w:val="22"/>
          <w:u w:val="single" w:color="231F20"/>
        </w:rPr>
        <w:t xml:space="preserve"> </w:t>
      </w:r>
      <w:r w:rsidRPr="00990C17">
        <w:rPr>
          <w:rFonts w:asciiTheme="minorHAnsi" w:hAnsiTheme="minorHAnsi" w:cs="Arial"/>
          <w:sz w:val="22"/>
          <w:szCs w:val="22"/>
          <w:u w:val="single" w:color="231F20"/>
        </w:rPr>
        <w:t>C2:</w:t>
      </w:r>
      <w:r w:rsidRPr="00990C17">
        <w:rPr>
          <w:rFonts w:asciiTheme="minorHAnsi" w:hAnsiTheme="minorHAnsi" w:cs="Arial"/>
          <w:spacing w:val="-1"/>
          <w:sz w:val="22"/>
          <w:szCs w:val="22"/>
        </w:rPr>
        <w:tab/>
        <w:t>On the basis of C.1, conduct surveys and carry out joint brainstorming with current and potential future RCN members.</w:t>
      </w:r>
      <w:r>
        <w:rPr>
          <w:rFonts w:asciiTheme="minorHAnsi" w:hAnsiTheme="minorHAnsi" w:cs="Arial"/>
          <w:spacing w:val="-1"/>
          <w:sz w:val="22"/>
          <w:szCs w:val="22"/>
        </w:rPr>
        <w:t xml:space="preserve"> </w:t>
      </w:r>
      <w:r w:rsidRPr="00990C17">
        <w:rPr>
          <w:rFonts w:asciiTheme="minorHAnsi" w:hAnsiTheme="minorHAnsi" w:cs="Arial"/>
          <w:spacing w:val="-1"/>
          <w:sz w:val="22"/>
          <w:szCs w:val="22"/>
        </w:rPr>
        <w:t>Use the results to develop the agenda for celebrating wetlands, culture and livelihoods within a forum, and via events, that are geared towards expanding the activities and funding for Wetlands, Culture and Livelihoods within the framework of the Ramsar Convention.</w:t>
      </w:r>
    </w:p>
    <w:p w:rsidR="00531B9A" w:rsidRPr="00990C17" w:rsidRDefault="00531B9A" w:rsidP="00531B9A">
      <w:pPr>
        <w:ind w:left="1350" w:right="50" w:hanging="1350"/>
        <w:jc w:val="left"/>
        <w:rPr>
          <w:rFonts w:asciiTheme="minorHAnsi" w:hAnsiTheme="minorHAnsi" w:cs="Arial"/>
          <w:sz w:val="22"/>
          <w:szCs w:val="22"/>
        </w:rPr>
      </w:pPr>
    </w:p>
    <w:p w:rsidR="00531B9A" w:rsidRPr="00990C17" w:rsidRDefault="00531B9A" w:rsidP="00531B9A">
      <w:pPr>
        <w:ind w:left="1350" w:right="50" w:hanging="1350"/>
        <w:jc w:val="left"/>
        <w:rPr>
          <w:rFonts w:asciiTheme="minorHAnsi" w:hAnsiTheme="minorHAnsi" w:cs="Arial"/>
          <w:sz w:val="22"/>
          <w:szCs w:val="22"/>
        </w:rPr>
      </w:pPr>
      <w:r w:rsidRPr="00990C17">
        <w:rPr>
          <w:rFonts w:asciiTheme="minorHAnsi" w:hAnsiTheme="minorHAnsi" w:cs="Arial"/>
          <w:sz w:val="22"/>
          <w:szCs w:val="22"/>
          <w:u w:val="single"/>
        </w:rPr>
        <w:t>Activity C3:</w:t>
      </w:r>
      <w:r w:rsidRPr="00990C17">
        <w:rPr>
          <w:rFonts w:asciiTheme="minorHAnsi" w:hAnsiTheme="minorHAnsi" w:cs="Arial"/>
          <w:sz w:val="22"/>
          <w:szCs w:val="22"/>
        </w:rPr>
        <w:tab/>
        <w:t>Engage Ramsar Regional Initiatives in the project.</w:t>
      </w:r>
    </w:p>
    <w:p w:rsidR="00531B9A" w:rsidRPr="00990C17" w:rsidRDefault="00531B9A" w:rsidP="00531B9A">
      <w:pPr>
        <w:ind w:right="136"/>
        <w:jc w:val="left"/>
        <w:rPr>
          <w:rFonts w:asciiTheme="minorHAnsi" w:hAnsiTheme="minorHAnsi" w:cs="Arial"/>
          <w:sz w:val="22"/>
          <w:szCs w:val="22"/>
        </w:rPr>
      </w:pPr>
    </w:p>
    <w:p w:rsidR="00531B9A" w:rsidRPr="00990C17" w:rsidRDefault="00531B9A" w:rsidP="00531B9A">
      <w:pPr>
        <w:ind w:right="136"/>
        <w:jc w:val="left"/>
        <w:rPr>
          <w:rFonts w:asciiTheme="minorHAnsi" w:hAnsiTheme="minorHAnsi" w:cs="Arial"/>
          <w:sz w:val="22"/>
          <w:szCs w:val="22"/>
        </w:rPr>
      </w:pPr>
    </w:p>
    <w:p w:rsidR="00531B9A" w:rsidRPr="00990C17" w:rsidRDefault="00531B9A" w:rsidP="00531B9A">
      <w:pPr>
        <w:ind w:right="-20"/>
        <w:jc w:val="left"/>
        <w:rPr>
          <w:rFonts w:asciiTheme="minorHAnsi" w:hAnsiTheme="minorHAnsi" w:cs="Arial"/>
          <w:sz w:val="22"/>
          <w:szCs w:val="22"/>
        </w:rPr>
      </w:pPr>
      <w:r w:rsidRPr="00990C17">
        <w:rPr>
          <w:rFonts w:asciiTheme="minorHAnsi" w:hAnsiTheme="minorHAnsi" w:cs="Arial"/>
          <w:b/>
          <w:sz w:val="22"/>
          <w:szCs w:val="22"/>
        </w:rPr>
        <w:t>D:</w:t>
      </w:r>
      <w:r w:rsidRPr="00990C17">
        <w:rPr>
          <w:rFonts w:asciiTheme="minorHAnsi" w:hAnsiTheme="minorHAnsi" w:cs="Arial"/>
          <w:b/>
          <w:spacing w:val="48"/>
          <w:sz w:val="22"/>
          <w:szCs w:val="22"/>
        </w:rPr>
        <w:t xml:space="preserve"> </w:t>
      </w:r>
      <w:r w:rsidRPr="00990C17">
        <w:rPr>
          <w:rFonts w:asciiTheme="minorHAnsi" w:hAnsiTheme="minorHAnsi" w:cs="Arial"/>
          <w:b/>
          <w:sz w:val="22"/>
          <w:szCs w:val="22"/>
        </w:rPr>
        <w:t>Partnerships</w:t>
      </w:r>
      <w:r w:rsidRPr="00990C17">
        <w:rPr>
          <w:rFonts w:asciiTheme="minorHAnsi" w:hAnsiTheme="minorHAnsi" w:cs="Arial"/>
          <w:sz w:val="22"/>
          <w:szCs w:val="22"/>
        </w:rPr>
        <w:t xml:space="preserve"> - Well managed and effective partnerships</w:t>
      </w:r>
    </w:p>
    <w:p w:rsidR="00531B9A" w:rsidRPr="00990C17" w:rsidRDefault="00531B9A" w:rsidP="00531B9A">
      <w:pPr>
        <w:ind w:right="-20"/>
        <w:jc w:val="left"/>
        <w:rPr>
          <w:rFonts w:asciiTheme="minorHAnsi" w:hAnsiTheme="minorHAnsi" w:cs="Arial"/>
          <w:sz w:val="22"/>
          <w:szCs w:val="22"/>
        </w:rPr>
      </w:pPr>
    </w:p>
    <w:p w:rsidR="00531B9A" w:rsidRPr="00990C17" w:rsidRDefault="00531B9A" w:rsidP="00531B9A">
      <w:pPr>
        <w:ind w:right="260"/>
        <w:jc w:val="left"/>
        <w:rPr>
          <w:rFonts w:asciiTheme="minorHAnsi" w:hAnsiTheme="minorHAnsi" w:cs="Arial"/>
          <w:sz w:val="22"/>
          <w:szCs w:val="22"/>
        </w:rPr>
      </w:pPr>
      <w:r w:rsidRPr="00990C17">
        <w:rPr>
          <w:rFonts w:asciiTheme="minorHAnsi" w:hAnsiTheme="minorHAnsi" w:cs="Arial"/>
          <w:sz w:val="22"/>
          <w:szCs w:val="22"/>
        </w:rPr>
        <w:t>Partnerships</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are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developed</w:t>
      </w:r>
      <w:r w:rsidRPr="00990C17">
        <w:rPr>
          <w:rFonts w:asciiTheme="minorHAnsi" w:hAnsiTheme="minorHAnsi" w:cs="Arial"/>
          <w:spacing w:val="-9"/>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maintained,</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in</w:t>
      </w:r>
      <w:r w:rsidRPr="00990C17">
        <w:rPr>
          <w:rFonts w:asciiTheme="minorHAnsi" w:hAnsiTheme="minorHAnsi" w:cs="Arial"/>
          <w:spacing w:val="-2"/>
          <w:sz w:val="22"/>
          <w:szCs w:val="22"/>
        </w:rPr>
        <w:t xml:space="preserve"> </w:t>
      </w:r>
      <w:r w:rsidRPr="00990C17">
        <w:rPr>
          <w:rFonts w:asciiTheme="minorHAnsi" w:hAnsiTheme="minorHAnsi" w:cs="Arial"/>
          <w:sz w:val="22"/>
          <w:szCs w:val="22"/>
        </w:rPr>
        <w:t>order</w:t>
      </w:r>
      <w:r w:rsidRPr="00990C17">
        <w:rPr>
          <w:rFonts w:asciiTheme="minorHAnsi" w:hAnsiTheme="minorHAnsi" w:cs="Arial"/>
          <w:spacing w:val="-5"/>
          <w:sz w:val="22"/>
          <w:szCs w:val="22"/>
        </w:rPr>
        <w:t xml:space="preserve"> </w:t>
      </w:r>
      <w:r w:rsidRPr="00990C17">
        <w:rPr>
          <w:rFonts w:asciiTheme="minorHAnsi" w:hAnsiTheme="minorHAnsi" w:cs="Arial"/>
          <w:sz w:val="22"/>
          <w:szCs w:val="22"/>
        </w:rPr>
        <w:t>to serve</w:t>
      </w:r>
      <w:r w:rsidRPr="00990C17">
        <w:rPr>
          <w:rFonts w:asciiTheme="minorHAnsi" w:hAnsiTheme="minorHAnsi" w:cs="Arial"/>
          <w:spacing w:val="-5"/>
          <w:sz w:val="22"/>
          <w:szCs w:val="22"/>
        </w:rPr>
        <w:t xml:space="preserve"> </w:t>
      </w:r>
      <w:r w:rsidRPr="00990C17">
        <w:rPr>
          <w:rFonts w:asciiTheme="minorHAnsi" w:hAnsiTheme="minorHAnsi" w:cs="Arial"/>
          <w:sz w:val="22"/>
          <w:szCs w:val="22"/>
        </w:rPr>
        <w:t>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outcomes sought</w:t>
      </w:r>
      <w:r w:rsidRPr="00990C17">
        <w:rPr>
          <w:rFonts w:asciiTheme="minorHAnsi" w:hAnsiTheme="minorHAnsi" w:cs="Arial"/>
          <w:spacing w:val="-6"/>
          <w:sz w:val="22"/>
          <w:szCs w:val="22"/>
        </w:rPr>
        <w:t xml:space="preserve"> </w:t>
      </w:r>
      <w:r w:rsidRPr="00990C17">
        <w:rPr>
          <w:rFonts w:asciiTheme="minorHAnsi" w:hAnsiTheme="minorHAnsi" w:cs="Arial"/>
          <w:sz w:val="22"/>
          <w:szCs w:val="22"/>
        </w:rPr>
        <w:t>through</w:t>
      </w:r>
      <w:r w:rsidRPr="00990C17">
        <w:rPr>
          <w:rFonts w:asciiTheme="minorHAnsi" w:hAnsiTheme="minorHAnsi" w:cs="Arial"/>
          <w:spacing w:val="-7"/>
          <w:sz w:val="22"/>
          <w:szCs w:val="22"/>
        </w:rPr>
        <w:t xml:space="preserve"> </w:t>
      </w:r>
      <w:r w:rsidRPr="00990C17">
        <w:rPr>
          <w:rFonts w:asciiTheme="minorHAnsi" w:hAnsiTheme="minorHAnsi" w:cs="Arial"/>
          <w:sz w:val="22"/>
          <w:szCs w:val="22"/>
        </w:rPr>
        <w:t>policy,</w:t>
      </w:r>
      <w:r w:rsidRPr="00990C17">
        <w:rPr>
          <w:rFonts w:asciiTheme="minorHAnsi" w:hAnsiTheme="minorHAnsi" w:cs="Arial"/>
          <w:spacing w:val="-6"/>
          <w:sz w:val="22"/>
          <w:szCs w:val="22"/>
        </w:rPr>
        <w:t xml:space="preserve"> </w:t>
      </w:r>
      <w:r w:rsidRPr="00990C17">
        <w:rPr>
          <w:rFonts w:asciiTheme="minorHAnsi" w:hAnsiTheme="minorHAnsi" w:cs="Arial"/>
          <w:sz w:val="22"/>
          <w:szCs w:val="22"/>
        </w:rPr>
        <w:t>increased understanding</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sharing</w:t>
      </w:r>
      <w:r w:rsidRPr="00990C17">
        <w:rPr>
          <w:rFonts w:asciiTheme="minorHAnsi" w:hAnsiTheme="minorHAnsi" w:cs="Arial"/>
          <w:spacing w:val="-6"/>
          <w:sz w:val="22"/>
          <w:szCs w:val="22"/>
        </w:rPr>
        <w:t xml:space="preserve"> </w:t>
      </w:r>
      <w:r w:rsidRPr="00990C17">
        <w:rPr>
          <w:rFonts w:asciiTheme="minorHAnsi" w:hAnsiTheme="minorHAnsi" w:cs="Arial"/>
          <w:sz w:val="22"/>
          <w:szCs w:val="22"/>
        </w:rPr>
        <w:t>of knowledge,</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resulting</w:t>
      </w:r>
      <w:r w:rsidRPr="00990C17">
        <w:rPr>
          <w:rFonts w:asciiTheme="minorHAnsi" w:hAnsiTheme="minorHAnsi" w:cs="Arial"/>
          <w:spacing w:val="-7"/>
          <w:sz w:val="22"/>
          <w:szCs w:val="22"/>
        </w:rPr>
        <w:t xml:space="preserve"> </w:t>
      </w:r>
      <w:r w:rsidRPr="00990C17">
        <w:rPr>
          <w:rFonts w:asciiTheme="minorHAnsi" w:hAnsiTheme="minorHAnsi" w:cs="Arial"/>
          <w:sz w:val="22"/>
          <w:szCs w:val="22"/>
        </w:rPr>
        <w:t>in</w:t>
      </w:r>
      <w:r w:rsidRPr="00990C17">
        <w:rPr>
          <w:rFonts w:asciiTheme="minorHAnsi" w:hAnsiTheme="minorHAnsi" w:cs="Arial"/>
          <w:spacing w:val="-2"/>
          <w:sz w:val="22"/>
          <w:szCs w:val="22"/>
        </w:rPr>
        <w:t xml:space="preserve"> </w:t>
      </w:r>
      <w:r w:rsidRPr="00990C17">
        <w:rPr>
          <w:rFonts w:asciiTheme="minorHAnsi" w:hAnsiTheme="minorHAnsi" w:cs="Arial"/>
          <w:sz w:val="22"/>
          <w:szCs w:val="22"/>
        </w:rPr>
        <w:t>better</w:t>
      </w:r>
      <w:r w:rsidRPr="00990C17">
        <w:rPr>
          <w:rFonts w:asciiTheme="minorHAnsi" w:hAnsiTheme="minorHAnsi" w:cs="Arial"/>
          <w:spacing w:val="-6"/>
          <w:sz w:val="22"/>
          <w:szCs w:val="22"/>
        </w:rPr>
        <w:t xml:space="preserve"> </w:t>
      </w:r>
      <w:r w:rsidRPr="00990C17">
        <w:rPr>
          <w:rFonts w:asciiTheme="minorHAnsi" w:hAnsiTheme="minorHAnsi" w:cs="Arial"/>
          <w:sz w:val="22"/>
          <w:szCs w:val="22"/>
        </w:rPr>
        <w:t>outcomes for wetlands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for people.</w:t>
      </w:r>
    </w:p>
    <w:p w:rsidR="00531B9A" w:rsidRPr="00990C17" w:rsidRDefault="00531B9A" w:rsidP="00531B9A">
      <w:pPr>
        <w:ind w:left="831" w:right="260"/>
        <w:jc w:val="left"/>
        <w:rPr>
          <w:rFonts w:asciiTheme="minorHAnsi" w:hAnsiTheme="minorHAnsi" w:cs="Arial"/>
          <w:sz w:val="22"/>
          <w:szCs w:val="22"/>
        </w:rPr>
      </w:pPr>
    </w:p>
    <w:p w:rsidR="00531B9A" w:rsidRPr="00990C17" w:rsidRDefault="00531B9A" w:rsidP="00531B9A">
      <w:pPr>
        <w:ind w:left="1260" w:right="-20" w:hanging="126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5"/>
          <w:sz w:val="22"/>
          <w:szCs w:val="22"/>
          <w:u w:val="single" w:color="231F20"/>
        </w:rPr>
        <w:t xml:space="preserve"> </w:t>
      </w:r>
      <w:r w:rsidRPr="00990C17">
        <w:rPr>
          <w:rFonts w:asciiTheme="minorHAnsi" w:hAnsiTheme="minorHAnsi" w:cs="Arial"/>
          <w:sz w:val="22"/>
          <w:szCs w:val="22"/>
          <w:u w:val="single" w:color="231F20"/>
        </w:rPr>
        <w:t>D1</w:t>
      </w:r>
      <w:r w:rsidRPr="00990C17">
        <w:rPr>
          <w:rFonts w:asciiTheme="minorHAnsi" w:hAnsiTheme="minorHAnsi" w:cs="Arial"/>
          <w:sz w:val="22"/>
          <w:szCs w:val="22"/>
          <w:u w:color="231F20"/>
        </w:rPr>
        <w:t>:</w:t>
      </w:r>
      <w:r w:rsidRPr="00990C17">
        <w:rPr>
          <w:rFonts w:asciiTheme="minorHAnsi" w:hAnsiTheme="minorHAnsi" w:cs="Arial"/>
          <w:sz w:val="22"/>
          <w:szCs w:val="22"/>
          <w:u w:color="231F20"/>
        </w:rPr>
        <w:tab/>
      </w:r>
      <w:r w:rsidRPr="00990C17">
        <w:rPr>
          <w:rFonts w:asciiTheme="minorHAnsi" w:hAnsiTheme="minorHAnsi" w:cs="Arial"/>
          <w:sz w:val="22"/>
          <w:szCs w:val="22"/>
        </w:rPr>
        <w:t>Enhance co-operation with existing Ramsar Convention partners, in order to more strongly represent the importance of cultural ecosystem services, via the following actions:</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left="1620" w:right="52" w:hanging="284"/>
        <w:jc w:val="left"/>
        <w:rPr>
          <w:rFonts w:asciiTheme="minorHAnsi" w:hAnsiTheme="minorHAnsi" w:cs="Arial"/>
          <w:sz w:val="22"/>
          <w:szCs w:val="22"/>
        </w:rPr>
      </w:pPr>
      <w:r w:rsidRPr="00990C17">
        <w:rPr>
          <w:rFonts w:asciiTheme="minorHAnsi" w:hAnsiTheme="minorHAnsi" w:cs="Arial"/>
          <w:sz w:val="22"/>
          <w:szCs w:val="22"/>
        </w:rPr>
        <w:t xml:space="preserve">D1.1 Seek to engage and co-operate with relevant parts of IUCN (e.g. World Commission for Protected Areas and IUCN Specialist Group on Cultural </w:t>
      </w:r>
      <w:r>
        <w:rPr>
          <w:rFonts w:asciiTheme="minorHAnsi" w:hAnsiTheme="minorHAnsi" w:cs="Arial"/>
          <w:sz w:val="22"/>
          <w:szCs w:val="22"/>
        </w:rPr>
        <w:t>and</w:t>
      </w:r>
      <w:r w:rsidRPr="00990C17">
        <w:rPr>
          <w:rFonts w:asciiTheme="minorHAnsi" w:hAnsiTheme="minorHAnsi" w:cs="Arial"/>
          <w:sz w:val="22"/>
          <w:szCs w:val="22"/>
        </w:rPr>
        <w:t xml:space="preserve"> Spiritual Values of Protected Areas).</w:t>
      </w:r>
    </w:p>
    <w:p w:rsidR="00531B9A" w:rsidRPr="00990C17" w:rsidRDefault="00531B9A" w:rsidP="00531B9A">
      <w:pPr>
        <w:ind w:left="1620"/>
        <w:jc w:val="left"/>
        <w:rPr>
          <w:rFonts w:asciiTheme="minorHAnsi" w:hAnsiTheme="minorHAnsi" w:cs="Arial"/>
          <w:sz w:val="22"/>
          <w:szCs w:val="22"/>
        </w:rPr>
      </w:pPr>
    </w:p>
    <w:p w:rsidR="00531B9A" w:rsidRPr="00990C17" w:rsidRDefault="00531B9A" w:rsidP="00531B9A">
      <w:pPr>
        <w:ind w:left="1620" w:right="52" w:hanging="284"/>
        <w:jc w:val="left"/>
        <w:rPr>
          <w:rFonts w:asciiTheme="minorHAnsi" w:hAnsiTheme="minorHAnsi" w:cs="Arial"/>
          <w:sz w:val="22"/>
          <w:szCs w:val="22"/>
        </w:rPr>
      </w:pPr>
      <w:r w:rsidRPr="00990C17">
        <w:rPr>
          <w:rFonts w:asciiTheme="minorHAnsi" w:hAnsiTheme="minorHAnsi" w:cs="Arial"/>
          <w:sz w:val="22"/>
          <w:szCs w:val="22"/>
        </w:rPr>
        <w:t>D1.2 Build and strengthen the relationship between Ramsar Convention and UNESCO, including via liaison, co-ordination and updating partnership agreements.</w:t>
      </w:r>
    </w:p>
    <w:p w:rsidR="00531B9A" w:rsidRPr="00990C17" w:rsidRDefault="00531B9A" w:rsidP="00531B9A">
      <w:pPr>
        <w:ind w:left="1620"/>
        <w:jc w:val="left"/>
        <w:rPr>
          <w:rFonts w:asciiTheme="minorHAnsi" w:hAnsiTheme="minorHAnsi" w:cs="Arial"/>
          <w:sz w:val="22"/>
          <w:szCs w:val="22"/>
        </w:rPr>
      </w:pPr>
    </w:p>
    <w:p w:rsidR="00531B9A" w:rsidRPr="00990C17" w:rsidRDefault="00531B9A" w:rsidP="00531B9A">
      <w:pPr>
        <w:ind w:left="1620" w:right="54" w:hanging="284"/>
        <w:jc w:val="left"/>
        <w:rPr>
          <w:rFonts w:asciiTheme="minorHAnsi" w:hAnsiTheme="minorHAnsi" w:cs="Arial"/>
          <w:sz w:val="22"/>
          <w:szCs w:val="22"/>
        </w:rPr>
      </w:pPr>
      <w:r w:rsidRPr="00990C17">
        <w:rPr>
          <w:rFonts w:asciiTheme="minorHAnsi" w:hAnsiTheme="minorHAnsi" w:cs="Arial"/>
          <w:sz w:val="22"/>
          <w:szCs w:val="22"/>
        </w:rPr>
        <w:t xml:space="preserve">D1.3 Develop joint external communications between the World Heritage Centre and Ramsar Secretariat, in order to draw the public's attention to the combined force of these two </w:t>
      </w:r>
      <w:r>
        <w:rPr>
          <w:rFonts w:asciiTheme="minorHAnsi" w:hAnsiTheme="minorHAnsi" w:cs="Arial"/>
          <w:sz w:val="22"/>
          <w:szCs w:val="22"/>
        </w:rPr>
        <w:t>organization</w:t>
      </w:r>
      <w:r w:rsidRPr="00990C17">
        <w:rPr>
          <w:rFonts w:asciiTheme="minorHAnsi" w:hAnsiTheme="minorHAnsi" w:cs="Arial"/>
          <w:sz w:val="22"/>
          <w:szCs w:val="22"/>
        </w:rPr>
        <w:t>s (e.g. including via mainstream media).</w:t>
      </w:r>
    </w:p>
    <w:p w:rsidR="00531B9A" w:rsidRPr="00990C17" w:rsidRDefault="00531B9A" w:rsidP="00531B9A">
      <w:pPr>
        <w:ind w:left="1620" w:right="54" w:hanging="284"/>
        <w:jc w:val="left"/>
        <w:rPr>
          <w:rFonts w:asciiTheme="minorHAnsi" w:hAnsiTheme="minorHAnsi" w:cs="Arial"/>
          <w:sz w:val="22"/>
          <w:szCs w:val="22"/>
        </w:rPr>
      </w:pPr>
    </w:p>
    <w:p w:rsidR="00531B9A" w:rsidRPr="00990C17" w:rsidRDefault="00531B9A" w:rsidP="00531B9A">
      <w:pPr>
        <w:ind w:left="1350" w:right="52" w:hanging="1350"/>
        <w:jc w:val="left"/>
        <w:rPr>
          <w:rFonts w:asciiTheme="minorHAnsi" w:hAnsiTheme="minorHAnsi" w:cs="Arial"/>
          <w:sz w:val="22"/>
          <w:szCs w:val="22"/>
        </w:rPr>
      </w:pPr>
      <w:r w:rsidRPr="00990C17">
        <w:rPr>
          <w:rFonts w:asciiTheme="minorHAnsi" w:hAnsiTheme="minorHAnsi" w:cs="Arial"/>
          <w:sz w:val="22"/>
          <w:szCs w:val="22"/>
          <w:u w:val="single" w:color="231F20"/>
        </w:rPr>
        <w:t>Activity D2:</w:t>
      </w:r>
      <w:r w:rsidRPr="00990C17">
        <w:rPr>
          <w:rFonts w:asciiTheme="minorHAnsi" w:hAnsiTheme="minorHAnsi" w:cs="Arial"/>
          <w:spacing w:val="6"/>
          <w:sz w:val="22"/>
          <w:szCs w:val="22"/>
        </w:rPr>
        <w:tab/>
      </w:r>
      <w:r w:rsidRPr="00990C17">
        <w:rPr>
          <w:rFonts w:asciiTheme="minorHAnsi" w:hAnsiTheme="minorHAnsi" w:cs="Arial"/>
          <w:sz w:val="22"/>
          <w:szCs w:val="22"/>
        </w:rPr>
        <w:t>Develop new Ramsar Convention partnerships that are relevant to the five thematic areas of RCN.</w:t>
      </w:r>
    </w:p>
    <w:p w:rsidR="00531B9A" w:rsidRPr="00990C17" w:rsidRDefault="00531B9A" w:rsidP="00531B9A">
      <w:pPr>
        <w:ind w:left="1350" w:right="51" w:hanging="1350"/>
        <w:jc w:val="left"/>
        <w:rPr>
          <w:rFonts w:asciiTheme="minorHAnsi" w:hAnsiTheme="minorHAnsi" w:cs="Arial"/>
          <w:sz w:val="22"/>
          <w:szCs w:val="22"/>
        </w:rPr>
      </w:pPr>
    </w:p>
    <w:p w:rsidR="00531B9A" w:rsidRPr="00990C17" w:rsidRDefault="00531B9A" w:rsidP="00531B9A">
      <w:pPr>
        <w:ind w:left="1350" w:right="51" w:hanging="1350"/>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2"/>
          <w:sz w:val="22"/>
          <w:szCs w:val="22"/>
          <w:u w:val="single" w:color="231F20"/>
        </w:rPr>
        <w:t xml:space="preserve"> </w:t>
      </w:r>
      <w:r w:rsidRPr="00990C17">
        <w:rPr>
          <w:rFonts w:asciiTheme="minorHAnsi" w:hAnsiTheme="minorHAnsi" w:cs="Arial"/>
          <w:sz w:val="22"/>
          <w:szCs w:val="22"/>
          <w:u w:val="single" w:color="231F20"/>
        </w:rPr>
        <w:t>D</w:t>
      </w:r>
      <w:r w:rsidR="001547F8">
        <w:rPr>
          <w:rFonts w:asciiTheme="minorHAnsi" w:hAnsiTheme="minorHAnsi" w:cs="Arial"/>
          <w:sz w:val="22"/>
          <w:szCs w:val="22"/>
          <w:u w:val="single" w:color="231F20"/>
        </w:rPr>
        <w:t>3</w:t>
      </w:r>
      <w:r w:rsidRPr="00990C17">
        <w:rPr>
          <w:rFonts w:asciiTheme="minorHAnsi" w:hAnsiTheme="minorHAnsi" w:cs="Arial"/>
          <w:sz w:val="22"/>
          <w:szCs w:val="22"/>
          <w:u w:val="single" w:color="231F20"/>
        </w:rPr>
        <w:t>:</w:t>
      </w:r>
      <w:r w:rsidRPr="00990C17">
        <w:rPr>
          <w:rFonts w:asciiTheme="minorHAnsi" w:hAnsiTheme="minorHAnsi" w:cs="Arial"/>
          <w:spacing w:val="6"/>
          <w:sz w:val="22"/>
          <w:szCs w:val="22"/>
        </w:rPr>
        <w:tab/>
      </w:r>
      <w:r w:rsidRPr="00990C17">
        <w:rPr>
          <w:rFonts w:asciiTheme="minorHAnsi" w:hAnsiTheme="minorHAnsi" w:cs="Arial"/>
          <w:sz w:val="22"/>
          <w:szCs w:val="22"/>
        </w:rPr>
        <w:t>Investigate and assess systematically the scope and opportunities for cooperation with the other bodies and processes named in paragraph 13 of Resolution VIII.19, and produce recommendations.</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left="249" w:right="172" w:hanging="249"/>
        <w:jc w:val="left"/>
        <w:rPr>
          <w:rFonts w:asciiTheme="minorHAnsi" w:hAnsiTheme="minorHAnsi" w:cs="Arial"/>
          <w:b/>
          <w:sz w:val="22"/>
          <w:szCs w:val="22"/>
        </w:rPr>
      </w:pPr>
      <w:r w:rsidRPr="00990C17">
        <w:rPr>
          <w:rFonts w:asciiTheme="minorHAnsi" w:hAnsiTheme="minorHAnsi" w:cs="Arial"/>
          <w:b/>
          <w:sz w:val="22"/>
          <w:szCs w:val="22"/>
        </w:rPr>
        <w:t>E:</w:t>
      </w:r>
      <w:r w:rsidRPr="00990C17">
        <w:rPr>
          <w:rFonts w:asciiTheme="minorHAnsi" w:hAnsiTheme="minorHAnsi" w:cs="Arial"/>
          <w:b/>
          <w:spacing w:val="48"/>
          <w:sz w:val="22"/>
          <w:szCs w:val="22"/>
        </w:rPr>
        <w:t xml:space="preserve"> </w:t>
      </w:r>
      <w:r w:rsidRPr="00990C17">
        <w:rPr>
          <w:rFonts w:asciiTheme="minorHAnsi" w:hAnsiTheme="minorHAnsi" w:cs="Arial"/>
          <w:b/>
          <w:sz w:val="22"/>
          <w:szCs w:val="22"/>
        </w:rPr>
        <w:t xml:space="preserve">Engagement </w:t>
      </w:r>
      <w:r w:rsidRPr="00990C17">
        <w:rPr>
          <w:rFonts w:asciiTheme="minorHAnsi" w:hAnsiTheme="minorHAnsi" w:cs="Arial"/>
          <w:b/>
          <w:spacing w:val="48"/>
          <w:sz w:val="22"/>
          <w:szCs w:val="22"/>
        </w:rPr>
        <w:t xml:space="preserve">- </w:t>
      </w:r>
      <w:r w:rsidRPr="00990C17">
        <w:rPr>
          <w:rFonts w:asciiTheme="minorHAnsi" w:hAnsiTheme="minorHAnsi" w:cs="Arial"/>
          <w:b/>
          <w:sz w:val="22"/>
          <w:szCs w:val="22"/>
        </w:rPr>
        <w:t>A vibrant and strong 'Ramsar Culture Network', creating impact over the long term.</w:t>
      </w:r>
    </w:p>
    <w:p w:rsidR="00531B9A" w:rsidRPr="00990C17" w:rsidRDefault="00531B9A" w:rsidP="00531B9A">
      <w:pPr>
        <w:jc w:val="left"/>
        <w:rPr>
          <w:rFonts w:asciiTheme="minorHAnsi" w:hAnsiTheme="minorHAnsi" w:cs="Arial"/>
          <w:sz w:val="22"/>
          <w:szCs w:val="22"/>
        </w:rPr>
      </w:pPr>
    </w:p>
    <w:p w:rsidR="00531B9A" w:rsidRPr="00990C17" w:rsidRDefault="00531B9A" w:rsidP="00531B9A">
      <w:pPr>
        <w:ind w:right="95"/>
        <w:jc w:val="left"/>
        <w:rPr>
          <w:rFonts w:asciiTheme="minorHAnsi" w:hAnsiTheme="minorHAnsi" w:cs="Arial"/>
          <w:sz w:val="22"/>
          <w:szCs w:val="22"/>
        </w:rPr>
      </w:pPr>
      <w:r w:rsidRPr="00990C17">
        <w:rPr>
          <w:rFonts w:asciiTheme="minorHAnsi" w:hAnsiTheme="minorHAnsi" w:cs="Arial"/>
          <w:sz w:val="22"/>
          <w:szCs w:val="22"/>
        </w:rPr>
        <w:t>Overall,</w:t>
      </w:r>
      <w:r w:rsidRPr="00990C17">
        <w:rPr>
          <w:rFonts w:asciiTheme="minorHAnsi" w:hAnsiTheme="minorHAnsi" w:cs="Arial"/>
          <w:spacing w:val="-7"/>
          <w:sz w:val="22"/>
          <w:szCs w:val="22"/>
        </w:rPr>
        <w:t xml:space="preserve"> </w:t>
      </w:r>
      <w:r w:rsidRPr="00990C17">
        <w:rPr>
          <w:rFonts w:asciiTheme="minorHAnsi" w:hAnsiTheme="minorHAnsi" w:cs="Arial"/>
          <w:sz w:val="22"/>
          <w:szCs w:val="22"/>
        </w:rPr>
        <w:t>this</w:t>
      </w:r>
      <w:r w:rsidRPr="00990C17">
        <w:rPr>
          <w:rFonts w:asciiTheme="minorHAnsi" w:hAnsiTheme="minorHAnsi" w:cs="Arial"/>
          <w:spacing w:val="-3"/>
          <w:sz w:val="22"/>
          <w:szCs w:val="22"/>
        </w:rPr>
        <w:t xml:space="preserve"> </w:t>
      </w:r>
      <w:r w:rsidRPr="00990C17">
        <w:rPr>
          <w:rFonts w:asciiTheme="minorHAnsi" w:hAnsiTheme="minorHAnsi" w:cs="Arial"/>
          <w:sz w:val="22"/>
          <w:szCs w:val="22"/>
        </w:rPr>
        <w:t>programme</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relevant</w:t>
      </w:r>
      <w:r w:rsidRPr="00990C17">
        <w:rPr>
          <w:rFonts w:asciiTheme="minorHAnsi" w:hAnsiTheme="minorHAnsi" w:cs="Arial"/>
          <w:spacing w:val="-7"/>
          <w:sz w:val="22"/>
          <w:szCs w:val="22"/>
        </w:rPr>
        <w:t xml:space="preserve"> </w:t>
      </w:r>
      <w:r w:rsidRPr="00990C17">
        <w:rPr>
          <w:rFonts w:asciiTheme="minorHAnsi" w:hAnsiTheme="minorHAnsi" w:cs="Arial"/>
          <w:sz w:val="22"/>
          <w:szCs w:val="22"/>
        </w:rPr>
        <w:t>associated</w:t>
      </w:r>
      <w:r w:rsidRPr="00990C17">
        <w:rPr>
          <w:rFonts w:asciiTheme="minorHAnsi" w:hAnsiTheme="minorHAnsi" w:cs="Arial"/>
          <w:spacing w:val="-9"/>
          <w:sz w:val="22"/>
          <w:szCs w:val="22"/>
        </w:rPr>
        <w:t xml:space="preserve"> </w:t>
      </w:r>
      <w:r w:rsidRPr="00990C17">
        <w:rPr>
          <w:rFonts w:asciiTheme="minorHAnsi" w:hAnsiTheme="minorHAnsi" w:cs="Arial"/>
          <w:sz w:val="22"/>
          <w:szCs w:val="22"/>
        </w:rPr>
        <w:t>activities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are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efficiently</w:t>
      </w:r>
      <w:r w:rsidRPr="00990C17">
        <w:rPr>
          <w:rFonts w:asciiTheme="minorHAnsi" w:hAnsiTheme="minorHAnsi" w:cs="Arial"/>
          <w:spacing w:val="-9"/>
          <w:sz w:val="22"/>
          <w:szCs w:val="22"/>
        </w:rPr>
        <w:t xml:space="preserve"> </w:t>
      </w:r>
      <w:r w:rsidRPr="00990C17">
        <w:rPr>
          <w:rFonts w:asciiTheme="minorHAnsi" w:hAnsiTheme="minorHAnsi" w:cs="Arial"/>
          <w:sz w:val="22"/>
          <w:szCs w:val="22"/>
        </w:rPr>
        <w:t>coordinated,</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seen</w:t>
      </w:r>
      <w:r w:rsidRPr="00990C17">
        <w:rPr>
          <w:rFonts w:asciiTheme="minorHAnsi" w:hAnsiTheme="minorHAnsi" w:cs="Arial"/>
          <w:spacing w:val="-4"/>
          <w:sz w:val="22"/>
          <w:szCs w:val="22"/>
        </w:rPr>
        <w:t xml:space="preserve"> </w:t>
      </w:r>
      <w:r w:rsidRPr="00990C17">
        <w:rPr>
          <w:rFonts w:asciiTheme="minorHAnsi" w:hAnsiTheme="minorHAnsi" w:cs="Arial"/>
          <w:sz w:val="22"/>
          <w:szCs w:val="22"/>
        </w:rPr>
        <w:t>to be</w:t>
      </w:r>
      <w:r w:rsidRPr="00990C17">
        <w:rPr>
          <w:rFonts w:asciiTheme="minorHAnsi" w:hAnsiTheme="minorHAnsi" w:cs="Arial"/>
          <w:spacing w:val="-2"/>
          <w:sz w:val="22"/>
          <w:szCs w:val="22"/>
        </w:rPr>
        <w:t xml:space="preserve"> </w:t>
      </w:r>
      <w:r w:rsidRPr="00990C17">
        <w:rPr>
          <w:rFonts w:asciiTheme="minorHAnsi" w:hAnsiTheme="minorHAnsi" w:cs="Arial"/>
          <w:sz w:val="22"/>
          <w:szCs w:val="22"/>
        </w:rPr>
        <w:t>aligned</w:t>
      </w:r>
      <w:r w:rsidRPr="00990C17">
        <w:rPr>
          <w:rFonts w:asciiTheme="minorHAnsi" w:hAnsiTheme="minorHAnsi" w:cs="Arial"/>
          <w:spacing w:val="-6"/>
          <w:sz w:val="22"/>
          <w:szCs w:val="22"/>
        </w:rPr>
        <w:t xml:space="preserve"> </w:t>
      </w:r>
      <w:r w:rsidRPr="00990C17">
        <w:rPr>
          <w:rFonts w:asciiTheme="minorHAnsi" w:hAnsiTheme="minorHAnsi" w:cs="Arial"/>
          <w:sz w:val="22"/>
          <w:szCs w:val="22"/>
        </w:rPr>
        <w:t>with 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direction</w:t>
      </w:r>
      <w:r w:rsidRPr="00990C17">
        <w:rPr>
          <w:rFonts w:asciiTheme="minorHAnsi" w:hAnsiTheme="minorHAnsi" w:cs="Arial"/>
          <w:spacing w:val="-8"/>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intent</w:t>
      </w:r>
      <w:r w:rsidRPr="00990C17">
        <w:rPr>
          <w:rFonts w:asciiTheme="minorHAnsi" w:hAnsiTheme="minorHAnsi" w:cs="Arial"/>
          <w:spacing w:val="-5"/>
          <w:sz w:val="22"/>
          <w:szCs w:val="22"/>
        </w:rPr>
        <w:t xml:space="preserve"> </w:t>
      </w:r>
      <w:r w:rsidRPr="00990C17">
        <w:rPr>
          <w:rFonts w:asciiTheme="minorHAnsi" w:hAnsiTheme="minorHAnsi" w:cs="Arial"/>
          <w:sz w:val="22"/>
          <w:szCs w:val="22"/>
        </w:rPr>
        <w:t>for im</w:t>
      </w:r>
      <w:bookmarkStart w:id="0" w:name="_GoBack"/>
      <w:bookmarkEnd w:id="0"/>
      <w:r w:rsidRPr="00990C17">
        <w:rPr>
          <w:rFonts w:asciiTheme="minorHAnsi" w:hAnsiTheme="minorHAnsi" w:cs="Arial"/>
          <w:sz w:val="22"/>
          <w:szCs w:val="22"/>
        </w:rPr>
        <w:t>plementing</w:t>
      </w:r>
      <w:r w:rsidRPr="00990C17">
        <w:rPr>
          <w:rFonts w:asciiTheme="minorHAnsi" w:hAnsiTheme="minorHAnsi" w:cs="Arial"/>
          <w:spacing w:val="-11"/>
          <w:sz w:val="22"/>
          <w:szCs w:val="22"/>
        </w:rPr>
        <w:t xml:space="preserve"> </w:t>
      </w:r>
      <w:r w:rsidRPr="00990C17">
        <w:rPr>
          <w:rFonts w:asciiTheme="minorHAnsi" w:hAnsiTheme="minorHAnsi" w:cs="Arial"/>
          <w:sz w:val="22"/>
          <w:szCs w:val="22"/>
        </w:rPr>
        <w:t>Ramsar</w:t>
      </w:r>
      <w:r w:rsidRPr="00990C17">
        <w:rPr>
          <w:rFonts w:asciiTheme="minorHAnsi" w:hAnsiTheme="minorHAnsi" w:cs="Arial"/>
          <w:spacing w:val="-7"/>
          <w:sz w:val="22"/>
          <w:szCs w:val="22"/>
        </w:rPr>
        <w:t xml:space="preserve"> </w:t>
      </w:r>
      <w:r w:rsidRPr="00990C17">
        <w:rPr>
          <w:rFonts w:asciiTheme="minorHAnsi" w:hAnsiTheme="minorHAnsi" w:cs="Arial"/>
          <w:sz w:val="22"/>
          <w:szCs w:val="22"/>
        </w:rPr>
        <w:t>Resolutions</w:t>
      </w:r>
      <w:r w:rsidRPr="00990C17">
        <w:rPr>
          <w:rFonts w:asciiTheme="minorHAnsi" w:hAnsiTheme="minorHAnsi" w:cs="Arial"/>
          <w:spacing w:val="-10"/>
          <w:sz w:val="22"/>
          <w:szCs w:val="22"/>
        </w:rPr>
        <w:t xml:space="preserve"> </w:t>
      </w:r>
      <w:r w:rsidRPr="00990C17">
        <w:rPr>
          <w:rFonts w:asciiTheme="minorHAnsi" w:hAnsiTheme="minorHAnsi" w:cs="Arial"/>
          <w:sz w:val="22"/>
          <w:szCs w:val="22"/>
        </w:rPr>
        <w:t>VII.19</w:t>
      </w:r>
      <w:r w:rsidRPr="00990C17">
        <w:rPr>
          <w:rFonts w:asciiTheme="minorHAnsi" w:hAnsiTheme="minorHAnsi" w:cs="Arial"/>
          <w:spacing w:val="-5"/>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IX.21,</w:t>
      </w:r>
      <w:r w:rsidRPr="00990C17">
        <w:rPr>
          <w:rFonts w:asciiTheme="minorHAnsi" w:hAnsiTheme="minorHAnsi" w:cs="Arial"/>
          <w:spacing w:val="-5"/>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preparing</w:t>
      </w:r>
      <w:r w:rsidRPr="00990C17">
        <w:rPr>
          <w:rFonts w:asciiTheme="minorHAnsi" w:hAnsiTheme="minorHAnsi" w:cs="Arial"/>
          <w:spacing w:val="-8"/>
          <w:sz w:val="22"/>
          <w:szCs w:val="22"/>
        </w:rPr>
        <w:t xml:space="preserve"> </w:t>
      </w:r>
      <w:r w:rsidRPr="00990C17">
        <w:rPr>
          <w:rFonts w:asciiTheme="minorHAnsi" w:hAnsiTheme="minorHAnsi" w:cs="Arial"/>
          <w:sz w:val="22"/>
          <w:szCs w:val="22"/>
        </w:rPr>
        <w:t>for 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long</w:t>
      </w:r>
      <w:r w:rsidRPr="00990C17">
        <w:rPr>
          <w:rFonts w:asciiTheme="minorHAnsi" w:hAnsiTheme="minorHAnsi" w:cs="Arial"/>
          <w:spacing w:val="-4"/>
          <w:sz w:val="22"/>
          <w:szCs w:val="22"/>
        </w:rPr>
        <w:t xml:space="preserve"> </w:t>
      </w:r>
      <w:r w:rsidRPr="00990C17">
        <w:rPr>
          <w:rFonts w:asciiTheme="minorHAnsi" w:hAnsiTheme="minorHAnsi" w:cs="Arial"/>
          <w:sz w:val="22"/>
          <w:szCs w:val="22"/>
        </w:rPr>
        <w:t>term financing</w:t>
      </w:r>
      <w:r w:rsidRPr="00990C17">
        <w:rPr>
          <w:rFonts w:asciiTheme="minorHAnsi" w:hAnsiTheme="minorHAnsi" w:cs="Arial"/>
          <w:spacing w:val="-7"/>
          <w:sz w:val="22"/>
          <w:szCs w:val="22"/>
        </w:rPr>
        <w:t xml:space="preserve"> </w:t>
      </w:r>
      <w:r w:rsidRPr="00990C17">
        <w:rPr>
          <w:rFonts w:asciiTheme="minorHAnsi" w:hAnsiTheme="minorHAnsi" w:cs="Arial"/>
          <w:sz w:val="22"/>
          <w:szCs w:val="22"/>
        </w:rPr>
        <w:t>and</w:t>
      </w:r>
      <w:r w:rsidRPr="00990C17">
        <w:rPr>
          <w:rFonts w:asciiTheme="minorHAnsi" w:hAnsiTheme="minorHAnsi" w:cs="Arial"/>
          <w:spacing w:val="-3"/>
          <w:sz w:val="22"/>
          <w:szCs w:val="22"/>
        </w:rPr>
        <w:t xml:space="preserve"> </w:t>
      </w:r>
      <w:r w:rsidRPr="00990C17">
        <w:rPr>
          <w:rFonts w:asciiTheme="minorHAnsi" w:hAnsiTheme="minorHAnsi" w:cs="Arial"/>
          <w:sz w:val="22"/>
          <w:szCs w:val="22"/>
        </w:rPr>
        <w:t>maintenance</w:t>
      </w:r>
      <w:r w:rsidRPr="00990C17">
        <w:rPr>
          <w:rFonts w:asciiTheme="minorHAnsi" w:hAnsiTheme="minorHAnsi" w:cs="Arial"/>
          <w:spacing w:val="-12"/>
          <w:sz w:val="22"/>
          <w:szCs w:val="22"/>
        </w:rPr>
        <w:t xml:space="preserve"> </w:t>
      </w:r>
      <w:r w:rsidRPr="00990C17">
        <w:rPr>
          <w:rFonts w:asciiTheme="minorHAnsi" w:hAnsiTheme="minorHAnsi" w:cs="Arial"/>
          <w:sz w:val="22"/>
          <w:szCs w:val="22"/>
        </w:rPr>
        <w:t>of vibrant</w:t>
      </w:r>
      <w:r w:rsidRPr="00990C17">
        <w:rPr>
          <w:rFonts w:asciiTheme="minorHAnsi" w:hAnsiTheme="minorHAnsi" w:cs="Arial"/>
          <w:spacing w:val="-6"/>
          <w:sz w:val="22"/>
          <w:szCs w:val="22"/>
        </w:rPr>
        <w:t xml:space="preserve"> </w:t>
      </w:r>
      <w:r w:rsidRPr="00990C17">
        <w:rPr>
          <w:rFonts w:asciiTheme="minorHAnsi" w:hAnsiTheme="minorHAnsi" w:cs="Arial"/>
          <w:sz w:val="22"/>
          <w:szCs w:val="22"/>
        </w:rPr>
        <w:t>activities</w:t>
      </w:r>
      <w:r w:rsidRPr="00990C17">
        <w:rPr>
          <w:rFonts w:asciiTheme="minorHAnsi" w:hAnsiTheme="minorHAnsi" w:cs="Arial"/>
          <w:spacing w:val="-8"/>
          <w:sz w:val="22"/>
          <w:szCs w:val="22"/>
        </w:rPr>
        <w:t xml:space="preserve"> </w:t>
      </w:r>
      <w:r w:rsidRPr="00990C17">
        <w:rPr>
          <w:rFonts w:asciiTheme="minorHAnsi" w:hAnsiTheme="minorHAnsi" w:cs="Arial"/>
          <w:sz w:val="22"/>
          <w:szCs w:val="22"/>
        </w:rPr>
        <w:t>of the</w:t>
      </w:r>
      <w:r w:rsidRPr="00990C17">
        <w:rPr>
          <w:rFonts w:asciiTheme="minorHAnsi" w:hAnsiTheme="minorHAnsi" w:cs="Arial"/>
          <w:spacing w:val="-3"/>
          <w:sz w:val="22"/>
          <w:szCs w:val="22"/>
        </w:rPr>
        <w:t xml:space="preserve"> </w:t>
      </w:r>
      <w:r w:rsidRPr="00990C17">
        <w:rPr>
          <w:rFonts w:asciiTheme="minorHAnsi" w:hAnsiTheme="minorHAnsi" w:cs="Arial"/>
          <w:sz w:val="22"/>
          <w:szCs w:val="22"/>
        </w:rPr>
        <w:t>Ramsar</w:t>
      </w:r>
      <w:r w:rsidRPr="00990C17">
        <w:rPr>
          <w:rFonts w:asciiTheme="minorHAnsi" w:hAnsiTheme="minorHAnsi" w:cs="Arial"/>
          <w:spacing w:val="-7"/>
          <w:sz w:val="22"/>
          <w:szCs w:val="22"/>
        </w:rPr>
        <w:t xml:space="preserve"> </w:t>
      </w:r>
      <w:r w:rsidRPr="00990C17">
        <w:rPr>
          <w:rFonts w:asciiTheme="minorHAnsi" w:hAnsiTheme="minorHAnsi" w:cs="Arial"/>
          <w:sz w:val="22"/>
          <w:szCs w:val="22"/>
        </w:rPr>
        <w:t>Culture</w:t>
      </w:r>
      <w:r w:rsidRPr="00990C17">
        <w:rPr>
          <w:rFonts w:asciiTheme="minorHAnsi" w:hAnsiTheme="minorHAnsi" w:cs="Arial"/>
          <w:spacing w:val="-7"/>
          <w:sz w:val="22"/>
          <w:szCs w:val="22"/>
        </w:rPr>
        <w:t xml:space="preserve"> </w:t>
      </w:r>
      <w:r w:rsidRPr="00990C17">
        <w:rPr>
          <w:rFonts w:asciiTheme="minorHAnsi" w:hAnsiTheme="minorHAnsi" w:cs="Arial"/>
          <w:sz w:val="22"/>
          <w:szCs w:val="22"/>
        </w:rPr>
        <w:t>Network.</w:t>
      </w:r>
    </w:p>
    <w:p w:rsidR="00531B9A" w:rsidRPr="00990C17" w:rsidRDefault="00531B9A" w:rsidP="00531B9A">
      <w:pPr>
        <w:jc w:val="left"/>
        <w:rPr>
          <w:rFonts w:asciiTheme="minorHAnsi" w:eastAsia="MS Mincho" w:hAnsiTheme="minorHAnsi" w:cs="Arial"/>
          <w:sz w:val="22"/>
          <w:szCs w:val="22"/>
        </w:rPr>
      </w:pPr>
    </w:p>
    <w:p w:rsidR="00531B9A" w:rsidRPr="00990C17" w:rsidRDefault="00531B9A" w:rsidP="00531B9A">
      <w:pPr>
        <w:ind w:left="1350" w:right="-20" w:hanging="1329"/>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16"/>
          <w:sz w:val="22"/>
          <w:szCs w:val="22"/>
          <w:u w:val="single" w:color="231F20"/>
        </w:rPr>
        <w:t xml:space="preserve"> </w:t>
      </w:r>
      <w:r w:rsidRPr="00990C17">
        <w:rPr>
          <w:rFonts w:asciiTheme="minorHAnsi" w:hAnsiTheme="minorHAnsi" w:cs="Arial"/>
          <w:sz w:val="22"/>
          <w:szCs w:val="22"/>
          <w:u w:val="single" w:color="231F20"/>
        </w:rPr>
        <w:t>E1:</w:t>
      </w:r>
      <w:r w:rsidRPr="00990C17">
        <w:rPr>
          <w:rFonts w:asciiTheme="minorHAnsi" w:hAnsiTheme="minorHAnsi" w:cs="Arial"/>
          <w:spacing w:val="20"/>
          <w:sz w:val="22"/>
          <w:szCs w:val="22"/>
        </w:rPr>
        <w:tab/>
      </w:r>
      <w:r w:rsidRPr="00990C17">
        <w:rPr>
          <w:rFonts w:asciiTheme="minorHAnsi" w:hAnsiTheme="minorHAnsi" w:cs="Arial"/>
          <w:sz w:val="22"/>
          <w:szCs w:val="22"/>
        </w:rPr>
        <w:t>Report on progress, including via the Ramsar Standing Committee, to COP, and to the MAVA Foundation.</w:t>
      </w:r>
    </w:p>
    <w:p w:rsidR="00531B9A" w:rsidRPr="00990C17" w:rsidRDefault="00531B9A" w:rsidP="00531B9A">
      <w:pPr>
        <w:ind w:left="1350" w:right="-20" w:hanging="1329"/>
        <w:jc w:val="left"/>
        <w:rPr>
          <w:rFonts w:asciiTheme="minorHAnsi" w:hAnsiTheme="minorHAnsi" w:cs="Arial"/>
          <w:sz w:val="22"/>
          <w:szCs w:val="22"/>
        </w:rPr>
      </w:pPr>
    </w:p>
    <w:p w:rsidR="00531B9A" w:rsidRPr="00990C17" w:rsidRDefault="00531B9A" w:rsidP="00531B9A">
      <w:pPr>
        <w:ind w:left="1350" w:right="52" w:hanging="1329"/>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4"/>
          <w:sz w:val="22"/>
          <w:szCs w:val="22"/>
          <w:u w:val="single" w:color="231F20"/>
        </w:rPr>
        <w:t xml:space="preserve"> </w:t>
      </w:r>
      <w:r w:rsidRPr="00990C17">
        <w:rPr>
          <w:rFonts w:asciiTheme="minorHAnsi" w:hAnsiTheme="minorHAnsi" w:cs="Arial"/>
          <w:sz w:val="22"/>
          <w:szCs w:val="22"/>
          <w:u w:val="single" w:color="231F20"/>
        </w:rPr>
        <w:t>E2:</w:t>
      </w:r>
      <w:r w:rsidRPr="00990C17">
        <w:rPr>
          <w:rFonts w:asciiTheme="minorHAnsi" w:hAnsiTheme="minorHAnsi" w:cs="Arial"/>
          <w:sz w:val="22"/>
          <w:szCs w:val="22"/>
        </w:rPr>
        <w:tab/>
        <w:t>Streamline and ensure the effective operation of all aspects of the Ramsar Culture Network; including both formal reporting on progress, membership and responding to ad hoc opportunities or needs that arise.</w:t>
      </w:r>
    </w:p>
    <w:p w:rsidR="00531B9A" w:rsidRPr="00990C17" w:rsidRDefault="00531B9A" w:rsidP="00531B9A">
      <w:pPr>
        <w:ind w:left="1350" w:right="52" w:hanging="1329"/>
        <w:jc w:val="left"/>
        <w:rPr>
          <w:rFonts w:asciiTheme="minorHAnsi" w:hAnsiTheme="minorHAnsi" w:cs="Arial"/>
          <w:sz w:val="22"/>
          <w:szCs w:val="22"/>
        </w:rPr>
      </w:pPr>
    </w:p>
    <w:p w:rsidR="00531B9A" w:rsidRPr="00990C17" w:rsidRDefault="00531B9A" w:rsidP="00531B9A">
      <w:pPr>
        <w:ind w:left="1350" w:right="40" w:hanging="1329"/>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25"/>
          <w:sz w:val="22"/>
          <w:szCs w:val="22"/>
          <w:u w:val="single" w:color="231F20"/>
        </w:rPr>
        <w:t xml:space="preserve"> </w:t>
      </w:r>
      <w:r w:rsidRPr="00990C17">
        <w:rPr>
          <w:rFonts w:asciiTheme="minorHAnsi" w:hAnsiTheme="minorHAnsi" w:cs="Arial"/>
          <w:sz w:val="22"/>
          <w:szCs w:val="22"/>
          <w:u w:val="single" w:color="231F20"/>
        </w:rPr>
        <w:t>E3:</w:t>
      </w:r>
      <w:r w:rsidRPr="00990C17">
        <w:rPr>
          <w:rFonts w:asciiTheme="minorHAnsi" w:hAnsiTheme="minorHAnsi" w:cs="Arial"/>
          <w:spacing w:val="25"/>
          <w:sz w:val="22"/>
          <w:szCs w:val="22"/>
        </w:rPr>
        <w:tab/>
      </w:r>
      <w:r w:rsidRPr="00990C17">
        <w:rPr>
          <w:rFonts w:asciiTheme="minorHAnsi" w:hAnsiTheme="minorHAnsi" w:cs="Arial"/>
          <w:sz w:val="22"/>
          <w:szCs w:val="22"/>
        </w:rPr>
        <w:t>Develop and update content of websites and lists.</w:t>
      </w:r>
    </w:p>
    <w:p w:rsidR="00531B9A" w:rsidRPr="00990C17" w:rsidRDefault="00531B9A" w:rsidP="00531B9A">
      <w:pPr>
        <w:ind w:left="1350" w:hanging="1329"/>
        <w:jc w:val="left"/>
        <w:rPr>
          <w:rFonts w:asciiTheme="minorHAnsi" w:hAnsiTheme="minorHAnsi" w:cs="Arial"/>
          <w:sz w:val="22"/>
          <w:szCs w:val="22"/>
        </w:rPr>
      </w:pPr>
    </w:p>
    <w:p w:rsidR="00531B9A" w:rsidRPr="00990C17" w:rsidRDefault="00531B9A" w:rsidP="00531B9A">
      <w:pPr>
        <w:ind w:left="1350" w:right="112" w:hanging="1329"/>
        <w:jc w:val="left"/>
        <w:rPr>
          <w:rFonts w:asciiTheme="minorHAnsi" w:hAnsiTheme="minorHAnsi" w:cs="Arial"/>
          <w:sz w:val="22"/>
          <w:szCs w:val="22"/>
        </w:rPr>
      </w:pPr>
      <w:r w:rsidRPr="00990C17">
        <w:rPr>
          <w:rFonts w:asciiTheme="minorHAnsi" w:hAnsiTheme="minorHAnsi" w:cs="Arial"/>
          <w:sz w:val="22"/>
          <w:szCs w:val="22"/>
          <w:u w:val="single" w:color="231F20"/>
        </w:rPr>
        <w:t>Activity E4:</w:t>
      </w:r>
      <w:r w:rsidRPr="00990C17">
        <w:rPr>
          <w:rFonts w:asciiTheme="minorHAnsi" w:hAnsiTheme="minorHAnsi" w:cs="Arial"/>
          <w:sz w:val="22"/>
          <w:szCs w:val="22"/>
        </w:rPr>
        <w:tab/>
        <w:t>Develop and disseminate materials in relation to Thematic Group activities.</w:t>
      </w:r>
    </w:p>
    <w:p w:rsidR="00531B9A" w:rsidRPr="00990C17" w:rsidRDefault="00531B9A" w:rsidP="00531B9A">
      <w:pPr>
        <w:ind w:left="1350" w:right="112" w:hanging="1329"/>
        <w:jc w:val="left"/>
        <w:rPr>
          <w:rFonts w:asciiTheme="minorHAnsi" w:hAnsiTheme="minorHAnsi" w:cs="Arial"/>
          <w:sz w:val="22"/>
          <w:szCs w:val="22"/>
        </w:rPr>
      </w:pPr>
    </w:p>
    <w:p w:rsidR="00531B9A" w:rsidRPr="00990C17" w:rsidRDefault="00531B9A" w:rsidP="00531B9A">
      <w:pPr>
        <w:ind w:left="1350" w:right="114" w:hanging="1329"/>
        <w:jc w:val="left"/>
        <w:rPr>
          <w:rFonts w:asciiTheme="minorHAnsi" w:hAnsiTheme="minorHAnsi" w:cs="Arial"/>
          <w:sz w:val="22"/>
          <w:szCs w:val="22"/>
        </w:rPr>
      </w:pPr>
      <w:r w:rsidRPr="00990C17">
        <w:rPr>
          <w:rFonts w:asciiTheme="minorHAnsi" w:hAnsiTheme="minorHAnsi" w:cs="Arial"/>
          <w:sz w:val="22"/>
          <w:szCs w:val="22"/>
          <w:u w:val="single" w:color="231F20"/>
        </w:rPr>
        <w:t>Activity</w:t>
      </w:r>
      <w:r w:rsidRPr="00990C17">
        <w:rPr>
          <w:rFonts w:asciiTheme="minorHAnsi" w:hAnsiTheme="minorHAnsi" w:cs="Arial"/>
          <w:spacing w:val="2"/>
          <w:sz w:val="22"/>
          <w:szCs w:val="22"/>
          <w:u w:val="single" w:color="231F20"/>
        </w:rPr>
        <w:t xml:space="preserve"> </w:t>
      </w:r>
      <w:r w:rsidRPr="00990C17">
        <w:rPr>
          <w:rFonts w:asciiTheme="minorHAnsi" w:hAnsiTheme="minorHAnsi" w:cs="Arial"/>
          <w:sz w:val="22"/>
          <w:szCs w:val="22"/>
          <w:u w:val="single" w:color="231F20"/>
        </w:rPr>
        <w:t>E5:</w:t>
      </w:r>
      <w:r w:rsidRPr="00990C17">
        <w:rPr>
          <w:rFonts w:asciiTheme="minorHAnsi" w:hAnsiTheme="minorHAnsi" w:cs="Arial"/>
          <w:spacing w:val="2"/>
          <w:sz w:val="22"/>
          <w:szCs w:val="22"/>
        </w:rPr>
        <w:tab/>
      </w:r>
      <w:r w:rsidRPr="00990C17">
        <w:rPr>
          <w:rFonts w:asciiTheme="minorHAnsi" w:hAnsiTheme="minorHAnsi" w:cs="Arial"/>
          <w:sz w:val="22"/>
          <w:szCs w:val="22"/>
        </w:rPr>
        <w:t>Prepare a plan for securing funding, commitments and support in kind, and implement it efficiently with the goal of reaching a total equivalent to at least 372,000 EUR during the three-year project period).equivalent to 372,000 EUR during the three-year project period.</w:t>
      </w:r>
    </w:p>
    <w:p w:rsidR="00531B9A" w:rsidRDefault="00531B9A" w:rsidP="00531B9A">
      <w:pPr>
        <w:jc w:val="left"/>
        <w:rPr>
          <w:rFonts w:asciiTheme="minorHAnsi" w:hAnsiTheme="minorHAnsi"/>
          <w:b/>
          <w:sz w:val="22"/>
          <w:szCs w:val="22"/>
        </w:rPr>
      </w:pPr>
    </w:p>
    <w:p w:rsidR="00C5766D" w:rsidRPr="00990C17" w:rsidRDefault="00C5766D" w:rsidP="00990C17">
      <w:pPr>
        <w:jc w:val="left"/>
        <w:rPr>
          <w:rFonts w:asciiTheme="minorHAnsi" w:eastAsia="MS Mincho" w:hAnsiTheme="minorHAnsi" w:cs="Arial"/>
          <w:sz w:val="22"/>
          <w:szCs w:val="22"/>
        </w:rPr>
      </w:pPr>
    </w:p>
    <w:sectPr w:rsidR="00C5766D" w:rsidRPr="00990C17" w:rsidSect="00990C17">
      <w:headerReference w:type="even" r:id="rId10"/>
      <w:footerReference w:type="defaul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75" w:rsidRDefault="000F6975">
      <w:r>
        <w:separator/>
      </w:r>
    </w:p>
  </w:endnote>
  <w:endnote w:type="continuationSeparator" w:id="0">
    <w:p w:rsidR="000F6975" w:rsidRDefault="000F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Univers LT Std 39 Thin UltraCn">
    <w:altName w:val="Univers LT Std 39 Thin UltraCn"/>
    <w:panose1 w:val="00000000000000000000"/>
    <w:charset w:val="00"/>
    <w:family w:val="swiss"/>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81" w:rsidRPr="009E5881" w:rsidRDefault="009E5881" w:rsidP="00AF68DA">
    <w:pPr>
      <w:pStyle w:val="Footer"/>
      <w:tabs>
        <w:tab w:val="clear" w:pos="8640"/>
        <w:tab w:val="right" w:pos="9072"/>
      </w:tabs>
      <w:jc w:val="left"/>
      <w:rPr>
        <w:rFonts w:asciiTheme="minorHAnsi" w:hAnsiTheme="minorHAnsi"/>
        <w:sz w:val="20"/>
        <w:szCs w:val="20"/>
      </w:rPr>
    </w:pPr>
    <w:r w:rsidRPr="009E5881">
      <w:rPr>
        <w:rFonts w:asciiTheme="minorHAnsi" w:hAnsiTheme="minorHAnsi"/>
        <w:sz w:val="20"/>
        <w:szCs w:val="20"/>
      </w:rPr>
      <w:t>SC52-</w:t>
    </w:r>
    <w:r w:rsidR="007375E7">
      <w:rPr>
        <w:rFonts w:asciiTheme="minorHAnsi" w:hAnsiTheme="minorHAnsi"/>
        <w:sz w:val="20"/>
        <w:szCs w:val="20"/>
      </w:rPr>
      <w:t>Inf.Doc.0</w:t>
    </w:r>
    <w:r w:rsidR="00133FD8">
      <w:rPr>
        <w:rFonts w:asciiTheme="minorHAnsi" w:hAnsiTheme="minorHAnsi"/>
        <w:sz w:val="20"/>
        <w:szCs w:val="20"/>
      </w:rPr>
      <w:t>6</w:t>
    </w:r>
    <w:r w:rsidRPr="009E5881">
      <w:rPr>
        <w:rFonts w:asciiTheme="minorHAnsi" w:hAnsiTheme="minorHAnsi"/>
        <w:sz w:val="20"/>
        <w:szCs w:val="20"/>
      </w:rPr>
      <w:t xml:space="preserve"> </w:t>
    </w:r>
    <w:r w:rsidR="00AF68DA">
      <w:rPr>
        <w:rFonts w:asciiTheme="minorHAnsi" w:hAnsiTheme="minorHAnsi"/>
        <w:sz w:val="20"/>
        <w:szCs w:val="20"/>
      </w:rPr>
      <w:tab/>
    </w:r>
    <w:r w:rsidR="00AF68DA">
      <w:rPr>
        <w:rFonts w:asciiTheme="minorHAnsi" w:hAnsiTheme="minorHAnsi"/>
        <w:sz w:val="20"/>
        <w:szCs w:val="20"/>
      </w:rPr>
      <w:tab/>
    </w:r>
    <w:r w:rsidRPr="009E5881">
      <w:rPr>
        <w:rFonts w:asciiTheme="minorHAnsi" w:hAnsiTheme="minorHAnsi"/>
        <w:sz w:val="20"/>
        <w:szCs w:val="20"/>
      </w:rPr>
      <w:fldChar w:fldCharType="begin"/>
    </w:r>
    <w:r w:rsidRPr="009E5881">
      <w:rPr>
        <w:rFonts w:asciiTheme="minorHAnsi" w:hAnsiTheme="minorHAnsi"/>
        <w:sz w:val="20"/>
        <w:szCs w:val="20"/>
      </w:rPr>
      <w:instrText xml:space="preserve"> PAGE   \* MERGEFORMAT </w:instrText>
    </w:r>
    <w:r w:rsidRPr="009E5881">
      <w:rPr>
        <w:rFonts w:asciiTheme="minorHAnsi" w:hAnsiTheme="minorHAnsi"/>
        <w:sz w:val="20"/>
        <w:szCs w:val="20"/>
      </w:rPr>
      <w:fldChar w:fldCharType="separate"/>
    </w:r>
    <w:r w:rsidR="001547F8">
      <w:rPr>
        <w:rFonts w:asciiTheme="minorHAnsi" w:hAnsiTheme="minorHAnsi"/>
        <w:noProof/>
        <w:sz w:val="20"/>
        <w:szCs w:val="20"/>
      </w:rPr>
      <w:t>2</w:t>
    </w:r>
    <w:r w:rsidRPr="009E5881">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75" w:rsidRDefault="000F6975">
      <w:r>
        <w:separator/>
      </w:r>
    </w:p>
  </w:footnote>
  <w:footnote w:type="continuationSeparator" w:id="0">
    <w:p w:rsidR="000F6975" w:rsidRDefault="000F6975">
      <w:r>
        <w:continuationSeparator/>
      </w:r>
    </w:p>
  </w:footnote>
  <w:footnote w:id="1">
    <w:p w:rsidR="0007744A" w:rsidRPr="00A87E09" w:rsidRDefault="0007744A" w:rsidP="00E85A30">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Ramsar Convention (2005). </w:t>
      </w:r>
      <w:r w:rsidRPr="00A87E09">
        <w:rPr>
          <w:rFonts w:asciiTheme="minorHAnsi" w:hAnsiTheme="minorHAnsi"/>
          <w:i/>
        </w:rPr>
        <w:t>A Conceptual Framework for the wise use of wetlands and the maintenance of their ecological character</w:t>
      </w:r>
      <w:r w:rsidRPr="00A87E09">
        <w:rPr>
          <w:rFonts w:asciiTheme="minorHAnsi" w:hAnsiTheme="minorHAnsi"/>
        </w:rPr>
        <w:t>. Resolution IX.1 Annex A, Kampala, Uganda, November 2005. (See para 15).</w:t>
      </w:r>
    </w:p>
  </w:footnote>
  <w:footnote w:id="2">
    <w:p w:rsidR="0007744A" w:rsidRPr="00A87E09" w:rsidRDefault="0007744A" w:rsidP="00E85A30">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Ramsar Convention (2005) </w:t>
      </w:r>
      <w:r w:rsidRPr="00A87E09">
        <w:rPr>
          <w:rFonts w:asciiTheme="minorHAnsi" w:hAnsiTheme="minorHAnsi"/>
          <w:i/>
        </w:rPr>
        <w:t>op. cit</w:t>
      </w:r>
      <w:r w:rsidRPr="00A87E09">
        <w:rPr>
          <w:rFonts w:asciiTheme="minorHAnsi" w:hAnsiTheme="minorHAnsi"/>
        </w:rPr>
        <w:t>. (See para 22; and also Article 3.1 of the Ramsar Convention text itself).</w:t>
      </w:r>
    </w:p>
  </w:footnote>
  <w:footnote w:id="3">
    <w:p w:rsidR="0007744A" w:rsidRPr="00A87E09" w:rsidRDefault="0007744A" w:rsidP="008E7C5E">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See also the tabled agenda paper DOC. SC46-10: </w:t>
      </w:r>
      <w:r w:rsidRPr="00A87E09">
        <w:rPr>
          <w:rFonts w:asciiTheme="minorHAnsi" w:hAnsiTheme="minorHAnsi"/>
          <w:i/>
        </w:rPr>
        <w:t>Governance, planning and funding of activities on culture and wetlands in the framework of the Ramsar Convention</w:t>
      </w:r>
      <w:r w:rsidRPr="00A87E09">
        <w:rPr>
          <w:rFonts w:asciiTheme="minorHAnsi" w:hAnsiTheme="minorHAnsi"/>
        </w:rPr>
        <w:t>.</w:t>
      </w:r>
    </w:p>
  </w:footnote>
  <w:footnote w:id="4">
    <w:p w:rsidR="0007744A" w:rsidRPr="00A87E09" w:rsidRDefault="0007744A" w:rsidP="00E823B9">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Following discussion of a progress report in DOC. SC47-20: </w:t>
      </w:r>
      <w:r w:rsidRPr="00A87E09">
        <w:rPr>
          <w:rFonts w:asciiTheme="minorHAnsi" w:hAnsiTheme="minorHAnsi"/>
          <w:i/>
        </w:rPr>
        <w:t>Ramsar Culture Network - report on activities</w:t>
      </w:r>
      <w:r w:rsidRPr="00A87E09">
        <w:rPr>
          <w:rFonts w:asciiTheme="minorHAnsi" w:hAnsiTheme="minorHAnsi"/>
        </w:rPr>
        <w:t>.</w:t>
      </w:r>
    </w:p>
  </w:footnote>
  <w:footnote w:id="5">
    <w:p w:rsidR="0007744A" w:rsidRPr="00A87E09" w:rsidRDefault="0007744A" w:rsidP="00694D73">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w:t>
      </w:r>
      <w:r w:rsidRPr="00A87E09">
        <w:rPr>
          <w:rFonts w:asciiTheme="minorHAnsi" w:hAnsiTheme="minorHAnsi"/>
          <w:i/>
        </w:rPr>
        <w:t>Action Plan for the Ramsar Culture Network</w:t>
      </w:r>
      <w:r w:rsidRPr="00A87E09">
        <w:rPr>
          <w:rFonts w:asciiTheme="minorHAnsi" w:hAnsiTheme="minorHAnsi"/>
        </w:rPr>
        <w:t>. Produced by the Ramsar Culture Team, with input from Network members, January 2016.</w:t>
      </w:r>
    </w:p>
  </w:footnote>
  <w:footnote w:id="6">
    <w:p w:rsidR="00013594" w:rsidRPr="00A87E09" w:rsidRDefault="00013594" w:rsidP="00013594">
      <w:pPr>
        <w:pStyle w:val="FootnoteText"/>
        <w:ind w:left="170" w:hanging="170"/>
        <w:jc w:val="left"/>
        <w:rPr>
          <w:rFonts w:asciiTheme="minorHAnsi" w:hAnsiTheme="minorHAnsi"/>
        </w:rPr>
      </w:pPr>
      <w:r w:rsidRPr="00A87E09">
        <w:rPr>
          <w:rStyle w:val="FootnoteReference"/>
          <w:rFonts w:asciiTheme="minorHAnsi" w:hAnsiTheme="minorHAnsi"/>
        </w:rPr>
        <w:footnoteRef/>
      </w:r>
      <w:r w:rsidRPr="00A87E09">
        <w:rPr>
          <w:rFonts w:asciiTheme="minorHAnsi" w:hAnsiTheme="minorHAnsi"/>
        </w:rPr>
        <w:t xml:space="preserve">  </w:t>
      </w:r>
      <w:r w:rsidRPr="00A87E09">
        <w:rPr>
          <w:rFonts w:asciiTheme="minorHAnsi" w:hAnsiTheme="minorHAnsi"/>
          <w:i/>
        </w:rPr>
        <w:t>Guidance: Rapid Cultural Inventories for Wetlands</w:t>
      </w:r>
      <w:r w:rsidRPr="00A87E09">
        <w:rPr>
          <w:rFonts w:asciiTheme="minorHAnsi" w:hAnsiTheme="minorHAnsi"/>
        </w:rPr>
        <w:t xml:space="preserve">.  Produced by the Ramsar Culture Team and available from </w:t>
      </w:r>
      <w:hyperlink r:id="rId1" w:history="1">
        <w:r w:rsidRPr="00A87E09">
          <w:rPr>
            <w:rFonts w:asciiTheme="minorHAnsi" w:hAnsiTheme="minorHAnsi"/>
          </w:rPr>
          <w:t>culture@ramsar.org</w:t>
        </w:r>
      </w:hyperlink>
      <w:r w:rsidRPr="00A87E09">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4A" w:rsidRDefault="0007744A" w:rsidP="009415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44A" w:rsidRDefault="00077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EBC"/>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F93F86"/>
    <w:multiLevelType w:val="hybridMultilevel"/>
    <w:tmpl w:val="8ED87A74"/>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395AD7"/>
    <w:multiLevelType w:val="hybridMultilevel"/>
    <w:tmpl w:val="8C1C7C5A"/>
    <w:lvl w:ilvl="0" w:tplc="2D045E08">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50517F"/>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515DE0"/>
    <w:multiLevelType w:val="hybridMultilevel"/>
    <w:tmpl w:val="17DE1F8E"/>
    <w:lvl w:ilvl="0" w:tplc="6E52E126">
      <w:start w:val="1"/>
      <w:numFmt w:val="lowerRoman"/>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345BD0"/>
    <w:multiLevelType w:val="hybridMultilevel"/>
    <w:tmpl w:val="13EC8B7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BodyTextIndent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F4A0D9E"/>
    <w:multiLevelType w:val="hybridMultilevel"/>
    <w:tmpl w:val="25244ACA"/>
    <w:lvl w:ilvl="0" w:tplc="AD842CAA">
      <w:start w:val="1"/>
      <w:numFmt w:val="bullet"/>
      <w:lvlText w:val=""/>
      <w:lvlJc w:val="left"/>
      <w:pPr>
        <w:tabs>
          <w:tab w:val="num" w:pos="0"/>
        </w:tabs>
        <w:ind w:left="1077"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C2373D"/>
    <w:multiLevelType w:val="hybridMultilevel"/>
    <w:tmpl w:val="B15EDBD6"/>
    <w:lvl w:ilvl="0" w:tplc="67BAE29C">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872971"/>
    <w:multiLevelType w:val="hybridMultilevel"/>
    <w:tmpl w:val="167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2B46E2"/>
    <w:multiLevelType w:val="hybridMultilevel"/>
    <w:tmpl w:val="254C380A"/>
    <w:lvl w:ilvl="0" w:tplc="17A2ED5C">
      <w:start w:val="1"/>
      <w:numFmt w:val="bullet"/>
      <w:lvlText w:val=""/>
      <w:lvlJc w:val="left"/>
      <w:pPr>
        <w:tabs>
          <w:tab w:val="num" w:pos="57"/>
        </w:tabs>
        <w:ind w:left="340"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27C7F"/>
    <w:multiLevelType w:val="hybridMultilevel"/>
    <w:tmpl w:val="CD82B0F2"/>
    <w:lvl w:ilvl="0" w:tplc="0809000F">
      <w:start w:val="1"/>
      <w:numFmt w:val="decimal"/>
      <w:lvlText w:val="%1."/>
      <w:lvlJc w:val="lef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B3096E"/>
    <w:multiLevelType w:val="hybridMultilevel"/>
    <w:tmpl w:val="06FAF9C6"/>
    <w:lvl w:ilvl="0" w:tplc="606A4CBA">
      <w:start w:val="1"/>
      <w:numFmt w:val="lowerRoman"/>
      <w:lvlText w:val="%1."/>
      <w:lvlJc w:val="right"/>
      <w:pPr>
        <w:tabs>
          <w:tab w:val="num" w:pos="0"/>
        </w:tabs>
        <w:ind w:left="1077" w:hanging="283"/>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3C3A39"/>
    <w:multiLevelType w:val="hybridMultilevel"/>
    <w:tmpl w:val="B1F475AE"/>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141B15"/>
    <w:multiLevelType w:val="hybridMultilevel"/>
    <w:tmpl w:val="5EDEE91A"/>
    <w:lvl w:ilvl="0" w:tplc="17A2ED5C">
      <w:start w:val="1"/>
      <w:numFmt w:val="bullet"/>
      <w:lvlText w:val=""/>
      <w:lvlJc w:val="left"/>
      <w:pPr>
        <w:tabs>
          <w:tab w:val="num" w:pos="57"/>
        </w:tabs>
        <w:ind w:left="340"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7"/>
  </w:num>
  <w:num w:numId="6">
    <w:abstractNumId w:val="10"/>
  </w:num>
  <w:num w:numId="7">
    <w:abstractNumId w:val="13"/>
  </w:num>
  <w:num w:numId="8">
    <w:abstractNumId w:val="14"/>
  </w:num>
  <w:num w:numId="9">
    <w:abstractNumId w:val="1"/>
  </w:num>
  <w:num w:numId="10">
    <w:abstractNumId w:val="9"/>
  </w:num>
  <w:num w:numId="11">
    <w:abstractNumId w:val="11"/>
  </w:num>
  <w:num w:numId="12">
    <w:abstractNumId w:val="4"/>
  </w:num>
  <w:num w:numId="13">
    <w:abstractNumId w:val="12"/>
  </w:num>
  <w:num w:numId="14">
    <w:abstractNumId w:val="0"/>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D"/>
    <w:rsid w:val="00000D1A"/>
    <w:rsid w:val="00001DC6"/>
    <w:rsid w:val="00013594"/>
    <w:rsid w:val="00015323"/>
    <w:rsid w:val="0002071B"/>
    <w:rsid w:val="00026FB2"/>
    <w:rsid w:val="00030A9F"/>
    <w:rsid w:val="000377DD"/>
    <w:rsid w:val="00050FB9"/>
    <w:rsid w:val="00063FDA"/>
    <w:rsid w:val="00066282"/>
    <w:rsid w:val="00070947"/>
    <w:rsid w:val="000719AF"/>
    <w:rsid w:val="00073AB5"/>
    <w:rsid w:val="00073DF0"/>
    <w:rsid w:val="00074477"/>
    <w:rsid w:val="00075266"/>
    <w:rsid w:val="00076176"/>
    <w:rsid w:val="0007744A"/>
    <w:rsid w:val="00080FCD"/>
    <w:rsid w:val="0008659B"/>
    <w:rsid w:val="00096406"/>
    <w:rsid w:val="00097569"/>
    <w:rsid w:val="000A3296"/>
    <w:rsid w:val="000B3D0E"/>
    <w:rsid w:val="000B74AA"/>
    <w:rsid w:val="000C4799"/>
    <w:rsid w:val="000E2891"/>
    <w:rsid w:val="000E47EC"/>
    <w:rsid w:val="000F03B4"/>
    <w:rsid w:val="000F33E8"/>
    <w:rsid w:val="000F5A69"/>
    <w:rsid w:val="000F6975"/>
    <w:rsid w:val="001011F2"/>
    <w:rsid w:val="00103FE4"/>
    <w:rsid w:val="001103F3"/>
    <w:rsid w:val="001144CF"/>
    <w:rsid w:val="001269F8"/>
    <w:rsid w:val="00131BBA"/>
    <w:rsid w:val="00133936"/>
    <w:rsid w:val="00133FD8"/>
    <w:rsid w:val="001528C3"/>
    <w:rsid w:val="001540AB"/>
    <w:rsid w:val="001547F8"/>
    <w:rsid w:val="00155CBB"/>
    <w:rsid w:val="0015679C"/>
    <w:rsid w:val="00156B82"/>
    <w:rsid w:val="00162F1E"/>
    <w:rsid w:val="0016523B"/>
    <w:rsid w:val="001715F4"/>
    <w:rsid w:val="00177E1E"/>
    <w:rsid w:val="00185BA0"/>
    <w:rsid w:val="001B0CE9"/>
    <w:rsid w:val="001B7D31"/>
    <w:rsid w:val="001C48E2"/>
    <w:rsid w:val="001D49B8"/>
    <w:rsid w:val="001F0FDC"/>
    <w:rsid w:val="00212886"/>
    <w:rsid w:val="0021425A"/>
    <w:rsid w:val="0021596B"/>
    <w:rsid w:val="00216085"/>
    <w:rsid w:val="0023218D"/>
    <w:rsid w:val="0023605C"/>
    <w:rsid w:val="00242141"/>
    <w:rsid w:val="00246FB0"/>
    <w:rsid w:val="002501B6"/>
    <w:rsid w:val="00251020"/>
    <w:rsid w:val="002518DB"/>
    <w:rsid w:val="00255AAD"/>
    <w:rsid w:val="002634C7"/>
    <w:rsid w:val="002647B8"/>
    <w:rsid w:val="00270C9D"/>
    <w:rsid w:val="00275A99"/>
    <w:rsid w:val="00276C40"/>
    <w:rsid w:val="0028052F"/>
    <w:rsid w:val="00286D85"/>
    <w:rsid w:val="00286E86"/>
    <w:rsid w:val="00287487"/>
    <w:rsid w:val="00290D9A"/>
    <w:rsid w:val="002C05D5"/>
    <w:rsid w:val="002C11EF"/>
    <w:rsid w:val="002C212B"/>
    <w:rsid w:val="002D0293"/>
    <w:rsid w:val="002D0657"/>
    <w:rsid w:val="002E3631"/>
    <w:rsid w:val="002E550B"/>
    <w:rsid w:val="002E5B86"/>
    <w:rsid w:val="002F6067"/>
    <w:rsid w:val="0030123C"/>
    <w:rsid w:val="00323296"/>
    <w:rsid w:val="00337B7C"/>
    <w:rsid w:val="00343414"/>
    <w:rsid w:val="003468E7"/>
    <w:rsid w:val="00347553"/>
    <w:rsid w:val="00351D91"/>
    <w:rsid w:val="003855CD"/>
    <w:rsid w:val="00391A33"/>
    <w:rsid w:val="003A724D"/>
    <w:rsid w:val="003B37DD"/>
    <w:rsid w:val="003B5E0B"/>
    <w:rsid w:val="003C00F0"/>
    <w:rsid w:val="003C2D27"/>
    <w:rsid w:val="003D7DCF"/>
    <w:rsid w:val="003E149A"/>
    <w:rsid w:val="003F0D6C"/>
    <w:rsid w:val="003F4EA6"/>
    <w:rsid w:val="00403381"/>
    <w:rsid w:val="004167D8"/>
    <w:rsid w:val="00431AFD"/>
    <w:rsid w:val="004466F8"/>
    <w:rsid w:val="00456124"/>
    <w:rsid w:val="00456D2A"/>
    <w:rsid w:val="00462106"/>
    <w:rsid w:val="00465F23"/>
    <w:rsid w:val="00467CF0"/>
    <w:rsid w:val="00472574"/>
    <w:rsid w:val="0047538A"/>
    <w:rsid w:val="004768E8"/>
    <w:rsid w:val="0048521B"/>
    <w:rsid w:val="004857E2"/>
    <w:rsid w:val="00485EA1"/>
    <w:rsid w:val="00490517"/>
    <w:rsid w:val="004A0F22"/>
    <w:rsid w:val="004A1929"/>
    <w:rsid w:val="004B4D9E"/>
    <w:rsid w:val="004B5A4E"/>
    <w:rsid w:val="004C44A1"/>
    <w:rsid w:val="004C6885"/>
    <w:rsid w:val="004D0197"/>
    <w:rsid w:val="004D15D1"/>
    <w:rsid w:val="004D295B"/>
    <w:rsid w:val="004D314E"/>
    <w:rsid w:val="004E690D"/>
    <w:rsid w:val="004E78C7"/>
    <w:rsid w:val="004F4567"/>
    <w:rsid w:val="004F68B0"/>
    <w:rsid w:val="005014A9"/>
    <w:rsid w:val="005033EC"/>
    <w:rsid w:val="00514F44"/>
    <w:rsid w:val="00524210"/>
    <w:rsid w:val="00531B9A"/>
    <w:rsid w:val="005338B9"/>
    <w:rsid w:val="00537221"/>
    <w:rsid w:val="00547DA2"/>
    <w:rsid w:val="0055009E"/>
    <w:rsid w:val="00551E36"/>
    <w:rsid w:val="00555BAF"/>
    <w:rsid w:val="00556E29"/>
    <w:rsid w:val="00561DD2"/>
    <w:rsid w:val="00573C93"/>
    <w:rsid w:val="00580D1E"/>
    <w:rsid w:val="00585BCC"/>
    <w:rsid w:val="005A2389"/>
    <w:rsid w:val="005A4257"/>
    <w:rsid w:val="005A66B9"/>
    <w:rsid w:val="005A78E9"/>
    <w:rsid w:val="005C1F35"/>
    <w:rsid w:val="005D106C"/>
    <w:rsid w:val="005D7397"/>
    <w:rsid w:val="005E3FDC"/>
    <w:rsid w:val="005E6B84"/>
    <w:rsid w:val="005F6BB2"/>
    <w:rsid w:val="006051EB"/>
    <w:rsid w:val="0061158C"/>
    <w:rsid w:val="00612C28"/>
    <w:rsid w:val="006213A3"/>
    <w:rsid w:val="0062273D"/>
    <w:rsid w:val="00633C21"/>
    <w:rsid w:val="0064457B"/>
    <w:rsid w:val="0065428E"/>
    <w:rsid w:val="006640C8"/>
    <w:rsid w:val="00666323"/>
    <w:rsid w:val="00675A64"/>
    <w:rsid w:val="0068390E"/>
    <w:rsid w:val="00694C27"/>
    <w:rsid w:val="00694D73"/>
    <w:rsid w:val="006964F8"/>
    <w:rsid w:val="006A5DD7"/>
    <w:rsid w:val="006B0499"/>
    <w:rsid w:val="006B3EB1"/>
    <w:rsid w:val="006C283B"/>
    <w:rsid w:val="006C652C"/>
    <w:rsid w:val="006D346D"/>
    <w:rsid w:val="006D4A66"/>
    <w:rsid w:val="006E0D85"/>
    <w:rsid w:val="006E6A70"/>
    <w:rsid w:val="006E6B43"/>
    <w:rsid w:val="006F780D"/>
    <w:rsid w:val="00700467"/>
    <w:rsid w:val="00705FEC"/>
    <w:rsid w:val="00710C94"/>
    <w:rsid w:val="00711700"/>
    <w:rsid w:val="00734BDD"/>
    <w:rsid w:val="00735674"/>
    <w:rsid w:val="007368AE"/>
    <w:rsid w:val="007375E7"/>
    <w:rsid w:val="00740AF5"/>
    <w:rsid w:val="0074378B"/>
    <w:rsid w:val="00744C73"/>
    <w:rsid w:val="00751D82"/>
    <w:rsid w:val="00754287"/>
    <w:rsid w:val="00756F63"/>
    <w:rsid w:val="00760150"/>
    <w:rsid w:val="00770D85"/>
    <w:rsid w:val="0077140C"/>
    <w:rsid w:val="00771F57"/>
    <w:rsid w:val="007734F0"/>
    <w:rsid w:val="00784194"/>
    <w:rsid w:val="0079307F"/>
    <w:rsid w:val="007932BA"/>
    <w:rsid w:val="007A0DD6"/>
    <w:rsid w:val="007A1F59"/>
    <w:rsid w:val="007A2E4F"/>
    <w:rsid w:val="007B1D84"/>
    <w:rsid w:val="007B3BA6"/>
    <w:rsid w:val="007C695F"/>
    <w:rsid w:val="007D48F9"/>
    <w:rsid w:val="007D50F3"/>
    <w:rsid w:val="007E37E7"/>
    <w:rsid w:val="00804596"/>
    <w:rsid w:val="008146EA"/>
    <w:rsid w:val="0081481A"/>
    <w:rsid w:val="0082070D"/>
    <w:rsid w:val="00826F93"/>
    <w:rsid w:val="008329A5"/>
    <w:rsid w:val="00847CDC"/>
    <w:rsid w:val="00852AB8"/>
    <w:rsid w:val="00855256"/>
    <w:rsid w:val="00857F00"/>
    <w:rsid w:val="00860292"/>
    <w:rsid w:val="00861B6D"/>
    <w:rsid w:val="00864609"/>
    <w:rsid w:val="008679D7"/>
    <w:rsid w:val="00870E9E"/>
    <w:rsid w:val="008711BA"/>
    <w:rsid w:val="008801C8"/>
    <w:rsid w:val="008834BC"/>
    <w:rsid w:val="00886411"/>
    <w:rsid w:val="00896575"/>
    <w:rsid w:val="008A5682"/>
    <w:rsid w:val="008A5F98"/>
    <w:rsid w:val="008B25EE"/>
    <w:rsid w:val="008C05C3"/>
    <w:rsid w:val="008C5360"/>
    <w:rsid w:val="008D1880"/>
    <w:rsid w:val="008D4309"/>
    <w:rsid w:val="008D4DAB"/>
    <w:rsid w:val="008E5943"/>
    <w:rsid w:val="008E7C5E"/>
    <w:rsid w:val="008F0425"/>
    <w:rsid w:val="008F15A8"/>
    <w:rsid w:val="008F5F39"/>
    <w:rsid w:val="00904277"/>
    <w:rsid w:val="009078E3"/>
    <w:rsid w:val="00910E9E"/>
    <w:rsid w:val="00927FC1"/>
    <w:rsid w:val="00930574"/>
    <w:rsid w:val="00934CC2"/>
    <w:rsid w:val="009415EE"/>
    <w:rsid w:val="00966F1D"/>
    <w:rsid w:val="00973C9A"/>
    <w:rsid w:val="00973DC8"/>
    <w:rsid w:val="00977B74"/>
    <w:rsid w:val="009825D1"/>
    <w:rsid w:val="00985129"/>
    <w:rsid w:val="0098632A"/>
    <w:rsid w:val="00990C17"/>
    <w:rsid w:val="00992B07"/>
    <w:rsid w:val="00993676"/>
    <w:rsid w:val="00993DD3"/>
    <w:rsid w:val="009B1501"/>
    <w:rsid w:val="009C36E7"/>
    <w:rsid w:val="009D2FEB"/>
    <w:rsid w:val="009D6CAF"/>
    <w:rsid w:val="009E03B7"/>
    <w:rsid w:val="009E5881"/>
    <w:rsid w:val="009F0BCA"/>
    <w:rsid w:val="009F2CE1"/>
    <w:rsid w:val="00A00E37"/>
    <w:rsid w:val="00A02378"/>
    <w:rsid w:val="00A0381D"/>
    <w:rsid w:val="00A07C7C"/>
    <w:rsid w:val="00A123F5"/>
    <w:rsid w:val="00A1574E"/>
    <w:rsid w:val="00A1583E"/>
    <w:rsid w:val="00A21DA5"/>
    <w:rsid w:val="00A224C4"/>
    <w:rsid w:val="00A23BCE"/>
    <w:rsid w:val="00A26870"/>
    <w:rsid w:val="00A27181"/>
    <w:rsid w:val="00A453C7"/>
    <w:rsid w:val="00A47E53"/>
    <w:rsid w:val="00A551E8"/>
    <w:rsid w:val="00A619B6"/>
    <w:rsid w:val="00A658BA"/>
    <w:rsid w:val="00A679D7"/>
    <w:rsid w:val="00A70A00"/>
    <w:rsid w:val="00A747AE"/>
    <w:rsid w:val="00A83983"/>
    <w:rsid w:val="00A87E09"/>
    <w:rsid w:val="00A96806"/>
    <w:rsid w:val="00AA1A15"/>
    <w:rsid w:val="00AA309F"/>
    <w:rsid w:val="00AC1C9B"/>
    <w:rsid w:val="00AC2969"/>
    <w:rsid w:val="00AC37EF"/>
    <w:rsid w:val="00AC44A6"/>
    <w:rsid w:val="00AD5B9B"/>
    <w:rsid w:val="00AD5E2D"/>
    <w:rsid w:val="00AD6017"/>
    <w:rsid w:val="00AE1B03"/>
    <w:rsid w:val="00AE2B33"/>
    <w:rsid w:val="00AE3BB3"/>
    <w:rsid w:val="00AE56F4"/>
    <w:rsid w:val="00AF4FBD"/>
    <w:rsid w:val="00AF53DF"/>
    <w:rsid w:val="00AF5E48"/>
    <w:rsid w:val="00AF68DA"/>
    <w:rsid w:val="00B03D58"/>
    <w:rsid w:val="00B15074"/>
    <w:rsid w:val="00B16CED"/>
    <w:rsid w:val="00B27514"/>
    <w:rsid w:val="00B3326C"/>
    <w:rsid w:val="00B42F46"/>
    <w:rsid w:val="00B57B87"/>
    <w:rsid w:val="00B63B29"/>
    <w:rsid w:val="00B641A6"/>
    <w:rsid w:val="00B7196D"/>
    <w:rsid w:val="00B722B6"/>
    <w:rsid w:val="00B742EC"/>
    <w:rsid w:val="00B74BCB"/>
    <w:rsid w:val="00B7753F"/>
    <w:rsid w:val="00B815BF"/>
    <w:rsid w:val="00B968DA"/>
    <w:rsid w:val="00BA2A08"/>
    <w:rsid w:val="00BB4DE7"/>
    <w:rsid w:val="00BD0B0B"/>
    <w:rsid w:val="00BE494F"/>
    <w:rsid w:val="00BE5759"/>
    <w:rsid w:val="00BF0B79"/>
    <w:rsid w:val="00BF5C51"/>
    <w:rsid w:val="00C01294"/>
    <w:rsid w:val="00C02406"/>
    <w:rsid w:val="00C02E52"/>
    <w:rsid w:val="00C045C1"/>
    <w:rsid w:val="00C11D5F"/>
    <w:rsid w:val="00C11D65"/>
    <w:rsid w:val="00C23177"/>
    <w:rsid w:val="00C30703"/>
    <w:rsid w:val="00C32072"/>
    <w:rsid w:val="00C320A7"/>
    <w:rsid w:val="00C32E23"/>
    <w:rsid w:val="00C348AE"/>
    <w:rsid w:val="00C34F85"/>
    <w:rsid w:val="00C36032"/>
    <w:rsid w:val="00C404BF"/>
    <w:rsid w:val="00C424CD"/>
    <w:rsid w:val="00C47E75"/>
    <w:rsid w:val="00C52AE5"/>
    <w:rsid w:val="00C52AFB"/>
    <w:rsid w:val="00C5766D"/>
    <w:rsid w:val="00C623CF"/>
    <w:rsid w:val="00C6414C"/>
    <w:rsid w:val="00C669E4"/>
    <w:rsid w:val="00C67739"/>
    <w:rsid w:val="00C758E9"/>
    <w:rsid w:val="00C812C5"/>
    <w:rsid w:val="00C816C9"/>
    <w:rsid w:val="00C831D3"/>
    <w:rsid w:val="00C924E0"/>
    <w:rsid w:val="00CA6B1C"/>
    <w:rsid w:val="00CC270C"/>
    <w:rsid w:val="00CC3370"/>
    <w:rsid w:val="00CC5698"/>
    <w:rsid w:val="00CD5B4F"/>
    <w:rsid w:val="00CF180F"/>
    <w:rsid w:val="00CF2B87"/>
    <w:rsid w:val="00CF67AC"/>
    <w:rsid w:val="00D131F1"/>
    <w:rsid w:val="00D21D8A"/>
    <w:rsid w:val="00D24670"/>
    <w:rsid w:val="00D26632"/>
    <w:rsid w:val="00D31D88"/>
    <w:rsid w:val="00D42A9D"/>
    <w:rsid w:val="00D46517"/>
    <w:rsid w:val="00D52653"/>
    <w:rsid w:val="00D60AEE"/>
    <w:rsid w:val="00D6383F"/>
    <w:rsid w:val="00D70CFF"/>
    <w:rsid w:val="00D75951"/>
    <w:rsid w:val="00D77A15"/>
    <w:rsid w:val="00D80739"/>
    <w:rsid w:val="00D8450D"/>
    <w:rsid w:val="00D84B85"/>
    <w:rsid w:val="00D87299"/>
    <w:rsid w:val="00D92BDC"/>
    <w:rsid w:val="00D943C1"/>
    <w:rsid w:val="00D972FF"/>
    <w:rsid w:val="00DB2796"/>
    <w:rsid w:val="00DD6F71"/>
    <w:rsid w:val="00DE5EBD"/>
    <w:rsid w:val="00E11592"/>
    <w:rsid w:val="00E26B0B"/>
    <w:rsid w:val="00E319EC"/>
    <w:rsid w:val="00E36DE9"/>
    <w:rsid w:val="00E373ED"/>
    <w:rsid w:val="00E44EC5"/>
    <w:rsid w:val="00E579E7"/>
    <w:rsid w:val="00E65422"/>
    <w:rsid w:val="00E70195"/>
    <w:rsid w:val="00E71194"/>
    <w:rsid w:val="00E75ADB"/>
    <w:rsid w:val="00E81BD3"/>
    <w:rsid w:val="00E823B9"/>
    <w:rsid w:val="00E85A30"/>
    <w:rsid w:val="00E94C33"/>
    <w:rsid w:val="00E95B3E"/>
    <w:rsid w:val="00E9796B"/>
    <w:rsid w:val="00EA31DF"/>
    <w:rsid w:val="00EA389A"/>
    <w:rsid w:val="00EA7CA6"/>
    <w:rsid w:val="00EB1E4B"/>
    <w:rsid w:val="00EB3AB8"/>
    <w:rsid w:val="00EB3E88"/>
    <w:rsid w:val="00EB4656"/>
    <w:rsid w:val="00EB66C0"/>
    <w:rsid w:val="00EE1BFA"/>
    <w:rsid w:val="00EE70CC"/>
    <w:rsid w:val="00EE71DE"/>
    <w:rsid w:val="00EF4038"/>
    <w:rsid w:val="00F0027C"/>
    <w:rsid w:val="00F03141"/>
    <w:rsid w:val="00F0797A"/>
    <w:rsid w:val="00F12E36"/>
    <w:rsid w:val="00F15B0A"/>
    <w:rsid w:val="00F20233"/>
    <w:rsid w:val="00F20BAA"/>
    <w:rsid w:val="00F2534B"/>
    <w:rsid w:val="00F26984"/>
    <w:rsid w:val="00F32BD9"/>
    <w:rsid w:val="00F36458"/>
    <w:rsid w:val="00F36BA9"/>
    <w:rsid w:val="00F375F8"/>
    <w:rsid w:val="00F37EAB"/>
    <w:rsid w:val="00F37F31"/>
    <w:rsid w:val="00F4557C"/>
    <w:rsid w:val="00F53462"/>
    <w:rsid w:val="00F60F2B"/>
    <w:rsid w:val="00F613FE"/>
    <w:rsid w:val="00F72E09"/>
    <w:rsid w:val="00F73BCF"/>
    <w:rsid w:val="00F80EDC"/>
    <w:rsid w:val="00F85980"/>
    <w:rsid w:val="00F86B03"/>
    <w:rsid w:val="00F87A50"/>
    <w:rsid w:val="00FA334A"/>
    <w:rsid w:val="00FB7042"/>
    <w:rsid w:val="00FC23ED"/>
    <w:rsid w:val="00FD1DC9"/>
    <w:rsid w:val="00FD2157"/>
    <w:rsid w:val="00FE628D"/>
    <w:rsid w:val="00FE6A3B"/>
    <w:rsid w:val="00FF4B82"/>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 w:type="character" w:styleId="FollowedHyperlink">
    <w:name w:val="FollowedHyperlink"/>
    <w:basedOn w:val="DefaultParagraphFont"/>
    <w:rsid w:val="00CF67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C73"/>
    <w:pPr>
      <w:jc w:val="both"/>
    </w:pPr>
    <w:rPr>
      <w:sz w:val="24"/>
      <w:szCs w:val="24"/>
    </w:rPr>
  </w:style>
  <w:style w:type="paragraph" w:styleId="Heading1">
    <w:name w:val="heading 1"/>
    <w:basedOn w:val="Normal"/>
    <w:next w:val="Normal"/>
    <w:qFormat/>
    <w:rsid w:val="00561D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1D65"/>
    <w:pPr>
      <w:keepNext/>
      <w:spacing w:before="240" w:after="60"/>
      <w:outlineLvl w:val="1"/>
    </w:pPr>
    <w:rPr>
      <w:rFonts w:ascii="Arial" w:hAnsi="Arial" w:cs="Arial"/>
      <w:b/>
      <w:bCs/>
      <w:i/>
      <w:iCs/>
      <w:sz w:val="28"/>
      <w:szCs w:val="28"/>
    </w:rPr>
  </w:style>
  <w:style w:type="paragraph" w:styleId="Heading3">
    <w:name w:val="heading 3"/>
    <w:basedOn w:val="Normal"/>
    <w:qFormat/>
    <w:rsid w:val="006051EB"/>
    <w:pPr>
      <w:jc w:val="left"/>
      <w:outlineLvl w:val="2"/>
    </w:pPr>
    <w:rPr>
      <w:rFonts w:eastAsia="MS Mincho"/>
      <w:b/>
      <w:bCs/>
      <w:sz w:val="27"/>
      <w:szCs w:val="27"/>
      <w:lang w:val="en-US" w:eastAsia="ja-JP"/>
    </w:rPr>
  </w:style>
  <w:style w:type="paragraph" w:styleId="Heading4">
    <w:name w:val="heading 4"/>
    <w:basedOn w:val="Normal"/>
    <w:next w:val="Normal"/>
    <w:qFormat/>
    <w:rsid w:val="00C11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6B9"/>
    <w:rPr>
      <w:color w:val="0000FF"/>
      <w:u w:val="single"/>
    </w:rPr>
  </w:style>
  <w:style w:type="paragraph" w:styleId="NormalWeb">
    <w:name w:val="Normal (Web)"/>
    <w:basedOn w:val="Normal"/>
    <w:rsid w:val="00710C94"/>
    <w:pPr>
      <w:spacing w:before="100" w:beforeAutospacing="1" w:after="100" w:afterAutospacing="1"/>
    </w:pPr>
    <w:rPr>
      <w:lang w:val="en-US"/>
    </w:rPr>
  </w:style>
  <w:style w:type="character" w:styleId="Strong">
    <w:name w:val="Strong"/>
    <w:basedOn w:val="DefaultParagraphFont"/>
    <w:qFormat/>
    <w:rsid w:val="00710C94"/>
    <w:rPr>
      <w:b/>
      <w:bCs/>
    </w:rPr>
  </w:style>
  <w:style w:type="character" w:customStyle="1" w:styleId="style371">
    <w:name w:val="style371"/>
    <w:basedOn w:val="DefaultParagraphFont"/>
    <w:rsid w:val="00710C94"/>
    <w:rPr>
      <w:b/>
      <w:bCs/>
      <w:sz w:val="24"/>
      <w:szCs w:val="24"/>
    </w:rPr>
  </w:style>
  <w:style w:type="character" w:customStyle="1" w:styleId="style411">
    <w:name w:val="style411"/>
    <w:basedOn w:val="DefaultParagraphFont"/>
    <w:rsid w:val="00710C94"/>
    <w:rPr>
      <w:rFonts w:ascii="Arial" w:hAnsi="Arial" w:cs="Arial" w:hint="default"/>
      <w:b/>
      <w:bCs/>
      <w:color w:val="999999"/>
      <w:sz w:val="24"/>
      <w:szCs w:val="24"/>
    </w:rPr>
  </w:style>
  <w:style w:type="character" w:customStyle="1" w:styleId="style391">
    <w:name w:val="style391"/>
    <w:basedOn w:val="DefaultParagraphFont"/>
    <w:rsid w:val="00710C94"/>
    <w:rPr>
      <w:rFonts w:ascii="Arial" w:hAnsi="Arial" w:cs="Arial" w:hint="default"/>
      <w:b/>
      <w:bCs/>
      <w:sz w:val="24"/>
      <w:szCs w:val="24"/>
    </w:rPr>
  </w:style>
  <w:style w:type="paragraph" w:styleId="PlainText">
    <w:name w:val="Plain Text"/>
    <w:basedOn w:val="Normal"/>
    <w:link w:val="PlainTextChar1"/>
    <w:unhideWhenUsed/>
    <w:rsid w:val="009415EE"/>
    <w:rPr>
      <w:rFonts w:ascii="Consolas" w:eastAsia="Calibri" w:hAnsi="Consolas"/>
      <w:sz w:val="21"/>
      <w:szCs w:val="21"/>
      <w:lang w:val="en-US" w:eastAsia="en-US"/>
    </w:rPr>
  </w:style>
  <w:style w:type="character" w:customStyle="1" w:styleId="PlainTextChar1">
    <w:name w:val="Plain Text Char1"/>
    <w:basedOn w:val="DefaultParagraphFont"/>
    <w:link w:val="PlainText"/>
    <w:rsid w:val="009415EE"/>
    <w:rPr>
      <w:rFonts w:ascii="Consolas" w:eastAsia="Calibri" w:hAnsi="Consolas"/>
      <w:sz w:val="21"/>
      <w:szCs w:val="21"/>
      <w:lang w:val="en-US" w:eastAsia="en-US" w:bidi="ar-SA"/>
    </w:rPr>
  </w:style>
  <w:style w:type="paragraph" w:styleId="Header">
    <w:name w:val="header"/>
    <w:basedOn w:val="Normal"/>
    <w:rsid w:val="009415EE"/>
    <w:pPr>
      <w:tabs>
        <w:tab w:val="center" w:pos="4320"/>
        <w:tab w:val="right" w:pos="8640"/>
      </w:tabs>
    </w:pPr>
  </w:style>
  <w:style w:type="character" w:styleId="PageNumber">
    <w:name w:val="page number"/>
    <w:basedOn w:val="DefaultParagraphFont"/>
    <w:rsid w:val="009415EE"/>
  </w:style>
  <w:style w:type="character" w:customStyle="1" w:styleId="DavePritchard">
    <w:name w:val="Dave Pritchard"/>
    <w:basedOn w:val="DefaultParagraphFont"/>
    <w:semiHidden/>
    <w:rsid w:val="00A00E37"/>
    <w:rPr>
      <w:rFonts w:ascii="Arial" w:hAnsi="Arial" w:cs="Arial"/>
      <w:color w:val="000080"/>
      <w:sz w:val="20"/>
      <w:szCs w:val="20"/>
    </w:rPr>
  </w:style>
  <w:style w:type="paragraph" w:customStyle="1" w:styleId="Default">
    <w:name w:val="Default"/>
    <w:rsid w:val="00485EA1"/>
    <w:pPr>
      <w:autoSpaceDE w:val="0"/>
      <w:autoSpaceDN w:val="0"/>
      <w:adjustRightInd w:val="0"/>
    </w:pPr>
    <w:rPr>
      <w:rFonts w:ascii="Palatino Linotype" w:hAnsi="Palatino Linotype" w:cs="Palatino Linotype"/>
      <w:color w:val="000000"/>
      <w:sz w:val="24"/>
      <w:szCs w:val="24"/>
      <w:lang w:val="en-US" w:eastAsia="en-US"/>
    </w:rPr>
  </w:style>
  <w:style w:type="character" w:styleId="Emphasis">
    <w:name w:val="Emphasis"/>
    <w:basedOn w:val="DefaultParagraphFont"/>
    <w:qFormat/>
    <w:rsid w:val="00E81BD3"/>
    <w:rPr>
      <w:i/>
      <w:iCs/>
    </w:rPr>
  </w:style>
  <w:style w:type="paragraph" w:customStyle="1" w:styleId="Pa0">
    <w:name w:val="Pa0"/>
    <w:basedOn w:val="Default"/>
    <w:next w:val="Default"/>
    <w:rsid w:val="00EF4038"/>
    <w:pPr>
      <w:spacing w:line="241" w:lineRule="atLeast"/>
    </w:pPr>
    <w:rPr>
      <w:rFonts w:ascii="Univers LT Std 55" w:hAnsi="Univers LT Std 55" w:cs="Times New Roman"/>
      <w:color w:val="auto"/>
    </w:rPr>
  </w:style>
  <w:style w:type="character" w:customStyle="1" w:styleId="A0">
    <w:name w:val="A0"/>
    <w:rsid w:val="00EF4038"/>
    <w:rPr>
      <w:rFonts w:cs="Univers LT Std 55"/>
      <w:color w:val="000000"/>
      <w:sz w:val="80"/>
      <w:szCs w:val="80"/>
    </w:rPr>
  </w:style>
  <w:style w:type="character" w:customStyle="1" w:styleId="A4">
    <w:name w:val="A4"/>
    <w:rsid w:val="00EF4038"/>
    <w:rPr>
      <w:rFonts w:cs="Univers LT Std 55"/>
      <w:color w:val="000000"/>
      <w:sz w:val="40"/>
      <w:szCs w:val="40"/>
    </w:rPr>
  </w:style>
  <w:style w:type="character" w:customStyle="1" w:styleId="A5">
    <w:name w:val="A5"/>
    <w:rsid w:val="00EF4038"/>
    <w:rPr>
      <w:rFonts w:ascii="Univers LT Std 39 Thin UltraCn" w:hAnsi="Univers LT Std 39 Thin UltraCn" w:cs="Univers LT Std 39 Thin UltraCn"/>
      <w:color w:val="000000"/>
      <w:sz w:val="161"/>
      <w:szCs w:val="161"/>
    </w:rPr>
  </w:style>
  <w:style w:type="character" w:customStyle="1" w:styleId="A6">
    <w:name w:val="A6"/>
    <w:rsid w:val="00EF4038"/>
    <w:rPr>
      <w:rFonts w:ascii="Univers LT Std 45 Light" w:hAnsi="Univers LT Std 45 Light" w:cs="Univers LT Std 45 Light"/>
      <w:color w:val="000000"/>
      <w:sz w:val="25"/>
      <w:szCs w:val="25"/>
    </w:rPr>
  </w:style>
  <w:style w:type="character" w:customStyle="1" w:styleId="A7">
    <w:name w:val="A7"/>
    <w:rsid w:val="00EF4038"/>
    <w:rPr>
      <w:rFonts w:ascii="Univers LT Std 45 Light" w:hAnsi="Univers LT Std 45 Light" w:cs="Univers LT Std 45 Light"/>
      <w:color w:val="000000"/>
      <w:sz w:val="23"/>
      <w:szCs w:val="23"/>
    </w:rPr>
  </w:style>
  <w:style w:type="character" w:customStyle="1" w:styleId="A10">
    <w:name w:val="A10"/>
    <w:rsid w:val="00EF4038"/>
    <w:rPr>
      <w:rFonts w:ascii="Edwardian Script ITC" w:hAnsi="Edwardian Script ITC" w:cs="Edwardian Script ITC"/>
      <w:color w:val="000000"/>
      <w:sz w:val="94"/>
      <w:szCs w:val="94"/>
    </w:rPr>
  </w:style>
  <w:style w:type="character" w:customStyle="1" w:styleId="A9">
    <w:name w:val="A9"/>
    <w:rsid w:val="00EF4038"/>
    <w:rPr>
      <w:rFonts w:ascii="Univers LT Std 47 Cn Lt" w:hAnsi="Univers LT Std 47 Cn Lt" w:cs="Univers LT Std 47 Cn Lt"/>
      <w:color w:val="000000"/>
      <w:sz w:val="20"/>
      <w:szCs w:val="20"/>
    </w:rPr>
  </w:style>
  <w:style w:type="character" w:customStyle="1" w:styleId="A15">
    <w:name w:val="A15"/>
    <w:rsid w:val="00EF4038"/>
    <w:rPr>
      <w:rFonts w:ascii="Edwardian Script ITC" w:hAnsi="Edwardian Script ITC" w:cs="Edwardian Script ITC"/>
      <w:color w:val="000000"/>
      <w:sz w:val="64"/>
      <w:szCs w:val="64"/>
    </w:rPr>
  </w:style>
  <w:style w:type="paragraph" w:customStyle="1" w:styleId="Pa1">
    <w:name w:val="Pa1"/>
    <w:basedOn w:val="Default"/>
    <w:next w:val="Default"/>
    <w:rsid w:val="00EF4038"/>
    <w:pPr>
      <w:spacing w:line="241" w:lineRule="atLeast"/>
    </w:pPr>
    <w:rPr>
      <w:rFonts w:ascii="Univers LT Std 55" w:hAnsi="Univers LT Std 55" w:cs="Times New Roman"/>
      <w:color w:val="auto"/>
    </w:rPr>
  </w:style>
  <w:style w:type="character" w:customStyle="1" w:styleId="A16">
    <w:name w:val="A16"/>
    <w:rsid w:val="00EF4038"/>
    <w:rPr>
      <w:rFonts w:ascii="Edwardian Script ITC" w:hAnsi="Edwardian Script ITC" w:cs="Edwardian Script ITC"/>
      <w:color w:val="000000"/>
      <w:sz w:val="72"/>
      <w:szCs w:val="72"/>
    </w:rPr>
  </w:style>
  <w:style w:type="character" w:customStyle="1" w:styleId="A17">
    <w:name w:val="A17"/>
    <w:rsid w:val="00EF4038"/>
    <w:rPr>
      <w:rFonts w:ascii="Edwardian Script ITC" w:hAnsi="Edwardian Script ITC" w:cs="Edwardian Script ITC"/>
      <w:color w:val="000000"/>
      <w:sz w:val="56"/>
      <w:szCs w:val="56"/>
    </w:rPr>
  </w:style>
  <w:style w:type="paragraph" w:customStyle="1" w:styleId="Para1">
    <w:name w:val="Para1"/>
    <w:basedOn w:val="Normal"/>
    <w:rsid w:val="006C652C"/>
    <w:pPr>
      <w:numPr>
        <w:numId w:val="1"/>
      </w:numPr>
      <w:spacing w:before="120" w:after="120"/>
    </w:pPr>
    <w:rPr>
      <w:snapToGrid w:val="0"/>
      <w:sz w:val="22"/>
      <w:szCs w:val="18"/>
      <w:lang w:eastAsia="en-US"/>
    </w:rPr>
  </w:style>
  <w:style w:type="paragraph" w:styleId="BodyTextIndent3">
    <w:name w:val="Body Text Indent 3"/>
    <w:basedOn w:val="Normal"/>
    <w:rsid w:val="006C652C"/>
    <w:pPr>
      <w:numPr>
        <w:ilvl w:val="2"/>
        <w:numId w:val="1"/>
      </w:numPr>
      <w:tabs>
        <w:tab w:val="clear" w:pos="1440"/>
      </w:tabs>
      <w:spacing w:before="120" w:after="120"/>
      <w:ind w:left="720" w:right="720" w:firstLine="0"/>
    </w:pPr>
    <w:rPr>
      <w:bCs/>
      <w:sz w:val="22"/>
      <w:lang w:eastAsia="en-US"/>
    </w:rPr>
  </w:style>
  <w:style w:type="paragraph" w:styleId="BodyText3">
    <w:name w:val="Body Text 3"/>
    <w:basedOn w:val="Normal"/>
    <w:link w:val="BodyText3Char"/>
    <w:rsid w:val="006C652C"/>
    <w:pPr>
      <w:spacing w:before="120" w:after="120"/>
    </w:pPr>
    <w:rPr>
      <w:sz w:val="22"/>
      <w:lang w:eastAsia="en-US"/>
    </w:rPr>
  </w:style>
  <w:style w:type="character" w:customStyle="1" w:styleId="BodyText3Char">
    <w:name w:val="Body Text 3 Char"/>
    <w:basedOn w:val="DefaultParagraphFont"/>
    <w:link w:val="BodyText3"/>
    <w:locked/>
    <w:rsid w:val="006C652C"/>
    <w:rPr>
      <w:sz w:val="22"/>
      <w:szCs w:val="24"/>
      <w:lang w:val="en-GB" w:eastAsia="en-US" w:bidi="ar-SA"/>
    </w:rPr>
  </w:style>
  <w:style w:type="paragraph" w:customStyle="1" w:styleId="note">
    <w:name w:val="note"/>
    <w:basedOn w:val="Normal"/>
    <w:rsid w:val="001715F4"/>
    <w:pPr>
      <w:spacing w:before="100" w:beforeAutospacing="1" w:after="100" w:afterAutospacing="1"/>
      <w:jc w:val="left"/>
    </w:pPr>
    <w:rPr>
      <w:rFonts w:eastAsia="MS Mincho"/>
      <w:lang w:val="en-US" w:eastAsia="ja-JP"/>
    </w:rPr>
  </w:style>
  <w:style w:type="character" w:customStyle="1" w:styleId="hlbl">
    <w:name w:val="hlbl"/>
    <w:basedOn w:val="DefaultParagraphFont"/>
    <w:rsid w:val="006051EB"/>
  </w:style>
  <w:style w:type="table" w:styleId="TableGrid">
    <w:name w:val="Table Grid"/>
    <w:basedOn w:val="TableNormal"/>
    <w:rsid w:val="005033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26632"/>
    <w:rPr>
      <w:sz w:val="20"/>
      <w:szCs w:val="20"/>
    </w:rPr>
  </w:style>
  <w:style w:type="character" w:styleId="FootnoteReference">
    <w:name w:val="footnote reference"/>
    <w:semiHidden/>
    <w:rsid w:val="00D26632"/>
    <w:rPr>
      <w:vertAlign w:val="superscript"/>
    </w:rPr>
  </w:style>
  <w:style w:type="paragraph" w:styleId="BalloonText">
    <w:name w:val="Balloon Text"/>
    <w:basedOn w:val="Normal"/>
    <w:semiHidden/>
    <w:rsid w:val="00D26632"/>
    <w:rPr>
      <w:rFonts w:ascii="Tahoma" w:hAnsi="Tahoma" w:cs="Tahoma"/>
      <w:sz w:val="16"/>
      <w:szCs w:val="16"/>
    </w:rPr>
  </w:style>
  <w:style w:type="character" w:styleId="CommentReference">
    <w:name w:val="annotation reference"/>
    <w:basedOn w:val="DefaultParagraphFont"/>
    <w:rsid w:val="00C404BF"/>
    <w:rPr>
      <w:sz w:val="16"/>
      <w:szCs w:val="16"/>
    </w:rPr>
  </w:style>
  <w:style w:type="paragraph" w:styleId="CommentText">
    <w:name w:val="annotation text"/>
    <w:basedOn w:val="Normal"/>
    <w:link w:val="CommentTextChar"/>
    <w:rsid w:val="00C404BF"/>
    <w:pPr>
      <w:jc w:val="left"/>
    </w:pPr>
    <w:rPr>
      <w:rFonts w:ascii="Times" w:eastAsia="Times" w:hAnsi="Times"/>
      <w:sz w:val="20"/>
      <w:szCs w:val="20"/>
      <w:lang w:eastAsia="en-US"/>
    </w:rPr>
  </w:style>
  <w:style w:type="character" w:customStyle="1" w:styleId="CommentTextChar">
    <w:name w:val="Comment Text Char"/>
    <w:basedOn w:val="DefaultParagraphFont"/>
    <w:link w:val="CommentText"/>
    <w:rsid w:val="00C404BF"/>
    <w:rPr>
      <w:rFonts w:ascii="Times" w:eastAsia="Times" w:hAnsi="Times"/>
      <w:lang w:val="en-GB" w:eastAsia="en-US" w:bidi="ar-SA"/>
    </w:rPr>
  </w:style>
  <w:style w:type="paragraph" w:styleId="ListParagraph">
    <w:name w:val="List Paragraph"/>
    <w:basedOn w:val="Normal"/>
    <w:qFormat/>
    <w:rsid w:val="00E95B3E"/>
    <w:pPr>
      <w:spacing w:after="200" w:line="276" w:lineRule="auto"/>
      <w:ind w:left="720"/>
      <w:contextualSpacing/>
      <w:jc w:val="left"/>
    </w:pPr>
    <w:rPr>
      <w:rFonts w:ascii="Calibri" w:eastAsia="MS Mincho" w:hAnsi="Calibri"/>
      <w:sz w:val="22"/>
      <w:szCs w:val="22"/>
      <w:lang w:val="en-US" w:eastAsia="en-US"/>
    </w:rPr>
  </w:style>
  <w:style w:type="character" w:customStyle="1" w:styleId="sharethispagetop1">
    <w:name w:val="sharethispagetop1"/>
    <w:basedOn w:val="DefaultParagraphFont"/>
    <w:rsid w:val="00CC3370"/>
    <w:rPr>
      <w:rFonts w:ascii="Helvetica" w:hAnsi="Helvetica" w:hint="default"/>
      <w:i w:val="0"/>
      <w:iCs w:val="0"/>
      <w:strike w:val="0"/>
      <w:dstrike w:val="0"/>
      <w:color w:val="000000"/>
      <w:sz w:val="10"/>
      <w:szCs w:val="10"/>
      <w:u w:val="none"/>
      <w:effect w:val="none"/>
    </w:rPr>
  </w:style>
  <w:style w:type="character" w:customStyle="1" w:styleId="CharChar4">
    <w:name w:val="Char Char4"/>
    <w:rsid w:val="007A2E4F"/>
    <w:rPr>
      <w:rFonts w:ascii="Consolas" w:eastAsia="Calibri" w:hAnsi="Consolas"/>
      <w:sz w:val="21"/>
      <w:szCs w:val="21"/>
      <w:lang w:val="en-US" w:eastAsia="en-US" w:bidi="ar-SA"/>
    </w:rPr>
  </w:style>
  <w:style w:type="character" w:customStyle="1" w:styleId="tocnumber2">
    <w:name w:val="tocnumber2"/>
    <w:basedOn w:val="DefaultParagraphFont"/>
    <w:rsid w:val="00C11D65"/>
  </w:style>
  <w:style w:type="character" w:customStyle="1" w:styleId="toctext">
    <w:name w:val="toctext"/>
    <w:basedOn w:val="DefaultParagraphFont"/>
    <w:rsid w:val="00C11D65"/>
  </w:style>
  <w:style w:type="character" w:customStyle="1" w:styleId="mw-headline">
    <w:name w:val="mw-headline"/>
    <w:basedOn w:val="DefaultParagraphFont"/>
    <w:rsid w:val="00C11D65"/>
  </w:style>
  <w:style w:type="character" w:customStyle="1" w:styleId="mw-editsection">
    <w:name w:val="mw-editsection"/>
    <w:basedOn w:val="DefaultParagraphFont"/>
    <w:rsid w:val="00C11D65"/>
  </w:style>
  <w:style w:type="character" w:customStyle="1" w:styleId="mw-editsection-bracket">
    <w:name w:val="mw-editsection-bracket"/>
    <w:basedOn w:val="DefaultParagraphFont"/>
    <w:rsid w:val="00C11D65"/>
  </w:style>
  <w:style w:type="paragraph" w:styleId="z-TopofForm">
    <w:name w:val="HTML Top of Form"/>
    <w:basedOn w:val="Normal"/>
    <w:next w:val="Normal"/>
    <w:hidden/>
    <w:rsid w:val="0082070D"/>
    <w:pPr>
      <w:pBdr>
        <w:bottom w:val="single" w:sz="6" w:space="1" w:color="auto"/>
      </w:pBdr>
      <w:jc w:val="center"/>
    </w:pPr>
    <w:rPr>
      <w:rFonts w:ascii="Arial" w:eastAsia="MS Mincho" w:hAnsi="Arial" w:cs="Arial"/>
      <w:vanish/>
      <w:sz w:val="16"/>
      <w:szCs w:val="16"/>
      <w:lang w:val="en-US" w:eastAsia="ja-JP"/>
    </w:rPr>
  </w:style>
  <w:style w:type="paragraph" w:styleId="z-BottomofForm">
    <w:name w:val="HTML Bottom of Form"/>
    <w:basedOn w:val="Normal"/>
    <w:next w:val="Normal"/>
    <w:hidden/>
    <w:rsid w:val="0082070D"/>
    <w:pPr>
      <w:pBdr>
        <w:top w:val="single" w:sz="6" w:space="1" w:color="auto"/>
      </w:pBdr>
      <w:jc w:val="center"/>
    </w:pPr>
    <w:rPr>
      <w:rFonts w:ascii="Arial" w:eastAsia="MS Mincho" w:hAnsi="Arial" w:cs="Arial"/>
      <w:vanish/>
      <w:sz w:val="16"/>
      <w:szCs w:val="16"/>
      <w:lang w:val="en-US" w:eastAsia="ja-JP"/>
    </w:rPr>
  </w:style>
  <w:style w:type="character" w:customStyle="1" w:styleId="shorttext">
    <w:name w:val="short_text"/>
    <w:basedOn w:val="DefaultParagraphFont"/>
    <w:rsid w:val="007734F0"/>
    <w:rPr>
      <w:rFonts w:cs="Times New Roman"/>
    </w:rPr>
  </w:style>
  <w:style w:type="character" w:customStyle="1" w:styleId="hps">
    <w:name w:val="hps"/>
    <w:basedOn w:val="DefaultParagraphFont"/>
    <w:rsid w:val="007734F0"/>
    <w:rPr>
      <w:rFonts w:cs="Times New Roman"/>
    </w:rPr>
  </w:style>
  <w:style w:type="character" w:customStyle="1" w:styleId="FootnoteTextChar">
    <w:name w:val="Footnote Text Char"/>
    <w:basedOn w:val="DefaultParagraphFont"/>
    <w:link w:val="FootnoteText"/>
    <w:locked/>
    <w:rsid w:val="004E78C7"/>
    <w:rPr>
      <w:lang w:val="en-GB" w:eastAsia="en-GB" w:bidi="ar-SA"/>
    </w:rPr>
  </w:style>
  <w:style w:type="character" w:customStyle="1" w:styleId="PlainTextChar">
    <w:name w:val="Plain Text Char"/>
    <w:basedOn w:val="DefaultParagraphFont"/>
    <w:semiHidden/>
    <w:locked/>
    <w:rsid w:val="00A21DA5"/>
    <w:rPr>
      <w:rFonts w:ascii="Arial" w:hAnsi="Arial"/>
      <w:szCs w:val="21"/>
      <w:lang w:val="en-GB" w:eastAsia="en-GB" w:bidi="ar-SA"/>
    </w:rPr>
  </w:style>
  <w:style w:type="paragraph" w:customStyle="1" w:styleId="msolistparagraph0">
    <w:name w:val="msolistparagraph"/>
    <w:basedOn w:val="Normal"/>
    <w:rsid w:val="00A21DA5"/>
    <w:pPr>
      <w:ind w:left="720"/>
      <w:jc w:val="left"/>
    </w:pPr>
    <w:rPr>
      <w:rFonts w:ascii="Calibri" w:eastAsia="MS Mincho" w:hAnsi="Calibri"/>
      <w:sz w:val="22"/>
      <w:szCs w:val="22"/>
      <w:lang w:val="en-US" w:eastAsia="en-US"/>
    </w:rPr>
  </w:style>
  <w:style w:type="paragraph" w:styleId="Caption">
    <w:name w:val="caption"/>
    <w:basedOn w:val="Normal"/>
    <w:next w:val="Normal"/>
    <w:qFormat/>
    <w:rsid w:val="00AF4FBD"/>
    <w:pPr>
      <w:spacing w:after="200"/>
      <w:jc w:val="left"/>
    </w:pPr>
    <w:rPr>
      <w:rFonts w:ascii="Calibri" w:hAnsi="Calibri"/>
      <w:b/>
      <w:bCs/>
      <w:color w:val="4F81BD"/>
      <w:sz w:val="18"/>
      <w:szCs w:val="18"/>
      <w:lang w:eastAsia="en-US"/>
    </w:rPr>
  </w:style>
  <w:style w:type="paragraph" w:styleId="Footer">
    <w:name w:val="footer"/>
    <w:basedOn w:val="Normal"/>
    <w:rsid w:val="008F15A8"/>
    <w:pPr>
      <w:tabs>
        <w:tab w:val="center" w:pos="4320"/>
        <w:tab w:val="right" w:pos="8640"/>
      </w:tabs>
    </w:pPr>
  </w:style>
  <w:style w:type="paragraph" w:styleId="CommentSubject">
    <w:name w:val="annotation subject"/>
    <w:basedOn w:val="CommentText"/>
    <w:next w:val="CommentText"/>
    <w:semiHidden/>
    <w:rsid w:val="008E7C5E"/>
    <w:pPr>
      <w:jc w:val="both"/>
    </w:pPr>
    <w:rPr>
      <w:rFonts w:ascii="Times New Roman" w:eastAsia="Times New Roman" w:hAnsi="Times New Roman"/>
      <w:b/>
      <w:bCs/>
      <w:lang w:eastAsia="en-GB"/>
    </w:rPr>
  </w:style>
  <w:style w:type="character" w:styleId="FollowedHyperlink">
    <w:name w:val="FollowedHyperlink"/>
    <w:basedOn w:val="DefaultParagraphFont"/>
    <w:rsid w:val="00CF6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8704">
      <w:bodyDiv w:val="1"/>
      <w:marLeft w:val="0"/>
      <w:marRight w:val="0"/>
      <w:marTop w:val="0"/>
      <w:marBottom w:val="0"/>
      <w:divBdr>
        <w:top w:val="none" w:sz="0" w:space="0" w:color="auto"/>
        <w:left w:val="none" w:sz="0" w:space="0" w:color="auto"/>
        <w:bottom w:val="none" w:sz="0" w:space="0" w:color="auto"/>
        <w:right w:val="none" w:sz="0" w:space="0" w:color="auto"/>
      </w:divBdr>
      <w:divsChild>
        <w:div w:id="1380976400">
          <w:marLeft w:val="0"/>
          <w:marRight w:val="0"/>
          <w:marTop w:val="0"/>
          <w:marBottom w:val="0"/>
          <w:divBdr>
            <w:top w:val="none" w:sz="0" w:space="0" w:color="auto"/>
            <w:left w:val="none" w:sz="0" w:space="0" w:color="auto"/>
            <w:bottom w:val="none" w:sz="0" w:space="0" w:color="auto"/>
            <w:right w:val="none" w:sz="0" w:space="0" w:color="auto"/>
          </w:divBdr>
          <w:divsChild>
            <w:div w:id="277613944">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784353682">
                  <w:marLeft w:val="0"/>
                  <w:marRight w:val="0"/>
                  <w:marTop w:val="0"/>
                  <w:marBottom w:val="0"/>
                  <w:divBdr>
                    <w:top w:val="none" w:sz="0" w:space="0" w:color="auto"/>
                    <w:left w:val="none" w:sz="0" w:space="0" w:color="auto"/>
                    <w:bottom w:val="none" w:sz="0" w:space="0" w:color="auto"/>
                    <w:right w:val="none" w:sz="0" w:space="0" w:color="auto"/>
                  </w:divBdr>
                  <w:divsChild>
                    <w:div w:id="92409564">
                      <w:marLeft w:val="0"/>
                      <w:marRight w:val="0"/>
                      <w:marTop w:val="0"/>
                      <w:marBottom w:val="0"/>
                      <w:divBdr>
                        <w:top w:val="none" w:sz="0" w:space="0" w:color="auto"/>
                        <w:left w:val="none" w:sz="0" w:space="0" w:color="auto"/>
                        <w:bottom w:val="none" w:sz="0" w:space="0" w:color="auto"/>
                        <w:right w:val="none" w:sz="0" w:space="0" w:color="auto"/>
                      </w:divBdr>
                    </w:div>
                    <w:div w:id="159201856">
                      <w:marLeft w:val="0"/>
                      <w:marRight w:val="0"/>
                      <w:marTop w:val="0"/>
                      <w:marBottom w:val="0"/>
                      <w:divBdr>
                        <w:top w:val="none" w:sz="0" w:space="0" w:color="auto"/>
                        <w:left w:val="none" w:sz="0" w:space="0" w:color="auto"/>
                        <w:bottom w:val="none" w:sz="0" w:space="0" w:color="auto"/>
                        <w:right w:val="none" w:sz="0" w:space="0" w:color="auto"/>
                      </w:divBdr>
                    </w:div>
                    <w:div w:id="263923620">
                      <w:marLeft w:val="0"/>
                      <w:marRight w:val="0"/>
                      <w:marTop w:val="0"/>
                      <w:marBottom w:val="0"/>
                      <w:divBdr>
                        <w:top w:val="none" w:sz="0" w:space="0" w:color="auto"/>
                        <w:left w:val="none" w:sz="0" w:space="0" w:color="auto"/>
                        <w:bottom w:val="none" w:sz="0" w:space="0" w:color="auto"/>
                        <w:right w:val="none" w:sz="0" w:space="0" w:color="auto"/>
                      </w:divBdr>
                    </w:div>
                    <w:div w:id="428939168">
                      <w:marLeft w:val="0"/>
                      <w:marRight w:val="0"/>
                      <w:marTop w:val="0"/>
                      <w:marBottom w:val="0"/>
                      <w:divBdr>
                        <w:top w:val="none" w:sz="0" w:space="0" w:color="auto"/>
                        <w:left w:val="none" w:sz="0" w:space="0" w:color="auto"/>
                        <w:bottom w:val="none" w:sz="0" w:space="0" w:color="auto"/>
                        <w:right w:val="none" w:sz="0" w:space="0" w:color="auto"/>
                      </w:divBdr>
                    </w:div>
                    <w:div w:id="461190906">
                      <w:marLeft w:val="0"/>
                      <w:marRight w:val="0"/>
                      <w:marTop w:val="0"/>
                      <w:marBottom w:val="0"/>
                      <w:divBdr>
                        <w:top w:val="none" w:sz="0" w:space="0" w:color="auto"/>
                        <w:left w:val="none" w:sz="0" w:space="0" w:color="auto"/>
                        <w:bottom w:val="none" w:sz="0" w:space="0" w:color="auto"/>
                        <w:right w:val="none" w:sz="0" w:space="0" w:color="auto"/>
                      </w:divBdr>
                    </w:div>
                    <w:div w:id="521818305">
                      <w:marLeft w:val="0"/>
                      <w:marRight w:val="0"/>
                      <w:marTop w:val="0"/>
                      <w:marBottom w:val="0"/>
                      <w:divBdr>
                        <w:top w:val="none" w:sz="0" w:space="0" w:color="auto"/>
                        <w:left w:val="none" w:sz="0" w:space="0" w:color="auto"/>
                        <w:bottom w:val="none" w:sz="0" w:space="0" w:color="auto"/>
                        <w:right w:val="none" w:sz="0" w:space="0" w:color="auto"/>
                      </w:divBdr>
                    </w:div>
                    <w:div w:id="632753619">
                      <w:marLeft w:val="0"/>
                      <w:marRight w:val="0"/>
                      <w:marTop w:val="0"/>
                      <w:marBottom w:val="0"/>
                      <w:divBdr>
                        <w:top w:val="none" w:sz="0" w:space="0" w:color="auto"/>
                        <w:left w:val="none" w:sz="0" w:space="0" w:color="auto"/>
                        <w:bottom w:val="none" w:sz="0" w:space="0" w:color="auto"/>
                        <w:right w:val="none" w:sz="0" w:space="0" w:color="auto"/>
                      </w:divBdr>
                    </w:div>
                    <w:div w:id="718824902">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865100859">
                      <w:marLeft w:val="0"/>
                      <w:marRight w:val="0"/>
                      <w:marTop w:val="0"/>
                      <w:marBottom w:val="0"/>
                      <w:divBdr>
                        <w:top w:val="none" w:sz="0" w:space="0" w:color="auto"/>
                        <w:left w:val="none" w:sz="0" w:space="0" w:color="auto"/>
                        <w:bottom w:val="none" w:sz="0" w:space="0" w:color="auto"/>
                        <w:right w:val="none" w:sz="0" w:space="0" w:color="auto"/>
                      </w:divBdr>
                    </w:div>
                    <w:div w:id="941301239">
                      <w:marLeft w:val="0"/>
                      <w:marRight w:val="0"/>
                      <w:marTop w:val="0"/>
                      <w:marBottom w:val="0"/>
                      <w:divBdr>
                        <w:top w:val="none" w:sz="0" w:space="0" w:color="auto"/>
                        <w:left w:val="none" w:sz="0" w:space="0" w:color="auto"/>
                        <w:bottom w:val="none" w:sz="0" w:space="0" w:color="auto"/>
                        <w:right w:val="none" w:sz="0" w:space="0" w:color="auto"/>
                      </w:divBdr>
                    </w:div>
                    <w:div w:id="1027220621">
                      <w:marLeft w:val="0"/>
                      <w:marRight w:val="0"/>
                      <w:marTop w:val="0"/>
                      <w:marBottom w:val="0"/>
                      <w:divBdr>
                        <w:top w:val="none" w:sz="0" w:space="0" w:color="auto"/>
                        <w:left w:val="none" w:sz="0" w:space="0" w:color="auto"/>
                        <w:bottom w:val="none" w:sz="0" w:space="0" w:color="auto"/>
                        <w:right w:val="none" w:sz="0" w:space="0" w:color="auto"/>
                      </w:divBdr>
                    </w:div>
                    <w:div w:id="1037975200">
                      <w:marLeft w:val="0"/>
                      <w:marRight w:val="0"/>
                      <w:marTop w:val="0"/>
                      <w:marBottom w:val="0"/>
                      <w:divBdr>
                        <w:top w:val="none" w:sz="0" w:space="0" w:color="auto"/>
                        <w:left w:val="none" w:sz="0" w:space="0" w:color="auto"/>
                        <w:bottom w:val="none" w:sz="0" w:space="0" w:color="auto"/>
                        <w:right w:val="none" w:sz="0" w:space="0" w:color="auto"/>
                      </w:divBdr>
                    </w:div>
                    <w:div w:id="1038436696">
                      <w:marLeft w:val="0"/>
                      <w:marRight w:val="0"/>
                      <w:marTop w:val="0"/>
                      <w:marBottom w:val="0"/>
                      <w:divBdr>
                        <w:top w:val="none" w:sz="0" w:space="0" w:color="auto"/>
                        <w:left w:val="none" w:sz="0" w:space="0" w:color="auto"/>
                        <w:bottom w:val="none" w:sz="0" w:space="0" w:color="auto"/>
                        <w:right w:val="none" w:sz="0" w:space="0" w:color="auto"/>
                      </w:divBdr>
                    </w:div>
                    <w:div w:id="1107582593">
                      <w:marLeft w:val="0"/>
                      <w:marRight w:val="0"/>
                      <w:marTop w:val="0"/>
                      <w:marBottom w:val="0"/>
                      <w:divBdr>
                        <w:top w:val="none" w:sz="0" w:space="0" w:color="auto"/>
                        <w:left w:val="none" w:sz="0" w:space="0" w:color="auto"/>
                        <w:bottom w:val="none" w:sz="0" w:space="0" w:color="auto"/>
                        <w:right w:val="none" w:sz="0" w:space="0" w:color="auto"/>
                      </w:divBdr>
                    </w:div>
                    <w:div w:id="1214004400">
                      <w:marLeft w:val="0"/>
                      <w:marRight w:val="0"/>
                      <w:marTop w:val="0"/>
                      <w:marBottom w:val="0"/>
                      <w:divBdr>
                        <w:top w:val="none" w:sz="0" w:space="0" w:color="auto"/>
                        <w:left w:val="none" w:sz="0" w:space="0" w:color="auto"/>
                        <w:bottom w:val="none" w:sz="0" w:space="0" w:color="auto"/>
                        <w:right w:val="none" w:sz="0" w:space="0" w:color="auto"/>
                      </w:divBdr>
                    </w:div>
                    <w:div w:id="1222253009">
                      <w:marLeft w:val="0"/>
                      <w:marRight w:val="0"/>
                      <w:marTop w:val="0"/>
                      <w:marBottom w:val="0"/>
                      <w:divBdr>
                        <w:top w:val="none" w:sz="0" w:space="0" w:color="auto"/>
                        <w:left w:val="none" w:sz="0" w:space="0" w:color="auto"/>
                        <w:bottom w:val="none" w:sz="0" w:space="0" w:color="auto"/>
                        <w:right w:val="none" w:sz="0" w:space="0" w:color="auto"/>
                      </w:divBdr>
                    </w:div>
                    <w:div w:id="1374233035">
                      <w:marLeft w:val="0"/>
                      <w:marRight w:val="0"/>
                      <w:marTop w:val="0"/>
                      <w:marBottom w:val="0"/>
                      <w:divBdr>
                        <w:top w:val="none" w:sz="0" w:space="0" w:color="auto"/>
                        <w:left w:val="none" w:sz="0" w:space="0" w:color="auto"/>
                        <w:bottom w:val="none" w:sz="0" w:space="0" w:color="auto"/>
                        <w:right w:val="none" w:sz="0" w:space="0" w:color="auto"/>
                      </w:divBdr>
                    </w:div>
                    <w:div w:id="1507670658">
                      <w:marLeft w:val="0"/>
                      <w:marRight w:val="0"/>
                      <w:marTop w:val="0"/>
                      <w:marBottom w:val="0"/>
                      <w:divBdr>
                        <w:top w:val="none" w:sz="0" w:space="0" w:color="auto"/>
                        <w:left w:val="none" w:sz="0" w:space="0" w:color="auto"/>
                        <w:bottom w:val="none" w:sz="0" w:space="0" w:color="auto"/>
                        <w:right w:val="none" w:sz="0" w:space="0" w:color="auto"/>
                      </w:divBdr>
                    </w:div>
                    <w:div w:id="1625967565">
                      <w:marLeft w:val="0"/>
                      <w:marRight w:val="0"/>
                      <w:marTop w:val="0"/>
                      <w:marBottom w:val="0"/>
                      <w:divBdr>
                        <w:top w:val="none" w:sz="0" w:space="0" w:color="auto"/>
                        <w:left w:val="none" w:sz="0" w:space="0" w:color="auto"/>
                        <w:bottom w:val="none" w:sz="0" w:space="0" w:color="auto"/>
                        <w:right w:val="none" w:sz="0" w:space="0" w:color="auto"/>
                      </w:divBdr>
                    </w:div>
                    <w:div w:id="1674143019">
                      <w:marLeft w:val="0"/>
                      <w:marRight w:val="0"/>
                      <w:marTop w:val="0"/>
                      <w:marBottom w:val="0"/>
                      <w:divBdr>
                        <w:top w:val="none" w:sz="0" w:space="0" w:color="auto"/>
                        <w:left w:val="none" w:sz="0" w:space="0" w:color="auto"/>
                        <w:bottom w:val="none" w:sz="0" w:space="0" w:color="auto"/>
                        <w:right w:val="none" w:sz="0" w:space="0" w:color="auto"/>
                      </w:divBdr>
                    </w:div>
                    <w:div w:id="1677269429">
                      <w:marLeft w:val="0"/>
                      <w:marRight w:val="0"/>
                      <w:marTop w:val="0"/>
                      <w:marBottom w:val="0"/>
                      <w:divBdr>
                        <w:top w:val="none" w:sz="0" w:space="0" w:color="auto"/>
                        <w:left w:val="none" w:sz="0" w:space="0" w:color="auto"/>
                        <w:bottom w:val="none" w:sz="0" w:space="0" w:color="auto"/>
                        <w:right w:val="none" w:sz="0" w:space="0" w:color="auto"/>
                      </w:divBdr>
                    </w:div>
                    <w:div w:id="1677465481">
                      <w:marLeft w:val="0"/>
                      <w:marRight w:val="0"/>
                      <w:marTop w:val="0"/>
                      <w:marBottom w:val="0"/>
                      <w:divBdr>
                        <w:top w:val="none" w:sz="0" w:space="0" w:color="auto"/>
                        <w:left w:val="none" w:sz="0" w:space="0" w:color="auto"/>
                        <w:bottom w:val="none" w:sz="0" w:space="0" w:color="auto"/>
                        <w:right w:val="none" w:sz="0" w:space="0" w:color="auto"/>
                      </w:divBdr>
                    </w:div>
                    <w:div w:id="1800683781">
                      <w:marLeft w:val="0"/>
                      <w:marRight w:val="0"/>
                      <w:marTop w:val="0"/>
                      <w:marBottom w:val="0"/>
                      <w:divBdr>
                        <w:top w:val="none" w:sz="0" w:space="0" w:color="auto"/>
                        <w:left w:val="none" w:sz="0" w:space="0" w:color="auto"/>
                        <w:bottom w:val="none" w:sz="0" w:space="0" w:color="auto"/>
                        <w:right w:val="none" w:sz="0" w:space="0" w:color="auto"/>
                      </w:divBdr>
                    </w:div>
                    <w:div w:id="1920795910">
                      <w:marLeft w:val="0"/>
                      <w:marRight w:val="0"/>
                      <w:marTop w:val="0"/>
                      <w:marBottom w:val="0"/>
                      <w:divBdr>
                        <w:top w:val="none" w:sz="0" w:space="0" w:color="auto"/>
                        <w:left w:val="none" w:sz="0" w:space="0" w:color="auto"/>
                        <w:bottom w:val="none" w:sz="0" w:space="0" w:color="auto"/>
                        <w:right w:val="none" w:sz="0" w:space="0" w:color="auto"/>
                      </w:divBdr>
                    </w:div>
                    <w:div w:id="1968703011">
                      <w:marLeft w:val="0"/>
                      <w:marRight w:val="0"/>
                      <w:marTop w:val="0"/>
                      <w:marBottom w:val="0"/>
                      <w:divBdr>
                        <w:top w:val="none" w:sz="0" w:space="0" w:color="auto"/>
                        <w:left w:val="none" w:sz="0" w:space="0" w:color="auto"/>
                        <w:bottom w:val="none" w:sz="0" w:space="0" w:color="auto"/>
                        <w:right w:val="none" w:sz="0" w:space="0" w:color="auto"/>
                      </w:divBdr>
                    </w:div>
                    <w:div w:id="1970894365">
                      <w:marLeft w:val="0"/>
                      <w:marRight w:val="0"/>
                      <w:marTop w:val="0"/>
                      <w:marBottom w:val="0"/>
                      <w:divBdr>
                        <w:top w:val="none" w:sz="0" w:space="0" w:color="auto"/>
                        <w:left w:val="none" w:sz="0" w:space="0" w:color="auto"/>
                        <w:bottom w:val="none" w:sz="0" w:space="0" w:color="auto"/>
                        <w:right w:val="none" w:sz="0" w:space="0" w:color="auto"/>
                      </w:divBdr>
                    </w:div>
                    <w:div w:id="2051414222">
                      <w:marLeft w:val="0"/>
                      <w:marRight w:val="0"/>
                      <w:marTop w:val="0"/>
                      <w:marBottom w:val="0"/>
                      <w:divBdr>
                        <w:top w:val="none" w:sz="0" w:space="0" w:color="auto"/>
                        <w:left w:val="none" w:sz="0" w:space="0" w:color="auto"/>
                        <w:bottom w:val="none" w:sz="0" w:space="0" w:color="auto"/>
                        <w:right w:val="none" w:sz="0" w:space="0" w:color="auto"/>
                      </w:divBdr>
                    </w:div>
                    <w:div w:id="2054428457">
                      <w:marLeft w:val="0"/>
                      <w:marRight w:val="0"/>
                      <w:marTop w:val="0"/>
                      <w:marBottom w:val="0"/>
                      <w:divBdr>
                        <w:top w:val="none" w:sz="0" w:space="0" w:color="auto"/>
                        <w:left w:val="none" w:sz="0" w:space="0" w:color="auto"/>
                        <w:bottom w:val="none" w:sz="0" w:space="0" w:color="auto"/>
                        <w:right w:val="none" w:sz="0" w:space="0" w:color="auto"/>
                      </w:divBdr>
                    </w:div>
                    <w:div w:id="21271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295">
      <w:bodyDiv w:val="1"/>
      <w:marLeft w:val="0"/>
      <w:marRight w:val="0"/>
      <w:marTop w:val="0"/>
      <w:marBottom w:val="0"/>
      <w:divBdr>
        <w:top w:val="none" w:sz="0" w:space="0" w:color="auto"/>
        <w:left w:val="none" w:sz="0" w:space="0" w:color="auto"/>
        <w:bottom w:val="none" w:sz="0" w:space="0" w:color="auto"/>
        <w:right w:val="none" w:sz="0" w:space="0" w:color="auto"/>
      </w:divBdr>
      <w:divsChild>
        <w:div w:id="405996334">
          <w:marLeft w:val="0"/>
          <w:marRight w:val="0"/>
          <w:marTop w:val="0"/>
          <w:marBottom w:val="0"/>
          <w:divBdr>
            <w:top w:val="none" w:sz="0" w:space="0" w:color="auto"/>
            <w:left w:val="none" w:sz="0" w:space="0" w:color="auto"/>
            <w:bottom w:val="none" w:sz="0" w:space="0" w:color="auto"/>
            <w:right w:val="none" w:sz="0" w:space="0" w:color="auto"/>
          </w:divBdr>
        </w:div>
        <w:div w:id="1220241302">
          <w:marLeft w:val="0"/>
          <w:marRight w:val="0"/>
          <w:marTop w:val="0"/>
          <w:marBottom w:val="0"/>
          <w:divBdr>
            <w:top w:val="none" w:sz="0" w:space="0" w:color="auto"/>
            <w:left w:val="none" w:sz="0" w:space="0" w:color="auto"/>
            <w:bottom w:val="none" w:sz="0" w:space="0" w:color="auto"/>
            <w:right w:val="none" w:sz="0" w:space="0" w:color="auto"/>
          </w:divBdr>
          <w:divsChild>
            <w:div w:id="1158613201">
              <w:marLeft w:val="0"/>
              <w:marRight w:val="0"/>
              <w:marTop w:val="0"/>
              <w:marBottom w:val="0"/>
              <w:divBdr>
                <w:top w:val="none" w:sz="0" w:space="0" w:color="auto"/>
                <w:left w:val="none" w:sz="0" w:space="0" w:color="auto"/>
                <w:bottom w:val="none" w:sz="0" w:space="0" w:color="auto"/>
                <w:right w:val="none" w:sz="0" w:space="0" w:color="auto"/>
              </w:divBdr>
              <w:divsChild>
                <w:div w:id="1988237549">
                  <w:marLeft w:val="0"/>
                  <w:marRight w:val="0"/>
                  <w:marTop w:val="0"/>
                  <w:marBottom w:val="0"/>
                  <w:divBdr>
                    <w:top w:val="none" w:sz="0" w:space="0" w:color="auto"/>
                    <w:left w:val="none" w:sz="0" w:space="0" w:color="auto"/>
                    <w:bottom w:val="none" w:sz="0" w:space="0" w:color="auto"/>
                    <w:right w:val="none" w:sz="0" w:space="0" w:color="auto"/>
                  </w:divBdr>
                </w:div>
              </w:divsChild>
            </w:div>
            <w:div w:id="1347250415">
              <w:marLeft w:val="0"/>
              <w:marRight w:val="0"/>
              <w:marTop w:val="0"/>
              <w:marBottom w:val="0"/>
              <w:divBdr>
                <w:top w:val="none" w:sz="0" w:space="0" w:color="auto"/>
                <w:left w:val="none" w:sz="0" w:space="0" w:color="auto"/>
                <w:bottom w:val="none" w:sz="0" w:space="0" w:color="auto"/>
                <w:right w:val="none" w:sz="0" w:space="0" w:color="auto"/>
              </w:divBdr>
            </w:div>
            <w:div w:id="2132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222">
      <w:bodyDiv w:val="1"/>
      <w:marLeft w:val="0"/>
      <w:marRight w:val="0"/>
      <w:marTop w:val="0"/>
      <w:marBottom w:val="0"/>
      <w:divBdr>
        <w:top w:val="none" w:sz="0" w:space="0" w:color="auto"/>
        <w:left w:val="none" w:sz="0" w:space="0" w:color="auto"/>
        <w:bottom w:val="none" w:sz="0" w:space="0" w:color="auto"/>
        <w:right w:val="none" w:sz="0" w:space="0" w:color="auto"/>
      </w:divBdr>
    </w:div>
    <w:div w:id="136147019">
      <w:bodyDiv w:val="1"/>
      <w:marLeft w:val="0"/>
      <w:marRight w:val="0"/>
      <w:marTop w:val="0"/>
      <w:marBottom w:val="0"/>
      <w:divBdr>
        <w:top w:val="none" w:sz="0" w:space="0" w:color="auto"/>
        <w:left w:val="none" w:sz="0" w:space="0" w:color="auto"/>
        <w:bottom w:val="none" w:sz="0" w:space="0" w:color="auto"/>
        <w:right w:val="none" w:sz="0" w:space="0" w:color="auto"/>
      </w:divBdr>
      <w:divsChild>
        <w:div w:id="1262639878">
          <w:marLeft w:val="0"/>
          <w:marRight w:val="0"/>
          <w:marTop w:val="0"/>
          <w:marBottom w:val="0"/>
          <w:divBdr>
            <w:top w:val="none" w:sz="0" w:space="0" w:color="auto"/>
            <w:left w:val="none" w:sz="0" w:space="0" w:color="auto"/>
            <w:bottom w:val="none" w:sz="0" w:space="0" w:color="auto"/>
            <w:right w:val="none" w:sz="0" w:space="0" w:color="auto"/>
          </w:divBdr>
          <w:divsChild>
            <w:div w:id="928005700">
              <w:marLeft w:val="100"/>
              <w:marRight w:val="50"/>
              <w:marTop w:val="50"/>
              <w:marBottom w:val="50"/>
              <w:divBdr>
                <w:top w:val="none" w:sz="0" w:space="0" w:color="auto"/>
                <w:left w:val="none" w:sz="0" w:space="0" w:color="auto"/>
                <w:bottom w:val="none" w:sz="0" w:space="0" w:color="auto"/>
                <w:right w:val="none" w:sz="0" w:space="0" w:color="auto"/>
              </w:divBdr>
              <w:divsChild>
                <w:div w:id="198513640">
                  <w:marLeft w:val="0"/>
                  <w:marRight w:val="0"/>
                  <w:marTop w:val="0"/>
                  <w:marBottom w:val="0"/>
                  <w:divBdr>
                    <w:top w:val="none" w:sz="0" w:space="0" w:color="auto"/>
                    <w:left w:val="none" w:sz="0" w:space="0" w:color="auto"/>
                    <w:bottom w:val="none" w:sz="0" w:space="0" w:color="auto"/>
                    <w:right w:val="none" w:sz="0" w:space="0" w:color="auto"/>
                  </w:divBdr>
                  <w:divsChild>
                    <w:div w:id="1982927160">
                      <w:marLeft w:val="165"/>
                      <w:marRight w:val="0"/>
                      <w:marTop w:val="0"/>
                      <w:marBottom w:val="250"/>
                      <w:divBdr>
                        <w:top w:val="none" w:sz="0" w:space="0" w:color="auto"/>
                        <w:left w:val="none" w:sz="0" w:space="0" w:color="auto"/>
                        <w:bottom w:val="none" w:sz="0" w:space="0" w:color="auto"/>
                        <w:right w:val="none" w:sz="0" w:space="0" w:color="auto"/>
                      </w:divBdr>
                      <w:divsChild>
                        <w:div w:id="1060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3681">
                  <w:marLeft w:val="0"/>
                  <w:marRight w:val="0"/>
                  <w:marTop w:val="0"/>
                  <w:marBottom w:val="0"/>
                  <w:divBdr>
                    <w:top w:val="none" w:sz="0" w:space="0" w:color="auto"/>
                    <w:left w:val="none" w:sz="0" w:space="0" w:color="auto"/>
                    <w:bottom w:val="none" w:sz="0" w:space="0" w:color="auto"/>
                    <w:right w:val="none" w:sz="0" w:space="0" w:color="auto"/>
                  </w:divBdr>
                  <w:divsChild>
                    <w:div w:id="1049962312">
                      <w:marLeft w:val="165"/>
                      <w:marRight w:val="0"/>
                      <w:marTop w:val="0"/>
                      <w:marBottom w:val="250"/>
                      <w:divBdr>
                        <w:top w:val="none" w:sz="0" w:space="0" w:color="auto"/>
                        <w:left w:val="none" w:sz="0" w:space="0" w:color="auto"/>
                        <w:bottom w:val="none" w:sz="0" w:space="0" w:color="auto"/>
                        <w:right w:val="none" w:sz="0" w:space="0" w:color="auto"/>
                      </w:divBdr>
                      <w:divsChild>
                        <w:div w:id="54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6050">
      <w:bodyDiv w:val="1"/>
      <w:marLeft w:val="0"/>
      <w:marRight w:val="0"/>
      <w:marTop w:val="0"/>
      <w:marBottom w:val="0"/>
      <w:divBdr>
        <w:top w:val="none" w:sz="0" w:space="0" w:color="auto"/>
        <w:left w:val="none" w:sz="0" w:space="0" w:color="auto"/>
        <w:bottom w:val="none" w:sz="0" w:space="0" w:color="auto"/>
        <w:right w:val="none" w:sz="0" w:space="0" w:color="auto"/>
      </w:divBdr>
      <w:divsChild>
        <w:div w:id="904221572">
          <w:marLeft w:val="0"/>
          <w:marRight w:val="0"/>
          <w:marTop w:val="0"/>
          <w:marBottom w:val="0"/>
          <w:divBdr>
            <w:top w:val="none" w:sz="0" w:space="0" w:color="auto"/>
            <w:left w:val="none" w:sz="0" w:space="0" w:color="auto"/>
            <w:bottom w:val="none" w:sz="0" w:space="0" w:color="auto"/>
            <w:right w:val="none" w:sz="0" w:space="0" w:color="auto"/>
          </w:divBdr>
          <w:divsChild>
            <w:div w:id="954017005">
              <w:marLeft w:val="0"/>
              <w:marRight w:val="0"/>
              <w:marTop w:val="0"/>
              <w:marBottom w:val="0"/>
              <w:divBdr>
                <w:top w:val="none" w:sz="0" w:space="0" w:color="auto"/>
                <w:left w:val="none" w:sz="0" w:space="0" w:color="auto"/>
                <w:bottom w:val="none" w:sz="0" w:space="0" w:color="auto"/>
                <w:right w:val="none" w:sz="0" w:space="0" w:color="auto"/>
              </w:divBdr>
            </w:div>
          </w:divsChild>
        </w:div>
        <w:div w:id="2042390150">
          <w:marLeft w:val="0"/>
          <w:marRight w:val="0"/>
          <w:marTop w:val="0"/>
          <w:marBottom w:val="0"/>
          <w:divBdr>
            <w:top w:val="none" w:sz="0" w:space="0" w:color="auto"/>
            <w:left w:val="none" w:sz="0" w:space="0" w:color="auto"/>
            <w:bottom w:val="none" w:sz="0" w:space="0" w:color="auto"/>
            <w:right w:val="none" w:sz="0" w:space="0" w:color="auto"/>
          </w:divBdr>
        </w:div>
      </w:divsChild>
    </w:div>
    <w:div w:id="447696763">
      <w:bodyDiv w:val="1"/>
      <w:marLeft w:val="0"/>
      <w:marRight w:val="0"/>
      <w:marTop w:val="0"/>
      <w:marBottom w:val="0"/>
      <w:divBdr>
        <w:top w:val="none" w:sz="0" w:space="0" w:color="auto"/>
        <w:left w:val="none" w:sz="0" w:space="0" w:color="auto"/>
        <w:bottom w:val="none" w:sz="0" w:space="0" w:color="auto"/>
        <w:right w:val="none" w:sz="0" w:space="0" w:color="auto"/>
      </w:divBdr>
      <w:divsChild>
        <w:div w:id="1603613930">
          <w:marLeft w:val="0"/>
          <w:marRight w:val="0"/>
          <w:marTop w:val="0"/>
          <w:marBottom w:val="0"/>
          <w:divBdr>
            <w:top w:val="single" w:sz="4" w:space="0" w:color="DDDDDD"/>
            <w:left w:val="single" w:sz="4" w:space="5" w:color="DDDDDD"/>
            <w:bottom w:val="none" w:sz="0" w:space="0" w:color="auto"/>
            <w:right w:val="single" w:sz="4" w:space="0" w:color="DDDDDD"/>
          </w:divBdr>
          <w:divsChild>
            <w:div w:id="1777407407">
              <w:marLeft w:val="0"/>
              <w:marRight w:val="80"/>
              <w:marTop w:val="0"/>
              <w:marBottom w:val="0"/>
              <w:divBdr>
                <w:top w:val="none" w:sz="0" w:space="0" w:color="auto"/>
                <w:left w:val="none" w:sz="0" w:space="0" w:color="auto"/>
                <w:bottom w:val="none" w:sz="0" w:space="0" w:color="auto"/>
                <w:right w:val="none" w:sz="0" w:space="0" w:color="auto"/>
              </w:divBdr>
              <w:divsChild>
                <w:div w:id="665594232">
                  <w:marLeft w:val="0"/>
                  <w:marRight w:val="200"/>
                  <w:marTop w:val="0"/>
                  <w:marBottom w:val="0"/>
                  <w:divBdr>
                    <w:top w:val="none" w:sz="0" w:space="0" w:color="auto"/>
                    <w:left w:val="none" w:sz="0" w:space="0" w:color="auto"/>
                    <w:bottom w:val="none" w:sz="0" w:space="0" w:color="auto"/>
                    <w:right w:val="none" w:sz="0" w:space="0" w:color="auto"/>
                  </w:divBdr>
                  <w:divsChild>
                    <w:div w:id="9823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52576">
      <w:bodyDiv w:val="1"/>
      <w:marLeft w:val="0"/>
      <w:marRight w:val="0"/>
      <w:marTop w:val="0"/>
      <w:marBottom w:val="0"/>
      <w:divBdr>
        <w:top w:val="none" w:sz="0" w:space="0" w:color="auto"/>
        <w:left w:val="none" w:sz="0" w:space="0" w:color="auto"/>
        <w:bottom w:val="none" w:sz="0" w:space="0" w:color="auto"/>
        <w:right w:val="none" w:sz="0" w:space="0" w:color="auto"/>
      </w:divBdr>
      <w:divsChild>
        <w:div w:id="452675833">
          <w:marLeft w:val="0"/>
          <w:marRight w:val="0"/>
          <w:marTop w:val="0"/>
          <w:marBottom w:val="0"/>
          <w:divBdr>
            <w:top w:val="none" w:sz="0" w:space="0" w:color="auto"/>
            <w:left w:val="none" w:sz="0" w:space="0" w:color="auto"/>
            <w:bottom w:val="none" w:sz="0" w:space="0" w:color="auto"/>
            <w:right w:val="none" w:sz="0" w:space="0" w:color="auto"/>
          </w:divBdr>
          <w:divsChild>
            <w:div w:id="319189083">
              <w:marLeft w:val="0"/>
              <w:marRight w:val="0"/>
              <w:marTop w:val="0"/>
              <w:marBottom w:val="0"/>
              <w:divBdr>
                <w:top w:val="none" w:sz="0" w:space="0" w:color="auto"/>
                <w:left w:val="none" w:sz="0" w:space="0" w:color="auto"/>
                <w:bottom w:val="none" w:sz="0" w:space="0" w:color="auto"/>
                <w:right w:val="none" w:sz="0" w:space="0" w:color="auto"/>
              </w:divBdr>
            </w:div>
            <w:div w:id="494879596">
              <w:marLeft w:val="0"/>
              <w:marRight w:val="0"/>
              <w:marTop w:val="0"/>
              <w:marBottom w:val="0"/>
              <w:divBdr>
                <w:top w:val="none" w:sz="0" w:space="0" w:color="auto"/>
                <w:left w:val="none" w:sz="0" w:space="0" w:color="auto"/>
                <w:bottom w:val="none" w:sz="0" w:space="0" w:color="auto"/>
                <w:right w:val="none" w:sz="0" w:space="0" w:color="auto"/>
              </w:divBdr>
            </w:div>
            <w:div w:id="658194240">
              <w:marLeft w:val="0"/>
              <w:marRight w:val="0"/>
              <w:marTop w:val="0"/>
              <w:marBottom w:val="0"/>
              <w:divBdr>
                <w:top w:val="none" w:sz="0" w:space="0" w:color="auto"/>
                <w:left w:val="none" w:sz="0" w:space="0" w:color="auto"/>
                <w:bottom w:val="none" w:sz="0" w:space="0" w:color="auto"/>
                <w:right w:val="none" w:sz="0" w:space="0" w:color="auto"/>
              </w:divBdr>
            </w:div>
            <w:div w:id="1166629585">
              <w:marLeft w:val="0"/>
              <w:marRight w:val="0"/>
              <w:marTop w:val="0"/>
              <w:marBottom w:val="0"/>
              <w:divBdr>
                <w:top w:val="none" w:sz="0" w:space="0" w:color="auto"/>
                <w:left w:val="none" w:sz="0" w:space="0" w:color="auto"/>
                <w:bottom w:val="none" w:sz="0" w:space="0" w:color="auto"/>
                <w:right w:val="none" w:sz="0" w:space="0" w:color="auto"/>
              </w:divBdr>
            </w:div>
            <w:div w:id="1198156789">
              <w:marLeft w:val="0"/>
              <w:marRight w:val="0"/>
              <w:marTop w:val="0"/>
              <w:marBottom w:val="0"/>
              <w:divBdr>
                <w:top w:val="none" w:sz="0" w:space="0" w:color="auto"/>
                <w:left w:val="none" w:sz="0" w:space="0" w:color="auto"/>
                <w:bottom w:val="none" w:sz="0" w:space="0" w:color="auto"/>
                <w:right w:val="none" w:sz="0" w:space="0" w:color="auto"/>
              </w:divBdr>
            </w:div>
            <w:div w:id="1929382706">
              <w:marLeft w:val="0"/>
              <w:marRight w:val="0"/>
              <w:marTop w:val="0"/>
              <w:marBottom w:val="0"/>
              <w:divBdr>
                <w:top w:val="none" w:sz="0" w:space="0" w:color="auto"/>
                <w:left w:val="none" w:sz="0" w:space="0" w:color="auto"/>
                <w:bottom w:val="none" w:sz="0" w:space="0" w:color="auto"/>
                <w:right w:val="none" w:sz="0" w:space="0" w:color="auto"/>
              </w:divBdr>
            </w:div>
            <w:div w:id="20328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630">
      <w:bodyDiv w:val="1"/>
      <w:marLeft w:val="0"/>
      <w:marRight w:val="0"/>
      <w:marTop w:val="0"/>
      <w:marBottom w:val="0"/>
      <w:divBdr>
        <w:top w:val="none" w:sz="0" w:space="0" w:color="auto"/>
        <w:left w:val="none" w:sz="0" w:space="0" w:color="auto"/>
        <w:bottom w:val="none" w:sz="0" w:space="0" w:color="auto"/>
        <w:right w:val="none" w:sz="0" w:space="0" w:color="auto"/>
      </w:divBdr>
    </w:div>
    <w:div w:id="723257825">
      <w:bodyDiv w:val="1"/>
      <w:marLeft w:val="0"/>
      <w:marRight w:val="0"/>
      <w:marTop w:val="0"/>
      <w:marBottom w:val="0"/>
      <w:divBdr>
        <w:top w:val="none" w:sz="0" w:space="0" w:color="auto"/>
        <w:left w:val="none" w:sz="0" w:space="0" w:color="auto"/>
        <w:bottom w:val="none" w:sz="0" w:space="0" w:color="auto"/>
        <w:right w:val="none" w:sz="0" w:space="0" w:color="auto"/>
      </w:divBdr>
      <w:divsChild>
        <w:div w:id="301548203">
          <w:marLeft w:val="0"/>
          <w:marRight w:val="0"/>
          <w:marTop w:val="0"/>
          <w:marBottom w:val="0"/>
          <w:divBdr>
            <w:top w:val="none" w:sz="0" w:space="0" w:color="auto"/>
            <w:left w:val="none" w:sz="0" w:space="0" w:color="auto"/>
            <w:bottom w:val="none" w:sz="0" w:space="0" w:color="auto"/>
            <w:right w:val="none" w:sz="0" w:space="0" w:color="auto"/>
          </w:divBdr>
          <w:divsChild>
            <w:div w:id="797990447">
              <w:marLeft w:val="100"/>
              <w:marRight w:val="50"/>
              <w:marTop w:val="50"/>
              <w:marBottom w:val="50"/>
              <w:divBdr>
                <w:top w:val="none" w:sz="0" w:space="0" w:color="auto"/>
                <w:left w:val="none" w:sz="0" w:space="0" w:color="auto"/>
                <w:bottom w:val="none" w:sz="0" w:space="0" w:color="auto"/>
                <w:right w:val="none" w:sz="0" w:space="0" w:color="auto"/>
              </w:divBdr>
              <w:divsChild>
                <w:div w:id="39282543">
                  <w:marLeft w:val="0"/>
                  <w:marRight w:val="0"/>
                  <w:marTop w:val="0"/>
                  <w:marBottom w:val="0"/>
                  <w:divBdr>
                    <w:top w:val="none" w:sz="0" w:space="0" w:color="auto"/>
                    <w:left w:val="none" w:sz="0" w:space="0" w:color="auto"/>
                    <w:bottom w:val="none" w:sz="0" w:space="0" w:color="auto"/>
                    <w:right w:val="none" w:sz="0" w:space="0" w:color="auto"/>
                  </w:divBdr>
                  <w:divsChild>
                    <w:div w:id="1392391222">
                      <w:marLeft w:val="165"/>
                      <w:marRight w:val="0"/>
                      <w:marTop w:val="0"/>
                      <w:marBottom w:val="250"/>
                      <w:divBdr>
                        <w:top w:val="none" w:sz="0" w:space="0" w:color="auto"/>
                        <w:left w:val="none" w:sz="0" w:space="0" w:color="auto"/>
                        <w:bottom w:val="none" w:sz="0" w:space="0" w:color="auto"/>
                        <w:right w:val="none" w:sz="0" w:space="0" w:color="auto"/>
                      </w:divBdr>
                      <w:divsChild>
                        <w:div w:id="1306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087">
                  <w:marLeft w:val="0"/>
                  <w:marRight w:val="0"/>
                  <w:marTop w:val="0"/>
                  <w:marBottom w:val="0"/>
                  <w:divBdr>
                    <w:top w:val="none" w:sz="0" w:space="0" w:color="auto"/>
                    <w:left w:val="none" w:sz="0" w:space="0" w:color="auto"/>
                    <w:bottom w:val="none" w:sz="0" w:space="0" w:color="auto"/>
                    <w:right w:val="none" w:sz="0" w:space="0" w:color="auto"/>
                  </w:divBdr>
                  <w:divsChild>
                    <w:div w:id="1007555846">
                      <w:marLeft w:val="165"/>
                      <w:marRight w:val="0"/>
                      <w:marTop w:val="0"/>
                      <w:marBottom w:val="250"/>
                      <w:divBdr>
                        <w:top w:val="none" w:sz="0" w:space="0" w:color="auto"/>
                        <w:left w:val="none" w:sz="0" w:space="0" w:color="auto"/>
                        <w:bottom w:val="none" w:sz="0" w:space="0" w:color="auto"/>
                        <w:right w:val="none" w:sz="0" w:space="0" w:color="auto"/>
                      </w:divBdr>
                      <w:divsChild>
                        <w:div w:id="949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841555">
      <w:bodyDiv w:val="1"/>
      <w:marLeft w:val="0"/>
      <w:marRight w:val="0"/>
      <w:marTop w:val="0"/>
      <w:marBottom w:val="0"/>
      <w:divBdr>
        <w:top w:val="none" w:sz="0" w:space="0" w:color="auto"/>
        <w:left w:val="none" w:sz="0" w:space="0" w:color="auto"/>
        <w:bottom w:val="none" w:sz="0" w:space="0" w:color="auto"/>
        <w:right w:val="none" w:sz="0" w:space="0" w:color="auto"/>
      </w:divBdr>
      <w:divsChild>
        <w:div w:id="1523860883">
          <w:marLeft w:val="0"/>
          <w:marRight w:val="0"/>
          <w:marTop w:val="0"/>
          <w:marBottom w:val="0"/>
          <w:divBdr>
            <w:top w:val="none" w:sz="0" w:space="0" w:color="auto"/>
            <w:left w:val="none" w:sz="0" w:space="0" w:color="auto"/>
            <w:bottom w:val="none" w:sz="0" w:space="0" w:color="auto"/>
            <w:right w:val="none" w:sz="0" w:space="0" w:color="auto"/>
          </w:divBdr>
          <w:divsChild>
            <w:div w:id="670790249">
              <w:marLeft w:val="0"/>
              <w:marRight w:val="0"/>
              <w:marTop w:val="0"/>
              <w:marBottom w:val="0"/>
              <w:divBdr>
                <w:top w:val="none" w:sz="0" w:space="0" w:color="auto"/>
                <w:left w:val="none" w:sz="0" w:space="0" w:color="auto"/>
                <w:bottom w:val="none" w:sz="0" w:space="0" w:color="auto"/>
                <w:right w:val="none" w:sz="0" w:space="0" w:color="auto"/>
              </w:divBdr>
              <w:divsChild>
                <w:div w:id="830753815">
                  <w:marLeft w:val="0"/>
                  <w:marRight w:val="0"/>
                  <w:marTop w:val="0"/>
                  <w:marBottom w:val="0"/>
                  <w:divBdr>
                    <w:top w:val="none" w:sz="0" w:space="0" w:color="auto"/>
                    <w:left w:val="none" w:sz="0" w:space="0" w:color="auto"/>
                    <w:bottom w:val="none" w:sz="0" w:space="0" w:color="auto"/>
                    <w:right w:val="none" w:sz="0" w:space="0" w:color="auto"/>
                  </w:divBdr>
                  <w:divsChild>
                    <w:div w:id="327296985">
                      <w:marLeft w:val="0"/>
                      <w:marRight w:val="0"/>
                      <w:marTop w:val="0"/>
                      <w:marBottom w:val="500"/>
                      <w:divBdr>
                        <w:top w:val="none" w:sz="0" w:space="0" w:color="auto"/>
                        <w:left w:val="none" w:sz="0" w:space="0" w:color="auto"/>
                        <w:bottom w:val="none" w:sz="0" w:space="0" w:color="auto"/>
                        <w:right w:val="none" w:sz="0" w:space="0" w:color="auto"/>
                      </w:divBdr>
                      <w:divsChild>
                        <w:div w:id="2063480216">
                          <w:marLeft w:val="0"/>
                          <w:marRight w:val="0"/>
                          <w:marTop w:val="0"/>
                          <w:marBottom w:val="0"/>
                          <w:divBdr>
                            <w:top w:val="none" w:sz="0" w:space="0" w:color="auto"/>
                            <w:left w:val="none" w:sz="0" w:space="0" w:color="auto"/>
                            <w:bottom w:val="none" w:sz="0" w:space="0" w:color="auto"/>
                            <w:right w:val="none" w:sz="0" w:space="0" w:color="auto"/>
                          </w:divBdr>
                          <w:divsChild>
                            <w:div w:id="1255825280">
                              <w:marLeft w:val="0"/>
                              <w:marRight w:val="0"/>
                              <w:marTop w:val="0"/>
                              <w:marBottom w:val="0"/>
                              <w:divBdr>
                                <w:top w:val="none" w:sz="0" w:space="0" w:color="auto"/>
                                <w:left w:val="none" w:sz="0" w:space="0" w:color="auto"/>
                                <w:bottom w:val="single" w:sz="4" w:space="5" w:color="D9D9D9"/>
                                <w:right w:val="none" w:sz="0" w:space="0" w:color="auto"/>
                              </w:divBdr>
                            </w:div>
                            <w:div w:id="1256744844">
                              <w:marLeft w:val="0"/>
                              <w:marRight w:val="0"/>
                              <w:marTop w:val="0"/>
                              <w:marBottom w:val="150"/>
                              <w:divBdr>
                                <w:top w:val="none" w:sz="0" w:space="0" w:color="auto"/>
                                <w:left w:val="none" w:sz="0" w:space="0" w:color="auto"/>
                                <w:bottom w:val="none" w:sz="0" w:space="0" w:color="auto"/>
                                <w:right w:val="none" w:sz="0" w:space="0" w:color="auto"/>
                              </w:divBdr>
                              <w:divsChild>
                                <w:div w:id="123889456">
                                  <w:marLeft w:val="0"/>
                                  <w:marRight w:val="0"/>
                                  <w:marTop w:val="0"/>
                                  <w:marBottom w:val="0"/>
                                  <w:divBdr>
                                    <w:top w:val="none" w:sz="0" w:space="0" w:color="auto"/>
                                    <w:left w:val="none" w:sz="0" w:space="0" w:color="auto"/>
                                    <w:bottom w:val="none" w:sz="0" w:space="0" w:color="auto"/>
                                    <w:right w:val="none" w:sz="0" w:space="0" w:color="auto"/>
                                  </w:divBdr>
                                  <w:divsChild>
                                    <w:div w:id="1064179273">
                                      <w:marLeft w:val="0"/>
                                      <w:marRight w:val="0"/>
                                      <w:marTop w:val="0"/>
                                      <w:marBottom w:val="0"/>
                                      <w:divBdr>
                                        <w:top w:val="none" w:sz="0" w:space="0" w:color="auto"/>
                                        <w:left w:val="none" w:sz="0" w:space="0" w:color="auto"/>
                                        <w:bottom w:val="none" w:sz="0" w:space="0" w:color="auto"/>
                                        <w:right w:val="none" w:sz="0" w:space="0" w:color="auto"/>
                                      </w:divBdr>
                                    </w:div>
                                    <w:div w:id="1683359144">
                                      <w:marLeft w:val="0"/>
                                      <w:marRight w:val="0"/>
                                      <w:marTop w:val="0"/>
                                      <w:marBottom w:val="0"/>
                                      <w:divBdr>
                                        <w:top w:val="none" w:sz="0" w:space="0" w:color="auto"/>
                                        <w:left w:val="none" w:sz="0" w:space="0" w:color="auto"/>
                                        <w:bottom w:val="none" w:sz="0" w:space="0" w:color="auto"/>
                                        <w:right w:val="none" w:sz="0" w:space="0" w:color="auto"/>
                                      </w:divBdr>
                                    </w:div>
                                    <w:div w:id="2144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88978">
      <w:bodyDiv w:val="1"/>
      <w:marLeft w:val="0"/>
      <w:marRight w:val="0"/>
      <w:marTop w:val="0"/>
      <w:marBottom w:val="0"/>
      <w:divBdr>
        <w:top w:val="none" w:sz="0" w:space="0" w:color="auto"/>
        <w:left w:val="none" w:sz="0" w:space="0" w:color="auto"/>
        <w:bottom w:val="none" w:sz="0" w:space="0" w:color="auto"/>
        <w:right w:val="none" w:sz="0" w:space="0" w:color="auto"/>
      </w:divBdr>
      <w:divsChild>
        <w:div w:id="1196968272">
          <w:marLeft w:val="0"/>
          <w:marRight w:val="0"/>
          <w:marTop w:val="0"/>
          <w:marBottom w:val="0"/>
          <w:divBdr>
            <w:top w:val="none" w:sz="0" w:space="0" w:color="auto"/>
            <w:left w:val="none" w:sz="0" w:space="0" w:color="auto"/>
            <w:bottom w:val="none" w:sz="0" w:space="0" w:color="auto"/>
            <w:right w:val="none" w:sz="0" w:space="0" w:color="auto"/>
          </w:divBdr>
          <w:divsChild>
            <w:div w:id="1579317585">
              <w:marLeft w:val="0"/>
              <w:marRight w:val="0"/>
              <w:marTop w:val="0"/>
              <w:marBottom w:val="0"/>
              <w:divBdr>
                <w:top w:val="none" w:sz="0" w:space="0" w:color="auto"/>
                <w:left w:val="none" w:sz="0" w:space="0" w:color="auto"/>
                <w:bottom w:val="none" w:sz="0" w:space="0" w:color="auto"/>
                <w:right w:val="none" w:sz="0" w:space="0" w:color="auto"/>
              </w:divBdr>
              <w:divsChild>
                <w:div w:id="1564680784">
                  <w:marLeft w:val="0"/>
                  <w:marRight w:val="0"/>
                  <w:marTop w:val="0"/>
                  <w:marBottom w:val="0"/>
                  <w:divBdr>
                    <w:top w:val="none" w:sz="0" w:space="0" w:color="auto"/>
                    <w:left w:val="none" w:sz="0" w:space="0" w:color="auto"/>
                    <w:bottom w:val="none" w:sz="0" w:space="0" w:color="auto"/>
                    <w:right w:val="none" w:sz="0" w:space="0" w:color="auto"/>
                  </w:divBdr>
                  <w:divsChild>
                    <w:div w:id="1116678316">
                      <w:marLeft w:val="0"/>
                      <w:marRight w:val="0"/>
                      <w:marTop w:val="0"/>
                      <w:marBottom w:val="0"/>
                      <w:divBdr>
                        <w:top w:val="none" w:sz="0" w:space="0" w:color="auto"/>
                        <w:left w:val="none" w:sz="0" w:space="0" w:color="auto"/>
                        <w:bottom w:val="none" w:sz="0" w:space="0" w:color="auto"/>
                        <w:right w:val="none" w:sz="0" w:space="0" w:color="auto"/>
                      </w:divBdr>
                      <w:divsChild>
                        <w:div w:id="13045966">
                          <w:marLeft w:val="0"/>
                          <w:marRight w:val="0"/>
                          <w:marTop w:val="0"/>
                          <w:marBottom w:val="0"/>
                          <w:divBdr>
                            <w:top w:val="none" w:sz="0" w:space="0" w:color="auto"/>
                            <w:left w:val="none" w:sz="0" w:space="0" w:color="auto"/>
                            <w:bottom w:val="none" w:sz="0" w:space="0" w:color="auto"/>
                            <w:right w:val="none" w:sz="0" w:space="0" w:color="auto"/>
                          </w:divBdr>
                          <w:divsChild>
                            <w:div w:id="921062625">
                              <w:marLeft w:val="0"/>
                              <w:marRight w:val="0"/>
                              <w:marTop w:val="0"/>
                              <w:marBottom w:val="0"/>
                              <w:divBdr>
                                <w:top w:val="none" w:sz="0" w:space="0" w:color="auto"/>
                                <w:left w:val="none" w:sz="0" w:space="0" w:color="auto"/>
                                <w:bottom w:val="none" w:sz="0" w:space="0" w:color="auto"/>
                                <w:right w:val="none" w:sz="0" w:space="0" w:color="auto"/>
                              </w:divBdr>
                              <w:divsChild>
                                <w:div w:id="99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6358">
                      <w:marLeft w:val="0"/>
                      <w:marRight w:val="0"/>
                      <w:marTop w:val="0"/>
                      <w:marBottom w:val="0"/>
                      <w:divBdr>
                        <w:top w:val="none" w:sz="0" w:space="0" w:color="auto"/>
                        <w:left w:val="none" w:sz="0" w:space="0" w:color="auto"/>
                        <w:bottom w:val="none" w:sz="0" w:space="0" w:color="auto"/>
                        <w:right w:val="none" w:sz="0" w:space="0" w:color="auto"/>
                      </w:divBdr>
                      <w:divsChild>
                        <w:div w:id="1335689508">
                          <w:marLeft w:val="0"/>
                          <w:marRight w:val="0"/>
                          <w:marTop w:val="0"/>
                          <w:marBottom w:val="0"/>
                          <w:divBdr>
                            <w:top w:val="none" w:sz="0" w:space="0" w:color="auto"/>
                            <w:left w:val="none" w:sz="0" w:space="0" w:color="auto"/>
                            <w:bottom w:val="none" w:sz="0" w:space="0" w:color="auto"/>
                            <w:right w:val="none" w:sz="0" w:space="0" w:color="auto"/>
                          </w:divBdr>
                        </w:div>
                      </w:divsChild>
                    </w:div>
                    <w:div w:id="2095661351">
                      <w:marLeft w:val="0"/>
                      <w:marRight w:val="0"/>
                      <w:marTop w:val="0"/>
                      <w:marBottom w:val="0"/>
                      <w:divBdr>
                        <w:top w:val="none" w:sz="0" w:space="0" w:color="auto"/>
                        <w:left w:val="none" w:sz="0" w:space="0" w:color="auto"/>
                        <w:bottom w:val="none" w:sz="0" w:space="0" w:color="auto"/>
                        <w:right w:val="none" w:sz="0" w:space="0" w:color="auto"/>
                      </w:divBdr>
                      <w:divsChild>
                        <w:div w:id="1148128106">
                          <w:marLeft w:val="0"/>
                          <w:marRight w:val="0"/>
                          <w:marTop w:val="0"/>
                          <w:marBottom w:val="0"/>
                          <w:divBdr>
                            <w:top w:val="none" w:sz="0" w:space="0" w:color="auto"/>
                            <w:left w:val="none" w:sz="0" w:space="0" w:color="auto"/>
                            <w:bottom w:val="none" w:sz="0" w:space="0" w:color="auto"/>
                            <w:right w:val="none" w:sz="0" w:space="0" w:color="auto"/>
                          </w:divBdr>
                          <w:divsChild>
                            <w:div w:id="1903708787">
                              <w:marLeft w:val="0"/>
                              <w:marRight w:val="0"/>
                              <w:marTop w:val="0"/>
                              <w:marBottom w:val="0"/>
                              <w:divBdr>
                                <w:top w:val="none" w:sz="0" w:space="0" w:color="auto"/>
                                <w:left w:val="none" w:sz="0" w:space="0" w:color="auto"/>
                                <w:bottom w:val="none" w:sz="0" w:space="0" w:color="auto"/>
                                <w:right w:val="none" w:sz="0" w:space="0" w:color="auto"/>
                              </w:divBdr>
                              <w:divsChild>
                                <w:div w:id="1970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245">
      <w:bodyDiv w:val="1"/>
      <w:marLeft w:val="0"/>
      <w:marRight w:val="0"/>
      <w:marTop w:val="0"/>
      <w:marBottom w:val="0"/>
      <w:divBdr>
        <w:top w:val="none" w:sz="0" w:space="0" w:color="auto"/>
        <w:left w:val="none" w:sz="0" w:space="0" w:color="auto"/>
        <w:bottom w:val="none" w:sz="0" w:space="0" w:color="auto"/>
        <w:right w:val="none" w:sz="0" w:space="0" w:color="auto"/>
      </w:divBdr>
    </w:div>
    <w:div w:id="1229074103">
      <w:bodyDiv w:val="1"/>
      <w:marLeft w:val="0"/>
      <w:marRight w:val="0"/>
      <w:marTop w:val="0"/>
      <w:marBottom w:val="0"/>
      <w:divBdr>
        <w:top w:val="none" w:sz="0" w:space="0" w:color="auto"/>
        <w:left w:val="none" w:sz="0" w:space="0" w:color="auto"/>
        <w:bottom w:val="none" w:sz="0" w:space="0" w:color="auto"/>
        <w:right w:val="none" w:sz="0" w:space="0" w:color="auto"/>
      </w:divBdr>
    </w:div>
    <w:div w:id="1280600223">
      <w:bodyDiv w:val="1"/>
      <w:marLeft w:val="0"/>
      <w:marRight w:val="0"/>
      <w:marTop w:val="0"/>
      <w:marBottom w:val="0"/>
      <w:divBdr>
        <w:top w:val="none" w:sz="0" w:space="0" w:color="auto"/>
        <w:left w:val="none" w:sz="0" w:space="0" w:color="auto"/>
        <w:bottom w:val="none" w:sz="0" w:space="0" w:color="auto"/>
        <w:right w:val="none" w:sz="0" w:space="0" w:color="auto"/>
      </w:divBdr>
    </w:div>
    <w:div w:id="1398820472">
      <w:bodyDiv w:val="1"/>
      <w:marLeft w:val="0"/>
      <w:marRight w:val="0"/>
      <w:marTop w:val="0"/>
      <w:marBottom w:val="0"/>
      <w:divBdr>
        <w:top w:val="none" w:sz="0" w:space="0" w:color="auto"/>
        <w:left w:val="none" w:sz="0" w:space="0" w:color="auto"/>
        <w:bottom w:val="none" w:sz="0" w:space="0" w:color="auto"/>
        <w:right w:val="none" w:sz="0" w:space="0" w:color="auto"/>
      </w:divBdr>
    </w:div>
    <w:div w:id="1453283363">
      <w:bodyDiv w:val="1"/>
      <w:marLeft w:val="0"/>
      <w:marRight w:val="0"/>
      <w:marTop w:val="0"/>
      <w:marBottom w:val="0"/>
      <w:divBdr>
        <w:top w:val="none" w:sz="0" w:space="0" w:color="auto"/>
        <w:left w:val="none" w:sz="0" w:space="0" w:color="auto"/>
        <w:bottom w:val="none" w:sz="0" w:space="0" w:color="auto"/>
        <w:right w:val="none" w:sz="0" w:space="0" w:color="auto"/>
      </w:divBdr>
      <w:divsChild>
        <w:div w:id="1991015959">
          <w:marLeft w:val="0"/>
          <w:marRight w:val="0"/>
          <w:marTop w:val="0"/>
          <w:marBottom w:val="0"/>
          <w:divBdr>
            <w:top w:val="none" w:sz="0" w:space="0" w:color="auto"/>
            <w:left w:val="none" w:sz="0" w:space="0" w:color="auto"/>
            <w:bottom w:val="none" w:sz="0" w:space="0" w:color="auto"/>
            <w:right w:val="none" w:sz="0" w:space="0" w:color="auto"/>
          </w:divBdr>
          <w:divsChild>
            <w:div w:id="1892381540">
              <w:marLeft w:val="0"/>
              <w:marRight w:val="0"/>
              <w:marTop w:val="0"/>
              <w:marBottom w:val="0"/>
              <w:divBdr>
                <w:top w:val="none" w:sz="0" w:space="0" w:color="auto"/>
                <w:left w:val="none" w:sz="0" w:space="0" w:color="auto"/>
                <w:bottom w:val="none" w:sz="0" w:space="0" w:color="auto"/>
                <w:right w:val="none" w:sz="0" w:space="0" w:color="auto"/>
              </w:divBdr>
              <w:divsChild>
                <w:div w:id="849875465">
                  <w:marLeft w:val="0"/>
                  <w:marRight w:val="0"/>
                  <w:marTop w:val="0"/>
                  <w:marBottom w:val="150"/>
                  <w:divBdr>
                    <w:top w:val="none" w:sz="0" w:space="0" w:color="auto"/>
                    <w:left w:val="none" w:sz="0" w:space="0" w:color="auto"/>
                    <w:bottom w:val="none" w:sz="0" w:space="0" w:color="auto"/>
                    <w:right w:val="none" w:sz="0" w:space="0" w:color="auto"/>
                  </w:divBdr>
                  <w:divsChild>
                    <w:div w:id="509832317">
                      <w:marLeft w:val="0"/>
                      <w:marRight w:val="0"/>
                      <w:marTop w:val="0"/>
                      <w:marBottom w:val="0"/>
                      <w:divBdr>
                        <w:top w:val="none" w:sz="0" w:space="0" w:color="auto"/>
                        <w:left w:val="none" w:sz="0" w:space="0" w:color="auto"/>
                        <w:bottom w:val="none" w:sz="0" w:space="0" w:color="auto"/>
                        <w:right w:val="none" w:sz="0" w:space="0" w:color="auto"/>
                      </w:divBdr>
                      <w:divsChild>
                        <w:div w:id="8181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6966">
      <w:bodyDiv w:val="1"/>
      <w:marLeft w:val="0"/>
      <w:marRight w:val="0"/>
      <w:marTop w:val="0"/>
      <w:marBottom w:val="0"/>
      <w:divBdr>
        <w:top w:val="none" w:sz="0" w:space="0" w:color="auto"/>
        <w:left w:val="none" w:sz="0" w:space="0" w:color="auto"/>
        <w:bottom w:val="none" w:sz="0" w:space="0" w:color="auto"/>
        <w:right w:val="none" w:sz="0" w:space="0" w:color="auto"/>
      </w:divBdr>
    </w:div>
    <w:div w:id="1688407735">
      <w:bodyDiv w:val="1"/>
      <w:marLeft w:val="0"/>
      <w:marRight w:val="0"/>
      <w:marTop w:val="0"/>
      <w:marBottom w:val="0"/>
      <w:divBdr>
        <w:top w:val="none" w:sz="0" w:space="0" w:color="auto"/>
        <w:left w:val="none" w:sz="0" w:space="0" w:color="auto"/>
        <w:bottom w:val="none" w:sz="0" w:space="0" w:color="auto"/>
        <w:right w:val="none" w:sz="0" w:space="0" w:color="auto"/>
      </w:divBdr>
    </w:div>
    <w:div w:id="1716857533">
      <w:bodyDiv w:val="1"/>
      <w:marLeft w:val="0"/>
      <w:marRight w:val="0"/>
      <w:marTop w:val="0"/>
      <w:marBottom w:val="0"/>
      <w:divBdr>
        <w:top w:val="none" w:sz="0" w:space="0" w:color="auto"/>
        <w:left w:val="none" w:sz="0" w:space="0" w:color="auto"/>
        <w:bottom w:val="none" w:sz="0" w:space="0" w:color="auto"/>
        <w:right w:val="none" w:sz="0" w:space="0" w:color="auto"/>
      </w:divBdr>
    </w:div>
    <w:div w:id="1774469453">
      <w:bodyDiv w:val="1"/>
      <w:marLeft w:val="0"/>
      <w:marRight w:val="0"/>
      <w:marTop w:val="0"/>
      <w:marBottom w:val="0"/>
      <w:divBdr>
        <w:top w:val="none" w:sz="0" w:space="0" w:color="auto"/>
        <w:left w:val="none" w:sz="0" w:space="0" w:color="auto"/>
        <w:bottom w:val="none" w:sz="0" w:space="0" w:color="auto"/>
        <w:right w:val="none" w:sz="0" w:space="0" w:color="auto"/>
      </w:divBdr>
      <w:divsChild>
        <w:div w:id="366181080">
          <w:marLeft w:val="0"/>
          <w:marRight w:val="0"/>
          <w:marTop w:val="0"/>
          <w:marBottom w:val="0"/>
          <w:divBdr>
            <w:top w:val="none" w:sz="0" w:space="0" w:color="auto"/>
            <w:left w:val="none" w:sz="0" w:space="0" w:color="auto"/>
            <w:bottom w:val="none" w:sz="0" w:space="0" w:color="auto"/>
            <w:right w:val="none" w:sz="0" w:space="0" w:color="auto"/>
          </w:divBdr>
          <w:divsChild>
            <w:div w:id="810946982">
              <w:marLeft w:val="0"/>
              <w:marRight w:val="0"/>
              <w:marTop w:val="0"/>
              <w:marBottom w:val="0"/>
              <w:divBdr>
                <w:top w:val="none" w:sz="0" w:space="0" w:color="auto"/>
                <w:left w:val="none" w:sz="0" w:space="0" w:color="auto"/>
                <w:bottom w:val="none" w:sz="0" w:space="0" w:color="auto"/>
                <w:right w:val="none" w:sz="0" w:space="0" w:color="auto"/>
              </w:divBdr>
              <w:divsChild>
                <w:div w:id="18299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1153">
      <w:bodyDiv w:val="1"/>
      <w:marLeft w:val="0"/>
      <w:marRight w:val="0"/>
      <w:marTop w:val="0"/>
      <w:marBottom w:val="0"/>
      <w:divBdr>
        <w:top w:val="none" w:sz="0" w:space="0" w:color="auto"/>
        <w:left w:val="none" w:sz="0" w:space="0" w:color="auto"/>
        <w:bottom w:val="none" w:sz="0" w:space="0" w:color="auto"/>
        <w:right w:val="none" w:sz="0" w:space="0" w:color="auto"/>
      </w:divBdr>
    </w:div>
    <w:div w:id="1794980576">
      <w:bodyDiv w:val="1"/>
      <w:marLeft w:val="0"/>
      <w:marRight w:val="0"/>
      <w:marTop w:val="0"/>
      <w:marBottom w:val="0"/>
      <w:divBdr>
        <w:top w:val="none" w:sz="0" w:space="0" w:color="auto"/>
        <w:left w:val="none" w:sz="0" w:space="0" w:color="auto"/>
        <w:bottom w:val="none" w:sz="0" w:space="0" w:color="auto"/>
        <w:right w:val="none" w:sz="0" w:space="0" w:color="auto"/>
      </w:divBdr>
    </w:div>
    <w:div w:id="1839882196">
      <w:bodyDiv w:val="1"/>
      <w:marLeft w:val="0"/>
      <w:marRight w:val="0"/>
      <w:marTop w:val="0"/>
      <w:marBottom w:val="0"/>
      <w:divBdr>
        <w:top w:val="none" w:sz="0" w:space="0" w:color="auto"/>
        <w:left w:val="none" w:sz="0" w:space="0" w:color="auto"/>
        <w:bottom w:val="none" w:sz="0" w:space="0" w:color="auto"/>
        <w:right w:val="none" w:sz="0" w:space="0" w:color="auto"/>
      </w:divBdr>
    </w:div>
    <w:div w:id="19073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msar.org/sites/default/files/documents/library/culture_contributions_to_sp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ulture@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A2E0-50B0-4632-A896-D908E3BD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Submission receipt [28 Dec 2014]</vt:lpstr>
    </vt:vector>
  </TitlesOfParts>
  <Company>IUCN</Company>
  <LinksUpToDate>false</LinksUpToDate>
  <CharactersWithSpaces>20460</CharactersWithSpaces>
  <SharedDoc>false</SharedDoc>
  <HLinks>
    <vt:vector size="6" baseType="variant">
      <vt:variant>
        <vt:i4>6226038</vt:i4>
      </vt:variant>
      <vt:variant>
        <vt:i4>0</vt:i4>
      </vt:variant>
      <vt:variant>
        <vt:i4>0</vt:i4>
      </vt:variant>
      <vt:variant>
        <vt:i4>5</vt:i4>
      </vt:variant>
      <vt:variant>
        <vt:lpwstr>mailto:culture@ramsar.org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receipt [28 Dec 2014]</dc:title>
  <dc:creator>Dave Pritchard</dc:creator>
  <cp:lastModifiedBy>Ramsar\JenningsE</cp:lastModifiedBy>
  <cp:revision>5</cp:revision>
  <cp:lastPrinted>2015-11-16T09:03:00Z</cp:lastPrinted>
  <dcterms:created xsi:type="dcterms:W3CDTF">2016-03-05T17:44:00Z</dcterms:created>
  <dcterms:modified xsi:type="dcterms:W3CDTF">2016-03-11T12:07:00Z</dcterms:modified>
</cp:coreProperties>
</file>