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64" w:rsidRPr="00DB7AF7" w:rsidRDefault="00F01164" w:rsidP="00F011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</w:rPr>
      </w:pPr>
      <w:bookmarkStart w:id="0" w:name="OLE_LINK1"/>
      <w:r w:rsidRPr="00DB7AF7">
        <w:rPr>
          <w:rFonts w:ascii="Calibri" w:hAnsi="Calibri"/>
          <w:bCs/>
          <w:szCs w:val="24"/>
        </w:rPr>
        <w:t>CONVENTION ON WETLANDS (Ramsar, Iran, 1971)</w:t>
      </w:r>
    </w:p>
    <w:p w:rsidR="00F01164" w:rsidRPr="00DB7AF7" w:rsidRDefault="00F01164" w:rsidP="00F011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</w:rPr>
      </w:pPr>
      <w:r w:rsidRPr="00DB7AF7">
        <w:rPr>
          <w:rFonts w:ascii="Calibri" w:hAnsi="Calibri"/>
          <w:bCs/>
          <w:szCs w:val="24"/>
        </w:rPr>
        <w:t>52</w:t>
      </w:r>
      <w:r w:rsidRPr="00DB7AF7">
        <w:rPr>
          <w:rFonts w:ascii="Calibri" w:hAnsi="Calibri"/>
          <w:bCs/>
          <w:szCs w:val="24"/>
          <w:vertAlign w:val="superscript"/>
        </w:rPr>
        <w:t>nd</w:t>
      </w:r>
      <w:r w:rsidRPr="00DB7AF7">
        <w:rPr>
          <w:rFonts w:ascii="Calibri" w:hAnsi="Calibri"/>
          <w:bCs/>
          <w:szCs w:val="24"/>
        </w:rPr>
        <w:t xml:space="preserve"> Meeting of the Standing Committee</w:t>
      </w:r>
    </w:p>
    <w:p w:rsidR="00F01164" w:rsidRPr="00DB7AF7" w:rsidRDefault="00F01164" w:rsidP="00F011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szCs w:val="24"/>
          <w:lang w:val="de-CH"/>
        </w:rPr>
      </w:pPr>
      <w:r w:rsidRPr="00DB7AF7">
        <w:rPr>
          <w:rFonts w:ascii="Calibri" w:hAnsi="Calibri"/>
          <w:bCs/>
          <w:szCs w:val="24"/>
          <w:lang w:val="de-CH"/>
        </w:rPr>
        <w:t>Gla</w:t>
      </w:r>
      <w:r>
        <w:rPr>
          <w:rFonts w:ascii="Calibri" w:hAnsi="Calibri"/>
          <w:bCs/>
          <w:szCs w:val="24"/>
          <w:lang w:val="de-CH"/>
        </w:rPr>
        <w:t>nd, Switzerland, 13-17 June 2016</w:t>
      </w:r>
    </w:p>
    <w:p w:rsidR="00F01164" w:rsidRPr="00F01164" w:rsidRDefault="00F01164" w:rsidP="00F01164">
      <w:pPr>
        <w:ind w:right="-568"/>
        <w:jc w:val="center"/>
        <w:rPr>
          <w:rFonts w:cs="Arial"/>
          <w:b/>
          <w:sz w:val="28"/>
          <w:szCs w:val="28"/>
        </w:rPr>
      </w:pPr>
    </w:p>
    <w:p w:rsidR="00F01164" w:rsidRPr="00F01164" w:rsidRDefault="00F01164" w:rsidP="00F01164">
      <w:pPr>
        <w:ind w:right="-46"/>
        <w:jc w:val="right"/>
        <w:rPr>
          <w:rFonts w:asciiTheme="minorHAnsi" w:hAnsiTheme="minorHAnsi" w:cs="Arial"/>
          <w:b/>
          <w:sz w:val="28"/>
          <w:szCs w:val="28"/>
        </w:rPr>
      </w:pPr>
      <w:r w:rsidRPr="00F01164">
        <w:rPr>
          <w:rFonts w:asciiTheme="minorHAnsi" w:hAnsiTheme="minorHAnsi" w:cs="Arial"/>
          <w:b/>
          <w:sz w:val="28"/>
          <w:szCs w:val="28"/>
        </w:rPr>
        <w:t>SC52-Inf.Doc.</w:t>
      </w:r>
      <w:r w:rsidRPr="00F01164">
        <w:rPr>
          <w:rFonts w:asciiTheme="minorHAnsi" w:hAnsiTheme="minorHAnsi" w:cs="Arial"/>
          <w:b/>
          <w:sz w:val="28"/>
          <w:szCs w:val="28"/>
        </w:rPr>
        <w:t>10</w:t>
      </w:r>
    </w:p>
    <w:p w:rsidR="00F01164" w:rsidRPr="00F01164" w:rsidRDefault="00F01164" w:rsidP="00F13F6D">
      <w:pPr>
        <w:jc w:val="right"/>
        <w:rPr>
          <w:rFonts w:ascii="Calibri" w:hAnsi="Calibri"/>
          <w:b/>
          <w:sz w:val="28"/>
          <w:szCs w:val="28"/>
        </w:rPr>
      </w:pPr>
    </w:p>
    <w:p w:rsidR="00F01164" w:rsidRPr="00F01164" w:rsidRDefault="00F01164" w:rsidP="00F01164">
      <w:pPr>
        <w:jc w:val="center"/>
        <w:rPr>
          <w:rFonts w:ascii="Calibri" w:hAnsi="Calibri"/>
          <w:b/>
          <w:sz w:val="28"/>
          <w:szCs w:val="28"/>
        </w:rPr>
      </w:pPr>
      <w:r w:rsidRPr="00F01164">
        <w:rPr>
          <w:rFonts w:ascii="Calibri" w:hAnsi="Calibri"/>
          <w:b/>
          <w:sz w:val="28"/>
          <w:szCs w:val="28"/>
        </w:rPr>
        <w:t>COP13 Provisional Agenda</w:t>
      </w: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  <w:bookmarkStart w:id="1" w:name="_GoBack"/>
      <w:bookmarkEnd w:id="1"/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F01164" w:rsidRDefault="00F01164" w:rsidP="00F13F6D">
      <w:pPr>
        <w:jc w:val="right"/>
        <w:rPr>
          <w:rFonts w:ascii="Calibri" w:hAnsi="Calibri"/>
          <w:b/>
          <w:sz w:val="25"/>
          <w:szCs w:val="25"/>
        </w:rPr>
      </w:pPr>
    </w:p>
    <w:p w:rsidR="00E377F5" w:rsidRPr="00036C2B" w:rsidRDefault="00E377F5" w:rsidP="00F13F6D">
      <w:pPr>
        <w:jc w:val="right"/>
        <w:rPr>
          <w:rFonts w:ascii="Calibri" w:hAnsi="Calibri"/>
          <w:b/>
          <w:sz w:val="25"/>
          <w:szCs w:val="25"/>
        </w:rPr>
      </w:pPr>
      <w:r w:rsidRPr="00036C2B">
        <w:rPr>
          <w:rFonts w:ascii="Calibri" w:hAnsi="Calibri"/>
          <w:b/>
          <w:sz w:val="25"/>
          <w:szCs w:val="25"/>
        </w:rPr>
        <w:t>1</w:t>
      </w:r>
      <w:r w:rsidR="00F13F6D">
        <w:rPr>
          <w:rFonts w:ascii="Calibri" w:hAnsi="Calibri"/>
          <w:b/>
          <w:sz w:val="25"/>
          <w:szCs w:val="25"/>
        </w:rPr>
        <w:t>3</w:t>
      </w:r>
      <w:r w:rsidRPr="00036C2B">
        <w:rPr>
          <w:rFonts w:ascii="Calibri" w:hAnsi="Calibri"/>
          <w:b/>
          <w:sz w:val="25"/>
          <w:szCs w:val="25"/>
          <w:vertAlign w:val="superscript"/>
        </w:rPr>
        <w:t>th</w:t>
      </w:r>
      <w:r w:rsidRPr="00036C2B">
        <w:rPr>
          <w:rFonts w:ascii="Calibri" w:hAnsi="Calibri"/>
          <w:b/>
          <w:sz w:val="25"/>
          <w:szCs w:val="25"/>
        </w:rPr>
        <w:t xml:space="preserve"> Meeting of the Conference of the Parties to </w:t>
      </w:r>
      <w:r w:rsidRPr="00036C2B">
        <w:rPr>
          <w:rFonts w:ascii="Calibri" w:hAnsi="Calibri"/>
          <w:b/>
          <w:sz w:val="25"/>
          <w:szCs w:val="25"/>
        </w:rPr>
        <w:br/>
        <w:t>the Convention on Wetlands (Ramsar, Iran, 1971)</w:t>
      </w:r>
    </w:p>
    <w:p w:rsidR="00E377F5" w:rsidRPr="00036C2B" w:rsidRDefault="00E377F5" w:rsidP="00F13F6D">
      <w:pPr>
        <w:jc w:val="right"/>
        <w:rPr>
          <w:rFonts w:ascii="Calibri" w:hAnsi="Calibri"/>
          <w:sz w:val="25"/>
          <w:szCs w:val="25"/>
        </w:rPr>
      </w:pPr>
    </w:p>
    <w:p w:rsidR="00E377F5" w:rsidRPr="00EF78CC" w:rsidRDefault="00F13F6D" w:rsidP="00EF78CC">
      <w:pPr>
        <w:jc w:val="right"/>
        <w:rPr>
          <w:rFonts w:ascii="Calibri" w:hAnsi="Calibri"/>
          <w:b/>
          <w:sz w:val="25"/>
          <w:szCs w:val="25"/>
        </w:rPr>
      </w:pPr>
      <w:r w:rsidRPr="00EF78CC">
        <w:rPr>
          <w:rFonts w:ascii="Calibri" w:hAnsi="Calibri"/>
          <w:b/>
          <w:sz w:val="25"/>
          <w:szCs w:val="25"/>
        </w:rPr>
        <w:t>Dubai</w:t>
      </w:r>
      <w:r w:rsidR="00E377F5" w:rsidRPr="00EF78CC">
        <w:rPr>
          <w:rFonts w:ascii="Calibri" w:hAnsi="Calibri"/>
          <w:b/>
          <w:sz w:val="25"/>
          <w:szCs w:val="25"/>
        </w:rPr>
        <w:t>, U</w:t>
      </w:r>
      <w:r w:rsidRPr="00EF78CC">
        <w:rPr>
          <w:rFonts w:ascii="Calibri" w:hAnsi="Calibri"/>
          <w:b/>
          <w:sz w:val="25"/>
          <w:szCs w:val="25"/>
        </w:rPr>
        <w:t>nited Arab Emirates</w:t>
      </w:r>
      <w:r w:rsidR="00E377F5" w:rsidRPr="00EF78CC">
        <w:rPr>
          <w:rFonts w:ascii="Calibri" w:hAnsi="Calibri"/>
          <w:b/>
          <w:sz w:val="25"/>
          <w:szCs w:val="25"/>
        </w:rPr>
        <w:t xml:space="preserve">, </w:t>
      </w:r>
      <w:r w:rsidR="00E61CEA" w:rsidRPr="00EF78CC">
        <w:rPr>
          <w:rFonts w:ascii="Calibri" w:hAnsi="Calibri"/>
          <w:b/>
          <w:sz w:val="25"/>
          <w:szCs w:val="25"/>
        </w:rPr>
        <w:t>21</w:t>
      </w:r>
      <w:r w:rsidR="00E377F5" w:rsidRPr="00EF78CC">
        <w:rPr>
          <w:rFonts w:ascii="Calibri" w:hAnsi="Calibri"/>
          <w:b/>
          <w:sz w:val="25"/>
          <w:szCs w:val="25"/>
        </w:rPr>
        <w:t>-</w:t>
      </w:r>
      <w:r w:rsidR="00E61CEA" w:rsidRPr="00EF78CC">
        <w:rPr>
          <w:rFonts w:ascii="Calibri" w:hAnsi="Calibri"/>
          <w:b/>
          <w:sz w:val="25"/>
          <w:szCs w:val="25"/>
        </w:rPr>
        <w:t xml:space="preserve">29 </w:t>
      </w:r>
      <w:r w:rsidR="005E5F8A">
        <w:rPr>
          <w:rFonts w:ascii="Calibri" w:hAnsi="Calibri"/>
          <w:b/>
          <w:sz w:val="25"/>
          <w:szCs w:val="25"/>
        </w:rPr>
        <w:t>October</w:t>
      </w:r>
      <w:r w:rsidR="00E61CEA" w:rsidRPr="00EF78CC">
        <w:rPr>
          <w:rFonts w:ascii="Calibri" w:hAnsi="Calibri"/>
          <w:b/>
          <w:sz w:val="25"/>
          <w:szCs w:val="25"/>
        </w:rPr>
        <w:t xml:space="preserve"> 2018</w:t>
      </w:r>
    </w:p>
    <w:p w:rsidR="00E377F5" w:rsidRPr="00F01164" w:rsidRDefault="00E377F5" w:rsidP="00E377F5">
      <w:pPr>
        <w:rPr>
          <w:rFonts w:ascii="Calibri" w:hAnsi="Calibri"/>
          <w:lang w:val="en-GB"/>
        </w:rPr>
      </w:pPr>
    </w:p>
    <w:p w:rsidR="00E377F5" w:rsidRPr="00F01164" w:rsidRDefault="00E377F5" w:rsidP="00E377F5">
      <w:pPr>
        <w:rPr>
          <w:rFonts w:ascii="Calibri" w:hAnsi="Calibri"/>
          <w:lang w:val="en-GB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528"/>
        <w:gridCol w:w="4602"/>
      </w:tblGrid>
      <w:tr w:rsidR="00E377F5" w:rsidRPr="00837B0B" w:rsidTr="00891E78">
        <w:tc>
          <w:tcPr>
            <w:tcW w:w="4528" w:type="dxa"/>
          </w:tcPr>
          <w:p w:rsidR="00E377F5" w:rsidRPr="00036C2B" w:rsidRDefault="00E377F5" w:rsidP="00F13F6D">
            <w:pPr>
              <w:rPr>
                <w:rFonts w:ascii="Calibri" w:hAnsi="Calibri"/>
                <w:b/>
                <w:sz w:val="25"/>
                <w:szCs w:val="25"/>
              </w:rPr>
            </w:pPr>
            <w:r w:rsidRPr="00036C2B">
              <w:rPr>
                <w:rFonts w:ascii="Calibri" w:hAnsi="Calibri"/>
                <w:b/>
                <w:sz w:val="25"/>
                <w:szCs w:val="25"/>
              </w:rPr>
              <w:t xml:space="preserve">Agenda item </w:t>
            </w:r>
            <w:r w:rsidR="00F13F6D" w:rsidRPr="00F13F6D">
              <w:rPr>
                <w:rFonts w:ascii="Calibri" w:hAnsi="Calibri"/>
                <w:b/>
                <w:sz w:val="25"/>
                <w:szCs w:val="25"/>
                <w:highlight w:val="yellow"/>
              </w:rPr>
              <w:t>xxx</w:t>
            </w:r>
          </w:p>
        </w:tc>
        <w:tc>
          <w:tcPr>
            <w:tcW w:w="4602" w:type="dxa"/>
          </w:tcPr>
          <w:p w:rsidR="00E377F5" w:rsidRPr="00036C2B" w:rsidRDefault="00E377F5" w:rsidP="00F13F6D">
            <w:pPr>
              <w:jc w:val="right"/>
              <w:rPr>
                <w:rFonts w:ascii="Calibri" w:hAnsi="Calibri"/>
                <w:b/>
                <w:sz w:val="25"/>
                <w:szCs w:val="25"/>
              </w:rPr>
            </w:pPr>
            <w:r w:rsidRPr="00036C2B">
              <w:rPr>
                <w:rFonts w:ascii="Calibri" w:hAnsi="Calibri"/>
                <w:b/>
                <w:sz w:val="25"/>
                <w:szCs w:val="25"/>
              </w:rPr>
              <w:t>Ramsar COP1</w:t>
            </w:r>
            <w:r w:rsidR="00F13F6D">
              <w:rPr>
                <w:rFonts w:ascii="Calibri" w:hAnsi="Calibri"/>
                <w:b/>
                <w:sz w:val="25"/>
                <w:szCs w:val="25"/>
              </w:rPr>
              <w:t>3</w:t>
            </w:r>
            <w:r w:rsidRPr="0026615E">
              <w:rPr>
                <w:rFonts w:ascii="Calibri" w:hAnsi="Calibri"/>
                <w:b/>
                <w:sz w:val="25"/>
                <w:szCs w:val="25"/>
                <w:lang w:val="en-GB"/>
              </w:rPr>
              <w:t xml:space="preserve"> DOC.</w:t>
            </w:r>
            <w:r w:rsidR="00F13F6D" w:rsidRPr="0026615E">
              <w:rPr>
                <w:rFonts w:ascii="Calibri" w:hAnsi="Calibri"/>
                <w:b/>
                <w:sz w:val="25"/>
                <w:szCs w:val="25"/>
                <w:highlight w:val="yellow"/>
                <w:lang w:val="en-GB"/>
              </w:rPr>
              <w:t>x</w:t>
            </w:r>
          </w:p>
        </w:tc>
      </w:tr>
    </w:tbl>
    <w:p w:rsidR="00E377F5" w:rsidRPr="00A664C3" w:rsidRDefault="00E377F5" w:rsidP="00E377F5">
      <w:pPr>
        <w:keepNext/>
        <w:tabs>
          <w:tab w:val="left" w:pos="8264"/>
        </w:tabs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:rsidR="000879E8" w:rsidRPr="00036C2B" w:rsidRDefault="000879E8" w:rsidP="009D40FF">
      <w:pPr>
        <w:spacing w:line="264" w:lineRule="auto"/>
        <w:ind w:right="17"/>
        <w:jc w:val="center"/>
        <w:rPr>
          <w:rFonts w:ascii="Calibri" w:hAnsi="Calibri"/>
          <w:b/>
          <w:bCs/>
          <w:sz w:val="28"/>
          <w:szCs w:val="28"/>
          <w:lang w:val="el-GR" w:eastAsia="el-GR"/>
        </w:rPr>
      </w:pPr>
      <w:r w:rsidRPr="00036C2B">
        <w:rPr>
          <w:rFonts w:ascii="Calibri" w:hAnsi="Calibri"/>
          <w:b/>
          <w:bCs/>
          <w:sz w:val="28"/>
          <w:szCs w:val="28"/>
          <w:lang w:val="el-GR" w:eastAsia="el-GR"/>
        </w:rPr>
        <w:t>Provisional Agenda</w:t>
      </w:r>
    </w:p>
    <w:bookmarkEnd w:id="0"/>
    <w:p w:rsidR="0062512A" w:rsidRPr="00F41BF8" w:rsidRDefault="0062512A" w:rsidP="009D40FF">
      <w:pPr>
        <w:tabs>
          <w:tab w:val="left" w:pos="-1440"/>
          <w:tab w:val="left" w:pos="-720"/>
          <w:tab w:val="left" w:pos="1664"/>
          <w:tab w:val="left" w:pos="2540"/>
        </w:tabs>
        <w:suppressAutoHyphens/>
        <w:spacing w:line="264" w:lineRule="auto"/>
        <w:rPr>
          <w:rFonts w:ascii="Calibri" w:hAnsi="Calibri"/>
          <w:spacing w:val="-2"/>
          <w:sz w:val="22"/>
          <w:szCs w:val="22"/>
        </w:rPr>
      </w:pP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Opening of the Meeting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 xml:space="preserve">General </w:t>
      </w:r>
      <w:r w:rsidR="001C35D3" w:rsidRPr="009D40FF">
        <w:rPr>
          <w:rFonts w:asciiTheme="minorHAnsi" w:hAnsiTheme="minorHAnsi"/>
          <w:spacing w:val="-2"/>
          <w:sz w:val="22"/>
          <w:szCs w:val="22"/>
        </w:rPr>
        <w:t>Statements</w:t>
      </w:r>
      <w:r w:rsidR="00905530" w:rsidRPr="009D40FF">
        <w:rPr>
          <w:rFonts w:asciiTheme="minorHAnsi" w:hAnsiTheme="minorHAnsi"/>
          <w:spacing w:val="-2"/>
          <w:sz w:val="22"/>
          <w:szCs w:val="22"/>
        </w:rPr>
        <w:t xml:space="preserve"> and Keynote Addresses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Adoption of the Agenda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IV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Adoption of the Rules of Procedure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 xml:space="preserve">Election of the </w:t>
      </w:r>
      <w:r w:rsidR="00337FAC" w:rsidRPr="009D40FF">
        <w:rPr>
          <w:rFonts w:asciiTheme="minorHAnsi" w:hAnsiTheme="minorHAnsi"/>
          <w:spacing w:val="-2"/>
          <w:sz w:val="22"/>
          <w:szCs w:val="22"/>
        </w:rPr>
        <w:t>President</w:t>
      </w:r>
      <w:r w:rsidR="00C054E9" w:rsidRPr="009D40FF">
        <w:rPr>
          <w:rFonts w:asciiTheme="minorHAnsi" w:hAnsiTheme="minorHAnsi"/>
          <w:spacing w:val="-2"/>
          <w:sz w:val="22"/>
          <w:szCs w:val="22"/>
        </w:rPr>
        <w:t xml:space="preserve"> and Vice-</w:t>
      </w:r>
      <w:r w:rsidR="00337FAC" w:rsidRPr="009D40FF">
        <w:rPr>
          <w:rFonts w:asciiTheme="minorHAnsi" w:hAnsiTheme="minorHAnsi"/>
          <w:spacing w:val="-2"/>
          <w:sz w:val="22"/>
          <w:szCs w:val="22"/>
        </w:rPr>
        <w:t xml:space="preserve"> President</w:t>
      </w:r>
      <w:r w:rsidR="00C054E9" w:rsidRPr="009D40FF">
        <w:rPr>
          <w:rFonts w:asciiTheme="minorHAnsi" w:hAnsiTheme="minorHAnsi"/>
          <w:spacing w:val="-2"/>
          <w:sz w:val="22"/>
          <w:szCs w:val="22"/>
        </w:rPr>
        <w:t>s</w:t>
      </w:r>
      <w:r w:rsidRPr="009D40FF">
        <w:rPr>
          <w:rFonts w:asciiTheme="minorHAnsi" w:hAnsiTheme="minorHAnsi"/>
          <w:spacing w:val="-2"/>
          <w:sz w:val="22"/>
          <w:szCs w:val="22"/>
        </w:rPr>
        <w:t xml:space="preserve"> and remarks by the </w:t>
      </w:r>
      <w:r w:rsidR="00337FAC" w:rsidRPr="009D40FF">
        <w:rPr>
          <w:rFonts w:asciiTheme="minorHAnsi" w:hAnsiTheme="minorHAnsi"/>
          <w:spacing w:val="-2"/>
          <w:sz w:val="22"/>
          <w:szCs w:val="22"/>
        </w:rPr>
        <w:t>President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Appointment of the Credentials Committee and any other committees</w:t>
      </w:r>
    </w:p>
    <w:p w:rsidR="000879E8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Admission of Observers</w:t>
      </w:r>
    </w:p>
    <w:p w:rsidR="000C1443" w:rsidRPr="009D40FF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VIII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Report of the Chairperson of the Standing Committee</w:t>
      </w:r>
    </w:p>
    <w:p w:rsidR="000879E8" w:rsidRPr="009D40FF" w:rsidRDefault="000F5307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1F43BD" w:rsidRPr="009D40FF">
        <w:rPr>
          <w:rFonts w:asciiTheme="minorHAnsi" w:hAnsiTheme="minorHAnsi"/>
          <w:spacing w:val="-2"/>
          <w:sz w:val="22"/>
          <w:szCs w:val="22"/>
        </w:rPr>
        <w:t>I</w:t>
      </w:r>
      <w:r w:rsidRPr="009D40FF">
        <w:rPr>
          <w:rFonts w:asciiTheme="minorHAnsi" w:hAnsiTheme="minorHAnsi"/>
          <w:spacing w:val="-2"/>
          <w:sz w:val="22"/>
          <w:szCs w:val="22"/>
        </w:rPr>
        <w:t>X</w:t>
      </w: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715684" w:rsidRPr="009D40FF">
        <w:rPr>
          <w:rFonts w:asciiTheme="minorHAnsi" w:hAnsiTheme="minorHAnsi"/>
          <w:spacing w:val="-2"/>
          <w:sz w:val="22"/>
          <w:szCs w:val="22"/>
        </w:rPr>
        <w:t xml:space="preserve">Report of the Secretary General and overview of the implementation of the Convention at the global level </w:t>
      </w:r>
    </w:p>
    <w:p w:rsidR="001D7B5A" w:rsidRPr="009D40FF" w:rsidRDefault="00911954" w:rsidP="009D40FF">
      <w:pPr>
        <w:tabs>
          <w:tab w:val="left" w:pos="-1440"/>
          <w:tab w:val="left" w:pos="-720"/>
          <w:tab w:val="left" w:pos="567"/>
          <w:tab w:val="left" w:pos="1701"/>
          <w:tab w:val="left" w:pos="7980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X</w:t>
      </w: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1F7DA5" w:rsidRPr="009D40FF">
        <w:rPr>
          <w:rFonts w:asciiTheme="minorHAnsi" w:hAnsiTheme="minorHAnsi"/>
          <w:spacing w:val="-2"/>
          <w:sz w:val="22"/>
          <w:szCs w:val="22"/>
        </w:rPr>
        <w:t>Report on implementation of the CEPA Programme 20</w:t>
      </w:r>
      <w:r w:rsidR="00F13F6D" w:rsidRPr="009D40FF">
        <w:rPr>
          <w:rFonts w:asciiTheme="minorHAnsi" w:hAnsiTheme="minorHAnsi"/>
          <w:spacing w:val="-2"/>
          <w:sz w:val="22"/>
          <w:szCs w:val="22"/>
        </w:rPr>
        <w:t>16</w:t>
      </w:r>
      <w:r w:rsidR="00EF78CC" w:rsidRPr="009D40FF">
        <w:rPr>
          <w:rFonts w:asciiTheme="minorHAnsi" w:hAnsiTheme="minorHAnsi"/>
          <w:spacing w:val="-2"/>
          <w:sz w:val="22"/>
          <w:szCs w:val="22"/>
        </w:rPr>
        <w:t>-2018</w:t>
      </w:r>
      <w:r w:rsidR="00F13F6D" w:rsidRPr="009D40FF">
        <w:rPr>
          <w:rFonts w:asciiTheme="minorHAnsi" w:hAnsiTheme="minorHAnsi"/>
          <w:spacing w:val="-2"/>
          <w:sz w:val="22"/>
          <w:szCs w:val="22"/>
        </w:rPr>
        <w:tab/>
      </w:r>
    </w:p>
    <w:p w:rsidR="000879E8" w:rsidRPr="009D40FF" w:rsidRDefault="003E14E9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0879E8" w:rsidRPr="009D40FF">
        <w:rPr>
          <w:rFonts w:asciiTheme="minorHAnsi" w:hAnsiTheme="minorHAnsi"/>
          <w:spacing w:val="-2"/>
          <w:sz w:val="22"/>
          <w:szCs w:val="22"/>
        </w:rPr>
        <w:t>X</w:t>
      </w:r>
      <w:r w:rsidR="00911954" w:rsidRPr="009D40FF">
        <w:rPr>
          <w:rFonts w:asciiTheme="minorHAnsi" w:hAnsiTheme="minorHAnsi"/>
          <w:spacing w:val="-2"/>
          <w:sz w:val="22"/>
          <w:szCs w:val="22"/>
        </w:rPr>
        <w:t>I</w:t>
      </w:r>
      <w:r w:rsidR="000879E8" w:rsidRPr="009D40FF">
        <w:rPr>
          <w:rFonts w:asciiTheme="minorHAnsi" w:hAnsiTheme="minorHAnsi"/>
          <w:spacing w:val="-2"/>
          <w:sz w:val="22"/>
          <w:szCs w:val="22"/>
        </w:rPr>
        <w:tab/>
      </w:r>
      <w:r w:rsidR="001F7DA5" w:rsidRPr="009D40FF">
        <w:rPr>
          <w:rFonts w:asciiTheme="minorHAnsi" w:hAnsiTheme="minorHAnsi"/>
          <w:spacing w:val="-2"/>
          <w:sz w:val="22"/>
          <w:szCs w:val="22"/>
        </w:rPr>
        <w:t>Report of the Chairperson of the Scientific and Technical Review Panel (STRP)</w:t>
      </w:r>
    </w:p>
    <w:p w:rsidR="007F6E2B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ab/>
        <w:t>X</w:t>
      </w:r>
      <w:r w:rsidR="003E14E9" w:rsidRPr="009D40FF">
        <w:rPr>
          <w:rFonts w:asciiTheme="minorHAnsi" w:hAnsiTheme="minorHAnsi"/>
          <w:spacing w:val="-2"/>
          <w:sz w:val="22"/>
          <w:szCs w:val="22"/>
        </w:rPr>
        <w:t>I</w:t>
      </w:r>
      <w:r w:rsidR="00911954" w:rsidRPr="009D40FF">
        <w:rPr>
          <w:rFonts w:asciiTheme="minorHAnsi" w:hAnsiTheme="minorHAnsi"/>
          <w:spacing w:val="-2"/>
          <w:sz w:val="22"/>
          <w:szCs w:val="22"/>
        </w:rPr>
        <w:t>I</w:t>
      </w:r>
      <w:r w:rsidRPr="009D40FF">
        <w:rPr>
          <w:rFonts w:asciiTheme="minorHAnsi" w:hAnsiTheme="minorHAnsi"/>
          <w:spacing w:val="-2"/>
          <w:sz w:val="22"/>
          <w:szCs w:val="22"/>
        </w:rPr>
        <w:tab/>
      </w:r>
      <w:r w:rsidR="007F6E2B" w:rsidRPr="009D40FF">
        <w:rPr>
          <w:rFonts w:asciiTheme="minorHAnsi" w:hAnsiTheme="minorHAnsi"/>
          <w:spacing w:val="-2"/>
          <w:sz w:val="22"/>
          <w:szCs w:val="22"/>
        </w:rPr>
        <w:t>Issue</w:t>
      </w:r>
      <w:r w:rsidR="007F6E2B" w:rsidRPr="00F01164">
        <w:rPr>
          <w:rFonts w:asciiTheme="minorHAnsi" w:hAnsiTheme="minorHAnsi"/>
          <w:spacing w:val="-2"/>
          <w:sz w:val="22"/>
          <w:szCs w:val="22"/>
        </w:rPr>
        <w:t xml:space="preserve">s arising from Resolutions and Recommendations of previous meetings of the Conference of the Contracting Parties </w:t>
      </w:r>
    </w:p>
    <w:p w:rsidR="007D3F41" w:rsidRPr="00F01164" w:rsidRDefault="007D3F41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z w:val="22"/>
          <w:szCs w:val="22"/>
        </w:rPr>
        <w:tab/>
        <w:t>XIII</w:t>
      </w:r>
      <w:r w:rsidRPr="00F01164">
        <w:rPr>
          <w:rFonts w:asciiTheme="minorHAnsi" w:hAnsiTheme="minorHAnsi"/>
          <w:sz w:val="22"/>
          <w:szCs w:val="22"/>
        </w:rPr>
        <w:tab/>
        <w:t>Administration and financial implications of draft Resolutions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</w:t>
      </w:r>
      <w:r w:rsidR="001F43BD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V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Financial report for 20</w:t>
      </w:r>
      <w:r w:rsidR="00DF108E" w:rsidRPr="00F01164">
        <w:rPr>
          <w:rFonts w:asciiTheme="minorHAnsi" w:hAnsiTheme="minorHAnsi"/>
          <w:sz w:val="22"/>
          <w:szCs w:val="22"/>
          <w:lang w:val="en-GB"/>
        </w:rPr>
        <w:t>1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6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-20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18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 xml:space="preserve"> by the Chairperson of the </w:t>
      </w:r>
      <w:r w:rsidR="005308FE" w:rsidRPr="00F01164">
        <w:rPr>
          <w:rFonts w:asciiTheme="minorHAnsi" w:hAnsiTheme="minorHAnsi"/>
          <w:sz w:val="22"/>
          <w:szCs w:val="22"/>
          <w:lang w:val="en-GB"/>
        </w:rPr>
        <w:t xml:space="preserve">Standing Committee 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Subgroup on Finance and proposed budget for the triennium 201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9</w:t>
      </w:r>
      <w:r w:rsidR="00911954" w:rsidRPr="00F01164">
        <w:rPr>
          <w:rFonts w:asciiTheme="minorHAnsi" w:hAnsiTheme="minorHAnsi"/>
          <w:sz w:val="22"/>
          <w:szCs w:val="22"/>
          <w:lang w:val="en-GB"/>
        </w:rPr>
        <w:t>-20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21</w:t>
      </w:r>
    </w:p>
    <w:p w:rsidR="002F26C3" w:rsidRPr="00F01164" w:rsidRDefault="003E14E9" w:rsidP="009D40FF">
      <w:pPr>
        <w:tabs>
          <w:tab w:val="left" w:pos="567"/>
          <w:tab w:val="left" w:pos="1701"/>
        </w:tabs>
        <w:spacing w:line="264" w:lineRule="auto"/>
        <w:ind w:left="1985" w:hanging="1985"/>
        <w:rPr>
          <w:rFonts w:asciiTheme="minorHAnsi" w:hAnsiTheme="minorHAnsi"/>
          <w:sz w:val="22"/>
          <w:szCs w:val="22"/>
          <w:lang w:val="en-GB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7D3F41" w:rsidRPr="00F01164">
        <w:rPr>
          <w:rFonts w:asciiTheme="minorHAnsi" w:hAnsiTheme="minorHAnsi"/>
          <w:sz w:val="22"/>
          <w:szCs w:val="22"/>
          <w:lang w:val="en-GB"/>
        </w:rPr>
        <w:t>X</w:t>
      </w:r>
      <w:r w:rsidR="002F26C3" w:rsidRPr="00F01164">
        <w:rPr>
          <w:rFonts w:asciiTheme="minorHAnsi" w:hAnsiTheme="minorHAnsi"/>
          <w:sz w:val="22"/>
          <w:szCs w:val="22"/>
          <w:lang w:val="en-GB"/>
        </w:rPr>
        <w:t>V</w:t>
      </w:r>
      <w:r w:rsidR="002F26C3" w:rsidRPr="00F01164">
        <w:rPr>
          <w:rFonts w:asciiTheme="minorHAnsi" w:hAnsiTheme="minorHAnsi"/>
          <w:sz w:val="22"/>
          <w:szCs w:val="22"/>
          <w:lang w:val="en-GB"/>
        </w:rPr>
        <w:tab/>
        <w:t>Election of Contracting Parties for the Standing Committee 20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19</w:t>
      </w:r>
      <w:r w:rsidR="002F26C3" w:rsidRPr="00F01164">
        <w:rPr>
          <w:rFonts w:asciiTheme="minorHAnsi" w:hAnsiTheme="minorHAnsi"/>
          <w:sz w:val="22"/>
          <w:szCs w:val="22"/>
          <w:lang w:val="en-GB"/>
        </w:rPr>
        <w:t>-20</w:t>
      </w:r>
      <w:r w:rsidR="00E61CEA" w:rsidRPr="00F01164">
        <w:rPr>
          <w:rFonts w:asciiTheme="minorHAnsi" w:hAnsiTheme="minorHAnsi"/>
          <w:sz w:val="22"/>
          <w:szCs w:val="22"/>
          <w:lang w:val="en-GB"/>
        </w:rPr>
        <w:t>21</w:t>
      </w:r>
    </w:p>
    <w:p w:rsidR="000879E8" w:rsidRPr="00F01164" w:rsidRDefault="002F26C3" w:rsidP="009D40FF">
      <w:pPr>
        <w:tabs>
          <w:tab w:val="left" w:pos="567"/>
          <w:tab w:val="left" w:pos="1701"/>
        </w:tabs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3E14E9" w:rsidRPr="00F01164">
        <w:rPr>
          <w:rFonts w:asciiTheme="minorHAnsi" w:hAnsiTheme="minorHAnsi"/>
          <w:spacing w:val="-2"/>
          <w:sz w:val="22"/>
          <w:szCs w:val="22"/>
        </w:rPr>
        <w:t>X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V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5308FE" w:rsidRPr="00F01164">
        <w:rPr>
          <w:rFonts w:asciiTheme="minorHAnsi" w:hAnsiTheme="minorHAnsi"/>
          <w:spacing w:val="-2"/>
          <w:sz w:val="22"/>
          <w:szCs w:val="22"/>
        </w:rPr>
        <w:tab/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 xml:space="preserve">Consideration of the </w:t>
      </w:r>
      <w:r w:rsidR="003E14E9" w:rsidRPr="00F01164">
        <w:rPr>
          <w:rFonts w:asciiTheme="minorHAnsi" w:hAnsiTheme="minorHAnsi"/>
          <w:spacing w:val="-2"/>
          <w:sz w:val="22"/>
          <w:szCs w:val="22"/>
        </w:rPr>
        <w:t>draft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 xml:space="preserve"> Resolutions and Recommendations submitted by Contracting Parties and the Standing Committee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XV</w:t>
      </w:r>
      <w:r w:rsidR="002F26C3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Report of the Credentials Committee</w:t>
      </w:r>
    </w:p>
    <w:p w:rsidR="00230927" w:rsidRPr="00F01164" w:rsidRDefault="001F43BD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lastRenderedPageBreak/>
        <w:tab/>
        <w:t>XV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2F26C3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230927" w:rsidRPr="00F01164">
        <w:rPr>
          <w:rFonts w:asciiTheme="minorHAnsi" w:hAnsiTheme="minorHAnsi"/>
          <w:spacing w:val="-2"/>
          <w:sz w:val="22"/>
          <w:szCs w:val="22"/>
        </w:rPr>
        <w:tab/>
        <w:t xml:space="preserve">Report on the discussions, conclusions and recommendations in the </w:t>
      </w:r>
      <w:r w:rsidR="00690647" w:rsidRPr="00F01164">
        <w:rPr>
          <w:rFonts w:asciiTheme="minorHAnsi" w:hAnsiTheme="minorHAnsi"/>
          <w:spacing w:val="-2"/>
          <w:sz w:val="22"/>
          <w:szCs w:val="22"/>
        </w:rPr>
        <w:t>preceding</w:t>
      </w:r>
      <w:r w:rsidR="00230927" w:rsidRPr="00F01164">
        <w:rPr>
          <w:rFonts w:asciiTheme="minorHAnsi" w:hAnsiTheme="minorHAnsi"/>
          <w:spacing w:val="-2"/>
          <w:sz w:val="22"/>
          <w:szCs w:val="22"/>
        </w:rPr>
        <w:t xml:space="preserve"> sessions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IX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 xml:space="preserve">Adoption of Resolutions and Recommendations </w:t>
      </w:r>
    </w:p>
    <w:p w:rsidR="000879E8" w:rsidRPr="00F01164" w:rsidRDefault="00230927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701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>X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X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ab/>
        <w:t>Date and venue of the next Ordinary Meeting of the Conference of the Contracting Parties</w:t>
      </w:r>
    </w:p>
    <w:p w:rsidR="000879E8" w:rsidRPr="00F01164" w:rsidRDefault="001F43BD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XX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ab/>
        <w:t>Any other business</w:t>
      </w:r>
    </w:p>
    <w:p w:rsidR="000879E8" w:rsidRPr="00F01164" w:rsidRDefault="001F43BD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701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XX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9C318E" w:rsidRPr="00F01164">
        <w:rPr>
          <w:rFonts w:asciiTheme="minorHAnsi" w:hAnsiTheme="minorHAnsi"/>
          <w:spacing w:val="-2"/>
          <w:sz w:val="22"/>
          <w:szCs w:val="22"/>
        </w:rPr>
        <w:tab/>
        <w:t xml:space="preserve">Adoption of the report of the </w:t>
      </w:r>
      <w:r w:rsidR="0037738B" w:rsidRPr="00F01164">
        <w:rPr>
          <w:rFonts w:asciiTheme="minorHAnsi" w:hAnsiTheme="minorHAnsi"/>
          <w:spacing w:val="-2"/>
          <w:sz w:val="22"/>
          <w:szCs w:val="22"/>
        </w:rPr>
        <w:t>1</w:t>
      </w:r>
      <w:r w:rsidR="00EF78CC" w:rsidRPr="00F01164">
        <w:rPr>
          <w:rFonts w:asciiTheme="minorHAnsi" w:hAnsiTheme="minorHAnsi"/>
          <w:spacing w:val="-2"/>
          <w:sz w:val="22"/>
          <w:szCs w:val="22"/>
        </w:rPr>
        <w:t>3</w:t>
      </w:r>
      <w:r w:rsidR="000879E8" w:rsidRPr="00F01164">
        <w:rPr>
          <w:rFonts w:asciiTheme="minorHAnsi" w:hAnsiTheme="minorHAnsi"/>
          <w:spacing w:val="-2"/>
          <w:sz w:val="22"/>
          <w:szCs w:val="22"/>
        </w:rPr>
        <w:t>th Meeting of the Conference of the Contracting Parties</w:t>
      </w:r>
    </w:p>
    <w:p w:rsidR="003E1E5B" w:rsidRPr="00F01164" w:rsidRDefault="000879E8" w:rsidP="009D40FF">
      <w:pPr>
        <w:tabs>
          <w:tab w:val="left" w:pos="-1440"/>
          <w:tab w:val="left" w:pos="-720"/>
          <w:tab w:val="left" w:pos="567"/>
          <w:tab w:val="left" w:pos="1701"/>
        </w:tabs>
        <w:suppressAutoHyphens/>
        <w:spacing w:line="264" w:lineRule="auto"/>
        <w:ind w:left="1985" w:hanging="1985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ab/>
        <w:t>XXI</w:t>
      </w:r>
      <w:r w:rsidR="00911954" w:rsidRPr="00F01164">
        <w:rPr>
          <w:rFonts w:asciiTheme="minorHAnsi" w:hAnsiTheme="minorHAnsi"/>
          <w:spacing w:val="-2"/>
          <w:sz w:val="22"/>
          <w:szCs w:val="22"/>
        </w:rPr>
        <w:t>I</w:t>
      </w:r>
      <w:r w:rsidR="007D3F41" w:rsidRPr="00F01164">
        <w:rPr>
          <w:rFonts w:asciiTheme="minorHAnsi" w:hAnsiTheme="minorHAnsi"/>
          <w:spacing w:val="-2"/>
          <w:sz w:val="22"/>
          <w:szCs w:val="22"/>
        </w:rPr>
        <w:t>I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Close of the meeting</w:t>
      </w:r>
    </w:p>
    <w:p w:rsidR="009B6329" w:rsidRPr="00F01164" w:rsidRDefault="003E1E5B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br w:type="page"/>
      </w:r>
      <w:r w:rsidR="00E61CEA" w:rsidRPr="00F01164">
        <w:rPr>
          <w:rFonts w:asciiTheme="minorHAnsi" w:hAnsiTheme="minorHAnsi"/>
          <w:b/>
          <w:i/>
          <w:spacing w:val="-2"/>
          <w:sz w:val="22"/>
          <w:szCs w:val="22"/>
        </w:rPr>
        <w:lastRenderedPageBreak/>
        <w:t>Sunday</w:t>
      </w:r>
      <w:r w:rsidR="009B6329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, </w:t>
      </w:r>
      <w:r w:rsidR="00E61CEA" w:rsidRPr="00F01164">
        <w:rPr>
          <w:rFonts w:asciiTheme="minorHAnsi" w:hAnsiTheme="minorHAnsi"/>
          <w:b/>
          <w:i/>
          <w:spacing w:val="-3"/>
          <w:sz w:val="22"/>
          <w:szCs w:val="22"/>
        </w:rPr>
        <w:t>2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1 </w:t>
      </w:r>
      <w:r w:rsidR="00E61CEA" w:rsidRPr="00F01164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="00E61CEA" w:rsidRPr="00F01164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731D94" w:rsidRPr="00F01164" w:rsidRDefault="00731D9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08:30 – 18:00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Registration of delegates</w:t>
      </w:r>
      <w:r w:rsidR="00AE416D" w:rsidRPr="00F01164">
        <w:rPr>
          <w:rFonts w:asciiTheme="minorHAnsi" w:hAnsiTheme="minorHAnsi"/>
          <w:spacing w:val="-2"/>
          <w:sz w:val="22"/>
          <w:szCs w:val="22"/>
        </w:rPr>
        <w:t xml:space="preserve"> (continues each day to </w:t>
      </w:r>
      <w:r w:rsidR="00E61CEA" w:rsidRPr="00F01164">
        <w:rPr>
          <w:rFonts w:asciiTheme="minorHAnsi" w:hAnsiTheme="minorHAnsi"/>
          <w:spacing w:val="-2"/>
          <w:sz w:val="22"/>
          <w:szCs w:val="22"/>
        </w:rPr>
        <w:t>2</w:t>
      </w:r>
      <w:r w:rsidR="00AE416D" w:rsidRPr="00F01164">
        <w:rPr>
          <w:rFonts w:asciiTheme="minorHAnsi" w:hAnsiTheme="minorHAnsi"/>
          <w:spacing w:val="-2"/>
          <w:sz w:val="22"/>
          <w:szCs w:val="22"/>
        </w:rPr>
        <w:t xml:space="preserve">9 </w:t>
      </w:r>
      <w:r w:rsidR="00E61CEA" w:rsidRPr="00F01164">
        <w:rPr>
          <w:rFonts w:asciiTheme="minorHAnsi" w:hAnsiTheme="minorHAnsi"/>
          <w:spacing w:val="-2"/>
          <w:sz w:val="22"/>
          <w:szCs w:val="22"/>
        </w:rPr>
        <w:t>October</w:t>
      </w:r>
      <w:r w:rsidR="00AE416D" w:rsidRPr="00F01164">
        <w:rPr>
          <w:rFonts w:asciiTheme="minorHAnsi" w:hAnsiTheme="minorHAnsi"/>
          <w:spacing w:val="-2"/>
          <w:sz w:val="22"/>
          <w:szCs w:val="22"/>
        </w:rPr>
        <w:t>)</w:t>
      </w:r>
    </w:p>
    <w:p w:rsidR="00731D94" w:rsidRPr="00F01164" w:rsidRDefault="00EF78CC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</w:t>
      </w:r>
      <w:r w:rsidR="00E40003" w:rsidRPr="00F01164">
        <w:rPr>
          <w:rFonts w:asciiTheme="minorHAnsi" w:hAnsiTheme="minorHAnsi"/>
          <w:spacing w:val="-3"/>
          <w:sz w:val="22"/>
          <w:szCs w:val="22"/>
        </w:rPr>
        <w:t>:</w:t>
      </w:r>
      <w:r w:rsidRPr="00F01164">
        <w:rPr>
          <w:rFonts w:asciiTheme="minorHAnsi" w:hAnsiTheme="minorHAnsi"/>
          <w:spacing w:val="-3"/>
          <w:sz w:val="22"/>
          <w:szCs w:val="22"/>
        </w:rPr>
        <w:t>0</w:t>
      </w:r>
      <w:r w:rsidR="00731D94" w:rsidRPr="00F01164">
        <w:rPr>
          <w:rFonts w:asciiTheme="minorHAnsi" w:hAnsiTheme="minorHAnsi"/>
          <w:spacing w:val="-3"/>
          <w:sz w:val="22"/>
          <w:szCs w:val="22"/>
        </w:rPr>
        <w:t>0 – 1</w:t>
      </w:r>
      <w:r w:rsidR="002F0D2F" w:rsidRPr="00F01164">
        <w:rPr>
          <w:rFonts w:asciiTheme="minorHAnsi" w:hAnsiTheme="minorHAnsi"/>
          <w:spacing w:val="-3"/>
          <w:sz w:val="22"/>
          <w:szCs w:val="22"/>
        </w:rPr>
        <w:t>3</w:t>
      </w:r>
      <w:r w:rsidR="00731D94" w:rsidRPr="00F01164">
        <w:rPr>
          <w:rFonts w:asciiTheme="minorHAnsi" w:hAnsiTheme="minorHAnsi"/>
          <w:spacing w:val="-3"/>
          <w:sz w:val="22"/>
          <w:szCs w:val="22"/>
        </w:rPr>
        <w:t xml:space="preserve">:00 </w:t>
      </w:r>
      <w:r w:rsidR="00731D94" w:rsidRPr="00F01164">
        <w:rPr>
          <w:rFonts w:asciiTheme="minorHAnsi" w:hAnsiTheme="minorHAnsi"/>
          <w:spacing w:val="-3"/>
          <w:sz w:val="22"/>
          <w:szCs w:val="22"/>
        </w:rPr>
        <w:tab/>
      </w:r>
      <w:r w:rsidR="00B6475A" w:rsidRPr="00F01164">
        <w:rPr>
          <w:rFonts w:asciiTheme="minorHAnsi" w:hAnsiTheme="minorHAnsi"/>
          <w:b/>
          <w:spacing w:val="-3"/>
          <w:sz w:val="22"/>
          <w:szCs w:val="22"/>
        </w:rPr>
        <w:t>55</w:t>
      </w:r>
      <w:r w:rsidR="006601C4" w:rsidRPr="00F01164">
        <w:rPr>
          <w:rFonts w:asciiTheme="minorHAnsi" w:hAnsiTheme="minorHAnsi"/>
          <w:b/>
          <w:spacing w:val="-3"/>
          <w:sz w:val="22"/>
          <w:szCs w:val="22"/>
        </w:rPr>
        <w:t>th</w:t>
      </w:r>
      <w:r w:rsidR="00731D94" w:rsidRPr="00F01164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731D94" w:rsidRPr="00F01164">
        <w:rPr>
          <w:rFonts w:asciiTheme="minorHAnsi" w:hAnsiTheme="minorHAnsi"/>
          <w:b/>
          <w:spacing w:val="-2"/>
          <w:sz w:val="22"/>
          <w:szCs w:val="22"/>
        </w:rPr>
        <w:t>Meeting of the Standing Committee</w:t>
      </w:r>
      <w:r w:rsidR="00731D94" w:rsidRPr="00F01164">
        <w:rPr>
          <w:rFonts w:asciiTheme="minorHAnsi" w:hAnsiTheme="minorHAnsi"/>
          <w:spacing w:val="-2"/>
          <w:sz w:val="22"/>
          <w:szCs w:val="22"/>
        </w:rPr>
        <w:t xml:space="preserve"> (</w:t>
      </w:r>
      <w:r w:rsidR="00A5260C" w:rsidRPr="00F01164">
        <w:rPr>
          <w:rFonts w:asciiTheme="minorHAnsi" w:hAnsiTheme="minorHAnsi"/>
          <w:spacing w:val="-2"/>
          <w:sz w:val="22"/>
          <w:szCs w:val="22"/>
        </w:rPr>
        <w:t xml:space="preserve">subsequently to meet as </w:t>
      </w:r>
      <w:r w:rsidR="00731D94" w:rsidRPr="00F01164">
        <w:rPr>
          <w:rFonts w:asciiTheme="minorHAnsi" w:hAnsiTheme="minorHAnsi"/>
          <w:spacing w:val="-2"/>
          <w:sz w:val="22"/>
          <w:szCs w:val="22"/>
        </w:rPr>
        <w:t xml:space="preserve">the Conference </w:t>
      </w:r>
      <w:r w:rsidR="008D4760" w:rsidRPr="00F01164">
        <w:rPr>
          <w:rFonts w:asciiTheme="minorHAnsi" w:hAnsiTheme="minorHAnsi"/>
          <w:spacing w:val="-2"/>
          <w:sz w:val="22"/>
          <w:szCs w:val="22"/>
        </w:rPr>
        <w:t>Bureau</w:t>
      </w:r>
      <w:r w:rsidR="00731D94" w:rsidRPr="00F01164">
        <w:rPr>
          <w:rFonts w:asciiTheme="minorHAnsi" w:hAnsiTheme="minorHAnsi"/>
          <w:spacing w:val="-2"/>
          <w:sz w:val="22"/>
          <w:szCs w:val="22"/>
        </w:rPr>
        <w:t>)</w:t>
      </w:r>
    </w:p>
    <w:p w:rsidR="002F0D2F" w:rsidRPr="00F01164" w:rsidRDefault="002F0D2F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14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>:</w:t>
      </w:r>
      <w:r w:rsidRPr="00F01164">
        <w:rPr>
          <w:rFonts w:asciiTheme="minorHAnsi" w:hAnsiTheme="minorHAnsi"/>
          <w:spacing w:val="-2"/>
          <w:sz w:val="22"/>
          <w:szCs w:val="22"/>
        </w:rPr>
        <w:t>00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 xml:space="preserve"> – 1</w:t>
      </w:r>
      <w:r w:rsidRPr="00F01164">
        <w:rPr>
          <w:rFonts w:asciiTheme="minorHAnsi" w:hAnsiTheme="minorHAnsi"/>
          <w:spacing w:val="-2"/>
          <w:sz w:val="22"/>
          <w:szCs w:val="22"/>
        </w:rPr>
        <w:t>8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>:</w:t>
      </w:r>
      <w:r w:rsidRPr="00F01164">
        <w:rPr>
          <w:rFonts w:asciiTheme="minorHAnsi" w:hAnsiTheme="minorHAnsi"/>
          <w:spacing w:val="-2"/>
          <w:sz w:val="22"/>
          <w:szCs w:val="22"/>
        </w:rPr>
        <w:t>00</w:t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2"/>
          <w:sz w:val="22"/>
          <w:szCs w:val="22"/>
        </w:rPr>
        <w:t xml:space="preserve">Regional meetings 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(including discussions on </w:t>
      </w:r>
      <w:r w:rsidRPr="00F01164">
        <w:rPr>
          <w:rFonts w:asciiTheme="minorHAnsi" w:hAnsiTheme="minorHAnsi"/>
          <w:bCs/>
          <w:sz w:val="22"/>
          <w:szCs w:val="22"/>
          <w:lang w:val="en-GB"/>
        </w:rPr>
        <w:t>Contracting</w:t>
      </w:r>
      <w:r w:rsidRPr="00F01164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Pr="00F01164">
        <w:rPr>
          <w:rFonts w:asciiTheme="minorHAnsi" w:hAnsiTheme="minorHAnsi"/>
          <w:bCs/>
          <w:sz w:val="22"/>
          <w:szCs w:val="22"/>
          <w:lang w:val="en-GB"/>
        </w:rPr>
        <w:t>Parties to be proposed for election to the Standing Committee. Plenary agenda item XIV)</w:t>
      </w:r>
    </w:p>
    <w:p w:rsidR="00483D92" w:rsidRPr="00F01164" w:rsidRDefault="002F0D2F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18:15-19:15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483D92" w:rsidRPr="00F01164">
        <w:rPr>
          <w:rFonts w:asciiTheme="minorHAnsi" w:hAnsiTheme="minorHAnsi"/>
          <w:spacing w:val="-2"/>
          <w:sz w:val="22"/>
          <w:szCs w:val="22"/>
        </w:rPr>
        <w:t>Meetings of Regional Initiatives</w:t>
      </w:r>
    </w:p>
    <w:p w:rsidR="009B6329" w:rsidRPr="00F01164" w:rsidRDefault="009B6329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spacing w:val="-2"/>
          <w:sz w:val="22"/>
          <w:szCs w:val="22"/>
        </w:rPr>
      </w:pPr>
    </w:p>
    <w:p w:rsidR="00DF108E" w:rsidRPr="00F01164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Monday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22October, 2018</w:t>
      </w:r>
    </w:p>
    <w:p w:rsidR="00731D94" w:rsidRPr="00F01164" w:rsidRDefault="00731D9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08:00 – 18:00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E416D" w:rsidRPr="00F01164" w:rsidRDefault="00731D9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09:00 – 13:00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2"/>
          <w:sz w:val="22"/>
          <w:szCs w:val="22"/>
        </w:rPr>
        <w:t>Regional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>meetings</w:t>
      </w:r>
      <w:r w:rsidR="00293484" w:rsidRPr="00F01164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731D94" w:rsidRPr="00F01164" w:rsidRDefault="00731D9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14:00 – 1</w:t>
      </w:r>
      <w:r w:rsidR="002F0D2F" w:rsidRPr="00F01164">
        <w:rPr>
          <w:rFonts w:asciiTheme="minorHAnsi" w:hAnsiTheme="minorHAnsi"/>
          <w:spacing w:val="-2"/>
          <w:sz w:val="22"/>
          <w:szCs w:val="22"/>
        </w:rPr>
        <w:t>6</w:t>
      </w:r>
      <w:r w:rsidRPr="00F01164">
        <w:rPr>
          <w:rFonts w:asciiTheme="minorHAnsi" w:hAnsiTheme="minorHAnsi"/>
          <w:spacing w:val="-2"/>
          <w:sz w:val="22"/>
          <w:szCs w:val="22"/>
        </w:rPr>
        <w:t>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="00DD59F8" w:rsidRPr="00F01164">
        <w:rPr>
          <w:rFonts w:asciiTheme="minorHAnsi" w:hAnsiTheme="minorHAnsi"/>
          <w:b/>
          <w:spacing w:val="-2"/>
          <w:sz w:val="22"/>
          <w:szCs w:val="22"/>
        </w:rPr>
        <w:t>Regional meetings</w:t>
      </w:r>
      <w:r w:rsidR="00293484" w:rsidRPr="00F01164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293484" w:rsidRPr="00F01164" w:rsidRDefault="0029348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</w:t>
      </w:r>
      <w:r w:rsidR="00EF78CC" w:rsidRPr="00F01164">
        <w:rPr>
          <w:rFonts w:asciiTheme="minorHAnsi" w:hAnsiTheme="minorHAnsi"/>
          <w:spacing w:val="-2"/>
          <w:sz w:val="22"/>
          <w:szCs w:val="22"/>
        </w:rPr>
        <w:t>7</w:t>
      </w:r>
      <w:r w:rsidRPr="00F01164">
        <w:rPr>
          <w:rFonts w:asciiTheme="minorHAnsi" w:hAnsiTheme="minorHAnsi"/>
          <w:spacing w:val="-2"/>
          <w:sz w:val="22"/>
          <w:szCs w:val="22"/>
        </w:rPr>
        <w:t>:00 – 1</w:t>
      </w:r>
      <w:r w:rsidR="00EF78CC" w:rsidRPr="00F01164">
        <w:rPr>
          <w:rFonts w:asciiTheme="minorHAnsi" w:hAnsiTheme="minorHAnsi"/>
          <w:spacing w:val="-2"/>
          <w:sz w:val="22"/>
          <w:szCs w:val="22"/>
        </w:rPr>
        <w:t>9</w:t>
      </w:r>
      <w:r w:rsidRPr="00F01164">
        <w:rPr>
          <w:rFonts w:asciiTheme="minorHAnsi" w:hAnsiTheme="minorHAnsi"/>
          <w:spacing w:val="-2"/>
          <w:sz w:val="22"/>
          <w:szCs w:val="22"/>
        </w:rPr>
        <w:t>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Opening ceremony and welcoming statements </w:t>
      </w:r>
      <w:r w:rsidRPr="00F01164">
        <w:rPr>
          <w:rFonts w:asciiTheme="minorHAnsi" w:hAnsiTheme="minorHAnsi"/>
          <w:sz w:val="22"/>
          <w:szCs w:val="22"/>
          <w:lang w:val="en-GB"/>
        </w:rPr>
        <w:t xml:space="preserve">(includes 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Agenda items I </w:t>
      </w:r>
      <w:r w:rsidRPr="00F01164">
        <w:rPr>
          <w:rFonts w:asciiTheme="minorHAnsi" w:hAnsiTheme="minorHAnsi"/>
          <w:sz w:val="22"/>
          <w:szCs w:val="22"/>
          <w:lang w:val="en-GB"/>
        </w:rPr>
        <w:t>and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 II</w:t>
      </w:r>
      <w:r w:rsidR="00EF78CC" w:rsidRPr="00F01164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and Ramsar Award</w:t>
      </w:r>
      <w:r w:rsidR="00676B43" w:rsidRPr="00F01164">
        <w:rPr>
          <w:rFonts w:asciiTheme="minorHAnsi" w:hAnsiTheme="minorHAnsi"/>
          <w:sz w:val="22"/>
          <w:szCs w:val="22"/>
          <w:lang w:val="en-GB"/>
        </w:rPr>
        <w:t xml:space="preserve"> Ceremony and Cocktail</w:t>
      </w:r>
      <w:r w:rsidRPr="00F01164">
        <w:rPr>
          <w:rFonts w:asciiTheme="minorHAnsi" w:hAnsiTheme="minorHAnsi"/>
          <w:sz w:val="22"/>
          <w:szCs w:val="22"/>
          <w:lang w:val="en-GB"/>
        </w:rPr>
        <w:t>)</w:t>
      </w:r>
    </w:p>
    <w:p w:rsidR="00293484" w:rsidRPr="00F01164" w:rsidRDefault="00E7571D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F01164">
        <w:rPr>
          <w:rFonts w:asciiTheme="minorHAnsi" w:hAnsiTheme="minorHAnsi"/>
          <w:sz w:val="22"/>
          <w:szCs w:val="22"/>
          <w:lang w:val="en-GB"/>
        </w:rPr>
        <w:t>19:00</w:t>
      </w:r>
      <w:r w:rsidR="00FF08C6" w:rsidRPr="00F01164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F01164">
        <w:rPr>
          <w:rFonts w:asciiTheme="minorHAnsi" w:hAnsiTheme="minorHAnsi"/>
          <w:sz w:val="22"/>
          <w:szCs w:val="22"/>
          <w:lang w:val="en-GB"/>
        </w:rPr>
        <w:t>21: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3</w:t>
      </w:r>
      <w:r w:rsidR="00FF08C6" w:rsidRPr="00F01164">
        <w:rPr>
          <w:rFonts w:asciiTheme="minorHAnsi" w:hAnsiTheme="minorHAnsi"/>
          <w:sz w:val="22"/>
          <w:szCs w:val="22"/>
          <w:lang w:val="en-GB"/>
        </w:rPr>
        <w:t>0</w:t>
      </w:r>
      <w:r w:rsidR="00F91DB7" w:rsidRPr="00F01164">
        <w:rPr>
          <w:rFonts w:asciiTheme="minorHAnsi" w:hAnsiTheme="minorHAnsi"/>
          <w:sz w:val="22"/>
          <w:szCs w:val="22"/>
          <w:lang w:val="en-GB"/>
        </w:rPr>
        <w:tab/>
      </w:r>
      <w:r w:rsidR="00293484" w:rsidRPr="00F01164">
        <w:rPr>
          <w:rFonts w:asciiTheme="minorHAnsi" w:hAnsiTheme="minorHAnsi"/>
          <w:sz w:val="22"/>
          <w:szCs w:val="22"/>
          <w:lang w:val="en-GB"/>
        </w:rPr>
        <w:t xml:space="preserve">Welcome </w:t>
      </w:r>
      <w:r w:rsidR="00EF78CC" w:rsidRPr="00F01164">
        <w:rPr>
          <w:rFonts w:asciiTheme="minorHAnsi" w:hAnsiTheme="minorHAnsi"/>
          <w:sz w:val="22"/>
          <w:szCs w:val="22"/>
          <w:lang w:val="en-GB"/>
        </w:rPr>
        <w:t>reception</w:t>
      </w:r>
    </w:p>
    <w:p w:rsidR="00293484" w:rsidRPr="00F01164" w:rsidRDefault="0029348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</w:p>
    <w:p w:rsidR="00DF108E" w:rsidRPr="00F01164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Tuesday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3 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365B4E" w:rsidRPr="00F01164" w:rsidRDefault="00AE416D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08:00 – 18</w:t>
      </w:r>
      <w:r w:rsidR="00365B4E" w:rsidRPr="00F01164">
        <w:rPr>
          <w:rFonts w:asciiTheme="minorHAnsi" w:hAnsiTheme="minorHAnsi"/>
          <w:spacing w:val="-2"/>
          <w:sz w:val="22"/>
          <w:szCs w:val="22"/>
        </w:rPr>
        <w:t>:00</w:t>
      </w:r>
      <w:r w:rsidR="00365B4E" w:rsidRPr="00F01164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</w:t>
      </w:r>
      <w:r w:rsidR="0018745C" w:rsidRPr="00F01164">
        <w:rPr>
          <w:rFonts w:asciiTheme="minorHAnsi" w:hAnsiTheme="minorHAnsi"/>
          <w:spacing w:val="-2"/>
          <w:sz w:val="22"/>
          <w:szCs w:val="22"/>
        </w:rPr>
        <w:t>30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– 09:45 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 xml:space="preserve">Meeting of the Conference </w:t>
      </w:r>
      <w:r w:rsidR="008D4760" w:rsidRPr="00F01164">
        <w:rPr>
          <w:rFonts w:asciiTheme="minorHAnsi" w:hAnsiTheme="minorHAnsi"/>
          <w:spacing w:val="-2"/>
          <w:sz w:val="22"/>
          <w:szCs w:val="22"/>
        </w:rPr>
        <w:t>Bureau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10:00 – 1</w:t>
      </w:r>
      <w:r w:rsidR="00EF78CC" w:rsidRPr="00F01164">
        <w:rPr>
          <w:rFonts w:asciiTheme="minorHAnsi" w:hAnsiTheme="minorHAnsi"/>
          <w:spacing w:val="-3"/>
          <w:sz w:val="22"/>
          <w:szCs w:val="22"/>
        </w:rPr>
        <w:t>3</w:t>
      </w:r>
      <w:r w:rsidRPr="00F01164">
        <w:rPr>
          <w:rFonts w:asciiTheme="minorHAnsi" w:hAnsiTheme="minorHAnsi"/>
          <w:spacing w:val="-3"/>
          <w:sz w:val="22"/>
          <w:szCs w:val="22"/>
        </w:rPr>
        <w:t>:</w:t>
      </w:r>
      <w:r w:rsidR="00EF78CC"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sz w:val="22"/>
          <w:szCs w:val="22"/>
          <w:lang w:val="en-GB"/>
        </w:rPr>
        <w:tab/>
      </w:r>
      <w:r w:rsidRPr="00F01164">
        <w:rPr>
          <w:rFonts w:asciiTheme="minorHAnsi" w:hAnsiTheme="minorHAnsi"/>
          <w:b/>
          <w:sz w:val="22"/>
          <w:szCs w:val="22"/>
          <w:lang w:val="en-GB"/>
        </w:rPr>
        <w:t>III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Adoption of the agenda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IV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Adoption of the Rules of Procedure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 xml:space="preserve">Election of the 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 xml:space="preserve">President 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and Vice-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>Presidents</w:t>
      </w:r>
      <w:r w:rsidR="00715684" w:rsidRPr="00F01164">
        <w:rPr>
          <w:rFonts w:asciiTheme="minorHAnsi" w:hAnsiTheme="minorHAnsi"/>
          <w:b/>
          <w:spacing w:val="-2"/>
          <w:sz w:val="22"/>
          <w:szCs w:val="22"/>
        </w:rPr>
        <w:t xml:space="preserve"> and r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emarks by the 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>President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Appointment of the Credentials Committee and any other committees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Admission of Observers</w:t>
      </w:r>
    </w:p>
    <w:p w:rsidR="002934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VIII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Report of the Chairperson of the Standing Committee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13:00 – 15:00</w:t>
      </w:r>
      <w:r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spacing w:val="-2"/>
          <w:sz w:val="22"/>
          <w:szCs w:val="22"/>
        </w:rPr>
        <w:tab/>
        <w:t>Lunch break</w:t>
      </w:r>
    </w:p>
    <w:p w:rsidR="006E0D2C" w:rsidRPr="00F01164" w:rsidRDefault="00BD59D2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i/>
          <w:sz w:val="22"/>
          <w:szCs w:val="22"/>
          <w:lang w:val="en-GB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15:00</w:t>
      </w:r>
      <w:r w:rsidR="00FF08C6" w:rsidRPr="00F01164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F01164">
        <w:rPr>
          <w:rFonts w:asciiTheme="minorHAnsi" w:hAnsiTheme="minorHAnsi"/>
          <w:spacing w:val="-3"/>
          <w:sz w:val="22"/>
          <w:szCs w:val="22"/>
        </w:rPr>
        <w:t>15:30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="001D7B5A" w:rsidRPr="00F01164">
        <w:rPr>
          <w:rFonts w:asciiTheme="minorHAnsi" w:hAnsiTheme="minorHAnsi"/>
          <w:i/>
          <w:sz w:val="22"/>
          <w:szCs w:val="22"/>
          <w:lang w:val="en-GB"/>
        </w:rPr>
        <w:t xml:space="preserve">Special Presentation: </w:t>
      </w:r>
    </w:p>
    <w:p w:rsidR="00293484" w:rsidRPr="00F01164" w:rsidRDefault="00293484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</w:t>
      </w:r>
      <w:r w:rsidR="00B6475A" w:rsidRPr="00F01164">
        <w:rPr>
          <w:rFonts w:asciiTheme="minorHAnsi" w:hAnsiTheme="minorHAnsi"/>
          <w:spacing w:val="-3"/>
          <w:sz w:val="22"/>
          <w:szCs w:val="22"/>
        </w:rPr>
        <w:t>5</w:t>
      </w:r>
      <w:r w:rsidRPr="00F01164">
        <w:rPr>
          <w:rFonts w:asciiTheme="minorHAnsi" w:hAnsiTheme="minorHAnsi"/>
          <w:spacing w:val="-3"/>
          <w:sz w:val="22"/>
          <w:szCs w:val="22"/>
        </w:rPr>
        <w:t>:</w:t>
      </w:r>
      <w:r w:rsidR="00B6475A" w:rsidRPr="00F01164">
        <w:rPr>
          <w:rFonts w:asciiTheme="minorHAnsi" w:hAnsiTheme="minorHAnsi"/>
          <w:spacing w:val="-3"/>
          <w:sz w:val="22"/>
          <w:szCs w:val="22"/>
        </w:rPr>
        <w:t>3</w:t>
      </w:r>
      <w:r w:rsidR="006E0D2C"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spacing w:val="-3"/>
          <w:sz w:val="22"/>
          <w:szCs w:val="22"/>
        </w:rPr>
        <w:t xml:space="preserve"> – 1</w:t>
      </w:r>
      <w:r w:rsidR="009938D9" w:rsidRPr="00F01164">
        <w:rPr>
          <w:rFonts w:asciiTheme="minorHAnsi" w:hAnsiTheme="minorHAnsi"/>
          <w:spacing w:val="-3"/>
          <w:sz w:val="22"/>
          <w:szCs w:val="22"/>
        </w:rPr>
        <w:t>8</w:t>
      </w:r>
      <w:r w:rsidRPr="00F01164">
        <w:rPr>
          <w:rFonts w:asciiTheme="minorHAnsi" w:hAnsiTheme="minorHAnsi"/>
          <w:spacing w:val="-3"/>
          <w:sz w:val="22"/>
          <w:szCs w:val="22"/>
        </w:rPr>
        <w:t>:</w:t>
      </w:r>
      <w:r w:rsidR="009938D9" w:rsidRPr="00F01164">
        <w:rPr>
          <w:rFonts w:asciiTheme="minorHAnsi" w:hAnsiTheme="minorHAnsi"/>
          <w:spacing w:val="-3"/>
          <w:sz w:val="22"/>
          <w:szCs w:val="22"/>
        </w:rPr>
        <w:t>0</w:t>
      </w:r>
      <w:r w:rsidRPr="00F01164">
        <w:rPr>
          <w:rFonts w:asciiTheme="minorHAnsi" w:hAnsiTheme="minorHAnsi"/>
          <w:spacing w:val="-3"/>
          <w:sz w:val="22"/>
          <w:szCs w:val="22"/>
        </w:rPr>
        <w:t>0</w:t>
      </w:r>
      <w:r w:rsidR="00511A08"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3"/>
          <w:sz w:val="22"/>
          <w:szCs w:val="22"/>
        </w:rPr>
        <w:t>Plenary Session</w:t>
      </w:r>
    </w:p>
    <w:p w:rsidR="00715684" w:rsidRPr="00F01164" w:rsidRDefault="002934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IX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715684" w:rsidRPr="00F01164">
        <w:rPr>
          <w:rFonts w:asciiTheme="minorHAnsi" w:hAnsiTheme="minorHAnsi"/>
          <w:b/>
          <w:sz w:val="22"/>
          <w:szCs w:val="22"/>
          <w:lang w:val="en-GB"/>
        </w:rPr>
        <w:t xml:space="preserve">Report of the Secretary </w:t>
      </w:r>
      <w:r w:rsidR="00715684" w:rsidRPr="00F01164">
        <w:rPr>
          <w:rFonts w:asciiTheme="minorHAnsi" w:hAnsiTheme="minorHAnsi"/>
          <w:b/>
          <w:spacing w:val="-2"/>
          <w:sz w:val="22"/>
          <w:szCs w:val="22"/>
        </w:rPr>
        <w:t>General and overview of the implementation of the Convention at the global level</w:t>
      </w:r>
      <w:r w:rsidR="00715684" w:rsidRPr="00F01164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:rsidR="001F7DA5" w:rsidRPr="00F01164" w:rsidRDefault="007156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pacing w:val="-2"/>
          <w:sz w:val="22"/>
          <w:szCs w:val="22"/>
        </w:rPr>
        <w:tab/>
        <w:t>X</w:t>
      </w:r>
      <w:r w:rsidRPr="00F01164">
        <w:rPr>
          <w:rFonts w:asciiTheme="minorHAnsi" w:hAnsiTheme="minorHAnsi"/>
          <w:b/>
          <w:spacing w:val="-2"/>
          <w:sz w:val="22"/>
          <w:szCs w:val="22"/>
        </w:rPr>
        <w:tab/>
      </w:r>
      <w:r w:rsidR="001F7DA5" w:rsidRPr="00F01164">
        <w:rPr>
          <w:rFonts w:asciiTheme="minorHAnsi" w:hAnsiTheme="minorHAnsi"/>
          <w:b/>
          <w:spacing w:val="-2"/>
          <w:sz w:val="22"/>
          <w:szCs w:val="22"/>
        </w:rPr>
        <w:t>Report on implementation of the CEPA Programme 20</w:t>
      </w:r>
      <w:r w:rsidR="00B6475A" w:rsidRPr="00F01164">
        <w:rPr>
          <w:rFonts w:asciiTheme="minorHAnsi" w:hAnsiTheme="minorHAnsi"/>
          <w:b/>
          <w:spacing w:val="-2"/>
          <w:sz w:val="22"/>
          <w:szCs w:val="22"/>
        </w:rPr>
        <w:t>16</w:t>
      </w:r>
      <w:r w:rsidR="001F7DA5" w:rsidRPr="00F01164">
        <w:rPr>
          <w:rFonts w:asciiTheme="minorHAnsi" w:hAnsiTheme="minorHAnsi"/>
          <w:b/>
          <w:spacing w:val="-2"/>
          <w:sz w:val="22"/>
          <w:szCs w:val="22"/>
        </w:rPr>
        <w:t>-20</w:t>
      </w:r>
      <w:r w:rsidR="00B6475A" w:rsidRPr="00F01164">
        <w:rPr>
          <w:rFonts w:asciiTheme="minorHAnsi" w:hAnsiTheme="minorHAnsi"/>
          <w:b/>
          <w:spacing w:val="-2"/>
          <w:sz w:val="22"/>
          <w:szCs w:val="22"/>
        </w:rPr>
        <w:t>24</w:t>
      </w:r>
    </w:p>
    <w:p w:rsidR="009938D9" w:rsidRPr="00F01164" w:rsidRDefault="007156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pacing w:val="-2"/>
          <w:sz w:val="22"/>
          <w:szCs w:val="22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XI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1F7DA5" w:rsidRPr="00F01164">
        <w:rPr>
          <w:rFonts w:asciiTheme="minorHAnsi" w:hAnsiTheme="minorHAnsi"/>
          <w:b/>
          <w:sz w:val="22"/>
          <w:szCs w:val="22"/>
          <w:lang w:val="en-GB"/>
        </w:rPr>
        <w:t>Report of the Chairperson of the Scientific and Technical Review Panel (STRP)</w:t>
      </w:r>
    </w:p>
    <w:p w:rsidR="001F7DA5" w:rsidRPr="00F01164" w:rsidRDefault="0071568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XII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</w:r>
      <w:r w:rsidR="001F7DA5" w:rsidRPr="00F01164">
        <w:rPr>
          <w:rFonts w:asciiTheme="minorHAnsi" w:hAnsiTheme="minorHAnsi"/>
          <w:b/>
          <w:spacing w:val="-2"/>
          <w:sz w:val="22"/>
          <w:szCs w:val="22"/>
        </w:rPr>
        <w:t>I</w:t>
      </w:r>
      <w:r w:rsidR="001F7DA5" w:rsidRPr="00F01164">
        <w:rPr>
          <w:rFonts w:asciiTheme="minorHAnsi" w:hAnsiTheme="minorHAnsi"/>
          <w:b/>
          <w:sz w:val="22"/>
          <w:szCs w:val="22"/>
          <w:lang w:val="en-GB"/>
        </w:rPr>
        <w:t>ssues arising from Resolutions and Recommendations of previous meetings of the Conference of the Contracting Parties</w:t>
      </w:r>
    </w:p>
    <w:p w:rsidR="007D3F41" w:rsidRPr="00F01164" w:rsidRDefault="007D3F41" w:rsidP="007D3F41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 xml:space="preserve">     XIII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Administration and financial implications of draft Resolutions</w:t>
      </w:r>
    </w:p>
    <w:p w:rsidR="00EF78CC" w:rsidRPr="00F01164" w:rsidRDefault="00EF78CC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18:30 – 21:30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spacing w:val="-3"/>
          <w:sz w:val="22"/>
          <w:szCs w:val="22"/>
        </w:rPr>
        <w:tab/>
        <w:t>Host country reception</w:t>
      </w:r>
      <w:r w:rsidR="00676B43" w:rsidRPr="00F0116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76B43" w:rsidRPr="00F01164">
        <w:rPr>
          <w:rFonts w:asciiTheme="minorHAnsi" w:hAnsiTheme="minorHAnsi" w:cs="Calibri"/>
          <w:sz w:val="22"/>
          <w:szCs w:val="22"/>
          <w:lang w:val="en-GB" w:eastAsia="en-GB"/>
        </w:rPr>
        <w:t>for Country Delegations</w:t>
      </w:r>
    </w:p>
    <w:p w:rsidR="00293484" w:rsidRPr="00F01164" w:rsidRDefault="00293484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  <w:lang w:val="en-GB"/>
        </w:rPr>
      </w:pPr>
    </w:p>
    <w:p w:rsidR="00DF108E" w:rsidRPr="00F01164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Wednesday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4 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F01164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F01164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0879E8" w:rsidRPr="00F01164" w:rsidRDefault="000879E8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>: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00 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>–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18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>:00</w:t>
      </w:r>
      <w:r w:rsidR="009C7475" w:rsidRPr="00F01164">
        <w:rPr>
          <w:rFonts w:asciiTheme="minorHAnsi" w:hAnsiTheme="minorHAnsi"/>
          <w:spacing w:val="-2"/>
          <w:sz w:val="22"/>
          <w:szCs w:val="22"/>
        </w:rPr>
        <w:tab/>
      </w:r>
      <w:r w:rsidRPr="00F01164">
        <w:rPr>
          <w:rFonts w:asciiTheme="minorHAnsi" w:hAnsiTheme="minorHAnsi"/>
          <w:spacing w:val="-2"/>
          <w:sz w:val="22"/>
          <w:szCs w:val="22"/>
        </w:rPr>
        <w:t>Registration (continued)</w:t>
      </w:r>
    </w:p>
    <w:p w:rsidR="00064729" w:rsidRPr="00F01164" w:rsidRDefault="00064729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rPr>
          <w:rFonts w:asciiTheme="minorHAnsi" w:hAnsiTheme="minorHAnsi"/>
          <w:spacing w:val="-2"/>
          <w:sz w:val="22"/>
          <w:szCs w:val="22"/>
        </w:rPr>
      </w:pPr>
      <w:r w:rsidRPr="00F01164">
        <w:rPr>
          <w:rFonts w:asciiTheme="minorHAnsi" w:hAnsiTheme="minorHAnsi"/>
          <w:spacing w:val="-2"/>
          <w:sz w:val="22"/>
          <w:szCs w:val="22"/>
        </w:rPr>
        <w:t>08:</w:t>
      </w:r>
      <w:r w:rsidR="002739BB" w:rsidRPr="00F01164">
        <w:rPr>
          <w:rFonts w:asciiTheme="minorHAnsi" w:hAnsiTheme="minorHAnsi"/>
          <w:spacing w:val="-2"/>
          <w:sz w:val="22"/>
          <w:szCs w:val="22"/>
        </w:rPr>
        <w:t>30</w:t>
      </w:r>
      <w:r w:rsidRPr="00F01164">
        <w:rPr>
          <w:rFonts w:asciiTheme="minorHAnsi" w:hAnsiTheme="minorHAnsi"/>
          <w:spacing w:val="-2"/>
          <w:sz w:val="22"/>
          <w:szCs w:val="22"/>
        </w:rPr>
        <w:t xml:space="preserve"> – 09:45 </w:t>
      </w:r>
      <w:r w:rsidRPr="00F01164">
        <w:rPr>
          <w:rFonts w:asciiTheme="minorHAnsi" w:hAnsiTheme="minorHAnsi"/>
          <w:spacing w:val="-2"/>
          <w:sz w:val="22"/>
          <w:szCs w:val="22"/>
        </w:rPr>
        <w:tab/>
        <w:t xml:space="preserve">Meeting of the Conference </w:t>
      </w:r>
      <w:r w:rsidR="008D4760" w:rsidRPr="00F01164">
        <w:rPr>
          <w:rFonts w:asciiTheme="minorHAnsi" w:hAnsiTheme="minorHAnsi"/>
          <w:spacing w:val="-2"/>
          <w:sz w:val="22"/>
          <w:szCs w:val="22"/>
        </w:rPr>
        <w:t>Bureau</w:t>
      </w:r>
    </w:p>
    <w:p w:rsidR="009938D9" w:rsidRPr="00F01164" w:rsidRDefault="00E7571D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i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10:00</w:t>
      </w:r>
      <w:r w:rsidR="00DE02D1" w:rsidRPr="00F01164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F01164">
        <w:rPr>
          <w:rFonts w:asciiTheme="minorHAnsi" w:hAnsiTheme="minorHAnsi"/>
          <w:spacing w:val="-3"/>
          <w:sz w:val="22"/>
          <w:szCs w:val="22"/>
        </w:rPr>
        <w:t>10:30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i/>
          <w:spacing w:val="-3"/>
          <w:sz w:val="22"/>
          <w:szCs w:val="22"/>
        </w:rPr>
        <w:t>Special Presentation</w:t>
      </w:r>
      <w:r w:rsidR="009938D9" w:rsidRPr="00F01164">
        <w:rPr>
          <w:rFonts w:asciiTheme="minorHAnsi" w:hAnsiTheme="minorHAnsi"/>
          <w:i/>
          <w:spacing w:val="-3"/>
          <w:sz w:val="22"/>
          <w:szCs w:val="22"/>
        </w:rPr>
        <w:t xml:space="preserve">: </w:t>
      </w:r>
    </w:p>
    <w:p w:rsidR="00064729" w:rsidRPr="00F01164" w:rsidRDefault="00064729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F01164">
        <w:rPr>
          <w:rFonts w:asciiTheme="minorHAnsi" w:hAnsiTheme="minorHAnsi"/>
          <w:spacing w:val="-3"/>
          <w:sz w:val="22"/>
          <w:szCs w:val="22"/>
        </w:rPr>
        <w:t>10:</w:t>
      </w:r>
      <w:r w:rsidR="00E7571D" w:rsidRPr="00F01164">
        <w:rPr>
          <w:rFonts w:asciiTheme="minorHAnsi" w:hAnsiTheme="minorHAnsi"/>
          <w:spacing w:val="-3"/>
          <w:sz w:val="22"/>
          <w:szCs w:val="22"/>
        </w:rPr>
        <w:t>3</w:t>
      </w:r>
      <w:r w:rsidRPr="00F01164">
        <w:rPr>
          <w:rFonts w:asciiTheme="minorHAnsi" w:hAnsiTheme="minorHAnsi"/>
          <w:spacing w:val="-3"/>
          <w:sz w:val="22"/>
          <w:szCs w:val="22"/>
        </w:rPr>
        <w:t>0 – 13:00</w:t>
      </w:r>
      <w:r w:rsidRPr="00F01164">
        <w:rPr>
          <w:rFonts w:asciiTheme="minorHAnsi" w:hAnsiTheme="minorHAnsi"/>
          <w:spacing w:val="-3"/>
          <w:sz w:val="22"/>
          <w:szCs w:val="22"/>
        </w:rPr>
        <w:tab/>
      </w:r>
      <w:r w:rsidRPr="00F01164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064729" w:rsidRPr="00F01164" w:rsidRDefault="00064729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XI</w:t>
      </w:r>
      <w:r w:rsidR="007D3F41" w:rsidRPr="00F01164">
        <w:rPr>
          <w:rFonts w:asciiTheme="minorHAnsi" w:hAnsiTheme="minorHAnsi"/>
          <w:b/>
          <w:sz w:val="22"/>
          <w:szCs w:val="22"/>
          <w:lang w:val="en-GB"/>
        </w:rPr>
        <w:t>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Financial report for 201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6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-201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8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 xml:space="preserve"> by the Chairperson of the Standing Committee Subgroup on Finance and proposed budget for the triennium 201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9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-20</w:t>
      </w:r>
      <w:r w:rsidR="00B6475A" w:rsidRPr="00F01164">
        <w:rPr>
          <w:rFonts w:asciiTheme="minorHAnsi" w:hAnsiTheme="minorHAnsi"/>
          <w:b/>
          <w:sz w:val="22"/>
          <w:szCs w:val="22"/>
          <w:lang w:val="en-GB"/>
        </w:rPr>
        <w:t>21</w:t>
      </w:r>
    </w:p>
    <w:p w:rsidR="00064729" w:rsidRPr="009D40FF" w:rsidRDefault="00064729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F01164">
        <w:rPr>
          <w:rFonts w:asciiTheme="minorHAnsi" w:hAnsiTheme="minorHAnsi"/>
          <w:sz w:val="22"/>
          <w:szCs w:val="22"/>
          <w:lang w:val="en-GB"/>
        </w:rPr>
        <w:tab/>
      </w:r>
      <w:r w:rsidR="007D3F41" w:rsidRPr="00F01164">
        <w:rPr>
          <w:rFonts w:asciiTheme="minorHAnsi" w:hAnsiTheme="minorHAnsi"/>
          <w:b/>
          <w:sz w:val="22"/>
          <w:szCs w:val="22"/>
          <w:lang w:val="en-GB"/>
        </w:rPr>
        <w:t>X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>V</w:t>
      </w:r>
      <w:r w:rsidRPr="00F01164">
        <w:rPr>
          <w:rFonts w:asciiTheme="minorHAnsi" w:hAnsiTheme="minorHAnsi"/>
          <w:b/>
          <w:sz w:val="22"/>
          <w:szCs w:val="22"/>
          <w:lang w:val="en-GB"/>
        </w:rPr>
        <w:tab/>
        <w:t>Election of Contracting Parties for the Standing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 xml:space="preserve"> Committee 201</w:t>
      </w:r>
      <w:r w:rsidR="002F0D2F" w:rsidRPr="009D40FF">
        <w:rPr>
          <w:rFonts w:asciiTheme="minorHAnsi" w:hAnsiTheme="minorHAnsi"/>
          <w:b/>
          <w:sz w:val="22"/>
          <w:szCs w:val="22"/>
          <w:lang w:val="en-GB"/>
        </w:rPr>
        <w:t>9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b/>
          <w:sz w:val="22"/>
          <w:szCs w:val="22"/>
          <w:lang w:val="en-GB"/>
        </w:rPr>
        <w:t>21</w:t>
      </w:r>
    </w:p>
    <w:p w:rsidR="00064729" w:rsidRPr="009D40FF" w:rsidRDefault="00064729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lastRenderedPageBreak/>
        <w:tab/>
        <w:t>XV</w:t>
      </w:r>
      <w:r w:rsidR="007D3F41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</w:p>
    <w:p w:rsidR="00064729" w:rsidRPr="009D40FF" w:rsidRDefault="00064729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13:00 – 15:00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sz w:val="22"/>
          <w:szCs w:val="22"/>
          <w:lang w:val="en-GB"/>
        </w:rPr>
        <w:t>Lunch break</w:t>
      </w:r>
    </w:p>
    <w:p w:rsidR="00064729" w:rsidRPr="009D40FF" w:rsidRDefault="00064729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15:00 – 18:00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 xml:space="preserve">Plenary Session </w:t>
      </w:r>
    </w:p>
    <w:p w:rsidR="00064729" w:rsidRPr="009D40FF" w:rsidRDefault="00064729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064729" w:rsidRPr="009D40FF" w:rsidRDefault="00064729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18:30 – 21:00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b/>
          <w:bCs/>
          <w:sz w:val="22"/>
          <w:szCs w:val="22"/>
          <w:lang w:val="en-GB"/>
        </w:rPr>
        <w:t xml:space="preserve">Regional Meetings </w:t>
      </w:r>
      <w:r w:rsidRPr="009D40FF">
        <w:rPr>
          <w:rFonts w:asciiTheme="minorHAnsi" w:hAnsiTheme="minorHAnsi"/>
          <w:bCs/>
          <w:sz w:val="22"/>
          <w:szCs w:val="22"/>
          <w:lang w:val="en-GB"/>
        </w:rPr>
        <w:t xml:space="preserve">to prepare and </w:t>
      </w:r>
      <w:r w:rsidR="00655EFF" w:rsidRPr="009D40FF">
        <w:rPr>
          <w:rFonts w:asciiTheme="minorHAnsi" w:hAnsiTheme="minorHAnsi"/>
          <w:bCs/>
          <w:sz w:val="22"/>
          <w:szCs w:val="22"/>
          <w:lang w:val="en-GB"/>
        </w:rPr>
        <w:t xml:space="preserve">canvass </w:t>
      </w:r>
      <w:r w:rsidRPr="009D40FF">
        <w:rPr>
          <w:rFonts w:asciiTheme="minorHAnsi" w:hAnsiTheme="minorHAnsi"/>
          <w:bCs/>
          <w:sz w:val="22"/>
          <w:szCs w:val="22"/>
          <w:lang w:val="en-GB"/>
        </w:rPr>
        <w:t xml:space="preserve">views for the upcoming </w:t>
      </w:r>
      <w:r w:rsidRPr="009D40FF">
        <w:rPr>
          <w:rFonts w:asciiTheme="minorHAnsi" w:hAnsiTheme="minorHAnsi"/>
          <w:sz w:val="22"/>
          <w:szCs w:val="22"/>
          <w:lang w:val="en-GB"/>
        </w:rPr>
        <w:t>sessions</w:t>
      </w:r>
      <w:r w:rsidR="008A6E4D" w:rsidRPr="009D40FF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064729" w:rsidRPr="009D40FF" w:rsidRDefault="00064729" w:rsidP="009D40FF">
      <w:pPr>
        <w:spacing w:line="264" w:lineRule="auto"/>
        <w:rPr>
          <w:rFonts w:asciiTheme="minorHAnsi" w:hAnsiTheme="minorHAnsi"/>
        </w:rPr>
      </w:pPr>
    </w:p>
    <w:p w:rsidR="00DF108E" w:rsidRPr="009D40FF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Thursday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5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365B4E" w:rsidRPr="009D40FF" w:rsidRDefault="00AE416D" w:rsidP="009D40FF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</w:t>
      </w:r>
      <w:r w:rsidR="00365B4E" w:rsidRPr="009D40FF">
        <w:rPr>
          <w:rFonts w:asciiTheme="minorHAnsi" w:hAnsiTheme="minorHAnsi"/>
          <w:spacing w:val="-2"/>
          <w:sz w:val="22"/>
          <w:szCs w:val="22"/>
        </w:rPr>
        <w:t>0 – 18:00</w:t>
      </w:r>
      <w:r w:rsidR="00365B4E" w:rsidRPr="009D40FF">
        <w:rPr>
          <w:rFonts w:asciiTheme="minorHAnsi" w:hAnsiTheme="minorHAnsi"/>
          <w:spacing w:val="-2"/>
          <w:sz w:val="22"/>
          <w:szCs w:val="22"/>
        </w:rPr>
        <w:tab/>
        <w:t>Regis</w:t>
      </w:r>
      <w:r w:rsidR="00905530" w:rsidRPr="009D40FF">
        <w:rPr>
          <w:rFonts w:asciiTheme="minorHAnsi" w:hAnsiTheme="minorHAnsi"/>
          <w:spacing w:val="-2"/>
          <w:sz w:val="22"/>
          <w:szCs w:val="22"/>
        </w:rPr>
        <w:t xml:space="preserve">tration </w:t>
      </w:r>
      <w:r w:rsidRPr="009D40FF">
        <w:rPr>
          <w:rFonts w:asciiTheme="minorHAnsi" w:hAnsiTheme="minorHAnsi"/>
          <w:spacing w:val="-2"/>
          <w:sz w:val="22"/>
          <w:szCs w:val="22"/>
        </w:rPr>
        <w:t>(continued)</w:t>
      </w:r>
    </w:p>
    <w:p w:rsidR="00655EFF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E33DC7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E2F9A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="00E33DC7" w:rsidRPr="009D40FF">
        <w:rPr>
          <w:rFonts w:asciiTheme="minorHAnsi" w:hAnsiTheme="minorHAnsi" w:cs="Arial"/>
          <w:sz w:val="22"/>
          <w:szCs w:val="22"/>
          <w:lang w:val="en-GB"/>
        </w:rPr>
        <w:t xml:space="preserve"> – 09:</w:t>
      </w:r>
      <w:r w:rsidR="00A773B6"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655EFF" w:rsidRPr="009D40FF">
        <w:rPr>
          <w:rFonts w:asciiTheme="minorHAnsi" w:hAnsiTheme="minorHAnsi"/>
          <w:iCs/>
          <w:sz w:val="22"/>
          <w:szCs w:val="22"/>
          <w:lang w:val="en-GB"/>
        </w:rPr>
        <w:t xml:space="preserve"> (with Standing Committee 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655EFF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655EFF" w:rsidRPr="009D40FF">
        <w:rPr>
          <w:rFonts w:asciiTheme="minorHAnsi" w:hAnsiTheme="minorHAnsi"/>
          <w:iCs/>
          <w:sz w:val="22"/>
          <w:szCs w:val="22"/>
          <w:lang w:val="en-GB"/>
        </w:rPr>
        <w:t xml:space="preserve"> appointees as observers)</w:t>
      </w:r>
    </w:p>
    <w:p w:rsidR="00D0798B" w:rsidRPr="009D40FF" w:rsidRDefault="00BD59D2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10:00</w:t>
      </w:r>
      <w:r w:rsidR="00DE02D1" w:rsidRPr="009D40FF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9D40FF">
        <w:rPr>
          <w:rFonts w:asciiTheme="minorHAnsi" w:hAnsiTheme="minorHAnsi"/>
          <w:spacing w:val="-3"/>
          <w:sz w:val="22"/>
          <w:szCs w:val="22"/>
        </w:rPr>
        <w:t>10:30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i/>
          <w:spacing w:val="-3"/>
          <w:sz w:val="22"/>
          <w:szCs w:val="22"/>
        </w:rPr>
        <w:t>Special Presentation</w:t>
      </w:r>
      <w:r w:rsidR="009938D9" w:rsidRPr="009D40FF">
        <w:rPr>
          <w:rFonts w:asciiTheme="minorHAnsi" w:hAnsiTheme="minorHAnsi"/>
          <w:spacing w:val="-3"/>
          <w:sz w:val="22"/>
          <w:szCs w:val="22"/>
        </w:rPr>
        <w:t xml:space="preserve">: </w:t>
      </w:r>
    </w:p>
    <w:p w:rsidR="003675C6" w:rsidRPr="009D40FF" w:rsidRDefault="003675C6" w:rsidP="009D40FF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</w:t>
      </w:r>
      <w:r w:rsidR="00BD59D2" w:rsidRPr="009D40FF">
        <w:rPr>
          <w:rFonts w:asciiTheme="minorHAnsi" w:hAnsiTheme="minorHAnsi"/>
          <w:spacing w:val="-3"/>
          <w:sz w:val="22"/>
          <w:szCs w:val="22"/>
        </w:rPr>
        <w:t>3</w:t>
      </w:r>
      <w:r w:rsidRPr="009D40FF">
        <w:rPr>
          <w:rFonts w:asciiTheme="minorHAnsi" w:hAnsiTheme="minorHAnsi"/>
          <w:spacing w:val="-3"/>
          <w:sz w:val="22"/>
          <w:szCs w:val="22"/>
        </w:rPr>
        <w:t>0 – 13:00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356BEB" w:rsidRPr="009D40FF" w:rsidRDefault="00356BEB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356BEB" w:rsidRPr="009D40FF" w:rsidRDefault="00356BEB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13:00 – 15:00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sz w:val="22"/>
          <w:szCs w:val="22"/>
          <w:lang w:val="en-GB"/>
        </w:rPr>
        <w:t>Lunch break</w:t>
      </w:r>
    </w:p>
    <w:p w:rsidR="00356BEB" w:rsidRPr="009D40FF" w:rsidRDefault="00356BEB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15:00 – 18:00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 xml:space="preserve">Plenary Session </w:t>
      </w:r>
    </w:p>
    <w:p w:rsidR="00356BEB" w:rsidRPr="009D40FF" w:rsidRDefault="00356BEB" w:rsidP="009D40FF">
      <w:pPr>
        <w:tabs>
          <w:tab w:val="right" w:pos="1134"/>
          <w:tab w:val="left" w:pos="4818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DE02D1" w:rsidRPr="009D40FF" w:rsidRDefault="00DE02D1" w:rsidP="009D40FF">
      <w:pPr>
        <w:spacing w:line="264" w:lineRule="auto"/>
        <w:rPr>
          <w:rFonts w:asciiTheme="minorHAnsi" w:hAnsiTheme="minorHAnsi"/>
          <w:sz w:val="22"/>
          <w:szCs w:val="22"/>
          <w:lang w:val="en-GB"/>
        </w:rPr>
      </w:pPr>
    </w:p>
    <w:p w:rsidR="00DF108E" w:rsidRPr="009D40FF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Friday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,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2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6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AE416D" w:rsidRPr="009D40FF" w:rsidRDefault="00AE416D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773B6" w:rsidRPr="009D40FF" w:rsidRDefault="00A773B6" w:rsidP="009D40FF">
      <w:pPr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CE50B9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E2F9A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CE50B9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CE50B9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with Standing Committee 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9D40FF" w:rsidRPr="009D40FF" w:rsidRDefault="00BD59D2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i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10:00</w:t>
      </w:r>
      <w:r w:rsidR="00DE02D1" w:rsidRPr="009D40FF">
        <w:rPr>
          <w:rFonts w:asciiTheme="minorHAnsi" w:hAnsiTheme="minorHAnsi"/>
          <w:spacing w:val="-2"/>
          <w:sz w:val="22"/>
          <w:szCs w:val="22"/>
        </w:rPr>
        <w:t xml:space="preserve"> – </w:t>
      </w:r>
      <w:r w:rsidRPr="009D40FF">
        <w:rPr>
          <w:rFonts w:asciiTheme="minorHAnsi" w:hAnsiTheme="minorHAnsi"/>
          <w:spacing w:val="-3"/>
          <w:sz w:val="22"/>
          <w:szCs w:val="22"/>
        </w:rPr>
        <w:t>10:30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i/>
          <w:spacing w:val="-3"/>
          <w:sz w:val="22"/>
          <w:szCs w:val="22"/>
        </w:rPr>
        <w:t>Special Presentation</w:t>
      </w:r>
      <w:r w:rsidR="00D0798B" w:rsidRPr="009D40FF">
        <w:rPr>
          <w:rFonts w:asciiTheme="minorHAnsi" w:hAnsiTheme="minorHAnsi"/>
          <w:i/>
          <w:spacing w:val="-3"/>
          <w:sz w:val="22"/>
          <w:szCs w:val="22"/>
        </w:rPr>
        <w:t>:</w:t>
      </w:r>
      <w:r w:rsidR="00B6475A" w:rsidRPr="009D40FF">
        <w:rPr>
          <w:rFonts w:asciiTheme="minorHAnsi" w:hAnsiTheme="minorHAnsi"/>
          <w:i/>
          <w:sz w:val="22"/>
          <w:szCs w:val="22"/>
        </w:rPr>
        <w:t xml:space="preserve"> </w:t>
      </w:r>
    </w:p>
    <w:p w:rsidR="002F26C3" w:rsidRPr="009D40FF" w:rsidRDefault="0037738B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10:</w:t>
      </w:r>
      <w:r w:rsidR="00BD59D2" w:rsidRPr="009D40FF">
        <w:rPr>
          <w:rFonts w:asciiTheme="minorHAnsi" w:hAnsiTheme="minorHAnsi"/>
          <w:spacing w:val="-3"/>
          <w:sz w:val="22"/>
          <w:szCs w:val="22"/>
        </w:rPr>
        <w:t>3</w:t>
      </w:r>
      <w:r w:rsidRPr="009D40FF">
        <w:rPr>
          <w:rFonts w:asciiTheme="minorHAnsi" w:hAnsiTheme="minorHAnsi"/>
          <w:spacing w:val="-3"/>
          <w:sz w:val="22"/>
          <w:szCs w:val="22"/>
        </w:rPr>
        <w:t>0</w:t>
      </w:r>
      <w:r w:rsidR="003F09A7" w:rsidRPr="009D40FF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–</w:t>
      </w:r>
      <w:r w:rsidR="003F09A7" w:rsidRPr="009D40FF">
        <w:rPr>
          <w:rFonts w:asciiTheme="minorHAnsi" w:hAnsiTheme="minorHAnsi"/>
          <w:spacing w:val="-3"/>
          <w:sz w:val="22"/>
          <w:szCs w:val="22"/>
        </w:rPr>
        <w:t xml:space="preserve"> 13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:</w:t>
      </w:r>
      <w:r w:rsidR="003F09A7" w:rsidRPr="009D40FF">
        <w:rPr>
          <w:rFonts w:asciiTheme="minorHAnsi" w:hAnsiTheme="minorHAnsi"/>
          <w:spacing w:val="-3"/>
          <w:sz w:val="22"/>
          <w:szCs w:val="22"/>
        </w:rPr>
        <w:t>00</w:t>
      </w:r>
      <w:r w:rsidR="003F09A7"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="003F09A7"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  <w:r w:rsidR="00690647" w:rsidRPr="009D40FF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</w:p>
    <w:p w:rsidR="005413AD" w:rsidRPr="009D40FF" w:rsidRDefault="002F26C3" w:rsidP="009D40FF">
      <w:pPr>
        <w:tabs>
          <w:tab w:val="left" w:pos="-1440"/>
          <w:tab w:val="left" w:pos="-720"/>
          <w:tab w:val="right" w:pos="1134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="0062512A" w:rsidRPr="009D40FF">
        <w:rPr>
          <w:rFonts w:asciiTheme="minorHAnsi" w:hAnsiTheme="minorHAnsi"/>
          <w:sz w:val="22"/>
          <w:szCs w:val="22"/>
        </w:rPr>
        <w:t>(</w:t>
      </w:r>
      <w:r w:rsidR="00A049B5" w:rsidRPr="009D40FF">
        <w:rPr>
          <w:rFonts w:asciiTheme="minorHAnsi" w:hAnsiTheme="minorHAnsi"/>
          <w:sz w:val="22"/>
          <w:szCs w:val="22"/>
          <w:lang w:val="en-GB"/>
        </w:rPr>
        <w:t>continued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)</w:t>
      </w:r>
    </w:p>
    <w:p w:rsidR="005413AD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13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00 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–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 15</w:t>
      </w:r>
      <w:r w:rsidR="006C34EA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>00</w:t>
      </w:r>
      <w:r w:rsidRPr="009D40FF">
        <w:rPr>
          <w:rFonts w:asciiTheme="minorHAnsi" w:hAnsiTheme="minorHAnsi"/>
          <w:sz w:val="22"/>
          <w:szCs w:val="22"/>
          <w:lang w:val="en-GB"/>
        </w:rPr>
        <w:tab/>
        <w:t>Lunch break</w:t>
      </w:r>
    </w:p>
    <w:p w:rsidR="002F26C3" w:rsidRPr="009D40FF" w:rsidRDefault="003F09A7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 xml:space="preserve">– </w:t>
      </w:r>
      <w:r w:rsidRPr="009D40FF">
        <w:rPr>
          <w:rFonts w:asciiTheme="minorHAnsi" w:hAnsiTheme="minorHAnsi"/>
          <w:spacing w:val="-3"/>
          <w:sz w:val="22"/>
          <w:szCs w:val="22"/>
        </w:rPr>
        <w:t>18</w:t>
      </w:r>
      <w:r w:rsidR="006C34EA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  <w:r w:rsidR="00690647" w:rsidRPr="009D40FF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</w:p>
    <w:p w:rsidR="005413AD" w:rsidRPr="009D40FF" w:rsidRDefault="002F26C3" w:rsidP="009D40FF">
      <w:pPr>
        <w:tabs>
          <w:tab w:val="left" w:pos="-1440"/>
          <w:tab w:val="left" w:pos="-720"/>
          <w:tab w:val="left" w:pos="0"/>
          <w:tab w:val="right" w:pos="1134"/>
          <w:tab w:val="left" w:pos="1843"/>
        </w:tabs>
        <w:suppressAutoHyphens/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="00244AAC" w:rsidRPr="009D40FF">
        <w:rPr>
          <w:rFonts w:asciiTheme="minorHAnsi" w:hAnsiTheme="minorHAnsi"/>
          <w:b/>
          <w:sz w:val="22"/>
          <w:szCs w:val="22"/>
          <w:lang w:val="en-GB"/>
        </w:rPr>
        <w:t>XV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Consideration of the draft Resolutions and Recommendations submitted by Contracting Parties and the Standing Committee </w:t>
      </w:r>
      <w:r w:rsidRPr="009D40FF">
        <w:rPr>
          <w:rFonts w:asciiTheme="minorHAnsi" w:hAnsiTheme="minorHAnsi"/>
          <w:sz w:val="22"/>
          <w:szCs w:val="22"/>
        </w:rPr>
        <w:t>(</w:t>
      </w:r>
      <w:r w:rsidR="00A049B5" w:rsidRPr="009D40FF">
        <w:rPr>
          <w:rFonts w:asciiTheme="minorHAnsi" w:hAnsiTheme="minorHAnsi"/>
          <w:sz w:val="22"/>
          <w:szCs w:val="22"/>
          <w:lang w:val="en-GB"/>
        </w:rPr>
        <w:t>continued</w:t>
      </w:r>
      <w:r w:rsidRPr="009D40FF">
        <w:rPr>
          <w:rFonts w:asciiTheme="minorHAnsi" w:hAnsiTheme="minorHAnsi"/>
          <w:sz w:val="22"/>
          <w:szCs w:val="22"/>
          <w:lang w:val="en-GB"/>
        </w:rPr>
        <w:t>)</w:t>
      </w:r>
    </w:p>
    <w:p w:rsidR="004C3D40" w:rsidRPr="009D40FF" w:rsidRDefault="004C3D40" w:rsidP="009D40FF">
      <w:pPr>
        <w:suppressAutoHyphens/>
        <w:spacing w:line="264" w:lineRule="auto"/>
        <w:ind w:left="1843" w:hanging="1843"/>
        <w:rPr>
          <w:rFonts w:asciiTheme="minorHAnsi" w:hAnsiTheme="minorHAnsi"/>
          <w:spacing w:val="-3"/>
          <w:sz w:val="22"/>
          <w:szCs w:val="22"/>
          <w:lang w:val="en-GB"/>
        </w:rPr>
      </w:pP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>18:30 – 20:00</w:t>
      </w: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ab/>
      </w:r>
      <w:r w:rsidR="002F0D2F" w:rsidRPr="009D40FF">
        <w:rPr>
          <w:rFonts w:asciiTheme="minorHAnsi" w:hAnsiTheme="minorHAnsi"/>
          <w:spacing w:val="-3"/>
          <w:sz w:val="22"/>
          <w:szCs w:val="22"/>
          <w:lang w:val="en-GB"/>
        </w:rPr>
        <w:t>Preparatory m</w:t>
      </w: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>eeting of the appointees to the incoming Standing Committee 201</w:t>
      </w:r>
      <w:r w:rsidR="00B6475A" w:rsidRPr="009D40FF">
        <w:rPr>
          <w:rFonts w:asciiTheme="minorHAnsi" w:hAnsiTheme="minorHAnsi"/>
          <w:spacing w:val="-3"/>
          <w:sz w:val="22"/>
          <w:szCs w:val="22"/>
          <w:lang w:val="en-GB"/>
        </w:rPr>
        <w:t>9</w:t>
      </w:r>
      <w:r w:rsidRPr="009D40FF">
        <w:rPr>
          <w:rFonts w:asciiTheme="minorHAnsi" w:hAnsiTheme="minorHAnsi"/>
          <w:spacing w:val="-3"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spacing w:val="-3"/>
          <w:sz w:val="22"/>
          <w:szCs w:val="22"/>
          <w:lang w:val="en-GB"/>
        </w:rPr>
        <w:t>21</w:t>
      </w:r>
    </w:p>
    <w:p w:rsidR="00DE02D1" w:rsidRPr="009D40FF" w:rsidRDefault="00DE02D1" w:rsidP="009D40FF">
      <w:pPr>
        <w:spacing w:line="264" w:lineRule="auto"/>
        <w:rPr>
          <w:rFonts w:asciiTheme="minorHAnsi" w:hAnsiTheme="minorHAnsi"/>
          <w:b/>
          <w:i/>
          <w:spacing w:val="-3"/>
          <w:sz w:val="22"/>
          <w:szCs w:val="22"/>
        </w:rPr>
      </w:pPr>
    </w:p>
    <w:p w:rsidR="00DF108E" w:rsidRPr="009D40FF" w:rsidRDefault="009421FD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S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>aturday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7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DF108E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="00B6475A"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AE416D" w:rsidRPr="009D40FF" w:rsidRDefault="00AE416D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773B6" w:rsidRPr="009D40FF" w:rsidRDefault="00A773B6" w:rsidP="009D40FF">
      <w:pPr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6C34EA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E2F9A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6C34EA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6C34EA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4C3D40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(</w:t>
      </w:r>
      <w:r w:rsidR="004C3D40" w:rsidRPr="009D40FF">
        <w:rPr>
          <w:rFonts w:asciiTheme="minorHAnsi" w:hAnsiTheme="minorHAnsi"/>
          <w:iCs/>
          <w:sz w:val="22"/>
          <w:szCs w:val="22"/>
          <w:lang w:val="en-GB"/>
        </w:rPr>
        <w:t xml:space="preserve">if </w:t>
      </w:r>
      <w:r w:rsidR="002335D9" w:rsidRPr="009D40FF">
        <w:rPr>
          <w:rFonts w:asciiTheme="minorHAnsi" w:hAnsiTheme="minorHAnsi"/>
          <w:iCs/>
          <w:sz w:val="22"/>
          <w:szCs w:val="22"/>
          <w:lang w:val="en-GB"/>
        </w:rPr>
        <w:t>needed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)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with Standing Committee 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</w:t>
      </w:r>
      <w:r w:rsidR="008A6E4D" w:rsidRPr="009D40FF">
        <w:rPr>
          <w:rFonts w:asciiTheme="minorHAnsi" w:hAnsiTheme="minorHAnsi"/>
          <w:iCs/>
          <w:sz w:val="22"/>
          <w:szCs w:val="22"/>
          <w:lang w:val="en-GB"/>
        </w:rPr>
        <w:t>1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4C3D40" w:rsidRPr="009D40FF" w:rsidRDefault="00E67455" w:rsidP="009D40FF">
      <w:pPr>
        <w:tabs>
          <w:tab w:val="left" w:pos="-1440"/>
          <w:tab w:val="left" w:pos="-720"/>
        </w:tabs>
        <w:suppressAutoHyphens/>
        <w:spacing w:line="264" w:lineRule="auto"/>
        <w:ind w:left="1843" w:hanging="1843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9D40FF">
        <w:rPr>
          <w:rFonts w:asciiTheme="minorHAnsi" w:hAnsiTheme="minorHAnsi"/>
          <w:color w:val="000000"/>
          <w:sz w:val="22"/>
          <w:szCs w:val="22"/>
          <w:lang w:val="en-GB"/>
        </w:rPr>
        <w:tab/>
      </w:r>
      <w:r w:rsidR="004C3D40" w:rsidRPr="009D40FF">
        <w:rPr>
          <w:rFonts w:asciiTheme="minorHAnsi" w:hAnsiTheme="minorHAnsi"/>
          <w:b/>
          <w:color w:val="000000"/>
          <w:sz w:val="22"/>
          <w:szCs w:val="22"/>
          <w:lang w:val="en-GB"/>
        </w:rPr>
        <w:t>Field visits</w:t>
      </w:r>
      <w:r w:rsidR="004C3D40" w:rsidRPr="009D40FF">
        <w:rPr>
          <w:rFonts w:asciiTheme="minorHAnsi" w:hAnsiTheme="minorHAnsi"/>
          <w:color w:val="000000"/>
          <w:sz w:val="22"/>
          <w:szCs w:val="22"/>
          <w:lang w:val="en-GB"/>
        </w:rPr>
        <w:t xml:space="preserve"> organized by </w:t>
      </w:r>
      <w:r w:rsidR="00B6475A" w:rsidRPr="009D40FF">
        <w:rPr>
          <w:rFonts w:asciiTheme="minorHAnsi" w:hAnsiTheme="minorHAnsi"/>
          <w:color w:val="000000"/>
          <w:sz w:val="22"/>
          <w:szCs w:val="22"/>
          <w:lang w:val="en-GB"/>
        </w:rPr>
        <w:t>the United Arab Emirates</w:t>
      </w:r>
    </w:p>
    <w:p w:rsidR="001F7DA5" w:rsidRPr="009D40FF" w:rsidRDefault="001F7DA5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</w:p>
    <w:p w:rsidR="00356BEB" w:rsidRPr="009D40FF" w:rsidRDefault="00B6475A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Sunday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>,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8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A049B5" w:rsidRPr="009D40FF" w:rsidRDefault="00A049B5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31FD7" w:rsidRPr="009D40FF" w:rsidRDefault="00A31FD7" w:rsidP="009D40FF">
      <w:pPr>
        <w:tabs>
          <w:tab w:val="left" w:pos="1843"/>
        </w:tabs>
        <w:spacing w:line="264" w:lineRule="auto"/>
        <w:ind w:left="1843" w:hanging="1843"/>
        <w:rPr>
          <w:rFonts w:asciiTheme="minorHAnsi" w:hAnsiTheme="minorHAnsi"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FC00C7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F86398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FC00C7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FC00C7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3675C6"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with Standing Committee 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201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B6475A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3675C6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3F09A7" w:rsidRPr="009D40FF" w:rsidRDefault="003F09A7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–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 13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FC00C7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lastRenderedPageBreak/>
        <w:tab/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VII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>Report of the Credentials Committee</w:t>
      </w:r>
    </w:p>
    <w:p w:rsidR="005413AD" w:rsidRPr="009D40FF" w:rsidRDefault="002866C3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V</w:t>
      </w:r>
      <w:r w:rsidR="001E619C" w:rsidRPr="009D40FF">
        <w:rPr>
          <w:rFonts w:asciiTheme="minorHAnsi" w:hAnsiTheme="minorHAnsi"/>
          <w:b/>
          <w:sz w:val="22"/>
          <w:szCs w:val="22"/>
          <w:lang w:val="en-GB"/>
        </w:rPr>
        <w:t>I</w:t>
      </w:r>
      <w:r w:rsidR="007D3F41">
        <w:rPr>
          <w:rFonts w:asciiTheme="minorHAnsi" w:hAnsiTheme="minorHAnsi"/>
          <w:b/>
          <w:sz w:val="22"/>
          <w:szCs w:val="22"/>
          <w:lang w:val="en-GB"/>
        </w:rPr>
        <w:t>I</w:t>
      </w:r>
      <w:r w:rsidR="007B3B4C" w:rsidRPr="009D40FF">
        <w:rPr>
          <w:rFonts w:asciiTheme="minorHAnsi" w:hAnsiTheme="minorHAnsi"/>
          <w:b/>
          <w:sz w:val="22"/>
          <w:szCs w:val="22"/>
          <w:lang w:val="en-GB"/>
        </w:rPr>
        <w:t>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Report on the discussions, conclusions and recommendations in the </w:t>
      </w:r>
      <w:r w:rsidR="00690647" w:rsidRPr="009D40FF">
        <w:rPr>
          <w:rFonts w:asciiTheme="minorHAnsi" w:hAnsiTheme="minorHAnsi"/>
          <w:b/>
          <w:sz w:val="22"/>
          <w:szCs w:val="22"/>
          <w:lang w:val="en-GB"/>
        </w:rPr>
        <w:t>preceding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 xml:space="preserve"> sessions </w:t>
      </w:r>
    </w:p>
    <w:p w:rsidR="005413AD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13</w:t>
      </w:r>
      <w:r w:rsidR="00FC00C7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00 </w:t>
      </w:r>
      <w:r w:rsidR="00FC00C7" w:rsidRPr="009D40FF">
        <w:rPr>
          <w:rFonts w:asciiTheme="minorHAnsi" w:hAnsiTheme="minorHAnsi"/>
          <w:sz w:val="22"/>
          <w:szCs w:val="22"/>
          <w:lang w:val="en-GB"/>
        </w:rPr>
        <w:t>–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 15</w:t>
      </w:r>
      <w:r w:rsidR="00FC00C7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>00</w:t>
      </w:r>
      <w:r w:rsidRPr="009D40FF">
        <w:rPr>
          <w:rFonts w:asciiTheme="minorHAnsi" w:hAnsiTheme="minorHAnsi"/>
          <w:sz w:val="22"/>
          <w:szCs w:val="22"/>
          <w:lang w:val="en-GB"/>
        </w:rPr>
        <w:tab/>
        <w:t>Lunch break</w:t>
      </w:r>
    </w:p>
    <w:p w:rsidR="003F09A7" w:rsidRPr="009D40FF" w:rsidRDefault="003F09A7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 xml:space="preserve">– </w:t>
      </w:r>
      <w:r w:rsidRPr="009D40FF">
        <w:rPr>
          <w:rFonts w:asciiTheme="minorHAnsi" w:hAnsiTheme="minorHAnsi"/>
          <w:spacing w:val="-3"/>
          <w:sz w:val="22"/>
          <w:szCs w:val="22"/>
        </w:rPr>
        <w:t>18</w:t>
      </w:r>
      <w:r w:rsidR="00FC00C7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FC00C7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ab/>
      </w:r>
      <w:r w:rsidR="007D3F41">
        <w:rPr>
          <w:rFonts w:asciiTheme="minorHAnsi" w:hAnsiTheme="minorHAnsi"/>
          <w:b/>
          <w:sz w:val="22"/>
          <w:szCs w:val="22"/>
          <w:lang w:val="en-GB"/>
        </w:rPr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IX</w:t>
      </w:r>
      <w:r w:rsidR="00054FBD" w:rsidRPr="009D40FF">
        <w:rPr>
          <w:rFonts w:asciiTheme="minorHAnsi" w:hAnsiTheme="minorHAnsi"/>
          <w:b/>
          <w:sz w:val="22"/>
          <w:szCs w:val="22"/>
          <w:lang w:val="en-GB"/>
        </w:rPr>
        <w:tab/>
        <w:t>Adoption of Conference Resolutions and Recommendations</w:t>
      </w:r>
    </w:p>
    <w:p w:rsidR="00356BEB" w:rsidRPr="009D40FF" w:rsidRDefault="00356BEB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</w:p>
    <w:p w:rsidR="00356BEB" w:rsidRPr="009D40FF" w:rsidRDefault="00E40C12" w:rsidP="009D40FF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64" w:lineRule="auto"/>
        <w:ind w:left="2268" w:hanging="2268"/>
        <w:rPr>
          <w:rFonts w:asciiTheme="minorHAnsi" w:hAnsiTheme="minorHAnsi"/>
          <w:b/>
          <w:i/>
          <w:spacing w:val="-3"/>
          <w:sz w:val="22"/>
          <w:szCs w:val="22"/>
        </w:rPr>
      </w:pP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Monday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,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2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9 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October</w:t>
      </w:r>
      <w:r w:rsidR="00356BEB" w:rsidRPr="009D40FF">
        <w:rPr>
          <w:rFonts w:asciiTheme="minorHAnsi" w:hAnsiTheme="minorHAnsi"/>
          <w:b/>
          <w:i/>
          <w:spacing w:val="-3"/>
          <w:sz w:val="22"/>
          <w:szCs w:val="22"/>
        </w:rPr>
        <w:t xml:space="preserve"> 201</w:t>
      </w:r>
      <w:r w:rsidRPr="009D40FF">
        <w:rPr>
          <w:rFonts w:asciiTheme="minorHAnsi" w:hAnsiTheme="minorHAnsi"/>
          <w:b/>
          <w:i/>
          <w:spacing w:val="-3"/>
          <w:sz w:val="22"/>
          <w:szCs w:val="22"/>
        </w:rPr>
        <w:t>8</w:t>
      </w:r>
    </w:p>
    <w:p w:rsidR="00716D04" w:rsidRPr="009D40FF" w:rsidRDefault="00716D04" w:rsidP="009D40FF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64" w:lineRule="auto"/>
        <w:ind w:left="1843" w:hanging="1843"/>
        <w:rPr>
          <w:rFonts w:asciiTheme="minorHAnsi" w:hAnsiTheme="minorHAnsi"/>
          <w:spacing w:val="-2"/>
          <w:sz w:val="22"/>
          <w:szCs w:val="22"/>
        </w:rPr>
      </w:pPr>
      <w:r w:rsidRPr="009D40FF">
        <w:rPr>
          <w:rFonts w:asciiTheme="minorHAnsi" w:hAnsiTheme="minorHAnsi"/>
          <w:spacing w:val="-2"/>
          <w:sz w:val="22"/>
          <w:szCs w:val="22"/>
        </w:rPr>
        <w:t>08:00 – 18:00</w:t>
      </w:r>
      <w:r w:rsidRPr="009D40FF">
        <w:rPr>
          <w:rFonts w:asciiTheme="minorHAnsi" w:hAnsiTheme="minorHAnsi"/>
          <w:spacing w:val="-2"/>
          <w:sz w:val="22"/>
          <w:szCs w:val="22"/>
        </w:rPr>
        <w:tab/>
        <w:t>Registration (continued)</w:t>
      </w:r>
    </w:p>
    <w:p w:rsidR="00A31FD7" w:rsidRPr="009D40FF" w:rsidRDefault="00A31FD7" w:rsidP="009D40FF">
      <w:pPr>
        <w:spacing w:line="264" w:lineRule="auto"/>
        <w:ind w:left="1843" w:hanging="1843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08</w:t>
      </w:r>
      <w:r w:rsidR="00BC14BD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="009165D3" w:rsidRPr="009D40FF">
        <w:rPr>
          <w:rFonts w:asciiTheme="minorHAnsi" w:hAnsiTheme="minorHAnsi" w:cs="Arial"/>
          <w:sz w:val="22"/>
          <w:szCs w:val="22"/>
          <w:lang w:val="en-GB"/>
        </w:rPr>
        <w:t>30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BC14BD" w:rsidRPr="009D40FF">
        <w:rPr>
          <w:rFonts w:asciiTheme="minorHAnsi" w:hAnsiTheme="minorHAnsi" w:cs="Arial"/>
          <w:sz w:val="22"/>
          <w:szCs w:val="22"/>
          <w:lang w:val="en-GB"/>
        </w:rPr>
        <w:t>–</w:t>
      </w:r>
      <w:r w:rsidRPr="009D40FF">
        <w:rPr>
          <w:rFonts w:asciiTheme="minorHAnsi" w:hAnsiTheme="minorHAnsi" w:cs="Arial"/>
          <w:sz w:val="22"/>
          <w:szCs w:val="22"/>
          <w:lang w:val="en-GB"/>
        </w:rPr>
        <w:t xml:space="preserve"> 09</w:t>
      </w:r>
      <w:r w:rsidR="00BC14BD" w:rsidRPr="009D40FF">
        <w:rPr>
          <w:rFonts w:asciiTheme="minorHAnsi" w:hAnsiTheme="minorHAnsi" w:cs="Arial"/>
          <w:sz w:val="22"/>
          <w:szCs w:val="22"/>
          <w:lang w:val="en-GB"/>
        </w:rPr>
        <w:t>:</w:t>
      </w:r>
      <w:r w:rsidRPr="009D40FF">
        <w:rPr>
          <w:rFonts w:asciiTheme="minorHAnsi" w:hAnsiTheme="minorHAnsi" w:cs="Arial"/>
          <w:sz w:val="22"/>
          <w:szCs w:val="22"/>
          <w:lang w:val="en-GB"/>
        </w:rPr>
        <w:t>45</w:t>
      </w:r>
      <w:r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iCs/>
          <w:sz w:val="22"/>
          <w:szCs w:val="22"/>
          <w:lang w:val="en-GB"/>
        </w:rPr>
        <w:t xml:space="preserve">Meeting of the Conference </w:t>
      </w:r>
      <w:r w:rsidR="008D4760" w:rsidRPr="009D40FF">
        <w:rPr>
          <w:rFonts w:asciiTheme="minorHAnsi" w:hAnsiTheme="minorHAnsi"/>
          <w:iCs/>
          <w:sz w:val="22"/>
          <w:szCs w:val="22"/>
          <w:lang w:val="en-GB"/>
        </w:rPr>
        <w:t>Bureau</w:t>
      </w:r>
      <w:r w:rsidR="00A049B5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 xml:space="preserve">with Standing Committee 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201</w:t>
      </w:r>
      <w:r w:rsidR="00E40C12" w:rsidRPr="009D40FF">
        <w:rPr>
          <w:rFonts w:asciiTheme="minorHAnsi" w:hAnsiTheme="minorHAnsi"/>
          <w:iCs/>
          <w:sz w:val="22"/>
          <w:szCs w:val="22"/>
          <w:lang w:val="en-GB"/>
        </w:rPr>
        <w:t>9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>-20</w:t>
      </w:r>
      <w:r w:rsidR="00E40C12" w:rsidRPr="009D40FF">
        <w:rPr>
          <w:rFonts w:asciiTheme="minorHAnsi" w:hAnsiTheme="minorHAnsi"/>
          <w:iCs/>
          <w:sz w:val="22"/>
          <w:szCs w:val="22"/>
          <w:lang w:val="en-GB"/>
        </w:rPr>
        <w:t>21</w:t>
      </w:r>
      <w:r w:rsidR="00B24A0E" w:rsidRPr="009D40FF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="000D4D1E" w:rsidRPr="009D40FF">
        <w:rPr>
          <w:rFonts w:asciiTheme="minorHAnsi" w:hAnsiTheme="minorHAnsi"/>
          <w:iCs/>
          <w:sz w:val="22"/>
          <w:szCs w:val="22"/>
          <w:lang w:val="en-GB"/>
        </w:rPr>
        <w:t>appointees as observers</w:t>
      </w:r>
    </w:p>
    <w:p w:rsidR="003F09A7" w:rsidRPr="009D40FF" w:rsidRDefault="003F09A7" w:rsidP="009D40FF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10</w:t>
      </w:r>
      <w:r w:rsidR="00BC14BD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 xml:space="preserve">00 </w:t>
      </w:r>
      <w:r w:rsidR="00BC14BD" w:rsidRPr="009D40FF">
        <w:rPr>
          <w:rFonts w:asciiTheme="minorHAnsi" w:hAnsiTheme="minorHAnsi"/>
          <w:spacing w:val="-3"/>
          <w:sz w:val="22"/>
          <w:szCs w:val="22"/>
        </w:rPr>
        <w:t xml:space="preserve">– </w:t>
      </w:r>
      <w:r w:rsidRPr="009D40FF">
        <w:rPr>
          <w:rFonts w:asciiTheme="minorHAnsi" w:hAnsiTheme="minorHAnsi"/>
          <w:spacing w:val="-3"/>
          <w:sz w:val="22"/>
          <w:szCs w:val="22"/>
        </w:rPr>
        <w:t>13</w:t>
      </w:r>
      <w:r w:rsidR="00BC14BD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5413AD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ab/>
      </w:r>
      <w:r w:rsidRPr="009D40FF">
        <w:rPr>
          <w:rFonts w:asciiTheme="minorHAnsi" w:hAnsiTheme="minorHAnsi"/>
          <w:b/>
          <w:sz w:val="22"/>
          <w:szCs w:val="22"/>
          <w:lang w:val="en-GB"/>
        </w:rPr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IX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Adoption of Conference Resolutions and Recommendations</w:t>
      </w:r>
      <w:r w:rsidR="00054FBD" w:rsidRPr="009D40FF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054FBD" w:rsidRPr="009D40FF">
        <w:rPr>
          <w:rFonts w:asciiTheme="minorHAnsi" w:hAnsiTheme="minorHAnsi"/>
          <w:sz w:val="22"/>
          <w:szCs w:val="22"/>
          <w:lang w:val="en-GB"/>
        </w:rPr>
        <w:t>(continued)</w:t>
      </w:r>
    </w:p>
    <w:p w:rsidR="005413AD" w:rsidRPr="009D40FF" w:rsidRDefault="005413AD" w:rsidP="009D40FF">
      <w:pPr>
        <w:spacing w:line="264" w:lineRule="auto"/>
        <w:ind w:left="1843" w:hanging="1843"/>
        <w:rPr>
          <w:rFonts w:asciiTheme="minorHAnsi" w:hAnsiTheme="minorHAnsi"/>
          <w:sz w:val="22"/>
          <w:szCs w:val="22"/>
          <w:lang w:val="en-GB"/>
        </w:rPr>
      </w:pPr>
      <w:r w:rsidRPr="009D40FF">
        <w:rPr>
          <w:rFonts w:asciiTheme="minorHAnsi" w:hAnsiTheme="minorHAnsi"/>
          <w:sz w:val="22"/>
          <w:szCs w:val="22"/>
          <w:lang w:val="en-GB"/>
        </w:rPr>
        <w:t>13</w:t>
      </w:r>
      <w:r w:rsidR="00BC14BD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00 </w:t>
      </w:r>
      <w:r w:rsidR="00BC14BD" w:rsidRPr="009D40FF">
        <w:rPr>
          <w:rFonts w:asciiTheme="minorHAnsi" w:hAnsiTheme="minorHAnsi"/>
          <w:sz w:val="22"/>
          <w:szCs w:val="22"/>
          <w:lang w:val="en-GB"/>
        </w:rPr>
        <w:t>–</w:t>
      </w:r>
      <w:r w:rsidRPr="009D40FF">
        <w:rPr>
          <w:rFonts w:asciiTheme="minorHAnsi" w:hAnsiTheme="minorHAnsi"/>
          <w:sz w:val="22"/>
          <w:szCs w:val="22"/>
          <w:lang w:val="en-GB"/>
        </w:rPr>
        <w:t xml:space="preserve"> 1</w:t>
      </w:r>
      <w:r w:rsidR="002242F5" w:rsidRPr="009D40FF">
        <w:rPr>
          <w:rFonts w:asciiTheme="minorHAnsi" w:hAnsiTheme="minorHAnsi"/>
          <w:sz w:val="22"/>
          <w:szCs w:val="22"/>
          <w:lang w:val="en-GB"/>
        </w:rPr>
        <w:t>5</w:t>
      </w:r>
      <w:r w:rsidR="00BC14BD" w:rsidRPr="009D40FF">
        <w:rPr>
          <w:rFonts w:asciiTheme="minorHAnsi" w:hAnsiTheme="minorHAnsi"/>
          <w:sz w:val="22"/>
          <w:szCs w:val="22"/>
          <w:lang w:val="en-GB"/>
        </w:rPr>
        <w:t>:</w:t>
      </w:r>
      <w:r w:rsidRPr="009D40FF">
        <w:rPr>
          <w:rFonts w:asciiTheme="minorHAnsi" w:hAnsiTheme="minorHAnsi"/>
          <w:sz w:val="22"/>
          <w:szCs w:val="22"/>
          <w:lang w:val="en-GB"/>
        </w:rPr>
        <w:t>00</w:t>
      </w:r>
      <w:r w:rsidRPr="009D40FF">
        <w:rPr>
          <w:rFonts w:asciiTheme="minorHAnsi" w:hAnsiTheme="minorHAnsi"/>
          <w:sz w:val="22"/>
          <w:szCs w:val="22"/>
          <w:lang w:val="en-GB"/>
        </w:rPr>
        <w:tab/>
        <w:t xml:space="preserve">Lunch break </w:t>
      </w:r>
    </w:p>
    <w:p w:rsidR="003F09A7" w:rsidRPr="009D40FF" w:rsidRDefault="003F09A7" w:rsidP="009D40FF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line="264" w:lineRule="auto"/>
        <w:ind w:left="2268" w:hanging="2268"/>
        <w:rPr>
          <w:rFonts w:asciiTheme="minorHAnsi" w:hAnsiTheme="minorHAnsi"/>
          <w:b/>
          <w:spacing w:val="-3"/>
          <w:sz w:val="22"/>
          <w:szCs w:val="22"/>
        </w:rPr>
      </w:pPr>
      <w:r w:rsidRPr="009D40FF">
        <w:rPr>
          <w:rFonts w:asciiTheme="minorHAnsi" w:hAnsiTheme="minorHAnsi"/>
          <w:spacing w:val="-3"/>
          <w:sz w:val="22"/>
          <w:szCs w:val="22"/>
        </w:rPr>
        <w:t>15</w:t>
      </w:r>
      <w:r w:rsidR="00120C74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="00120C74" w:rsidRPr="009D40FF">
        <w:rPr>
          <w:rFonts w:asciiTheme="minorHAnsi" w:hAnsiTheme="minorHAnsi"/>
          <w:spacing w:val="-3"/>
          <w:sz w:val="22"/>
          <w:szCs w:val="22"/>
        </w:rPr>
        <w:t xml:space="preserve"> – </w:t>
      </w:r>
      <w:r w:rsidRPr="009D40FF">
        <w:rPr>
          <w:rFonts w:asciiTheme="minorHAnsi" w:hAnsiTheme="minorHAnsi"/>
          <w:spacing w:val="-3"/>
          <w:sz w:val="22"/>
          <w:szCs w:val="22"/>
        </w:rPr>
        <w:t>18</w:t>
      </w:r>
      <w:r w:rsidR="00120C74" w:rsidRPr="009D40FF">
        <w:rPr>
          <w:rFonts w:asciiTheme="minorHAnsi" w:hAnsiTheme="minorHAnsi"/>
          <w:spacing w:val="-3"/>
          <w:sz w:val="22"/>
          <w:szCs w:val="22"/>
        </w:rPr>
        <w:t>:</w:t>
      </w:r>
      <w:r w:rsidRPr="009D40FF">
        <w:rPr>
          <w:rFonts w:asciiTheme="minorHAnsi" w:hAnsiTheme="minorHAnsi"/>
          <w:spacing w:val="-3"/>
          <w:sz w:val="22"/>
          <w:szCs w:val="22"/>
        </w:rPr>
        <w:t>00</w:t>
      </w:r>
      <w:r w:rsidRPr="009D40FF">
        <w:rPr>
          <w:rFonts w:asciiTheme="minorHAnsi" w:hAnsiTheme="minorHAnsi"/>
          <w:spacing w:val="-3"/>
          <w:sz w:val="22"/>
          <w:szCs w:val="22"/>
        </w:rPr>
        <w:tab/>
      </w:r>
      <w:r w:rsidRPr="009D40FF">
        <w:rPr>
          <w:rFonts w:asciiTheme="minorHAnsi" w:hAnsiTheme="minorHAnsi"/>
          <w:b/>
          <w:spacing w:val="-3"/>
          <w:sz w:val="22"/>
          <w:szCs w:val="22"/>
        </w:rPr>
        <w:tab/>
        <w:t>Plenary Session</w:t>
      </w:r>
    </w:p>
    <w:p w:rsidR="005413AD" w:rsidRPr="009D40FF" w:rsidRDefault="00120C74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7B3B4C" w:rsidRPr="009D40FF">
        <w:rPr>
          <w:rFonts w:asciiTheme="minorHAnsi" w:hAnsiTheme="minorHAnsi"/>
          <w:b/>
          <w:sz w:val="22"/>
          <w:szCs w:val="22"/>
          <w:lang w:val="en-GB"/>
        </w:rPr>
        <w:t>XX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>Date and venue of the next Ordinary Meeting of the Conference of the</w:t>
      </w:r>
      <w:r w:rsidR="00E33DC7" w:rsidRPr="009D40FF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3707D7" w:rsidRPr="009D40FF">
        <w:rPr>
          <w:rFonts w:asciiTheme="minorHAnsi" w:hAnsiTheme="minorHAnsi"/>
          <w:b/>
          <w:sz w:val="22"/>
          <w:szCs w:val="22"/>
          <w:lang w:val="en-GB"/>
        </w:rPr>
        <w:t>Contracting Parties</w:t>
      </w:r>
    </w:p>
    <w:p w:rsidR="005413AD" w:rsidRPr="009D40FF" w:rsidRDefault="005413AD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XI</w:t>
      </w:r>
      <w:r w:rsidRPr="009D40FF">
        <w:rPr>
          <w:rFonts w:asciiTheme="minorHAnsi" w:hAnsiTheme="minorHAnsi"/>
          <w:b/>
          <w:sz w:val="22"/>
          <w:szCs w:val="22"/>
          <w:lang w:val="en-GB"/>
        </w:rPr>
        <w:tab/>
        <w:t>Any other business</w:t>
      </w:r>
    </w:p>
    <w:p w:rsidR="005413AD" w:rsidRPr="009D40FF" w:rsidRDefault="00A67D63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935F4B" w:rsidRPr="009D40FF">
        <w:rPr>
          <w:rFonts w:asciiTheme="minorHAnsi" w:hAnsiTheme="minorHAnsi"/>
          <w:b/>
          <w:sz w:val="22"/>
          <w:szCs w:val="22"/>
          <w:lang w:val="en-GB"/>
        </w:rPr>
        <w:t>XX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 xml:space="preserve">Adoption of the report of the </w:t>
      </w:r>
      <w:r w:rsidR="002866C3" w:rsidRPr="009D40FF">
        <w:rPr>
          <w:rFonts w:asciiTheme="minorHAnsi" w:hAnsiTheme="minorHAnsi"/>
          <w:b/>
          <w:sz w:val="22"/>
          <w:szCs w:val="22"/>
          <w:lang w:val="en-GB"/>
        </w:rPr>
        <w:t>1</w:t>
      </w:r>
      <w:r w:rsidR="00E40C12" w:rsidRPr="009D40FF">
        <w:rPr>
          <w:rFonts w:asciiTheme="minorHAnsi" w:hAnsiTheme="minorHAnsi"/>
          <w:b/>
          <w:sz w:val="22"/>
          <w:szCs w:val="22"/>
          <w:lang w:val="en-GB"/>
        </w:rPr>
        <w:t>3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>th Meeting of the Conference of the Contracting Parties</w:t>
      </w:r>
    </w:p>
    <w:p w:rsidR="005413AD" w:rsidRPr="009D40FF" w:rsidRDefault="00A67D63" w:rsidP="009D40FF">
      <w:pPr>
        <w:tabs>
          <w:tab w:val="right" w:pos="1134"/>
        </w:tabs>
        <w:spacing w:line="264" w:lineRule="auto"/>
        <w:ind w:left="1843" w:hanging="1843"/>
        <w:rPr>
          <w:rFonts w:asciiTheme="minorHAnsi" w:hAnsiTheme="minorHAnsi"/>
          <w:b/>
          <w:sz w:val="22"/>
          <w:szCs w:val="22"/>
          <w:lang w:val="en-GB"/>
        </w:rPr>
      </w:pPr>
      <w:r w:rsidRPr="009D40FF">
        <w:rPr>
          <w:rFonts w:asciiTheme="minorHAnsi" w:hAnsiTheme="minorHAnsi"/>
          <w:b/>
          <w:sz w:val="22"/>
          <w:szCs w:val="22"/>
          <w:lang w:val="en-GB"/>
        </w:rPr>
        <w:tab/>
      </w:r>
      <w:r w:rsidR="007D3F41">
        <w:rPr>
          <w:rFonts w:asciiTheme="minorHAnsi" w:hAnsiTheme="minorHAnsi"/>
          <w:b/>
          <w:sz w:val="22"/>
          <w:szCs w:val="22"/>
          <w:lang w:val="en-GB"/>
        </w:rPr>
        <w:t>XX</w:t>
      </w:r>
      <w:r w:rsidR="00244AAC">
        <w:rPr>
          <w:rFonts w:asciiTheme="minorHAnsi" w:hAnsiTheme="minorHAnsi"/>
          <w:b/>
          <w:sz w:val="22"/>
          <w:szCs w:val="22"/>
          <w:lang w:val="en-GB"/>
        </w:rPr>
        <w:t>III</w:t>
      </w:r>
      <w:r w:rsidR="005413AD" w:rsidRPr="009D40FF">
        <w:rPr>
          <w:rFonts w:asciiTheme="minorHAnsi" w:hAnsiTheme="minorHAnsi"/>
          <w:b/>
          <w:sz w:val="22"/>
          <w:szCs w:val="22"/>
          <w:lang w:val="en-GB"/>
        </w:rPr>
        <w:tab/>
        <w:t>Close of the meeting</w:t>
      </w:r>
    </w:p>
    <w:p w:rsidR="000F3E0C" w:rsidRPr="009D40FF" w:rsidRDefault="00FF1951" w:rsidP="009D40FF">
      <w:pPr>
        <w:tabs>
          <w:tab w:val="left" w:pos="1843"/>
        </w:tabs>
        <w:spacing w:line="264" w:lineRule="auto"/>
        <w:ind w:left="1843" w:hanging="1843"/>
        <w:rPr>
          <w:rFonts w:asciiTheme="minorHAnsi" w:hAnsiTheme="minorHAnsi" w:cs="Arial"/>
          <w:sz w:val="22"/>
          <w:szCs w:val="22"/>
          <w:lang w:val="en-GB"/>
        </w:rPr>
      </w:pPr>
      <w:r w:rsidRPr="009D40FF">
        <w:rPr>
          <w:rFonts w:asciiTheme="minorHAnsi" w:hAnsiTheme="minorHAnsi" w:cs="Arial"/>
          <w:sz w:val="22"/>
          <w:szCs w:val="22"/>
          <w:lang w:val="en-GB"/>
        </w:rPr>
        <w:t>18:30 – 19:30</w:t>
      </w:r>
      <w:r w:rsidR="00A67D63" w:rsidRPr="009D40FF">
        <w:rPr>
          <w:rFonts w:asciiTheme="minorHAnsi" w:hAnsiTheme="minorHAnsi" w:cs="Arial"/>
          <w:sz w:val="22"/>
          <w:szCs w:val="22"/>
          <w:lang w:val="en-GB"/>
        </w:rPr>
        <w:tab/>
      </w:r>
      <w:r w:rsidR="00E67455" w:rsidRPr="009D40FF">
        <w:rPr>
          <w:rFonts w:asciiTheme="minorHAnsi" w:hAnsiTheme="minorHAnsi"/>
          <w:b/>
          <w:spacing w:val="-3"/>
          <w:sz w:val="22"/>
          <w:szCs w:val="22"/>
        </w:rPr>
        <w:t>5</w:t>
      </w:r>
      <w:r w:rsidR="00E40C12" w:rsidRPr="009D40FF">
        <w:rPr>
          <w:rFonts w:asciiTheme="minorHAnsi" w:hAnsiTheme="minorHAnsi"/>
          <w:b/>
          <w:spacing w:val="-3"/>
          <w:sz w:val="22"/>
          <w:szCs w:val="22"/>
        </w:rPr>
        <w:t>6</w:t>
      </w:r>
      <w:r w:rsidR="00E67455" w:rsidRPr="009D40FF">
        <w:rPr>
          <w:rFonts w:asciiTheme="minorHAnsi" w:hAnsiTheme="minorHAnsi"/>
          <w:b/>
          <w:spacing w:val="-3"/>
          <w:sz w:val="22"/>
          <w:szCs w:val="22"/>
        </w:rPr>
        <w:t xml:space="preserve">th </w:t>
      </w:r>
      <w:r w:rsidR="00E67455" w:rsidRPr="009D40FF">
        <w:rPr>
          <w:rFonts w:asciiTheme="minorHAnsi" w:hAnsiTheme="minorHAnsi"/>
          <w:b/>
          <w:spacing w:val="-2"/>
          <w:sz w:val="22"/>
          <w:szCs w:val="22"/>
        </w:rPr>
        <w:t>Meeting of the Standing Committee</w:t>
      </w:r>
      <w:r w:rsidR="00E67455" w:rsidRPr="009D40FF">
        <w:rPr>
          <w:rFonts w:asciiTheme="minorHAnsi" w:hAnsiTheme="minorHAnsi"/>
          <w:spacing w:val="-2"/>
          <w:sz w:val="22"/>
          <w:szCs w:val="22"/>
        </w:rPr>
        <w:t xml:space="preserve"> (i</w:t>
      </w:r>
      <w:r w:rsidR="007B3B4C" w:rsidRPr="009D40FF">
        <w:rPr>
          <w:rFonts w:asciiTheme="minorHAnsi" w:hAnsiTheme="minorHAnsi" w:cs="Arial"/>
          <w:sz w:val="22"/>
          <w:szCs w:val="22"/>
          <w:lang w:val="en-GB"/>
        </w:rPr>
        <w:t xml:space="preserve">ncoming </w:t>
      </w:r>
      <w:r w:rsidR="00E67455" w:rsidRPr="009D40FF">
        <w:rPr>
          <w:rFonts w:asciiTheme="minorHAnsi" w:hAnsiTheme="minorHAnsi" w:cs="Arial"/>
          <w:sz w:val="22"/>
          <w:szCs w:val="22"/>
          <w:lang w:val="en-GB"/>
        </w:rPr>
        <w:t xml:space="preserve">members </w:t>
      </w:r>
      <w:r w:rsidR="00E67455" w:rsidRPr="009D40FF">
        <w:rPr>
          <w:rFonts w:asciiTheme="minorHAnsi" w:hAnsiTheme="minorHAnsi"/>
          <w:spacing w:val="-3"/>
          <w:sz w:val="22"/>
          <w:szCs w:val="22"/>
          <w:lang w:val="en-GB"/>
        </w:rPr>
        <w:t xml:space="preserve">to elect </w:t>
      </w:r>
      <w:r w:rsidR="00E67455" w:rsidRPr="009D40FF">
        <w:rPr>
          <w:rFonts w:asciiTheme="minorHAnsi" w:hAnsiTheme="minorHAnsi" w:cs="Arial"/>
          <w:sz w:val="22"/>
          <w:szCs w:val="22"/>
          <w:lang w:val="en-GB"/>
        </w:rPr>
        <w:t xml:space="preserve">officers and subgroup members, and agree the </w:t>
      </w:r>
      <w:r w:rsidR="00E67455" w:rsidRPr="009D40FF">
        <w:rPr>
          <w:rFonts w:asciiTheme="minorHAnsi" w:hAnsiTheme="minorHAnsi"/>
          <w:spacing w:val="-3"/>
          <w:sz w:val="22"/>
          <w:szCs w:val="22"/>
          <w:lang w:val="en-GB"/>
        </w:rPr>
        <w:t>date and venue of the first full meeting)</w:t>
      </w:r>
    </w:p>
    <w:sectPr w:rsidR="000F3E0C" w:rsidRPr="009D40FF" w:rsidSect="00E377F5">
      <w:headerReference w:type="default" r:id="rId9"/>
      <w:footerReference w:type="default" r:id="rId10"/>
      <w:pgSz w:w="11907" w:h="16840" w:code="9"/>
      <w:pgMar w:top="1440" w:right="1440" w:bottom="1440" w:left="1440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E9" w:rsidRDefault="00DE15E9">
      <w:r>
        <w:separator/>
      </w:r>
    </w:p>
  </w:endnote>
  <w:endnote w:type="continuationSeparator" w:id="0">
    <w:p w:rsidR="00DE15E9" w:rsidRDefault="00DE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2" w:rsidRPr="00E377F5" w:rsidRDefault="00F01164" w:rsidP="00F854C5">
    <w:pPr>
      <w:pStyle w:val="Header"/>
      <w:tabs>
        <w:tab w:val="clear" w:pos="8640"/>
        <w:tab w:val="right" w:pos="9072"/>
      </w:tabs>
      <w:rPr>
        <w:rFonts w:ascii="Calibri" w:hAnsi="Calibri"/>
        <w:b/>
        <w:sz w:val="22"/>
        <w:szCs w:val="22"/>
      </w:rPr>
    </w:pPr>
    <w:r>
      <w:rPr>
        <w:rFonts w:ascii="Calibri" w:hAnsi="Calibri" w:cs="Calibri"/>
        <w:noProof/>
      </w:rPr>
      <w:t>SC52-Inf.Doc.10</w:t>
    </w:r>
    <w:r w:rsidR="00E377F5" w:rsidRPr="00036C2B">
      <w:rPr>
        <w:rFonts w:ascii="Calibri" w:hAnsi="Calibri" w:cs="Calibri"/>
        <w:noProof/>
      </w:rPr>
      <w:tab/>
    </w:r>
    <w:r w:rsidR="00E377F5" w:rsidRPr="00036C2B">
      <w:rPr>
        <w:rFonts w:ascii="Calibri" w:hAnsi="Calibri" w:cs="Calibri"/>
        <w:noProof/>
      </w:rPr>
      <w:tab/>
    </w:r>
    <w:r w:rsidR="00E377F5" w:rsidRPr="00036C2B">
      <w:rPr>
        <w:rFonts w:ascii="Calibri" w:hAnsi="Calibri" w:cs="Calibri"/>
        <w:noProof/>
      </w:rPr>
      <w:fldChar w:fldCharType="begin"/>
    </w:r>
    <w:r w:rsidR="00E377F5" w:rsidRPr="00036C2B">
      <w:rPr>
        <w:rFonts w:ascii="Calibri" w:hAnsi="Calibri" w:cs="Calibri"/>
        <w:noProof/>
      </w:rPr>
      <w:instrText xml:space="preserve"> PAGE   \* MERGEFORMAT </w:instrText>
    </w:r>
    <w:r w:rsidR="00E377F5" w:rsidRPr="00036C2B">
      <w:rPr>
        <w:rFonts w:ascii="Calibri" w:hAnsi="Calibri" w:cs="Calibri"/>
        <w:noProof/>
      </w:rPr>
      <w:fldChar w:fldCharType="separate"/>
    </w:r>
    <w:r>
      <w:rPr>
        <w:rFonts w:ascii="Calibri" w:hAnsi="Calibri" w:cs="Calibri"/>
        <w:noProof/>
      </w:rPr>
      <w:t>2</w:t>
    </w:r>
    <w:r w:rsidR="00E377F5" w:rsidRPr="00036C2B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E9" w:rsidRDefault="00DE15E9">
      <w:r>
        <w:separator/>
      </w:r>
    </w:p>
  </w:footnote>
  <w:footnote w:type="continuationSeparator" w:id="0">
    <w:p w:rsidR="00DE15E9" w:rsidRDefault="00DE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2" w:rsidRDefault="00850722">
    <w:pPr>
      <w:pStyle w:val="Header"/>
      <w:jc w:val="right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106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30853"/>
    <w:multiLevelType w:val="multilevel"/>
    <w:tmpl w:val="361C30C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1241EE"/>
    <w:multiLevelType w:val="hybridMultilevel"/>
    <w:tmpl w:val="88523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913C7"/>
    <w:multiLevelType w:val="hybridMultilevel"/>
    <w:tmpl w:val="E0F83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2268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26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57"/>
    <w:rsid w:val="00005969"/>
    <w:rsid w:val="00017AF8"/>
    <w:rsid w:val="00022866"/>
    <w:rsid w:val="00034A42"/>
    <w:rsid w:val="00036C2B"/>
    <w:rsid w:val="000371DF"/>
    <w:rsid w:val="00040119"/>
    <w:rsid w:val="00042ADB"/>
    <w:rsid w:val="00054FBD"/>
    <w:rsid w:val="00064729"/>
    <w:rsid w:val="00074E1D"/>
    <w:rsid w:val="00082662"/>
    <w:rsid w:val="000879E8"/>
    <w:rsid w:val="00087A7C"/>
    <w:rsid w:val="00093EB1"/>
    <w:rsid w:val="000B2764"/>
    <w:rsid w:val="000B7A03"/>
    <w:rsid w:val="000C1443"/>
    <w:rsid w:val="000D4D1E"/>
    <w:rsid w:val="000D7632"/>
    <w:rsid w:val="000E027F"/>
    <w:rsid w:val="000E0F33"/>
    <w:rsid w:val="000F3E0C"/>
    <w:rsid w:val="000F5307"/>
    <w:rsid w:val="0011660B"/>
    <w:rsid w:val="00117EE6"/>
    <w:rsid w:val="00120C74"/>
    <w:rsid w:val="0012359D"/>
    <w:rsid w:val="00130791"/>
    <w:rsid w:val="00155D27"/>
    <w:rsid w:val="001569A4"/>
    <w:rsid w:val="00176083"/>
    <w:rsid w:val="00177BB6"/>
    <w:rsid w:val="00184D57"/>
    <w:rsid w:val="0018745C"/>
    <w:rsid w:val="00194533"/>
    <w:rsid w:val="001945FE"/>
    <w:rsid w:val="00196856"/>
    <w:rsid w:val="001A05B0"/>
    <w:rsid w:val="001A4B30"/>
    <w:rsid w:val="001A5F4B"/>
    <w:rsid w:val="001B361F"/>
    <w:rsid w:val="001C35D3"/>
    <w:rsid w:val="001C64CD"/>
    <w:rsid w:val="001C7B2B"/>
    <w:rsid w:val="001D2635"/>
    <w:rsid w:val="001D3E58"/>
    <w:rsid w:val="001D7B5A"/>
    <w:rsid w:val="001D7E4A"/>
    <w:rsid w:val="001E1824"/>
    <w:rsid w:val="001E2DE3"/>
    <w:rsid w:val="001E619C"/>
    <w:rsid w:val="001F43BD"/>
    <w:rsid w:val="001F7DA5"/>
    <w:rsid w:val="002174AB"/>
    <w:rsid w:val="002242F5"/>
    <w:rsid w:val="002243DC"/>
    <w:rsid w:val="00230927"/>
    <w:rsid w:val="002335D9"/>
    <w:rsid w:val="00244AAC"/>
    <w:rsid w:val="0024626B"/>
    <w:rsid w:val="00247B99"/>
    <w:rsid w:val="00257DBA"/>
    <w:rsid w:val="00264F48"/>
    <w:rsid w:val="0026615E"/>
    <w:rsid w:val="002739BB"/>
    <w:rsid w:val="00276086"/>
    <w:rsid w:val="002866C3"/>
    <w:rsid w:val="002910E7"/>
    <w:rsid w:val="00293484"/>
    <w:rsid w:val="002A0BEC"/>
    <w:rsid w:val="002A0E28"/>
    <w:rsid w:val="002B3F14"/>
    <w:rsid w:val="002B7C61"/>
    <w:rsid w:val="002C3D0A"/>
    <w:rsid w:val="002F0D2F"/>
    <w:rsid w:val="002F26C3"/>
    <w:rsid w:val="002F333A"/>
    <w:rsid w:val="003201D8"/>
    <w:rsid w:val="003210DF"/>
    <w:rsid w:val="00337FAC"/>
    <w:rsid w:val="00355596"/>
    <w:rsid w:val="00356BEB"/>
    <w:rsid w:val="003576B7"/>
    <w:rsid w:val="00365B4E"/>
    <w:rsid w:val="003675C6"/>
    <w:rsid w:val="00367A57"/>
    <w:rsid w:val="003707D7"/>
    <w:rsid w:val="0037738B"/>
    <w:rsid w:val="003921EA"/>
    <w:rsid w:val="003A5E63"/>
    <w:rsid w:val="003A66EF"/>
    <w:rsid w:val="003B756F"/>
    <w:rsid w:val="003D37C1"/>
    <w:rsid w:val="003D58F3"/>
    <w:rsid w:val="003E14E9"/>
    <w:rsid w:val="003E1E5B"/>
    <w:rsid w:val="003E4AA1"/>
    <w:rsid w:val="003F09A7"/>
    <w:rsid w:val="003F67B0"/>
    <w:rsid w:val="00426028"/>
    <w:rsid w:val="004335B2"/>
    <w:rsid w:val="004544D2"/>
    <w:rsid w:val="00483D92"/>
    <w:rsid w:val="00492789"/>
    <w:rsid w:val="004929D0"/>
    <w:rsid w:val="00496EF0"/>
    <w:rsid w:val="00497CFA"/>
    <w:rsid w:val="004A3D43"/>
    <w:rsid w:val="004C0A52"/>
    <w:rsid w:val="004C3D40"/>
    <w:rsid w:val="004C74EA"/>
    <w:rsid w:val="004D3298"/>
    <w:rsid w:val="004D5BA3"/>
    <w:rsid w:val="004D6FCF"/>
    <w:rsid w:val="004F4BE4"/>
    <w:rsid w:val="00511A08"/>
    <w:rsid w:val="00515A8A"/>
    <w:rsid w:val="00525B0C"/>
    <w:rsid w:val="005308FE"/>
    <w:rsid w:val="005413AD"/>
    <w:rsid w:val="005418EF"/>
    <w:rsid w:val="00551810"/>
    <w:rsid w:val="00554AD3"/>
    <w:rsid w:val="00570A13"/>
    <w:rsid w:val="00573033"/>
    <w:rsid w:val="00580917"/>
    <w:rsid w:val="00590124"/>
    <w:rsid w:val="005B375A"/>
    <w:rsid w:val="005D1454"/>
    <w:rsid w:val="005D3D42"/>
    <w:rsid w:val="005D5C1A"/>
    <w:rsid w:val="005E21A0"/>
    <w:rsid w:val="005E2ECF"/>
    <w:rsid w:val="005E5F8A"/>
    <w:rsid w:val="00605F47"/>
    <w:rsid w:val="0062512A"/>
    <w:rsid w:val="006436AB"/>
    <w:rsid w:val="00655526"/>
    <w:rsid w:val="00655EFF"/>
    <w:rsid w:val="006601C4"/>
    <w:rsid w:val="00676B43"/>
    <w:rsid w:val="00676CBC"/>
    <w:rsid w:val="00677952"/>
    <w:rsid w:val="00690647"/>
    <w:rsid w:val="0069482E"/>
    <w:rsid w:val="006A0820"/>
    <w:rsid w:val="006A1E0C"/>
    <w:rsid w:val="006B26A7"/>
    <w:rsid w:val="006B34DF"/>
    <w:rsid w:val="006B4E71"/>
    <w:rsid w:val="006C2AAA"/>
    <w:rsid w:val="006C34EA"/>
    <w:rsid w:val="006D316D"/>
    <w:rsid w:val="006E0D2C"/>
    <w:rsid w:val="006F37EE"/>
    <w:rsid w:val="006F3E82"/>
    <w:rsid w:val="006F4647"/>
    <w:rsid w:val="00703463"/>
    <w:rsid w:val="00704837"/>
    <w:rsid w:val="007119C4"/>
    <w:rsid w:val="00713D07"/>
    <w:rsid w:val="00715684"/>
    <w:rsid w:val="00716D04"/>
    <w:rsid w:val="00731D94"/>
    <w:rsid w:val="00754E13"/>
    <w:rsid w:val="007817F8"/>
    <w:rsid w:val="007933A7"/>
    <w:rsid w:val="007A025A"/>
    <w:rsid w:val="007A250E"/>
    <w:rsid w:val="007B2740"/>
    <w:rsid w:val="007B3B4C"/>
    <w:rsid w:val="007B66C5"/>
    <w:rsid w:val="007D1E1A"/>
    <w:rsid w:val="007D3F41"/>
    <w:rsid w:val="007E04FC"/>
    <w:rsid w:val="007E4FC2"/>
    <w:rsid w:val="007F6E2B"/>
    <w:rsid w:val="007F7D1B"/>
    <w:rsid w:val="00822FBF"/>
    <w:rsid w:val="00826F7D"/>
    <w:rsid w:val="008324FC"/>
    <w:rsid w:val="00843F07"/>
    <w:rsid w:val="00845EF8"/>
    <w:rsid w:val="00850722"/>
    <w:rsid w:val="008626F8"/>
    <w:rsid w:val="0086315A"/>
    <w:rsid w:val="008A6E4D"/>
    <w:rsid w:val="008C780E"/>
    <w:rsid w:val="008D4760"/>
    <w:rsid w:val="008F09E8"/>
    <w:rsid w:val="008F29F9"/>
    <w:rsid w:val="008F6CB4"/>
    <w:rsid w:val="00905530"/>
    <w:rsid w:val="00906502"/>
    <w:rsid w:val="0090765B"/>
    <w:rsid w:val="00911954"/>
    <w:rsid w:val="009165D3"/>
    <w:rsid w:val="009170FF"/>
    <w:rsid w:val="009224DC"/>
    <w:rsid w:val="009329BB"/>
    <w:rsid w:val="00933326"/>
    <w:rsid w:val="009345FE"/>
    <w:rsid w:val="00935F4B"/>
    <w:rsid w:val="009421FD"/>
    <w:rsid w:val="00947CB6"/>
    <w:rsid w:val="009528EC"/>
    <w:rsid w:val="0095540A"/>
    <w:rsid w:val="009675C4"/>
    <w:rsid w:val="00974BCF"/>
    <w:rsid w:val="00976716"/>
    <w:rsid w:val="009807BD"/>
    <w:rsid w:val="0099302B"/>
    <w:rsid w:val="009938D9"/>
    <w:rsid w:val="009A1932"/>
    <w:rsid w:val="009B6329"/>
    <w:rsid w:val="009C318E"/>
    <w:rsid w:val="009C7475"/>
    <w:rsid w:val="009D40FF"/>
    <w:rsid w:val="00A049B5"/>
    <w:rsid w:val="00A06543"/>
    <w:rsid w:val="00A15B91"/>
    <w:rsid w:val="00A31FD7"/>
    <w:rsid w:val="00A35F3F"/>
    <w:rsid w:val="00A43CD8"/>
    <w:rsid w:val="00A47C3C"/>
    <w:rsid w:val="00A519B3"/>
    <w:rsid w:val="00A5260C"/>
    <w:rsid w:val="00A64226"/>
    <w:rsid w:val="00A67D63"/>
    <w:rsid w:val="00A70250"/>
    <w:rsid w:val="00A773B6"/>
    <w:rsid w:val="00A77DAE"/>
    <w:rsid w:val="00A83B93"/>
    <w:rsid w:val="00A846FA"/>
    <w:rsid w:val="00A9010E"/>
    <w:rsid w:val="00A91051"/>
    <w:rsid w:val="00A96935"/>
    <w:rsid w:val="00AB4F0F"/>
    <w:rsid w:val="00AD62B5"/>
    <w:rsid w:val="00AD6CA7"/>
    <w:rsid w:val="00AD78BD"/>
    <w:rsid w:val="00AE416D"/>
    <w:rsid w:val="00AE7119"/>
    <w:rsid w:val="00AF3E80"/>
    <w:rsid w:val="00B05362"/>
    <w:rsid w:val="00B24036"/>
    <w:rsid w:val="00B24A0E"/>
    <w:rsid w:val="00B37B5D"/>
    <w:rsid w:val="00B6475A"/>
    <w:rsid w:val="00B65AF6"/>
    <w:rsid w:val="00B67FEF"/>
    <w:rsid w:val="00B77CAD"/>
    <w:rsid w:val="00B83530"/>
    <w:rsid w:val="00B87B8C"/>
    <w:rsid w:val="00B91B21"/>
    <w:rsid w:val="00B97803"/>
    <w:rsid w:val="00BB0DE6"/>
    <w:rsid w:val="00BB7FC9"/>
    <w:rsid w:val="00BC14BD"/>
    <w:rsid w:val="00BD59D2"/>
    <w:rsid w:val="00BD7B06"/>
    <w:rsid w:val="00BE7843"/>
    <w:rsid w:val="00BF3F69"/>
    <w:rsid w:val="00C054E9"/>
    <w:rsid w:val="00C102D7"/>
    <w:rsid w:val="00C220BA"/>
    <w:rsid w:val="00C31E1B"/>
    <w:rsid w:val="00C60B18"/>
    <w:rsid w:val="00C60EE9"/>
    <w:rsid w:val="00C6753D"/>
    <w:rsid w:val="00C83BE7"/>
    <w:rsid w:val="00CA19D4"/>
    <w:rsid w:val="00CB6920"/>
    <w:rsid w:val="00CC411D"/>
    <w:rsid w:val="00CD18AB"/>
    <w:rsid w:val="00CE1EDB"/>
    <w:rsid w:val="00CE3EF1"/>
    <w:rsid w:val="00CE50B9"/>
    <w:rsid w:val="00D01653"/>
    <w:rsid w:val="00D0798B"/>
    <w:rsid w:val="00D17683"/>
    <w:rsid w:val="00D41A38"/>
    <w:rsid w:val="00D4422D"/>
    <w:rsid w:val="00D4733A"/>
    <w:rsid w:val="00D54CEA"/>
    <w:rsid w:val="00D559C4"/>
    <w:rsid w:val="00D6155B"/>
    <w:rsid w:val="00D74EEA"/>
    <w:rsid w:val="00D82B1C"/>
    <w:rsid w:val="00D96827"/>
    <w:rsid w:val="00DC3502"/>
    <w:rsid w:val="00DC3EA0"/>
    <w:rsid w:val="00DC64F7"/>
    <w:rsid w:val="00DD59F8"/>
    <w:rsid w:val="00DD6628"/>
    <w:rsid w:val="00DE02D1"/>
    <w:rsid w:val="00DE0D8A"/>
    <w:rsid w:val="00DE1410"/>
    <w:rsid w:val="00DE15E9"/>
    <w:rsid w:val="00DF108E"/>
    <w:rsid w:val="00E016D6"/>
    <w:rsid w:val="00E132CB"/>
    <w:rsid w:val="00E13E37"/>
    <w:rsid w:val="00E33DC7"/>
    <w:rsid w:val="00E377F5"/>
    <w:rsid w:val="00E40003"/>
    <w:rsid w:val="00E40C12"/>
    <w:rsid w:val="00E52216"/>
    <w:rsid w:val="00E54698"/>
    <w:rsid w:val="00E61CEA"/>
    <w:rsid w:val="00E67455"/>
    <w:rsid w:val="00E675E7"/>
    <w:rsid w:val="00E7571D"/>
    <w:rsid w:val="00E76293"/>
    <w:rsid w:val="00E869E9"/>
    <w:rsid w:val="00E9143D"/>
    <w:rsid w:val="00E96145"/>
    <w:rsid w:val="00EB5170"/>
    <w:rsid w:val="00EB79B4"/>
    <w:rsid w:val="00EB7F43"/>
    <w:rsid w:val="00EC5054"/>
    <w:rsid w:val="00EC5F79"/>
    <w:rsid w:val="00EE3B49"/>
    <w:rsid w:val="00EE57E7"/>
    <w:rsid w:val="00EE5B79"/>
    <w:rsid w:val="00EF78CC"/>
    <w:rsid w:val="00F01164"/>
    <w:rsid w:val="00F10198"/>
    <w:rsid w:val="00F1206F"/>
    <w:rsid w:val="00F13F6D"/>
    <w:rsid w:val="00F15B67"/>
    <w:rsid w:val="00F223E6"/>
    <w:rsid w:val="00F23C46"/>
    <w:rsid w:val="00F24171"/>
    <w:rsid w:val="00F41BF8"/>
    <w:rsid w:val="00F42209"/>
    <w:rsid w:val="00F501C8"/>
    <w:rsid w:val="00F60103"/>
    <w:rsid w:val="00F606EA"/>
    <w:rsid w:val="00F626BB"/>
    <w:rsid w:val="00F80029"/>
    <w:rsid w:val="00F82CC9"/>
    <w:rsid w:val="00F854C5"/>
    <w:rsid w:val="00F86398"/>
    <w:rsid w:val="00F91DB7"/>
    <w:rsid w:val="00FA2B4F"/>
    <w:rsid w:val="00FB1A7A"/>
    <w:rsid w:val="00FC00C7"/>
    <w:rsid w:val="00FC3C0B"/>
    <w:rsid w:val="00FD3D52"/>
    <w:rsid w:val="00FD6147"/>
    <w:rsid w:val="00FE2F9A"/>
    <w:rsid w:val="00FE7986"/>
    <w:rsid w:val="00FE7BBD"/>
    <w:rsid w:val="00FF08C6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4D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24DC"/>
    <w:rPr>
      <w:vertAlign w:val="superscript"/>
    </w:rPr>
  </w:style>
  <w:style w:type="character" w:styleId="PageNumber">
    <w:name w:val="page number"/>
    <w:basedOn w:val="DefaultParagraphFont"/>
    <w:rsid w:val="009224DC"/>
  </w:style>
  <w:style w:type="paragraph" w:styleId="BodyText2">
    <w:name w:val="Body Text 2"/>
    <w:basedOn w:val="Normal"/>
    <w:rsid w:val="009224D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9224D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9224D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rsid w:val="009224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24D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9224D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9224D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9224D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7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45C"/>
  </w:style>
  <w:style w:type="paragraph" w:styleId="CommentSubject">
    <w:name w:val="annotation subject"/>
    <w:basedOn w:val="CommentText"/>
    <w:next w:val="CommentText"/>
    <w:link w:val="CommentSubjectChar"/>
    <w:rsid w:val="0018745C"/>
    <w:rPr>
      <w:b/>
      <w:bCs/>
    </w:rPr>
  </w:style>
  <w:style w:type="character" w:customStyle="1" w:styleId="CommentSubjectChar">
    <w:name w:val="Comment Subject Char"/>
    <w:link w:val="CommentSubject"/>
    <w:rsid w:val="00187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4D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2018"/>
        <w:tab w:val="left" w:pos="2575"/>
        <w:tab w:val="left" w:pos="2880"/>
      </w:tabs>
      <w:suppressAutoHyphens/>
      <w:outlineLvl w:val="0"/>
    </w:pPr>
    <w:rPr>
      <w:rFonts w:ascii="Garamond" w:hAnsi="Garamond"/>
      <w:b/>
      <w:spacing w:val="-3"/>
      <w:sz w:val="22"/>
    </w:rPr>
  </w:style>
  <w:style w:type="paragraph" w:styleId="Heading2">
    <w:name w:val="heading 2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right"/>
      <w:outlineLvl w:val="1"/>
    </w:pPr>
    <w:rPr>
      <w:rFonts w:ascii="Garamond" w:hAnsi="Garamond"/>
      <w:b/>
      <w:spacing w:val="-3"/>
      <w:sz w:val="22"/>
    </w:rPr>
  </w:style>
  <w:style w:type="paragraph" w:styleId="Heading3">
    <w:name w:val="heading 3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2"/>
    </w:pPr>
    <w:rPr>
      <w:rFonts w:ascii="Garamond" w:hAnsi="Garamond"/>
      <w:b/>
      <w:spacing w:val="-3"/>
      <w:sz w:val="28"/>
    </w:rPr>
  </w:style>
  <w:style w:type="paragraph" w:styleId="Heading4">
    <w:name w:val="heading 4"/>
    <w:basedOn w:val="Normal"/>
    <w:next w:val="Normal"/>
    <w:qFormat/>
    <w:rsid w:val="009224DC"/>
    <w:pPr>
      <w:keepNext/>
      <w:tabs>
        <w:tab w:val="right" w:pos="9026"/>
      </w:tabs>
      <w:suppressAutoHyphens/>
      <w:ind w:left="567" w:hanging="567"/>
      <w:jc w:val="center"/>
      <w:outlineLvl w:val="3"/>
    </w:pPr>
    <w:rPr>
      <w:rFonts w:ascii="Garamond" w:hAnsi="Garamond"/>
      <w:b/>
      <w:spacing w:val="-3"/>
    </w:rPr>
  </w:style>
  <w:style w:type="paragraph" w:styleId="Heading5">
    <w:name w:val="heading 5"/>
    <w:basedOn w:val="Normal"/>
    <w:next w:val="Normal"/>
    <w:qFormat/>
    <w:rsid w:val="009224DC"/>
    <w:pPr>
      <w:keepNext/>
      <w:tabs>
        <w:tab w:val="left" w:pos="-1440"/>
        <w:tab w:val="left" w:pos="-720"/>
        <w:tab w:val="left" w:pos="0"/>
        <w:tab w:val="right" w:pos="1392"/>
        <w:tab w:val="left" w:pos="1843"/>
        <w:tab w:val="left" w:pos="2018"/>
        <w:tab w:val="left" w:pos="2575"/>
        <w:tab w:val="left" w:pos="2880"/>
      </w:tabs>
      <w:suppressAutoHyphens/>
      <w:ind w:left="2268" w:hanging="2268"/>
      <w:outlineLvl w:val="4"/>
    </w:pPr>
    <w:rPr>
      <w:rFonts w:ascii="Garamond" w:hAnsi="Garamond"/>
      <w:b/>
      <w:spacing w:val="-2"/>
      <w:sz w:val="22"/>
    </w:rPr>
  </w:style>
  <w:style w:type="paragraph" w:styleId="Heading6">
    <w:name w:val="heading 6"/>
    <w:basedOn w:val="Normal"/>
    <w:next w:val="Normal"/>
    <w:qFormat/>
    <w:rsid w:val="005413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224DC"/>
    <w:rPr>
      <w:vertAlign w:val="superscript"/>
    </w:rPr>
  </w:style>
  <w:style w:type="character" w:styleId="PageNumber">
    <w:name w:val="page number"/>
    <w:basedOn w:val="DefaultParagraphFont"/>
    <w:rsid w:val="009224DC"/>
  </w:style>
  <w:style w:type="paragraph" w:styleId="BodyText2">
    <w:name w:val="Body Text 2"/>
    <w:basedOn w:val="Normal"/>
    <w:rsid w:val="009224DC"/>
    <w:pPr>
      <w:ind w:left="567" w:hanging="567"/>
    </w:pPr>
    <w:rPr>
      <w:rFonts w:ascii="Garamond" w:hAnsi="Garamond"/>
      <w:sz w:val="22"/>
    </w:rPr>
  </w:style>
  <w:style w:type="paragraph" w:styleId="FootnoteText">
    <w:name w:val="footnote text"/>
    <w:basedOn w:val="Normal"/>
    <w:semiHidden/>
    <w:rsid w:val="009224DC"/>
    <w:rPr>
      <w:rFonts w:ascii="Univers" w:hAnsi="Univers"/>
      <w:sz w:val="20"/>
      <w:lang w:val="en-GB"/>
    </w:rPr>
  </w:style>
  <w:style w:type="paragraph" w:styleId="Header">
    <w:name w:val="header"/>
    <w:basedOn w:val="Normal"/>
    <w:rsid w:val="009224DC"/>
    <w:pPr>
      <w:tabs>
        <w:tab w:val="center" w:pos="4320"/>
        <w:tab w:val="right" w:pos="8640"/>
      </w:tabs>
    </w:pPr>
    <w:rPr>
      <w:rFonts w:ascii="Univers" w:hAnsi="Univers"/>
      <w:sz w:val="20"/>
      <w:lang w:val="en-GB"/>
    </w:rPr>
  </w:style>
  <w:style w:type="paragraph" w:styleId="Footer">
    <w:name w:val="footer"/>
    <w:basedOn w:val="Normal"/>
    <w:rsid w:val="009224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24DC"/>
    <w:pPr>
      <w:tabs>
        <w:tab w:val="left" w:pos="-1440"/>
        <w:tab w:val="left" w:pos="-720"/>
        <w:tab w:val="right" w:pos="1392"/>
        <w:tab w:val="left" w:pos="2018"/>
        <w:tab w:val="left" w:pos="2880"/>
      </w:tabs>
      <w:suppressAutoHyphens/>
      <w:ind w:left="2268" w:hanging="2268"/>
    </w:pPr>
    <w:rPr>
      <w:rFonts w:ascii="Garamond" w:hAnsi="Garamond"/>
      <w:spacing w:val="-2"/>
      <w:sz w:val="22"/>
    </w:rPr>
  </w:style>
  <w:style w:type="paragraph" w:styleId="BodyText">
    <w:name w:val="Body Text"/>
    <w:basedOn w:val="Normal"/>
    <w:rsid w:val="009224DC"/>
    <w:pPr>
      <w:tabs>
        <w:tab w:val="left" w:pos="-1440"/>
        <w:tab w:val="left" w:pos="-720"/>
        <w:tab w:val="left" w:pos="0"/>
        <w:tab w:val="right" w:pos="1392"/>
        <w:tab w:val="left" w:pos="1985"/>
        <w:tab w:val="left" w:pos="2880"/>
      </w:tabs>
      <w:suppressAutoHyphens/>
    </w:pPr>
    <w:rPr>
      <w:rFonts w:ascii="Garamond" w:hAnsi="Garamond"/>
      <w:sz w:val="22"/>
    </w:rPr>
  </w:style>
  <w:style w:type="paragraph" w:styleId="BodyTextIndent2">
    <w:name w:val="Body Text Indent 2"/>
    <w:basedOn w:val="Normal"/>
    <w:rsid w:val="009224DC"/>
    <w:pPr>
      <w:tabs>
        <w:tab w:val="left" w:pos="-1440"/>
        <w:tab w:val="left" w:pos="-720"/>
        <w:tab w:val="left" w:pos="1134"/>
        <w:tab w:val="left" w:pos="1664"/>
        <w:tab w:val="left" w:pos="2540"/>
      </w:tabs>
      <w:suppressAutoHyphens/>
      <w:ind w:left="2880" w:hanging="1037"/>
    </w:pPr>
    <w:rPr>
      <w:rFonts w:ascii="Garamond" w:hAnsi="Garamond"/>
      <w:spacing w:val="-3"/>
      <w:sz w:val="22"/>
    </w:rPr>
  </w:style>
  <w:style w:type="paragraph" w:styleId="BodyTextIndent3">
    <w:name w:val="Body Text Indent 3"/>
    <w:basedOn w:val="Normal"/>
    <w:rsid w:val="009224DC"/>
    <w:pPr>
      <w:tabs>
        <w:tab w:val="left" w:pos="-1440"/>
        <w:tab w:val="left" w:pos="-720"/>
        <w:tab w:val="right" w:pos="1392"/>
        <w:tab w:val="left" w:pos="1843"/>
        <w:tab w:val="left" w:pos="2575"/>
        <w:tab w:val="left" w:pos="2880"/>
      </w:tabs>
      <w:suppressAutoHyphens/>
      <w:ind w:left="2268" w:hanging="936"/>
    </w:pPr>
    <w:rPr>
      <w:rFonts w:ascii="Garamond" w:hAnsi="Garamond"/>
      <w:spacing w:val="-3"/>
      <w:sz w:val="22"/>
    </w:rPr>
  </w:style>
  <w:style w:type="paragraph" w:styleId="BodyText3">
    <w:name w:val="Body Text 3"/>
    <w:basedOn w:val="Normal"/>
    <w:rsid w:val="00367A57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67A57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Cs w:val="24"/>
      <w:lang w:val="en-GB"/>
    </w:rPr>
  </w:style>
  <w:style w:type="paragraph" w:styleId="Date">
    <w:name w:val="Date"/>
    <w:basedOn w:val="Normal"/>
    <w:next w:val="Normal"/>
    <w:rsid w:val="001D2635"/>
  </w:style>
  <w:style w:type="paragraph" w:styleId="DocumentMap">
    <w:name w:val="Document Map"/>
    <w:basedOn w:val="Normal"/>
    <w:semiHidden/>
    <w:rsid w:val="00264F4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5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7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45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745C"/>
  </w:style>
  <w:style w:type="paragraph" w:styleId="CommentSubject">
    <w:name w:val="annotation subject"/>
    <w:basedOn w:val="CommentText"/>
    <w:next w:val="CommentText"/>
    <w:link w:val="CommentSubjectChar"/>
    <w:rsid w:val="0018745C"/>
    <w:rPr>
      <w:b/>
      <w:bCs/>
    </w:rPr>
  </w:style>
  <w:style w:type="character" w:customStyle="1" w:styleId="CommentSubjectChar">
    <w:name w:val="Comment Subject Char"/>
    <w:link w:val="CommentSubject"/>
    <w:rsid w:val="00187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92B42-183C-4AA7-98CB-B951425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1002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Ramsar COP7 DOC</vt:lpstr>
    </vt:vector>
  </TitlesOfParts>
  <Company>The World Conservation Union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Ramsar COP7 DOC</dc:title>
  <dc:creator>IUCN</dc:creator>
  <cp:lastModifiedBy>Ramsar\JenningsE</cp:lastModifiedBy>
  <cp:revision>3</cp:revision>
  <cp:lastPrinted>2016-06-14T12:28:00Z</cp:lastPrinted>
  <dcterms:created xsi:type="dcterms:W3CDTF">2016-06-15T12:16:00Z</dcterms:created>
  <dcterms:modified xsi:type="dcterms:W3CDTF">2016-06-15T12:18:00Z</dcterms:modified>
</cp:coreProperties>
</file>