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0B1" w:rsidRPr="00E129A6" w:rsidRDefault="002660B1" w:rsidP="002660B1">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cs="Calibri"/>
          <w:bCs/>
          <w:lang w:val="es-ES_tradnl"/>
        </w:rPr>
      </w:pPr>
      <w:r w:rsidRPr="00E129A6">
        <w:rPr>
          <w:rFonts w:ascii="Calibri" w:hAnsi="Calibri" w:cs="Calibri"/>
          <w:bCs/>
          <w:lang w:val="es-ES_tradnl"/>
        </w:rPr>
        <w:t>CONVEN</w:t>
      </w:r>
      <w:r w:rsidR="00B24EE4" w:rsidRPr="00E129A6">
        <w:rPr>
          <w:rFonts w:ascii="Calibri" w:hAnsi="Calibri" w:cs="Calibri"/>
          <w:bCs/>
          <w:lang w:val="es-ES_tradnl"/>
        </w:rPr>
        <w:t>CIÓN SOBRE LOS HUMEDALES (Ramsar, Irá</w:t>
      </w:r>
      <w:r w:rsidRPr="00E129A6">
        <w:rPr>
          <w:rFonts w:ascii="Calibri" w:hAnsi="Calibri" w:cs="Calibri"/>
          <w:bCs/>
          <w:lang w:val="es-ES_tradnl"/>
        </w:rPr>
        <w:t>n, 1971)</w:t>
      </w:r>
    </w:p>
    <w:p w:rsidR="002660B1" w:rsidRPr="00E129A6" w:rsidRDefault="002930AE" w:rsidP="002660B1">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cs="Calibri"/>
          <w:bCs/>
          <w:lang w:val="es-ES_tradnl"/>
        </w:rPr>
      </w:pPr>
      <w:r w:rsidRPr="00E129A6">
        <w:rPr>
          <w:rFonts w:ascii="Calibri" w:hAnsi="Calibri" w:cs="Calibri"/>
          <w:bCs/>
          <w:lang w:val="es-ES_tradnl"/>
        </w:rPr>
        <w:t>52</w:t>
      </w:r>
      <w:r w:rsidR="00B24EE4" w:rsidRPr="00E129A6">
        <w:rPr>
          <w:rFonts w:ascii="Calibri" w:hAnsi="Calibri" w:cs="Calibri"/>
          <w:bCs/>
          <w:lang w:val="es-ES_tradnl"/>
        </w:rPr>
        <w:t>ª Reunión del Comité Permanente</w:t>
      </w:r>
    </w:p>
    <w:p w:rsidR="002660B1" w:rsidRPr="00E129A6" w:rsidRDefault="002660B1" w:rsidP="002660B1">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cs="Calibri"/>
          <w:bCs/>
          <w:lang w:val="es-ES_tradnl"/>
        </w:rPr>
      </w:pPr>
      <w:r w:rsidRPr="00E129A6">
        <w:rPr>
          <w:rFonts w:ascii="Calibri" w:hAnsi="Calibri" w:cs="Calibri"/>
          <w:bCs/>
          <w:lang w:val="es-ES_tradnl"/>
        </w:rPr>
        <w:t>Gland, S</w:t>
      </w:r>
      <w:r w:rsidR="002930AE" w:rsidRPr="00E129A6">
        <w:rPr>
          <w:rFonts w:ascii="Calibri" w:hAnsi="Calibri" w:cs="Calibri"/>
          <w:bCs/>
          <w:lang w:val="es-ES_tradnl"/>
        </w:rPr>
        <w:t>uiza, 13 a 1</w:t>
      </w:r>
      <w:r w:rsidR="00B24EE4" w:rsidRPr="00E129A6">
        <w:rPr>
          <w:rFonts w:ascii="Calibri" w:hAnsi="Calibri" w:cs="Calibri"/>
          <w:bCs/>
          <w:lang w:val="es-ES_tradnl"/>
        </w:rPr>
        <w:t xml:space="preserve">7 de </w:t>
      </w:r>
      <w:r w:rsidR="002930AE" w:rsidRPr="00E129A6">
        <w:rPr>
          <w:rFonts w:ascii="Calibri" w:hAnsi="Calibri" w:cs="Calibri"/>
          <w:bCs/>
          <w:lang w:val="es-ES_tradnl"/>
        </w:rPr>
        <w:t>junio</w:t>
      </w:r>
      <w:r w:rsidR="00B24EE4" w:rsidRPr="00E129A6">
        <w:rPr>
          <w:rFonts w:ascii="Calibri" w:hAnsi="Calibri" w:cs="Calibri"/>
          <w:bCs/>
          <w:lang w:val="es-ES_tradnl"/>
        </w:rPr>
        <w:t xml:space="preserve"> de </w:t>
      </w:r>
      <w:r w:rsidR="002930AE" w:rsidRPr="00E129A6">
        <w:rPr>
          <w:rFonts w:ascii="Calibri" w:hAnsi="Calibri" w:cs="Calibri"/>
          <w:bCs/>
          <w:lang w:val="es-ES_tradnl"/>
        </w:rPr>
        <w:t>2016</w:t>
      </w:r>
    </w:p>
    <w:p w:rsidR="002660B1" w:rsidRPr="00E129A6" w:rsidRDefault="002660B1">
      <w:pPr>
        <w:rPr>
          <w:rFonts w:ascii="Calibri" w:hAnsi="Calibri"/>
          <w:sz w:val="28"/>
          <w:szCs w:val="28"/>
          <w:lang w:val="es-ES_tradnl"/>
        </w:rPr>
      </w:pPr>
    </w:p>
    <w:p w:rsidR="002660B1" w:rsidRPr="00E129A6" w:rsidRDefault="002660B1" w:rsidP="002660B1">
      <w:pPr>
        <w:jc w:val="right"/>
        <w:rPr>
          <w:rFonts w:ascii="Calibri" w:hAnsi="Calibri" w:cs="Calibri"/>
          <w:b/>
          <w:sz w:val="28"/>
          <w:szCs w:val="28"/>
          <w:lang w:val="es-ES_tradnl"/>
        </w:rPr>
      </w:pPr>
      <w:r w:rsidRPr="00E129A6">
        <w:rPr>
          <w:rFonts w:ascii="Calibri" w:hAnsi="Calibri" w:cs="Calibri"/>
          <w:b/>
          <w:sz w:val="28"/>
          <w:szCs w:val="28"/>
          <w:lang w:val="es-ES_tradnl"/>
        </w:rPr>
        <w:t>SC</w:t>
      </w:r>
      <w:r w:rsidR="00B11C35" w:rsidRPr="00E129A6">
        <w:rPr>
          <w:rFonts w:ascii="Calibri" w:hAnsi="Calibri" w:cs="Calibri"/>
          <w:b/>
          <w:sz w:val="28"/>
          <w:szCs w:val="28"/>
          <w:lang w:val="es-ES_tradnl"/>
        </w:rPr>
        <w:t>52</w:t>
      </w:r>
      <w:r w:rsidRPr="00E129A6">
        <w:rPr>
          <w:rFonts w:ascii="Calibri" w:hAnsi="Calibri" w:cs="Calibri"/>
          <w:b/>
          <w:sz w:val="28"/>
          <w:szCs w:val="28"/>
          <w:lang w:val="es-ES_tradnl"/>
        </w:rPr>
        <w:t>-</w:t>
      </w:r>
      <w:r w:rsidR="004E2A15" w:rsidRPr="00E129A6">
        <w:rPr>
          <w:rFonts w:ascii="Calibri" w:hAnsi="Calibri" w:cs="Calibri"/>
          <w:b/>
          <w:sz w:val="28"/>
          <w:szCs w:val="28"/>
          <w:lang w:val="es-ES_tradnl"/>
        </w:rPr>
        <w:t>06</w:t>
      </w:r>
    </w:p>
    <w:p w:rsidR="00B066C5" w:rsidRPr="00E129A6" w:rsidRDefault="00B066C5" w:rsidP="00B066C5">
      <w:pPr>
        <w:rPr>
          <w:rFonts w:ascii="Calibri" w:hAnsi="Calibri"/>
          <w:sz w:val="28"/>
          <w:szCs w:val="28"/>
          <w:lang w:val="es-ES_tradnl"/>
        </w:rPr>
      </w:pPr>
    </w:p>
    <w:p w:rsidR="00B24EE4" w:rsidRPr="00E129A6" w:rsidRDefault="00B24EE4" w:rsidP="00BF1901">
      <w:pPr>
        <w:jc w:val="center"/>
        <w:rPr>
          <w:rFonts w:ascii="Calibri" w:hAnsi="Calibri" w:cs="Calibri"/>
          <w:b/>
          <w:iCs/>
          <w:lang w:val="es-ES_tradnl"/>
        </w:rPr>
      </w:pPr>
      <w:r w:rsidRPr="00E129A6">
        <w:rPr>
          <w:rFonts w:ascii="Calibri" w:hAnsi="Calibri" w:cs="Calibri"/>
          <w:b/>
          <w:sz w:val="28"/>
          <w:szCs w:val="28"/>
          <w:lang w:val="es-ES_tradnl"/>
        </w:rPr>
        <w:t>Actualización sobre el e</w:t>
      </w:r>
      <w:r w:rsidRPr="00E129A6">
        <w:rPr>
          <w:rFonts w:ascii="Calibri" w:hAnsi="Calibri"/>
          <w:b/>
          <w:bCs/>
          <w:sz w:val="28"/>
          <w:szCs w:val="28"/>
          <w:lang w:val="es-ES_tradnl"/>
        </w:rPr>
        <w:t>stado de los sitios de la Lista de Humedales de Importancia Internacional</w:t>
      </w:r>
    </w:p>
    <w:p w:rsidR="00B066C5" w:rsidRPr="00E129A6" w:rsidRDefault="00B066C5" w:rsidP="00B066C5">
      <w:pPr>
        <w:jc w:val="center"/>
        <w:rPr>
          <w:rFonts w:ascii="Calibri" w:hAnsi="Calibri"/>
          <w:b/>
          <w:sz w:val="28"/>
          <w:szCs w:val="28"/>
          <w:lang w:val="es-ES_tradnl"/>
        </w:rPr>
      </w:pPr>
    </w:p>
    <w:p w:rsidR="00D94C75" w:rsidRPr="00E129A6" w:rsidRDefault="00D94C75" w:rsidP="00D94C75">
      <w:pPr>
        <w:autoSpaceDE w:val="0"/>
        <w:autoSpaceDN w:val="0"/>
        <w:adjustRightInd w:val="0"/>
        <w:jc w:val="center"/>
        <w:rPr>
          <w:rFonts w:ascii="Calibri" w:eastAsia="Calibri" w:hAnsi="Calibri" w:cs="Garamond"/>
          <w:sz w:val="28"/>
          <w:szCs w:val="28"/>
          <w:lang w:val="es-ES_tradnl" w:eastAsia="en-US"/>
        </w:rPr>
      </w:pPr>
    </w:p>
    <w:p w:rsidR="00D94C75" w:rsidRPr="00E129A6" w:rsidRDefault="006A1B7F" w:rsidP="00100888">
      <w:pPr>
        <w:autoSpaceDE w:val="0"/>
        <w:autoSpaceDN w:val="0"/>
        <w:adjustRightInd w:val="0"/>
        <w:rPr>
          <w:rFonts w:ascii="Calibri" w:eastAsia="Calibri" w:hAnsi="Calibri" w:cs="Calibri-Bold"/>
          <w:b/>
          <w:bCs/>
          <w:sz w:val="22"/>
          <w:szCs w:val="22"/>
          <w:lang w:val="es-ES_tradnl" w:eastAsia="en-US"/>
        </w:rPr>
      </w:pPr>
      <w:r>
        <w:rPr>
          <w:noProof/>
        </w:rPr>
        <mc:AlternateContent>
          <mc:Choice Requires="wps">
            <w:drawing>
              <wp:inline distT="0" distB="0" distL="0" distR="0">
                <wp:extent cx="5731510" cy="1607185"/>
                <wp:effectExtent l="0" t="0" r="21590"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07185"/>
                        </a:xfrm>
                        <a:prstGeom prst="rect">
                          <a:avLst/>
                        </a:prstGeom>
                        <a:solidFill>
                          <a:srgbClr val="FFFFFF"/>
                        </a:solidFill>
                        <a:ln w="9525">
                          <a:solidFill>
                            <a:srgbClr val="000000"/>
                          </a:solidFill>
                          <a:miter lim="800000"/>
                          <a:headEnd/>
                          <a:tailEnd/>
                        </a:ln>
                      </wps:spPr>
                      <wps:txbx>
                        <w:txbxContent>
                          <w:p w:rsidR="00404911" w:rsidRPr="001355B5" w:rsidRDefault="00404911" w:rsidP="00B066C5">
                            <w:pPr>
                              <w:rPr>
                                <w:rFonts w:ascii="Calibri" w:hAnsi="Calibri"/>
                                <w:b/>
                                <w:bCs/>
                                <w:sz w:val="22"/>
                                <w:szCs w:val="22"/>
                                <w:lang w:val="es-ES_tradnl"/>
                              </w:rPr>
                            </w:pPr>
                            <w:r w:rsidRPr="001355B5">
                              <w:rPr>
                                <w:rFonts w:ascii="Calibri" w:hAnsi="Calibri"/>
                                <w:b/>
                                <w:bCs/>
                                <w:sz w:val="22"/>
                                <w:szCs w:val="22"/>
                                <w:lang w:val="es-ES_tradnl"/>
                              </w:rPr>
                              <w:t xml:space="preserve">Acciones solicitadas: </w:t>
                            </w:r>
                          </w:p>
                          <w:p w:rsidR="00404911" w:rsidRPr="001355B5" w:rsidRDefault="00404911" w:rsidP="00B066C5">
                            <w:pPr>
                              <w:pStyle w:val="ColorfulList-Accent11"/>
                              <w:spacing w:after="0" w:line="240" w:lineRule="auto"/>
                              <w:ind w:left="0"/>
                              <w:rPr>
                                <w:rFonts w:cs="Calibri"/>
                                <w:lang w:val="es-ES_tradnl"/>
                              </w:rPr>
                            </w:pPr>
                            <w:r w:rsidRPr="001355B5">
                              <w:rPr>
                                <w:lang w:val="es-ES_tradnl"/>
                              </w:rPr>
                              <w:t>Se invita al Comité Permanente a hacer lo siguiente</w:t>
                            </w:r>
                            <w:r w:rsidRPr="001355B5">
                              <w:rPr>
                                <w:rFonts w:cs="Calibri"/>
                                <w:lang w:val="es-ES_tradnl"/>
                              </w:rPr>
                              <w:t>:</w:t>
                            </w:r>
                          </w:p>
                          <w:p w:rsidR="00404911" w:rsidRPr="001355B5" w:rsidRDefault="00404911" w:rsidP="001D3711">
                            <w:pPr>
                              <w:pStyle w:val="ColorfulList-Accent11"/>
                              <w:numPr>
                                <w:ilvl w:val="0"/>
                                <w:numId w:val="36"/>
                              </w:numPr>
                              <w:spacing w:after="0" w:line="240" w:lineRule="auto"/>
                              <w:ind w:left="426" w:hanging="426"/>
                              <w:rPr>
                                <w:lang w:val="es-ES_tradnl"/>
                              </w:rPr>
                            </w:pPr>
                            <w:r w:rsidRPr="001355B5">
                              <w:rPr>
                                <w:rFonts w:cs="Calibri"/>
                                <w:lang w:val="es-ES_tradnl"/>
                              </w:rPr>
                              <w:t xml:space="preserve">tomar nota del informe </w:t>
                            </w:r>
                            <w:r>
                              <w:rPr>
                                <w:rFonts w:cs="Calibri"/>
                                <w:lang w:val="es-ES_tradnl"/>
                              </w:rPr>
                              <w:t xml:space="preserve">actualizado </w:t>
                            </w:r>
                            <w:r w:rsidRPr="001355B5">
                              <w:rPr>
                                <w:rFonts w:cs="Calibri"/>
                                <w:lang w:val="es-ES_tradnl"/>
                              </w:rPr>
                              <w:t>sobre el estado de los sitios de la Lista de Humedales de Importancia Internacional;</w:t>
                            </w:r>
                          </w:p>
                          <w:p w:rsidR="00404911" w:rsidRPr="001355B5" w:rsidRDefault="00404911" w:rsidP="001D3711">
                            <w:pPr>
                              <w:pStyle w:val="ColorfulList-Accent11"/>
                              <w:numPr>
                                <w:ilvl w:val="0"/>
                                <w:numId w:val="36"/>
                              </w:numPr>
                              <w:spacing w:after="0" w:line="240" w:lineRule="auto"/>
                              <w:ind w:left="426" w:hanging="426"/>
                              <w:rPr>
                                <w:lang w:val="es-ES_tradnl"/>
                              </w:rPr>
                            </w:pPr>
                            <w:r w:rsidRPr="001355B5">
                              <w:rPr>
                                <w:rFonts w:cs="Calibri"/>
                                <w:lang w:val="es-ES_tradnl"/>
                              </w:rPr>
                              <w:t xml:space="preserve">brindar asesoramiento sobre las actividades que deberían realizar los representantes regionales en el Comité Permanente y las Partes Contratantes directamente interesadas; y </w:t>
                            </w:r>
                          </w:p>
                          <w:p w:rsidR="00404911" w:rsidRPr="001355B5" w:rsidRDefault="00404911" w:rsidP="001D3711">
                            <w:pPr>
                              <w:pStyle w:val="ColorfulList-Accent11"/>
                              <w:numPr>
                                <w:ilvl w:val="0"/>
                                <w:numId w:val="36"/>
                              </w:numPr>
                              <w:spacing w:after="0" w:line="240" w:lineRule="auto"/>
                              <w:ind w:left="426" w:hanging="426"/>
                              <w:rPr>
                                <w:lang w:val="es-ES_tradnl"/>
                              </w:rPr>
                            </w:pPr>
                            <w:r w:rsidRPr="001355B5">
                              <w:rPr>
                                <w:rFonts w:cs="Calibri"/>
                                <w:lang w:val="es-ES_tradnl"/>
                              </w:rPr>
                              <w:t>dar instrucciones a la Secretaría según proceda sobre las medidas concretas que habría que tomar</w:t>
                            </w:r>
                            <w:r>
                              <w:rPr>
                                <w:rFonts w:cs="Calibri"/>
                                <w:lang w:val="es-ES_tradnl"/>
                              </w:rPr>
                              <w:t xml:space="preserve"> sobre los expedientes del Artículo 3.2 que llevan más tiempo sin resolver</w:t>
                            </w:r>
                            <w:r w:rsidRPr="001355B5">
                              <w:rPr>
                                <w:rFonts w:cs="Calibri"/>
                                <w:lang w:val="es-ES_tradnl"/>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1.3pt;height:1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">
                <v:textbox>
                  <w:txbxContent>
                    <w:p w:rsidR="00404911" w:rsidRPr="001355B5" w:rsidRDefault="00404911" w:rsidP="00B066C5">
                      <w:pPr>
                        <w:rPr>
                          <w:rFonts w:ascii="Calibri" w:hAnsi="Calibri"/>
                          <w:b/>
                          <w:bCs/>
                          <w:sz w:val="22"/>
                          <w:szCs w:val="22"/>
                          <w:lang w:val="es-ES_tradnl"/>
                        </w:rPr>
                      </w:pPr>
                      <w:r w:rsidRPr="001355B5">
                        <w:rPr>
                          <w:rFonts w:ascii="Calibri" w:hAnsi="Calibri"/>
                          <w:b/>
                          <w:bCs/>
                          <w:sz w:val="22"/>
                          <w:szCs w:val="22"/>
                          <w:lang w:val="es-ES_tradnl"/>
                        </w:rPr>
                        <w:t xml:space="preserve">Acciones solicitadas: </w:t>
                      </w:r>
                    </w:p>
                    <w:p w:rsidR="00404911" w:rsidRPr="001355B5" w:rsidRDefault="00404911" w:rsidP="00B066C5">
                      <w:pPr>
                        <w:pStyle w:val="ColorfulList-Accent11"/>
                        <w:spacing w:after="0" w:line="240" w:lineRule="auto"/>
                        <w:ind w:left="0"/>
                        <w:rPr>
                          <w:rFonts w:cs="Calibri"/>
                          <w:lang w:val="es-ES_tradnl"/>
                        </w:rPr>
                      </w:pPr>
                      <w:r w:rsidRPr="001355B5">
                        <w:rPr>
                          <w:lang w:val="es-ES_tradnl"/>
                        </w:rPr>
                        <w:t>Se invita al Comité Permanente a hacer lo siguiente</w:t>
                      </w:r>
                      <w:r w:rsidRPr="001355B5">
                        <w:rPr>
                          <w:rFonts w:cs="Calibri"/>
                          <w:lang w:val="es-ES_tradnl"/>
                        </w:rPr>
                        <w:t>:</w:t>
                      </w:r>
                    </w:p>
                    <w:p w:rsidR="00404911" w:rsidRPr="001355B5" w:rsidRDefault="00404911" w:rsidP="001D3711">
                      <w:pPr>
                        <w:pStyle w:val="ColorfulList-Accent11"/>
                        <w:numPr>
                          <w:ilvl w:val="0"/>
                          <w:numId w:val="36"/>
                        </w:numPr>
                        <w:spacing w:after="0" w:line="240" w:lineRule="auto"/>
                        <w:ind w:left="426" w:hanging="426"/>
                        <w:rPr>
                          <w:lang w:val="es-ES_tradnl"/>
                        </w:rPr>
                      </w:pPr>
                      <w:r w:rsidRPr="001355B5">
                        <w:rPr>
                          <w:rFonts w:cs="Calibri"/>
                          <w:lang w:val="es-ES_tradnl"/>
                        </w:rPr>
                        <w:t xml:space="preserve">tomar nota del informe </w:t>
                      </w:r>
                      <w:r>
                        <w:rPr>
                          <w:rFonts w:cs="Calibri"/>
                          <w:lang w:val="es-ES_tradnl"/>
                        </w:rPr>
                        <w:t xml:space="preserve">actualizado </w:t>
                      </w:r>
                      <w:r w:rsidRPr="001355B5">
                        <w:rPr>
                          <w:rFonts w:cs="Calibri"/>
                          <w:lang w:val="es-ES_tradnl"/>
                        </w:rPr>
                        <w:t>sobre el estado de los sitios de la Lista de Humedales de Importancia Internacional;</w:t>
                      </w:r>
                    </w:p>
                    <w:p w:rsidR="00404911" w:rsidRPr="001355B5" w:rsidRDefault="00404911" w:rsidP="001D3711">
                      <w:pPr>
                        <w:pStyle w:val="ColorfulList-Accent11"/>
                        <w:numPr>
                          <w:ilvl w:val="0"/>
                          <w:numId w:val="36"/>
                        </w:numPr>
                        <w:spacing w:after="0" w:line="240" w:lineRule="auto"/>
                        <w:ind w:left="426" w:hanging="426"/>
                        <w:rPr>
                          <w:lang w:val="es-ES_tradnl"/>
                        </w:rPr>
                      </w:pPr>
                      <w:r w:rsidRPr="001355B5">
                        <w:rPr>
                          <w:rFonts w:cs="Calibri"/>
                          <w:lang w:val="es-ES_tradnl"/>
                        </w:rPr>
                        <w:t xml:space="preserve">brindar asesoramiento sobre las actividades que deberían realizar los representantes regionales en el Comité Permanente y las Partes Contratantes directamente interesadas; y </w:t>
                      </w:r>
                    </w:p>
                    <w:p w:rsidR="00404911" w:rsidRPr="001355B5" w:rsidRDefault="00404911" w:rsidP="001D3711">
                      <w:pPr>
                        <w:pStyle w:val="ColorfulList-Accent11"/>
                        <w:numPr>
                          <w:ilvl w:val="0"/>
                          <w:numId w:val="36"/>
                        </w:numPr>
                        <w:spacing w:after="0" w:line="240" w:lineRule="auto"/>
                        <w:ind w:left="426" w:hanging="426"/>
                        <w:rPr>
                          <w:lang w:val="es-ES_tradnl"/>
                        </w:rPr>
                      </w:pPr>
                      <w:r w:rsidRPr="001355B5">
                        <w:rPr>
                          <w:rFonts w:cs="Calibri"/>
                          <w:lang w:val="es-ES_tradnl"/>
                        </w:rPr>
                        <w:t>dar instrucciones a la Secretaría según proceda sobre las medidas concretas que habría que tomar</w:t>
                      </w:r>
                      <w:r>
                        <w:rPr>
                          <w:rFonts w:cs="Calibri"/>
                          <w:lang w:val="es-ES_tradnl"/>
                        </w:rPr>
                        <w:t xml:space="preserve"> sobre los expedientes del Artículo 3.2 que llevan más tiempo sin resolver</w:t>
                      </w:r>
                      <w:r w:rsidRPr="001355B5">
                        <w:rPr>
                          <w:rFonts w:cs="Calibri"/>
                          <w:lang w:val="es-ES_tradnl"/>
                        </w:rPr>
                        <w:t>.</w:t>
                      </w:r>
                    </w:p>
                  </w:txbxContent>
                </v:textbox>
                <w10:anchorlock/>
              </v:shape>
            </w:pict>
          </mc:Fallback>
        </mc:AlternateContent>
      </w:r>
    </w:p>
    <w:p w:rsidR="00B066C5" w:rsidRPr="00E129A6" w:rsidRDefault="00B066C5" w:rsidP="00100888">
      <w:pPr>
        <w:autoSpaceDE w:val="0"/>
        <w:autoSpaceDN w:val="0"/>
        <w:adjustRightInd w:val="0"/>
        <w:rPr>
          <w:rFonts w:ascii="Calibri" w:eastAsia="Calibri" w:hAnsi="Calibri" w:cs="Calibri-Bold"/>
          <w:b/>
          <w:bCs/>
          <w:sz w:val="22"/>
          <w:szCs w:val="22"/>
          <w:lang w:val="es-ES_tradnl" w:eastAsia="en-US"/>
        </w:rPr>
      </w:pPr>
    </w:p>
    <w:p w:rsidR="00B066C5" w:rsidRPr="00E129A6" w:rsidRDefault="00B066C5" w:rsidP="00100888">
      <w:pPr>
        <w:autoSpaceDE w:val="0"/>
        <w:autoSpaceDN w:val="0"/>
        <w:adjustRightInd w:val="0"/>
        <w:rPr>
          <w:rFonts w:ascii="Calibri" w:eastAsia="Calibri" w:hAnsi="Calibri" w:cs="Calibri-Bold"/>
          <w:b/>
          <w:bCs/>
          <w:sz w:val="22"/>
          <w:szCs w:val="22"/>
          <w:lang w:val="es-ES_tradnl" w:eastAsia="en-US"/>
        </w:rPr>
      </w:pPr>
    </w:p>
    <w:p w:rsidR="00D94C75" w:rsidRPr="00E129A6" w:rsidRDefault="00B24EE4" w:rsidP="001D3711">
      <w:pPr>
        <w:autoSpaceDE w:val="0"/>
        <w:autoSpaceDN w:val="0"/>
        <w:adjustRightInd w:val="0"/>
        <w:rPr>
          <w:rFonts w:ascii="Calibri" w:eastAsia="Calibri" w:hAnsi="Calibri" w:cs="Calibri-Bold"/>
          <w:b/>
          <w:bCs/>
          <w:sz w:val="22"/>
          <w:szCs w:val="22"/>
          <w:lang w:val="es-ES_tradnl" w:eastAsia="en-US"/>
        </w:rPr>
      </w:pPr>
      <w:r w:rsidRPr="00E129A6">
        <w:rPr>
          <w:rFonts w:ascii="Calibri" w:eastAsia="Calibri" w:hAnsi="Calibri" w:cs="Calibri-Bold"/>
          <w:b/>
          <w:bCs/>
          <w:sz w:val="22"/>
          <w:szCs w:val="22"/>
          <w:lang w:val="es-ES_tradnl" w:eastAsia="en-US"/>
        </w:rPr>
        <w:t>Antecedentes</w:t>
      </w:r>
    </w:p>
    <w:p w:rsidR="002447E7" w:rsidRPr="00E129A6" w:rsidRDefault="002447E7" w:rsidP="001D3711">
      <w:pPr>
        <w:autoSpaceDE w:val="0"/>
        <w:autoSpaceDN w:val="0"/>
        <w:adjustRightInd w:val="0"/>
        <w:rPr>
          <w:rFonts w:ascii="Calibri" w:eastAsia="Calibri" w:hAnsi="Calibri" w:cs="Calibri-Bold"/>
          <w:b/>
          <w:bCs/>
          <w:sz w:val="22"/>
          <w:szCs w:val="22"/>
          <w:lang w:val="es-ES_tradnl" w:eastAsia="en-US"/>
        </w:rPr>
      </w:pPr>
    </w:p>
    <w:p w:rsidR="00062606" w:rsidRPr="00E129A6" w:rsidRDefault="00B24EE4" w:rsidP="001D3711">
      <w:pPr>
        <w:pStyle w:val="ListParagraph"/>
        <w:numPr>
          <w:ilvl w:val="0"/>
          <w:numId w:val="30"/>
        </w:numPr>
        <w:ind w:left="426" w:hanging="426"/>
        <w:jc w:val="left"/>
        <w:rPr>
          <w:rFonts w:ascii="Calibri" w:hAnsi="Calibri"/>
          <w:lang w:val="es-ES_tradnl"/>
        </w:rPr>
      </w:pPr>
      <w:r w:rsidRPr="00E129A6">
        <w:rPr>
          <w:rFonts w:ascii="Calibri" w:hAnsi="Calibri"/>
          <w:lang w:val="es-ES_tradnl"/>
        </w:rPr>
        <w:t xml:space="preserve">La presente actualización satisface los requisitos de presentación de informes según estableció la </w:t>
      </w:r>
      <w:r w:rsidR="001D3711" w:rsidRPr="00E129A6">
        <w:rPr>
          <w:rFonts w:ascii="Calibri" w:hAnsi="Calibri"/>
          <w:lang w:val="es-ES_tradnl"/>
        </w:rPr>
        <w:t>35</w:t>
      </w:r>
      <w:r w:rsidRPr="00E129A6">
        <w:rPr>
          <w:rFonts w:ascii="Calibri" w:hAnsi="Calibri"/>
          <w:lang w:val="es-ES_tradnl"/>
        </w:rPr>
        <w:t xml:space="preserve">ª </w:t>
      </w:r>
      <w:r w:rsidR="001355B5" w:rsidRPr="00E129A6">
        <w:rPr>
          <w:rFonts w:ascii="Calibri" w:hAnsi="Calibri"/>
          <w:lang w:val="es-ES_tradnl"/>
        </w:rPr>
        <w:t>reunión</w:t>
      </w:r>
      <w:r w:rsidRPr="00E129A6">
        <w:rPr>
          <w:rFonts w:ascii="Calibri" w:hAnsi="Calibri"/>
          <w:lang w:val="es-ES_tradnl"/>
        </w:rPr>
        <w:t xml:space="preserve"> del Comité Permanente</w:t>
      </w:r>
      <w:r w:rsidR="00E009E3" w:rsidRPr="00E129A6">
        <w:rPr>
          <w:rFonts w:ascii="Calibri" w:hAnsi="Calibri"/>
          <w:lang w:val="es-ES_tradnl"/>
        </w:rPr>
        <w:t xml:space="preserve"> </w:t>
      </w:r>
      <w:r w:rsidR="001D3711" w:rsidRPr="00E129A6">
        <w:rPr>
          <w:rFonts w:ascii="Calibri" w:hAnsi="Calibri"/>
          <w:lang w:val="es-ES_tradnl"/>
        </w:rPr>
        <w:t>(SC</w:t>
      </w:r>
      <w:r w:rsidR="00E009E3" w:rsidRPr="00E129A6">
        <w:rPr>
          <w:rFonts w:ascii="Calibri" w:hAnsi="Calibri"/>
          <w:lang w:val="es-ES_tradnl"/>
        </w:rPr>
        <w:t>35</w:t>
      </w:r>
      <w:r w:rsidR="001D3711" w:rsidRPr="00E129A6">
        <w:rPr>
          <w:rFonts w:ascii="Calibri" w:hAnsi="Calibri"/>
          <w:lang w:val="es-ES_tradnl"/>
        </w:rPr>
        <w:t>)</w:t>
      </w:r>
      <w:r w:rsidR="00062606" w:rsidRPr="00E129A6">
        <w:rPr>
          <w:rFonts w:ascii="Calibri" w:hAnsi="Calibri"/>
          <w:lang w:val="es-ES_tradnl"/>
        </w:rPr>
        <w:t xml:space="preserve"> </w:t>
      </w:r>
      <w:r w:rsidRPr="00E129A6">
        <w:rPr>
          <w:rFonts w:ascii="Calibri" w:hAnsi="Calibri"/>
          <w:lang w:val="es-ES_tradnl"/>
        </w:rPr>
        <w:t xml:space="preserve">a través de la decisión </w:t>
      </w:r>
      <w:r w:rsidR="00062606" w:rsidRPr="00E129A6">
        <w:rPr>
          <w:rFonts w:ascii="Calibri" w:hAnsi="Calibri"/>
          <w:lang w:val="es-ES_tradnl"/>
        </w:rPr>
        <w:t>SC35-28</w:t>
      </w:r>
      <w:r w:rsidR="00BF1901" w:rsidRPr="00E129A6">
        <w:rPr>
          <w:rFonts w:ascii="Calibri" w:hAnsi="Calibri"/>
          <w:lang w:val="es-ES_tradnl"/>
        </w:rPr>
        <w:t>, a saber,</w:t>
      </w:r>
      <w:r w:rsidR="00062606" w:rsidRPr="00E129A6">
        <w:rPr>
          <w:rFonts w:ascii="Calibri" w:hAnsi="Calibri"/>
          <w:lang w:val="es-ES_tradnl"/>
        </w:rPr>
        <w:t xml:space="preserve"> “</w:t>
      </w:r>
      <w:r w:rsidR="00BF1901" w:rsidRPr="00E129A6">
        <w:rPr>
          <w:rFonts w:ascii="Calibri" w:hAnsi="Calibri"/>
          <w:lang w:val="es-ES_tradnl"/>
        </w:rPr>
        <w:t>que los informes sobre el estado de los sitios Ramsar constituyan un punto del orden del día de cada reunión del Comité Permanente</w:t>
      </w:r>
      <w:r w:rsidR="00062606" w:rsidRPr="00E129A6">
        <w:rPr>
          <w:rFonts w:ascii="Calibri" w:hAnsi="Calibri"/>
          <w:lang w:val="es-ES_tradnl"/>
        </w:rPr>
        <w:t>”</w:t>
      </w:r>
      <w:r w:rsidR="001D3711" w:rsidRPr="00E129A6">
        <w:rPr>
          <w:rFonts w:ascii="Calibri" w:hAnsi="Calibri"/>
          <w:lang w:val="es-ES_tradnl"/>
        </w:rPr>
        <w:t>.</w:t>
      </w:r>
    </w:p>
    <w:p w:rsidR="00062606" w:rsidRPr="00E129A6" w:rsidRDefault="00062606" w:rsidP="001D3711">
      <w:pPr>
        <w:ind w:left="426" w:hanging="426"/>
        <w:rPr>
          <w:rFonts w:ascii="Calibri" w:hAnsi="Calibri"/>
          <w:sz w:val="22"/>
          <w:szCs w:val="22"/>
          <w:lang w:val="es-ES_tradnl"/>
        </w:rPr>
      </w:pPr>
    </w:p>
    <w:p w:rsidR="00062606" w:rsidRPr="00E129A6" w:rsidRDefault="005B301A" w:rsidP="001D3711">
      <w:pPr>
        <w:pStyle w:val="ListParagraph"/>
        <w:numPr>
          <w:ilvl w:val="0"/>
          <w:numId w:val="30"/>
        </w:numPr>
        <w:ind w:left="426" w:hanging="426"/>
        <w:jc w:val="left"/>
        <w:rPr>
          <w:rFonts w:ascii="Calibri" w:hAnsi="Calibri"/>
          <w:lang w:val="es-ES_tradnl"/>
        </w:rPr>
      </w:pPr>
      <w:r w:rsidRPr="00E129A6">
        <w:rPr>
          <w:rFonts w:ascii="Calibri" w:hAnsi="Calibri"/>
          <w:lang w:val="es-ES_tradnl"/>
        </w:rPr>
        <w:t>Ofrece una</w:t>
      </w:r>
      <w:r w:rsidR="006B4659" w:rsidRPr="00E129A6">
        <w:rPr>
          <w:rFonts w:ascii="Calibri" w:hAnsi="Calibri"/>
          <w:lang w:val="es-ES_tradnl"/>
        </w:rPr>
        <w:t xml:space="preserve"> actualización sobre el estado de los sitios Ramsar a partir de la información recibida por la Secretaría desde el </w:t>
      </w:r>
      <w:r w:rsidR="00B11C35" w:rsidRPr="00E129A6">
        <w:rPr>
          <w:rFonts w:ascii="Calibri" w:hAnsi="Calibri"/>
          <w:lang w:val="es-ES_tradnl"/>
        </w:rPr>
        <w:t xml:space="preserve">10 de junio de 2015 </w:t>
      </w:r>
      <w:r w:rsidR="006B4659" w:rsidRPr="00E129A6">
        <w:rPr>
          <w:rFonts w:ascii="Calibri" w:hAnsi="Calibri"/>
          <w:lang w:val="es-ES_tradnl"/>
        </w:rPr>
        <w:t xml:space="preserve">hasta </w:t>
      </w:r>
      <w:r w:rsidR="00B11C35" w:rsidRPr="00E129A6">
        <w:rPr>
          <w:rFonts w:ascii="Calibri" w:hAnsi="Calibri"/>
          <w:lang w:val="es-ES_tradnl"/>
        </w:rPr>
        <w:t>el 3 de febrero de 2016</w:t>
      </w:r>
      <w:r w:rsidR="00062606" w:rsidRPr="00E129A6">
        <w:rPr>
          <w:rFonts w:ascii="Calibri" w:hAnsi="Calibri"/>
          <w:lang w:val="es-ES_tradnl"/>
        </w:rPr>
        <w:t xml:space="preserve">. </w:t>
      </w:r>
      <w:r w:rsidR="006B4659" w:rsidRPr="00E129A6">
        <w:rPr>
          <w:rFonts w:ascii="Calibri" w:hAnsi="Calibri"/>
          <w:lang w:val="es-ES_tradnl"/>
        </w:rPr>
        <w:t xml:space="preserve">La actualización anterior fue presentada a las Partes Contratantes en el </w:t>
      </w:r>
      <w:r w:rsidR="001355B5" w:rsidRPr="00E129A6">
        <w:rPr>
          <w:rFonts w:ascii="Calibri" w:hAnsi="Calibri"/>
          <w:lang w:val="es-ES_tradnl"/>
        </w:rPr>
        <w:t>Documento</w:t>
      </w:r>
      <w:r w:rsidR="000029CD" w:rsidRPr="00E129A6">
        <w:rPr>
          <w:rFonts w:ascii="Calibri" w:hAnsi="Calibri"/>
          <w:lang w:val="es-ES_tradnl"/>
        </w:rPr>
        <w:t xml:space="preserve"> SC51-16</w:t>
      </w:r>
      <w:r w:rsidR="00062606" w:rsidRPr="00E129A6">
        <w:rPr>
          <w:rFonts w:ascii="Calibri" w:hAnsi="Calibri"/>
          <w:lang w:val="es-ES_tradnl"/>
        </w:rPr>
        <w:t xml:space="preserve">, </w:t>
      </w:r>
      <w:r w:rsidR="006B4659" w:rsidRPr="00E129A6">
        <w:rPr>
          <w:rFonts w:ascii="Calibri" w:hAnsi="Calibri"/>
          <w:lang w:val="es-ES_tradnl"/>
        </w:rPr>
        <w:t xml:space="preserve">que contenía toda la </w:t>
      </w:r>
      <w:r w:rsidR="001355B5" w:rsidRPr="00E129A6">
        <w:rPr>
          <w:rFonts w:ascii="Calibri" w:hAnsi="Calibri"/>
          <w:lang w:val="es-ES_tradnl"/>
        </w:rPr>
        <w:t>información</w:t>
      </w:r>
      <w:r w:rsidR="006B4659" w:rsidRPr="00E129A6">
        <w:rPr>
          <w:rFonts w:ascii="Calibri" w:hAnsi="Calibri"/>
          <w:lang w:val="es-ES_tradnl"/>
        </w:rPr>
        <w:t xml:space="preserve"> recibida por la </w:t>
      </w:r>
      <w:r w:rsidR="001355B5" w:rsidRPr="00E129A6">
        <w:rPr>
          <w:rFonts w:ascii="Calibri" w:hAnsi="Calibri"/>
          <w:lang w:val="es-ES_tradnl"/>
        </w:rPr>
        <w:t>Secretaría</w:t>
      </w:r>
      <w:r w:rsidR="006B4659" w:rsidRPr="00E129A6">
        <w:rPr>
          <w:rFonts w:ascii="Calibri" w:hAnsi="Calibri"/>
          <w:lang w:val="es-ES_tradnl"/>
        </w:rPr>
        <w:t xml:space="preserve"> hasta </w:t>
      </w:r>
      <w:r w:rsidR="000029CD" w:rsidRPr="00E129A6">
        <w:rPr>
          <w:rFonts w:ascii="Calibri" w:hAnsi="Calibri"/>
          <w:lang w:val="es-ES_tradnl"/>
        </w:rPr>
        <w:t>la clausura de la COP12 el 9 de junio de 2015</w:t>
      </w:r>
      <w:r w:rsidR="00062606" w:rsidRPr="00E129A6">
        <w:rPr>
          <w:rFonts w:ascii="Calibri" w:hAnsi="Calibri"/>
          <w:lang w:val="es-ES_tradnl"/>
        </w:rPr>
        <w:t>.</w:t>
      </w:r>
    </w:p>
    <w:p w:rsidR="001B3C61" w:rsidRPr="00E129A6" w:rsidRDefault="001B3C61" w:rsidP="001B3C61">
      <w:pPr>
        <w:rPr>
          <w:rFonts w:ascii="Calibri" w:hAnsi="Calibri"/>
          <w:lang w:val="es-ES_tradnl"/>
        </w:rPr>
      </w:pPr>
    </w:p>
    <w:p w:rsidR="00F35761" w:rsidRPr="00E129A6" w:rsidRDefault="001B3C61" w:rsidP="001D3711">
      <w:pPr>
        <w:autoSpaceDE w:val="0"/>
        <w:autoSpaceDN w:val="0"/>
        <w:adjustRightInd w:val="0"/>
        <w:rPr>
          <w:rFonts w:ascii="Calibri" w:eastAsia="Calibri" w:hAnsi="Calibri" w:cs="Garamond"/>
          <w:b/>
          <w:sz w:val="22"/>
          <w:szCs w:val="22"/>
          <w:lang w:val="es-ES_tradnl" w:eastAsia="en-US"/>
        </w:rPr>
      </w:pPr>
      <w:r w:rsidRPr="00E129A6">
        <w:rPr>
          <w:rFonts w:ascii="Calibri" w:eastAsia="Calibri" w:hAnsi="Calibri" w:cs="Garamond"/>
          <w:b/>
          <w:sz w:val="22"/>
          <w:szCs w:val="22"/>
          <w:lang w:val="es-ES_tradnl" w:eastAsia="en-US"/>
        </w:rPr>
        <w:t>Panorama general</w:t>
      </w:r>
    </w:p>
    <w:p w:rsidR="001B3C61" w:rsidRPr="00E129A6" w:rsidRDefault="001B3C61" w:rsidP="001D3711">
      <w:pPr>
        <w:ind w:left="567" w:hanging="567"/>
        <w:rPr>
          <w:rFonts w:ascii="Calibri" w:hAnsi="Calibri"/>
          <w:b/>
          <w:sz w:val="22"/>
          <w:szCs w:val="22"/>
          <w:lang w:val="es-ES_tradnl"/>
        </w:rPr>
      </w:pPr>
    </w:p>
    <w:p w:rsidR="00A15BDB" w:rsidRPr="00E129A6" w:rsidRDefault="005B301A" w:rsidP="001B3C61">
      <w:pPr>
        <w:ind w:left="567" w:hanging="567"/>
        <w:outlineLvl w:val="0"/>
        <w:rPr>
          <w:rFonts w:ascii="Calibri" w:hAnsi="Calibri"/>
          <w:i/>
          <w:sz w:val="22"/>
          <w:lang w:val="es-ES_tradnl"/>
        </w:rPr>
      </w:pPr>
      <w:r w:rsidRPr="00E129A6">
        <w:rPr>
          <w:rFonts w:ascii="Calibri" w:hAnsi="Calibri"/>
          <w:i/>
          <w:sz w:val="22"/>
          <w:lang w:val="es-ES_tradnl"/>
        </w:rPr>
        <w:t>Sitios Ramsar</w:t>
      </w:r>
      <w:r w:rsidR="00B90E09" w:rsidRPr="00E129A6">
        <w:rPr>
          <w:rFonts w:ascii="Calibri" w:hAnsi="Calibri"/>
          <w:i/>
          <w:sz w:val="22"/>
          <w:lang w:val="es-ES_tradnl"/>
        </w:rPr>
        <w:t xml:space="preserve"> designados</w:t>
      </w:r>
      <w:r w:rsidRPr="00E129A6">
        <w:rPr>
          <w:rFonts w:ascii="Calibri" w:hAnsi="Calibri"/>
          <w:i/>
          <w:sz w:val="22"/>
          <w:lang w:val="es-ES_tradnl"/>
        </w:rPr>
        <w:t xml:space="preserve"> recientemente</w:t>
      </w:r>
    </w:p>
    <w:p w:rsidR="00A15BDB" w:rsidRPr="00E129A6" w:rsidRDefault="00A15BDB" w:rsidP="001D3711">
      <w:pPr>
        <w:ind w:left="567" w:hanging="567"/>
        <w:rPr>
          <w:rFonts w:ascii="Calibri" w:hAnsi="Calibri"/>
          <w:b/>
          <w:sz w:val="22"/>
          <w:szCs w:val="22"/>
          <w:lang w:val="es-ES_tradnl"/>
        </w:rPr>
      </w:pPr>
    </w:p>
    <w:p w:rsidR="001444AF" w:rsidRPr="00E129A6" w:rsidRDefault="00B90E09" w:rsidP="006A1B7F">
      <w:pPr>
        <w:pStyle w:val="ListParagraph"/>
        <w:numPr>
          <w:ilvl w:val="0"/>
          <w:numId w:val="30"/>
        </w:numPr>
        <w:ind w:left="426" w:hanging="426"/>
        <w:jc w:val="left"/>
        <w:rPr>
          <w:rFonts w:ascii="Calibri" w:hAnsi="Calibri"/>
          <w:lang w:val="es-ES_tradnl"/>
        </w:rPr>
      </w:pPr>
      <w:r w:rsidRPr="00E129A6">
        <w:rPr>
          <w:rFonts w:ascii="Calibri" w:hAnsi="Calibri"/>
          <w:lang w:val="es-ES_tradnl"/>
        </w:rPr>
        <w:t xml:space="preserve">A fecha de </w:t>
      </w:r>
      <w:r w:rsidR="001B3C61" w:rsidRPr="00E129A6">
        <w:rPr>
          <w:rFonts w:ascii="Calibri" w:hAnsi="Calibri"/>
          <w:lang w:val="es-ES_tradnl"/>
        </w:rPr>
        <w:t>3 de febrero d</w:t>
      </w:r>
      <w:r w:rsidRPr="00E129A6">
        <w:rPr>
          <w:rFonts w:ascii="Calibri" w:hAnsi="Calibri"/>
          <w:lang w:val="es-ES_tradnl"/>
        </w:rPr>
        <w:t xml:space="preserve">e </w:t>
      </w:r>
      <w:r w:rsidR="00836A7F" w:rsidRPr="00E129A6">
        <w:rPr>
          <w:rFonts w:ascii="Calibri" w:hAnsi="Calibri"/>
          <w:lang w:val="es-ES_tradnl"/>
        </w:rPr>
        <w:t>2016</w:t>
      </w:r>
      <w:r w:rsidR="001444AF" w:rsidRPr="00E129A6">
        <w:rPr>
          <w:rFonts w:ascii="Calibri" w:hAnsi="Calibri"/>
          <w:lang w:val="es-ES_tradnl"/>
        </w:rPr>
        <w:t xml:space="preserve">, </w:t>
      </w:r>
      <w:r w:rsidR="005B301A" w:rsidRPr="00E129A6">
        <w:rPr>
          <w:rFonts w:ascii="Calibri" w:hAnsi="Calibri"/>
          <w:lang w:val="es-ES_tradnl"/>
        </w:rPr>
        <w:t>se había</w:t>
      </w:r>
      <w:r w:rsidRPr="00E129A6">
        <w:rPr>
          <w:rFonts w:ascii="Calibri" w:hAnsi="Calibri"/>
          <w:lang w:val="es-ES_tradnl"/>
        </w:rPr>
        <w:t xml:space="preserve"> designado un total de 2.</w:t>
      </w:r>
      <w:r w:rsidR="00D62720" w:rsidRPr="00E129A6">
        <w:rPr>
          <w:rFonts w:ascii="Calibri" w:hAnsi="Calibri"/>
          <w:lang w:val="es-ES_tradnl"/>
        </w:rPr>
        <w:t>2</w:t>
      </w:r>
      <w:r w:rsidR="001B3C61" w:rsidRPr="00E129A6">
        <w:rPr>
          <w:rFonts w:ascii="Calibri" w:hAnsi="Calibri"/>
          <w:lang w:val="es-ES_tradnl"/>
        </w:rPr>
        <w:t>31</w:t>
      </w:r>
      <w:r w:rsidR="001444AF" w:rsidRPr="00E129A6">
        <w:rPr>
          <w:rFonts w:ascii="Calibri" w:hAnsi="Calibri"/>
          <w:lang w:val="es-ES_tradnl"/>
        </w:rPr>
        <w:t xml:space="preserve"> </w:t>
      </w:r>
      <w:r w:rsidRPr="00E129A6">
        <w:rPr>
          <w:rFonts w:ascii="Calibri" w:hAnsi="Calibri"/>
          <w:lang w:val="es-ES_tradnl"/>
        </w:rPr>
        <w:t xml:space="preserve">Humedales de Importancia </w:t>
      </w:r>
      <w:r w:rsidR="001355B5" w:rsidRPr="00E129A6">
        <w:rPr>
          <w:rFonts w:ascii="Calibri" w:hAnsi="Calibri"/>
          <w:lang w:val="es-ES_tradnl"/>
        </w:rPr>
        <w:t>Internacional</w:t>
      </w:r>
      <w:r w:rsidRPr="00E129A6">
        <w:rPr>
          <w:rFonts w:ascii="Calibri" w:hAnsi="Calibri"/>
          <w:lang w:val="es-ES_tradnl"/>
        </w:rPr>
        <w:t xml:space="preserve"> (sitios Ramsar), que abarcaban </w:t>
      </w:r>
      <w:r w:rsidR="001B3C61" w:rsidRPr="00E129A6">
        <w:rPr>
          <w:rFonts w:ascii="Calibri" w:hAnsi="Calibri"/>
          <w:lang w:val="es-ES_tradnl"/>
        </w:rPr>
        <w:t>214.936.005</w:t>
      </w:r>
      <w:r w:rsidR="009E7CB0" w:rsidRPr="00E129A6">
        <w:rPr>
          <w:rFonts w:ascii="Calibri" w:hAnsi="Calibri"/>
          <w:lang w:val="es-ES_tradnl"/>
        </w:rPr>
        <w:t xml:space="preserve"> </w:t>
      </w:r>
      <w:r w:rsidR="001444AF" w:rsidRPr="00E129A6">
        <w:rPr>
          <w:rFonts w:ascii="Calibri" w:hAnsi="Calibri"/>
          <w:lang w:val="es-ES_tradnl"/>
        </w:rPr>
        <w:t>h</w:t>
      </w:r>
      <w:r w:rsidR="00B005EA" w:rsidRPr="00E129A6">
        <w:rPr>
          <w:rFonts w:ascii="Calibri" w:hAnsi="Calibri"/>
          <w:lang w:val="es-ES_tradnl"/>
        </w:rPr>
        <w:t>ectáreas.</w:t>
      </w:r>
    </w:p>
    <w:p w:rsidR="001444AF" w:rsidRPr="00E129A6" w:rsidRDefault="001444AF" w:rsidP="001D3711">
      <w:pPr>
        <w:pStyle w:val="ListParagraph"/>
        <w:ind w:left="426" w:hanging="426"/>
        <w:jc w:val="left"/>
        <w:rPr>
          <w:rFonts w:ascii="Calibri" w:hAnsi="Calibri"/>
          <w:lang w:val="es-ES_tradnl"/>
        </w:rPr>
      </w:pPr>
    </w:p>
    <w:p w:rsidR="001444AF" w:rsidRPr="00E129A6" w:rsidRDefault="00B005EA" w:rsidP="001D3711">
      <w:pPr>
        <w:pStyle w:val="ListParagraph"/>
        <w:numPr>
          <w:ilvl w:val="0"/>
          <w:numId w:val="30"/>
        </w:numPr>
        <w:ind w:left="426" w:hanging="426"/>
        <w:jc w:val="left"/>
        <w:rPr>
          <w:rFonts w:ascii="Calibri" w:hAnsi="Calibri"/>
          <w:lang w:val="es-ES_tradnl"/>
        </w:rPr>
      </w:pPr>
      <w:r w:rsidRPr="00E129A6">
        <w:rPr>
          <w:rFonts w:ascii="Calibri" w:hAnsi="Calibri"/>
          <w:lang w:val="es-ES_tradnl"/>
        </w:rPr>
        <w:t xml:space="preserve">Durante el período objeto de examen se añadieron a la lista </w:t>
      </w:r>
      <w:r w:rsidR="00811051" w:rsidRPr="00E129A6">
        <w:rPr>
          <w:rFonts w:ascii="Calibri" w:hAnsi="Calibri"/>
          <w:lang w:val="es-ES_tradnl"/>
        </w:rPr>
        <w:t>21</w:t>
      </w:r>
      <w:r w:rsidR="001444AF" w:rsidRPr="00E129A6">
        <w:rPr>
          <w:rFonts w:ascii="Calibri" w:hAnsi="Calibri"/>
          <w:lang w:val="es-ES_tradnl"/>
        </w:rPr>
        <w:t xml:space="preserve"> </w:t>
      </w:r>
      <w:r w:rsidR="005B301A" w:rsidRPr="00E129A6">
        <w:rPr>
          <w:rFonts w:ascii="Calibri" w:hAnsi="Calibri"/>
          <w:lang w:val="es-ES_tradnl"/>
        </w:rPr>
        <w:t>nuevos sitios Ramsar que abarca</w:t>
      </w:r>
      <w:r w:rsidR="00BF1901" w:rsidRPr="00E129A6">
        <w:rPr>
          <w:rFonts w:ascii="Calibri" w:hAnsi="Calibri"/>
          <w:lang w:val="es-ES_tradnl"/>
        </w:rPr>
        <w:t>ba</w:t>
      </w:r>
      <w:r w:rsidRPr="00E129A6">
        <w:rPr>
          <w:rFonts w:ascii="Calibri" w:hAnsi="Calibri"/>
          <w:lang w:val="es-ES_tradnl"/>
        </w:rPr>
        <w:t xml:space="preserve">n un total de </w:t>
      </w:r>
      <w:r w:rsidR="00D62720" w:rsidRPr="00E129A6">
        <w:rPr>
          <w:rFonts w:ascii="Calibri" w:hAnsi="Calibri"/>
          <w:lang w:val="es-ES_tradnl"/>
        </w:rPr>
        <w:t>1</w:t>
      </w:r>
      <w:r w:rsidRPr="00E129A6">
        <w:rPr>
          <w:rFonts w:ascii="Calibri" w:hAnsi="Calibri"/>
          <w:lang w:val="es-ES_tradnl"/>
        </w:rPr>
        <w:t>.</w:t>
      </w:r>
      <w:r w:rsidR="00811051" w:rsidRPr="00E129A6">
        <w:rPr>
          <w:rFonts w:ascii="Calibri" w:hAnsi="Calibri"/>
          <w:lang w:val="es-ES_tradnl"/>
        </w:rPr>
        <w:t>041.377</w:t>
      </w:r>
      <w:r w:rsidR="00D62720" w:rsidRPr="00E129A6">
        <w:rPr>
          <w:rFonts w:ascii="Calibri" w:hAnsi="Calibri"/>
          <w:lang w:val="es-ES_tradnl"/>
        </w:rPr>
        <w:t xml:space="preserve"> </w:t>
      </w:r>
      <w:r w:rsidRPr="00E129A6">
        <w:rPr>
          <w:rFonts w:ascii="Calibri" w:hAnsi="Calibri"/>
          <w:lang w:val="es-ES_tradnl"/>
        </w:rPr>
        <w:t>hectáreas. El</w:t>
      </w:r>
      <w:r w:rsidR="005B301A" w:rsidRPr="00E129A6">
        <w:rPr>
          <w:rFonts w:ascii="Calibri" w:hAnsi="Calibri"/>
          <w:lang w:val="es-ES_tradnl"/>
        </w:rPr>
        <w:t xml:space="preserve"> Anexo 1 del presente informe facilita</w:t>
      </w:r>
      <w:r w:rsidRPr="00E129A6">
        <w:rPr>
          <w:rFonts w:ascii="Calibri" w:hAnsi="Calibri"/>
          <w:lang w:val="es-ES_tradnl"/>
        </w:rPr>
        <w:t xml:space="preserve"> una lista de los sitios</w:t>
      </w:r>
      <w:r w:rsidR="001444AF" w:rsidRPr="00E129A6">
        <w:rPr>
          <w:rFonts w:ascii="Calibri" w:hAnsi="Calibri"/>
          <w:lang w:val="es-ES_tradnl"/>
        </w:rPr>
        <w:t>.</w:t>
      </w:r>
      <w:r w:rsidR="00F959C4" w:rsidRPr="00E129A6">
        <w:rPr>
          <w:rFonts w:ascii="Calibri" w:hAnsi="Calibri"/>
          <w:lang w:val="es-ES_tradnl"/>
        </w:rPr>
        <w:t xml:space="preserve"> Se han designado dos sitios Ramsar transfronterizos: </w:t>
      </w:r>
      <w:r w:rsidR="00836A7F" w:rsidRPr="00E129A6">
        <w:rPr>
          <w:rFonts w:ascii="Calibri" w:hAnsi="Calibri"/>
          <w:lang w:val="es-ES_tradnl"/>
        </w:rPr>
        <w:t>Wadden Sea</w:t>
      </w:r>
      <w:r w:rsidR="00F959C4" w:rsidRPr="00E129A6">
        <w:rPr>
          <w:rFonts w:ascii="Calibri" w:hAnsi="Calibri"/>
          <w:lang w:val="es-ES_tradnl"/>
        </w:rPr>
        <w:t>, designado por Alemania, Dinamarca y los Países Bajos (compuesto p</w:t>
      </w:r>
      <w:r w:rsidR="0031472A" w:rsidRPr="00E129A6">
        <w:rPr>
          <w:rFonts w:ascii="Calibri" w:hAnsi="Calibri"/>
          <w:lang w:val="es-ES_tradnl"/>
        </w:rPr>
        <w:t>or 13 sitios Ramsar existentes)</w:t>
      </w:r>
      <w:r w:rsidR="00F959C4" w:rsidRPr="00E129A6">
        <w:rPr>
          <w:rFonts w:ascii="Calibri" w:hAnsi="Calibri"/>
          <w:lang w:val="es-ES_tradnl"/>
        </w:rPr>
        <w:t xml:space="preserve"> y Olmany-Perebrody mires</w:t>
      </w:r>
      <w:r w:rsidR="0031472A" w:rsidRPr="00E129A6">
        <w:rPr>
          <w:rFonts w:ascii="Calibri" w:hAnsi="Calibri"/>
          <w:lang w:val="es-ES_tradnl"/>
        </w:rPr>
        <w:t>,</w:t>
      </w:r>
      <w:r w:rsidR="00836A7F" w:rsidRPr="00E129A6">
        <w:rPr>
          <w:rFonts w:ascii="Calibri" w:hAnsi="Calibri"/>
          <w:lang w:val="es-ES_tradnl"/>
        </w:rPr>
        <w:t xml:space="preserve"> </w:t>
      </w:r>
      <w:r w:rsidR="0031472A" w:rsidRPr="00E129A6">
        <w:rPr>
          <w:rFonts w:ascii="Calibri" w:hAnsi="Calibri"/>
          <w:lang w:val="es-ES_tradnl"/>
        </w:rPr>
        <w:t xml:space="preserve">designado </w:t>
      </w:r>
      <w:r w:rsidR="00F959C4" w:rsidRPr="00E129A6">
        <w:rPr>
          <w:rFonts w:ascii="Calibri" w:hAnsi="Calibri"/>
          <w:lang w:val="es-ES_tradnl"/>
        </w:rPr>
        <w:t>por Belarús y Ucrania (compuesto por dos sitios Ramsar existentes).</w:t>
      </w:r>
    </w:p>
    <w:p w:rsidR="001444AF" w:rsidRPr="00E129A6" w:rsidRDefault="001444AF" w:rsidP="001D3711">
      <w:pPr>
        <w:rPr>
          <w:rFonts w:ascii="Calibri" w:hAnsi="Calibri"/>
          <w:b/>
          <w:sz w:val="22"/>
          <w:szCs w:val="22"/>
          <w:lang w:val="es-ES_tradnl"/>
        </w:rPr>
      </w:pPr>
    </w:p>
    <w:p w:rsidR="001444AF" w:rsidRPr="00E129A6" w:rsidRDefault="00B005EA" w:rsidP="001D3711">
      <w:pPr>
        <w:ind w:left="567" w:hanging="567"/>
        <w:rPr>
          <w:rFonts w:ascii="Calibri" w:hAnsi="Calibri"/>
          <w:i/>
          <w:sz w:val="22"/>
          <w:szCs w:val="22"/>
          <w:lang w:val="es-ES_tradnl"/>
        </w:rPr>
      </w:pPr>
      <w:r w:rsidRPr="00E129A6">
        <w:rPr>
          <w:rFonts w:ascii="Calibri" w:hAnsi="Calibri"/>
          <w:i/>
          <w:sz w:val="22"/>
          <w:szCs w:val="22"/>
          <w:lang w:val="es-ES_tradnl"/>
        </w:rPr>
        <w:t>A</w:t>
      </w:r>
      <w:r w:rsidR="00F959C4" w:rsidRPr="00E129A6">
        <w:rPr>
          <w:rFonts w:ascii="Calibri" w:hAnsi="Calibri"/>
          <w:i/>
          <w:sz w:val="22"/>
          <w:szCs w:val="22"/>
          <w:lang w:val="es-ES_tradnl"/>
        </w:rPr>
        <w:t>mpliaciones, reducciones o supresiones de sitios Ramsar existentes (Artículo 2.5)</w:t>
      </w:r>
    </w:p>
    <w:p w:rsidR="001444AF" w:rsidRPr="00E129A6" w:rsidRDefault="001444AF" w:rsidP="001D3711">
      <w:pPr>
        <w:ind w:left="567" w:hanging="567"/>
        <w:rPr>
          <w:rFonts w:ascii="Calibri" w:hAnsi="Calibri"/>
          <w:b/>
          <w:sz w:val="22"/>
          <w:szCs w:val="22"/>
          <w:lang w:val="es-ES_tradnl"/>
        </w:rPr>
      </w:pPr>
    </w:p>
    <w:p w:rsidR="00F959C4" w:rsidRPr="00E129A6" w:rsidRDefault="00B005EA" w:rsidP="001D3711">
      <w:pPr>
        <w:pStyle w:val="ListParagraph"/>
        <w:numPr>
          <w:ilvl w:val="0"/>
          <w:numId w:val="30"/>
        </w:numPr>
        <w:ind w:left="426" w:hanging="426"/>
        <w:jc w:val="left"/>
        <w:rPr>
          <w:rFonts w:ascii="Calibri" w:hAnsi="Calibri"/>
          <w:lang w:val="es-ES_tradnl"/>
        </w:rPr>
      </w:pPr>
      <w:r w:rsidRPr="00E129A6">
        <w:rPr>
          <w:rFonts w:ascii="Calibri" w:hAnsi="Calibri"/>
          <w:lang w:val="es-ES_tradnl"/>
        </w:rPr>
        <w:t xml:space="preserve">Durante el período objeto de examen, </w:t>
      </w:r>
      <w:r w:rsidR="00F959C4" w:rsidRPr="00E129A6">
        <w:rPr>
          <w:rFonts w:ascii="Calibri" w:hAnsi="Calibri"/>
          <w:lang w:val="es-ES_tradnl"/>
        </w:rPr>
        <w:t>dos Partes ampliaron considerablemente los límites y la superficie de un sitio Ramsar existente cada una</w:t>
      </w:r>
      <w:r w:rsidR="00900DD0" w:rsidRPr="00E129A6">
        <w:rPr>
          <w:rFonts w:ascii="Calibri" w:hAnsi="Calibri"/>
          <w:lang w:val="es-ES_tradnl"/>
        </w:rPr>
        <w:t>: Madagascar (Parc national</w:t>
      </w:r>
      <w:r w:rsidRPr="00E129A6">
        <w:rPr>
          <w:rFonts w:ascii="Calibri" w:hAnsi="Calibri"/>
          <w:lang w:val="es-ES_tradnl"/>
        </w:rPr>
        <w:t xml:space="preserve"> </w:t>
      </w:r>
      <w:r w:rsidR="00F959C4" w:rsidRPr="00E129A6">
        <w:rPr>
          <w:rFonts w:ascii="Calibri" w:hAnsi="Calibri" w:cs="Calibri"/>
          <w:lang w:val="es-ES_tradnl"/>
        </w:rPr>
        <w:t>Tsimanampesotse, de 45.604 ha a 203.740 ha) y Mozambique (</w:t>
      </w:r>
      <w:r w:rsidR="00F959C4" w:rsidRPr="00E129A6">
        <w:rPr>
          <w:rFonts w:ascii="Calibri" w:hAnsi="Calibri" w:cs="Arial"/>
          <w:lang w:val="es-ES_tradnl"/>
        </w:rPr>
        <w:t>Zambezi Delta, de 688.000 ha a 3.171.172 ha</w:t>
      </w:r>
      <w:r w:rsidR="00F959C4" w:rsidRPr="00E129A6">
        <w:rPr>
          <w:rFonts w:ascii="Calibri" w:hAnsi="Calibri" w:cs="Calibri"/>
          <w:lang w:val="es-ES_tradnl"/>
        </w:rPr>
        <w:t>).</w:t>
      </w:r>
    </w:p>
    <w:p w:rsidR="00900DD0" w:rsidRPr="00E129A6" w:rsidRDefault="00900DD0" w:rsidP="00900DD0">
      <w:pPr>
        <w:pStyle w:val="ListParagraph"/>
        <w:ind w:left="426"/>
        <w:jc w:val="left"/>
        <w:rPr>
          <w:rFonts w:ascii="Calibri" w:hAnsi="Calibri"/>
          <w:lang w:val="es-ES_tradnl"/>
        </w:rPr>
      </w:pPr>
    </w:p>
    <w:p w:rsidR="00F959C4" w:rsidRPr="00E129A6" w:rsidRDefault="00900DD0" w:rsidP="001D3711">
      <w:pPr>
        <w:pStyle w:val="ListParagraph"/>
        <w:numPr>
          <w:ilvl w:val="0"/>
          <w:numId w:val="30"/>
        </w:numPr>
        <w:ind w:left="426" w:hanging="426"/>
        <w:jc w:val="left"/>
        <w:rPr>
          <w:rFonts w:ascii="Calibri" w:hAnsi="Calibri"/>
          <w:lang w:val="es-ES_tradnl"/>
        </w:rPr>
      </w:pPr>
      <w:r w:rsidRPr="00E129A6">
        <w:rPr>
          <w:rFonts w:ascii="Calibri" w:hAnsi="Calibri"/>
          <w:lang w:val="es-ES_tradnl"/>
        </w:rPr>
        <w:t xml:space="preserve">No se suprimió ningún </w:t>
      </w:r>
      <w:r w:rsidR="00F959C4" w:rsidRPr="00E129A6">
        <w:rPr>
          <w:rFonts w:ascii="Calibri" w:hAnsi="Calibri"/>
          <w:lang w:val="es-ES_tradnl"/>
        </w:rPr>
        <w:t>sitio Ramsar de la Lista durante el período objeto de examen.</w:t>
      </w:r>
    </w:p>
    <w:p w:rsidR="00F959C4" w:rsidRPr="00E129A6" w:rsidRDefault="00F959C4" w:rsidP="00F959C4">
      <w:pPr>
        <w:pStyle w:val="ListParagraph"/>
        <w:ind w:left="426"/>
        <w:jc w:val="left"/>
        <w:rPr>
          <w:rFonts w:ascii="Calibri" w:hAnsi="Calibri"/>
          <w:lang w:val="es-ES_tradnl"/>
        </w:rPr>
      </w:pPr>
    </w:p>
    <w:p w:rsidR="00F959C4" w:rsidRPr="00E129A6" w:rsidRDefault="00F959C4" w:rsidP="00F959C4">
      <w:pPr>
        <w:pStyle w:val="ListParagraph"/>
        <w:numPr>
          <w:ilvl w:val="0"/>
          <w:numId w:val="30"/>
        </w:numPr>
        <w:ind w:left="426" w:hanging="426"/>
        <w:jc w:val="left"/>
        <w:rPr>
          <w:rFonts w:ascii="Calibri" w:hAnsi="Calibri"/>
          <w:lang w:val="es-ES_tradnl"/>
        </w:rPr>
      </w:pPr>
      <w:r w:rsidRPr="00E129A6">
        <w:rPr>
          <w:rFonts w:ascii="Calibri" w:hAnsi="Calibri"/>
          <w:lang w:val="es-ES_tradnl"/>
        </w:rPr>
        <w:t xml:space="preserve">Las tendencias resultantes en el número y </w:t>
      </w:r>
      <w:r w:rsidR="00900DD0" w:rsidRPr="00E129A6">
        <w:rPr>
          <w:rFonts w:ascii="Calibri" w:hAnsi="Calibri"/>
          <w:lang w:val="es-ES_tradnl"/>
        </w:rPr>
        <w:t xml:space="preserve">la superficie totales </w:t>
      </w:r>
      <w:r w:rsidRPr="00E129A6">
        <w:rPr>
          <w:rFonts w:ascii="Calibri" w:hAnsi="Calibri"/>
          <w:lang w:val="es-ES_tradnl"/>
        </w:rPr>
        <w:t>de los sitios Ramsar se muestran en las Figuras 1 y 2.</w:t>
      </w:r>
    </w:p>
    <w:p w:rsidR="00900DD0" w:rsidRPr="00E129A6" w:rsidRDefault="00900DD0" w:rsidP="00900DD0">
      <w:pPr>
        <w:rPr>
          <w:rFonts w:ascii="Calibri" w:hAnsi="Calibri"/>
          <w:lang w:val="es-ES_tradnl"/>
        </w:rPr>
      </w:pPr>
    </w:p>
    <w:p w:rsidR="00F959C4" w:rsidRPr="00E129A6" w:rsidRDefault="006A1B7F" w:rsidP="00F959C4">
      <w:pPr>
        <w:pStyle w:val="ListParagraph"/>
        <w:ind w:left="426"/>
        <w:jc w:val="left"/>
        <w:rPr>
          <w:rFonts w:ascii="Calibri" w:hAnsi="Calibri"/>
          <w:lang w:val="es-ES_tradnl"/>
        </w:rPr>
      </w:pPr>
      <w:r>
        <w:rPr>
          <w:rFonts w:ascii="Calibri" w:hAnsi="Calibri"/>
          <w:noProof/>
          <w:lang w:eastAsia="en-GB"/>
        </w:rPr>
        <w:drawing>
          <wp:inline distT="0" distB="0" distL="0" distR="0">
            <wp:extent cx="4537710" cy="2017395"/>
            <wp:effectExtent l="0" t="0" r="15240" b="2095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59C4" w:rsidRPr="00E129A6" w:rsidRDefault="00F959C4" w:rsidP="00F959C4">
      <w:pPr>
        <w:ind w:left="426"/>
        <w:rPr>
          <w:rFonts w:ascii="Calibri" w:hAnsi="Calibri"/>
          <w:bCs/>
          <w:sz w:val="22"/>
          <w:szCs w:val="22"/>
          <w:lang w:val="es-ES_tradnl"/>
        </w:rPr>
      </w:pPr>
      <w:r w:rsidRPr="00E129A6">
        <w:rPr>
          <w:rFonts w:ascii="Calibri" w:hAnsi="Calibri"/>
          <w:bCs/>
          <w:sz w:val="22"/>
          <w:szCs w:val="22"/>
          <w:lang w:val="es-ES_tradnl"/>
        </w:rPr>
        <w:t xml:space="preserve">Figura 1: Número </w:t>
      </w:r>
      <w:r w:rsidR="00413EE4" w:rsidRPr="00E129A6">
        <w:rPr>
          <w:rFonts w:ascii="Calibri" w:hAnsi="Calibri"/>
          <w:bCs/>
          <w:sz w:val="22"/>
          <w:szCs w:val="22"/>
          <w:lang w:val="es-ES_tradnl"/>
        </w:rPr>
        <w:t>acumulado</w:t>
      </w:r>
      <w:r w:rsidRPr="00E129A6">
        <w:rPr>
          <w:rFonts w:ascii="Calibri" w:hAnsi="Calibri"/>
          <w:bCs/>
          <w:sz w:val="22"/>
          <w:szCs w:val="22"/>
          <w:lang w:val="es-ES_tradnl"/>
        </w:rPr>
        <w:t xml:space="preserve"> de sitios Ramsar desde 1974 hasta el 3 de febrero de 2016</w:t>
      </w:r>
    </w:p>
    <w:p w:rsidR="00413EE4" w:rsidRPr="00E129A6" w:rsidRDefault="00F20A06" w:rsidP="00F959C4">
      <w:pPr>
        <w:ind w:left="426"/>
        <w:rPr>
          <w:rFonts w:ascii="Calibri" w:hAnsi="Calibri"/>
          <w:bCs/>
          <w:sz w:val="22"/>
          <w:szCs w:val="22"/>
          <w:lang w:val="es-ES_tradnl"/>
        </w:rPr>
      </w:pPr>
      <w:r w:rsidRPr="00E129A6">
        <w:rPr>
          <w:rFonts w:ascii="Calibri" w:hAnsi="Calibri"/>
          <w:bCs/>
          <w:sz w:val="22"/>
          <w:szCs w:val="22"/>
          <w:lang w:val="es-ES_tradnl"/>
        </w:rPr>
        <w:t>(Eje vertical: n</w:t>
      </w:r>
      <w:r w:rsidR="00413EE4" w:rsidRPr="00E129A6">
        <w:rPr>
          <w:rFonts w:ascii="Calibri" w:hAnsi="Calibri"/>
          <w:bCs/>
          <w:sz w:val="22"/>
          <w:szCs w:val="22"/>
          <w:lang w:val="es-ES_tradnl"/>
        </w:rPr>
        <w:t>úmero de sitios Ramsar; eje horizontal: año)</w:t>
      </w:r>
    </w:p>
    <w:p w:rsidR="00413EE4" w:rsidRPr="00E129A6" w:rsidRDefault="00413EE4" w:rsidP="00F959C4">
      <w:pPr>
        <w:ind w:left="426"/>
        <w:rPr>
          <w:rFonts w:ascii="Calibri" w:hAnsi="Calibri"/>
          <w:sz w:val="22"/>
          <w:szCs w:val="22"/>
          <w:lang w:val="es-ES_tradnl"/>
        </w:rPr>
      </w:pPr>
    </w:p>
    <w:p w:rsidR="004E2A15" w:rsidRPr="00E129A6" w:rsidRDefault="006A1B7F" w:rsidP="004E2A15">
      <w:pPr>
        <w:ind w:left="426"/>
        <w:rPr>
          <w:rFonts w:ascii="Calibri" w:hAnsi="Calibri"/>
          <w:bCs/>
          <w:sz w:val="22"/>
          <w:szCs w:val="22"/>
          <w:highlight w:val="yellow"/>
        </w:rPr>
      </w:pPr>
      <w:r>
        <w:rPr>
          <w:noProof/>
        </w:rPr>
        <w:drawing>
          <wp:inline distT="0" distB="0" distL="0" distR="0">
            <wp:extent cx="4540250" cy="2370455"/>
            <wp:effectExtent l="0" t="0" r="12700" b="1079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2A15" w:rsidRPr="00E129A6" w:rsidRDefault="004E2A15" w:rsidP="004E2A15">
      <w:pPr>
        <w:ind w:left="426"/>
        <w:rPr>
          <w:rFonts w:ascii="Calibri" w:hAnsi="Calibri"/>
          <w:bCs/>
          <w:sz w:val="22"/>
          <w:szCs w:val="22"/>
          <w:lang w:val="es-ES_tradnl"/>
        </w:rPr>
      </w:pPr>
      <w:r w:rsidRPr="00E129A6">
        <w:rPr>
          <w:rFonts w:ascii="Calibri" w:hAnsi="Calibri"/>
          <w:bCs/>
          <w:sz w:val="22"/>
          <w:szCs w:val="22"/>
          <w:lang w:val="es-ES_tradnl"/>
        </w:rPr>
        <w:t>Figura 2: Superficie acumulada de los sitios Ramsar desde 1974 hasta el 3 de febrero de 2016</w:t>
      </w:r>
    </w:p>
    <w:p w:rsidR="005E58F5" w:rsidRPr="00E129A6" w:rsidRDefault="005E58F5" w:rsidP="00F959C4">
      <w:pPr>
        <w:rPr>
          <w:rFonts w:ascii="Calibri" w:hAnsi="Calibri"/>
          <w:sz w:val="22"/>
          <w:szCs w:val="22"/>
          <w:lang w:val="es-ES"/>
        </w:rPr>
      </w:pPr>
    </w:p>
    <w:p w:rsidR="005E58F5" w:rsidRPr="00E129A6" w:rsidRDefault="005E58F5" w:rsidP="005E58F5">
      <w:pPr>
        <w:ind w:left="567" w:hanging="567"/>
        <w:rPr>
          <w:rFonts w:ascii="Calibri" w:hAnsi="Calibri"/>
          <w:b/>
          <w:sz w:val="22"/>
          <w:szCs w:val="22"/>
          <w:lang w:val="es-ES_tradnl"/>
        </w:rPr>
      </w:pPr>
      <w:r w:rsidRPr="00E129A6">
        <w:rPr>
          <w:rFonts w:ascii="Calibri" w:hAnsi="Calibri"/>
          <w:b/>
          <w:sz w:val="22"/>
          <w:szCs w:val="22"/>
          <w:lang w:val="es-ES_tradnl"/>
        </w:rPr>
        <w:t>Actualización periódica de información sobre los sitios Ramsar</w:t>
      </w:r>
    </w:p>
    <w:p w:rsidR="00F959C4" w:rsidRPr="00E129A6" w:rsidRDefault="00F959C4" w:rsidP="00F959C4">
      <w:pPr>
        <w:rPr>
          <w:rFonts w:ascii="Calibri" w:hAnsi="Calibri"/>
          <w:lang w:val="es-ES_tradnl"/>
        </w:rPr>
      </w:pPr>
    </w:p>
    <w:p w:rsidR="001444AF" w:rsidRPr="00E129A6" w:rsidRDefault="005E58F5" w:rsidP="001D3711">
      <w:pPr>
        <w:pStyle w:val="ListParagraph"/>
        <w:numPr>
          <w:ilvl w:val="0"/>
          <w:numId w:val="30"/>
        </w:numPr>
        <w:ind w:left="426" w:hanging="426"/>
        <w:jc w:val="left"/>
        <w:rPr>
          <w:rFonts w:ascii="Calibri" w:hAnsi="Calibri"/>
          <w:lang w:val="es-ES_tradnl"/>
        </w:rPr>
      </w:pPr>
      <w:r w:rsidRPr="00E129A6">
        <w:rPr>
          <w:rFonts w:ascii="Calibri" w:hAnsi="Calibri"/>
          <w:lang w:val="es-ES_tradnl"/>
        </w:rPr>
        <w:t xml:space="preserve">Entre el 10 de junio de 2015 y el 3 de febrero de 2016, ocho Partes aportaron </w:t>
      </w:r>
      <w:r w:rsidR="001355B5" w:rsidRPr="00E129A6">
        <w:rPr>
          <w:rFonts w:ascii="Calibri" w:hAnsi="Calibri"/>
          <w:lang w:val="es-ES_tradnl"/>
        </w:rPr>
        <w:t>información</w:t>
      </w:r>
      <w:r w:rsidR="00B005EA" w:rsidRPr="00E129A6">
        <w:rPr>
          <w:rFonts w:ascii="Calibri" w:hAnsi="Calibri"/>
          <w:lang w:val="es-ES_tradnl"/>
        </w:rPr>
        <w:t xml:space="preserve"> actualizada o </w:t>
      </w:r>
      <w:r w:rsidR="005B301A" w:rsidRPr="00E129A6">
        <w:rPr>
          <w:rFonts w:ascii="Calibri" w:hAnsi="Calibri"/>
          <w:lang w:val="es-ES_tradnl"/>
        </w:rPr>
        <w:t xml:space="preserve">datos faltantes </w:t>
      </w:r>
      <w:r w:rsidR="00B005EA" w:rsidRPr="00E129A6">
        <w:rPr>
          <w:rFonts w:ascii="Calibri" w:hAnsi="Calibri"/>
          <w:lang w:val="es-ES_tradnl"/>
        </w:rPr>
        <w:t xml:space="preserve">sobre </w:t>
      </w:r>
      <w:r w:rsidRPr="00E129A6">
        <w:rPr>
          <w:rFonts w:ascii="Calibri" w:hAnsi="Calibri"/>
          <w:lang w:val="es-ES_tradnl"/>
        </w:rPr>
        <w:t>29</w:t>
      </w:r>
      <w:r w:rsidR="009E7CB0" w:rsidRPr="00E129A6">
        <w:rPr>
          <w:rFonts w:ascii="Calibri" w:hAnsi="Calibri"/>
          <w:lang w:val="es-ES_tradnl"/>
        </w:rPr>
        <w:t xml:space="preserve"> </w:t>
      </w:r>
      <w:r w:rsidR="00B005EA" w:rsidRPr="00E129A6">
        <w:rPr>
          <w:rFonts w:ascii="Calibri" w:hAnsi="Calibri"/>
          <w:lang w:val="es-ES_tradnl"/>
        </w:rPr>
        <w:t>sit</w:t>
      </w:r>
      <w:r w:rsidR="005B301A" w:rsidRPr="00E129A6">
        <w:rPr>
          <w:rFonts w:ascii="Calibri" w:hAnsi="Calibri"/>
          <w:lang w:val="es-ES_tradnl"/>
        </w:rPr>
        <w:t>i</w:t>
      </w:r>
      <w:r w:rsidR="00B005EA" w:rsidRPr="00E129A6">
        <w:rPr>
          <w:rFonts w:ascii="Calibri" w:hAnsi="Calibri"/>
          <w:lang w:val="es-ES_tradnl"/>
        </w:rPr>
        <w:t xml:space="preserve">os Ramsar. El Anexo 2 contiene información más detallada. </w:t>
      </w:r>
      <w:r w:rsidR="001355B5" w:rsidRPr="00E129A6">
        <w:rPr>
          <w:rFonts w:ascii="Calibri" w:hAnsi="Calibri"/>
          <w:lang w:val="es-ES_tradnl"/>
        </w:rPr>
        <w:t>Además</w:t>
      </w:r>
      <w:r w:rsidR="00B005EA" w:rsidRPr="00E129A6">
        <w:rPr>
          <w:rFonts w:ascii="Calibri" w:hAnsi="Calibri"/>
          <w:lang w:val="es-ES_tradnl"/>
        </w:rPr>
        <w:t xml:space="preserve">, </w:t>
      </w:r>
      <w:r w:rsidRPr="00E129A6">
        <w:rPr>
          <w:rFonts w:ascii="Calibri" w:hAnsi="Calibri"/>
          <w:lang w:val="es-ES_tradnl"/>
        </w:rPr>
        <w:t>cinco</w:t>
      </w:r>
      <w:r w:rsidR="001444AF" w:rsidRPr="00E129A6">
        <w:rPr>
          <w:rFonts w:ascii="Calibri" w:hAnsi="Calibri"/>
          <w:lang w:val="es-ES_tradnl"/>
        </w:rPr>
        <w:t xml:space="preserve"> Par</w:t>
      </w:r>
      <w:r w:rsidR="00B005EA" w:rsidRPr="00E129A6">
        <w:rPr>
          <w:rFonts w:ascii="Calibri" w:hAnsi="Calibri"/>
          <w:lang w:val="es-ES_tradnl"/>
        </w:rPr>
        <w:t xml:space="preserve">tes presentaron Fichas </w:t>
      </w:r>
      <w:r w:rsidR="001355B5" w:rsidRPr="00E129A6">
        <w:rPr>
          <w:rFonts w:ascii="Calibri" w:hAnsi="Calibri"/>
          <w:lang w:val="es-ES_tradnl"/>
        </w:rPr>
        <w:t>Informativas</w:t>
      </w:r>
      <w:r w:rsidR="00B005EA" w:rsidRPr="00E129A6">
        <w:rPr>
          <w:rFonts w:ascii="Calibri" w:hAnsi="Calibri"/>
          <w:lang w:val="es-ES_tradnl"/>
        </w:rPr>
        <w:t xml:space="preserve"> de Ramsar (FIR) </w:t>
      </w:r>
      <w:r w:rsidR="001355B5" w:rsidRPr="00E129A6">
        <w:rPr>
          <w:rFonts w:ascii="Calibri" w:hAnsi="Calibri"/>
          <w:lang w:val="es-ES_tradnl"/>
        </w:rPr>
        <w:t>actualizadas</w:t>
      </w:r>
      <w:r w:rsidRPr="00E129A6">
        <w:rPr>
          <w:rFonts w:ascii="Calibri" w:hAnsi="Calibri"/>
          <w:lang w:val="es-ES_tradnl"/>
        </w:rPr>
        <w:t xml:space="preserve"> sobre 15</w:t>
      </w:r>
      <w:r w:rsidR="00B005EA" w:rsidRPr="00E129A6">
        <w:rPr>
          <w:rFonts w:ascii="Calibri" w:hAnsi="Calibri"/>
          <w:lang w:val="es-ES_tradnl"/>
        </w:rPr>
        <w:t xml:space="preserve"> sitios que están siend</w:t>
      </w:r>
      <w:r w:rsidR="005B301A" w:rsidRPr="00E129A6">
        <w:rPr>
          <w:rFonts w:ascii="Calibri" w:hAnsi="Calibri"/>
          <w:lang w:val="es-ES_tradnl"/>
        </w:rPr>
        <w:t xml:space="preserve">o tramitadas por la Secretaría </w:t>
      </w:r>
      <w:r w:rsidR="00B005EA" w:rsidRPr="00E129A6">
        <w:rPr>
          <w:rFonts w:ascii="Calibri" w:hAnsi="Calibri"/>
          <w:lang w:val="es-ES_tradnl"/>
        </w:rPr>
        <w:t xml:space="preserve">o sobre las cuales se ha </w:t>
      </w:r>
      <w:r w:rsidR="005B301A" w:rsidRPr="00E129A6">
        <w:rPr>
          <w:rFonts w:ascii="Calibri" w:hAnsi="Calibri"/>
          <w:lang w:val="es-ES_tradnl"/>
        </w:rPr>
        <w:t xml:space="preserve">solicitado más información </w:t>
      </w:r>
      <w:r w:rsidR="00B005EA" w:rsidRPr="00E129A6">
        <w:rPr>
          <w:rFonts w:ascii="Calibri" w:hAnsi="Calibri"/>
          <w:lang w:val="es-ES_tradnl"/>
        </w:rPr>
        <w:t xml:space="preserve">a la Parte Contratante en </w:t>
      </w:r>
      <w:r w:rsidR="001355B5" w:rsidRPr="00E129A6">
        <w:rPr>
          <w:rFonts w:ascii="Calibri" w:hAnsi="Calibri"/>
          <w:lang w:val="es-ES_tradnl"/>
        </w:rPr>
        <w:t>cuestión</w:t>
      </w:r>
      <w:r w:rsidR="00B005EA" w:rsidRPr="00E129A6">
        <w:rPr>
          <w:rFonts w:ascii="Calibri" w:hAnsi="Calibri"/>
          <w:lang w:val="es-ES_tradnl"/>
        </w:rPr>
        <w:t>.</w:t>
      </w:r>
    </w:p>
    <w:p w:rsidR="001444AF" w:rsidRPr="00E129A6" w:rsidRDefault="001444AF" w:rsidP="001D3711">
      <w:pPr>
        <w:ind w:left="426" w:hanging="426"/>
        <w:rPr>
          <w:rFonts w:ascii="Calibri" w:hAnsi="Calibri"/>
          <w:sz w:val="22"/>
          <w:szCs w:val="22"/>
          <w:lang w:val="es-ES_tradnl"/>
        </w:rPr>
      </w:pPr>
    </w:p>
    <w:p w:rsidR="001444AF" w:rsidRPr="00E129A6" w:rsidRDefault="005B301A" w:rsidP="001D3711">
      <w:pPr>
        <w:pStyle w:val="ListParagraph"/>
        <w:numPr>
          <w:ilvl w:val="0"/>
          <w:numId w:val="30"/>
        </w:numPr>
        <w:ind w:left="426" w:hanging="426"/>
        <w:jc w:val="left"/>
        <w:rPr>
          <w:rFonts w:ascii="Calibri" w:hAnsi="Calibri"/>
          <w:lang w:val="es-ES_tradnl"/>
        </w:rPr>
      </w:pPr>
      <w:r w:rsidRPr="00E129A6">
        <w:rPr>
          <w:rFonts w:ascii="Calibri" w:hAnsi="Calibri"/>
          <w:lang w:val="es-ES_tradnl"/>
        </w:rPr>
        <w:lastRenderedPageBreak/>
        <w:t>En el caso de 1.</w:t>
      </w:r>
      <w:r w:rsidR="005E58F5" w:rsidRPr="00E129A6">
        <w:rPr>
          <w:rFonts w:ascii="Calibri" w:hAnsi="Calibri"/>
          <w:lang w:val="es-ES_tradnl"/>
        </w:rPr>
        <w:t>308</w:t>
      </w:r>
      <w:r w:rsidR="00FF7A70" w:rsidRPr="00E129A6">
        <w:rPr>
          <w:rFonts w:ascii="Calibri" w:hAnsi="Calibri"/>
          <w:lang w:val="es-ES_tradnl"/>
        </w:rPr>
        <w:t xml:space="preserve"> </w:t>
      </w:r>
      <w:r w:rsidRPr="00E129A6">
        <w:rPr>
          <w:rFonts w:ascii="Calibri" w:hAnsi="Calibri"/>
          <w:lang w:val="es-ES_tradnl"/>
        </w:rPr>
        <w:t xml:space="preserve">sitios </w:t>
      </w:r>
      <w:r w:rsidR="001444AF" w:rsidRPr="00E129A6">
        <w:rPr>
          <w:rFonts w:ascii="Calibri" w:hAnsi="Calibri"/>
          <w:lang w:val="es-ES_tradnl"/>
        </w:rPr>
        <w:t>Ramsar (</w:t>
      </w:r>
      <w:r w:rsidRPr="00E129A6">
        <w:rPr>
          <w:rFonts w:ascii="Calibri" w:hAnsi="Calibri"/>
          <w:b/>
          <w:lang w:val="es-ES_tradnl"/>
        </w:rPr>
        <w:t>el</w:t>
      </w:r>
      <w:r w:rsidRPr="00E129A6">
        <w:rPr>
          <w:rFonts w:ascii="Calibri" w:hAnsi="Calibri"/>
          <w:lang w:val="es-ES_tradnl"/>
        </w:rPr>
        <w:t xml:space="preserve"> </w:t>
      </w:r>
      <w:r w:rsidR="001444AF" w:rsidRPr="00E129A6">
        <w:rPr>
          <w:rFonts w:ascii="Calibri" w:hAnsi="Calibri"/>
          <w:b/>
          <w:lang w:val="es-ES_tradnl"/>
        </w:rPr>
        <w:t>5</w:t>
      </w:r>
      <w:r w:rsidR="005E58F5" w:rsidRPr="00E129A6">
        <w:rPr>
          <w:rFonts w:ascii="Calibri" w:hAnsi="Calibri"/>
          <w:b/>
          <w:lang w:val="es-ES_tradnl"/>
        </w:rPr>
        <w:t>8</w:t>
      </w:r>
      <w:r w:rsidRPr="00E129A6">
        <w:rPr>
          <w:rFonts w:ascii="Calibri" w:hAnsi="Calibri"/>
          <w:b/>
          <w:lang w:val="es-ES_tradnl"/>
        </w:rPr>
        <w:t xml:space="preserve"> </w:t>
      </w:r>
      <w:r w:rsidR="001444AF" w:rsidRPr="00E129A6">
        <w:rPr>
          <w:rFonts w:ascii="Calibri" w:hAnsi="Calibri"/>
          <w:b/>
          <w:lang w:val="es-ES_tradnl"/>
        </w:rPr>
        <w:t xml:space="preserve">% </w:t>
      </w:r>
      <w:r w:rsidRPr="00E129A6">
        <w:rPr>
          <w:rFonts w:ascii="Calibri" w:hAnsi="Calibri"/>
          <w:b/>
          <w:lang w:val="es-ES_tradnl"/>
        </w:rPr>
        <w:t>del total</w:t>
      </w:r>
      <w:r w:rsidR="00BF1901" w:rsidRPr="00E129A6">
        <w:rPr>
          <w:rFonts w:ascii="Calibri" w:hAnsi="Calibri"/>
          <w:b/>
          <w:lang w:val="es-ES_tradnl"/>
        </w:rPr>
        <w:t xml:space="preserve"> de</w:t>
      </w:r>
      <w:r w:rsidRPr="00E129A6">
        <w:rPr>
          <w:rFonts w:ascii="Calibri" w:hAnsi="Calibri"/>
          <w:b/>
          <w:lang w:val="es-ES_tradnl"/>
        </w:rPr>
        <w:t xml:space="preserve"> 2.</w:t>
      </w:r>
      <w:r w:rsidR="005E58F5" w:rsidRPr="00E129A6">
        <w:rPr>
          <w:rFonts w:ascii="Calibri" w:hAnsi="Calibri"/>
          <w:b/>
          <w:lang w:val="es-ES_tradnl"/>
        </w:rPr>
        <w:t>231</w:t>
      </w:r>
      <w:r w:rsidR="001444AF" w:rsidRPr="00E129A6">
        <w:rPr>
          <w:rFonts w:ascii="Calibri" w:hAnsi="Calibri"/>
          <w:b/>
          <w:lang w:val="es-ES_tradnl"/>
        </w:rPr>
        <w:t xml:space="preserve"> </w:t>
      </w:r>
      <w:r w:rsidRPr="00E129A6">
        <w:rPr>
          <w:rFonts w:ascii="Calibri" w:hAnsi="Calibri"/>
          <w:b/>
          <w:lang w:val="es-ES_tradnl"/>
        </w:rPr>
        <w:t>sitios</w:t>
      </w:r>
      <w:r w:rsidR="001444AF" w:rsidRPr="00E129A6">
        <w:rPr>
          <w:rFonts w:ascii="Calibri" w:hAnsi="Calibri"/>
          <w:lang w:val="es-ES_tradnl"/>
        </w:rPr>
        <w:t xml:space="preserve">) </w:t>
      </w:r>
      <w:r w:rsidRPr="00E129A6">
        <w:rPr>
          <w:rFonts w:ascii="Calibri" w:hAnsi="Calibri"/>
          <w:lang w:val="es-ES_tradnl"/>
        </w:rPr>
        <w:t xml:space="preserve">en el territorio de </w:t>
      </w:r>
      <w:r w:rsidR="001444AF" w:rsidRPr="00E129A6">
        <w:rPr>
          <w:rFonts w:ascii="Calibri" w:hAnsi="Calibri"/>
          <w:lang w:val="es-ES_tradnl"/>
        </w:rPr>
        <w:t>1</w:t>
      </w:r>
      <w:r w:rsidR="005E58F5" w:rsidRPr="00E129A6">
        <w:rPr>
          <w:rFonts w:ascii="Calibri" w:hAnsi="Calibri"/>
          <w:lang w:val="es-ES_tradnl"/>
        </w:rPr>
        <w:t>42</w:t>
      </w:r>
      <w:r w:rsidR="001444AF" w:rsidRPr="00E129A6">
        <w:rPr>
          <w:rFonts w:ascii="Calibri" w:hAnsi="Calibri"/>
          <w:lang w:val="es-ES_tradnl"/>
        </w:rPr>
        <w:t xml:space="preserve"> </w:t>
      </w:r>
      <w:r w:rsidRPr="00E129A6">
        <w:rPr>
          <w:rFonts w:ascii="Calibri" w:hAnsi="Calibri"/>
          <w:lang w:val="es-ES_tradnl"/>
        </w:rPr>
        <w:t xml:space="preserve">Partes, </w:t>
      </w:r>
      <w:r w:rsidRPr="009222C2">
        <w:rPr>
          <w:rFonts w:ascii="Calibri" w:hAnsi="Calibri"/>
          <w:lang w:val="es-ES_tradnl"/>
        </w:rPr>
        <w:t>la información desactualizada o faltante es considerable</w:t>
      </w:r>
      <w:r w:rsidR="001444AF" w:rsidRPr="00E129A6">
        <w:rPr>
          <w:rFonts w:ascii="Calibri" w:hAnsi="Calibri"/>
          <w:lang w:val="es-ES_tradnl"/>
        </w:rPr>
        <w:t xml:space="preserve">. </w:t>
      </w:r>
      <w:r w:rsidRPr="009222C2">
        <w:rPr>
          <w:rFonts w:ascii="Calibri" w:hAnsi="Calibri"/>
          <w:lang w:val="es-ES_tradnl"/>
        </w:rPr>
        <w:t>En los Anexos 3a y 3b se ofrecen más detalles en relación con la información faltante o desactualizada</w:t>
      </w:r>
      <w:r w:rsidR="00BE4B96" w:rsidRPr="00E129A6">
        <w:rPr>
          <w:rFonts w:ascii="Calibri" w:hAnsi="Calibri"/>
          <w:lang w:val="es-ES_tradnl"/>
        </w:rPr>
        <w:t>.</w:t>
      </w:r>
    </w:p>
    <w:p w:rsidR="001444AF" w:rsidRPr="00E129A6" w:rsidRDefault="001444AF" w:rsidP="001D3711">
      <w:pPr>
        <w:pStyle w:val="ListParagraph"/>
        <w:ind w:left="426" w:hanging="426"/>
        <w:jc w:val="left"/>
        <w:rPr>
          <w:rFonts w:ascii="Calibri" w:hAnsi="Calibri"/>
          <w:lang w:val="es-ES_tradnl"/>
        </w:rPr>
      </w:pPr>
    </w:p>
    <w:p w:rsidR="005E58F5" w:rsidRPr="00E129A6" w:rsidRDefault="005E58F5" w:rsidP="001D3711">
      <w:pPr>
        <w:pStyle w:val="ListParagraph"/>
        <w:numPr>
          <w:ilvl w:val="0"/>
          <w:numId w:val="30"/>
        </w:numPr>
        <w:ind w:left="426" w:hanging="426"/>
        <w:jc w:val="left"/>
        <w:rPr>
          <w:rFonts w:ascii="Calibri" w:hAnsi="Calibri" w:cs="Calibri"/>
          <w:lang w:val="es-ES_tradnl"/>
        </w:rPr>
      </w:pPr>
      <w:r w:rsidRPr="00E129A6">
        <w:rPr>
          <w:rFonts w:ascii="Calibri" w:hAnsi="Calibri" w:cs="Calibri"/>
          <w:lang w:val="es-ES_tradnl"/>
        </w:rPr>
        <w:t xml:space="preserve">Durante el período </w:t>
      </w:r>
      <w:r w:rsidR="00FF4114" w:rsidRPr="00E129A6">
        <w:rPr>
          <w:rFonts w:ascii="Calibri" w:hAnsi="Calibri" w:cs="Calibri"/>
          <w:lang w:val="es-ES_tradnl"/>
        </w:rPr>
        <w:t xml:space="preserve">objeto de examen, se escanearon y cargaron en el </w:t>
      </w:r>
      <w:r w:rsidR="006444A3" w:rsidRPr="00E129A6">
        <w:rPr>
          <w:rFonts w:ascii="Calibri" w:hAnsi="Calibri" w:cs="Calibri"/>
          <w:lang w:val="es-ES_tradnl"/>
        </w:rPr>
        <w:t>Servicio de Información sobre</w:t>
      </w:r>
      <w:r w:rsidR="00FF4114" w:rsidRPr="00E129A6">
        <w:rPr>
          <w:rFonts w:ascii="Calibri" w:hAnsi="Calibri" w:cs="Calibri"/>
          <w:lang w:val="es-ES_tradnl"/>
        </w:rPr>
        <w:t xml:space="preserve"> Sitios Ramsar </w:t>
      </w:r>
      <w:r w:rsidR="006444A3" w:rsidRPr="00E129A6">
        <w:rPr>
          <w:rFonts w:ascii="Calibri" w:hAnsi="Calibri" w:cs="Calibri"/>
          <w:lang w:val="es-ES_tradnl"/>
        </w:rPr>
        <w:t xml:space="preserve">los </w:t>
      </w:r>
      <w:r w:rsidR="00FF4114" w:rsidRPr="00E129A6">
        <w:rPr>
          <w:rFonts w:ascii="Calibri" w:hAnsi="Calibri" w:cs="Calibri"/>
          <w:lang w:val="es-ES_tradnl"/>
        </w:rPr>
        <w:t xml:space="preserve">mapas impresos de 342 sitios Ramsar. Actualmente se están adaptando 72 mapas </w:t>
      </w:r>
      <w:r w:rsidR="007468AC" w:rsidRPr="00E129A6">
        <w:rPr>
          <w:rFonts w:ascii="Calibri" w:hAnsi="Calibri" w:cs="Calibri"/>
          <w:lang w:val="es-ES_tradnl"/>
        </w:rPr>
        <w:t xml:space="preserve">impresos </w:t>
      </w:r>
      <w:r w:rsidR="00862F8C" w:rsidRPr="00E129A6">
        <w:rPr>
          <w:rFonts w:ascii="Calibri" w:hAnsi="Calibri" w:cs="Calibri"/>
          <w:lang w:val="es-ES_tradnl"/>
        </w:rPr>
        <w:t xml:space="preserve">más </w:t>
      </w:r>
      <w:r w:rsidR="007468AC" w:rsidRPr="00E129A6">
        <w:rPr>
          <w:rFonts w:ascii="Calibri" w:hAnsi="Calibri" w:cs="Calibri"/>
          <w:lang w:val="es-ES_tradnl"/>
        </w:rPr>
        <w:t>para poder cargar</w:t>
      </w:r>
      <w:r w:rsidR="00862F8C" w:rsidRPr="00E129A6">
        <w:rPr>
          <w:rFonts w:ascii="Calibri" w:hAnsi="Calibri" w:cs="Calibri"/>
          <w:lang w:val="es-ES_tradnl"/>
        </w:rPr>
        <w:t>los</w:t>
      </w:r>
      <w:r w:rsidR="00FF4114" w:rsidRPr="00E129A6">
        <w:rPr>
          <w:rFonts w:ascii="Calibri" w:hAnsi="Calibri" w:cs="Calibri"/>
          <w:lang w:val="es-ES_tradnl"/>
        </w:rPr>
        <w:t>. El número de sitios Ramsar sobre los q</w:t>
      </w:r>
      <w:r w:rsidR="00862F8C" w:rsidRPr="00E129A6">
        <w:rPr>
          <w:rFonts w:ascii="Calibri" w:hAnsi="Calibri" w:cs="Calibri"/>
          <w:lang w:val="es-ES_tradnl"/>
        </w:rPr>
        <w:t xml:space="preserve">ue no se dispone de </w:t>
      </w:r>
      <w:r w:rsidR="00AF55D7" w:rsidRPr="00E129A6">
        <w:rPr>
          <w:rFonts w:ascii="Calibri" w:hAnsi="Calibri" w:cs="Calibri"/>
          <w:lang w:val="es-ES_tradnl"/>
        </w:rPr>
        <w:t xml:space="preserve">ningún </w:t>
      </w:r>
      <w:r w:rsidR="00862F8C" w:rsidRPr="00E129A6">
        <w:rPr>
          <w:rFonts w:ascii="Calibri" w:hAnsi="Calibri" w:cs="Calibri"/>
          <w:lang w:val="es-ES_tradnl"/>
        </w:rPr>
        <w:t>mapa se ha reducido</w:t>
      </w:r>
      <w:r w:rsidR="00FF4114" w:rsidRPr="00E129A6">
        <w:rPr>
          <w:rFonts w:ascii="Calibri" w:hAnsi="Calibri" w:cs="Calibri"/>
          <w:lang w:val="es-ES_tradnl"/>
        </w:rPr>
        <w:t xml:space="preserve"> a 27 sitios, aunque existen otros 32 mapas más que no son </w:t>
      </w:r>
      <w:r w:rsidR="00AF55D7" w:rsidRPr="00E129A6">
        <w:rPr>
          <w:rFonts w:ascii="Calibri" w:hAnsi="Calibri" w:cs="Calibri"/>
          <w:lang w:val="es-ES_tradnl"/>
        </w:rPr>
        <w:t>adecuados</w:t>
      </w:r>
      <w:r w:rsidR="00FF4114" w:rsidRPr="00E129A6">
        <w:rPr>
          <w:rFonts w:ascii="Calibri" w:hAnsi="Calibri" w:cs="Calibri"/>
          <w:lang w:val="es-ES_tradnl"/>
        </w:rPr>
        <w:t xml:space="preserve"> y están siendo objeto de un seguimiento por los equipos regionales.</w:t>
      </w:r>
    </w:p>
    <w:p w:rsidR="005E58F5" w:rsidRPr="00E129A6" w:rsidRDefault="005E58F5" w:rsidP="005E58F5">
      <w:pPr>
        <w:rPr>
          <w:rFonts w:ascii="Calibri" w:hAnsi="Calibri" w:cs="Calibri"/>
          <w:lang w:val="es-ES_tradnl"/>
        </w:rPr>
      </w:pPr>
    </w:p>
    <w:p w:rsidR="0063355C" w:rsidRPr="00E129A6" w:rsidRDefault="005B301A" w:rsidP="001D3711">
      <w:pPr>
        <w:pStyle w:val="ListParagraph"/>
        <w:numPr>
          <w:ilvl w:val="0"/>
          <w:numId w:val="30"/>
        </w:numPr>
        <w:ind w:left="426" w:hanging="426"/>
        <w:jc w:val="left"/>
        <w:rPr>
          <w:rFonts w:ascii="Calibri" w:hAnsi="Calibri" w:cs="Calibri"/>
          <w:lang w:val="es-ES_tradnl"/>
        </w:rPr>
      </w:pPr>
      <w:r w:rsidRPr="00E129A6">
        <w:rPr>
          <w:rFonts w:ascii="Calibri" w:hAnsi="Calibri" w:cs="Calibri"/>
          <w:lang w:val="es-ES_tradnl"/>
        </w:rPr>
        <w:t>En los párrafos</w:t>
      </w:r>
      <w:r w:rsidR="0063355C" w:rsidRPr="00E129A6">
        <w:rPr>
          <w:rFonts w:ascii="Calibri" w:hAnsi="Calibri" w:cs="Calibri"/>
          <w:lang w:val="es-ES_tradnl"/>
        </w:rPr>
        <w:t xml:space="preserve"> 12 </w:t>
      </w:r>
      <w:r w:rsidRPr="00E129A6">
        <w:rPr>
          <w:rFonts w:ascii="Calibri" w:hAnsi="Calibri" w:cs="Calibri"/>
          <w:lang w:val="es-ES_tradnl"/>
        </w:rPr>
        <w:t>y</w:t>
      </w:r>
      <w:r w:rsidR="00B371F0" w:rsidRPr="00E129A6">
        <w:rPr>
          <w:rFonts w:ascii="Calibri" w:hAnsi="Calibri" w:cs="Calibri"/>
          <w:lang w:val="es-ES_tradnl"/>
        </w:rPr>
        <w:t xml:space="preserve"> 13 </w:t>
      </w:r>
      <w:r w:rsidRPr="00E129A6">
        <w:rPr>
          <w:rFonts w:ascii="Calibri" w:hAnsi="Calibri" w:cs="Calibri"/>
          <w:lang w:val="es-ES_tradnl"/>
        </w:rPr>
        <w:t xml:space="preserve">de la Resolución </w:t>
      </w:r>
      <w:r w:rsidR="0063355C" w:rsidRPr="00E129A6">
        <w:rPr>
          <w:rFonts w:ascii="Calibri" w:hAnsi="Calibri" w:cs="Calibri"/>
          <w:lang w:val="es-ES_tradnl"/>
        </w:rPr>
        <w:t xml:space="preserve">XII.6 </w:t>
      </w:r>
      <w:r w:rsidRPr="00E129A6">
        <w:rPr>
          <w:rFonts w:ascii="Calibri" w:hAnsi="Calibri" w:cs="Calibri"/>
          <w:lang w:val="es-ES_tradnl"/>
        </w:rPr>
        <w:t>se insta a las Partes dentro de cuyos territorios se encuentran sitios Ramsar respecto de los cuales no se han presentado las FIR o los mapas des</w:t>
      </w:r>
      <w:r w:rsidR="00FF4114" w:rsidRPr="00E129A6">
        <w:rPr>
          <w:rFonts w:ascii="Calibri" w:hAnsi="Calibri" w:cs="Calibri"/>
          <w:lang w:val="es-ES_tradnl"/>
        </w:rPr>
        <w:t>de el momento de su designación</w:t>
      </w:r>
      <w:r w:rsidRPr="00E129A6">
        <w:rPr>
          <w:rFonts w:ascii="Calibri" w:hAnsi="Calibri" w:cs="Calibri"/>
          <w:lang w:val="es-ES_tradnl"/>
        </w:rPr>
        <w:t xml:space="preserve"> a que presenten dicha información con carácter urgente antes de la 51ª reunión del Comité Permanente</w:t>
      </w:r>
      <w:r w:rsidR="00BF1901" w:rsidRPr="00E129A6">
        <w:rPr>
          <w:rFonts w:ascii="Calibri" w:hAnsi="Calibri" w:cs="Calibri"/>
          <w:lang w:val="es-ES_tradnl"/>
        </w:rPr>
        <w:t xml:space="preserve"> (CP)</w:t>
      </w:r>
      <w:r w:rsidRPr="00E129A6">
        <w:rPr>
          <w:rFonts w:ascii="Calibri" w:hAnsi="Calibri" w:cs="Calibri"/>
          <w:lang w:val="es-ES_tradnl"/>
        </w:rPr>
        <w:t xml:space="preserve"> de Ramsar</w:t>
      </w:r>
      <w:r w:rsidR="0063355C" w:rsidRPr="00E129A6">
        <w:rPr>
          <w:rFonts w:ascii="Calibri" w:hAnsi="Calibri" w:cs="Calibri"/>
          <w:lang w:val="es-ES_tradnl"/>
        </w:rPr>
        <w:t xml:space="preserve">. </w:t>
      </w:r>
      <w:r w:rsidRPr="00E129A6">
        <w:rPr>
          <w:rFonts w:ascii="Calibri" w:hAnsi="Calibri" w:cs="Calibri"/>
          <w:lang w:val="es-ES_tradnl"/>
        </w:rPr>
        <w:t xml:space="preserve">La Secretaría de Ramsar ha contactado a todas las Partes Contratantes </w:t>
      </w:r>
      <w:r w:rsidR="001355B5" w:rsidRPr="00E129A6">
        <w:rPr>
          <w:rFonts w:ascii="Calibri" w:hAnsi="Calibri" w:cs="Calibri"/>
          <w:lang w:val="es-ES_tradnl"/>
        </w:rPr>
        <w:t>pertinentes</w:t>
      </w:r>
      <w:r w:rsidRPr="00E129A6">
        <w:rPr>
          <w:rFonts w:ascii="Calibri" w:hAnsi="Calibri" w:cs="Calibri"/>
          <w:lang w:val="es-ES_tradnl"/>
        </w:rPr>
        <w:t xml:space="preserve"> y </w:t>
      </w:r>
      <w:r w:rsidR="00FF4114" w:rsidRPr="00E129A6">
        <w:rPr>
          <w:rFonts w:ascii="Calibri" w:hAnsi="Calibri" w:cs="Calibri"/>
          <w:lang w:val="es-ES_tradnl"/>
        </w:rPr>
        <w:t xml:space="preserve">el </w:t>
      </w:r>
      <w:r w:rsidRPr="00E129A6">
        <w:rPr>
          <w:rFonts w:ascii="Calibri" w:hAnsi="Calibri" w:cs="Calibri"/>
          <w:lang w:val="es-ES_tradnl"/>
        </w:rPr>
        <w:t xml:space="preserve">informe </w:t>
      </w:r>
      <w:r w:rsidR="001355B5" w:rsidRPr="00E129A6">
        <w:rPr>
          <w:rFonts w:ascii="Calibri" w:hAnsi="Calibri" w:cs="Calibri"/>
          <w:lang w:val="es-ES_tradnl"/>
        </w:rPr>
        <w:t>actualizado</w:t>
      </w:r>
      <w:r w:rsidR="00FF4114" w:rsidRPr="00E129A6">
        <w:rPr>
          <w:rFonts w:ascii="Calibri" w:hAnsi="Calibri" w:cs="Calibri"/>
          <w:lang w:val="es-ES_tradnl"/>
        </w:rPr>
        <w:t xml:space="preserve"> sobre todos los casos pendientes se presenta en el Anexo 3a</w:t>
      </w:r>
      <w:r w:rsidR="00B371F0" w:rsidRPr="00E129A6">
        <w:rPr>
          <w:rFonts w:ascii="Calibri" w:hAnsi="Calibri" w:cs="Calibri"/>
          <w:lang w:val="es-ES_tradnl"/>
        </w:rPr>
        <w:t>.</w:t>
      </w:r>
      <w:r w:rsidR="001D3711" w:rsidRPr="00E129A6">
        <w:rPr>
          <w:rFonts w:ascii="Calibri" w:hAnsi="Calibri" w:cs="Calibri"/>
          <w:lang w:val="es-ES_tradnl"/>
        </w:rPr>
        <w:t xml:space="preserve"> </w:t>
      </w:r>
    </w:p>
    <w:p w:rsidR="0063355C" w:rsidRPr="00E129A6" w:rsidRDefault="0063355C" w:rsidP="001D3711">
      <w:pPr>
        <w:suppressAutoHyphens/>
        <w:ind w:left="426" w:hanging="426"/>
        <w:rPr>
          <w:rFonts w:ascii="Calibri" w:hAnsi="Calibri" w:cs="Calibri"/>
          <w:sz w:val="22"/>
          <w:szCs w:val="22"/>
          <w:lang w:val="es-ES_tradnl"/>
        </w:rPr>
      </w:pPr>
    </w:p>
    <w:p w:rsidR="001C5F18" w:rsidRPr="00E129A6" w:rsidRDefault="005B301A" w:rsidP="001D3711">
      <w:pPr>
        <w:pStyle w:val="ListParagraph"/>
        <w:numPr>
          <w:ilvl w:val="0"/>
          <w:numId w:val="30"/>
        </w:numPr>
        <w:ind w:left="426" w:hanging="426"/>
        <w:jc w:val="left"/>
        <w:rPr>
          <w:rFonts w:ascii="Calibri" w:hAnsi="Calibri" w:cs="Garamond"/>
          <w:lang w:val="es-ES_tradnl"/>
        </w:rPr>
      </w:pPr>
      <w:r w:rsidRPr="00E129A6">
        <w:rPr>
          <w:rFonts w:ascii="Calibri" w:hAnsi="Calibri" w:cs="Calibri"/>
          <w:lang w:val="es-ES_tradnl"/>
        </w:rPr>
        <w:t>A través de la Resolución XII.6 se pide a las Partes Contratantes que</w:t>
      </w:r>
      <w:r w:rsidR="00721192" w:rsidRPr="00E129A6">
        <w:rPr>
          <w:rFonts w:ascii="Calibri" w:hAnsi="Calibri" w:cs="Calibri"/>
          <w:lang w:val="es-ES_tradnl"/>
        </w:rPr>
        <w:t xml:space="preserve"> cumplan con carácter urgente lo establecido en la Resolución VI.13 y presenten información actualizada sobre los sitios Ramsar al menos cada seis años utilizando el formato más actualizado de la Ficha Informativa de Ramsar (FIR), que ya está disponible en línea a través del nuevo Servicio de Información sobre Sitios Ramsar, y que también utilicen esa FIR para la designación de sitios nuevos y la ampliación de sitios existentes</w:t>
      </w:r>
      <w:r w:rsidR="0063355C" w:rsidRPr="00E129A6">
        <w:rPr>
          <w:rFonts w:ascii="Calibri" w:hAnsi="Calibri" w:cs="Calibri"/>
          <w:lang w:val="es-ES_tradnl"/>
        </w:rPr>
        <w:t>.</w:t>
      </w:r>
    </w:p>
    <w:p w:rsidR="001C5F18" w:rsidRPr="00E129A6" w:rsidRDefault="001C5F18" w:rsidP="001C7E8F">
      <w:pPr>
        <w:rPr>
          <w:rFonts w:ascii="Calibri" w:hAnsi="Calibri"/>
          <w:lang w:val="es-ES_tradnl"/>
        </w:rPr>
      </w:pPr>
    </w:p>
    <w:p w:rsidR="00721192" w:rsidRPr="009222C2" w:rsidRDefault="00721192" w:rsidP="00721192">
      <w:pPr>
        <w:rPr>
          <w:rFonts w:ascii="Calibri" w:hAnsi="Calibri"/>
          <w:i/>
          <w:sz w:val="22"/>
          <w:szCs w:val="22"/>
          <w:lang w:val="es-ES_tradnl"/>
        </w:rPr>
      </w:pPr>
      <w:r w:rsidRPr="009222C2">
        <w:rPr>
          <w:rFonts w:ascii="Calibri" w:hAnsi="Calibri"/>
          <w:b/>
          <w:sz w:val="22"/>
          <w:szCs w:val="22"/>
          <w:lang w:val="es-ES_tradnl"/>
        </w:rPr>
        <w:t xml:space="preserve">Cambios en las características ecológicas de sitios Ramsar concretos: informes del Artículo 3.2 </w:t>
      </w:r>
    </w:p>
    <w:p w:rsidR="001C5F18" w:rsidRPr="00E129A6" w:rsidRDefault="001C5F18" w:rsidP="001D3711">
      <w:pPr>
        <w:ind w:left="567" w:hanging="567"/>
        <w:rPr>
          <w:rFonts w:ascii="Calibri" w:hAnsi="Calibri"/>
          <w:sz w:val="22"/>
          <w:szCs w:val="22"/>
          <w:lang w:val="es-ES_tradnl"/>
        </w:rPr>
      </w:pPr>
    </w:p>
    <w:p w:rsidR="001C5F18" w:rsidRPr="00E129A6" w:rsidRDefault="00721192" w:rsidP="001D3711">
      <w:pPr>
        <w:pStyle w:val="ListParagraph"/>
        <w:numPr>
          <w:ilvl w:val="0"/>
          <w:numId w:val="30"/>
        </w:numPr>
        <w:ind w:left="426" w:hanging="426"/>
        <w:jc w:val="left"/>
        <w:rPr>
          <w:rFonts w:ascii="Calibri" w:hAnsi="Calibri"/>
          <w:lang w:val="es-ES_tradnl"/>
        </w:rPr>
      </w:pPr>
      <w:r w:rsidRPr="009222C2">
        <w:rPr>
          <w:rFonts w:ascii="Calibri" w:hAnsi="Calibri"/>
          <w:lang w:val="es-ES_tradnl"/>
        </w:rPr>
        <w:t>El Artículo 3.2 establece que las Partes deben informar a la Secretaría acerca de los cambios en las condiciones ecológicas de los humedales que hayan ocurrido, estén ocurriendo o puedan ocurrir como consecuencia del desarrollo tecnológico, de la contaminación o de cualquier otra intervención del hombre. Se alienta a todas las Partes a tratar de restablecer su función y sus características ecológicas. Este tipo de casos se denominan “expedientes del Artículo 3.2”</w:t>
      </w:r>
      <w:r w:rsidR="001C5F18" w:rsidRPr="00E129A6">
        <w:rPr>
          <w:rFonts w:ascii="Calibri" w:hAnsi="Calibri"/>
          <w:lang w:val="es-ES_tradnl"/>
        </w:rPr>
        <w:t>.</w:t>
      </w:r>
    </w:p>
    <w:p w:rsidR="001C5F18" w:rsidRPr="00E129A6" w:rsidRDefault="001C5F18" w:rsidP="001D3711">
      <w:pPr>
        <w:pStyle w:val="ListParagraph"/>
        <w:ind w:left="426" w:hanging="426"/>
        <w:jc w:val="left"/>
        <w:rPr>
          <w:rFonts w:ascii="Calibri" w:hAnsi="Calibri"/>
          <w:lang w:val="es-ES_tradnl"/>
        </w:rPr>
      </w:pPr>
    </w:p>
    <w:p w:rsidR="001C5F18" w:rsidRPr="00E129A6" w:rsidRDefault="00721192" w:rsidP="001D3711">
      <w:pPr>
        <w:pStyle w:val="ListParagraph"/>
        <w:numPr>
          <w:ilvl w:val="0"/>
          <w:numId w:val="30"/>
        </w:numPr>
        <w:ind w:left="426" w:hanging="426"/>
        <w:jc w:val="left"/>
        <w:rPr>
          <w:rFonts w:ascii="Calibri" w:hAnsi="Calibri"/>
          <w:lang w:val="es-ES_tradnl"/>
        </w:rPr>
      </w:pPr>
      <w:r w:rsidRPr="009222C2">
        <w:rPr>
          <w:rFonts w:ascii="Calibri" w:hAnsi="Calibri"/>
          <w:lang w:val="es-ES_tradnl"/>
        </w:rPr>
        <w:t>El Anexo</w:t>
      </w:r>
      <w:r w:rsidR="001C7E8F" w:rsidRPr="009222C2">
        <w:rPr>
          <w:rFonts w:ascii="Calibri" w:hAnsi="Calibri"/>
          <w:lang w:val="es-ES_tradnl"/>
        </w:rPr>
        <w:t xml:space="preserve"> 4a enumera el estado de los 128</w:t>
      </w:r>
      <w:r w:rsidRPr="009222C2">
        <w:rPr>
          <w:rFonts w:ascii="Calibri" w:hAnsi="Calibri"/>
          <w:lang w:val="es-ES_tradnl"/>
        </w:rPr>
        <w:t xml:space="preserve"> sitios Ramsar con “expedientes confirmados del Artículo 3.2” sobre los que la Autoridad Administrativa informó inicialmente o que fueron señalados por terceros y confirmados por la Autoridad Administrativa</w:t>
      </w:r>
      <w:r w:rsidR="001C5F18" w:rsidRPr="00E129A6">
        <w:rPr>
          <w:rFonts w:ascii="Calibri" w:hAnsi="Calibri"/>
          <w:lang w:val="es-ES_tradnl"/>
        </w:rPr>
        <w:t xml:space="preserve">. </w:t>
      </w:r>
    </w:p>
    <w:p w:rsidR="001C5F18" w:rsidRPr="00E129A6" w:rsidRDefault="001C5F18" w:rsidP="001D3711">
      <w:pPr>
        <w:pStyle w:val="ListParagraph"/>
        <w:ind w:left="426" w:hanging="426"/>
        <w:jc w:val="left"/>
        <w:rPr>
          <w:rFonts w:ascii="Calibri" w:hAnsi="Calibri"/>
          <w:lang w:val="es-ES_tradnl"/>
        </w:rPr>
      </w:pPr>
    </w:p>
    <w:p w:rsidR="001C5F18" w:rsidRPr="00E129A6" w:rsidRDefault="00721192" w:rsidP="001D3711">
      <w:pPr>
        <w:pStyle w:val="ListParagraph"/>
        <w:numPr>
          <w:ilvl w:val="0"/>
          <w:numId w:val="30"/>
        </w:numPr>
        <w:ind w:left="426" w:hanging="426"/>
        <w:jc w:val="left"/>
        <w:rPr>
          <w:rFonts w:ascii="Calibri" w:hAnsi="Calibri"/>
          <w:lang w:val="es-ES_tradnl"/>
        </w:rPr>
      </w:pPr>
      <w:r w:rsidRPr="009222C2">
        <w:rPr>
          <w:rFonts w:ascii="Calibri" w:hAnsi="Calibri"/>
          <w:lang w:val="es-ES_tradnl"/>
        </w:rPr>
        <w:t xml:space="preserve">El </w:t>
      </w:r>
      <w:r w:rsidR="001C7E8F" w:rsidRPr="009222C2">
        <w:rPr>
          <w:rFonts w:ascii="Calibri" w:hAnsi="Calibri"/>
          <w:lang w:val="es-ES_tradnl"/>
        </w:rPr>
        <w:t>Anexo 4b enumera el estado de 66</w:t>
      </w:r>
      <w:r w:rsidRPr="009222C2">
        <w:rPr>
          <w:rFonts w:ascii="Calibri" w:hAnsi="Calibri"/>
          <w:lang w:val="es-ES_tradnl"/>
        </w:rPr>
        <w:t xml:space="preserve"> sitios Ramsar sobre los que algún tercero ha señalado cambios negativos inducidos por el hombre en las características ecológicas, pero que la Autoridad Administrativa no ha confirmado</w:t>
      </w:r>
      <w:r w:rsidR="001C5F18" w:rsidRPr="00E129A6">
        <w:rPr>
          <w:rFonts w:ascii="Calibri" w:hAnsi="Calibri"/>
          <w:lang w:val="es-ES_tradnl"/>
        </w:rPr>
        <w:t xml:space="preserve">. </w:t>
      </w:r>
    </w:p>
    <w:p w:rsidR="001C5F18" w:rsidRPr="00E129A6" w:rsidRDefault="001C5F18" w:rsidP="001D3711">
      <w:pPr>
        <w:pStyle w:val="ListParagraph"/>
        <w:ind w:left="426" w:hanging="426"/>
        <w:jc w:val="left"/>
        <w:rPr>
          <w:rFonts w:ascii="Calibri" w:hAnsi="Calibri"/>
          <w:lang w:val="es-ES_tradnl"/>
        </w:rPr>
      </w:pPr>
    </w:p>
    <w:p w:rsidR="006E512D" w:rsidRPr="00E129A6" w:rsidRDefault="00721192" w:rsidP="001D3711">
      <w:pPr>
        <w:pStyle w:val="ListParagraph"/>
        <w:numPr>
          <w:ilvl w:val="0"/>
          <w:numId w:val="30"/>
        </w:numPr>
        <w:ind w:left="426" w:hanging="426"/>
        <w:jc w:val="left"/>
        <w:rPr>
          <w:rFonts w:ascii="Calibri" w:hAnsi="Calibri"/>
          <w:lang w:val="es-ES_tradnl"/>
        </w:rPr>
      </w:pPr>
      <w:r w:rsidRPr="009222C2">
        <w:rPr>
          <w:rFonts w:ascii="Calibri" w:hAnsi="Calibri"/>
          <w:lang w:val="es-ES_tradnl"/>
        </w:rPr>
        <w:t>El total combinado de 19</w:t>
      </w:r>
      <w:r w:rsidR="001C7E8F" w:rsidRPr="009222C2">
        <w:rPr>
          <w:rFonts w:ascii="Calibri" w:hAnsi="Calibri"/>
          <w:lang w:val="es-ES_tradnl"/>
        </w:rPr>
        <w:t>4</w:t>
      </w:r>
      <w:r w:rsidRPr="009222C2">
        <w:rPr>
          <w:rFonts w:ascii="Calibri" w:hAnsi="Calibri"/>
          <w:lang w:val="es-ES_tradnl"/>
        </w:rPr>
        <w:t xml:space="preserve"> sitios enumerados en los Anexos 4a y 4b durante el período objeto de examen es similar al número comunicado </w:t>
      </w:r>
      <w:r w:rsidR="00AF55D7" w:rsidRPr="009222C2">
        <w:rPr>
          <w:rFonts w:ascii="Calibri" w:hAnsi="Calibri"/>
          <w:lang w:val="es-ES_tradnl"/>
        </w:rPr>
        <w:t>en</w:t>
      </w:r>
      <w:r w:rsidRPr="009222C2">
        <w:rPr>
          <w:rFonts w:ascii="Calibri" w:hAnsi="Calibri"/>
          <w:lang w:val="es-ES_tradnl"/>
        </w:rPr>
        <w:t xml:space="preserve"> el trienio anterior. Est</w:t>
      </w:r>
      <w:r w:rsidR="004D5BD0" w:rsidRPr="009222C2">
        <w:rPr>
          <w:rFonts w:ascii="Calibri" w:hAnsi="Calibri"/>
          <w:lang w:val="es-ES_tradnl"/>
        </w:rPr>
        <w:t>o</w:t>
      </w:r>
      <w:r w:rsidRPr="009222C2">
        <w:rPr>
          <w:rFonts w:ascii="Calibri" w:hAnsi="Calibri"/>
          <w:lang w:val="es-ES_tradnl"/>
        </w:rPr>
        <w:t xml:space="preserve"> indica que </w:t>
      </w:r>
      <w:r w:rsidR="004D5BD0" w:rsidRPr="009222C2">
        <w:rPr>
          <w:rFonts w:ascii="Calibri" w:hAnsi="Calibri"/>
          <w:lang w:val="es-ES_tradnl"/>
        </w:rPr>
        <w:t>los humedales siguen estando amenazados,</w:t>
      </w:r>
      <w:r w:rsidRPr="009222C2">
        <w:rPr>
          <w:rFonts w:ascii="Calibri" w:hAnsi="Calibri"/>
          <w:lang w:val="es-ES_tradnl"/>
        </w:rPr>
        <w:t xml:space="preserve"> pero también que las Partes están prestando mayor atención a la posible pérdida de las características ecológicas de los sitios y que </w:t>
      </w:r>
      <w:r w:rsidR="00AF55D7" w:rsidRPr="009222C2">
        <w:rPr>
          <w:rFonts w:ascii="Calibri" w:hAnsi="Calibri"/>
          <w:lang w:val="es-ES_tradnl"/>
        </w:rPr>
        <w:t xml:space="preserve">la sociedad civil se interesa </w:t>
      </w:r>
      <w:r w:rsidRPr="009222C2">
        <w:rPr>
          <w:rFonts w:ascii="Calibri" w:hAnsi="Calibri"/>
          <w:lang w:val="es-ES_tradnl"/>
        </w:rPr>
        <w:t>por el estado de los humedales</w:t>
      </w:r>
      <w:r w:rsidR="001C5F18" w:rsidRPr="00E129A6">
        <w:rPr>
          <w:rFonts w:ascii="Calibri" w:hAnsi="Calibri"/>
          <w:lang w:val="es-ES_tradnl"/>
        </w:rPr>
        <w:t xml:space="preserve">. </w:t>
      </w:r>
    </w:p>
    <w:p w:rsidR="006E512D" w:rsidRPr="00E129A6" w:rsidRDefault="006E512D" w:rsidP="001D3711">
      <w:pPr>
        <w:ind w:left="426" w:hanging="426"/>
        <w:rPr>
          <w:rFonts w:ascii="Calibri" w:hAnsi="Calibri"/>
          <w:sz w:val="22"/>
          <w:szCs w:val="22"/>
          <w:lang w:val="es-ES_tradnl"/>
        </w:rPr>
      </w:pPr>
    </w:p>
    <w:p w:rsidR="00E346C7" w:rsidRPr="00E129A6" w:rsidRDefault="00E346C7" w:rsidP="001D3711">
      <w:pPr>
        <w:pStyle w:val="ListParagraph"/>
        <w:numPr>
          <w:ilvl w:val="0"/>
          <w:numId w:val="30"/>
        </w:numPr>
        <w:ind w:left="426" w:hanging="426"/>
        <w:jc w:val="left"/>
        <w:rPr>
          <w:rFonts w:ascii="Calibri" w:hAnsi="Calibri"/>
          <w:lang w:val="es-ES_tradnl"/>
        </w:rPr>
      </w:pPr>
      <w:r w:rsidRPr="009222C2">
        <w:rPr>
          <w:rFonts w:ascii="Calibri" w:hAnsi="Calibri"/>
          <w:lang w:val="es-ES_tradnl"/>
        </w:rPr>
        <w:t xml:space="preserve">Durante el período objeto de examen, la Secretaría recibió de las Partes Contratantes nuevos expedientes confirmados del Artículo 3.2 en relación con </w:t>
      </w:r>
      <w:r w:rsidR="00D00CD9" w:rsidRPr="009222C2">
        <w:rPr>
          <w:rFonts w:ascii="Calibri" w:hAnsi="Calibri"/>
          <w:lang w:val="es-ES_tradnl"/>
        </w:rPr>
        <w:t>nueve</w:t>
      </w:r>
      <w:r w:rsidRPr="009222C2">
        <w:rPr>
          <w:rFonts w:ascii="Calibri" w:hAnsi="Calibri"/>
          <w:lang w:val="es-ES_tradnl"/>
        </w:rPr>
        <w:t xml:space="preserve"> sitios Ramsar, y de otras fuentes, nuevos expedientes en relación con </w:t>
      </w:r>
      <w:r w:rsidR="00D00CD9" w:rsidRPr="009222C2">
        <w:rPr>
          <w:rFonts w:ascii="Calibri" w:hAnsi="Calibri"/>
          <w:lang w:val="es-ES_tradnl"/>
        </w:rPr>
        <w:t>seis</w:t>
      </w:r>
      <w:r w:rsidRPr="009222C2">
        <w:rPr>
          <w:rFonts w:ascii="Calibri" w:hAnsi="Calibri"/>
          <w:lang w:val="es-ES_tradnl"/>
        </w:rPr>
        <w:t xml:space="preserve"> sitios Ramsar no confirmados aún por la Autoridad Administrativa</w:t>
      </w:r>
      <w:r w:rsidR="00BF1901" w:rsidRPr="009222C2">
        <w:rPr>
          <w:rFonts w:ascii="Calibri" w:hAnsi="Calibri"/>
          <w:lang w:val="es-ES_tradnl"/>
        </w:rPr>
        <w:t>.</w:t>
      </w:r>
    </w:p>
    <w:p w:rsidR="00E346C7" w:rsidRPr="00E129A6" w:rsidRDefault="00E346C7" w:rsidP="00E346C7">
      <w:pPr>
        <w:rPr>
          <w:rFonts w:ascii="Calibri" w:hAnsi="Calibri"/>
          <w:lang w:val="es-ES_tradnl"/>
        </w:rPr>
      </w:pPr>
    </w:p>
    <w:p w:rsidR="001C5F18" w:rsidRPr="00E129A6" w:rsidRDefault="00E346C7" w:rsidP="00E346C7">
      <w:pPr>
        <w:pStyle w:val="ListParagraph"/>
        <w:numPr>
          <w:ilvl w:val="0"/>
          <w:numId w:val="30"/>
        </w:numPr>
        <w:ind w:left="426" w:hanging="426"/>
        <w:jc w:val="left"/>
        <w:rPr>
          <w:rFonts w:ascii="Calibri" w:hAnsi="Calibri"/>
          <w:lang w:val="es-ES_tradnl"/>
        </w:rPr>
      </w:pPr>
      <w:r w:rsidRPr="009222C2">
        <w:rPr>
          <w:rFonts w:ascii="Calibri" w:hAnsi="Calibri"/>
          <w:lang w:val="es-ES_tradnl"/>
        </w:rPr>
        <w:lastRenderedPageBreak/>
        <w:t>Los Anexos 4a y 4b también resumen los sitios sobre los cuales no se ha recibido nueva información. En especial, se carece de información sobre los expedientes abiertos en Bangladesh</w:t>
      </w:r>
      <w:r w:rsidRPr="00E129A6">
        <w:rPr>
          <w:rFonts w:ascii="Calibri" w:hAnsi="Calibri"/>
          <w:lang w:val="es-ES_tradnl"/>
        </w:rPr>
        <w:t xml:space="preserve"> </w:t>
      </w:r>
      <w:r w:rsidR="001C5F18" w:rsidRPr="00E129A6">
        <w:rPr>
          <w:rFonts w:ascii="Calibri" w:hAnsi="Calibri"/>
          <w:lang w:val="es-ES_tradnl"/>
        </w:rPr>
        <w:t xml:space="preserve">(Sundarbans Forest Reserve, </w:t>
      </w:r>
      <w:r w:rsidRPr="00E129A6">
        <w:rPr>
          <w:rFonts w:ascii="Calibri" w:hAnsi="Calibri"/>
          <w:lang w:val="es-ES_tradnl"/>
        </w:rPr>
        <w:t>sitio núm.</w:t>
      </w:r>
      <w:r w:rsidR="001C5F18" w:rsidRPr="00E129A6">
        <w:rPr>
          <w:rFonts w:ascii="Calibri" w:hAnsi="Calibri"/>
          <w:lang w:val="es-ES_tradnl"/>
        </w:rPr>
        <w:t xml:space="preserve"> 560), Beli</w:t>
      </w:r>
      <w:r w:rsidRPr="00E129A6">
        <w:rPr>
          <w:rFonts w:ascii="Calibri" w:hAnsi="Calibri"/>
          <w:lang w:val="es-ES_tradnl"/>
        </w:rPr>
        <w:t>c</w:t>
      </w:r>
      <w:r w:rsidR="001C5F18" w:rsidRPr="00E129A6">
        <w:rPr>
          <w:rFonts w:ascii="Calibri" w:hAnsi="Calibri"/>
          <w:lang w:val="es-ES_tradnl"/>
        </w:rPr>
        <w:t>e (Sarstoon Temash National Park, 1562), Gr</w:t>
      </w:r>
      <w:r w:rsidRPr="00E129A6">
        <w:rPr>
          <w:rFonts w:ascii="Calibri" w:hAnsi="Calibri"/>
          <w:lang w:val="es-ES_tradnl"/>
        </w:rPr>
        <w:t>ecia</w:t>
      </w:r>
      <w:r w:rsidR="001C5F18" w:rsidRPr="00E129A6">
        <w:rPr>
          <w:rFonts w:ascii="Calibri" w:hAnsi="Calibri"/>
          <w:lang w:val="es-ES_tradnl"/>
        </w:rPr>
        <w:t xml:space="preserve"> (Messolonghi lagoons, 62; Amvrakikos gulf, 61; Axios Ludias Aliakmon delta, 59; Kotychi Lagoons, 63; Lake Vistonis Porto Lagos Lake Ismaris &amp; adjoining lagoons, 55; Lakes Volvi &amp; Koronia, 57; Messolonghi lagoons, 62; Nestos delta &amp; adjoining lagoons, 56), </w:t>
      </w:r>
      <w:r w:rsidRPr="00E129A6">
        <w:rPr>
          <w:rFonts w:ascii="Calibri" w:hAnsi="Calibri"/>
          <w:lang w:val="es-ES_tradnl"/>
        </w:rPr>
        <w:t xml:space="preserve">la </w:t>
      </w:r>
      <w:r w:rsidR="001C5F18" w:rsidRPr="00E129A6">
        <w:rPr>
          <w:rFonts w:ascii="Calibri" w:hAnsi="Calibri"/>
          <w:lang w:val="es-ES_tradnl"/>
        </w:rPr>
        <w:t>India (Wular Lake, 461; Hairke Lake, 462; Sambhar Lake, 464; Ashtamudi Lake, 1204; Deepor Beel, 1207; East Calcutta Wetlands, 1208; Sasthamkotta L</w:t>
      </w:r>
      <w:r w:rsidR="00BF1901" w:rsidRPr="00E129A6">
        <w:rPr>
          <w:rFonts w:ascii="Calibri" w:hAnsi="Calibri"/>
          <w:lang w:val="es-ES_tradnl"/>
        </w:rPr>
        <w:t>ake, 1212; Vembanand-Kol, 1214)</w:t>
      </w:r>
      <w:r w:rsidR="001C5F18" w:rsidRPr="00E129A6">
        <w:rPr>
          <w:rFonts w:ascii="Calibri" w:hAnsi="Calibri"/>
          <w:lang w:val="es-ES_tradnl"/>
        </w:rPr>
        <w:t xml:space="preserve"> </w:t>
      </w:r>
      <w:r w:rsidRPr="00E129A6">
        <w:rPr>
          <w:rFonts w:ascii="Calibri" w:hAnsi="Calibri"/>
          <w:lang w:val="es-ES_tradnl"/>
        </w:rPr>
        <w:t>y los Países Bajos</w:t>
      </w:r>
      <w:r w:rsidR="001D3711" w:rsidRPr="00E129A6">
        <w:rPr>
          <w:rFonts w:ascii="Calibri" w:hAnsi="Calibri"/>
          <w:lang w:val="es-ES_tradnl"/>
        </w:rPr>
        <w:t xml:space="preserve"> </w:t>
      </w:r>
      <w:r w:rsidR="001C5F18" w:rsidRPr="00E129A6">
        <w:rPr>
          <w:rFonts w:ascii="Calibri" w:hAnsi="Calibri"/>
          <w:lang w:val="es-ES_tradnl"/>
        </w:rPr>
        <w:t>(Bargerveen, 581)</w:t>
      </w:r>
      <w:r w:rsidR="00F313E1" w:rsidRPr="00E129A6">
        <w:rPr>
          <w:rFonts w:ascii="Calibri" w:hAnsi="Calibri"/>
          <w:lang w:val="es-ES_tradnl"/>
        </w:rPr>
        <w:t>.</w:t>
      </w:r>
    </w:p>
    <w:p w:rsidR="002769F0" w:rsidRPr="00E129A6" w:rsidRDefault="002769F0" w:rsidP="001D3711">
      <w:pPr>
        <w:ind w:left="426" w:hanging="426"/>
        <w:rPr>
          <w:rFonts w:ascii="Calibri" w:hAnsi="Calibri"/>
          <w:sz w:val="22"/>
          <w:szCs w:val="22"/>
          <w:lang w:val="es-ES_tradnl"/>
        </w:rPr>
      </w:pPr>
    </w:p>
    <w:p w:rsidR="001C5F18" w:rsidRPr="00E129A6" w:rsidRDefault="00E346C7" w:rsidP="001D3711">
      <w:pPr>
        <w:pStyle w:val="ListParagraph"/>
        <w:numPr>
          <w:ilvl w:val="0"/>
          <w:numId w:val="30"/>
        </w:numPr>
        <w:ind w:left="426" w:hanging="426"/>
        <w:jc w:val="left"/>
        <w:rPr>
          <w:rFonts w:ascii="Calibri" w:hAnsi="Calibri"/>
          <w:lang w:val="es-ES_tradnl"/>
        </w:rPr>
      </w:pPr>
      <w:r w:rsidRPr="009222C2">
        <w:rPr>
          <w:rFonts w:ascii="Calibri" w:hAnsi="Calibri"/>
          <w:lang w:val="es-ES_tradnl"/>
        </w:rPr>
        <w:t>Durante el período objeto de examen se resolvieron cambios señalados en</w:t>
      </w:r>
      <w:r w:rsidR="00BF1901" w:rsidRPr="009222C2">
        <w:rPr>
          <w:rFonts w:ascii="Calibri" w:hAnsi="Calibri"/>
          <w:lang w:val="es-ES_tradnl"/>
        </w:rPr>
        <w:t xml:space="preserve"> las características ecológicas</w:t>
      </w:r>
      <w:r w:rsidRPr="009222C2">
        <w:rPr>
          <w:rFonts w:ascii="Calibri" w:hAnsi="Calibri"/>
          <w:lang w:val="es-ES_tradnl"/>
        </w:rPr>
        <w:t xml:space="preserve"> y las Autoridades Administrativas informaron de que se cerraron los expedientes del Artículo 3.2 para </w:t>
      </w:r>
      <w:r w:rsidR="00D00CD9" w:rsidRPr="009222C2">
        <w:rPr>
          <w:rFonts w:ascii="Calibri" w:hAnsi="Calibri"/>
          <w:lang w:val="es-ES_tradnl"/>
        </w:rPr>
        <w:t>dos</w:t>
      </w:r>
      <w:r w:rsidRPr="009222C2">
        <w:rPr>
          <w:rFonts w:ascii="Calibri" w:hAnsi="Calibri"/>
          <w:lang w:val="es-ES_tradnl"/>
        </w:rPr>
        <w:t xml:space="preserve"> sitios Ramsar</w:t>
      </w:r>
      <w:r w:rsidR="00C92E95" w:rsidRPr="00E129A6">
        <w:rPr>
          <w:rFonts w:ascii="Calibri" w:hAnsi="Calibri"/>
          <w:lang w:val="es-ES_tradnl"/>
        </w:rPr>
        <w:t>.</w:t>
      </w:r>
      <w:r w:rsidR="001C5F18" w:rsidRPr="00E129A6">
        <w:rPr>
          <w:rFonts w:ascii="Calibri" w:hAnsi="Calibri"/>
          <w:lang w:val="es-ES_tradnl"/>
        </w:rPr>
        <w:t xml:space="preserve"> </w:t>
      </w:r>
    </w:p>
    <w:p w:rsidR="00952B08" w:rsidRPr="00E129A6" w:rsidRDefault="00952B08" w:rsidP="001D3711">
      <w:pPr>
        <w:ind w:left="426" w:hanging="426"/>
        <w:rPr>
          <w:rFonts w:ascii="Calibri" w:hAnsi="Calibri"/>
          <w:sz w:val="22"/>
          <w:szCs w:val="22"/>
          <w:lang w:val="es-ES_tradnl"/>
        </w:rPr>
      </w:pPr>
    </w:p>
    <w:p w:rsidR="00F23F6C" w:rsidRPr="00E129A6" w:rsidRDefault="00F23F6C" w:rsidP="001D3711">
      <w:pPr>
        <w:pStyle w:val="ListParagraph"/>
        <w:numPr>
          <w:ilvl w:val="0"/>
          <w:numId w:val="30"/>
        </w:numPr>
        <w:ind w:left="426" w:hanging="426"/>
        <w:jc w:val="left"/>
        <w:rPr>
          <w:rFonts w:ascii="Calibri" w:hAnsi="Calibri"/>
          <w:lang w:val="es-ES_tradnl"/>
        </w:rPr>
      </w:pPr>
      <w:r w:rsidRPr="009222C2">
        <w:rPr>
          <w:rFonts w:ascii="Calibri" w:hAnsi="Calibri"/>
          <w:lang w:val="es-ES_tradnl"/>
        </w:rPr>
        <w:t>Como consecuencia de la falta de actualizaciones periódicas e información sobre los expedientes potenciales o abiertos del Artículo 3.2 de sitios Ramsar, según se indicó anteriormente a la 48ª reunión del CP, la Secretaría desea</w:t>
      </w:r>
      <w:r w:rsidR="00D00CD9" w:rsidRPr="009222C2">
        <w:rPr>
          <w:rFonts w:ascii="Calibri" w:hAnsi="Calibri"/>
          <w:lang w:val="es-ES_tradnl"/>
        </w:rPr>
        <w:t xml:space="preserve"> recibir recomendaciones de la 52</w:t>
      </w:r>
      <w:r w:rsidRPr="009222C2">
        <w:rPr>
          <w:rFonts w:ascii="Calibri" w:hAnsi="Calibri"/>
          <w:lang w:val="es-ES_tradnl"/>
        </w:rPr>
        <w:t xml:space="preserve">ª reunión del Comité Permanente </w:t>
      </w:r>
      <w:r w:rsidR="00D00CD9" w:rsidRPr="009222C2">
        <w:rPr>
          <w:rFonts w:ascii="Calibri" w:hAnsi="Calibri"/>
          <w:lang w:val="es-ES_tradnl"/>
        </w:rPr>
        <w:t>s</w:t>
      </w:r>
      <w:r w:rsidRPr="009222C2">
        <w:rPr>
          <w:rFonts w:ascii="Calibri" w:hAnsi="Calibri"/>
          <w:lang w:val="es-ES_tradnl"/>
        </w:rPr>
        <w:t xml:space="preserve">obre </w:t>
      </w:r>
      <w:r w:rsidR="00D00CD9" w:rsidRPr="009222C2">
        <w:rPr>
          <w:rFonts w:ascii="Calibri" w:hAnsi="Calibri"/>
          <w:lang w:val="es-ES_tradnl"/>
        </w:rPr>
        <w:t xml:space="preserve">cómo dar más apoyo a </w:t>
      </w:r>
      <w:r w:rsidRPr="009222C2">
        <w:rPr>
          <w:rFonts w:ascii="Calibri" w:hAnsi="Calibri"/>
          <w:lang w:val="es-ES_tradnl"/>
        </w:rPr>
        <w:t>los casos más graves en relación con el Artículo 3.2</w:t>
      </w:r>
      <w:r w:rsidR="00D00CD9" w:rsidRPr="009222C2">
        <w:rPr>
          <w:rFonts w:ascii="Calibri" w:hAnsi="Calibri"/>
          <w:lang w:val="es-ES_tradnl"/>
        </w:rPr>
        <w:t xml:space="preserve"> a fin </w:t>
      </w:r>
      <w:r w:rsidRPr="009222C2">
        <w:rPr>
          <w:rFonts w:ascii="Calibri" w:hAnsi="Calibri"/>
          <w:lang w:val="es-ES_tradnl"/>
        </w:rPr>
        <w:t xml:space="preserve">de lograr una resolución rápida de </w:t>
      </w:r>
      <w:r w:rsidR="00AF55D7" w:rsidRPr="009222C2">
        <w:rPr>
          <w:rFonts w:ascii="Calibri" w:hAnsi="Calibri"/>
          <w:lang w:val="es-ES_tradnl"/>
        </w:rPr>
        <w:t>dichos</w:t>
      </w:r>
      <w:r w:rsidRPr="009222C2">
        <w:rPr>
          <w:rFonts w:ascii="Calibri" w:hAnsi="Calibri"/>
          <w:lang w:val="es-ES_tradnl"/>
        </w:rPr>
        <w:t xml:space="preserve"> casos. A este fin, el</w:t>
      </w:r>
      <w:r w:rsidR="00AF2514" w:rsidRPr="009222C2">
        <w:rPr>
          <w:rFonts w:ascii="Calibri" w:hAnsi="Calibri"/>
          <w:lang w:val="es-ES_tradnl"/>
        </w:rPr>
        <w:t xml:space="preserve"> Anexo 4a del presente informe también enumera </w:t>
      </w:r>
      <w:r w:rsidRPr="009222C2">
        <w:rPr>
          <w:rFonts w:ascii="Calibri" w:hAnsi="Calibri"/>
          <w:lang w:val="es-ES_tradnl"/>
        </w:rPr>
        <w:t xml:space="preserve">los 101 expedientes </w:t>
      </w:r>
      <w:r w:rsidR="00AF55D7" w:rsidRPr="009222C2">
        <w:rPr>
          <w:rFonts w:ascii="Calibri" w:hAnsi="Calibri"/>
          <w:lang w:val="es-ES_tradnl"/>
        </w:rPr>
        <w:t>que llevan más tiempo sin resolver (abiertos durante dos años o más)</w:t>
      </w:r>
      <w:r w:rsidRPr="009222C2">
        <w:rPr>
          <w:rFonts w:ascii="Calibri" w:hAnsi="Calibri"/>
          <w:lang w:val="es-ES_tradnl"/>
        </w:rPr>
        <w:t>.</w:t>
      </w:r>
    </w:p>
    <w:p w:rsidR="00314C3E" w:rsidRPr="00E129A6" w:rsidRDefault="00314C3E" w:rsidP="00F23F6C">
      <w:pPr>
        <w:rPr>
          <w:rFonts w:ascii="Calibri" w:hAnsi="Calibri"/>
          <w:sz w:val="22"/>
          <w:szCs w:val="22"/>
          <w:lang w:val="es-ES_tradnl"/>
        </w:rPr>
      </w:pPr>
    </w:p>
    <w:p w:rsidR="002769F0" w:rsidRPr="00E129A6" w:rsidRDefault="00F23F6C" w:rsidP="001D3711">
      <w:pPr>
        <w:pStyle w:val="ListParagraph"/>
        <w:numPr>
          <w:ilvl w:val="0"/>
          <w:numId w:val="30"/>
        </w:numPr>
        <w:ind w:left="426" w:hanging="426"/>
        <w:jc w:val="left"/>
        <w:rPr>
          <w:rFonts w:ascii="Calibri" w:hAnsi="Calibri"/>
          <w:lang w:val="es-ES_tradnl"/>
        </w:rPr>
      </w:pPr>
      <w:r w:rsidRPr="009222C2">
        <w:rPr>
          <w:rFonts w:ascii="Calibri" w:hAnsi="Calibri"/>
          <w:lang w:val="es-ES_tradnl"/>
        </w:rPr>
        <w:t>En el caso de los sitios Ramsar sobre los que no se ha recibido ninguna actualización en seis años, la Secretaría dará seguimiento con las Autoridades Administrativas de los países afectados, y se insta a las Partes a que informen a la Secretaría para la 52ª reunión del Comité Permanente, y posteriormente en cada reunión de dicho Comité, sobre su estado y las medidas adoptadas para hacer frente a los cambios o probables cambios en sus características ecológicas</w:t>
      </w:r>
      <w:r w:rsidR="002769F0" w:rsidRPr="00E129A6">
        <w:rPr>
          <w:rFonts w:ascii="Calibri" w:hAnsi="Calibri"/>
          <w:lang w:val="es-ES_tradnl"/>
        </w:rPr>
        <w:t>.</w:t>
      </w:r>
    </w:p>
    <w:p w:rsidR="002769F0" w:rsidRPr="00E129A6" w:rsidRDefault="002769F0" w:rsidP="001D3711">
      <w:pPr>
        <w:ind w:left="426" w:hanging="426"/>
        <w:rPr>
          <w:rFonts w:ascii="Calibri" w:hAnsi="Calibri"/>
          <w:sz w:val="22"/>
          <w:szCs w:val="22"/>
          <w:lang w:val="es-ES_tradnl"/>
        </w:rPr>
      </w:pPr>
    </w:p>
    <w:p w:rsidR="001C5F18" w:rsidRPr="00E129A6" w:rsidRDefault="00F23F6C" w:rsidP="001D3711">
      <w:pPr>
        <w:pStyle w:val="ListParagraph"/>
        <w:numPr>
          <w:ilvl w:val="0"/>
          <w:numId w:val="30"/>
        </w:numPr>
        <w:ind w:left="426" w:hanging="426"/>
        <w:jc w:val="left"/>
        <w:rPr>
          <w:rFonts w:ascii="Calibri" w:hAnsi="Calibri"/>
          <w:lang w:val="es-ES_tradnl"/>
        </w:rPr>
      </w:pPr>
      <w:r w:rsidRPr="009222C2">
        <w:rPr>
          <w:rFonts w:ascii="Calibri" w:hAnsi="Calibri"/>
          <w:lang w:val="es-ES_tradnl"/>
        </w:rPr>
        <w:t>Asimismo, la Secretaría solicita a los representantes regionales del Comité Permanente que presten su apoyo, por ejemplo mediante la consulta directa con las Partes interesadas, a fin de que “las informaciones sobre dichas modificaciones se transmitan sin demora a [la Secretaría de Ramsar]”, tal como se estipula en el Artículo 3.2 de la Convención</w:t>
      </w:r>
      <w:r w:rsidR="001C5F18" w:rsidRPr="00E129A6">
        <w:rPr>
          <w:rFonts w:ascii="Calibri" w:hAnsi="Calibri"/>
          <w:lang w:val="es-ES_tradnl"/>
        </w:rPr>
        <w:t>.</w:t>
      </w:r>
    </w:p>
    <w:p w:rsidR="00B1142B" w:rsidRPr="00E129A6" w:rsidRDefault="00B1142B" w:rsidP="001D3711">
      <w:pPr>
        <w:pStyle w:val="ListParagraph"/>
        <w:jc w:val="left"/>
        <w:rPr>
          <w:rFonts w:ascii="Calibri" w:hAnsi="Calibri"/>
          <w:lang w:val="es-ES_tradnl"/>
        </w:rPr>
      </w:pPr>
    </w:p>
    <w:p w:rsidR="00B1142B" w:rsidRPr="00E129A6" w:rsidRDefault="00BF1901" w:rsidP="001D3711">
      <w:pPr>
        <w:rPr>
          <w:rFonts w:ascii="Calibri" w:hAnsi="Calibri"/>
          <w:b/>
          <w:sz w:val="22"/>
          <w:szCs w:val="22"/>
          <w:lang w:val="es-ES_tradnl"/>
        </w:rPr>
      </w:pPr>
      <w:r w:rsidRPr="00E129A6">
        <w:rPr>
          <w:rFonts w:ascii="Calibri" w:hAnsi="Calibri"/>
          <w:b/>
          <w:sz w:val="22"/>
          <w:szCs w:val="22"/>
          <w:lang w:val="es-ES_tradnl"/>
        </w:rPr>
        <w:t>Registro de Montreux</w:t>
      </w:r>
      <w:r w:rsidR="00AF2514" w:rsidRPr="00E129A6">
        <w:rPr>
          <w:rFonts w:ascii="Calibri" w:hAnsi="Calibri"/>
          <w:b/>
          <w:sz w:val="22"/>
          <w:szCs w:val="22"/>
          <w:lang w:val="es-ES_tradnl"/>
        </w:rPr>
        <w:t xml:space="preserve"> y Misiones Ramsar de Asesoramiento</w:t>
      </w:r>
    </w:p>
    <w:p w:rsidR="003448C8" w:rsidRPr="00E129A6" w:rsidRDefault="003448C8" w:rsidP="001D3711">
      <w:pPr>
        <w:rPr>
          <w:rFonts w:ascii="Calibri" w:hAnsi="Calibri"/>
          <w:b/>
          <w:sz w:val="22"/>
          <w:szCs w:val="22"/>
          <w:lang w:val="es-ES_tradnl"/>
        </w:rPr>
      </w:pPr>
    </w:p>
    <w:p w:rsidR="003448C8" w:rsidRPr="00E129A6" w:rsidRDefault="00D0154D" w:rsidP="001D3711">
      <w:pPr>
        <w:pStyle w:val="ListParagraph"/>
        <w:numPr>
          <w:ilvl w:val="0"/>
          <w:numId w:val="30"/>
        </w:numPr>
        <w:jc w:val="left"/>
        <w:rPr>
          <w:rFonts w:ascii="Calibri" w:hAnsi="Calibri"/>
          <w:lang w:val="es-ES_tradnl"/>
        </w:rPr>
      </w:pPr>
      <w:r w:rsidRPr="00E129A6">
        <w:rPr>
          <w:rFonts w:ascii="Calibri" w:hAnsi="Calibri"/>
          <w:lang w:val="es-ES_tradnl"/>
        </w:rPr>
        <w:t xml:space="preserve">De </w:t>
      </w:r>
      <w:r w:rsidR="001355B5" w:rsidRPr="00E129A6">
        <w:rPr>
          <w:rFonts w:ascii="Calibri" w:hAnsi="Calibri"/>
          <w:lang w:val="es-ES_tradnl"/>
        </w:rPr>
        <w:t>los</w:t>
      </w:r>
      <w:r w:rsidRPr="00E129A6">
        <w:rPr>
          <w:rFonts w:ascii="Calibri" w:hAnsi="Calibri"/>
          <w:lang w:val="es-ES_tradnl"/>
        </w:rPr>
        <w:t xml:space="preserve"> </w:t>
      </w:r>
      <w:r w:rsidR="00AF2514" w:rsidRPr="00E129A6">
        <w:rPr>
          <w:rFonts w:ascii="Calibri" w:hAnsi="Calibri"/>
          <w:lang w:val="es-ES_tradnl"/>
        </w:rPr>
        <w:t>126</w:t>
      </w:r>
      <w:r w:rsidR="00B1142B" w:rsidRPr="00E129A6">
        <w:rPr>
          <w:rFonts w:ascii="Calibri" w:hAnsi="Calibri"/>
          <w:lang w:val="es-ES_tradnl"/>
        </w:rPr>
        <w:t xml:space="preserve"> </w:t>
      </w:r>
      <w:r w:rsidRPr="00E129A6">
        <w:rPr>
          <w:rFonts w:ascii="Calibri" w:hAnsi="Calibri"/>
          <w:lang w:val="es-ES_tradnl"/>
        </w:rPr>
        <w:t xml:space="preserve">expedientes abiertos del Artículo </w:t>
      </w:r>
      <w:r w:rsidR="00B1142B" w:rsidRPr="00E129A6">
        <w:rPr>
          <w:rFonts w:ascii="Calibri" w:hAnsi="Calibri"/>
          <w:lang w:val="es-ES_tradnl"/>
        </w:rPr>
        <w:t>3.2</w:t>
      </w:r>
      <w:r w:rsidRPr="00E129A6">
        <w:rPr>
          <w:rFonts w:ascii="Calibri" w:hAnsi="Calibri"/>
          <w:lang w:val="es-ES_tradnl"/>
        </w:rPr>
        <w:t xml:space="preserve">, </w:t>
      </w:r>
      <w:r w:rsidR="00AF2514" w:rsidRPr="00E129A6">
        <w:rPr>
          <w:rFonts w:ascii="Calibri" w:hAnsi="Calibri"/>
          <w:lang w:val="es-ES_tradnl"/>
        </w:rPr>
        <w:t>47</w:t>
      </w:r>
      <w:r w:rsidR="00B1142B" w:rsidRPr="00E129A6">
        <w:rPr>
          <w:rFonts w:ascii="Calibri" w:hAnsi="Calibri"/>
          <w:lang w:val="es-ES_tradnl"/>
        </w:rPr>
        <w:t xml:space="preserve"> </w:t>
      </w:r>
      <w:r w:rsidR="00AF2514" w:rsidRPr="00E129A6">
        <w:rPr>
          <w:rFonts w:ascii="Calibri" w:hAnsi="Calibri"/>
          <w:lang w:val="es-ES_tradnl"/>
        </w:rPr>
        <w:t>estaban</w:t>
      </w:r>
      <w:r w:rsidRPr="00E129A6">
        <w:rPr>
          <w:rFonts w:ascii="Calibri" w:hAnsi="Calibri"/>
          <w:lang w:val="es-ES_tradnl"/>
        </w:rPr>
        <w:t xml:space="preserve"> incluidos en el Registro de </w:t>
      </w:r>
      <w:r w:rsidR="00B1142B" w:rsidRPr="00E129A6">
        <w:rPr>
          <w:rFonts w:ascii="Calibri" w:hAnsi="Calibri"/>
          <w:lang w:val="es-ES_tradnl"/>
        </w:rPr>
        <w:t xml:space="preserve">Montreux </w:t>
      </w:r>
      <w:r w:rsidR="00AF2514" w:rsidRPr="00E129A6">
        <w:rPr>
          <w:rFonts w:ascii="Calibri" w:hAnsi="Calibri"/>
          <w:lang w:val="es-ES_tradnl"/>
        </w:rPr>
        <w:t>a fecha de 3 de febrero de 2016</w:t>
      </w:r>
      <w:r w:rsidR="00B1142B" w:rsidRPr="00E129A6">
        <w:rPr>
          <w:rFonts w:ascii="Calibri" w:hAnsi="Calibri"/>
          <w:lang w:val="es-ES_tradnl"/>
        </w:rPr>
        <w:t xml:space="preserve">. </w:t>
      </w:r>
      <w:r w:rsidRPr="00E129A6">
        <w:rPr>
          <w:rFonts w:ascii="Calibri" w:hAnsi="Calibri"/>
          <w:lang w:val="es-ES_tradnl"/>
        </w:rPr>
        <w:t>Durante este período ningún otro sitio fue eliminado del Registro de</w:t>
      </w:r>
      <w:r w:rsidR="00AF2514" w:rsidRPr="00E129A6">
        <w:rPr>
          <w:rFonts w:ascii="Calibri" w:hAnsi="Calibri"/>
          <w:lang w:val="es-ES_tradnl"/>
        </w:rPr>
        <w:t xml:space="preserve"> Montreux y se llevaron</w:t>
      </w:r>
      <w:r w:rsidRPr="00E129A6">
        <w:rPr>
          <w:rFonts w:ascii="Calibri" w:hAnsi="Calibri"/>
          <w:lang w:val="es-ES_tradnl"/>
        </w:rPr>
        <w:t xml:space="preserve"> a cabo </w:t>
      </w:r>
      <w:r w:rsidR="00AF2514" w:rsidRPr="00E129A6">
        <w:rPr>
          <w:rFonts w:ascii="Calibri" w:hAnsi="Calibri"/>
          <w:lang w:val="es-ES_tradnl"/>
        </w:rPr>
        <w:t>dos Misiones</w:t>
      </w:r>
      <w:r w:rsidRPr="00E129A6">
        <w:rPr>
          <w:rFonts w:ascii="Calibri" w:hAnsi="Calibri"/>
          <w:lang w:val="es-ES_tradnl"/>
        </w:rPr>
        <w:t xml:space="preserve"> Ramsar de Asesoramiento</w:t>
      </w:r>
      <w:r w:rsidR="002F2A43" w:rsidRPr="00E129A6">
        <w:rPr>
          <w:rFonts w:ascii="Calibri" w:hAnsi="Calibri"/>
          <w:lang w:val="es-ES_tradnl"/>
        </w:rPr>
        <w:t>, en</w:t>
      </w:r>
      <w:r w:rsidRPr="00E129A6">
        <w:rPr>
          <w:rFonts w:ascii="Calibri" w:hAnsi="Calibri"/>
          <w:lang w:val="es-ES_tradnl"/>
        </w:rPr>
        <w:t xml:space="preserve"> </w:t>
      </w:r>
      <w:r w:rsidR="00AF2514" w:rsidRPr="00E129A6">
        <w:rPr>
          <w:rFonts w:ascii="Calibri" w:hAnsi="Calibri"/>
          <w:lang w:val="es-ES_tradnl"/>
        </w:rPr>
        <w:t>Italia (Laguna di Vene</w:t>
      </w:r>
      <w:r w:rsidR="00F20A06" w:rsidRPr="00E129A6">
        <w:rPr>
          <w:rFonts w:ascii="Calibri" w:hAnsi="Calibri"/>
          <w:lang w:val="es-ES_tradnl"/>
        </w:rPr>
        <w:t>z</w:t>
      </w:r>
      <w:r w:rsidR="00AF2514" w:rsidRPr="00E129A6">
        <w:rPr>
          <w:rFonts w:ascii="Calibri" w:hAnsi="Calibri"/>
          <w:lang w:val="es-ES_tradnl"/>
        </w:rPr>
        <w:t>ia: Valle Averto) y Noruega (Nordre Tyrifjord), respectivamente</w:t>
      </w:r>
      <w:r w:rsidR="003448C8" w:rsidRPr="00E129A6">
        <w:rPr>
          <w:rFonts w:ascii="Calibri" w:hAnsi="Calibri"/>
          <w:lang w:val="es-ES_tradnl"/>
        </w:rPr>
        <w:t>.</w:t>
      </w:r>
    </w:p>
    <w:p w:rsidR="003448C8" w:rsidRPr="00E129A6" w:rsidRDefault="003448C8" w:rsidP="001D3711">
      <w:pPr>
        <w:pStyle w:val="ListParagraph"/>
        <w:ind w:left="360"/>
        <w:jc w:val="left"/>
        <w:rPr>
          <w:rFonts w:ascii="Calibri" w:hAnsi="Calibri"/>
          <w:lang w:val="es-ES_tradnl"/>
        </w:rPr>
      </w:pPr>
    </w:p>
    <w:p w:rsidR="00B1142B" w:rsidRPr="00E129A6" w:rsidRDefault="00140D11" w:rsidP="001D3711">
      <w:pPr>
        <w:pStyle w:val="ListParagraph"/>
        <w:numPr>
          <w:ilvl w:val="0"/>
          <w:numId w:val="30"/>
        </w:numPr>
        <w:jc w:val="left"/>
        <w:rPr>
          <w:rFonts w:ascii="Calibri" w:hAnsi="Calibri"/>
          <w:lang w:val="es-ES_tradnl"/>
        </w:rPr>
      </w:pPr>
      <w:r w:rsidRPr="00E129A6">
        <w:rPr>
          <w:rFonts w:ascii="Calibri" w:hAnsi="Calibri"/>
          <w:lang w:val="es-ES_tradnl"/>
        </w:rPr>
        <w:t xml:space="preserve">La Secretaría se </w:t>
      </w:r>
      <w:r w:rsidR="001355B5" w:rsidRPr="00E129A6">
        <w:rPr>
          <w:rFonts w:ascii="Calibri" w:hAnsi="Calibri"/>
          <w:lang w:val="es-ES_tradnl"/>
        </w:rPr>
        <w:t>pondrá en</w:t>
      </w:r>
      <w:r w:rsidRPr="00E129A6">
        <w:rPr>
          <w:rFonts w:ascii="Calibri" w:hAnsi="Calibri"/>
          <w:lang w:val="es-ES_tradnl"/>
        </w:rPr>
        <w:t xml:space="preserve"> contacto </w:t>
      </w:r>
      <w:r w:rsidR="001355B5" w:rsidRPr="00E129A6">
        <w:rPr>
          <w:rFonts w:ascii="Calibri" w:hAnsi="Calibri"/>
          <w:lang w:val="es-ES_tradnl"/>
        </w:rPr>
        <w:t>con</w:t>
      </w:r>
      <w:r w:rsidRPr="00E129A6">
        <w:rPr>
          <w:rFonts w:ascii="Calibri" w:hAnsi="Calibri"/>
          <w:lang w:val="es-ES_tradnl"/>
        </w:rPr>
        <w:t xml:space="preserve"> las Partes en cuestión </w:t>
      </w:r>
      <w:r w:rsidR="00BF1901" w:rsidRPr="00E129A6">
        <w:rPr>
          <w:rFonts w:ascii="Calibri" w:hAnsi="Calibri"/>
          <w:lang w:val="es-ES_tradnl"/>
        </w:rPr>
        <w:t xml:space="preserve">para aportar </w:t>
      </w:r>
      <w:r w:rsidR="001355B5" w:rsidRPr="00E129A6">
        <w:rPr>
          <w:rFonts w:ascii="Calibri" w:hAnsi="Calibri"/>
          <w:lang w:val="es-ES_tradnl"/>
        </w:rPr>
        <w:t>información</w:t>
      </w:r>
      <w:r w:rsidR="00C15AAE" w:rsidRPr="00E129A6">
        <w:rPr>
          <w:rFonts w:ascii="Calibri" w:hAnsi="Calibri"/>
          <w:lang w:val="es-ES_tradnl"/>
        </w:rPr>
        <w:t xml:space="preserve"> en la 53</w:t>
      </w:r>
      <w:r w:rsidRPr="00E129A6">
        <w:rPr>
          <w:rFonts w:ascii="Calibri" w:hAnsi="Calibri"/>
          <w:lang w:val="es-ES_tradnl"/>
        </w:rPr>
        <w:t xml:space="preserve">ª reunión del CP sobre todos los expedientes abiertos del Artículo </w:t>
      </w:r>
      <w:r w:rsidR="00B1142B" w:rsidRPr="00E129A6">
        <w:rPr>
          <w:rFonts w:ascii="Calibri" w:hAnsi="Calibri"/>
          <w:lang w:val="es-ES_tradnl"/>
        </w:rPr>
        <w:t>3.2</w:t>
      </w:r>
      <w:r w:rsidRPr="00E129A6">
        <w:rPr>
          <w:rFonts w:ascii="Calibri" w:hAnsi="Calibri"/>
          <w:lang w:val="es-ES_tradnl"/>
        </w:rPr>
        <w:t xml:space="preserve">, incluidos los sitios que figuran en el Registro de Montreux, </w:t>
      </w:r>
      <w:r w:rsidR="00BF1901" w:rsidRPr="009222C2">
        <w:rPr>
          <w:rFonts w:ascii="Calibri" w:hAnsi="Calibri"/>
          <w:lang w:val="es-ES_tradnl"/>
        </w:rPr>
        <w:t>a fin de</w:t>
      </w:r>
      <w:r w:rsidRPr="009222C2">
        <w:rPr>
          <w:rFonts w:ascii="Calibri" w:hAnsi="Calibri"/>
          <w:lang w:val="es-ES_tradnl"/>
        </w:rPr>
        <w:t xml:space="preserve"> que haya una mayor coherencia de enfoque en todos los sitios que se encuentran en riesgo de perder sus características ecológicas</w:t>
      </w:r>
      <w:r w:rsidR="00B1142B" w:rsidRPr="00E129A6">
        <w:rPr>
          <w:rFonts w:ascii="Calibri" w:hAnsi="Calibri"/>
          <w:lang w:val="es-ES_tradnl"/>
        </w:rPr>
        <w:t>.</w:t>
      </w:r>
    </w:p>
    <w:p w:rsidR="001C5F18" w:rsidRPr="00E129A6" w:rsidRDefault="001C5F18" w:rsidP="001D3711">
      <w:pPr>
        <w:pStyle w:val="ListParagraph"/>
        <w:ind w:left="426"/>
        <w:jc w:val="left"/>
        <w:rPr>
          <w:rFonts w:ascii="Calibri" w:hAnsi="Calibri"/>
          <w:lang w:val="es-ES_tradnl"/>
        </w:rPr>
      </w:pPr>
    </w:p>
    <w:p w:rsidR="00314C3E" w:rsidRPr="00E129A6" w:rsidRDefault="00314C3E" w:rsidP="001D3711">
      <w:pPr>
        <w:pStyle w:val="ListParagraph"/>
        <w:ind w:left="426"/>
        <w:jc w:val="left"/>
        <w:rPr>
          <w:rFonts w:ascii="Calibri" w:hAnsi="Calibri"/>
          <w:lang w:val="es-ES_tradnl"/>
        </w:rPr>
      </w:pPr>
    </w:p>
    <w:p w:rsidR="00314C3E" w:rsidRPr="00E129A6" w:rsidRDefault="006A1B7F" w:rsidP="001D3711">
      <w:pPr>
        <w:ind w:left="567" w:hanging="567"/>
        <w:rPr>
          <w:rFonts w:ascii="Calibri" w:hAnsi="Calibri"/>
          <w:b/>
          <w:sz w:val="22"/>
          <w:szCs w:val="22"/>
          <w:lang w:val="es-ES_tradnl"/>
        </w:rPr>
      </w:pPr>
      <w:r>
        <w:rPr>
          <w:rFonts w:ascii="Calibri" w:hAnsi="Calibri"/>
          <w:b/>
          <w:sz w:val="22"/>
          <w:szCs w:val="22"/>
          <w:lang w:val="es-ES_tradnl"/>
        </w:rPr>
        <w:br w:type="page"/>
      </w:r>
      <w:r w:rsidR="00314C3E" w:rsidRPr="00E129A6">
        <w:rPr>
          <w:rFonts w:ascii="Calibri" w:hAnsi="Calibri"/>
          <w:b/>
          <w:sz w:val="22"/>
          <w:szCs w:val="22"/>
          <w:lang w:val="es-ES_tradnl"/>
        </w:rPr>
        <w:lastRenderedPageBreak/>
        <w:t>An</w:t>
      </w:r>
      <w:r w:rsidR="00140D11" w:rsidRPr="00E129A6">
        <w:rPr>
          <w:rFonts w:ascii="Calibri" w:hAnsi="Calibri"/>
          <w:b/>
          <w:sz w:val="22"/>
          <w:szCs w:val="22"/>
          <w:lang w:val="es-ES_tradnl"/>
        </w:rPr>
        <w:t>exos</w:t>
      </w:r>
    </w:p>
    <w:p w:rsidR="00314C3E" w:rsidRPr="00E129A6" w:rsidRDefault="00314C3E" w:rsidP="001D3711">
      <w:pPr>
        <w:ind w:left="567" w:hanging="567"/>
        <w:rPr>
          <w:rFonts w:ascii="Calibri" w:hAnsi="Calibri"/>
          <w:b/>
          <w:sz w:val="22"/>
          <w:szCs w:val="22"/>
          <w:lang w:val="es-ES_tradnl"/>
        </w:rPr>
      </w:pPr>
    </w:p>
    <w:p w:rsidR="001D3711" w:rsidRPr="00E129A6" w:rsidRDefault="001355B5" w:rsidP="006A1B7F">
      <w:pPr>
        <w:pStyle w:val="ListParagraph"/>
        <w:numPr>
          <w:ilvl w:val="0"/>
          <w:numId w:val="37"/>
        </w:numPr>
        <w:suppressAutoHyphens/>
        <w:ind w:left="426" w:hanging="426"/>
        <w:rPr>
          <w:rFonts w:ascii="Calibri" w:hAnsi="Calibri"/>
          <w:lang w:val="es-ES_tradnl"/>
        </w:rPr>
      </w:pPr>
      <w:r w:rsidRPr="00E129A6">
        <w:rPr>
          <w:rFonts w:ascii="Calibri" w:hAnsi="Calibri"/>
          <w:lang w:val="es-ES_tradnl"/>
        </w:rPr>
        <w:t>Sitios R</w:t>
      </w:r>
      <w:r w:rsidR="00140D11" w:rsidRPr="00E129A6">
        <w:rPr>
          <w:rFonts w:ascii="Calibri" w:hAnsi="Calibri"/>
          <w:lang w:val="es-ES_tradnl"/>
        </w:rPr>
        <w:t xml:space="preserve">amsar designados recientemente y </w:t>
      </w:r>
      <w:r w:rsidRPr="00E129A6">
        <w:rPr>
          <w:rFonts w:ascii="Calibri" w:hAnsi="Calibri"/>
          <w:lang w:val="es-ES_tradnl"/>
        </w:rPr>
        <w:t>añadidos</w:t>
      </w:r>
      <w:r w:rsidR="00140D11" w:rsidRPr="00E129A6">
        <w:rPr>
          <w:rFonts w:ascii="Calibri" w:hAnsi="Calibri"/>
          <w:lang w:val="es-ES_tradnl"/>
        </w:rPr>
        <w:t xml:space="preserve"> a la Lista</w:t>
      </w:r>
      <w:r w:rsidR="00C15AAE" w:rsidRPr="00E129A6">
        <w:rPr>
          <w:rFonts w:ascii="Calibri" w:hAnsi="Calibri"/>
          <w:lang w:val="es-ES_tradnl"/>
        </w:rPr>
        <w:t xml:space="preserve"> desde el 10 de junio de 2015 hasta el 3 de febrero de 2016</w:t>
      </w:r>
      <w:r w:rsidR="00F313E1" w:rsidRPr="00E129A6">
        <w:rPr>
          <w:rFonts w:ascii="Calibri" w:hAnsi="Calibri"/>
          <w:lang w:val="es-ES_tradnl"/>
        </w:rPr>
        <w:t>.</w:t>
      </w:r>
    </w:p>
    <w:p w:rsidR="001D3711" w:rsidRPr="00E129A6" w:rsidRDefault="001D3711" w:rsidP="001D3711">
      <w:pPr>
        <w:pStyle w:val="ListParagraph"/>
        <w:tabs>
          <w:tab w:val="left" w:pos="7905"/>
        </w:tabs>
        <w:suppressAutoHyphens/>
        <w:ind w:left="426" w:hanging="426"/>
        <w:rPr>
          <w:rFonts w:ascii="Calibri" w:hAnsi="Calibri"/>
          <w:lang w:val="es-ES_tradnl"/>
        </w:rPr>
      </w:pPr>
    </w:p>
    <w:p w:rsidR="001D3711" w:rsidRPr="00E129A6" w:rsidRDefault="00EA5D78" w:rsidP="006A1B7F">
      <w:pPr>
        <w:pStyle w:val="ListParagraph"/>
        <w:numPr>
          <w:ilvl w:val="0"/>
          <w:numId w:val="37"/>
        </w:numPr>
        <w:suppressAutoHyphens/>
        <w:ind w:left="426" w:hanging="426"/>
        <w:rPr>
          <w:rFonts w:ascii="Calibri" w:hAnsi="Calibri"/>
          <w:lang w:val="es-ES_tradnl"/>
        </w:rPr>
      </w:pPr>
      <w:r w:rsidRPr="009222C2">
        <w:rPr>
          <w:rFonts w:ascii="Calibri" w:hAnsi="Calibri"/>
          <w:lang w:val="es-ES_tradnl"/>
        </w:rPr>
        <w:t xml:space="preserve">Lista de sitios sobre los que las Partes </w:t>
      </w:r>
      <w:r w:rsidR="00BF1901" w:rsidRPr="009222C2">
        <w:rPr>
          <w:rFonts w:ascii="Calibri" w:hAnsi="Calibri"/>
          <w:lang w:val="es-ES_tradnl"/>
        </w:rPr>
        <w:t>proporcionaron</w:t>
      </w:r>
      <w:r w:rsidRPr="009222C2">
        <w:rPr>
          <w:rFonts w:ascii="Calibri" w:hAnsi="Calibri"/>
          <w:lang w:val="es-ES_tradnl"/>
        </w:rPr>
        <w:t xml:space="preserve"> Fichas Informativas de Ramsar y mapas actualizados, </w:t>
      </w:r>
      <w:r w:rsidR="006F46AB" w:rsidRPr="009222C2">
        <w:rPr>
          <w:rFonts w:ascii="Calibri" w:hAnsi="Calibri"/>
          <w:lang w:val="es-ES_tradnl"/>
        </w:rPr>
        <w:t>lo que incluye la</w:t>
      </w:r>
      <w:r w:rsidRPr="009222C2">
        <w:rPr>
          <w:rFonts w:ascii="Calibri" w:hAnsi="Calibri"/>
          <w:lang w:val="es-ES_tradnl"/>
        </w:rPr>
        <w:t>s FIR y los mapas faltantes</w:t>
      </w:r>
      <w:r w:rsidR="006F46AB" w:rsidRPr="009222C2">
        <w:rPr>
          <w:rFonts w:ascii="Calibri" w:hAnsi="Calibri"/>
          <w:lang w:val="es-ES_tradnl"/>
        </w:rPr>
        <w:t>,</w:t>
      </w:r>
      <w:r w:rsidRPr="009222C2">
        <w:rPr>
          <w:rFonts w:ascii="Calibri" w:hAnsi="Calibri"/>
          <w:lang w:val="es-ES_tradnl"/>
        </w:rPr>
        <w:t xml:space="preserve"> </w:t>
      </w:r>
      <w:r w:rsidR="003F739A" w:rsidRPr="00E129A6">
        <w:rPr>
          <w:rFonts w:ascii="Calibri" w:hAnsi="Calibri"/>
          <w:lang w:val="es-ES_tradnl"/>
        </w:rPr>
        <w:t>desde el 10 de junio de 2015 hasta el 3 de febrero de 2016</w:t>
      </w:r>
      <w:r w:rsidR="004A62E0" w:rsidRPr="00E129A6">
        <w:rPr>
          <w:rFonts w:ascii="Calibri" w:hAnsi="Calibri"/>
          <w:lang w:val="es-ES_tradnl"/>
        </w:rPr>
        <w:t>.</w:t>
      </w:r>
    </w:p>
    <w:p w:rsidR="001D3711" w:rsidRPr="00E129A6" w:rsidRDefault="001D3711" w:rsidP="001D3711">
      <w:pPr>
        <w:pStyle w:val="ListParagraph"/>
        <w:tabs>
          <w:tab w:val="left" w:pos="7905"/>
        </w:tabs>
        <w:suppressAutoHyphens/>
        <w:ind w:left="426" w:hanging="426"/>
        <w:rPr>
          <w:rFonts w:ascii="Calibri" w:hAnsi="Calibri"/>
          <w:lang w:val="es-ES_tradnl"/>
        </w:rPr>
      </w:pPr>
    </w:p>
    <w:p w:rsidR="001D3711" w:rsidRPr="00E129A6" w:rsidRDefault="001D3711" w:rsidP="001D3711">
      <w:pPr>
        <w:tabs>
          <w:tab w:val="left" w:pos="7905"/>
        </w:tabs>
        <w:suppressAutoHyphens/>
        <w:ind w:left="426" w:hanging="426"/>
        <w:rPr>
          <w:rFonts w:ascii="Calibri" w:hAnsi="Calibri"/>
          <w:sz w:val="22"/>
          <w:szCs w:val="22"/>
          <w:lang w:val="es-ES_tradnl"/>
        </w:rPr>
      </w:pPr>
      <w:r w:rsidRPr="00E129A6">
        <w:rPr>
          <w:rFonts w:ascii="Calibri" w:hAnsi="Calibri"/>
          <w:sz w:val="22"/>
          <w:szCs w:val="22"/>
          <w:lang w:val="es-ES_tradnl"/>
        </w:rPr>
        <w:t>3a</w:t>
      </w:r>
      <w:r w:rsidRPr="00E129A6">
        <w:rPr>
          <w:rFonts w:ascii="Calibri" w:hAnsi="Calibri"/>
          <w:sz w:val="22"/>
          <w:szCs w:val="22"/>
          <w:lang w:val="es-ES_tradnl"/>
        </w:rPr>
        <w:tab/>
      </w:r>
      <w:r w:rsidR="003F739A" w:rsidRPr="009222C2">
        <w:rPr>
          <w:rFonts w:ascii="Calibri" w:hAnsi="Calibri"/>
          <w:sz w:val="22"/>
          <w:szCs w:val="22"/>
          <w:lang w:val="es-ES_tradnl"/>
        </w:rPr>
        <w:t>Lista de 40</w:t>
      </w:r>
      <w:r w:rsidR="00EA5D78" w:rsidRPr="009222C2">
        <w:rPr>
          <w:rFonts w:ascii="Calibri" w:hAnsi="Calibri"/>
          <w:sz w:val="22"/>
          <w:szCs w:val="22"/>
          <w:lang w:val="es-ES_tradnl"/>
        </w:rPr>
        <w:t xml:space="preserve"> sitios Ramsar sobre los que no se han presentado a la Secretaría las FIR o mapas adecuados desde su designación</w:t>
      </w:r>
      <w:r w:rsidR="00BF1901" w:rsidRPr="009222C2">
        <w:rPr>
          <w:rFonts w:ascii="Calibri" w:hAnsi="Calibri"/>
          <w:sz w:val="22"/>
          <w:szCs w:val="22"/>
          <w:lang w:val="es-ES_tradnl"/>
        </w:rPr>
        <w:t>.</w:t>
      </w:r>
    </w:p>
    <w:p w:rsidR="001D3711" w:rsidRPr="00E129A6" w:rsidRDefault="001D3711" w:rsidP="001D3711">
      <w:pPr>
        <w:tabs>
          <w:tab w:val="left" w:pos="7905"/>
        </w:tabs>
        <w:suppressAutoHyphens/>
        <w:ind w:left="426" w:hanging="426"/>
        <w:rPr>
          <w:rFonts w:ascii="Calibri" w:hAnsi="Calibri"/>
          <w:sz w:val="22"/>
          <w:szCs w:val="22"/>
          <w:lang w:val="es-ES_tradnl"/>
        </w:rPr>
      </w:pPr>
    </w:p>
    <w:p w:rsidR="001D3711" w:rsidRPr="00E129A6" w:rsidRDefault="001D3711" w:rsidP="001D3711">
      <w:pPr>
        <w:pStyle w:val="BodyText"/>
        <w:tabs>
          <w:tab w:val="left" w:pos="7905"/>
        </w:tabs>
        <w:spacing w:after="0"/>
        <w:ind w:left="426" w:hanging="426"/>
        <w:rPr>
          <w:rFonts w:ascii="Calibri" w:hAnsi="Calibri"/>
          <w:sz w:val="22"/>
          <w:szCs w:val="22"/>
          <w:lang w:val="es-ES_tradnl"/>
        </w:rPr>
      </w:pPr>
      <w:r w:rsidRPr="00E129A6">
        <w:rPr>
          <w:rFonts w:ascii="Calibri" w:hAnsi="Calibri"/>
          <w:sz w:val="22"/>
          <w:szCs w:val="22"/>
          <w:lang w:val="es-ES_tradnl"/>
        </w:rPr>
        <w:t>3b</w:t>
      </w:r>
      <w:r w:rsidRPr="00E129A6">
        <w:rPr>
          <w:rFonts w:ascii="Calibri" w:hAnsi="Calibri"/>
          <w:sz w:val="22"/>
          <w:szCs w:val="22"/>
          <w:lang w:val="es-ES_tradnl"/>
        </w:rPr>
        <w:tab/>
      </w:r>
      <w:r w:rsidR="00EA5D78" w:rsidRPr="009222C2">
        <w:rPr>
          <w:rFonts w:ascii="Calibri" w:hAnsi="Calibri"/>
          <w:sz w:val="22"/>
          <w:szCs w:val="22"/>
          <w:lang w:val="es-ES_tradnl"/>
        </w:rPr>
        <w:t>Lista de las Partes Contr</w:t>
      </w:r>
      <w:r w:rsidR="003F739A" w:rsidRPr="009222C2">
        <w:rPr>
          <w:rFonts w:ascii="Calibri" w:hAnsi="Calibri"/>
          <w:sz w:val="22"/>
          <w:szCs w:val="22"/>
          <w:lang w:val="es-ES_tradnl"/>
        </w:rPr>
        <w:t xml:space="preserve">atantes de las que se necesita al menos </w:t>
      </w:r>
      <w:r w:rsidR="00EA5D78" w:rsidRPr="009222C2">
        <w:rPr>
          <w:rFonts w:ascii="Calibri" w:hAnsi="Calibri"/>
          <w:sz w:val="22"/>
          <w:szCs w:val="22"/>
          <w:lang w:val="es-ES_tradnl"/>
        </w:rPr>
        <w:t>una</w:t>
      </w:r>
      <w:r w:rsidR="003F739A" w:rsidRPr="009222C2">
        <w:rPr>
          <w:rFonts w:ascii="Calibri" w:hAnsi="Calibri"/>
          <w:sz w:val="22"/>
          <w:szCs w:val="22"/>
          <w:lang w:val="es-ES_tradnl"/>
        </w:rPr>
        <w:t xml:space="preserve"> Ficha Informativa</w:t>
      </w:r>
      <w:r w:rsidR="00EA5D78" w:rsidRPr="009222C2">
        <w:rPr>
          <w:rFonts w:ascii="Calibri" w:hAnsi="Calibri"/>
          <w:sz w:val="22"/>
          <w:szCs w:val="22"/>
          <w:lang w:val="es-ES_tradnl"/>
        </w:rPr>
        <w:t xml:space="preserve"> de Ramsar </w:t>
      </w:r>
      <w:r w:rsidR="003F739A" w:rsidRPr="009222C2">
        <w:rPr>
          <w:rFonts w:ascii="Calibri" w:hAnsi="Calibri"/>
          <w:sz w:val="22"/>
          <w:szCs w:val="22"/>
          <w:lang w:val="es-ES_tradnl"/>
        </w:rPr>
        <w:t xml:space="preserve">actualizada </w:t>
      </w:r>
      <w:r w:rsidR="00EA5D78" w:rsidRPr="009222C2">
        <w:rPr>
          <w:rFonts w:ascii="Calibri" w:hAnsi="Calibri"/>
          <w:sz w:val="22"/>
          <w:szCs w:val="22"/>
          <w:lang w:val="es-ES_tradnl"/>
        </w:rPr>
        <w:t>tras seis años o más sin actualización</w:t>
      </w:r>
      <w:r w:rsidR="00EA5D78" w:rsidRPr="00E129A6">
        <w:rPr>
          <w:rFonts w:ascii="Calibri" w:hAnsi="Calibri"/>
          <w:sz w:val="22"/>
          <w:szCs w:val="22"/>
          <w:lang w:val="es-ES_tradnl"/>
        </w:rPr>
        <w:t xml:space="preserve"> </w:t>
      </w:r>
      <w:r w:rsidR="00F313E1" w:rsidRPr="00E129A6">
        <w:rPr>
          <w:rFonts w:ascii="Calibri" w:hAnsi="Calibri"/>
          <w:sz w:val="22"/>
          <w:szCs w:val="22"/>
          <w:lang w:val="es-ES_tradnl"/>
        </w:rPr>
        <w:t>(</w:t>
      </w:r>
      <w:r w:rsidRPr="00E129A6">
        <w:rPr>
          <w:rFonts w:ascii="Calibri" w:hAnsi="Calibri"/>
          <w:sz w:val="22"/>
          <w:szCs w:val="22"/>
          <w:lang w:val="es-ES_tradnl"/>
        </w:rPr>
        <w:t>1</w:t>
      </w:r>
      <w:r w:rsidR="00BF1901" w:rsidRPr="00E129A6">
        <w:rPr>
          <w:rFonts w:ascii="Calibri" w:hAnsi="Calibri"/>
          <w:sz w:val="22"/>
          <w:szCs w:val="22"/>
          <w:lang w:val="es-ES_tradnl"/>
        </w:rPr>
        <w:t>.</w:t>
      </w:r>
      <w:r w:rsidR="003F739A" w:rsidRPr="00E129A6">
        <w:rPr>
          <w:rFonts w:ascii="Calibri" w:hAnsi="Calibri"/>
          <w:sz w:val="22"/>
          <w:szCs w:val="22"/>
          <w:lang w:val="es-ES_tradnl"/>
        </w:rPr>
        <w:t>305</w:t>
      </w:r>
      <w:r w:rsidRPr="00E129A6">
        <w:rPr>
          <w:rFonts w:ascii="Calibri" w:hAnsi="Calibri"/>
          <w:sz w:val="22"/>
          <w:szCs w:val="22"/>
          <w:lang w:val="es-ES_tradnl"/>
        </w:rPr>
        <w:t xml:space="preserve"> </w:t>
      </w:r>
      <w:r w:rsidR="00EA5D78" w:rsidRPr="00E129A6">
        <w:rPr>
          <w:rFonts w:ascii="Calibri" w:hAnsi="Calibri"/>
          <w:sz w:val="22"/>
          <w:szCs w:val="22"/>
          <w:lang w:val="es-ES_tradnl"/>
        </w:rPr>
        <w:t xml:space="preserve">sitios </w:t>
      </w:r>
      <w:r w:rsidRPr="00E129A6">
        <w:rPr>
          <w:rFonts w:ascii="Calibri" w:hAnsi="Calibri"/>
          <w:sz w:val="22"/>
          <w:szCs w:val="22"/>
          <w:lang w:val="es-ES_tradnl"/>
        </w:rPr>
        <w:t>Ramsar</w:t>
      </w:r>
      <w:r w:rsidR="00F313E1" w:rsidRPr="00E129A6">
        <w:rPr>
          <w:rFonts w:ascii="Calibri" w:hAnsi="Calibri"/>
          <w:sz w:val="22"/>
          <w:szCs w:val="22"/>
          <w:lang w:val="es-ES_tradnl"/>
        </w:rPr>
        <w:t>)</w:t>
      </w:r>
      <w:r w:rsidR="00BF1901" w:rsidRPr="00E129A6">
        <w:rPr>
          <w:rFonts w:ascii="Calibri" w:hAnsi="Calibri"/>
          <w:sz w:val="22"/>
          <w:szCs w:val="22"/>
          <w:lang w:val="es-ES_tradnl"/>
        </w:rPr>
        <w:t>.</w:t>
      </w:r>
    </w:p>
    <w:p w:rsidR="001D3711" w:rsidRPr="00E129A6" w:rsidRDefault="001D3711" w:rsidP="001D3711">
      <w:pPr>
        <w:pStyle w:val="BodyText"/>
        <w:tabs>
          <w:tab w:val="left" w:pos="7905"/>
        </w:tabs>
        <w:spacing w:after="0"/>
        <w:ind w:left="426" w:hanging="426"/>
        <w:rPr>
          <w:rFonts w:ascii="Calibri" w:hAnsi="Calibri"/>
          <w:sz w:val="22"/>
          <w:szCs w:val="22"/>
          <w:lang w:val="es-ES_tradnl"/>
        </w:rPr>
      </w:pPr>
    </w:p>
    <w:p w:rsidR="001D3711" w:rsidRPr="00E129A6" w:rsidRDefault="001D3711" w:rsidP="001D3711">
      <w:pPr>
        <w:tabs>
          <w:tab w:val="left" w:pos="7905"/>
        </w:tabs>
        <w:suppressAutoHyphens/>
        <w:ind w:left="426" w:hanging="426"/>
        <w:rPr>
          <w:rFonts w:ascii="Calibri" w:hAnsi="Calibri"/>
          <w:sz w:val="22"/>
          <w:szCs w:val="22"/>
          <w:lang w:val="es-ES_tradnl"/>
        </w:rPr>
      </w:pPr>
      <w:r w:rsidRPr="00E129A6">
        <w:rPr>
          <w:rFonts w:ascii="Calibri" w:hAnsi="Calibri"/>
          <w:sz w:val="22"/>
          <w:szCs w:val="22"/>
          <w:lang w:val="es-ES_tradnl"/>
        </w:rPr>
        <w:t>4a</w:t>
      </w:r>
      <w:r w:rsidRPr="00E129A6">
        <w:rPr>
          <w:rFonts w:ascii="Calibri" w:hAnsi="Calibri"/>
          <w:sz w:val="22"/>
          <w:szCs w:val="22"/>
          <w:lang w:val="es-ES_tradnl"/>
        </w:rPr>
        <w:tab/>
      </w:r>
      <w:r w:rsidR="00EA5D78" w:rsidRPr="009222C2">
        <w:rPr>
          <w:rFonts w:ascii="Calibri" w:hAnsi="Calibri"/>
          <w:sz w:val="22"/>
          <w:szCs w:val="22"/>
          <w:lang w:val="es-ES_tradnl"/>
        </w:rPr>
        <w:t>Estado de los sitios Ramsar sobre los que existen informes de que han ocurrido, están ocurriendo o es probable que ocurran cambios negativos inducidos por la actividad humana (Artículo 3.2)</w:t>
      </w:r>
      <w:r w:rsidR="00BF1901" w:rsidRPr="009222C2">
        <w:rPr>
          <w:rFonts w:ascii="Calibri" w:hAnsi="Calibri"/>
          <w:sz w:val="22"/>
          <w:szCs w:val="22"/>
          <w:lang w:val="es-ES_tradnl"/>
        </w:rPr>
        <w:t>.</w:t>
      </w:r>
    </w:p>
    <w:p w:rsidR="001D3711" w:rsidRPr="00E129A6" w:rsidRDefault="001D3711" w:rsidP="001D3711">
      <w:pPr>
        <w:tabs>
          <w:tab w:val="left" w:pos="7905"/>
        </w:tabs>
        <w:suppressAutoHyphens/>
        <w:ind w:left="426" w:hanging="426"/>
        <w:rPr>
          <w:rFonts w:ascii="Calibri" w:hAnsi="Calibri"/>
          <w:sz w:val="22"/>
          <w:szCs w:val="22"/>
          <w:lang w:val="es-ES_tradnl"/>
        </w:rPr>
      </w:pPr>
    </w:p>
    <w:p w:rsidR="001D3711" w:rsidRPr="00E129A6" w:rsidRDefault="001D3711" w:rsidP="002F2A43">
      <w:pPr>
        <w:tabs>
          <w:tab w:val="left" w:pos="7905"/>
        </w:tabs>
        <w:suppressAutoHyphens/>
        <w:ind w:left="426" w:hanging="426"/>
        <w:rPr>
          <w:rFonts w:ascii="Calibri" w:hAnsi="Calibri"/>
          <w:sz w:val="22"/>
          <w:szCs w:val="22"/>
          <w:lang w:val="es-ES_tradnl"/>
        </w:rPr>
      </w:pPr>
      <w:r w:rsidRPr="00E129A6">
        <w:rPr>
          <w:rFonts w:ascii="Calibri" w:hAnsi="Calibri"/>
          <w:sz w:val="22"/>
          <w:szCs w:val="22"/>
          <w:lang w:val="es-ES_tradnl"/>
        </w:rPr>
        <w:t>4b</w:t>
      </w:r>
      <w:r w:rsidRPr="00E129A6">
        <w:rPr>
          <w:rFonts w:ascii="Calibri" w:hAnsi="Calibri"/>
          <w:sz w:val="22"/>
          <w:szCs w:val="22"/>
          <w:lang w:val="es-ES_tradnl"/>
        </w:rPr>
        <w:tab/>
      </w:r>
      <w:r w:rsidR="00FA7425" w:rsidRPr="009222C2">
        <w:rPr>
          <w:rFonts w:ascii="Calibri" w:hAnsi="Calibri"/>
          <w:sz w:val="22"/>
          <w:szCs w:val="22"/>
          <w:lang w:val="es-ES_tradnl"/>
        </w:rPr>
        <w:t>Estado de los sitios Ramsar sobre los que existen informes de que han ocurrido, están ocurriendo o es probable que ocurran cambios negativos inducidos por la actividad humana</w:t>
      </w:r>
      <w:r w:rsidR="002F2A43" w:rsidRPr="009222C2">
        <w:rPr>
          <w:rFonts w:ascii="Calibri" w:hAnsi="Calibri"/>
          <w:sz w:val="22"/>
          <w:szCs w:val="22"/>
          <w:lang w:val="es-ES_tradnl"/>
        </w:rPr>
        <w:t>.</w:t>
      </w:r>
      <w:r w:rsidRPr="00E129A6">
        <w:rPr>
          <w:rFonts w:ascii="Calibri" w:hAnsi="Calibri"/>
          <w:sz w:val="22"/>
          <w:szCs w:val="22"/>
          <w:lang w:val="es-ES_tradnl"/>
        </w:rPr>
        <w:tab/>
      </w:r>
    </w:p>
    <w:p w:rsidR="00314C3E" w:rsidRPr="00E129A6" w:rsidRDefault="00314C3E" w:rsidP="004A62E0">
      <w:pPr>
        <w:pStyle w:val="ListParagraph"/>
        <w:tabs>
          <w:tab w:val="left" w:pos="3983"/>
        </w:tabs>
        <w:ind w:left="0"/>
        <w:jc w:val="left"/>
        <w:rPr>
          <w:rFonts w:ascii="Calibri" w:hAnsi="Calibri"/>
          <w:lang w:val="es-ES_tradnl"/>
        </w:rPr>
      </w:pPr>
      <w:r w:rsidRPr="00E129A6">
        <w:rPr>
          <w:rFonts w:ascii="Calibri" w:hAnsi="Calibri"/>
          <w:lang w:val="es-ES_tradnl"/>
        </w:rPr>
        <w:br w:type="page"/>
      </w:r>
      <w:r w:rsidR="004A62E0" w:rsidRPr="00E129A6">
        <w:rPr>
          <w:rFonts w:ascii="Calibri" w:hAnsi="Calibri"/>
          <w:lang w:val="es-ES_tradnl"/>
        </w:rPr>
        <w:lastRenderedPageBreak/>
        <w:tab/>
      </w:r>
    </w:p>
    <w:p w:rsidR="00314C3E" w:rsidRPr="00E129A6" w:rsidRDefault="00314C3E" w:rsidP="001C5F18">
      <w:pPr>
        <w:pStyle w:val="ListParagraph"/>
        <w:ind w:left="426"/>
        <w:rPr>
          <w:rFonts w:ascii="Calibri" w:hAnsi="Calibri"/>
          <w:lang w:val="es-ES_tradnl"/>
        </w:rPr>
      </w:pPr>
    </w:p>
    <w:p w:rsidR="009543ED" w:rsidRPr="00E129A6" w:rsidRDefault="009543ED" w:rsidP="009543ED">
      <w:pPr>
        <w:tabs>
          <w:tab w:val="right" w:pos="9026"/>
        </w:tabs>
        <w:suppressAutoHyphens/>
        <w:rPr>
          <w:rFonts w:ascii="Calibri" w:hAnsi="Calibri"/>
          <w:b/>
          <w:lang w:val="es-ES_tradnl"/>
        </w:rPr>
      </w:pPr>
      <w:r w:rsidRPr="00E129A6">
        <w:rPr>
          <w:rFonts w:ascii="Calibri" w:hAnsi="Calibri"/>
          <w:b/>
          <w:lang w:val="es-ES_tradnl"/>
        </w:rPr>
        <w:t>An</w:t>
      </w:r>
      <w:r w:rsidR="00FA7425" w:rsidRPr="00E129A6">
        <w:rPr>
          <w:rFonts w:ascii="Calibri" w:hAnsi="Calibri"/>
          <w:b/>
          <w:lang w:val="es-ES_tradnl"/>
        </w:rPr>
        <w:t>exo</w:t>
      </w:r>
      <w:r w:rsidRPr="00E129A6">
        <w:rPr>
          <w:rFonts w:ascii="Calibri" w:hAnsi="Calibri"/>
          <w:b/>
          <w:lang w:val="es-ES_tradnl"/>
        </w:rPr>
        <w:t xml:space="preserve"> 1</w:t>
      </w:r>
    </w:p>
    <w:p w:rsidR="009543ED" w:rsidRPr="00E129A6" w:rsidRDefault="009543ED" w:rsidP="009543ED">
      <w:pPr>
        <w:tabs>
          <w:tab w:val="right" w:pos="9026"/>
        </w:tabs>
        <w:suppressAutoHyphens/>
        <w:ind w:left="567" w:hanging="567"/>
        <w:jc w:val="center"/>
        <w:rPr>
          <w:rFonts w:ascii="Calibri" w:hAnsi="Calibri"/>
          <w:b/>
          <w:lang w:val="es-ES_tradnl"/>
        </w:rPr>
      </w:pPr>
    </w:p>
    <w:p w:rsidR="009543ED" w:rsidRPr="00E129A6" w:rsidRDefault="002363E5" w:rsidP="009543ED">
      <w:pPr>
        <w:suppressAutoHyphens/>
        <w:ind w:right="-51"/>
        <w:rPr>
          <w:rFonts w:ascii="Calibri" w:hAnsi="Calibri"/>
          <w:b/>
          <w:snapToGrid w:val="0"/>
          <w:lang w:val="es-ES_tradnl"/>
        </w:rPr>
      </w:pPr>
      <w:r w:rsidRPr="00E129A6">
        <w:rPr>
          <w:rFonts w:ascii="Calibri" w:hAnsi="Calibri"/>
          <w:b/>
          <w:snapToGrid w:val="0"/>
          <w:lang w:val="es-ES_tradnl"/>
        </w:rPr>
        <w:t>S</w:t>
      </w:r>
      <w:r w:rsidR="00FA7425" w:rsidRPr="00E129A6">
        <w:rPr>
          <w:rFonts w:ascii="Calibri" w:hAnsi="Calibri"/>
          <w:b/>
          <w:snapToGrid w:val="0"/>
          <w:lang w:val="es-ES_tradnl"/>
        </w:rPr>
        <w:t>itios Ramsar designados recientemente y añadidos a la Lista</w:t>
      </w:r>
      <w:r w:rsidRPr="00E129A6">
        <w:rPr>
          <w:rStyle w:val="FootnoteReference"/>
          <w:rFonts w:ascii="Calibri" w:hAnsi="Calibri"/>
          <w:b/>
          <w:snapToGrid w:val="0"/>
          <w:lang w:val="es-ES_tradnl"/>
        </w:rPr>
        <w:footnoteReference w:id="2"/>
      </w:r>
      <w:r w:rsidR="00FA7425" w:rsidRPr="00E129A6">
        <w:rPr>
          <w:rFonts w:ascii="Calibri" w:hAnsi="Calibri"/>
          <w:b/>
          <w:snapToGrid w:val="0"/>
          <w:lang w:val="es-ES_tradnl"/>
        </w:rPr>
        <w:t xml:space="preserve"> </w:t>
      </w:r>
      <w:r w:rsidRPr="00E129A6">
        <w:rPr>
          <w:rFonts w:ascii="Calibri" w:hAnsi="Calibri"/>
          <w:b/>
          <w:snapToGrid w:val="0"/>
          <w:lang w:val="es-ES_tradnl"/>
        </w:rPr>
        <w:t>desde el 10 de junio de 2015 hasta el 3 de febrero de 2016</w:t>
      </w:r>
    </w:p>
    <w:p w:rsidR="002363E5" w:rsidRPr="00E129A6" w:rsidRDefault="002363E5" w:rsidP="002363E5">
      <w:pPr>
        <w:tabs>
          <w:tab w:val="right" w:pos="9026"/>
        </w:tabs>
        <w:suppressAutoHyphens/>
        <w:rPr>
          <w:rFonts w:ascii="Calibri" w:hAnsi="Calibri"/>
          <w:sz w:val="22"/>
          <w:szCs w:val="22"/>
          <w:lang w:val="es-ES_tradnl"/>
        </w:rPr>
      </w:pPr>
    </w:p>
    <w:tbl>
      <w:tblPr>
        <w:tblW w:w="9149" w:type="dxa"/>
        <w:tblInd w:w="93" w:type="dxa"/>
        <w:tblLook w:val="04A0" w:firstRow="1" w:lastRow="0" w:firstColumn="1" w:lastColumn="0" w:noHBand="0" w:noVBand="1"/>
      </w:tblPr>
      <w:tblGrid>
        <w:gridCol w:w="1398"/>
        <w:gridCol w:w="831"/>
        <w:gridCol w:w="4135"/>
        <w:gridCol w:w="1619"/>
        <w:gridCol w:w="1166"/>
      </w:tblGrid>
      <w:tr w:rsidR="002363E5" w:rsidRPr="009222C2" w:rsidTr="00E129A6">
        <w:trPr>
          <w:trHeight w:val="315"/>
          <w:tblHeader/>
        </w:trPr>
        <w:tc>
          <w:tcPr>
            <w:tcW w:w="1398" w:type="dxa"/>
            <w:tcBorders>
              <w:top w:val="single" w:sz="8" w:space="0" w:color="4F81BD"/>
              <w:left w:val="single" w:sz="8" w:space="0" w:color="4F81BD"/>
              <w:bottom w:val="nil"/>
              <w:right w:val="nil"/>
            </w:tcBorders>
            <w:shd w:val="clear" w:color="auto" w:fill="C6D9F1"/>
            <w:noWrap/>
            <w:hideMark/>
          </w:tcPr>
          <w:p w:rsidR="002363E5" w:rsidRPr="00E129A6" w:rsidRDefault="007C4DE1" w:rsidP="002363E5">
            <w:pPr>
              <w:jc w:val="center"/>
              <w:rPr>
                <w:rFonts w:ascii="Calibri" w:hAnsi="Calibri"/>
                <w:b/>
                <w:bCs/>
                <w:sz w:val="22"/>
                <w:szCs w:val="22"/>
                <w:lang w:val="es-ES_tradnl"/>
              </w:rPr>
            </w:pPr>
            <w:r w:rsidRPr="00E129A6">
              <w:rPr>
                <w:rFonts w:ascii="Calibri" w:hAnsi="Calibri" w:cs="Calibri"/>
                <w:b/>
                <w:bCs/>
                <w:sz w:val="22"/>
                <w:szCs w:val="22"/>
                <w:lang w:val="es-ES_tradnl"/>
              </w:rPr>
              <w:t>País</w:t>
            </w:r>
          </w:p>
        </w:tc>
        <w:tc>
          <w:tcPr>
            <w:tcW w:w="831" w:type="dxa"/>
            <w:tcBorders>
              <w:top w:val="single" w:sz="8" w:space="0" w:color="4F81BD"/>
              <w:left w:val="nil"/>
              <w:bottom w:val="nil"/>
              <w:right w:val="nil"/>
            </w:tcBorders>
            <w:shd w:val="clear" w:color="auto" w:fill="C6D9F1"/>
            <w:noWrap/>
            <w:hideMark/>
          </w:tcPr>
          <w:p w:rsidR="002363E5" w:rsidRPr="00E129A6" w:rsidRDefault="007C4DE1" w:rsidP="007C4DE1">
            <w:pPr>
              <w:jc w:val="center"/>
              <w:rPr>
                <w:rFonts w:ascii="Calibri" w:hAnsi="Calibri"/>
                <w:b/>
                <w:bCs/>
                <w:sz w:val="22"/>
                <w:szCs w:val="22"/>
                <w:lang w:val="es-ES_tradnl"/>
              </w:rPr>
            </w:pPr>
            <w:r w:rsidRPr="00E129A6">
              <w:rPr>
                <w:rFonts w:ascii="Calibri" w:hAnsi="Calibri" w:cs="Calibri"/>
                <w:b/>
                <w:bCs/>
                <w:sz w:val="22"/>
                <w:szCs w:val="22"/>
                <w:lang w:val="es-ES_tradnl"/>
              </w:rPr>
              <w:t>Nº del sitio</w:t>
            </w:r>
          </w:p>
        </w:tc>
        <w:tc>
          <w:tcPr>
            <w:tcW w:w="4135" w:type="dxa"/>
            <w:tcBorders>
              <w:top w:val="single" w:sz="8" w:space="0" w:color="4F81BD"/>
              <w:left w:val="nil"/>
              <w:bottom w:val="nil"/>
              <w:right w:val="nil"/>
            </w:tcBorders>
            <w:shd w:val="clear" w:color="auto" w:fill="C6D9F1"/>
            <w:noWrap/>
            <w:hideMark/>
          </w:tcPr>
          <w:p w:rsidR="002363E5" w:rsidRPr="00E129A6" w:rsidRDefault="007C4DE1" w:rsidP="002363E5">
            <w:pPr>
              <w:jc w:val="center"/>
              <w:rPr>
                <w:rFonts w:ascii="Calibri" w:hAnsi="Calibri"/>
                <w:b/>
                <w:bCs/>
                <w:sz w:val="22"/>
                <w:szCs w:val="22"/>
                <w:lang w:val="es-ES_tradnl"/>
              </w:rPr>
            </w:pPr>
            <w:r w:rsidRPr="00E129A6">
              <w:rPr>
                <w:rFonts w:ascii="Calibri" w:hAnsi="Calibri" w:cs="Calibri"/>
                <w:b/>
                <w:bCs/>
                <w:sz w:val="22"/>
                <w:szCs w:val="22"/>
                <w:lang w:val="es-ES_tradnl"/>
              </w:rPr>
              <w:t>Nombre del sitio</w:t>
            </w:r>
          </w:p>
        </w:tc>
        <w:tc>
          <w:tcPr>
            <w:tcW w:w="1619" w:type="dxa"/>
            <w:tcBorders>
              <w:top w:val="single" w:sz="8" w:space="0" w:color="4F81BD"/>
              <w:left w:val="nil"/>
              <w:bottom w:val="nil"/>
              <w:right w:val="nil"/>
            </w:tcBorders>
            <w:shd w:val="clear" w:color="auto" w:fill="C6D9F1"/>
            <w:noWrap/>
            <w:hideMark/>
          </w:tcPr>
          <w:p w:rsidR="002363E5" w:rsidRPr="00E129A6" w:rsidRDefault="007C4DE1" w:rsidP="002363E5">
            <w:pPr>
              <w:jc w:val="center"/>
              <w:rPr>
                <w:rFonts w:ascii="Calibri" w:hAnsi="Calibri"/>
                <w:b/>
                <w:bCs/>
                <w:sz w:val="22"/>
                <w:szCs w:val="22"/>
                <w:lang w:val="es-ES_tradnl"/>
              </w:rPr>
            </w:pPr>
            <w:r w:rsidRPr="00E129A6">
              <w:rPr>
                <w:rFonts w:ascii="Calibri" w:hAnsi="Calibri" w:cs="Calibri"/>
                <w:b/>
                <w:bCs/>
                <w:sz w:val="22"/>
                <w:szCs w:val="22"/>
                <w:lang w:val="es-ES_tradnl"/>
              </w:rPr>
              <w:t>Fecha de designación</w:t>
            </w:r>
          </w:p>
        </w:tc>
        <w:tc>
          <w:tcPr>
            <w:tcW w:w="1166" w:type="dxa"/>
            <w:tcBorders>
              <w:top w:val="single" w:sz="8" w:space="0" w:color="4F81BD"/>
              <w:left w:val="nil"/>
              <w:bottom w:val="nil"/>
              <w:right w:val="single" w:sz="8" w:space="0" w:color="4F81BD"/>
            </w:tcBorders>
            <w:shd w:val="clear" w:color="auto" w:fill="C6D9F1"/>
            <w:noWrap/>
            <w:hideMark/>
          </w:tcPr>
          <w:p w:rsidR="002363E5" w:rsidRPr="00E129A6" w:rsidRDefault="007C4DE1" w:rsidP="002363E5">
            <w:pPr>
              <w:jc w:val="center"/>
              <w:rPr>
                <w:rFonts w:ascii="Calibri" w:hAnsi="Calibri"/>
                <w:b/>
                <w:bCs/>
                <w:sz w:val="22"/>
                <w:szCs w:val="22"/>
                <w:lang w:val="es-ES_tradnl"/>
              </w:rPr>
            </w:pPr>
            <w:r w:rsidRPr="00E129A6">
              <w:rPr>
                <w:rFonts w:ascii="Calibri" w:hAnsi="Calibri" w:cs="Calibri"/>
                <w:b/>
                <w:bCs/>
                <w:sz w:val="22"/>
                <w:szCs w:val="22"/>
                <w:lang w:val="es-ES_tradnl"/>
              </w:rPr>
              <w:t>Área</w:t>
            </w:r>
            <w:r w:rsidR="002363E5" w:rsidRPr="00E129A6">
              <w:rPr>
                <w:rFonts w:ascii="Calibri" w:hAnsi="Calibri" w:cs="Calibri"/>
                <w:b/>
                <w:bCs/>
                <w:sz w:val="22"/>
                <w:szCs w:val="22"/>
                <w:lang w:val="es-ES_tradnl"/>
              </w:rPr>
              <w:t xml:space="preserve"> (ha)</w:t>
            </w:r>
          </w:p>
        </w:tc>
      </w:tr>
      <w:tr w:rsidR="00630B06" w:rsidRPr="009222C2" w:rsidTr="002363E5">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Argentina</w:t>
            </w:r>
          </w:p>
        </w:tc>
        <w:tc>
          <w:tcPr>
            <w:tcW w:w="831"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2255</w:t>
            </w:r>
          </w:p>
        </w:tc>
        <w:tc>
          <w:tcPr>
            <w:tcW w:w="4135"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Delta del Paraná</w:t>
            </w:r>
          </w:p>
        </w:tc>
        <w:tc>
          <w:tcPr>
            <w:tcW w:w="1619"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03/10/2015</w:t>
            </w:r>
          </w:p>
        </w:tc>
        <w:tc>
          <w:tcPr>
            <w:tcW w:w="1166" w:type="dxa"/>
            <w:tcBorders>
              <w:top w:val="single" w:sz="8" w:space="0" w:color="4F81BD"/>
              <w:left w:val="nil"/>
              <w:bottom w:val="single" w:sz="8" w:space="0" w:color="4F81BD"/>
              <w:right w:val="single" w:sz="8" w:space="0" w:color="4F81BD"/>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 xml:space="preserve">243.126 </w:t>
            </w:r>
          </w:p>
        </w:tc>
      </w:tr>
      <w:tr w:rsidR="00630B06" w:rsidRPr="009222C2" w:rsidTr="002363E5">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Belarús</w:t>
            </w:r>
          </w:p>
        </w:tc>
        <w:tc>
          <w:tcPr>
            <w:tcW w:w="831"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2252</w:t>
            </w:r>
          </w:p>
        </w:tc>
        <w:tc>
          <w:tcPr>
            <w:tcW w:w="4135"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rPr>
            </w:pPr>
            <w:r w:rsidRPr="00E129A6">
              <w:rPr>
                <w:rFonts w:ascii="Calibri" w:hAnsi="Calibri" w:cs="Arial"/>
                <w:sz w:val="22"/>
                <w:szCs w:val="22"/>
              </w:rPr>
              <w:t>Polesye Valley of River Bug</w:t>
            </w:r>
          </w:p>
        </w:tc>
        <w:tc>
          <w:tcPr>
            <w:tcW w:w="1619"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29/05/2014</w:t>
            </w:r>
          </w:p>
        </w:tc>
        <w:tc>
          <w:tcPr>
            <w:tcW w:w="1166" w:type="dxa"/>
            <w:tcBorders>
              <w:top w:val="single" w:sz="8" w:space="0" w:color="4F81BD"/>
              <w:left w:val="nil"/>
              <w:bottom w:val="single" w:sz="8" w:space="0" w:color="4F81BD"/>
              <w:right w:val="single" w:sz="8" w:space="0" w:color="4F81BD"/>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23.159</w:t>
            </w:r>
          </w:p>
        </w:tc>
      </w:tr>
      <w:tr w:rsidR="00630B06" w:rsidRPr="009222C2" w:rsidTr="002363E5">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Belarús</w:t>
            </w:r>
          </w:p>
        </w:tc>
        <w:tc>
          <w:tcPr>
            <w:tcW w:w="831"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2251</w:t>
            </w:r>
          </w:p>
        </w:tc>
        <w:tc>
          <w:tcPr>
            <w:tcW w:w="4135"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Vileity</w:t>
            </w:r>
          </w:p>
        </w:tc>
        <w:tc>
          <w:tcPr>
            <w:tcW w:w="1619"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30/09/2014</w:t>
            </w:r>
          </w:p>
        </w:tc>
        <w:tc>
          <w:tcPr>
            <w:tcW w:w="1166" w:type="dxa"/>
            <w:tcBorders>
              <w:top w:val="single" w:sz="8" w:space="0" w:color="4F81BD"/>
              <w:left w:val="nil"/>
              <w:bottom w:val="single" w:sz="8" w:space="0" w:color="4F81BD"/>
              <w:right w:val="single" w:sz="8" w:space="0" w:color="4F81BD"/>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8.452</w:t>
            </w:r>
          </w:p>
        </w:tc>
      </w:tr>
      <w:tr w:rsidR="00630B06" w:rsidRPr="009222C2" w:rsidTr="002363E5">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Belarús</w:t>
            </w:r>
          </w:p>
        </w:tc>
        <w:tc>
          <w:tcPr>
            <w:tcW w:w="831"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2250</w:t>
            </w:r>
          </w:p>
        </w:tc>
        <w:tc>
          <w:tcPr>
            <w:tcW w:w="4135"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Servech</w:t>
            </w:r>
          </w:p>
        </w:tc>
        <w:tc>
          <w:tcPr>
            <w:tcW w:w="1619"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29/05/2014</w:t>
            </w:r>
          </w:p>
        </w:tc>
        <w:tc>
          <w:tcPr>
            <w:tcW w:w="1166" w:type="dxa"/>
            <w:tcBorders>
              <w:top w:val="single" w:sz="8" w:space="0" w:color="4F81BD"/>
              <w:left w:val="nil"/>
              <w:bottom w:val="single" w:sz="8" w:space="0" w:color="4F81BD"/>
              <w:right w:val="single" w:sz="8" w:space="0" w:color="4F81BD"/>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9.068</w:t>
            </w:r>
          </w:p>
        </w:tc>
      </w:tr>
      <w:tr w:rsidR="00630B06" w:rsidRPr="009222C2" w:rsidTr="002363E5">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Belarús</w:t>
            </w:r>
          </w:p>
        </w:tc>
        <w:tc>
          <w:tcPr>
            <w:tcW w:w="831"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2244</w:t>
            </w:r>
          </w:p>
        </w:tc>
        <w:tc>
          <w:tcPr>
            <w:tcW w:w="4135"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Dnieper River Floodplain</w:t>
            </w:r>
          </w:p>
        </w:tc>
        <w:tc>
          <w:tcPr>
            <w:tcW w:w="1619"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29/05/2014</w:t>
            </w:r>
          </w:p>
        </w:tc>
        <w:tc>
          <w:tcPr>
            <w:tcW w:w="1166" w:type="dxa"/>
            <w:tcBorders>
              <w:top w:val="single" w:sz="8" w:space="0" w:color="4F81BD"/>
              <w:left w:val="nil"/>
              <w:bottom w:val="single" w:sz="8" w:space="0" w:color="4F81BD"/>
              <w:right w:val="single" w:sz="8" w:space="0" w:color="4F81BD"/>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29.353</w:t>
            </w:r>
          </w:p>
        </w:tc>
      </w:tr>
      <w:tr w:rsidR="00630B06" w:rsidRPr="009222C2" w:rsidTr="002363E5">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 xml:space="preserve">Brasil </w:t>
            </w:r>
          </w:p>
        </w:tc>
        <w:tc>
          <w:tcPr>
            <w:tcW w:w="831"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9222C2">
              <w:rPr>
                <w:rFonts w:ascii="Calibri" w:hAnsi="Calibri" w:cs="Arial"/>
                <w:lang w:val="es-ES_tradnl"/>
              </w:rPr>
              <w:t>2259</w:t>
            </w:r>
          </w:p>
        </w:tc>
        <w:tc>
          <w:tcPr>
            <w:tcW w:w="4135"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Atol das Rocas Biological Reserve</w:t>
            </w:r>
          </w:p>
        </w:tc>
        <w:tc>
          <w:tcPr>
            <w:tcW w:w="1619"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11/12/2015</w:t>
            </w:r>
          </w:p>
        </w:tc>
        <w:tc>
          <w:tcPr>
            <w:tcW w:w="1166" w:type="dxa"/>
            <w:tcBorders>
              <w:top w:val="single" w:sz="8" w:space="0" w:color="4F81BD"/>
              <w:left w:val="nil"/>
              <w:bottom w:val="single" w:sz="8" w:space="0" w:color="4F81BD"/>
              <w:right w:val="single" w:sz="8" w:space="0" w:color="4F81BD"/>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35.186</w:t>
            </w:r>
          </w:p>
        </w:tc>
      </w:tr>
      <w:tr w:rsidR="00630B06" w:rsidRPr="009222C2" w:rsidTr="002363E5">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Burkina</w:t>
            </w:r>
            <w:r w:rsidR="00350C44" w:rsidRPr="00E129A6">
              <w:rPr>
                <w:rFonts w:ascii="Calibri" w:hAnsi="Calibri" w:cs="Arial"/>
                <w:sz w:val="22"/>
                <w:szCs w:val="22"/>
                <w:lang w:val="es-ES_tradnl"/>
              </w:rPr>
              <w:t xml:space="preserve"> Faso</w:t>
            </w:r>
          </w:p>
        </w:tc>
        <w:tc>
          <w:tcPr>
            <w:tcW w:w="831"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2253</w:t>
            </w:r>
          </w:p>
        </w:tc>
        <w:tc>
          <w:tcPr>
            <w:tcW w:w="4135"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Barrage de Tougouri</w:t>
            </w:r>
          </w:p>
        </w:tc>
        <w:tc>
          <w:tcPr>
            <w:tcW w:w="1619"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02/02/2016</w:t>
            </w:r>
          </w:p>
        </w:tc>
        <w:tc>
          <w:tcPr>
            <w:tcW w:w="1166" w:type="dxa"/>
            <w:tcBorders>
              <w:top w:val="single" w:sz="8" w:space="0" w:color="4F81BD"/>
              <w:left w:val="nil"/>
              <w:bottom w:val="single" w:sz="8" w:space="0" w:color="4F81BD"/>
              <w:right w:val="single" w:sz="8" w:space="0" w:color="4F81BD"/>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1.221</w:t>
            </w:r>
          </w:p>
        </w:tc>
      </w:tr>
      <w:tr w:rsidR="00630B06" w:rsidRPr="009222C2" w:rsidTr="002363E5">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Burkina</w:t>
            </w:r>
            <w:r w:rsidR="00350C44" w:rsidRPr="00E129A6">
              <w:rPr>
                <w:rFonts w:ascii="Calibri" w:hAnsi="Calibri" w:cs="Arial"/>
                <w:sz w:val="22"/>
                <w:szCs w:val="22"/>
                <w:lang w:val="es-ES_tradnl"/>
              </w:rPr>
              <w:t xml:space="preserve"> Faso</w:t>
            </w:r>
          </w:p>
        </w:tc>
        <w:tc>
          <w:tcPr>
            <w:tcW w:w="831"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2254</w:t>
            </w:r>
          </w:p>
        </w:tc>
        <w:tc>
          <w:tcPr>
            <w:tcW w:w="4135"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Bassin de Nakanbé-Mané</w:t>
            </w:r>
          </w:p>
        </w:tc>
        <w:tc>
          <w:tcPr>
            <w:tcW w:w="1619"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02/02/2016</w:t>
            </w:r>
          </w:p>
        </w:tc>
        <w:tc>
          <w:tcPr>
            <w:tcW w:w="1166" w:type="dxa"/>
            <w:tcBorders>
              <w:top w:val="single" w:sz="8" w:space="0" w:color="4F81BD"/>
              <w:left w:val="nil"/>
              <w:bottom w:val="single" w:sz="8" w:space="0" w:color="4F81BD"/>
              <w:right w:val="single" w:sz="8" w:space="0" w:color="4F81BD"/>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19.477</w:t>
            </w:r>
          </w:p>
        </w:tc>
      </w:tr>
      <w:tr w:rsidR="00630B06" w:rsidRPr="009222C2" w:rsidTr="002363E5">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Burkina</w:t>
            </w:r>
            <w:r w:rsidR="00350C44" w:rsidRPr="00E129A6">
              <w:rPr>
                <w:rFonts w:ascii="Calibri" w:hAnsi="Calibri" w:cs="Arial"/>
                <w:sz w:val="22"/>
                <w:szCs w:val="22"/>
                <w:lang w:val="es-ES_tradnl"/>
              </w:rPr>
              <w:t xml:space="preserve"> Faso</w:t>
            </w:r>
          </w:p>
        </w:tc>
        <w:tc>
          <w:tcPr>
            <w:tcW w:w="831"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2258</w:t>
            </w:r>
          </w:p>
        </w:tc>
        <w:tc>
          <w:tcPr>
            <w:tcW w:w="4135"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Barrage de Yalgo</w:t>
            </w:r>
          </w:p>
        </w:tc>
        <w:tc>
          <w:tcPr>
            <w:tcW w:w="1619"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02/02/2016</w:t>
            </w:r>
          </w:p>
        </w:tc>
        <w:tc>
          <w:tcPr>
            <w:tcW w:w="1166" w:type="dxa"/>
            <w:tcBorders>
              <w:top w:val="single" w:sz="8" w:space="0" w:color="4F81BD"/>
              <w:left w:val="nil"/>
              <w:bottom w:val="single" w:sz="8" w:space="0" w:color="4F81BD"/>
              <w:right w:val="single" w:sz="8" w:space="0" w:color="4F81BD"/>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4.522,36</w:t>
            </w:r>
          </w:p>
        </w:tc>
      </w:tr>
      <w:tr w:rsidR="00630B06" w:rsidRPr="009222C2" w:rsidTr="002363E5">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eastAsia="en-US"/>
              </w:rPr>
            </w:pPr>
            <w:r w:rsidRPr="00E129A6">
              <w:rPr>
                <w:rFonts w:ascii="Calibri" w:hAnsi="Calibri" w:cs="Arial"/>
                <w:sz w:val="22"/>
                <w:szCs w:val="22"/>
                <w:lang w:val="es-ES_tradnl"/>
              </w:rPr>
              <w:t>Camboya</w:t>
            </w:r>
          </w:p>
        </w:tc>
        <w:tc>
          <w:tcPr>
            <w:tcW w:w="831"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2245</w:t>
            </w:r>
          </w:p>
        </w:tc>
        <w:tc>
          <w:tcPr>
            <w:tcW w:w="4135"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Prek Toal Ramsar Site</w:t>
            </w:r>
          </w:p>
        </w:tc>
        <w:tc>
          <w:tcPr>
            <w:tcW w:w="1619"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02/10/2015</w:t>
            </w:r>
          </w:p>
        </w:tc>
        <w:tc>
          <w:tcPr>
            <w:tcW w:w="1166" w:type="dxa"/>
            <w:tcBorders>
              <w:top w:val="single" w:sz="8" w:space="0" w:color="4F81BD"/>
              <w:left w:val="nil"/>
              <w:bottom w:val="single" w:sz="8" w:space="0" w:color="4F81BD"/>
              <w:right w:val="single" w:sz="8" w:space="0" w:color="4F81BD"/>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 xml:space="preserve">21.342 </w:t>
            </w:r>
          </w:p>
        </w:tc>
      </w:tr>
      <w:tr w:rsidR="00630B06" w:rsidRPr="009222C2" w:rsidTr="002363E5">
        <w:trPr>
          <w:trHeight w:val="315"/>
        </w:trPr>
        <w:tc>
          <w:tcPr>
            <w:tcW w:w="1398" w:type="dxa"/>
            <w:tcBorders>
              <w:top w:val="single" w:sz="8" w:space="0" w:color="4F81BD"/>
              <w:left w:val="single" w:sz="8" w:space="0" w:color="4F81BD"/>
              <w:bottom w:val="single" w:sz="8" w:space="0" w:color="4F81BD"/>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China</w:t>
            </w:r>
          </w:p>
        </w:tc>
        <w:tc>
          <w:tcPr>
            <w:tcW w:w="831" w:type="dxa"/>
            <w:tcBorders>
              <w:top w:val="single" w:sz="8" w:space="0" w:color="4F81BD"/>
              <w:left w:val="nil"/>
              <w:bottom w:val="single" w:sz="8" w:space="0" w:color="4F81BD"/>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2246</w:t>
            </w:r>
          </w:p>
        </w:tc>
        <w:tc>
          <w:tcPr>
            <w:tcW w:w="4135" w:type="dxa"/>
            <w:tcBorders>
              <w:top w:val="single" w:sz="8" w:space="0" w:color="4F81BD"/>
              <w:left w:val="nil"/>
              <w:bottom w:val="single" w:sz="8" w:space="0" w:color="4F81BD"/>
              <w:right w:val="nil"/>
            </w:tcBorders>
            <w:shd w:val="clear" w:color="auto" w:fill="auto"/>
            <w:noWrap/>
            <w:hideMark/>
          </w:tcPr>
          <w:p w:rsidR="00630B06" w:rsidRPr="00E129A6" w:rsidRDefault="00630B06" w:rsidP="002363E5">
            <w:pPr>
              <w:rPr>
                <w:rFonts w:ascii="Calibri" w:hAnsi="Calibri" w:cs="Arial"/>
                <w:sz w:val="22"/>
                <w:szCs w:val="22"/>
              </w:rPr>
            </w:pPr>
            <w:r w:rsidRPr="00E129A6">
              <w:rPr>
                <w:rFonts w:ascii="Calibri" w:hAnsi="Calibri" w:cs="Arial"/>
                <w:sz w:val="22"/>
                <w:szCs w:val="22"/>
              </w:rPr>
              <w:t>Zhangye Heihe Wetland National Nature Reserve</w:t>
            </w:r>
          </w:p>
        </w:tc>
        <w:tc>
          <w:tcPr>
            <w:tcW w:w="1619" w:type="dxa"/>
            <w:tcBorders>
              <w:top w:val="single" w:sz="8" w:space="0" w:color="4F81BD"/>
              <w:left w:val="nil"/>
              <w:bottom w:val="single" w:sz="8" w:space="0" w:color="4F81BD"/>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16/10/2015</w:t>
            </w:r>
          </w:p>
        </w:tc>
        <w:tc>
          <w:tcPr>
            <w:tcW w:w="1166" w:type="dxa"/>
            <w:tcBorders>
              <w:top w:val="single" w:sz="8" w:space="0" w:color="4F81BD"/>
              <w:left w:val="nil"/>
              <w:bottom w:val="single" w:sz="8" w:space="0" w:color="4F81BD"/>
              <w:right w:val="single" w:sz="8" w:space="0" w:color="4F81BD"/>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 xml:space="preserve">41.165 </w:t>
            </w:r>
          </w:p>
        </w:tc>
      </w:tr>
      <w:tr w:rsidR="00630B06" w:rsidRPr="009222C2" w:rsidTr="002363E5">
        <w:trPr>
          <w:trHeight w:val="315"/>
        </w:trPr>
        <w:tc>
          <w:tcPr>
            <w:tcW w:w="1398" w:type="dxa"/>
            <w:tcBorders>
              <w:top w:val="nil"/>
              <w:left w:val="single" w:sz="8" w:space="0" w:color="4F81BD"/>
              <w:bottom w:val="nil"/>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China</w:t>
            </w:r>
          </w:p>
        </w:tc>
        <w:tc>
          <w:tcPr>
            <w:tcW w:w="831" w:type="dxa"/>
            <w:tcBorders>
              <w:top w:val="nil"/>
              <w:left w:val="nil"/>
              <w:bottom w:val="nil"/>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2248</w:t>
            </w:r>
          </w:p>
        </w:tc>
        <w:tc>
          <w:tcPr>
            <w:tcW w:w="4135" w:type="dxa"/>
            <w:tcBorders>
              <w:top w:val="nil"/>
              <w:left w:val="nil"/>
              <w:bottom w:val="nil"/>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Anhui Shengjin Lake National Nature Reserve</w:t>
            </w:r>
          </w:p>
        </w:tc>
        <w:tc>
          <w:tcPr>
            <w:tcW w:w="1619" w:type="dxa"/>
            <w:tcBorders>
              <w:top w:val="nil"/>
              <w:left w:val="nil"/>
              <w:bottom w:val="nil"/>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16/10/2015</w:t>
            </w:r>
          </w:p>
        </w:tc>
        <w:tc>
          <w:tcPr>
            <w:tcW w:w="1166" w:type="dxa"/>
            <w:tcBorders>
              <w:top w:val="nil"/>
              <w:left w:val="nil"/>
              <w:bottom w:val="nil"/>
              <w:right w:val="single" w:sz="8" w:space="0" w:color="4F81BD"/>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 xml:space="preserve">33.340 </w:t>
            </w:r>
          </w:p>
        </w:tc>
      </w:tr>
      <w:tr w:rsidR="00630B06" w:rsidRPr="009222C2" w:rsidTr="002363E5">
        <w:trPr>
          <w:trHeight w:val="315"/>
        </w:trPr>
        <w:tc>
          <w:tcPr>
            <w:tcW w:w="1398" w:type="dxa"/>
            <w:tcBorders>
              <w:top w:val="single" w:sz="8" w:space="0" w:color="4F81BD"/>
              <w:left w:val="single" w:sz="8" w:space="0" w:color="4F81BD"/>
              <w:bottom w:val="single" w:sz="8" w:space="0" w:color="4F81BD"/>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China</w:t>
            </w:r>
          </w:p>
        </w:tc>
        <w:tc>
          <w:tcPr>
            <w:tcW w:w="831" w:type="dxa"/>
            <w:tcBorders>
              <w:top w:val="single" w:sz="8" w:space="0" w:color="4F81BD"/>
              <w:left w:val="nil"/>
              <w:bottom w:val="single" w:sz="8" w:space="0" w:color="4F81BD"/>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2249</w:t>
            </w:r>
          </w:p>
        </w:tc>
        <w:tc>
          <w:tcPr>
            <w:tcW w:w="4135" w:type="dxa"/>
            <w:tcBorders>
              <w:top w:val="single" w:sz="8" w:space="0" w:color="4F81BD"/>
              <w:left w:val="nil"/>
              <w:bottom w:val="single" w:sz="8" w:space="0" w:color="4F81BD"/>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Guangdong Nanpeng Archipelago Wetlands</w:t>
            </w:r>
          </w:p>
        </w:tc>
        <w:tc>
          <w:tcPr>
            <w:tcW w:w="1619" w:type="dxa"/>
            <w:tcBorders>
              <w:top w:val="single" w:sz="8" w:space="0" w:color="4F81BD"/>
              <w:left w:val="nil"/>
              <w:bottom w:val="single" w:sz="8" w:space="0" w:color="4F81BD"/>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16/10/2015</w:t>
            </w:r>
          </w:p>
        </w:tc>
        <w:tc>
          <w:tcPr>
            <w:tcW w:w="1166" w:type="dxa"/>
            <w:tcBorders>
              <w:top w:val="single" w:sz="8" w:space="0" w:color="4F81BD"/>
              <w:left w:val="nil"/>
              <w:bottom w:val="single" w:sz="8" w:space="0" w:color="4F81BD"/>
              <w:right w:val="single" w:sz="8" w:space="0" w:color="4F81BD"/>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 xml:space="preserve">35.679 </w:t>
            </w:r>
          </w:p>
        </w:tc>
      </w:tr>
      <w:tr w:rsidR="00630B06" w:rsidRPr="009222C2" w:rsidTr="002363E5">
        <w:trPr>
          <w:trHeight w:val="315"/>
        </w:trPr>
        <w:tc>
          <w:tcPr>
            <w:tcW w:w="1398" w:type="dxa"/>
            <w:tcBorders>
              <w:top w:val="single" w:sz="8" w:space="0" w:color="4F81BD"/>
              <w:left w:val="single" w:sz="8" w:space="0" w:color="4F81BD"/>
              <w:bottom w:val="single" w:sz="8" w:space="0" w:color="4F81BD"/>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Estados Unidos de América</w:t>
            </w:r>
          </w:p>
        </w:tc>
        <w:tc>
          <w:tcPr>
            <w:tcW w:w="831" w:type="dxa"/>
            <w:tcBorders>
              <w:top w:val="single" w:sz="8" w:space="0" w:color="4F81BD"/>
              <w:left w:val="nil"/>
              <w:bottom w:val="single" w:sz="8" w:space="0" w:color="4F81BD"/>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2243</w:t>
            </w:r>
          </w:p>
        </w:tc>
        <w:tc>
          <w:tcPr>
            <w:tcW w:w="4135" w:type="dxa"/>
            <w:tcBorders>
              <w:top w:val="single" w:sz="8" w:space="0" w:color="4F81BD"/>
              <w:left w:val="nil"/>
              <w:bottom w:val="single" w:sz="8" w:space="0" w:color="4F81BD"/>
              <w:right w:val="nil"/>
            </w:tcBorders>
            <w:shd w:val="clear" w:color="auto" w:fill="auto"/>
            <w:noWrap/>
            <w:hideMark/>
          </w:tcPr>
          <w:p w:rsidR="00630B06" w:rsidRPr="00E129A6" w:rsidRDefault="00630B06" w:rsidP="002363E5">
            <w:pPr>
              <w:rPr>
                <w:rFonts w:ascii="Calibri" w:hAnsi="Calibri" w:cs="Arial"/>
                <w:sz w:val="22"/>
                <w:szCs w:val="22"/>
              </w:rPr>
            </w:pPr>
            <w:r w:rsidRPr="00E129A6">
              <w:rPr>
                <w:rFonts w:ascii="Calibri" w:hAnsi="Calibri" w:cs="Arial"/>
                <w:sz w:val="22"/>
                <w:szCs w:val="22"/>
              </w:rPr>
              <w:t>Chiwaukee Illinois Beach Lake Plain</w:t>
            </w:r>
          </w:p>
        </w:tc>
        <w:tc>
          <w:tcPr>
            <w:tcW w:w="1619" w:type="dxa"/>
            <w:tcBorders>
              <w:top w:val="single" w:sz="8" w:space="0" w:color="4F81BD"/>
              <w:left w:val="nil"/>
              <w:bottom w:val="single" w:sz="8" w:space="0" w:color="4F81BD"/>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25/09/2015</w:t>
            </w:r>
          </w:p>
        </w:tc>
        <w:tc>
          <w:tcPr>
            <w:tcW w:w="1166" w:type="dxa"/>
            <w:tcBorders>
              <w:top w:val="single" w:sz="8" w:space="0" w:color="4F81BD"/>
              <w:left w:val="nil"/>
              <w:bottom w:val="single" w:sz="8" w:space="0" w:color="4F81BD"/>
              <w:right w:val="single" w:sz="8" w:space="0" w:color="4F81BD"/>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 xml:space="preserve">1.584 </w:t>
            </w:r>
          </w:p>
        </w:tc>
      </w:tr>
      <w:tr w:rsidR="00630B06" w:rsidRPr="009222C2" w:rsidTr="002363E5">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Francia</w:t>
            </w:r>
          </w:p>
        </w:tc>
        <w:tc>
          <w:tcPr>
            <w:tcW w:w="831"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2247</w:t>
            </w:r>
          </w:p>
        </w:tc>
        <w:tc>
          <w:tcPr>
            <w:tcW w:w="4135"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fr-FR"/>
              </w:rPr>
            </w:pPr>
            <w:r w:rsidRPr="00E129A6">
              <w:rPr>
                <w:rFonts w:ascii="Calibri" w:hAnsi="Calibri" w:cs="Arial"/>
                <w:sz w:val="22"/>
                <w:szCs w:val="22"/>
                <w:lang w:val="fr-FR"/>
              </w:rPr>
              <w:t>Marais Vernier et Vallée de la Risle maritime</w:t>
            </w:r>
          </w:p>
        </w:tc>
        <w:tc>
          <w:tcPr>
            <w:tcW w:w="1619"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18/12/2015</w:t>
            </w:r>
          </w:p>
        </w:tc>
        <w:tc>
          <w:tcPr>
            <w:tcW w:w="1166" w:type="dxa"/>
            <w:tcBorders>
              <w:top w:val="single" w:sz="8" w:space="0" w:color="4F81BD"/>
              <w:left w:val="nil"/>
              <w:bottom w:val="single" w:sz="8" w:space="0" w:color="4F81BD"/>
              <w:right w:val="single" w:sz="8" w:space="0" w:color="4F81BD"/>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 xml:space="preserve">9.564 </w:t>
            </w:r>
          </w:p>
        </w:tc>
      </w:tr>
      <w:tr w:rsidR="00630B06" w:rsidRPr="009222C2" w:rsidTr="002363E5">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Iraq</w:t>
            </w:r>
          </w:p>
        </w:tc>
        <w:tc>
          <w:tcPr>
            <w:tcW w:w="831"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2240</w:t>
            </w:r>
          </w:p>
        </w:tc>
        <w:tc>
          <w:tcPr>
            <w:tcW w:w="4135"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Sawa Lake</w:t>
            </w:r>
          </w:p>
        </w:tc>
        <w:tc>
          <w:tcPr>
            <w:tcW w:w="1619"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03/03/2014</w:t>
            </w:r>
          </w:p>
        </w:tc>
        <w:tc>
          <w:tcPr>
            <w:tcW w:w="1166" w:type="dxa"/>
            <w:tcBorders>
              <w:top w:val="single" w:sz="8" w:space="0" w:color="4F81BD"/>
              <w:left w:val="nil"/>
              <w:bottom w:val="single" w:sz="8" w:space="0" w:color="4F81BD"/>
              <w:right w:val="single" w:sz="8" w:space="0" w:color="4F81BD"/>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500</w:t>
            </w:r>
          </w:p>
        </w:tc>
      </w:tr>
      <w:tr w:rsidR="00630B06" w:rsidRPr="009222C2" w:rsidTr="002363E5">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Iraq</w:t>
            </w:r>
          </w:p>
        </w:tc>
        <w:tc>
          <w:tcPr>
            <w:tcW w:w="831"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2241</w:t>
            </w:r>
          </w:p>
        </w:tc>
        <w:tc>
          <w:tcPr>
            <w:tcW w:w="4135"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Central Marshes</w:t>
            </w:r>
          </w:p>
        </w:tc>
        <w:tc>
          <w:tcPr>
            <w:tcW w:w="1619"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07/04/2014</w:t>
            </w:r>
          </w:p>
        </w:tc>
        <w:tc>
          <w:tcPr>
            <w:tcW w:w="1166" w:type="dxa"/>
            <w:tcBorders>
              <w:top w:val="single" w:sz="8" w:space="0" w:color="4F81BD"/>
              <w:left w:val="nil"/>
              <w:bottom w:val="single" w:sz="8" w:space="0" w:color="4F81BD"/>
              <w:right w:val="single" w:sz="8" w:space="0" w:color="4F81BD"/>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219.700</w:t>
            </w:r>
          </w:p>
        </w:tc>
      </w:tr>
      <w:tr w:rsidR="00630B06" w:rsidRPr="009222C2" w:rsidTr="002363E5">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Iraq</w:t>
            </w:r>
          </w:p>
        </w:tc>
        <w:tc>
          <w:tcPr>
            <w:tcW w:w="831"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2242</w:t>
            </w:r>
          </w:p>
        </w:tc>
        <w:tc>
          <w:tcPr>
            <w:tcW w:w="4135"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Hammar Marsh</w:t>
            </w:r>
          </w:p>
        </w:tc>
        <w:tc>
          <w:tcPr>
            <w:tcW w:w="1619"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07/04/2014</w:t>
            </w:r>
          </w:p>
        </w:tc>
        <w:tc>
          <w:tcPr>
            <w:tcW w:w="1166" w:type="dxa"/>
            <w:tcBorders>
              <w:top w:val="single" w:sz="8" w:space="0" w:color="4F81BD"/>
              <w:left w:val="nil"/>
              <w:bottom w:val="single" w:sz="8" w:space="0" w:color="4F81BD"/>
              <w:right w:val="single" w:sz="8" w:space="0" w:color="4F81BD"/>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180.000</w:t>
            </w:r>
          </w:p>
        </w:tc>
      </w:tr>
      <w:tr w:rsidR="00630B06" w:rsidRPr="009222C2" w:rsidTr="002363E5">
        <w:trPr>
          <w:trHeight w:val="315"/>
        </w:trPr>
        <w:tc>
          <w:tcPr>
            <w:tcW w:w="1398" w:type="dxa"/>
            <w:tcBorders>
              <w:top w:val="nil"/>
              <w:left w:val="single" w:sz="8" w:space="0" w:color="4F81BD"/>
              <w:bottom w:val="nil"/>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Kuwait</w:t>
            </w:r>
          </w:p>
        </w:tc>
        <w:tc>
          <w:tcPr>
            <w:tcW w:w="831" w:type="dxa"/>
            <w:tcBorders>
              <w:top w:val="nil"/>
              <w:left w:val="nil"/>
              <w:bottom w:val="nil"/>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2239</w:t>
            </w:r>
          </w:p>
        </w:tc>
        <w:tc>
          <w:tcPr>
            <w:tcW w:w="4135" w:type="dxa"/>
            <w:tcBorders>
              <w:top w:val="nil"/>
              <w:left w:val="nil"/>
              <w:bottom w:val="nil"/>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Mubarak Al-Kabeer Reserve</w:t>
            </w:r>
          </w:p>
        </w:tc>
        <w:tc>
          <w:tcPr>
            <w:tcW w:w="1619" w:type="dxa"/>
            <w:tcBorders>
              <w:top w:val="nil"/>
              <w:left w:val="nil"/>
              <w:bottom w:val="nil"/>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05/09/2015</w:t>
            </w:r>
          </w:p>
        </w:tc>
        <w:tc>
          <w:tcPr>
            <w:tcW w:w="1166" w:type="dxa"/>
            <w:tcBorders>
              <w:top w:val="nil"/>
              <w:left w:val="nil"/>
              <w:bottom w:val="nil"/>
              <w:right w:val="single" w:sz="8" w:space="0" w:color="4F81BD"/>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 xml:space="preserve">50.948 </w:t>
            </w:r>
          </w:p>
        </w:tc>
      </w:tr>
      <w:tr w:rsidR="00630B06" w:rsidRPr="009222C2" w:rsidTr="002363E5">
        <w:trPr>
          <w:trHeight w:val="315"/>
        </w:trPr>
        <w:tc>
          <w:tcPr>
            <w:tcW w:w="1398" w:type="dxa"/>
            <w:tcBorders>
              <w:top w:val="single" w:sz="8" w:space="0" w:color="4F81BD"/>
              <w:left w:val="single" w:sz="8" w:space="0" w:color="4F81BD"/>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Myanmar</w:t>
            </w:r>
          </w:p>
        </w:tc>
        <w:tc>
          <w:tcPr>
            <w:tcW w:w="831"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2256</w:t>
            </w:r>
          </w:p>
        </w:tc>
        <w:tc>
          <w:tcPr>
            <w:tcW w:w="4135"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 xml:space="preserve">Indawgyi Wildlife Sanctuary </w:t>
            </w:r>
          </w:p>
        </w:tc>
        <w:tc>
          <w:tcPr>
            <w:tcW w:w="1619" w:type="dxa"/>
            <w:tcBorders>
              <w:top w:val="single" w:sz="8" w:space="0" w:color="4F81BD"/>
              <w:left w:val="nil"/>
              <w:bottom w:val="single" w:sz="8" w:space="0" w:color="4F81BD"/>
              <w:right w:val="nil"/>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02/02/2016</w:t>
            </w:r>
          </w:p>
        </w:tc>
        <w:tc>
          <w:tcPr>
            <w:tcW w:w="1166" w:type="dxa"/>
            <w:tcBorders>
              <w:top w:val="single" w:sz="8" w:space="0" w:color="4F81BD"/>
              <w:left w:val="nil"/>
              <w:bottom w:val="single" w:sz="8" w:space="0" w:color="4F81BD"/>
              <w:right w:val="single" w:sz="8" w:space="0" w:color="4F81BD"/>
            </w:tcBorders>
            <w:shd w:val="clear" w:color="auto" w:fill="auto"/>
            <w:noWrap/>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47.884</w:t>
            </w:r>
          </w:p>
        </w:tc>
      </w:tr>
      <w:tr w:rsidR="00630B06" w:rsidRPr="009222C2" w:rsidTr="002363E5">
        <w:trPr>
          <w:trHeight w:val="315"/>
        </w:trPr>
        <w:tc>
          <w:tcPr>
            <w:tcW w:w="1398" w:type="dxa"/>
            <w:tcBorders>
              <w:top w:val="single" w:sz="8" w:space="0" w:color="4F81BD"/>
              <w:left w:val="single" w:sz="8" w:space="0" w:color="4F81BD"/>
              <w:bottom w:val="single" w:sz="8" w:space="0" w:color="4F81BD"/>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Nepal</w:t>
            </w:r>
          </w:p>
        </w:tc>
        <w:tc>
          <w:tcPr>
            <w:tcW w:w="831" w:type="dxa"/>
            <w:tcBorders>
              <w:top w:val="single" w:sz="8" w:space="0" w:color="4F81BD"/>
              <w:left w:val="nil"/>
              <w:bottom w:val="single" w:sz="8" w:space="0" w:color="4F81BD"/>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2257</w:t>
            </w:r>
          </w:p>
        </w:tc>
        <w:tc>
          <w:tcPr>
            <w:tcW w:w="4135" w:type="dxa"/>
            <w:tcBorders>
              <w:top w:val="single" w:sz="8" w:space="0" w:color="4F81BD"/>
              <w:left w:val="nil"/>
              <w:bottom w:val="single" w:sz="8" w:space="0" w:color="4F81BD"/>
              <w:right w:val="nil"/>
            </w:tcBorders>
            <w:shd w:val="clear" w:color="auto" w:fill="auto"/>
            <w:noWrap/>
            <w:hideMark/>
          </w:tcPr>
          <w:p w:rsidR="00630B06" w:rsidRPr="00E129A6" w:rsidRDefault="00630B06" w:rsidP="002363E5">
            <w:pPr>
              <w:rPr>
                <w:rFonts w:ascii="Calibri" w:hAnsi="Calibri" w:cs="Arial"/>
                <w:sz w:val="22"/>
                <w:szCs w:val="22"/>
              </w:rPr>
            </w:pPr>
            <w:r w:rsidRPr="00E129A6">
              <w:rPr>
                <w:rFonts w:ascii="Calibri" w:hAnsi="Calibri" w:cs="Arial"/>
                <w:sz w:val="22"/>
                <w:szCs w:val="22"/>
              </w:rPr>
              <w:t>Lake Cluster of Pokhara Valley</w:t>
            </w:r>
          </w:p>
        </w:tc>
        <w:tc>
          <w:tcPr>
            <w:tcW w:w="1619" w:type="dxa"/>
            <w:tcBorders>
              <w:top w:val="single" w:sz="8" w:space="0" w:color="4F81BD"/>
              <w:left w:val="nil"/>
              <w:bottom w:val="single" w:sz="8" w:space="0" w:color="4F81BD"/>
              <w:right w:val="nil"/>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02/02/2016</w:t>
            </w:r>
          </w:p>
        </w:tc>
        <w:tc>
          <w:tcPr>
            <w:tcW w:w="1166" w:type="dxa"/>
            <w:tcBorders>
              <w:top w:val="single" w:sz="8" w:space="0" w:color="4F81BD"/>
              <w:left w:val="nil"/>
              <w:bottom w:val="single" w:sz="8" w:space="0" w:color="4F81BD"/>
              <w:right w:val="single" w:sz="8" w:space="0" w:color="4F81BD"/>
            </w:tcBorders>
            <w:shd w:val="clear" w:color="auto" w:fill="auto"/>
            <w:noWrap/>
            <w:hideMark/>
          </w:tcPr>
          <w:p w:rsidR="00630B06" w:rsidRPr="00E129A6" w:rsidRDefault="00630B06" w:rsidP="002363E5">
            <w:pPr>
              <w:rPr>
                <w:rFonts w:ascii="Calibri" w:hAnsi="Calibri" w:cs="Arial"/>
                <w:sz w:val="22"/>
                <w:szCs w:val="22"/>
                <w:lang w:val="es-ES_tradnl"/>
              </w:rPr>
            </w:pPr>
            <w:r w:rsidRPr="00E129A6">
              <w:rPr>
                <w:rFonts w:ascii="Calibri" w:hAnsi="Calibri" w:cs="Arial"/>
                <w:sz w:val="22"/>
                <w:szCs w:val="22"/>
                <w:lang w:val="es-ES_tradnl"/>
              </w:rPr>
              <w:t xml:space="preserve">26.106 </w:t>
            </w:r>
          </w:p>
        </w:tc>
      </w:tr>
    </w:tbl>
    <w:p w:rsidR="002363E5" w:rsidRPr="00E129A6" w:rsidRDefault="002363E5" w:rsidP="009543ED">
      <w:pPr>
        <w:suppressAutoHyphens/>
        <w:ind w:right="-51"/>
        <w:rPr>
          <w:rFonts w:ascii="Calibri" w:hAnsi="Calibri"/>
          <w:b/>
          <w:snapToGrid w:val="0"/>
          <w:lang w:val="es-ES_tradnl"/>
        </w:rPr>
      </w:pPr>
    </w:p>
    <w:p w:rsidR="009543ED" w:rsidRPr="00E129A6" w:rsidRDefault="009543ED" w:rsidP="009543ED">
      <w:pPr>
        <w:tabs>
          <w:tab w:val="right" w:pos="9026"/>
        </w:tabs>
        <w:suppressAutoHyphens/>
        <w:rPr>
          <w:rFonts w:ascii="Calibri" w:hAnsi="Calibri"/>
          <w:sz w:val="22"/>
          <w:szCs w:val="22"/>
          <w:lang w:val="es-ES_tradnl"/>
        </w:rPr>
      </w:pPr>
    </w:p>
    <w:p w:rsidR="003448C8" w:rsidRPr="00E129A6" w:rsidRDefault="003448C8" w:rsidP="009543ED">
      <w:pPr>
        <w:tabs>
          <w:tab w:val="right" w:pos="9026"/>
        </w:tabs>
        <w:suppressAutoHyphens/>
        <w:ind w:left="567" w:hanging="567"/>
        <w:jc w:val="center"/>
        <w:rPr>
          <w:rFonts w:ascii="Calibri" w:hAnsi="Calibri"/>
          <w:sz w:val="22"/>
          <w:szCs w:val="22"/>
          <w:lang w:val="es-ES_tradnl"/>
        </w:rPr>
      </w:pPr>
    </w:p>
    <w:p w:rsidR="003448C8" w:rsidRPr="00E129A6" w:rsidRDefault="003448C8">
      <w:pPr>
        <w:spacing w:after="200" w:line="276" w:lineRule="auto"/>
        <w:rPr>
          <w:rFonts w:ascii="Calibri" w:hAnsi="Calibri"/>
          <w:sz w:val="22"/>
          <w:szCs w:val="22"/>
          <w:lang w:val="es-ES_tradnl"/>
        </w:rPr>
      </w:pPr>
      <w:r w:rsidRPr="00E129A6">
        <w:rPr>
          <w:rFonts w:ascii="Calibri" w:hAnsi="Calibri"/>
          <w:sz w:val="22"/>
          <w:szCs w:val="22"/>
          <w:lang w:val="es-ES_tradnl"/>
        </w:rPr>
        <w:br w:type="page"/>
      </w:r>
    </w:p>
    <w:p w:rsidR="009543ED" w:rsidRPr="00E129A6" w:rsidRDefault="009543ED" w:rsidP="009543ED">
      <w:pPr>
        <w:tabs>
          <w:tab w:val="right" w:pos="9026"/>
        </w:tabs>
        <w:suppressAutoHyphens/>
        <w:rPr>
          <w:rFonts w:ascii="Calibri" w:hAnsi="Calibri"/>
          <w:b/>
          <w:lang w:val="es-ES_tradnl"/>
        </w:rPr>
      </w:pPr>
      <w:r w:rsidRPr="00E129A6">
        <w:rPr>
          <w:rFonts w:ascii="Calibri" w:hAnsi="Calibri"/>
          <w:b/>
          <w:lang w:val="es-ES_tradnl"/>
        </w:rPr>
        <w:lastRenderedPageBreak/>
        <w:t>An</w:t>
      </w:r>
      <w:r w:rsidR="00FA7425" w:rsidRPr="00E129A6">
        <w:rPr>
          <w:rFonts w:ascii="Calibri" w:hAnsi="Calibri"/>
          <w:b/>
          <w:lang w:val="es-ES_tradnl"/>
        </w:rPr>
        <w:t>exo</w:t>
      </w:r>
      <w:r w:rsidRPr="00E129A6">
        <w:rPr>
          <w:rFonts w:ascii="Calibri" w:hAnsi="Calibri"/>
          <w:b/>
          <w:lang w:val="es-ES_tradnl"/>
        </w:rPr>
        <w:t xml:space="preserve"> 2</w:t>
      </w:r>
    </w:p>
    <w:p w:rsidR="00F313E1" w:rsidRPr="00E129A6" w:rsidRDefault="00F313E1" w:rsidP="00384B71">
      <w:pPr>
        <w:tabs>
          <w:tab w:val="right" w:pos="9026"/>
        </w:tabs>
        <w:suppressAutoHyphens/>
        <w:rPr>
          <w:rFonts w:ascii="Calibri" w:hAnsi="Calibri"/>
          <w:b/>
          <w:lang w:val="es-ES_tradnl"/>
        </w:rPr>
      </w:pPr>
    </w:p>
    <w:p w:rsidR="009543ED" w:rsidRPr="00E129A6" w:rsidRDefault="002363E5" w:rsidP="00384B71">
      <w:pPr>
        <w:tabs>
          <w:tab w:val="right" w:pos="9026"/>
        </w:tabs>
        <w:suppressAutoHyphens/>
        <w:rPr>
          <w:rFonts w:ascii="Calibri" w:hAnsi="Calibri"/>
          <w:b/>
          <w:snapToGrid w:val="0"/>
          <w:lang w:val="es-ES_tradnl"/>
        </w:rPr>
      </w:pPr>
      <w:r w:rsidRPr="009222C2">
        <w:rPr>
          <w:rFonts w:ascii="Calibri" w:hAnsi="Calibri"/>
          <w:b/>
          <w:lang w:val="es-ES_tradnl"/>
        </w:rPr>
        <w:t xml:space="preserve">Lista de sitios sobre los que las Partes proporcionaron Fichas Informativas de Ramsar y mapas actualizados, lo que incluye las FIR y los mapas faltantes, </w:t>
      </w:r>
      <w:r w:rsidRPr="00E129A6">
        <w:rPr>
          <w:rFonts w:ascii="Calibri" w:hAnsi="Calibri"/>
          <w:b/>
          <w:lang w:val="es-ES_tradnl"/>
        </w:rPr>
        <w:t>desde el 10 de junio de 2015 hasta el 3 de febrero de 2016</w:t>
      </w:r>
      <w:r w:rsidR="004F398A" w:rsidRPr="00E129A6">
        <w:rPr>
          <w:rStyle w:val="FootnoteReference"/>
          <w:rFonts w:ascii="Calibri" w:hAnsi="Calibri"/>
          <w:b/>
          <w:snapToGrid w:val="0"/>
          <w:lang w:val="es-ES_tradnl"/>
        </w:rPr>
        <w:footnoteReference w:id="3"/>
      </w:r>
    </w:p>
    <w:p w:rsidR="002363E5" w:rsidRPr="00E129A6" w:rsidRDefault="002363E5" w:rsidP="00384B71">
      <w:pPr>
        <w:tabs>
          <w:tab w:val="right" w:pos="9026"/>
        </w:tabs>
        <w:suppressAutoHyphens/>
        <w:rPr>
          <w:rFonts w:ascii="Calibri" w:hAnsi="Calibri"/>
          <w:b/>
          <w:snapToGrid w:val="0"/>
          <w:lang w:val="es-ES_tradnl"/>
        </w:rPr>
      </w:pPr>
    </w:p>
    <w:tbl>
      <w:tblPr>
        <w:tblW w:w="9923" w:type="dxa"/>
        <w:tblInd w:w="-34"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560"/>
        <w:gridCol w:w="850"/>
        <w:gridCol w:w="3402"/>
        <w:gridCol w:w="1418"/>
        <w:gridCol w:w="1282"/>
        <w:gridCol w:w="1411"/>
      </w:tblGrid>
      <w:tr w:rsidR="002363E5" w:rsidRPr="009222C2" w:rsidTr="00E129A6">
        <w:trPr>
          <w:cantSplit/>
          <w:trHeight w:val="300"/>
          <w:tblHeader/>
        </w:trPr>
        <w:tc>
          <w:tcPr>
            <w:tcW w:w="1560" w:type="dxa"/>
            <w:shd w:val="clear" w:color="auto" w:fill="C6D9F1"/>
            <w:noWrap/>
          </w:tcPr>
          <w:p w:rsidR="002363E5" w:rsidRPr="00E129A6" w:rsidRDefault="007C4DE1" w:rsidP="00E129A6">
            <w:pPr>
              <w:jc w:val="center"/>
              <w:rPr>
                <w:rFonts w:ascii="Calibri" w:hAnsi="Calibri" w:cs="Calibri"/>
                <w:b/>
                <w:bCs/>
                <w:sz w:val="22"/>
                <w:szCs w:val="22"/>
                <w:lang w:val="es-ES_tradnl" w:eastAsia="en-US"/>
              </w:rPr>
            </w:pPr>
            <w:r w:rsidRPr="00E129A6">
              <w:rPr>
                <w:rFonts w:ascii="Calibri" w:hAnsi="Calibri" w:cs="Calibri"/>
                <w:b/>
                <w:bCs/>
                <w:sz w:val="22"/>
                <w:szCs w:val="22"/>
                <w:lang w:val="es-ES_tradnl" w:eastAsia="en-US"/>
              </w:rPr>
              <w:t>País</w:t>
            </w:r>
          </w:p>
        </w:tc>
        <w:tc>
          <w:tcPr>
            <w:tcW w:w="850" w:type="dxa"/>
            <w:shd w:val="clear" w:color="auto" w:fill="C6D9F1"/>
            <w:noWrap/>
          </w:tcPr>
          <w:p w:rsidR="002363E5" w:rsidRPr="00E129A6" w:rsidRDefault="00630B06" w:rsidP="00E129A6">
            <w:pPr>
              <w:jc w:val="center"/>
              <w:rPr>
                <w:rFonts w:ascii="Calibri" w:hAnsi="Calibri" w:cs="Calibri"/>
                <w:b/>
                <w:bCs/>
                <w:sz w:val="22"/>
                <w:szCs w:val="22"/>
                <w:lang w:val="es-ES_tradnl" w:eastAsia="en-US"/>
              </w:rPr>
            </w:pPr>
            <w:r w:rsidRPr="00E129A6">
              <w:rPr>
                <w:rFonts w:ascii="Calibri" w:hAnsi="Calibri" w:cs="Calibri"/>
                <w:b/>
                <w:bCs/>
                <w:sz w:val="22"/>
                <w:szCs w:val="22"/>
                <w:lang w:val="es-ES_tradnl" w:eastAsia="en-US"/>
              </w:rPr>
              <w:t>Nº del sitio</w:t>
            </w:r>
          </w:p>
        </w:tc>
        <w:tc>
          <w:tcPr>
            <w:tcW w:w="3402" w:type="dxa"/>
            <w:shd w:val="clear" w:color="auto" w:fill="C6D9F1"/>
            <w:noWrap/>
          </w:tcPr>
          <w:p w:rsidR="002363E5" w:rsidRPr="00E129A6" w:rsidRDefault="007C4DE1" w:rsidP="00E129A6">
            <w:pPr>
              <w:jc w:val="center"/>
              <w:rPr>
                <w:rFonts w:ascii="Calibri" w:hAnsi="Calibri" w:cs="Calibri"/>
                <w:b/>
                <w:bCs/>
                <w:sz w:val="22"/>
                <w:szCs w:val="22"/>
                <w:lang w:val="es-ES_tradnl" w:eastAsia="en-US"/>
              </w:rPr>
            </w:pPr>
            <w:r w:rsidRPr="00E129A6">
              <w:rPr>
                <w:rFonts w:ascii="Calibri" w:hAnsi="Calibri" w:cs="Calibri"/>
                <w:b/>
                <w:bCs/>
                <w:sz w:val="22"/>
                <w:szCs w:val="22"/>
                <w:lang w:val="es-ES_tradnl" w:eastAsia="en-US"/>
              </w:rPr>
              <w:t>Nombre del sitio</w:t>
            </w:r>
          </w:p>
        </w:tc>
        <w:tc>
          <w:tcPr>
            <w:tcW w:w="1418" w:type="dxa"/>
            <w:shd w:val="clear" w:color="auto" w:fill="C6D9F1"/>
            <w:noWrap/>
          </w:tcPr>
          <w:p w:rsidR="002363E5" w:rsidRPr="00E129A6" w:rsidRDefault="007C4DE1" w:rsidP="00E129A6">
            <w:pPr>
              <w:jc w:val="center"/>
              <w:rPr>
                <w:rFonts w:ascii="Calibri" w:hAnsi="Calibri" w:cs="Calibri"/>
                <w:b/>
                <w:bCs/>
                <w:sz w:val="22"/>
                <w:szCs w:val="22"/>
                <w:lang w:val="es-ES_tradnl" w:eastAsia="en-US"/>
              </w:rPr>
            </w:pPr>
            <w:r w:rsidRPr="00E129A6">
              <w:rPr>
                <w:rFonts w:ascii="Calibri" w:hAnsi="Calibri" w:cs="Calibri"/>
                <w:b/>
                <w:bCs/>
                <w:sz w:val="22"/>
                <w:szCs w:val="22"/>
                <w:lang w:val="es-ES_tradnl" w:eastAsia="en-US"/>
              </w:rPr>
              <w:t>Fecha de designación</w:t>
            </w:r>
          </w:p>
        </w:tc>
        <w:tc>
          <w:tcPr>
            <w:tcW w:w="1282" w:type="dxa"/>
            <w:shd w:val="clear" w:color="auto" w:fill="C6D9F1"/>
            <w:noWrap/>
          </w:tcPr>
          <w:p w:rsidR="002363E5" w:rsidRPr="00E129A6" w:rsidRDefault="007C4DE1" w:rsidP="00E129A6">
            <w:pPr>
              <w:jc w:val="center"/>
              <w:rPr>
                <w:rFonts w:ascii="Calibri" w:hAnsi="Calibri" w:cs="Calibri"/>
                <w:b/>
                <w:bCs/>
                <w:sz w:val="22"/>
                <w:szCs w:val="22"/>
                <w:lang w:val="es-ES_tradnl" w:eastAsia="en-US"/>
              </w:rPr>
            </w:pPr>
            <w:r w:rsidRPr="00E129A6">
              <w:rPr>
                <w:rFonts w:ascii="Calibri" w:hAnsi="Calibri" w:cs="Calibri"/>
                <w:b/>
                <w:bCs/>
                <w:sz w:val="22"/>
                <w:szCs w:val="22"/>
                <w:lang w:val="es-ES_tradnl" w:eastAsia="en-US"/>
              </w:rPr>
              <w:t>Área</w:t>
            </w:r>
            <w:r w:rsidR="002363E5" w:rsidRPr="00E129A6">
              <w:rPr>
                <w:rFonts w:ascii="Calibri" w:hAnsi="Calibri" w:cs="Calibri"/>
                <w:b/>
                <w:bCs/>
                <w:sz w:val="22"/>
                <w:szCs w:val="22"/>
                <w:lang w:val="es-ES_tradnl" w:eastAsia="en-US"/>
              </w:rPr>
              <w:t xml:space="preserve"> (ha)</w:t>
            </w:r>
          </w:p>
        </w:tc>
        <w:tc>
          <w:tcPr>
            <w:tcW w:w="1411" w:type="dxa"/>
            <w:shd w:val="clear" w:color="auto" w:fill="C6D9F1"/>
          </w:tcPr>
          <w:p w:rsidR="002363E5" w:rsidRPr="00E129A6" w:rsidRDefault="00630B06" w:rsidP="00E129A6">
            <w:pPr>
              <w:jc w:val="center"/>
              <w:rPr>
                <w:rFonts w:ascii="Calibri" w:hAnsi="Calibri" w:cs="Calibri"/>
                <w:b/>
                <w:bCs/>
                <w:sz w:val="22"/>
                <w:szCs w:val="22"/>
                <w:lang w:val="es-ES_tradnl" w:eastAsia="en-US"/>
              </w:rPr>
            </w:pPr>
            <w:r w:rsidRPr="00E129A6">
              <w:rPr>
                <w:rFonts w:ascii="Calibri" w:hAnsi="Calibri" w:cs="Calibri"/>
                <w:b/>
                <w:bCs/>
                <w:sz w:val="22"/>
                <w:szCs w:val="22"/>
                <w:lang w:val="es-ES_tradnl" w:eastAsia="en-US"/>
              </w:rPr>
              <w:t>Tipo</w:t>
            </w:r>
          </w:p>
        </w:tc>
      </w:tr>
      <w:tr w:rsidR="009B0B58" w:rsidRPr="009222C2" w:rsidTr="00E129A6">
        <w:trPr>
          <w:cantSplit/>
          <w:trHeight w:val="300"/>
        </w:trPr>
        <w:tc>
          <w:tcPr>
            <w:tcW w:w="1560" w:type="dxa"/>
            <w:tcBorders>
              <w:top w:val="single" w:sz="8" w:space="0" w:color="4F81BD"/>
              <w:left w:val="single" w:sz="8" w:space="0" w:color="4F81BD"/>
              <w:bottom w:val="single" w:sz="8" w:space="0" w:color="4F81BD"/>
            </w:tcBorders>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cs="Arial"/>
                <w:b/>
                <w:bCs/>
                <w:sz w:val="22"/>
                <w:szCs w:val="22"/>
                <w:lang w:val="es-ES_tradnl"/>
              </w:rPr>
              <w:t>Bélgica</w:t>
            </w:r>
          </w:p>
        </w:tc>
        <w:tc>
          <w:tcPr>
            <w:tcW w:w="850"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1405</w:t>
            </w:r>
          </w:p>
        </w:tc>
        <w:tc>
          <w:tcPr>
            <w:tcW w:w="340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Les Hautes Fagnes</w:t>
            </w:r>
          </w:p>
        </w:tc>
        <w:tc>
          <w:tcPr>
            <w:tcW w:w="1418" w:type="dxa"/>
            <w:tcBorders>
              <w:top w:val="single" w:sz="8" w:space="0" w:color="4F81BD"/>
              <w:bottom w:val="single" w:sz="8" w:space="0" w:color="4F81BD"/>
            </w:tcBorders>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24/03/2003</w:t>
            </w:r>
          </w:p>
        </w:tc>
        <w:tc>
          <w:tcPr>
            <w:tcW w:w="128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9.974 </w:t>
            </w:r>
          </w:p>
        </w:tc>
        <w:tc>
          <w:tcPr>
            <w:tcW w:w="1411" w:type="dxa"/>
            <w:tcBorders>
              <w:top w:val="single" w:sz="8" w:space="0" w:color="4F81BD"/>
              <w:bottom w:val="single" w:sz="8" w:space="0" w:color="4F81BD"/>
              <w:right w:val="single" w:sz="8" w:space="0" w:color="4F81BD"/>
            </w:tcBorders>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shd w:val="clear" w:color="auto" w:fill="auto"/>
            <w:noWrap/>
          </w:tcPr>
          <w:p w:rsidR="009B0B58" w:rsidRPr="00E129A6" w:rsidRDefault="009B0B58" w:rsidP="002363E5">
            <w:pPr>
              <w:rPr>
                <w:rFonts w:ascii="Calibri" w:hAnsi="Calibri" w:cs="Arial"/>
                <w:b/>
                <w:bCs/>
                <w:sz w:val="22"/>
                <w:szCs w:val="22"/>
                <w:lang w:val="es-ES_tradnl"/>
              </w:rPr>
            </w:pPr>
            <w:r w:rsidRPr="00E129A6">
              <w:rPr>
                <w:rFonts w:ascii="Calibri" w:hAnsi="Calibri" w:cs="Arial"/>
                <w:b/>
                <w:bCs/>
                <w:sz w:val="22"/>
                <w:szCs w:val="22"/>
                <w:lang w:val="es-ES_tradnl"/>
              </w:rPr>
              <w:t>Bélgica</w:t>
            </w:r>
          </w:p>
        </w:tc>
        <w:tc>
          <w:tcPr>
            <w:tcW w:w="850" w:type="dxa"/>
            <w:shd w:val="clear" w:color="auto" w:fill="auto"/>
            <w:noWrap/>
          </w:tcPr>
          <w:p w:rsidR="009B0B58" w:rsidRPr="00E129A6" w:rsidRDefault="009B0B58" w:rsidP="002363E5">
            <w:pPr>
              <w:rPr>
                <w:rFonts w:ascii="Calibri" w:hAnsi="Calibri" w:cs="Arial"/>
                <w:sz w:val="22"/>
                <w:szCs w:val="22"/>
                <w:lang w:val="es-ES_tradnl"/>
              </w:rPr>
            </w:pPr>
            <w:r w:rsidRPr="00E129A6">
              <w:rPr>
                <w:rFonts w:ascii="Calibri" w:hAnsi="Calibri" w:cs="Arial"/>
                <w:sz w:val="22"/>
                <w:szCs w:val="22"/>
                <w:lang w:val="es-ES_tradnl"/>
              </w:rPr>
              <w:t>1407</w:t>
            </w:r>
          </w:p>
        </w:tc>
        <w:tc>
          <w:tcPr>
            <w:tcW w:w="3402" w:type="dxa"/>
            <w:shd w:val="clear" w:color="auto" w:fill="auto"/>
            <w:noWrap/>
          </w:tcPr>
          <w:p w:rsidR="009B0B58" w:rsidRPr="00E129A6" w:rsidRDefault="009B0B58" w:rsidP="002363E5">
            <w:pPr>
              <w:rPr>
                <w:rFonts w:ascii="Calibri" w:hAnsi="Calibri"/>
                <w:sz w:val="22"/>
                <w:lang w:val="fr-FR"/>
              </w:rPr>
            </w:pPr>
            <w:r w:rsidRPr="00E129A6">
              <w:rPr>
                <w:rFonts w:ascii="Calibri" w:hAnsi="Calibri" w:cs="Arial"/>
                <w:sz w:val="22"/>
                <w:szCs w:val="22"/>
                <w:lang w:val="fr-FR"/>
              </w:rPr>
              <w:t>Vallée de la Haute-Sûre</w:t>
            </w:r>
          </w:p>
        </w:tc>
        <w:tc>
          <w:tcPr>
            <w:tcW w:w="1418" w:type="dxa"/>
            <w:shd w:val="clear" w:color="auto" w:fill="auto"/>
            <w:noWrap/>
          </w:tcPr>
          <w:p w:rsidR="009B0B58" w:rsidRPr="00E129A6" w:rsidRDefault="009B0B58" w:rsidP="00E129A6">
            <w:pPr>
              <w:jc w:val="center"/>
              <w:rPr>
                <w:rFonts w:ascii="Calibri" w:hAnsi="Calibri" w:cs="Arial"/>
                <w:sz w:val="22"/>
                <w:szCs w:val="22"/>
                <w:lang w:val="es-ES_tradnl"/>
              </w:rPr>
            </w:pPr>
            <w:r w:rsidRPr="00E129A6">
              <w:rPr>
                <w:rFonts w:ascii="Calibri" w:hAnsi="Calibri" w:cs="Arial"/>
                <w:sz w:val="22"/>
                <w:szCs w:val="22"/>
                <w:lang w:val="es-ES_tradnl"/>
              </w:rPr>
              <w:t>24/03/2003</w:t>
            </w:r>
          </w:p>
        </w:tc>
        <w:tc>
          <w:tcPr>
            <w:tcW w:w="1282" w:type="dxa"/>
            <w:shd w:val="clear" w:color="auto" w:fill="auto"/>
            <w:noWrap/>
          </w:tcPr>
          <w:p w:rsidR="009B0B58" w:rsidRPr="00E129A6" w:rsidRDefault="009B0B58" w:rsidP="002363E5">
            <w:pPr>
              <w:rPr>
                <w:rFonts w:ascii="Calibri" w:hAnsi="Calibri" w:cs="Arial"/>
                <w:sz w:val="22"/>
                <w:szCs w:val="22"/>
                <w:lang w:val="es-ES_tradnl"/>
              </w:rPr>
            </w:pPr>
            <w:r w:rsidRPr="00E129A6">
              <w:rPr>
                <w:rFonts w:ascii="Calibri" w:hAnsi="Calibri" w:cs="Arial"/>
                <w:sz w:val="22"/>
                <w:szCs w:val="22"/>
                <w:lang w:val="es-ES_tradnl"/>
              </w:rPr>
              <w:t>29.000</w:t>
            </w:r>
          </w:p>
        </w:tc>
        <w:tc>
          <w:tcPr>
            <w:tcW w:w="1411" w:type="dxa"/>
            <w:shd w:val="clear" w:color="auto" w:fill="auto"/>
          </w:tcPr>
          <w:p w:rsidR="009B0B58" w:rsidRPr="00E129A6" w:rsidRDefault="009B0B58" w:rsidP="002363E5">
            <w:pPr>
              <w:rPr>
                <w:rFonts w:ascii="Calibri" w:hAnsi="Calibri" w:cs="Arial"/>
                <w:sz w:val="22"/>
                <w:szCs w:val="22"/>
                <w:lang w:val="es-ES_tradnl"/>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tcBorders>
              <w:top w:val="single" w:sz="8" w:space="0" w:color="4F81BD"/>
              <w:left w:val="single" w:sz="8" w:space="0" w:color="4F81BD"/>
              <w:bottom w:val="single" w:sz="8" w:space="0" w:color="4F81BD"/>
            </w:tcBorders>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cs="Arial"/>
                <w:b/>
                <w:bCs/>
                <w:sz w:val="22"/>
                <w:szCs w:val="22"/>
                <w:lang w:val="es-ES_tradnl"/>
              </w:rPr>
              <w:t>Ghana</w:t>
            </w:r>
          </w:p>
        </w:tc>
        <w:tc>
          <w:tcPr>
            <w:tcW w:w="850"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393</w:t>
            </w:r>
          </w:p>
        </w:tc>
        <w:tc>
          <w:tcPr>
            <w:tcW w:w="340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sz w:val="22"/>
              </w:rPr>
            </w:pPr>
            <w:r w:rsidRPr="00E129A6">
              <w:rPr>
                <w:rFonts w:ascii="Calibri" w:hAnsi="Calibri" w:cs="Arial"/>
                <w:sz w:val="22"/>
                <w:szCs w:val="22"/>
              </w:rPr>
              <w:t>Owabi Wildlife Sanctuary Ramsar Site</w:t>
            </w:r>
          </w:p>
        </w:tc>
        <w:tc>
          <w:tcPr>
            <w:tcW w:w="1418" w:type="dxa"/>
            <w:tcBorders>
              <w:top w:val="single" w:sz="8" w:space="0" w:color="4F81BD"/>
              <w:bottom w:val="single" w:sz="8" w:space="0" w:color="4F81BD"/>
            </w:tcBorders>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22/02/1988</w:t>
            </w:r>
          </w:p>
        </w:tc>
        <w:tc>
          <w:tcPr>
            <w:tcW w:w="128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7.260 </w:t>
            </w:r>
          </w:p>
        </w:tc>
        <w:tc>
          <w:tcPr>
            <w:tcW w:w="1411" w:type="dxa"/>
            <w:tcBorders>
              <w:top w:val="single" w:sz="8" w:space="0" w:color="4F81BD"/>
              <w:bottom w:val="single" w:sz="8" w:space="0" w:color="4F81BD"/>
              <w:right w:val="single" w:sz="8" w:space="0" w:color="4F81BD"/>
            </w:tcBorders>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cs="Arial"/>
                <w:b/>
                <w:bCs/>
                <w:sz w:val="22"/>
                <w:szCs w:val="22"/>
                <w:lang w:val="es-ES_tradnl"/>
              </w:rPr>
              <w:t>Ghana</w:t>
            </w:r>
          </w:p>
        </w:tc>
        <w:tc>
          <w:tcPr>
            <w:tcW w:w="850"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563</w:t>
            </w:r>
          </w:p>
        </w:tc>
        <w:tc>
          <w:tcPr>
            <w:tcW w:w="3402" w:type="dxa"/>
            <w:shd w:val="clear" w:color="auto" w:fill="auto"/>
            <w:noWrap/>
          </w:tcPr>
          <w:p w:rsidR="009B0B58" w:rsidRPr="00E129A6" w:rsidRDefault="009B0B58" w:rsidP="002363E5">
            <w:pPr>
              <w:rPr>
                <w:rFonts w:ascii="Calibri" w:hAnsi="Calibri"/>
                <w:sz w:val="22"/>
                <w:lang w:val="es-ES_tradnl"/>
              </w:rPr>
            </w:pPr>
            <w:r w:rsidRPr="00E129A6">
              <w:rPr>
                <w:rFonts w:ascii="Calibri" w:hAnsi="Calibri" w:cs="Arial"/>
                <w:sz w:val="22"/>
                <w:szCs w:val="22"/>
                <w:lang w:val="es-ES_tradnl"/>
              </w:rPr>
              <w:t>Muni-Pomadze Ramsar Site</w:t>
            </w:r>
          </w:p>
        </w:tc>
        <w:tc>
          <w:tcPr>
            <w:tcW w:w="1418" w:type="dxa"/>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14/08/1992</w:t>
            </w:r>
          </w:p>
        </w:tc>
        <w:tc>
          <w:tcPr>
            <w:tcW w:w="128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9.461 </w:t>
            </w:r>
          </w:p>
        </w:tc>
        <w:tc>
          <w:tcPr>
            <w:tcW w:w="1411" w:type="dxa"/>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tcBorders>
              <w:top w:val="single" w:sz="8" w:space="0" w:color="4F81BD"/>
              <w:left w:val="single" w:sz="8" w:space="0" w:color="4F81BD"/>
              <w:bottom w:val="single" w:sz="8" w:space="0" w:color="4F81BD"/>
            </w:tcBorders>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cs="Arial"/>
                <w:b/>
                <w:bCs/>
                <w:sz w:val="22"/>
                <w:szCs w:val="22"/>
                <w:lang w:val="es-ES_tradnl"/>
              </w:rPr>
              <w:t>Ghana</w:t>
            </w:r>
          </w:p>
        </w:tc>
        <w:tc>
          <w:tcPr>
            <w:tcW w:w="850"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564</w:t>
            </w:r>
          </w:p>
        </w:tc>
        <w:tc>
          <w:tcPr>
            <w:tcW w:w="340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Densu Delta Ramsar Site</w:t>
            </w:r>
          </w:p>
        </w:tc>
        <w:tc>
          <w:tcPr>
            <w:tcW w:w="1418" w:type="dxa"/>
            <w:tcBorders>
              <w:top w:val="single" w:sz="8" w:space="0" w:color="4F81BD"/>
              <w:bottom w:val="single" w:sz="8" w:space="0" w:color="4F81BD"/>
            </w:tcBorders>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14/08/1992</w:t>
            </w:r>
          </w:p>
        </w:tc>
        <w:tc>
          <w:tcPr>
            <w:tcW w:w="128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5.893 </w:t>
            </w:r>
          </w:p>
        </w:tc>
        <w:tc>
          <w:tcPr>
            <w:tcW w:w="1411" w:type="dxa"/>
            <w:tcBorders>
              <w:top w:val="single" w:sz="8" w:space="0" w:color="4F81BD"/>
              <w:bottom w:val="single" w:sz="8" w:space="0" w:color="4F81BD"/>
              <w:right w:val="single" w:sz="8" w:space="0" w:color="4F81BD"/>
            </w:tcBorders>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cs="Arial"/>
                <w:b/>
                <w:bCs/>
                <w:sz w:val="22"/>
                <w:szCs w:val="22"/>
                <w:lang w:val="es-ES_tradnl"/>
              </w:rPr>
              <w:t>Ghana</w:t>
            </w:r>
          </w:p>
        </w:tc>
        <w:tc>
          <w:tcPr>
            <w:tcW w:w="850"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565</w:t>
            </w:r>
          </w:p>
        </w:tc>
        <w:tc>
          <w:tcPr>
            <w:tcW w:w="340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Sakumo Ramsar Site</w:t>
            </w:r>
          </w:p>
        </w:tc>
        <w:tc>
          <w:tcPr>
            <w:tcW w:w="1418" w:type="dxa"/>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14/08/1992</w:t>
            </w:r>
          </w:p>
        </w:tc>
        <w:tc>
          <w:tcPr>
            <w:tcW w:w="128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1.364 </w:t>
            </w:r>
          </w:p>
        </w:tc>
        <w:tc>
          <w:tcPr>
            <w:tcW w:w="1411" w:type="dxa"/>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tcBorders>
              <w:top w:val="single" w:sz="8" w:space="0" w:color="4F81BD"/>
              <w:left w:val="single" w:sz="8" w:space="0" w:color="4F81BD"/>
              <w:bottom w:val="single" w:sz="8" w:space="0" w:color="4F81BD"/>
            </w:tcBorders>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cs="Arial"/>
                <w:b/>
                <w:bCs/>
                <w:sz w:val="22"/>
                <w:szCs w:val="22"/>
                <w:lang w:val="es-ES_tradnl"/>
              </w:rPr>
              <w:t>Ghana</w:t>
            </w:r>
          </w:p>
        </w:tc>
        <w:tc>
          <w:tcPr>
            <w:tcW w:w="850"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566</w:t>
            </w:r>
          </w:p>
        </w:tc>
        <w:tc>
          <w:tcPr>
            <w:tcW w:w="340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Songor Ramsar Site</w:t>
            </w:r>
          </w:p>
        </w:tc>
        <w:tc>
          <w:tcPr>
            <w:tcW w:w="1418" w:type="dxa"/>
            <w:tcBorders>
              <w:top w:val="single" w:sz="8" w:space="0" w:color="4F81BD"/>
              <w:bottom w:val="single" w:sz="8" w:space="0" w:color="4F81BD"/>
            </w:tcBorders>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14/08/1992</w:t>
            </w:r>
          </w:p>
        </w:tc>
        <w:tc>
          <w:tcPr>
            <w:tcW w:w="128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51.133 </w:t>
            </w:r>
          </w:p>
        </w:tc>
        <w:tc>
          <w:tcPr>
            <w:tcW w:w="1411" w:type="dxa"/>
            <w:tcBorders>
              <w:top w:val="single" w:sz="8" w:space="0" w:color="4F81BD"/>
              <w:bottom w:val="single" w:sz="8" w:space="0" w:color="4F81BD"/>
              <w:right w:val="single" w:sz="8" w:space="0" w:color="4F81BD"/>
            </w:tcBorders>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cs="Arial"/>
                <w:b/>
                <w:bCs/>
                <w:sz w:val="22"/>
                <w:szCs w:val="22"/>
                <w:lang w:val="es-ES_tradnl"/>
              </w:rPr>
              <w:t>Ghana</w:t>
            </w:r>
          </w:p>
        </w:tc>
        <w:tc>
          <w:tcPr>
            <w:tcW w:w="850"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567</w:t>
            </w:r>
          </w:p>
        </w:tc>
        <w:tc>
          <w:tcPr>
            <w:tcW w:w="3402" w:type="dxa"/>
            <w:shd w:val="clear" w:color="auto" w:fill="auto"/>
            <w:noWrap/>
          </w:tcPr>
          <w:p w:rsidR="009B0B58" w:rsidRPr="00E129A6" w:rsidRDefault="009B0B58" w:rsidP="002363E5">
            <w:pPr>
              <w:rPr>
                <w:rFonts w:ascii="Calibri" w:hAnsi="Calibri" w:cs="Arial"/>
                <w:sz w:val="22"/>
                <w:szCs w:val="22"/>
                <w:lang w:eastAsia="en-US"/>
              </w:rPr>
            </w:pPr>
            <w:r w:rsidRPr="00E129A6">
              <w:rPr>
                <w:rFonts w:ascii="Calibri" w:hAnsi="Calibri" w:cs="Arial"/>
                <w:sz w:val="22"/>
                <w:szCs w:val="22"/>
              </w:rPr>
              <w:t xml:space="preserve">Keta Lagoon Complex Ramsar Site </w:t>
            </w:r>
          </w:p>
        </w:tc>
        <w:tc>
          <w:tcPr>
            <w:tcW w:w="1418" w:type="dxa"/>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14/08/1992</w:t>
            </w:r>
          </w:p>
        </w:tc>
        <w:tc>
          <w:tcPr>
            <w:tcW w:w="128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101.023 </w:t>
            </w:r>
          </w:p>
        </w:tc>
        <w:tc>
          <w:tcPr>
            <w:tcW w:w="1411" w:type="dxa"/>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tcBorders>
              <w:top w:val="single" w:sz="8" w:space="0" w:color="4F81BD"/>
              <w:left w:val="single" w:sz="8" w:space="0" w:color="4F81BD"/>
              <w:bottom w:val="single" w:sz="8" w:space="0" w:color="4F81BD"/>
            </w:tcBorders>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cs="Arial"/>
                <w:b/>
                <w:bCs/>
                <w:sz w:val="22"/>
                <w:szCs w:val="22"/>
                <w:lang w:val="es-ES_tradnl"/>
              </w:rPr>
              <w:t>Hungría</w:t>
            </w:r>
          </w:p>
        </w:tc>
        <w:tc>
          <w:tcPr>
            <w:tcW w:w="850"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182</w:t>
            </w:r>
          </w:p>
        </w:tc>
        <w:tc>
          <w:tcPr>
            <w:tcW w:w="340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Szaporca</w:t>
            </w:r>
          </w:p>
        </w:tc>
        <w:tc>
          <w:tcPr>
            <w:tcW w:w="1418" w:type="dxa"/>
            <w:tcBorders>
              <w:top w:val="single" w:sz="8" w:space="0" w:color="4F81BD"/>
              <w:bottom w:val="single" w:sz="8" w:space="0" w:color="4F81BD"/>
            </w:tcBorders>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11/04/1979</w:t>
            </w:r>
          </w:p>
        </w:tc>
        <w:tc>
          <w:tcPr>
            <w:tcW w:w="128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290 </w:t>
            </w:r>
          </w:p>
        </w:tc>
        <w:tc>
          <w:tcPr>
            <w:tcW w:w="1411" w:type="dxa"/>
            <w:tcBorders>
              <w:top w:val="single" w:sz="8" w:space="0" w:color="4F81BD"/>
              <w:bottom w:val="single" w:sz="8" w:space="0" w:color="4F81BD"/>
              <w:right w:val="single" w:sz="8" w:space="0" w:color="4F81BD"/>
            </w:tcBorders>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cs="Arial"/>
                <w:b/>
                <w:bCs/>
                <w:sz w:val="22"/>
                <w:szCs w:val="22"/>
                <w:lang w:val="es-ES_tradnl"/>
              </w:rPr>
              <w:t>Hungría</w:t>
            </w:r>
          </w:p>
        </w:tc>
        <w:tc>
          <w:tcPr>
            <w:tcW w:w="850"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187</w:t>
            </w:r>
          </w:p>
        </w:tc>
        <w:tc>
          <w:tcPr>
            <w:tcW w:w="340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Upper Kiskunság Alkaline Lakes</w:t>
            </w:r>
          </w:p>
        </w:tc>
        <w:tc>
          <w:tcPr>
            <w:tcW w:w="1418" w:type="dxa"/>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11/04/1979</w:t>
            </w:r>
          </w:p>
        </w:tc>
        <w:tc>
          <w:tcPr>
            <w:tcW w:w="128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7.394 </w:t>
            </w:r>
          </w:p>
        </w:tc>
        <w:tc>
          <w:tcPr>
            <w:tcW w:w="1411" w:type="dxa"/>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tcBorders>
              <w:top w:val="single" w:sz="8" w:space="0" w:color="4F81BD"/>
              <w:left w:val="single" w:sz="8" w:space="0" w:color="4F81BD"/>
              <w:bottom w:val="single" w:sz="8" w:space="0" w:color="4F81BD"/>
            </w:tcBorders>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cs="Arial"/>
                <w:b/>
                <w:bCs/>
                <w:sz w:val="22"/>
                <w:szCs w:val="22"/>
                <w:lang w:val="es-ES_tradnl"/>
              </w:rPr>
              <w:t>Hungría</w:t>
            </w:r>
          </w:p>
        </w:tc>
        <w:tc>
          <w:tcPr>
            <w:tcW w:w="850"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418</w:t>
            </w:r>
          </w:p>
        </w:tc>
        <w:tc>
          <w:tcPr>
            <w:tcW w:w="340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Ócsai Turjános</w:t>
            </w:r>
          </w:p>
        </w:tc>
        <w:tc>
          <w:tcPr>
            <w:tcW w:w="1418" w:type="dxa"/>
            <w:tcBorders>
              <w:top w:val="single" w:sz="8" w:space="0" w:color="4F81BD"/>
              <w:bottom w:val="single" w:sz="8" w:space="0" w:color="4F81BD"/>
            </w:tcBorders>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17/03/1989</w:t>
            </w:r>
          </w:p>
        </w:tc>
        <w:tc>
          <w:tcPr>
            <w:tcW w:w="128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1.146 </w:t>
            </w:r>
          </w:p>
        </w:tc>
        <w:tc>
          <w:tcPr>
            <w:tcW w:w="1411" w:type="dxa"/>
            <w:tcBorders>
              <w:top w:val="single" w:sz="8" w:space="0" w:color="4F81BD"/>
              <w:bottom w:val="single" w:sz="8" w:space="0" w:color="4F81BD"/>
              <w:right w:val="single" w:sz="8" w:space="0" w:color="4F81BD"/>
            </w:tcBorders>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cs="Arial"/>
                <w:b/>
                <w:bCs/>
                <w:sz w:val="22"/>
                <w:szCs w:val="22"/>
                <w:lang w:val="es-ES_tradnl"/>
              </w:rPr>
              <w:t>Hungría</w:t>
            </w:r>
          </w:p>
        </w:tc>
        <w:tc>
          <w:tcPr>
            <w:tcW w:w="850"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420</w:t>
            </w:r>
          </w:p>
        </w:tc>
        <w:tc>
          <w:tcPr>
            <w:tcW w:w="340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Lake Fertö</w:t>
            </w:r>
          </w:p>
        </w:tc>
        <w:tc>
          <w:tcPr>
            <w:tcW w:w="1418" w:type="dxa"/>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17/03/1989</w:t>
            </w:r>
          </w:p>
        </w:tc>
        <w:tc>
          <w:tcPr>
            <w:tcW w:w="128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8.432 </w:t>
            </w:r>
          </w:p>
        </w:tc>
        <w:tc>
          <w:tcPr>
            <w:tcW w:w="1411" w:type="dxa"/>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tcBorders>
              <w:top w:val="single" w:sz="8" w:space="0" w:color="4F81BD"/>
              <w:left w:val="single" w:sz="8" w:space="0" w:color="4F81BD"/>
              <w:bottom w:val="single" w:sz="8" w:space="0" w:color="4F81BD"/>
            </w:tcBorders>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cs="Arial"/>
                <w:b/>
                <w:bCs/>
                <w:sz w:val="22"/>
                <w:szCs w:val="22"/>
                <w:lang w:val="es-ES_tradnl"/>
              </w:rPr>
              <w:t>Hungría</w:t>
            </w:r>
          </w:p>
        </w:tc>
        <w:tc>
          <w:tcPr>
            <w:tcW w:w="850"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900</w:t>
            </w:r>
          </w:p>
        </w:tc>
        <w:tc>
          <w:tcPr>
            <w:tcW w:w="340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Gemenc</w:t>
            </w:r>
          </w:p>
        </w:tc>
        <w:tc>
          <w:tcPr>
            <w:tcW w:w="1418" w:type="dxa"/>
            <w:tcBorders>
              <w:top w:val="single" w:sz="8" w:space="0" w:color="4F81BD"/>
              <w:bottom w:val="single" w:sz="8" w:space="0" w:color="4F81BD"/>
            </w:tcBorders>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30/04/1997</w:t>
            </w:r>
          </w:p>
        </w:tc>
        <w:tc>
          <w:tcPr>
            <w:tcW w:w="128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19.770 </w:t>
            </w:r>
          </w:p>
        </w:tc>
        <w:tc>
          <w:tcPr>
            <w:tcW w:w="1411" w:type="dxa"/>
            <w:tcBorders>
              <w:top w:val="single" w:sz="8" w:space="0" w:color="4F81BD"/>
              <w:bottom w:val="single" w:sz="8" w:space="0" w:color="4F81BD"/>
              <w:right w:val="single" w:sz="8" w:space="0" w:color="4F81BD"/>
            </w:tcBorders>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cs="Arial"/>
                <w:b/>
                <w:bCs/>
                <w:sz w:val="22"/>
                <w:szCs w:val="22"/>
                <w:lang w:val="es-ES_tradnl"/>
              </w:rPr>
              <w:t>Hungría</w:t>
            </w:r>
          </w:p>
        </w:tc>
        <w:tc>
          <w:tcPr>
            <w:tcW w:w="850"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901</w:t>
            </w:r>
          </w:p>
        </w:tc>
        <w:tc>
          <w:tcPr>
            <w:tcW w:w="340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Béda-Karapancsa</w:t>
            </w:r>
          </w:p>
        </w:tc>
        <w:tc>
          <w:tcPr>
            <w:tcW w:w="1418" w:type="dxa"/>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30/04/1997</w:t>
            </w:r>
          </w:p>
        </w:tc>
        <w:tc>
          <w:tcPr>
            <w:tcW w:w="128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8.669 </w:t>
            </w:r>
          </w:p>
        </w:tc>
        <w:tc>
          <w:tcPr>
            <w:tcW w:w="1411" w:type="dxa"/>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tcBorders>
              <w:top w:val="single" w:sz="8" w:space="0" w:color="4F81BD"/>
              <w:left w:val="single" w:sz="8" w:space="0" w:color="4F81BD"/>
              <w:bottom w:val="single" w:sz="8" w:space="0" w:color="4F81BD"/>
            </w:tcBorders>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cs="Arial"/>
                <w:b/>
                <w:bCs/>
                <w:sz w:val="22"/>
                <w:szCs w:val="22"/>
                <w:lang w:val="es-ES_tradnl"/>
              </w:rPr>
              <w:t>Hungría</w:t>
            </w:r>
          </w:p>
        </w:tc>
        <w:tc>
          <w:tcPr>
            <w:tcW w:w="850"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902</w:t>
            </w:r>
          </w:p>
        </w:tc>
        <w:tc>
          <w:tcPr>
            <w:tcW w:w="340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Lake Kolon at Izsák</w:t>
            </w:r>
          </w:p>
        </w:tc>
        <w:tc>
          <w:tcPr>
            <w:tcW w:w="1418" w:type="dxa"/>
            <w:tcBorders>
              <w:top w:val="single" w:sz="8" w:space="0" w:color="4F81BD"/>
              <w:bottom w:val="single" w:sz="8" w:space="0" w:color="4F81BD"/>
            </w:tcBorders>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30/04/1997</w:t>
            </w:r>
          </w:p>
        </w:tc>
        <w:tc>
          <w:tcPr>
            <w:tcW w:w="128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3.059 </w:t>
            </w:r>
          </w:p>
        </w:tc>
        <w:tc>
          <w:tcPr>
            <w:tcW w:w="1411" w:type="dxa"/>
            <w:tcBorders>
              <w:top w:val="single" w:sz="8" w:space="0" w:color="4F81BD"/>
              <w:bottom w:val="single" w:sz="8" w:space="0" w:color="4F81BD"/>
              <w:right w:val="single" w:sz="8" w:space="0" w:color="4F81BD"/>
            </w:tcBorders>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shd w:val="clear" w:color="auto" w:fill="auto"/>
            <w:noWrap/>
          </w:tcPr>
          <w:p w:rsidR="009B0B58" w:rsidRPr="00E129A6" w:rsidRDefault="009B0B58" w:rsidP="002363E5">
            <w:pPr>
              <w:rPr>
                <w:rFonts w:ascii="Calibri" w:hAnsi="Calibri" w:cs="Calibri"/>
                <w:sz w:val="22"/>
                <w:szCs w:val="22"/>
                <w:lang w:val="es-ES_tradnl" w:eastAsia="en-US"/>
              </w:rPr>
            </w:pPr>
            <w:r w:rsidRPr="00E129A6">
              <w:rPr>
                <w:rFonts w:ascii="Calibri" w:hAnsi="Calibri" w:cs="Arial"/>
                <w:b/>
                <w:bCs/>
                <w:sz w:val="22"/>
                <w:szCs w:val="22"/>
                <w:lang w:val="es-ES_tradnl"/>
              </w:rPr>
              <w:t>Hungría</w:t>
            </w:r>
          </w:p>
        </w:tc>
        <w:tc>
          <w:tcPr>
            <w:tcW w:w="850"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904</w:t>
            </w:r>
          </w:p>
        </w:tc>
        <w:tc>
          <w:tcPr>
            <w:tcW w:w="340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Pacsmag Fishponds Nature Conservation Area</w:t>
            </w:r>
          </w:p>
        </w:tc>
        <w:tc>
          <w:tcPr>
            <w:tcW w:w="1418" w:type="dxa"/>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30/04/1997</w:t>
            </w:r>
          </w:p>
        </w:tc>
        <w:tc>
          <w:tcPr>
            <w:tcW w:w="128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439 </w:t>
            </w:r>
          </w:p>
        </w:tc>
        <w:tc>
          <w:tcPr>
            <w:tcW w:w="1411" w:type="dxa"/>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tcBorders>
              <w:top w:val="single" w:sz="8" w:space="0" w:color="4F81BD"/>
              <w:left w:val="single" w:sz="8" w:space="0" w:color="4F81BD"/>
              <w:bottom w:val="single" w:sz="8" w:space="0" w:color="4F81BD"/>
            </w:tcBorders>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cs="Arial"/>
                <w:b/>
                <w:bCs/>
                <w:sz w:val="22"/>
                <w:szCs w:val="22"/>
                <w:lang w:val="es-ES_tradnl"/>
              </w:rPr>
              <w:t>Hungría</w:t>
            </w:r>
          </w:p>
        </w:tc>
        <w:tc>
          <w:tcPr>
            <w:tcW w:w="850"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1093</w:t>
            </w:r>
          </w:p>
        </w:tc>
        <w:tc>
          <w:tcPr>
            <w:tcW w:w="340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Ipoly Valley</w:t>
            </w:r>
          </w:p>
        </w:tc>
        <w:tc>
          <w:tcPr>
            <w:tcW w:w="1418" w:type="dxa"/>
            <w:tcBorders>
              <w:top w:val="single" w:sz="8" w:space="0" w:color="4F81BD"/>
              <w:bottom w:val="single" w:sz="8" w:space="0" w:color="4F81BD"/>
            </w:tcBorders>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14/08/2001</w:t>
            </w:r>
          </w:p>
        </w:tc>
        <w:tc>
          <w:tcPr>
            <w:tcW w:w="128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2.304 </w:t>
            </w:r>
          </w:p>
        </w:tc>
        <w:tc>
          <w:tcPr>
            <w:tcW w:w="1411" w:type="dxa"/>
            <w:tcBorders>
              <w:top w:val="single" w:sz="8" w:space="0" w:color="4F81BD"/>
              <w:bottom w:val="single" w:sz="8" w:space="0" w:color="4F81BD"/>
              <w:right w:val="single" w:sz="8" w:space="0" w:color="4F81BD"/>
            </w:tcBorders>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cs="Arial"/>
                <w:b/>
                <w:bCs/>
                <w:sz w:val="22"/>
                <w:szCs w:val="22"/>
                <w:lang w:val="es-ES_tradnl"/>
              </w:rPr>
              <w:t>Hungría</w:t>
            </w:r>
          </w:p>
        </w:tc>
        <w:tc>
          <w:tcPr>
            <w:tcW w:w="850"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1409</w:t>
            </w:r>
          </w:p>
        </w:tc>
        <w:tc>
          <w:tcPr>
            <w:tcW w:w="340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Csongrád-Bokrosi Sóstó sodic-alkaline pans</w:t>
            </w:r>
          </w:p>
        </w:tc>
        <w:tc>
          <w:tcPr>
            <w:tcW w:w="1418" w:type="dxa"/>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04/12/2004</w:t>
            </w:r>
          </w:p>
        </w:tc>
        <w:tc>
          <w:tcPr>
            <w:tcW w:w="128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865 </w:t>
            </w:r>
          </w:p>
        </w:tc>
        <w:tc>
          <w:tcPr>
            <w:tcW w:w="1411" w:type="dxa"/>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tcBorders>
              <w:top w:val="single" w:sz="8" w:space="0" w:color="4F81BD"/>
              <w:left w:val="single" w:sz="8" w:space="0" w:color="4F81BD"/>
              <w:bottom w:val="single" w:sz="8" w:space="0" w:color="4F81BD"/>
            </w:tcBorders>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cs="Arial"/>
                <w:b/>
                <w:bCs/>
                <w:sz w:val="22"/>
                <w:szCs w:val="22"/>
                <w:lang w:val="es-ES_tradnl"/>
              </w:rPr>
              <w:t>Hungría</w:t>
            </w:r>
          </w:p>
        </w:tc>
        <w:tc>
          <w:tcPr>
            <w:tcW w:w="850"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1745</w:t>
            </w:r>
          </w:p>
        </w:tc>
        <w:tc>
          <w:tcPr>
            <w:tcW w:w="340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Borsodi-Mezöség</w:t>
            </w:r>
          </w:p>
        </w:tc>
        <w:tc>
          <w:tcPr>
            <w:tcW w:w="1418" w:type="dxa"/>
            <w:tcBorders>
              <w:top w:val="single" w:sz="8" w:space="0" w:color="4F81BD"/>
              <w:bottom w:val="single" w:sz="8" w:space="0" w:color="4F81BD"/>
            </w:tcBorders>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20/02/2008</w:t>
            </w:r>
          </w:p>
        </w:tc>
        <w:tc>
          <w:tcPr>
            <w:tcW w:w="128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18.471 </w:t>
            </w:r>
          </w:p>
        </w:tc>
        <w:tc>
          <w:tcPr>
            <w:tcW w:w="1411" w:type="dxa"/>
            <w:tcBorders>
              <w:top w:val="single" w:sz="8" w:space="0" w:color="4F81BD"/>
              <w:bottom w:val="single" w:sz="8" w:space="0" w:color="4F81BD"/>
              <w:right w:val="single" w:sz="8" w:space="0" w:color="4F81BD"/>
            </w:tcBorders>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cs="Arial"/>
                <w:b/>
                <w:bCs/>
                <w:sz w:val="22"/>
                <w:szCs w:val="22"/>
                <w:lang w:val="es-ES_tradnl"/>
              </w:rPr>
              <w:t>Madagascar</w:t>
            </w:r>
          </w:p>
        </w:tc>
        <w:tc>
          <w:tcPr>
            <w:tcW w:w="850"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962</w:t>
            </w:r>
          </w:p>
        </w:tc>
        <w:tc>
          <w:tcPr>
            <w:tcW w:w="340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Parc national Tsimanampesotse</w:t>
            </w:r>
          </w:p>
        </w:tc>
        <w:tc>
          <w:tcPr>
            <w:tcW w:w="1418" w:type="dxa"/>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25/09/1998</w:t>
            </w:r>
          </w:p>
        </w:tc>
        <w:tc>
          <w:tcPr>
            <w:tcW w:w="128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203.740 </w:t>
            </w:r>
          </w:p>
        </w:tc>
        <w:tc>
          <w:tcPr>
            <w:tcW w:w="1411" w:type="dxa"/>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tcBorders>
              <w:top w:val="single" w:sz="8" w:space="0" w:color="4F81BD"/>
              <w:left w:val="single" w:sz="8" w:space="0" w:color="4F81BD"/>
              <w:bottom w:val="single" w:sz="8" w:space="0" w:color="4F81BD"/>
            </w:tcBorders>
            <w:shd w:val="clear" w:color="auto" w:fill="auto"/>
            <w:noWrap/>
          </w:tcPr>
          <w:p w:rsidR="009B0B58" w:rsidRPr="00E129A6" w:rsidRDefault="009B0B58" w:rsidP="002363E5">
            <w:pPr>
              <w:rPr>
                <w:rFonts w:ascii="Calibri" w:hAnsi="Calibri"/>
                <w:b/>
                <w:bCs/>
                <w:sz w:val="22"/>
                <w:lang w:val="es-ES_tradnl"/>
              </w:rPr>
            </w:pPr>
            <w:r w:rsidRPr="00E129A6">
              <w:rPr>
                <w:rFonts w:ascii="Calibri" w:hAnsi="Calibri" w:cs="Arial"/>
                <w:b/>
                <w:bCs/>
                <w:sz w:val="22"/>
                <w:szCs w:val="22"/>
                <w:lang w:val="es-ES_tradnl"/>
              </w:rPr>
              <w:t>Mozambique</w:t>
            </w:r>
          </w:p>
        </w:tc>
        <w:tc>
          <w:tcPr>
            <w:tcW w:w="850"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1391</w:t>
            </w:r>
          </w:p>
        </w:tc>
        <w:tc>
          <w:tcPr>
            <w:tcW w:w="340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Zambezi Delta</w:t>
            </w:r>
          </w:p>
        </w:tc>
        <w:tc>
          <w:tcPr>
            <w:tcW w:w="1418" w:type="dxa"/>
            <w:tcBorders>
              <w:top w:val="single" w:sz="8" w:space="0" w:color="4F81BD"/>
              <w:bottom w:val="single" w:sz="8" w:space="0" w:color="4F81BD"/>
            </w:tcBorders>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03/08/2004</w:t>
            </w:r>
          </w:p>
        </w:tc>
        <w:tc>
          <w:tcPr>
            <w:tcW w:w="128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3.171.172 </w:t>
            </w:r>
          </w:p>
        </w:tc>
        <w:tc>
          <w:tcPr>
            <w:tcW w:w="1411" w:type="dxa"/>
            <w:tcBorders>
              <w:top w:val="single" w:sz="8" w:space="0" w:color="4F81BD"/>
              <w:bottom w:val="single" w:sz="8" w:space="0" w:color="4F81BD"/>
              <w:right w:val="single" w:sz="8" w:space="0" w:color="4F81BD"/>
            </w:tcBorders>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cs="Arial"/>
                <w:b/>
                <w:bCs/>
                <w:sz w:val="22"/>
                <w:szCs w:val="22"/>
                <w:lang w:val="es-ES_tradnl"/>
              </w:rPr>
              <w:t>Países Bajos</w:t>
            </w:r>
          </w:p>
        </w:tc>
        <w:tc>
          <w:tcPr>
            <w:tcW w:w="850"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1242</w:t>
            </w:r>
          </w:p>
        </w:tc>
        <w:tc>
          <w:tcPr>
            <w:tcW w:w="340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Veluwerandmeren </w:t>
            </w:r>
          </w:p>
        </w:tc>
        <w:tc>
          <w:tcPr>
            <w:tcW w:w="1418" w:type="dxa"/>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29/08/2000</w:t>
            </w:r>
          </w:p>
        </w:tc>
        <w:tc>
          <w:tcPr>
            <w:tcW w:w="128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6.124 </w:t>
            </w:r>
          </w:p>
        </w:tc>
        <w:tc>
          <w:tcPr>
            <w:tcW w:w="1411" w:type="dxa"/>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tcBorders>
              <w:top w:val="single" w:sz="8" w:space="0" w:color="4F81BD"/>
              <w:left w:val="single" w:sz="8" w:space="0" w:color="4F81BD"/>
              <w:bottom w:val="single" w:sz="8" w:space="0" w:color="4F81BD"/>
            </w:tcBorders>
            <w:shd w:val="clear" w:color="auto" w:fill="auto"/>
            <w:noWrap/>
          </w:tcPr>
          <w:p w:rsidR="009B0B58" w:rsidRPr="00E129A6" w:rsidRDefault="009B0B58" w:rsidP="002363E5">
            <w:pPr>
              <w:rPr>
                <w:rFonts w:ascii="Calibri" w:hAnsi="Calibri" w:cs="Arial"/>
                <w:b/>
                <w:bCs/>
                <w:sz w:val="22"/>
                <w:szCs w:val="22"/>
                <w:lang w:val="es-ES_tradnl"/>
              </w:rPr>
            </w:pPr>
            <w:r w:rsidRPr="00E129A6">
              <w:rPr>
                <w:rFonts w:ascii="Calibri" w:hAnsi="Calibri"/>
                <w:b/>
                <w:bCs/>
                <w:sz w:val="22"/>
                <w:lang w:val="es-ES_tradnl"/>
              </w:rPr>
              <w:t>Rwanda</w:t>
            </w:r>
          </w:p>
        </w:tc>
        <w:tc>
          <w:tcPr>
            <w:tcW w:w="850"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rPr>
            </w:pPr>
            <w:r w:rsidRPr="00E129A6">
              <w:rPr>
                <w:rFonts w:ascii="Calibri" w:hAnsi="Calibri"/>
                <w:sz w:val="22"/>
                <w:lang w:val="es-ES_tradnl"/>
              </w:rPr>
              <w:t>1589</w:t>
            </w:r>
          </w:p>
        </w:tc>
        <w:tc>
          <w:tcPr>
            <w:tcW w:w="340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rPr>
            </w:pPr>
            <w:r w:rsidRPr="00E129A6">
              <w:rPr>
                <w:rFonts w:ascii="Calibri" w:hAnsi="Calibri"/>
                <w:sz w:val="22"/>
                <w:szCs w:val="22"/>
                <w:lang w:val="es-ES_tradnl"/>
              </w:rPr>
              <w:t>Rugezi-Burera-Ruhondo</w:t>
            </w:r>
          </w:p>
        </w:tc>
        <w:tc>
          <w:tcPr>
            <w:tcW w:w="1418" w:type="dxa"/>
            <w:tcBorders>
              <w:top w:val="single" w:sz="8" w:space="0" w:color="4F81BD"/>
              <w:bottom w:val="single" w:sz="8" w:space="0" w:color="4F81BD"/>
            </w:tcBorders>
            <w:shd w:val="clear" w:color="auto" w:fill="auto"/>
            <w:noWrap/>
          </w:tcPr>
          <w:p w:rsidR="009B0B58" w:rsidRPr="00E129A6" w:rsidRDefault="009B0B58" w:rsidP="00E129A6">
            <w:pPr>
              <w:jc w:val="center"/>
              <w:rPr>
                <w:rFonts w:ascii="Calibri" w:hAnsi="Calibri" w:cs="Arial"/>
                <w:sz w:val="22"/>
                <w:szCs w:val="22"/>
                <w:lang w:val="es-ES_tradnl"/>
              </w:rPr>
            </w:pPr>
            <w:r w:rsidRPr="00E129A6">
              <w:rPr>
                <w:rFonts w:ascii="Calibri" w:hAnsi="Calibri"/>
                <w:sz w:val="22"/>
                <w:lang w:val="es-ES_tradnl"/>
              </w:rPr>
              <w:t>12/01/2005</w:t>
            </w:r>
          </w:p>
        </w:tc>
        <w:tc>
          <w:tcPr>
            <w:tcW w:w="128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rPr>
            </w:pPr>
            <w:r w:rsidRPr="00E129A6">
              <w:rPr>
                <w:rFonts w:ascii="Calibri" w:hAnsi="Calibri" w:cs="Arial"/>
                <w:sz w:val="22"/>
                <w:szCs w:val="22"/>
                <w:lang w:val="es-ES_tradnl"/>
              </w:rPr>
              <w:t>6. 736</w:t>
            </w:r>
          </w:p>
        </w:tc>
        <w:tc>
          <w:tcPr>
            <w:tcW w:w="1411" w:type="dxa"/>
            <w:tcBorders>
              <w:top w:val="single" w:sz="8" w:space="0" w:color="4F81BD"/>
              <w:bottom w:val="single" w:sz="8" w:space="0" w:color="4F81BD"/>
              <w:right w:val="single" w:sz="8" w:space="0" w:color="4F81BD"/>
            </w:tcBorders>
            <w:shd w:val="clear" w:color="auto" w:fill="auto"/>
          </w:tcPr>
          <w:p w:rsidR="009B0B58" w:rsidRPr="00E129A6" w:rsidRDefault="009B0B58" w:rsidP="002363E5">
            <w:pPr>
              <w:rPr>
                <w:rFonts w:ascii="Calibri" w:hAnsi="Calibri" w:cs="Arial"/>
                <w:sz w:val="22"/>
                <w:szCs w:val="22"/>
                <w:lang w:val="es-ES_tradnl"/>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b/>
                <w:bCs/>
                <w:sz w:val="22"/>
                <w:lang w:val="es-ES_tradnl"/>
              </w:rPr>
              <w:t>Zimbabwe</w:t>
            </w:r>
          </w:p>
        </w:tc>
        <w:tc>
          <w:tcPr>
            <w:tcW w:w="850"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sz w:val="22"/>
                <w:lang w:val="es-ES_tradnl"/>
              </w:rPr>
              <w:t>2102</w:t>
            </w:r>
          </w:p>
        </w:tc>
        <w:tc>
          <w:tcPr>
            <w:tcW w:w="3402" w:type="dxa"/>
            <w:shd w:val="clear" w:color="auto" w:fill="auto"/>
            <w:noWrap/>
          </w:tcPr>
          <w:p w:rsidR="009B0B58" w:rsidRPr="00E129A6" w:rsidRDefault="009B0B58" w:rsidP="002363E5">
            <w:pPr>
              <w:rPr>
                <w:rFonts w:ascii="Calibri" w:hAnsi="Calibri"/>
                <w:sz w:val="22"/>
                <w:lang w:val="es-ES_tradnl"/>
              </w:rPr>
            </w:pPr>
            <w:r w:rsidRPr="00E129A6">
              <w:rPr>
                <w:rFonts w:ascii="Calibri" w:hAnsi="Calibri"/>
                <w:sz w:val="22"/>
                <w:lang w:val="es-ES_tradnl"/>
              </w:rPr>
              <w:t>Cleveland Dam</w:t>
            </w:r>
          </w:p>
        </w:tc>
        <w:tc>
          <w:tcPr>
            <w:tcW w:w="1418" w:type="dxa"/>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03/05/2013</w:t>
            </w:r>
          </w:p>
        </w:tc>
        <w:tc>
          <w:tcPr>
            <w:tcW w:w="128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1.050 </w:t>
            </w:r>
          </w:p>
        </w:tc>
        <w:tc>
          <w:tcPr>
            <w:tcW w:w="1411" w:type="dxa"/>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tcBorders>
              <w:top w:val="single" w:sz="8" w:space="0" w:color="4F81BD"/>
              <w:left w:val="single" w:sz="8" w:space="0" w:color="4F81BD"/>
              <w:bottom w:val="single" w:sz="8" w:space="0" w:color="4F81BD"/>
            </w:tcBorders>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b/>
                <w:bCs/>
                <w:sz w:val="22"/>
                <w:lang w:val="es-ES_tradnl"/>
              </w:rPr>
              <w:t>Zimbabwe</w:t>
            </w:r>
          </w:p>
        </w:tc>
        <w:tc>
          <w:tcPr>
            <w:tcW w:w="850"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sz w:val="22"/>
                <w:lang w:val="es-ES_tradnl"/>
              </w:rPr>
              <w:t>2103</w:t>
            </w:r>
          </w:p>
        </w:tc>
        <w:tc>
          <w:tcPr>
            <w:tcW w:w="340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sz w:val="22"/>
                <w:lang w:val="es-ES_tradnl"/>
              </w:rPr>
            </w:pPr>
            <w:r w:rsidRPr="00E129A6">
              <w:rPr>
                <w:rFonts w:ascii="Calibri" w:hAnsi="Calibri" w:cs="Arial"/>
                <w:sz w:val="22"/>
                <w:szCs w:val="22"/>
                <w:lang w:val="es-ES_tradnl"/>
              </w:rPr>
              <w:t>Chinhoyi Caves Recreational Park</w:t>
            </w:r>
          </w:p>
        </w:tc>
        <w:tc>
          <w:tcPr>
            <w:tcW w:w="1418" w:type="dxa"/>
            <w:tcBorders>
              <w:top w:val="single" w:sz="8" w:space="0" w:color="4F81BD"/>
              <w:bottom w:val="single" w:sz="8" w:space="0" w:color="4F81BD"/>
            </w:tcBorders>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03/05/2013</w:t>
            </w:r>
          </w:p>
        </w:tc>
        <w:tc>
          <w:tcPr>
            <w:tcW w:w="128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33 </w:t>
            </w:r>
          </w:p>
        </w:tc>
        <w:tc>
          <w:tcPr>
            <w:tcW w:w="1411" w:type="dxa"/>
            <w:tcBorders>
              <w:top w:val="single" w:sz="8" w:space="0" w:color="4F81BD"/>
              <w:bottom w:val="single" w:sz="8" w:space="0" w:color="4F81BD"/>
              <w:right w:val="single" w:sz="8" w:space="0" w:color="4F81BD"/>
            </w:tcBorders>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b/>
                <w:bCs/>
                <w:sz w:val="22"/>
                <w:lang w:val="es-ES_tradnl"/>
              </w:rPr>
              <w:t>Zimbabwe</w:t>
            </w:r>
          </w:p>
        </w:tc>
        <w:tc>
          <w:tcPr>
            <w:tcW w:w="850"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sz w:val="22"/>
                <w:lang w:val="es-ES_tradnl"/>
              </w:rPr>
              <w:t>2104</w:t>
            </w:r>
          </w:p>
        </w:tc>
        <w:tc>
          <w:tcPr>
            <w:tcW w:w="3402" w:type="dxa"/>
            <w:shd w:val="clear" w:color="auto" w:fill="auto"/>
            <w:noWrap/>
          </w:tcPr>
          <w:p w:rsidR="009B0B58" w:rsidRPr="00E129A6" w:rsidRDefault="009B0B58" w:rsidP="002363E5">
            <w:pPr>
              <w:rPr>
                <w:rFonts w:ascii="Calibri" w:hAnsi="Calibri"/>
                <w:sz w:val="22"/>
                <w:lang w:val="es-ES_tradnl"/>
              </w:rPr>
            </w:pPr>
            <w:r w:rsidRPr="00E129A6">
              <w:rPr>
                <w:rFonts w:ascii="Calibri" w:hAnsi="Calibri"/>
                <w:sz w:val="22"/>
                <w:lang w:val="es-ES_tradnl"/>
              </w:rPr>
              <w:t>Driefontein Grasslands</w:t>
            </w:r>
          </w:p>
        </w:tc>
        <w:tc>
          <w:tcPr>
            <w:tcW w:w="1418" w:type="dxa"/>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03/05/2013</w:t>
            </w:r>
          </w:p>
        </w:tc>
        <w:tc>
          <w:tcPr>
            <w:tcW w:w="1282" w:type="dxa"/>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201.194 </w:t>
            </w:r>
          </w:p>
        </w:tc>
        <w:tc>
          <w:tcPr>
            <w:tcW w:w="1411" w:type="dxa"/>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tcBorders>
              <w:top w:val="single" w:sz="8" w:space="0" w:color="4F81BD"/>
              <w:left w:val="single" w:sz="8" w:space="0" w:color="4F81BD"/>
              <w:bottom w:val="single" w:sz="8" w:space="0" w:color="4F81BD"/>
            </w:tcBorders>
            <w:shd w:val="clear" w:color="auto" w:fill="auto"/>
            <w:noWrap/>
          </w:tcPr>
          <w:p w:rsidR="009B0B58" w:rsidRPr="00E129A6" w:rsidRDefault="009B0B58" w:rsidP="002363E5">
            <w:pPr>
              <w:rPr>
                <w:rFonts w:ascii="Calibri" w:hAnsi="Calibri" w:cs="Calibri"/>
                <w:b/>
                <w:bCs/>
                <w:sz w:val="22"/>
                <w:szCs w:val="22"/>
                <w:lang w:val="es-ES_tradnl" w:eastAsia="en-US"/>
              </w:rPr>
            </w:pPr>
            <w:r w:rsidRPr="00E129A6">
              <w:rPr>
                <w:rFonts w:ascii="Calibri" w:hAnsi="Calibri"/>
                <w:b/>
                <w:bCs/>
                <w:sz w:val="22"/>
                <w:lang w:val="es-ES_tradnl"/>
              </w:rPr>
              <w:t>Zimbabwe</w:t>
            </w:r>
          </w:p>
        </w:tc>
        <w:tc>
          <w:tcPr>
            <w:tcW w:w="850"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sz w:val="22"/>
                <w:lang w:val="es-ES_tradnl"/>
              </w:rPr>
              <w:t>2105</w:t>
            </w:r>
          </w:p>
        </w:tc>
        <w:tc>
          <w:tcPr>
            <w:tcW w:w="340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sz w:val="22"/>
                <w:lang w:val="es-ES_tradnl"/>
              </w:rPr>
            </w:pPr>
            <w:r w:rsidRPr="00E129A6">
              <w:rPr>
                <w:rFonts w:ascii="Calibri" w:hAnsi="Calibri"/>
                <w:sz w:val="22"/>
                <w:lang w:val="es-ES_tradnl"/>
              </w:rPr>
              <w:t>Lake Chivero and Manyame</w:t>
            </w:r>
          </w:p>
        </w:tc>
        <w:tc>
          <w:tcPr>
            <w:tcW w:w="1418" w:type="dxa"/>
            <w:tcBorders>
              <w:top w:val="single" w:sz="8" w:space="0" w:color="4F81BD"/>
              <w:bottom w:val="single" w:sz="8" w:space="0" w:color="4F81BD"/>
            </w:tcBorders>
            <w:shd w:val="clear" w:color="auto" w:fill="auto"/>
            <w:noWrap/>
          </w:tcPr>
          <w:p w:rsidR="009B0B58" w:rsidRPr="00E129A6" w:rsidRDefault="009B0B58" w:rsidP="00E129A6">
            <w:pPr>
              <w:jc w:val="center"/>
              <w:rPr>
                <w:rFonts w:ascii="Calibri" w:hAnsi="Calibri" w:cs="Arial"/>
                <w:sz w:val="22"/>
                <w:szCs w:val="22"/>
                <w:lang w:val="es-ES_tradnl" w:eastAsia="en-US"/>
              </w:rPr>
            </w:pPr>
            <w:r w:rsidRPr="00E129A6">
              <w:rPr>
                <w:rFonts w:ascii="Calibri" w:hAnsi="Calibri" w:cs="Arial"/>
                <w:sz w:val="22"/>
                <w:szCs w:val="22"/>
                <w:lang w:val="es-ES_tradnl"/>
              </w:rPr>
              <w:t>03/05/2013</w:t>
            </w:r>
          </w:p>
        </w:tc>
        <w:tc>
          <w:tcPr>
            <w:tcW w:w="128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eastAsia="en-US"/>
              </w:rPr>
            </w:pPr>
            <w:r w:rsidRPr="00E129A6">
              <w:rPr>
                <w:rFonts w:ascii="Calibri" w:hAnsi="Calibri" w:cs="Arial"/>
                <w:sz w:val="22"/>
                <w:szCs w:val="22"/>
                <w:lang w:val="es-ES_tradnl"/>
              </w:rPr>
              <w:t xml:space="preserve">29.260 </w:t>
            </w:r>
          </w:p>
        </w:tc>
        <w:tc>
          <w:tcPr>
            <w:tcW w:w="1411" w:type="dxa"/>
            <w:tcBorders>
              <w:top w:val="single" w:sz="8" w:space="0" w:color="4F81BD"/>
              <w:bottom w:val="single" w:sz="8" w:space="0" w:color="4F81BD"/>
              <w:right w:val="single" w:sz="8" w:space="0" w:color="4F81BD"/>
            </w:tcBorders>
            <w:shd w:val="clear" w:color="auto" w:fill="auto"/>
          </w:tcPr>
          <w:p w:rsidR="009B0B58" w:rsidRPr="00E129A6" w:rsidRDefault="009B0B58" w:rsidP="002363E5">
            <w:pPr>
              <w:rPr>
                <w:rFonts w:ascii="Calibri" w:hAnsi="Calibri" w:cs="Calibri"/>
                <w:sz w:val="22"/>
                <w:szCs w:val="22"/>
                <w:lang w:val="es-ES_tradnl" w:eastAsia="en-US"/>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shd w:val="clear" w:color="auto" w:fill="auto"/>
            <w:noWrap/>
          </w:tcPr>
          <w:p w:rsidR="009B0B58" w:rsidRPr="00E129A6" w:rsidRDefault="009B0B58" w:rsidP="002363E5">
            <w:pPr>
              <w:rPr>
                <w:rFonts w:ascii="Calibri" w:hAnsi="Calibri" w:cs="Arial"/>
                <w:b/>
                <w:bCs/>
                <w:sz w:val="22"/>
                <w:szCs w:val="22"/>
                <w:lang w:val="es-ES_tradnl"/>
              </w:rPr>
            </w:pPr>
            <w:r w:rsidRPr="00E129A6">
              <w:rPr>
                <w:rFonts w:ascii="Calibri" w:hAnsi="Calibri"/>
                <w:b/>
                <w:bCs/>
                <w:sz w:val="22"/>
                <w:lang w:val="es-ES_tradnl"/>
              </w:rPr>
              <w:t>Zimbabwe</w:t>
            </w:r>
          </w:p>
        </w:tc>
        <w:tc>
          <w:tcPr>
            <w:tcW w:w="850" w:type="dxa"/>
            <w:shd w:val="clear" w:color="auto" w:fill="auto"/>
            <w:noWrap/>
          </w:tcPr>
          <w:p w:rsidR="009B0B58" w:rsidRPr="00E129A6" w:rsidRDefault="009B0B58" w:rsidP="002363E5">
            <w:pPr>
              <w:rPr>
                <w:rFonts w:ascii="Calibri" w:hAnsi="Calibri" w:cs="Arial"/>
                <w:sz w:val="22"/>
                <w:szCs w:val="22"/>
                <w:lang w:val="es-ES_tradnl"/>
              </w:rPr>
            </w:pPr>
            <w:r w:rsidRPr="00E129A6">
              <w:rPr>
                <w:rFonts w:ascii="Calibri" w:hAnsi="Calibri"/>
                <w:sz w:val="22"/>
                <w:lang w:val="es-ES_tradnl"/>
              </w:rPr>
              <w:t>2107</w:t>
            </w:r>
          </w:p>
        </w:tc>
        <w:tc>
          <w:tcPr>
            <w:tcW w:w="3402" w:type="dxa"/>
            <w:shd w:val="clear" w:color="auto" w:fill="auto"/>
            <w:noWrap/>
          </w:tcPr>
          <w:p w:rsidR="009B0B58" w:rsidRPr="00E129A6" w:rsidRDefault="009B0B58" w:rsidP="002363E5">
            <w:pPr>
              <w:rPr>
                <w:rFonts w:ascii="Calibri" w:hAnsi="Calibri"/>
                <w:sz w:val="22"/>
                <w:lang w:val="es-ES_tradnl"/>
              </w:rPr>
            </w:pPr>
            <w:r w:rsidRPr="00E129A6">
              <w:rPr>
                <w:rFonts w:ascii="Calibri" w:hAnsi="Calibri"/>
                <w:sz w:val="22"/>
                <w:lang w:val="es-ES_tradnl"/>
              </w:rPr>
              <w:t>Monavale Wetland</w:t>
            </w:r>
          </w:p>
        </w:tc>
        <w:tc>
          <w:tcPr>
            <w:tcW w:w="1418" w:type="dxa"/>
            <w:shd w:val="clear" w:color="auto" w:fill="auto"/>
            <w:noWrap/>
          </w:tcPr>
          <w:p w:rsidR="009B0B58" w:rsidRPr="00E129A6" w:rsidRDefault="009B0B58" w:rsidP="00E129A6">
            <w:pPr>
              <w:jc w:val="center"/>
              <w:rPr>
                <w:rFonts w:ascii="Calibri" w:hAnsi="Calibri" w:cs="Arial"/>
                <w:sz w:val="22"/>
                <w:szCs w:val="22"/>
                <w:lang w:val="es-ES_tradnl"/>
              </w:rPr>
            </w:pPr>
            <w:r w:rsidRPr="00E129A6">
              <w:rPr>
                <w:rFonts w:ascii="Calibri" w:hAnsi="Calibri" w:cs="Arial"/>
                <w:sz w:val="22"/>
                <w:szCs w:val="22"/>
                <w:lang w:val="es-ES_tradnl"/>
              </w:rPr>
              <w:t>03/05/2013</w:t>
            </w:r>
          </w:p>
        </w:tc>
        <w:tc>
          <w:tcPr>
            <w:tcW w:w="1282" w:type="dxa"/>
            <w:shd w:val="clear" w:color="auto" w:fill="auto"/>
            <w:noWrap/>
          </w:tcPr>
          <w:p w:rsidR="009B0B58" w:rsidRPr="00E129A6" w:rsidRDefault="009B0B58" w:rsidP="002363E5">
            <w:pPr>
              <w:rPr>
                <w:rFonts w:ascii="Calibri" w:hAnsi="Calibri" w:cs="Arial"/>
                <w:sz w:val="22"/>
                <w:szCs w:val="22"/>
                <w:lang w:val="es-ES_tradnl"/>
              </w:rPr>
            </w:pPr>
            <w:r w:rsidRPr="00E129A6">
              <w:rPr>
                <w:rFonts w:ascii="Calibri" w:hAnsi="Calibri" w:cs="Arial"/>
                <w:sz w:val="22"/>
                <w:szCs w:val="22"/>
                <w:lang w:val="es-ES_tradnl"/>
              </w:rPr>
              <w:t xml:space="preserve">507 </w:t>
            </w:r>
          </w:p>
        </w:tc>
        <w:tc>
          <w:tcPr>
            <w:tcW w:w="1411" w:type="dxa"/>
            <w:shd w:val="clear" w:color="auto" w:fill="auto"/>
          </w:tcPr>
          <w:p w:rsidR="009B0B58" w:rsidRPr="00E129A6" w:rsidRDefault="009B0B58" w:rsidP="002363E5">
            <w:pPr>
              <w:rPr>
                <w:rFonts w:ascii="Calibri" w:hAnsi="Calibri" w:cs="Arial"/>
                <w:sz w:val="22"/>
                <w:szCs w:val="22"/>
                <w:lang w:val="es-ES_tradnl"/>
              </w:rPr>
            </w:pPr>
            <w:r w:rsidRPr="00E129A6">
              <w:rPr>
                <w:rFonts w:ascii="Calibri" w:hAnsi="Calibri" w:cs="Arial"/>
                <w:sz w:val="22"/>
                <w:szCs w:val="22"/>
                <w:lang w:val="es-ES_tradnl"/>
              </w:rPr>
              <w:t>Actualización</w:t>
            </w:r>
          </w:p>
        </w:tc>
      </w:tr>
      <w:tr w:rsidR="009B0B58" w:rsidRPr="009222C2" w:rsidTr="00E129A6">
        <w:trPr>
          <w:cantSplit/>
          <w:trHeight w:val="300"/>
        </w:trPr>
        <w:tc>
          <w:tcPr>
            <w:tcW w:w="1560" w:type="dxa"/>
            <w:tcBorders>
              <w:top w:val="single" w:sz="8" w:space="0" w:color="4F81BD"/>
              <w:left w:val="single" w:sz="8" w:space="0" w:color="4F81BD"/>
              <w:bottom w:val="single" w:sz="8" w:space="0" w:color="4F81BD"/>
            </w:tcBorders>
            <w:shd w:val="clear" w:color="auto" w:fill="auto"/>
            <w:noWrap/>
          </w:tcPr>
          <w:p w:rsidR="009B0B58" w:rsidRPr="00E129A6" w:rsidRDefault="009B0B58" w:rsidP="002363E5">
            <w:pPr>
              <w:rPr>
                <w:rFonts w:ascii="Calibri" w:hAnsi="Calibri" w:cs="Arial"/>
                <w:b/>
                <w:bCs/>
                <w:sz w:val="22"/>
                <w:szCs w:val="22"/>
                <w:lang w:val="es-ES_tradnl"/>
              </w:rPr>
            </w:pPr>
            <w:r w:rsidRPr="00E129A6">
              <w:rPr>
                <w:rFonts w:ascii="Calibri" w:hAnsi="Calibri"/>
                <w:b/>
                <w:bCs/>
                <w:sz w:val="22"/>
                <w:lang w:val="es-ES_tradnl"/>
              </w:rPr>
              <w:t>Zimbabwe</w:t>
            </w:r>
          </w:p>
        </w:tc>
        <w:tc>
          <w:tcPr>
            <w:tcW w:w="850"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rPr>
            </w:pPr>
            <w:r w:rsidRPr="00E129A6">
              <w:rPr>
                <w:rFonts w:ascii="Calibri" w:hAnsi="Calibri"/>
                <w:sz w:val="22"/>
                <w:lang w:val="es-ES_tradnl"/>
              </w:rPr>
              <w:t>2108</w:t>
            </w:r>
          </w:p>
        </w:tc>
        <w:tc>
          <w:tcPr>
            <w:tcW w:w="340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sz w:val="22"/>
                <w:lang w:val="es-ES_tradnl"/>
              </w:rPr>
            </w:pPr>
            <w:r w:rsidRPr="00E129A6">
              <w:rPr>
                <w:rFonts w:ascii="Calibri" w:hAnsi="Calibri"/>
                <w:sz w:val="22"/>
                <w:lang w:val="es-ES_tradnl"/>
              </w:rPr>
              <w:t>Victoria Falls National Park</w:t>
            </w:r>
          </w:p>
        </w:tc>
        <w:tc>
          <w:tcPr>
            <w:tcW w:w="1418" w:type="dxa"/>
            <w:tcBorders>
              <w:top w:val="single" w:sz="8" w:space="0" w:color="4F81BD"/>
              <w:bottom w:val="single" w:sz="8" w:space="0" w:color="4F81BD"/>
            </w:tcBorders>
            <w:shd w:val="clear" w:color="auto" w:fill="auto"/>
            <w:noWrap/>
          </w:tcPr>
          <w:p w:rsidR="009B0B58" w:rsidRPr="00E129A6" w:rsidRDefault="009B0B58" w:rsidP="00E129A6">
            <w:pPr>
              <w:jc w:val="center"/>
              <w:rPr>
                <w:rFonts w:ascii="Calibri" w:hAnsi="Calibri" w:cs="Arial"/>
                <w:sz w:val="22"/>
                <w:szCs w:val="22"/>
                <w:lang w:val="es-ES_tradnl"/>
              </w:rPr>
            </w:pPr>
            <w:r w:rsidRPr="00E129A6">
              <w:rPr>
                <w:rFonts w:ascii="Calibri" w:hAnsi="Calibri" w:cs="Arial"/>
                <w:sz w:val="22"/>
                <w:szCs w:val="22"/>
                <w:lang w:val="es-ES_tradnl"/>
              </w:rPr>
              <w:t>03/05/2013</w:t>
            </w:r>
          </w:p>
        </w:tc>
        <w:tc>
          <w:tcPr>
            <w:tcW w:w="1282" w:type="dxa"/>
            <w:tcBorders>
              <w:top w:val="single" w:sz="8" w:space="0" w:color="4F81BD"/>
              <w:bottom w:val="single" w:sz="8" w:space="0" w:color="4F81BD"/>
            </w:tcBorders>
            <w:shd w:val="clear" w:color="auto" w:fill="auto"/>
            <w:noWrap/>
          </w:tcPr>
          <w:p w:rsidR="009B0B58" w:rsidRPr="00E129A6" w:rsidRDefault="009B0B58" w:rsidP="002363E5">
            <w:pPr>
              <w:rPr>
                <w:rFonts w:ascii="Calibri" w:hAnsi="Calibri" w:cs="Arial"/>
                <w:sz w:val="22"/>
                <w:szCs w:val="22"/>
                <w:lang w:val="es-ES_tradnl"/>
              </w:rPr>
            </w:pPr>
            <w:r w:rsidRPr="00E129A6">
              <w:rPr>
                <w:rFonts w:ascii="Calibri" w:hAnsi="Calibri" w:cs="Arial"/>
                <w:sz w:val="22"/>
                <w:szCs w:val="22"/>
                <w:lang w:val="es-ES_tradnl"/>
              </w:rPr>
              <w:t xml:space="preserve">1.750 </w:t>
            </w:r>
          </w:p>
        </w:tc>
        <w:tc>
          <w:tcPr>
            <w:tcW w:w="1411" w:type="dxa"/>
            <w:tcBorders>
              <w:top w:val="single" w:sz="8" w:space="0" w:color="4F81BD"/>
              <w:bottom w:val="single" w:sz="8" w:space="0" w:color="4F81BD"/>
              <w:right w:val="single" w:sz="8" w:space="0" w:color="4F81BD"/>
            </w:tcBorders>
            <w:shd w:val="clear" w:color="auto" w:fill="auto"/>
          </w:tcPr>
          <w:p w:rsidR="009B0B58" w:rsidRPr="00E129A6" w:rsidRDefault="009B0B58" w:rsidP="002363E5">
            <w:pPr>
              <w:rPr>
                <w:rFonts w:ascii="Calibri" w:hAnsi="Calibri" w:cs="Arial"/>
                <w:sz w:val="22"/>
                <w:szCs w:val="22"/>
                <w:lang w:val="es-ES_tradnl"/>
              </w:rPr>
            </w:pPr>
            <w:r w:rsidRPr="00E129A6">
              <w:rPr>
                <w:rFonts w:ascii="Calibri" w:hAnsi="Calibri" w:cs="Arial"/>
                <w:sz w:val="22"/>
                <w:szCs w:val="22"/>
                <w:lang w:val="es-ES_tradnl"/>
              </w:rPr>
              <w:t>Actualización</w:t>
            </w:r>
          </w:p>
        </w:tc>
      </w:tr>
    </w:tbl>
    <w:p w:rsidR="009543ED" w:rsidRPr="00E129A6" w:rsidRDefault="009543ED" w:rsidP="009543ED">
      <w:pPr>
        <w:tabs>
          <w:tab w:val="right" w:pos="9026"/>
        </w:tabs>
        <w:suppressAutoHyphens/>
        <w:rPr>
          <w:rFonts w:ascii="Calibri" w:hAnsi="Calibri"/>
          <w:b/>
          <w:sz w:val="22"/>
          <w:szCs w:val="22"/>
          <w:lang w:val="es-ES_tradnl"/>
        </w:rPr>
      </w:pPr>
    </w:p>
    <w:p w:rsidR="002363E5" w:rsidRPr="00E129A6" w:rsidRDefault="002363E5" w:rsidP="009543ED">
      <w:pPr>
        <w:tabs>
          <w:tab w:val="right" w:pos="9026"/>
        </w:tabs>
        <w:suppressAutoHyphens/>
        <w:rPr>
          <w:rFonts w:ascii="Calibri" w:hAnsi="Calibri"/>
          <w:b/>
          <w:lang w:val="es-ES_tradnl"/>
        </w:rPr>
      </w:pPr>
    </w:p>
    <w:p w:rsidR="009543ED" w:rsidRPr="00E129A6" w:rsidRDefault="009543ED" w:rsidP="009543ED">
      <w:pPr>
        <w:tabs>
          <w:tab w:val="right" w:pos="9026"/>
        </w:tabs>
        <w:suppressAutoHyphens/>
        <w:rPr>
          <w:rFonts w:ascii="Calibri" w:hAnsi="Calibri"/>
          <w:b/>
          <w:lang w:val="es-ES_tradnl"/>
        </w:rPr>
      </w:pPr>
      <w:r w:rsidRPr="00E129A6">
        <w:rPr>
          <w:rFonts w:ascii="Calibri" w:hAnsi="Calibri"/>
          <w:b/>
          <w:lang w:val="es-ES_tradnl"/>
        </w:rPr>
        <w:lastRenderedPageBreak/>
        <w:t>A</w:t>
      </w:r>
      <w:r w:rsidR="0032214E" w:rsidRPr="00E129A6">
        <w:rPr>
          <w:rFonts w:ascii="Calibri" w:hAnsi="Calibri"/>
          <w:b/>
          <w:lang w:val="es-ES_tradnl"/>
        </w:rPr>
        <w:t>nexo</w:t>
      </w:r>
      <w:r w:rsidRPr="00E129A6">
        <w:rPr>
          <w:rFonts w:ascii="Calibri" w:hAnsi="Calibri"/>
          <w:b/>
          <w:lang w:val="es-ES_tradnl"/>
        </w:rPr>
        <w:t xml:space="preserve"> 3a</w:t>
      </w:r>
    </w:p>
    <w:p w:rsidR="009543ED" w:rsidRPr="00E129A6" w:rsidRDefault="009543ED" w:rsidP="009543ED">
      <w:pPr>
        <w:pStyle w:val="BodyText"/>
        <w:spacing w:after="0"/>
        <w:rPr>
          <w:rFonts w:ascii="Calibri" w:hAnsi="Calibri"/>
          <w:b/>
          <w:lang w:val="es-ES_tradnl"/>
        </w:rPr>
      </w:pPr>
    </w:p>
    <w:p w:rsidR="0032214E" w:rsidRPr="00E129A6" w:rsidRDefault="00907980" w:rsidP="0032214E">
      <w:pPr>
        <w:pStyle w:val="BodyText"/>
        <w:spacing w:after="0"/>
        <w:rPr>
          <w:rFonts w:ascii="Calibri" w:hAnsi="Calibri"/>
          <w:b/>
          <w:lang w:val="es-ES_tradnl"/>
        </w:rPr>
      </w:pPr>
      <w:r w:rsidRPr="00E129A6">
        <w:rPr>
          <w:rFonts w:ascii="Calibri" w:hAnsi="Calibri"/>
          <w:b/>
          <w:lang w:val="es-ES_tradnl"/>
        </w:rPr>
        <w:t>Lista de 40 sitios Ramsar sobre los que no se han presentado a la Secretaría las FIR o mapas adecuados desde su designación</w:t>
      </w:r>
      <w:r w:rsidR="0032214E" w:rsidRPr="00E129A6">
        <w:rPr>
          <w:rFonts w:ascii="Calibri" w:hAnsi="Calibri"/>
          <w:b/>
          <w:lang w:val="es-ES_tradnl"/>
        </w:rPr>
        <w:t xml:space="preserve"> </w:t>
      </w:r>
    </w:p>
    <w:p w:rsidR="009543ED" w:rsidRPr="00E129A6" w:rsidRDefault="009543ED" w:rsidP="0032214E">
      <w:pPr>
        <w:pStyle w:val="BodyText"/>
        <w:spacing w:after="0"/>
        <w:rPr>
          <w:rFonts w:ascii="Calibri" w:hAnsi="Calibri"/>
          <w:sz w:val="22"/>
          <w:szCs w:val="22"/>
          <w:lang w:val="es-ES_tradnl"/>
        </w:rPr>
      </w:pPr>
      <w:r w:rsidRPr="00E129A6">
        <w:rPr>
          <w:rFonts w:ascii="Calibri" w:hAnsi="Calibri"/>
          <w:sz w:val="22"/>
          <w:szCs w:val="22"/>
          <w:lang w:val="es-ES_tradnl"/>
        </w:rPr>
        <w:t>(</w:t>
      </w:r>
      <w:r w:rsidR="0032214E" w:rsidRPr="00E129A6">
        <w:rPr>
          <w:rFonts w:ascii="Calibri" w:hAnsi="Calibri"/>
          <w:sz w:val="22"/>
          <w:szCs w:val="22"/>
          <w:lang w:val="es-ES_tradnl"/>
        </w:rPr>
        <w:t>a</w:t>
      </w:r>
      <w:r w:rsidRPr="00E129A6">
        <w:rPr>
          <w:rFonts w:ascii="Calibri" w:hAnsi="Calibri"/>
          <w:sz w:val="22"/>
          <w:szCs w:val="22"/>
          <w:lang w:val="es-ES_tradnl"/>
        </w:rPr>
        <w:t xml:space="preserve"> </w:t>
      </w:r>
      <w:r w:rsidR="00907980" w:rsidRPr="00E129A6">
        <w:rPr>
          <w:rFonts w:ascii="Calibri" w:hAnsi="Calibri"/>
          <w:sz w:val="22"/>
          <w:szCs w:val="22"/>
          <w:lang w:val="es-ES_tradnl"/>
        </w:rPr>
        <w:t>3 de febrero de 2016</w:t>
      </w:r>
      <w:r w:rsidRPr="00E129A6">
        <w:rPr>
          <w:rFonts w:ascii="Calibri" w:hAnsi="Calibri"/>
          <w:sz w:val="22"/>
          <w:szCs w:val="22"/>
          <w:lang w:val="es-ES_tradnl"/>
        </w:rPr>
        <w:t>)</w:t>
      </w:r>
    </w:p>
    <w:p w:rsidR="009543ED" w:rsidRPr="00E129A6" w:rsidRDefault="009543ED" w:rsidP="009543ED">
      <w:pPr>
        <w:pStyle w:val="BodyText"/>
        <w:spacing w:after="0"/>
        <w:ind w:left="360"/>
        <w:jc w:val="center"/>
        <w:rPr>
          <w:rFonts w:ascii="Calibri" w:hAnsi="Calibri"/>
          <w:b/>
          <w:sz w:val="22"/>
          <w:szCs w:val="22"/>
          <w:lang w:val="es-ES_tradnl"/>
        </w:rPr>
      </w:pPr>
    </w:p>
    <w:tbl>
      <w:tblPr>
        <w:tblW w:w="903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707"/>
        <w:gridCol w:w="953"/>
        <w:gridCol w:w="2977"/>
        <w:gridCol w:w="1701"/>
        <w:gridCol w:w="850"/>
        <w:gridCol w:w="851"/>
      </w:tblGrid>
      <w:tr w:rsidR="00907980" w:rsidRPr="009222C2" w:rsidTr="00E129A6">
        <w:trPr>
          <w:cantSplit/>
          <w:trHeight w:val="315"/>
          <w:tblHeader/>
        </w:trPr>
        <w:tc>
          <w:tcPr>
            <w:tcW w:w="1707" w:type="dxa"/>
            <w:shd w:val="clear" w:color="auto" w:fill="C6D9F1"/>
          </w:tcPr>
          <w:p w:rsidR="00907980" w:rsidRPr="00E129A6" w:rsidRDefault="007C4DE1" w:rsidP="00907980">
            <w:pPr>
              <w:jc w:val="center"/>
              <w:rPr>
                <w:rFonts w:ascii="Calibri" w:hAnsi="Calibri" w:cs="Calibri"/>
                <w:b/>
                <w:bCs/>
                <w:sz w:val="22"/>
                <w:szCs w:val="22"/>
                <w:lang w:val="es-ES_tradnl"/>
              </w:rPr>
            </w:pPr>
            <w:r w:rsidRPr="00E129A6">
              <w:rPr>
                <w:rFonts w:ascii="Calibri" w:hAnsi="Calibri" w:cs="Calibri"/>
                <w:b/>
                <w:bCs/>
                <w:sz w:val="22"/>
                <w:szCs w:val="22"/>
                <w:lang w:val="es-ES_tradnl"/>
              </w:rPr>
              <w:t>País</w:t>
            </w:r>
          </w:p>
        </w:tc>
        <w:tc>
          <w:tcPr>
            <w:tcW w:w="953" w:type="dxa"/>
            <w:shd w:val="clear" w:color="auto" w:fill="C6D9F1"/>
          </w:tcPr>
          <w:p w:rsidR="00907980" w:rsidRPr="00E129A6" w:rsidRDefault="009B0B58" w:rsidP="009B0B58">
            <w:pPr>
              <w:rPr>
                <w:rFonts w:ascii="Calibri" w:hAnsi="Calibri" w:cs="Calibri"/>
                <w:b/>
                <w:bCs/>
                <w:sz w:val="22"/>
                <w:szCs w:val="22"/>
                <w:lang w:val="es-ES_tradnl"/>
              </w:rPr>
            </w:pPr>
            <w:r w:rsidRPr="00E129A6">
              <w:rPr>
                <w:rFonts w:ascii="Calibri" w:hAnsi="Calibri" w:cs="Calibri"/>
                <w:b/>
                <w:bCs/>
                <w:sz w:val="22"/>
                <w:szCs w:val="22"/>
                <w:lang w:val="es-ES_tradnl"/>
              </w:rPr>
              <w:t>Nº del sitio</w:t>
            </w:r>
          </w:p>
        </w:tc>
        <w:tc>
          <w:tcPr>
            <w:tcW w:w="2977" w:type="dxa"/>
            <w:shd w:val="clear" w:color="auto" w:fill="C6D9F1"/>
          </w:tcPr>
          <w:p w:rsidR="00907980" w:rsidRPr="00E129A6" w:rsidRDefault="007C4DE1" w:rsidP="00907980">
            <w:pPr>
              <w:jc w:val="center"/>
              <w:rPr>
                <w:rFonts w:ascii="Calibri" w:hAnsi="Calibri" w:cs="Calibri"/>
                <w:b/>
                <w:bCs/>
                <w:sz w:val="22"/>
                <w:szCs w:val="22"/>
                <w:lang w:val="es-ES_tradnl"/>
              </w:rPr>
            </w:pPr>
            <w:r w:rsidRPr="00E129A6">
              <w:rPr>
                <w:rFonts w:ascii="Calibri" w:hAnsi="Calibri" w:cs="Calibri"/>
                <w:b/>
                <w:bCs/>
                <w:sz w:val="22"/>
                <w:szCs w:val="22"/>
                <w:lang w:val="es-ES_tradnl"/>
              </w:rPr>
              <w:t>Nombre del sitio</w:t>
            </w:r>
          </w:p>
        </w:tc>
        <w:tc>
          <w:tcPr>
            <w:tcW w:w="1701" w:type="dxa"/>
            <w:shd w:val="clear" w:color="auto" w:fill="C6D9F1"/>
          </w:tcPr>
          <w:p w:rsidR="00907980" w:rsidRPr="00E129A6" w:rsidRDefault="007C4DE1" w:rsidP="00907980">
            <w:pPr>
              <w:jc w:val="center"/>
              <w:rPr>
                <w:rFonts w:ascii="Calibri" w:hAnsi="Calibri" w:cs="Calibri"/>
                <w:b/>
                <w:bCs/>
                <w:sz w:val="22"/>
                <w:szCs w:val="22"/>
                <w:lang w:val="es-ES_tradnl"/>
              </w:rPr>
            </w:pPr>
            <w:r w:rsidRPr="00E129A6">
              <w:rPr>
                <w:rFonts w:ascii="Calibri" w:hAnsi="Calibri" w:cs="Calibri"/>
                <w:b/>
                <w:bCs/>
                <w:sz w:val="22"/>
                <w:szCs w:val="22"/>
                <w:lang w:val="es-ES_tradnl"/>
              </w:rPr>
              <w:t>Fecha de designación</w:t>
            </w:r>
            <w:r w:rsidR="00907980" w:rsidRPr="00E129A6">
              <w:rPr>
                <w:rFonts w:ascii="Calibri" w:hAnsi="Calibri" w:cs="Calibri"/>
                <w:b/>
                <w:bCs/>
                <w:sz w:val="22"/>
                <w:szCs w:val="22"/>
                <w:lang w:val="es-ES_tradnl"/>
              </w:rPr>
              <w:t xml:space="preserve"> </w:t>
            </w:r>
          </w:p>
        </w:tc>
        <w:tc>
          <w:tcPr>
            <w:tcW w:w="850" w:type="dxa"/>
            <w:shd w:val="clear" w:color="auto" w:fill="C6D9F1"/>
          </w:tcPr>
          <w:p w:rsidR="00907980" w:rsidRPr="00E129A6" w:rsidRDefault="009B0B58" w:rsidP="009B0B58">
            <w:pPr>
              <w:jc w:val="center"/>
              <w:rPr>
                <w:rFonts w:ascii="Calibri" w:hAnsi="Calibri" w:cs="Calibri"/>
                <w:b/>
                <w:bCs/>
                <w:sz w:val="22"/>
                <w:szCs w:val="22"/>
                <w:lang w:val="es-ES_tradnl"/>
              </w:rPr>
            </w:pPr>
            <w:r w:rsidRPr="00E129A6">
              <w:rPr>
                <w:rFonts w:ascii="Calibri" w:hAnsi="Calibri" w:cs="Calibri"/>
                <w:b/>
                <w:bCs/>
                <w:sz w:val="22"/>
                <w:szCs w:val="22"/>
                <w:lang w:val="es-ES_tradnl"/>
              </w:rPr>
              <w:t>FIR</w:t>
            </w:r>
          </w:p>
        </w:tc>
        <w:tc>
          <w:tcPr>
            <w:tcW w:w="851" w:type="dxa"/>
            <w:shd w:val="clear" w:color="auto" w:fill="C6D9F1"/>
          </w:tcPr>
          <w:p w:rsidR="00907980" w:rsidRPr="00E129A6" w:rsidRDefault="00907980" w:rsidP="00907980">
            <w:pPr>
              <w:jc w:val="center"/>
              <w:rPr>
                <w:rFonts w:ascii="Calibri" w:hAnsi="Calibri" w:cs="Calibri"/>
                <w:b/>
                <w:bCs/>
                <w:sz w:val="22"/>
                <w:szCs w:val="22"/>
                <w:lang w:val="es-ES_tradnl"/>
              </w:rPr>
            </w:pPr>
            <w:r w:rsidRPr="00E129A6">
              <w:rPr>
                <w:rFonts w:ascii="Calibri" w:hAnsi="Calibri" w:cs="Calibri"/>
                <w:b/>
                <w:bCs/>
                <w:sz w:val="22"/>
                <w:szCs w:val="22"/>
                <w:lang w:val="es-ES_tradnl"/>
              </w:rPr>
              <w:t>Map</w:t>
            </w:r>
            <w:r w:rsidR="009B0B58" w:rsidRPr="00E129A6">
              <w:rPr>
                <w:rFonts w:ascii="Calibri" w:hAnsi="Calibri" w:cs="Calibri"/>
                <w:b/>
                <w:bCs/>
                <w:sz w:val="22"/>
                <w:szCs w:val="22"/>
                <w:lang w:val="es-ES_tradnl"/>
              </w:rPr>
              <w:t>a</w:t>
            </w:r>
          </w:p>
        </w:tc>
      </w:tr>
      <w:tr w:rsidR="00396990" w:rsidRPr="009222C2" w:rsidTr="00907980">
        <w:trPr>
          <w:cantSplit/>
          <w:trHeight w:val="315"/>
        </w:trPr>
        <w:tc>
          <w:tcPr>
            <w:tcW w:w="1707" w:type="dxa"/>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Alemania</w:t>
            </w:r>
          </w:p>
        </w:tc>
        <w:tc>
          <w:tcPr>
            <w:tcW w:w="953"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174</w:t>
            </w:r>
          </w:p>
        </w:tc>
        <w:tc>
          <w:tcPr>
            <w:tcW w:w="2977"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Unteres Odertal, Schwedt</w:t>
            </w:r>
          </w:p>
        </w:tc>
        <w:tc>
          <w:tcPr>
            <w:tcW w:w="170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31/07/1978</w:t>
            </w:r>
          </w:p>
        </w:tc>
        <w:tc>
          <w:tcPr>
            <w:tcW w:w="850"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Alemania</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175</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Peitzer Teichgebiet</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31/07/1978</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Azerbaiyán</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1075</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Agh-Ghol</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21/05/2001</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E129A6">
        <w:trPr>
          <w:cantSplit/>
          <w:trHeight w:val="315"/>
        </w:trPr>
        <w:tc>
          <w:tcPr>
            <w:tcW w:w="1707" w:type="dxa"/>
            <w:tcBorders>
              <w:bottom w:val="single" w:sz="4"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Azerbaiyán</w:t>
            </w:r>
          </w:p>
        </w:tc>
        <w:tc>
          <w:tcPr>
            <w:tcW w:w="953" w:type="dxa"/>
            <w:tcBorders>
              <w:bottom w:val="single" w:sz="4"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1076</w:t>
            </w:r>
          </w:p>
        </w:tc>
        <w:tc>
          <w:tcPr>
            <w:tcW w:w="2977" w:type="dxa"/>
            <w:tcBorders>
              <w:bottom w:val="single" w:sz="4"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Ghizil-Agaj</w:t>
            </w:r>
          </w:p>
        </w:tc>
        <w:tc>
          <w:tcPr>
            <w:tcW w:w="1701" w:type="dxa"/>
            <w:tcBorders>
              <w:bottom w:val="single" w:sz="4"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21/05/2001</w:t>
            </w:r>
          </w:p>
        </w:tc>
        <w:tc>
          <w:tcPr>
            <w:tcW w:w="850" w:type="dxa"/>
            <w:tcBorders>
              <w:bottom w:val="single" w:sz="4"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sí</w:t>
            </w:r>
          </w:p>
        </w:tc>
        <w:tc>
          <w:tcPr>
            <w:tcW w:w="851" w:type="dxa"/>
            <w:tcBorders>
              <w:bottom w:val="single" w:sz="4"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E129A6">
        <w:trPr>
          <w:cantSplit/>
          <w:trHeight w:val="315"/>
        </w:trPr>
        <w:tc>
          <w:tcPr>
            <w:tcW w:w="1707" w:type="dxa"/>
            <w:tcBorders>
              <w:top w:val="single" w:sz="4"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Cabo Verde</w:t>
            </w:r>
          </w:p>
        </w:tc>
        <w:tc>
          <w:tcPr>
            <w:tcW w:w="953" w:type="dxa"/>
            <w:tcBorders>
              <w:top w:val="single" w:sz="4"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1575</w:t>
            </w:r>
          </w:p>
        </w:tc>
        <w:tc>
          <w:tcPr>
            <w:tcW w:w="2977" w:type="dxa"/>
            <w:tcBorders>
              <w:top w:val="single" w:sz="4"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Curral Velho</w:t>
            </w:r>
          </w:p>
        </w:tc>
        <w:tc>
          <w:tcPr>
            <w:tcW w:w="1701" w:type="dxa"/>
            <w:tcBorders>
              <w:top w:val="single" w:sz="4"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18/07/2005</w:t>
            </w:r>
          </w:p>
        </w:tc>
        <w:tc>
          <w:tcPr>
            <w:tcW w:w="850" w:type="dxa"/>
            <w:tcBorders>
              <w:top w:val="single" w:sz="4"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Borders>
              <w:top w:val="single" w:sz="4"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Cabo Verde</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1576</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Lagoa de Rabil</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18/07/2005</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bottom w:val="single" w:sz="4"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Cabo Verde</w:t>
            </w:r>
          </w:p>
        </w:tc>
        <w:tc>
          <w:tcPr>
            <w:tcW w:w="953" w:type="dxa"/>
            <w:tcBorders>
              <w:bottom w:val="single" w:sz="4"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1577</w:t>
            </w:r>
          </w:p>
        </w:tc>
        <w:tc>
          <w:tcPr>
            <w:tcW w:w="2977" w:type="dxa"/>
            <w:tcBorders>
              <w:bottom w:val="single" w:sz="4"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Lagoa de Pedra Badejo</w:t>
            </w:r>
          </w:p>
        </w:tc>
        <w:tc>
          <w:tcPr>
            <w:tcW w:w="1701" w:type="dxa"/>
            <w:tcBorders>
              <w:bottom w:val="single" w:sz="4"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18/07/2005</w:t>
            </w:r>
          </w:p>
        </w:tc>
        <w:tc>
          <w:tcPr>
            <w:tcW w:w="850" w:type="dxa"/>
            <w:tcBorders>
              <w:bottom w:val="single" w:sz="4"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Borders>
              <w:bottom w:val="single" w:sz="4"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4"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Arial"/>
                <w:b/>
                <w:sz w:val="22"/>
                <w:szCs w:val="22"/>
                <w:lang w:val="es-ES_tradnl"/>
              </w:rPr>
              <w:t>Djibouti</w:t>
            </w:r>
          </w:p>
        </w:tc>
        <w:tc>
          <w:tcPr>
            <w:tcW w:w="953" w:type="dxa"/>
            <w:tcBorders>
              <w:top w:val="single" w:sz="4"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Arial"/>
                <w:sz w:val="22"/>
                <w:szCs w:val="22"/>
                <w:lang w:val="es-ES_tradnl"/>
              </w:rPr>
              <w:t>1239</w:t>
            </w:r>
          </w:p>
        </w:tc>
        <w:tc>
          <w:tcPr>
            <w:tcW w:w="2977" w:type="dxa"/>
            <w:tcBorders>
              <w:top w:val="single" w:sz="4"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Arial"/>
                <w:sz w:val="22"/>
                <w:szCs w:val="22"/>
                <w:lang w:val="es-ES_tradnl"/>
              </w:rPr>
              <w:t>Haramous-Loyada</w:t>
            </w:r>
          </w:p>
        </w:tc>
        <w:tc>
          <w:tcPr>
            <w:tcW w:w="1701" w:type="dxa"/>
            <w:tcBorders>
              <w:top w:val="single" w:sz="4"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22/03/2003</w:t>
            </w:r>
          </w:p>
        </w:tc>
        <w:tc>
          <w:tcPr>
            <w:tcW w:w="850" w:type="dxa"/>
            <w:tcBorders>
              <w:top w:val="single" w:sz="4"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Borders>
              <w:top w:val="single" w:sz="4"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Francia</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346</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Camargue</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01/12/1986</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sí</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Francia</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786</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La Petite Camargue</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08/01/1996</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sí</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India</w:t>
            </w:r>
          </w:p>
        </w:tc>
        <w:tc>
          <w:tcPr>
            <w:tcW w:w="953"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463</w:t>
            </w:r>
          </w:p>
        </w:tc>
        <w:tc>
          <w:tcPr>
            <w:tcW w:w="2977"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Loktak Lake</w:t>
            </w:r>
          </w:p>
        </w:tc>
        <w:tc>
          <w:tcPr>
            <w:tcW w:w="170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23/03/1990</w:t>
            </w:r>
          </w:p>
        </w:tc>
        <w:tc>
          <w:tcPr>
            <w:tcW w:w="850"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sí</w:t>
            </w:r>
          </w:p>
        </w:tc>
        <w:tc>
          <w:tcPr>
            <w:tcW w:w="85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India</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464</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Sambhar Lake</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23/03/1990</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sí</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Irán, República Islámica del</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39</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rPr>
            </w:pPr>
            <w:r w:rsidRPr="00E129A6">
              <w:rPr>
                <w:rFonts w:ascii="Calibri" w:hAnsi="Calibri" w:cs="Calibri"/>
                <w:sz w:val="22"/>
                <w:szCs w:val="22"/>
              </w:rPr>
              <w:t>Neyriz Lakes and Kamjan Marshes</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23/06/1975</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sí</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Irán, República Islámica del</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42</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Hamun-e- Saberi and Hamun-e-Helmand</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23/06/1975</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sí</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Irlanda</w:t>
            </w:r>
          </w:p>
        </w:tc>
        <w:tc>
          <w:tcPr>
            <w:tcW w:w="953"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840</w:t>
            </w:r>
          </w:p>
        </w:tc>
        <w:tc>
          <w:tcPr>
            <w:tcW w:w="2977"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Bannow Bay</w:t>
            </w:r>
          </w:p>
        </w:tc>
        <w:tc>
          <w:tcPr>
            <w:tcW w:w="170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11/06/1996</w:t>
            </w:r>
          </w:p>
        </w:tc>
        <w:tc>
          <w:tcPr>
            <w:tcW w:w="850"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sí</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Irlanda</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841</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Trawbreaga Bay</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11/06/1996</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sz w:val="22"/>
                <w:szCs w:val="22"/>
                <w:lang w:val="es-ES_tradnl"/>
              </w:rPr>
            </w:pPr>
            <w:r w:rsidRPr="00E129A6">
              <w:rPr>
                <w:rFonts w:ascii="Calibri" w:hAnsi="Calibri" w:cs="Calibri"/>
                <w:sz w:val="22"/>
                <w:szCs w:val="22"/>
                <w:lang w:val="es-ES_tradnl"/>
              </w:rPr>
              <w:t>sí</w:t>
            </w:r>
          </w:p>
        </w:tc>
      </w:tr>
      <w:tr w:rsidR="00396990" w:rsidRPr="009222C2" w:rsidTr="00907980">
        <w:trPr>
          <w:cantSplit/>
          <w:trHeight w:val="315"/>
        </w:trPr>
        <w:tc>
          <w:tcPr>
            <w:tcW w:w="1707" w:type="dxa"/>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Irlanda</w:t>
            </w:r>
          </w:p>
        </w:tc>
        <w:tc>
          <w:tcPr>
            <w:tcW w:w="953"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842</w:t>
            </w:r>
          </w:p>
        </w:tc>
        <w:tc>
          <w:tcPr>
            <w:tcW w:w="2977"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Cummeen Strand</w:t>
            </w:r>
          </w:p>
        </w:tc>
        <w:tc>
          <w:tcPr>
            <w:tcW w:w="170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11/06/1996</w:t>
            </w:r>
          </w:p>
        </w:tc>
        <w:tc>
          <w:tcPr>
            <w:tcW w:w="850"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Pr>
          <w:p w:rsidR="00396990" w:rsidRPr="00E129A6" w:rsidRDefault="00396990" w:rsidP="00907980">
            <w:pPr>
              <w:jc w:val="center"/>
              <w:rPr>
                <w:rFonts w:ascii="Calibri" w:hAnsi="Calibri"/>
                <w:sz w:val="22"/>
                <w:szCs w:val="22"/>
                <w:lang w:val="es-ES_tradnl"/>
              </w:rPr>
            </w:pPr>
            <w:r w:rsidRPr="00E129A6">
              <w:rPr>
                <w:rFonts w:ascii="Calibri" w:hAnsi="Calibri" w:cs="Calibri"/>
                <w:sz w:val="22"/>
                <w:szCs w:val="22"/>
                <w:lang w:val="es-ES_tradnl"/>
              </w:rPr>
              <w:t>sí</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Kazajstán</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108</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rPr>
            </w:pPr>
            <w:r w:rsidRPr="00E129A6">
              <w:rPr>
                <w:rFonts w:ascii="Calibri" w:hAnsi="Calibri" w:cs="Calibri"/>
                <w:sz w:val="22"/>
                <w:szCs w:val="22"/>
              </w:rPr>
              <w:t>Lakes of the lower Turgay and Irgiz</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11/10/1976</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sz w:val="22"/>
                <w:szCs w:val="22"/>
                <w:lang w:val="es-ES_tradnl"/>
              </w:rPr>
            </w:pPr>
            <w:r w:rsidRPr="00E129A6">
              <w:rPr>
                <w:rFonts w:ascii="Calibri" w:hAnsi="Calibri" w:cs="Calibri"/>
                <w:sz w:val="22"/>
                <w:szCs w:val="22"/>
                <w:lang w:val="es-ES_tradnl"/>
              </w:rPr>
              <w:t>sí</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Kuwait</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2239</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Mubarak Al-Kabeer Reserve</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05/09/2015</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sí</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Nueva Zelandia</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103</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Farewell Spit</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13/08/1976</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sí</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Países Bajos</w:t>
            </w:r>
            <w:bookmarkStart w:id="0" w:name="_Ref425597106"/>
            <w:r w:rsidRPr="00E129A6">
              <w:rPr>
                <w:rStyle w:val="FootnoteReference"/>
                <w:rFonts w:ascii="Calibri" w:hAnsi="Calibri" w:cs="Calibri"/>
                <w:b/>
                <w:sz w:val="22"/>
                <w:szCs w:val="22"/>
                <w:lang w:val="es-ES_tradnl"/>
              </w:rPr>
              <w:footnoteReference w:id="4"/>
            </w:r>
            <w:bookmarkEnd w:id="0"/>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198</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Het Spaans Lagoen</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23/05/1980</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sí</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Pakistán</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97</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Thanedar Wala</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23/07/1976</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sz w:val="22"/>
                <w:szCs w:val="22"/>
                <w:lang w:val="es-ES_tradnl"/>
              </w:rPr>
            </w:pPr>
            <w:r w:rsidRPr="00E129A6">
              <w:rPr>
                <w:rFonts w:ascii="Calibri" w:hAnsi="Calibri" w:cs="Calibri"/>
                <w:sz w:val="22"/>
                <w:szCs w:val="22"/>
                <w:lang w:val="es-ES_tradnl"/>
              </w:rPr>
              <w:t>sí</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Pakistán</w:t>
            </w:r>
          </w:p>
        </w:tc>
        <w:tc>
          <w:tcPr>
            <w:tcW w:w="953"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98</w:t>
            </w:r>
          </w:p>
        </w:tc>
        <w:tc>
          <w:tcPr>
            <w:tcW w:w="2977"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Tanda Dam</w:t>
            </w:r>
          </w:p>
        </w:tc>
        <w:tc>
          <w:tcPr>
            <w:tcW w:w="170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23/07/1976</w:t>
            </w:r>
          </w:p>
        </w:tc>
        <w:tc>
          <w:tcPr>
            <w:tcW w:w="850" w:type="dxa"/>
          </w:tcPr>
          <w:p w:rsidR="00396990" w:rsidRPr="00E129A6" w:rsidRDefault="00396990" w:rsidP="00907980">
            <w:pPr>
              <w:jc w:val="center"/>
              <w:rPr>
                <w:rFonts w:ascii="Calibri" w:hAnsi="Calibri"/>
                <w:sz w:val="22"/>
                <w:szCs w:val="22"/>
                <w:lang w:val="es-ES_tradnl"/>
              </w:rPr>
            </w:pPr>
            <w:r w:rsidRPr="00E129A6">
              <w:rPr>
                <w:rFonts w:ascii="Calibri" w:hAnsi="Calibri" w:cs="Calibri"/>
                <w:sz w:val="22"/>
                <w:szCs w:val="22"/>
                <w:lang w:val="es-ES_tradnl"/>
              </w:rPr>
              <w:t>sí</w:t>
            </w:r>
          </w:p>
        </w:tc>
        <w:tc>
          <w:tcPr>
            <w:tcW w:w="85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Pakistán</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99</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Kinjhar (kalri) Lake</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23/07/1976</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sz w:val="22"/>
                <w:szCs w:val="22"/>
                <w:lang w:val="es-ES_tradnl"/>
              </w:rPr>
            </w:pPr>
            <w:r w:rsidRPr="00E129A6">
              <w:rPr>
                <w:rFonts w:ascii="Calibri" w:hAnsi="Calibri" w:cs="Calibri"/>
                <w:sz w:val="22"/>
                <w:szCs w:val="22"/>
                <w:lang w:val="es-ES_tradnl"/>
              </w:rPr>
              <w:t>sí</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Pakistán</w:t>
            </w:r>
          </w:p>
        </w:tc>
        <w:tc>
          <w:tcPr>
            <w:tcW w:w="953"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100</w:t>
            </w:r>
          </w:p>
        </w:tc>
        <w:tc>
          <w:tcPr>
            <w:tcW w:w="2977"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Drigh Lake</w:t>
            </w:r>
          </w:p>
        </w:tc>
        <w:tc>
          <w:tcPr>
            <w:tcW w:w="170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23/07/1976</w:t>
            </w:r>
          </w:p>
        </w:tc>
        <w:tc>
          <w:tcPr>
            <w:tcW w:w="850" w:type="dxa"/>
          </w:tcPr>
          <w:p w:rsidR="00396990" w:rsidRPr="00E129A6" w:rsidRDefault="00396990" w:rsidP="00907980">
            <w:pPr>
              <w:jc w:val="center"/>
              <w:rPr>
                <w:rFonts w:ascii="Calibri" w:hAnsi="Calibri"/>
                <w:sz w:val="22"/>
                <w:szCs w:val="22"/>
                <w:lang w:val="es-ES_tradnl"/>
              </w:rPr>
            </w:pPr>
            <w:r w:rsidRPr="00E129A6">
              <w:rPr>
                <w:rFonts w:ascii="Calibri" w:hAnsi="Calibri" w:cs="Calibri"/>
                <w:sz w:val="22"/>
                <w:szCs w:val="22"/>
                <w:lang w:val="es-ES_tradnl"/>
              </w:rPr>
              <w:t>sí</w:t>
            </w:r>
          </w:p>
        </w:tc>
        <w:tc>
          <w:tcPr>
            <w:tcW w:w="85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Pakistán</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101</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Haleji Lake</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23/07/1976</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sz w:val="22"/>
                <w:szCs w:val="22"/>
                <w:lang w:val="es-ES_tradnl"/>
              </w:rPr>
            </w:pPr>
            <w:r w:rsidRPr="00E129A6">
              <w:rPr>
                <w:rFonts w:ascii="Calibri" w:hAnsi="Calibri" w:cs="Calibri"/>
                <w:sz w:val="22"/>
                <w:szCs w:val="22"/>
                <w:lang w:val="es-ES_tradnl"/>
              </w:rPr>
              <w:t>sí</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Pakistán</w:t>
            </w:r>
          </w:p>
        </w:tc>
        <w:tc>
          <w:tcPr>
            <w:tcW w:w="953"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818</w:t>
            </w:r>
          </w:p>
        </w:tc>
        <w:tc>
          <w:tcPr>
            <w:tcW w:w="2977" w:type="dxa"/>
          </w:tcPr>
          <w:p w:rsidR="00396990" w:rsidRPr="00E129A6" w:rsidRDefault="00396990" w:rsidP="00907980">
            <w:pPr>
              <w:rPr>
                <w:rFonts w:ascii="Calibri" w:hAnsi="Calibri" w:cs="Calibri"/>
                <w:sz w:val="22"/>
                <w:szCs w:val="22"/>
              </w:rPr>
            </w:pPr>
            <w:r w:rsidRPr="00E129A6">
              <w:rPr>
                <w:rFonts w:ascii="Calibri" w:hAnsi="Calibri" w:cs="Calibri"/>
                <w:sz w:val="22"/>
                <w:szCs w:val="22"/>
              </w:rPr>
              <w:t>Ucchali Complex (including Khabbaki, Uchhali and Jahlar Lakes)</w:t>
            </w:r>
          </w:p>
        </w:tc>
        <w:tc>
          <w:tcPr>
            <w:tcW w:w="170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22/03/1996</w:t>
            </w:r>
          </w:p>
        </w:tc>
        <w:tc>
          <w:tcPr>
            <w:tcW w:w="850" w:type="dxa"/>
          </w:tcPr>
          <w:p w:rsidR="00396990" w:rsidRPr="00E129A6" w:rsidRDefault="00396990" w:rsidP="00907980">
            <w:pPr>
              <w:jc w:val="center"/>
              <w:rPr>
                <w:rFonts w:ascii="Calibri" w:hAnsi="Calibri"/>
                <w:sz w:val="22"/>
                <w:szCs w:val="22"/>
                <w:lang w:val="es-ES_tradnl"/>
              </w:rPr>
            </w:pPr>
            <w:r w:rsidRPr="00E129A6">
              <w:rPr>
                <w:rFonts w:ascii="Calibri" w:hAnsi="Calibri" w:cs="Calibri"/>
                <w:sz w:val="22"/>
                <w:szCs w:val="22"/>
                <w:lang w:val="es-ES_tradnl"/>
              </w:rPr>
              <w:t>sí</w:t>
            </w:r>
          </w:p>
        </w:tc>
        <w:tc>
          <w:tcPr>
            <w:tcW w:w="85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Papua Nueva Guinea</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961</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Lake Kutubu</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22/09/1998</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sz w:val="22"/>
                <w:szCs w:val="22"/>
                <w:lang w:val="es-ES_tradnl"/>
              </w:rPr>
            </w:pPr>
            <w:r w:rsidRPr="00E129A6">
              <w:rPr>
                <w:rFonts w:ascii="Calibri" w:hAnsi="Calibri" w:cs="Calibri"/>
                <w:sz w:val="22"/>
                <w:szCs w:val="22"/>
                <w:lang w:val="es-ES_tradnl"/>
              </w:rPr>
              <w:t>sí</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lastRenderedPageBreak/>
              <w:t>Papua Nueva Guinea</w:t>
            </w:r>
          </w:p>
        </w:tc>
        <w:tc>
          <w:tcPr>
            <w:tcW w:w="953"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591</w:t>
            </w:r>
          </w:p>
        </w:tc>
        <w:tc>
          <w:tcPr>
            <w:tcW w:w="2977"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Tonda Wildlife Management Area</w:t>
            </w:r>
          </w:p>
        </w:tc>
        <w:tc>
          <w:tcPr>
            <w:tcW w:w="170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16/03/1993</w:t>
            </w:r>
          </w:p>
        </w:tc>
        <w:tc>
          <w:tcPr>
            <w:tcW w:w="850" w:type="dxa"/>
          </w:tcPr>
          <w:p w:rsidR="00396990" w:rsidRPr="00E129A6" w:rsidRDefault="00396990" w:rsidP="00907980">
            <w:pPr>
              <w:jc w:val="center"/>
              <w:rPr>
                <w:rFonts w:ascii="Calibri" w:hAnsi="Calibri"/>
                <w:sz w:val="22"/>
                <w:szCs w:val="22"/>
                <w:lang w:val="es-ES_tradnl"/>
              </w:rPr>
            </w:pPr>
            <w:r w:rsidRPr="00E129A6">
              <w:rPr>
                <w:rFonts w:ascii="Calibri" w:hAnsi="Calibri" w:cs="Calibri"/>
                <w:sz w:val="22"/>
                <w:szCs w:val="22"/>
                <w:lang w:val="es-ES_tradnl"/>
              </w:rPr>
              <w:t>sí</w:t>
            </w:r>
          </w:p>
        </w:tc>
        <w:tc>
          <w:tcPr>
            <w:tcW w:w="85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República Centroafricana</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1590</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fr-FR"/>
              </w:rPr>
            </w:pPr>
            <w:r w:rsidRPr="00E129A6">
              <w:rPr>
                <w:rFonts w:ascii="Calibri" w:hAnsi="Calibri" w:cs="Calibri"/>
                <w:sz w:val="22"/>
                <w:szCs w:val="22"/>
                <w:lang w:val="fr-FR"/>
              </w:rPr>
              <w:t>Les Rivières de Mbaéré-Bodingué</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05/12/2005</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Santo Tomé y Príncipe</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1632</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Ilots Tinhosas</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21/08/2006</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Swazilandia</w:t>
            </w:r>
            <w:bookmarkStart w:id="1" w:name="_Ref425635426"/>
            <w:r w:rsidRPr="00E129A6">
              <w:rPr>
                <w:rStyle w:val="FootnoteReference"/>
                <w:rFonts w:ascii="Calibri" w:hAnsi="Calibri" w:cs="Calibri"/>
                <w:b/>
                <w:sz w:val="22"/>
                <w:szCs w:val="22"/>
                <w:lang w:val="es-ES_tradnl"/>
              </w:rPr>
              <w:footnoteReference w:id="5"/>
            </w:r>
            <w:bookmarkEnd w:id="1"/>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2121</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rPr>
            </w:pPr>
            <w:r w:rsidRPr="00E129A6">
              <w:rPr>
                <w:rFonts w:ascii="Calibri" w:hAnsi="Calibri" w:cs="Calibri"/>
                <w:sz w:val="22"/>
                <w:szCs w:val="22"/>
              </w:rPr>
              <w:t>Hawane Nature Reserve and Dam</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15/06/2013</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 xml:space="preserve">Swazilandia </w:t>
            </w:r>
            <w:r w:rsidRPr="00E129A6">
              <w:rPr>
                <w:rFonts w:ascii="Calibri" w:hAnsi="Calibri" w:cs="Calibri"/>
                <w:b/>
                <w:sz w:val="22"/>
                <w:szCs w:val="22"/>
                <w:vertAlign w:val="superscript"/>
                <w:lang w:val="es-ES_tradnl"/>
              </w:rPr>
              <w:t>4</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2122</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Sand River</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15/06/2013</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 xml:space="preserve">Swazilandia </w:t>
            </w:r>
            <w:r w:rsidRPr="00E129A6">
              <w:rPr>
                <w:rFonts w:ascii="Calibri" w:hAnsi="Calibri" w:cs="Calibri"/>
                <w:b/>
                <w:sz w:val="22"/>
                <w:szCs w:val="22"/>
                <w:vertAlign w:val="superscript"/>
                <w:lang w:val="es-ES_tradnl"/>
              </w:rPr>
              <w:t>4</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2123</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Van Eck</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15/06/2013</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Tayikistán</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1082</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Karakul Lake</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18/07/2001</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sí</w:t>
            </w:r>
          </w:p>
        </w:tc>
      </w:tr>
      <w:tr w:rsidR="00396990" w:rsidRPr="009222C2" w:rsidTr="00907980">
        <w:trPr>
          <w:cantSplit/>
          <w:trHeight w:val="315"/>
        </w:trPr>
        <w:tc>
          <w:tcPr>
            <w:tcW w:w="1707" w:type="dxa"/>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Tayikistán</w:t>
            </w:r>
          </w:p>
        </w:tc>
        <w:tc>
          <w:tcPr>
            <w:tcW w:w="953"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1083</w:t>
            </w:r>
          </w:p>
        </w:tc>
        <w:tc>
          <w:tcPr>
            <w:tcW w:w="2977"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Kayrakum Reservoir</w:t>
            </w:r>
          </w:p>
        </w:tc>
        <w:tc>
          <w:tcPr>
            <w:tcW w:w="170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18/07/2001</w:t>
            </w:r>
          </w:p>
        </w:tc>
        <w:tc>
          <w:tcPr>
            <w:tcW w:w="850"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sí</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Tayikistán</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1084</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rPr>
            </w:pPr>
            <w:r w:rsidRPr="00E129A6">
              <w:rPr>
                <w:rFonts w:ascii="Calibri" w:hAnsi="Calibri" w:cs="Calibri"/>
                <w:sz w:val="22"/>
                <w:szCs w:val="22"/>
              </w:rPr>
              <w:t>Lower part of Pyandj River</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18/07/2001</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sí</w:t>
            </w:r>
          </w:p>
        </w:tc>
      </w:tr>
      <w:tr w:rsidR="00396990" w:rsidRPr="009222C2" w:rsidTr="00907980">
        <w:trPr>
          <w:cantSplit/>
          <w:trHeight w:val="315"/>
        </w:trPr>
        <w:tc>
          <w:tcPr>
            <w:tcW w:w="1707" w:type="dxa"/>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Tayikistán</w:t>
            </w:r>
          </w:p>
        </w:tc>
        <w:tc>
          <w:tcPr>
            <w:tcW w:w="953"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1085</w:t>
            </w:r>
          </w:p>
        </w:tc>
        <w:tc>
          <w:tcPr>
            <w:tcW w:w="2977"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Shorkul and Rangkul Lakes</w:t>
            </w:r>
          </w:p>
        </w:tc>
        <w:tc>
          <w:tcPr>
            <w:tcW w:w="170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18/07/2001</w:t>
            </w:r>
          </w:p>
        </w:tc>
        <w:tc>
          <w:tcPr>
            <w:tcW w:w="850"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sí</w:t>
            </w:r>
          </w:p>
        </w:tc>
      </w:tr>
      <w:tr w:rsidR="00396990" w:rsidRPr="009222C2" w:rsidTr="00907980">
        <w:trPr>
          <w:cantSplit/>
          <w:trHeight w:val="315"/>
        </w:trPr>
        <w:tc>
          <w:tcPr>
            <w:tcW w:w="1707" w:type="dxa"/>
            <w:tcBorders>
              <w:top w:val="single" w:sz="8" w:space="0" w:color="4F81BD"/>
              <w:bottom w:val="single" w:sz="8" w:space="0" w:color="4F81BD"/>
            </w:tcBorders>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Tayikistán</w:t>
            </w:r>
          </w:p>
        </w:tc>
        <w:tc>
          <w:tcPr>
            <w:tcW w:w="953"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1086</w:t>
            </w:r>
          </w:p>
        </w:tc>
        <w:tc>
          <w:tcPr>
            <w:tcW w:w="2977" w:type="dxa"/>
            <w:tcBorders>
              <w:top w:val="single" w:sz="8" w:space="0" w:color="4F81BD"/>
              <w:bottom w:val="single" w:sz="8" w:space="0" w:color="4F81BD"/>
            </w:tcBorders>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Zorkul Lake</w:t>
            </w:r>
          </w:p>
        </w:tc>
        <w:tc>
          <w:tcPr>
            <w:tcW w:w="1701"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18/07/2001</w:t>
            </w:r>
          </w:p>
        </w:tc>
        <w:tc>
          <w:tcPr>
            <w:tcW w:w="850" w:type="dxa"/>
            <w:tcBorders>
              <w:top w:val="single" w:sz="8" w:space="0" w:color="4F81BD"/>
              <w:bottom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Borders>
              <w:top w:val="single" w:sz="8" w:space="0" w:color="4F81BD"/>
              <w:bottom w:val="single" w:sz="8" w:space="0" w:color="4F81BD"/>
              <w:right w:val="single" w:sz="8" w:space="0" w:color="4F81BD"/>
            </w:tcBorders>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sí</w:t>
            </w:r>
          </w:p>
        </w:tc>
      </w:tr>
      <w:tr w:rsidR="00396990" w:rsidRPr="009222C2" w:rsidTr="00907980">
        <w:trPr>
          <w:cantSplit/>
          <w:trHeight w:val="315"/>
        </w:trPr>
        <w:tc>
          <w:tcPr>
            <w:tcW w:w="1707" w:type="dxa"/>
          </w:tcPr>
          <w:p w:rsidR="00396990" w:rsidRPr="00E129A6" w:rsidRDefault="00396990" w:rsidP="00907980">
            <w:pPr>
              <w:rPr>
                <w:rFonts w:ascii="Calibri" w:hAnsi="Calibri" w:cs="Calibri"/>
                <w:b/>
                <w:sz w:val="22"/>
                <w:szCs w:val="22"/>
                <w:lang w:val="es-ES_tradnl"/>
              </w:rPr>
            </w:pPr>
            <w:r w:rsidRPr="00E129A6">
              <w:rPr>
                <w:rFonts w:ascii="Calibri" w:hAnsi="Calibri" w:cs="Calibri"/>
                <w:b/>
                <w:sz w:val="22"/>
                <w:szCs w:val="22"/>
                <w:lang w:val="es-ES_tradnl"/>
              </w:rPr>
              <w:t>Zimbabwe</w:t>
            </w:r>
          </w:p>
        </w:tc>
        <w:tc>
          <w:tcPr>
            <w:tcW w:w="953"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2106</w:t>
            </w:r>
          </w:p>
        </w:tc>
        <w:tc>
          <w:tcPr>
            <w:tcW w:w="2977" w:type="dxa"/>
          </w:tcPr>
          <w:p w:rsidR="00396990" w:rsidRPr="00E129A6" w:rsidRDefault="00396990" w:rsidP="00907980">
            <w:pPr>
              <w:rPr>
                <w:rFonts w:ascii="Calibri" w:hAnsi="Calibri" w:cs="Calibri"/>
                <w:sz w:val="22"/>
                <w:szCs w:val="22"/>
                <w:lang w:val="es-ES_tradnl"/>
              </w:rPr>
            </w:pPr>
            <w:r w:rsidRPr="00E129A6">
              <w:rPr>
                <w:rFonts w:ascii="Calibri" w:hAnsi="Calibri" w:cs="Calibri"/>
                <w:sz w:val="22"/>
                <w:szCs w:val="22"/>
                <w:lang w:val="es-ES_tradnl"/>
              </w:rPr>
              <w:t>Mana Pools</w:t>
            </w:r>
          </w:p>
        </w:tc>
        <w:tc>
          <w:tcPr>
            <w:tcW w:w="170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03/05/2013</w:t>
            </w:r>
          </w:p>
        </w:tc>
        <w:tc>
          <w:tcPr>
            <w:tcW w:w="850"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c>
          <w:tcPr>
            <w:tcW w:w="851" w:type="dxa"/>
          </w:tcPr>
          <w:p w:rsidR="00396990" w:rsidRPr="00E129A6" w:rsidRDefault="00396990" w:rsidP="00907980">
            <w:pPr>
              <w:jc w:val="center"/>
              <w:rPr>
                <w:rFonts w:ascii="Calibri" w:hAnsi="Calibri" w:cs="Calibri"/>
                <w:sz w:val="22"/>
                <w:szCs w:val="22"/>
                <w:lang w:val="es-ES_tradnl"/>
              </w:rPr>
            </w:pPr>
            <w:r w:rsidRPr="00E129A6">
              <w:rPr>
                <w:rFonts w:ascii="Calibri" w:hAnsi="Calibri" w:cs="Calibri"/>
                <w:sz w:val="22"/>
                <w:szCs w:val="22"/>
                <w:lang w:val="es-ES_tradnl"/>
              </w:rPr>
              <w:t>no</w:t>
            </w:r>
          </w:p>
        </w:tc>
      </w:tr>
    </w:tbl>
    <w:p w:rsidR="009543ED" w:rsidRPr="00E129A6" w:rsidRDefault="009543ED" w:rsidP="009543ED">
      <w:pPr>
        <w:pStyle w:val="BodyText"/>
        <w:tabs>
          <w:tab w:val="left" w:pos="6078"/>
        </w:tabs>
        <w:spacing w:after="0"/>
        <w:ind w:left="360"/>
        <w:rPr>
          <w:rFonts w:ascii="Calibri" w:hAnsi="Calibri"/>
          <w:sz w:val="22"/>
          <w:szCs w:val="22"/>
          <w:lang w:val="es-ES_tradnl"/>
        </w:rPr>
      </w:pPr>
    </w:p>
    <w:p w:rsidR="009543ED" w:rsidRPr="00E129A6" w:rsidRDefault="009543ED" w:rsidP="00EB080D">
      <w:pPr>
        <w:tabs>
          <w:tab w:val="right" w:pos="9026"/>
        </w:tabs>
        <w:suppressAutoHyphens/>
        <w:rPr>
          <w:rFonts w:ascii="Calibri" w:hAnsi="Calibri"/>
          <w:b/>
          <w:lang w:val="es-ES_tradnl"/>
        </w:rPr>
      </w:pPr>
      <w:r w:rsidRPr="00E129A6">
        <w:rPr>
          <w:rFonts w:ascii="Calibri" w:hAnsi="Calibri"/>
          <w:b/>
          <w:sz w:val="22"/>
          <w:szCs w:val="22"/>
          <w:lang w:val="es-ES_tradnl"/>
        </w:rPr>
        <w:br w:type="page"/>
      </w:r>
      <w:r w:rsidRPr="00E129A6">
        <w:rPr>
          <w:rFonts w:ascii="Calibri" w:hAnsi="Calibri"/>
          <w:b/>
          <w:lang w:val="es-ES_tradnl"/>
        </w:rPr>
        <w:lastRenderedPageBreak/>
        <w:t>An</w:t>
      </w:r>
      <w:r w:rsidR="00881F04" w:rsidRPr="00E129A6">
        <w:rPr>
          <w:rFonts w:ascii="Calibri" w:hAnsi="Calibri"/>
          <w:b/>
          <w:lang w:val="es-ES_tradnl"/>
        </w:rPr>
        <w:t>exo</w:t>
      </w:r>
      <w:r w:rsidRPr="00E129A6">
        <w:rPr>
          <w:rFonts w:ascii="Calibri" w:hAnsi="Calibri"/>
          <w:b/>
          <w:lang w:val="es-ES_tradnl"/>
        </w:rPr>
        <w:t xml:space="preserve"> 3b</w:t>
      </w:r>
      <w:r w:rsidR="003E4EBB" w:rsidRPr="00E129A6">
        <w:rPr>
          <w:rFonts w:ascii="Calibri" w:hAnsi="Calibri"/>
          <w:b/>
          <w:lang w:val="es-ES_tradnl"/>
        </w:rPr>
        <w:t xml:space="preserve"> </w:t>
      </w:r>
    </w:p>
    <w:p w:rsidR="00395C8D" w:rsidRPr="00E129A6" w:rsidRDefault="00395C8D" w:rsidP="00EB080D">
      <w:pPr>
        <w:tabs>
          <w:tab w:val="right" w:pos="9026"/>
        </w:tabs>
        <w:suppressAutoHyphens/>
        <w:rPr>
          <w:rFonts w:ascii="Calibri" w:hAnsi="Calibri"/>
          <w:b/>
          <w:lang w:val="es-ES_tradnl"/>
        </w:rPr>
      </w:pPr>
    </w:p>
    <w:p w:rsidR="00395C8D" w:rsidRPr="00E129A6" w:rsidRDefault="00907980" w:rsidP="00907980">
      <w:pPr>
        <w:tabs>
          <w:tab w:val="right" w:pos="9026"/>
        </w:tabs>
        <w:suppressAutoHyphens/>
        <w:rPr>
          <w:rFonts w:ascii="Calibri" w:hAnsi="Calibri"/>
          <w:b/>
          <w:lang w:val="es-ES_tradnl"/>
        </w:rPr>
      </w:pPr>
      <w:r w:rsidRPr="00E129A6">
        <w:rPr>
          <w:rFonts w:ascii="Calibri" w:hAnsi="Calibri"/>
          <w:b/>
          <w:lang w:val="es-ES_tradnl"/>
        </w:rPr>
        <w:t>Lista de las Partes Contratantes de las que se necesita al menos una Ficha Informativa de Ramsar actualizada tras seis años o más sin actualización</w:t>
      </w:r>
    </w:p>
    <w:p w:rsidR="00395C8D" w:rsidRPr="00E129A6" w:rsidRDefault="00395C8D" w:rsidP="00395C8D">
      <w:pPr>
        <w:rPr>
          <w:rFonts w:ascii="Calibri" w:hAnsi="Calibri"/>
          <w:sz w:val="22"/>
          <w:szCs w:val="22"/>
          <w:lang w:val="es-ES_tradnl" w:eastAsia="en-US"/>
        </w:rPr>
      </w:pPr>
      <w:r w:rsidRPr="00E129A6">
        <w:rPr>
          <w:rFonts w:ascii="Calibri" w:hAnsi="Calibri"/>
          <w:sz w:val="22"/>
          <w:szCs w:val="22"/>
          <w:lang w:val="es-ES_tradnl" w:eastAsia="en-US"/>
        </w:rPr>
        <w:t>(</w:t>
      </w:r>
      <w:r w:rsidR="00881F04" w:rsidRPr="00E129A6">
        <w:rPr>
          <w:rFonts w:ascii="Calibri" w:hAnsi="Calibri"/>
          <w:snapToGrid w:val="0"/>
          <w:sz w:val="22"/>
          <w:szCs w:val="22"/>
          <w:lang w:val="es-ES_tradnl"/>
        </w:rPr>
        <w:t xml:space="preserve">período de presentación de informes: </w:t>
      </w:r>
      <w:r w:rsidR="00907980" w:rsidRPr="00E129A6">
        <w:rPr>
          <w:rFonts w:ascii="Calibri" w:hAnsi="Calibri"/>
          <w:snapToGrid w:val="0"/>
          <w:sz w:val="22"/>
          <w:szCs w:val="22"/>
          <w:lang w:val="es-ES_tradnl"/>
        </w:rPr>
        <w:t>10 de junio de 2015 a 3 de febrero de 2016</w:t>
      </w:r>
      <w:r w:rsidRPr="00E129A6">
        <w:rPr>
          <w:rFonts w:ascii="Calibri" w:hAnsi="Calibri"/>
          <w:sz w:val="22"/>
          <w:szCs w:val="22"/>
          <w:lang w:val="es-ES_tradnl" w:eastAsia="en-US"/>
        </w:rPr>
        <w:t>)</w:t>
      </w:r>
    </w:p>
    <w:p w:rsidR="00395C8D" w:rsidRPr="00E129A6" w:rsidRDefault="00395C8D" w:rsidP="00395C8D">
      <w:pPr>
        <w:ind w:left="360"/>
        <w:jc w:val="center"/>
        <w:rPr>
          <w:rFonts w:ascii="Calibri" w:hAnsi="Calibri"/>
          <w:sz w:val="22"/>
          <w:szCs w:val="22"/>
          <w:lang w:val="es-ES_tradnl" w:eastAsia="en-US"/>
        </w:rPr>
      </w:pPr>
    </w:p>
    <w:tbl>
      <w:tblPr>
        <w:tblW w:w="9747"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943"/>
        <w:gridCol w:w="1985"/>
        <w:gridCol w:w="1984"/>
        <w:gridCol w:w="2835"/>
      </w:tblGrid>
      <w:tr w:rsidR="00907980" w:rsidRPr="00B75D99" w:rsidTr="00E129A6">
        <w:trPr>
          <w:trHeight w:val="288"/>
          <w:tblHeader/>
        </w:trPr>
        <w:tc>
          <w:tcPr>
            <w:tcW w:w="2943" w:type="dxa"/>
            <w:tcBorders>
              <w:top w:val="nil"/>
              <w:left w:val="nil"/>
              <w:bottom w:val="nil"/>
              <w:right w:val="nil"/>
            </w:tcBorders>
            <w:shd w:val="clear" w:color="auto" w:fill="C6D9F1"/>
            <w:noWrap/>
            <w:vAlign w:val="center"/>
            <w:hideMark/>
          </w:tcPr>
          <w:p w:rsidR="00907980" w:rsidRPr="00E129A6" w:rsidRDefault="007C4DE1" w:rsidP="00E129A6">
            <w:pPr>
              <w:jc w:val="center"/>
              <w:rPr>
                <w:rFonts w:ascii="Calibri" w:hAnsi="Calibri"/>
                <w:b/>
                <w:bCs/>
                <w:sz w:val="22"/>
                <w:szCs w:val="22"/>
                <w:lang w:val="es-ES_tradnl"/>
              </w:rPr>
            </w:pPr>
            <w:r w:rsidRPr="00E129A6">
              <w:rPr>
                <w:rFonts w:ascii="Calibri" w:hAnsi="Calibri"/>
                <w:b/>
                <w:bCs/>
                <w:sz w:val="22"/>
                <w:szCs w:val="22"/>
                <w:lang w:val="es-ES_tradnl"/>
              </w:rPr>
              <w:t>País</w:t>
            </w:r>
          </w:p>
        </w:tc>
        <w:tc>
          <w:tcPr>
            <w:tcW w:w="1985" w:type="dxa"/>
            <w:tcBorders>
              <w:top w:val="nil"/>
              <w:left w:val="nil"/>
              <w:bottom w:val="nil"/>
              <w:right w:val="nil"/>
            </w:tcBorders>
            <w:shd w:val="clear" w:color="auto" w:fill="C6D9F1"/>
            <w:noWrap/>
            <w:vAlign w:val="center"/>
            <w:hideMark/>
          </w:tcPr>
          <w:p w:rsidR="00907980" w:rsidRPr="00E129A6" w:rsidRDefault="00907980" w:rsidP="00E129A6">
            <w:pPr>
              <w:autoSpaceDE w:val="0"/>
              <w:autoSpaceDN w:val="0"/>
              <w:adjustRightInd w:val="0"/>
              <w:jc w:val="center"/>
              <w:rPr>
                <w:rFonts w:ascii="Calibri" w:hAnsi="Calibri"/>
                <w:b/>
                <w:bCs/>
                <w:sz w:val="22"/>
                <w:szCs w:val="22"/>
                <w:lang w:val="es-ES_tradnl"/>
              </w:rPr>
            </w:pPr>
            <w:r w:rsidRPr="00E129A6">
              <w:rPr>
                <w:rFonts w:ascii="Calibri" w:hAnsi="Calibri" w:cs="Calibri-Bold"/>
                <w:b/>
                <w:sz w:val="22"/>
                <w:szCs w:val="22"/>
                <w:lang w:val="es-ES_tradnl" w:eastAsia="en-US"/>
              </w:rPr>
              <w:t xml:space="preserve">Total </w:t>
            </w:r>
            <w:r w:rsidR="001F23D9" w:rsidRPr="00E129A6">
              <w:rPr>
                <w:rFonts w:ascii="Calibri" w:hAnsi="Calibri" w:cs="Calibri-Bold"/>
                <w:b/>
                <w:sz w:val="22"/>
                <w:szCs w:val="22"/>
                <w:lang w:val="es-ES_tradnl" w:eastAsia="en-US"/>
              </w:rPr>
              <w:t>de sitios designados</w:t>
            </w:r>
          </w:p>
        </w:tc>
        <w:tc>
          <w:tcPr>
            <w:tcW w:w="1984" w:type="dxa"/>
            <w:tcBorders>
              <w:top w:val="nil"/>
              <w:left w:val="nil"/>
              <w:bottom w:val="nil"/>
              <w:right w:val="nil"/>
            </w:tcBorders>
            <w:shd w:val="clear" w:color="auto" w:fill="C6D9F1"/>
            <w:noWrap/>
            <w:vAlign w:val="center"/>
            <w:hideMark/>
          </w:tcPr>
          <w:p w:rsidR="00907980" w:rsidRPr="00E129A6" w:rsidRDefault="001F23D9" w:rsidP="00E129A6">
            <w:pPr>
              <w:jc w:val="center"/>
              <w:rPr>
                <w:rFonts w:ascii="Calibri" w:hAnsi="Calibri"/>
                <w:b/>
                <w:bCs/>
                <w:sz w:val="22"/>
                <w:szCs w:val="22"/>
                <w:lang w:val="es-ES_tradnl"/>
              </w:rPr>
            </w:pPr>
            <w:r w:rsidRPr="00E129A6">
              <w:rPr>
                <w:rFonts w:ascii="Calibri" w:hAnsi="Calibri" w:cs="Calibri"/>
                <w:b/>
                <w:sz w:val="22"/>
                <w:szCs w:val="22"/>
                <w:lang w:val="es-ES_tradnl"/>
              </w:rPr>
              <w:t>Sitios que necesitan una actualización de la información</w:t>
            </w:r>
            <w:r w:rsidRPr="00E129A6">
              <w:rPr>
                <w:rStyle w:val="FootnoteReference"/>
                <w:rFonts w:ascii="Calibri" w:hAnsi="Calibri" w:cs="Calibri-Bold"/>
                <w:b/>
                <w:sz w:val="22"/>
                <w:szCs w:val="22"/>
                <w:lang w:val="es-ES_tradnl" w:eastAsia="en-US"/>
              </w:rPr>
              <w:t xml:space="preserve"> </w:t>
            </w:r>
            <w:r w:rsidR="00907980" w:rsidRPr="00E129A6">
              <w:rPr>
                <w:rStyle w:val="FootnoteReference"/>
                <w:rFonts w:ascii="Calibri" w:hAnsi="Calibri" w:cs="Calibri-Bold"/>
                <w:b/>
                <w:sz w:val="22"/>
                <w:szCs w:val="22"/>
                <w:lang w:val="es-ES_tradnl" w:eastAsia="en-US"/>
              </w:rPr>
              <w:footnoteReference w:id="6"/>
            </w:r>
          </w:p>
        </w:tc>
        <w:tc>
          <w:tcPr>
            <w:tcW w:w="2835" w:type="dxa"/>
            <w:tcBorders>
              <w:top w:val="nil"/>
              <w:left w:val="nil"/>
              <w:bottom w:val="nil"/>
              <w:right w:val="nil"/>
            </w:tcBorders>
            <w:shd w:val="clear" w:color="auto" w:fill="C6D9F1"/>
            <w:vAlign w:val="center"/>
          </w:tcPr>
          <w:p w:rsidR="00907980" w:rsidRPr="00E129A6" w:rsidRDefault="001F23D9" w:rsidP="00E129A6">
            <w:pPr>
              <w:autoSpaceDE w:val="0"/>
              <w:autoSpaceDN w:val="0"/>
              <w:adjustRightInd w:val="0"/>
              <w:jc w:val="center"/>
              <w:rPr>
                <w:rFonts w:ascii="Calibri" w:hAnsi="Calibri" w:cs="Calibri-Bold"/>
                <w:b/>
                <w:sz w:val="22"/>
                <w:szCs w:val="22"/>
                <w:lang w:val="es-ES_tradnl" w:eastAsia="en-US"/>
              </w:rPr>
            </w:pPr>
            <w:r w:rsidRPr="00E129A6">
              <w:rPr>
                <w:rFonts w:ascii="Calibri" w:hAnsi="Calibri" w:cs="Calibri"/>
                <w:b/>
                <w:sz w:val="22"/>
                <w:szCs w:val="22"/>
                <w:lang w:val="es-ES_tradnl"/>
              </w:rPr>
              <w:t>Sitios sobre los que la Secretaría ha recibido información actualizada</w:t>
            </w:r>
            <w:r w:rsidRPr="00E129A6">
              <w:rPr>
                <w:rStyle w:val="FootnoteReference"/>
                <w:rFonts w:ascii="Calibri" w:hAnsi="Calibri" w:cs="Calibri-Bold"/>
                <w:b/>
                <w:sz w:val="22"/>
                <w:szCs w:val="22"/>
                <w:lang w:val="es-ES_tradnl" w:eastAsia="en-US"/>
              </w:rPr>
              <w:t xml:space="preserve"> </w:t>
            </w:r>
            <w:r w:rsidR="00907980" w:rsidRPr="00E129A6">
              <w:rPr>
                <w:rStyle w:val="FootnoteReference"/>
                <w:rFonts w:ascii="Calibri" w:hAnsi="Calibri" w:cs="Calibri-Bold"/>
                <w:b/>
                <w:sz w:val="22"/>
                <w:szCs w:val="22"/>
                <w:lang w:val="es-ES_tradnl" w:eastAsia="en-US"/>
              </w:rPr>
              <w:footnoteReference w:id="7"/>
            </w:r>
          </w:p>
        </w:tc>
      </w:tr>
      <w:tr w:rsidR="00F20A06" w:rsidRPr="009222C2" w:rsidTr="00E129A6">
        <w:trPr>
          <w:trHeight w:val="288"/>
        </w:trPr>
        <w:tc>
          <w:tcPr>
            <w:tcW w:w="2943" w:type="dxa"/>
            <w:tcBorders>
              <w:top w:val="nil"/>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Albania</w:t>
            </w:r>
          </w:p>
        </w:tc>
        <w:tc>
          <w:tcPr>
            <w:tcW w:w="1985" w:type="dxa"/>
            <w:tcBorders>
              <w:top w:val="nil"/>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1984" w:type="dxa"/>
            <w:tcBorders>
              <w:top w:val="nil"/>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2835" w:type="dxa"/>
            <w:tcBorders>
              <w:top w:val="nil"/>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Alemania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34</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16</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18</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Andorra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1F23D9">
            <w:pPr>
              <w:rPr>
                <w:rFonts w:ascii="Calibri" w:hAnsi="Calibri"/>
                <w:b/>
                <w:bCs/>
                <w:sz w:val="22"/>
                <w:szCs w:val="22"/>
                <w:lang w:val="es-ES_tradnl"/>
              </w:rPr>
            </w:pPr>
            <w:r w:rsidRPr="00E129A6">
              <w:rPr>
                <w:rFonts w:ascii="Calibri" w:hAnsi="Calibri"/>
                <w:b/>
                <w:bCs/>
                <w:sz w:val="22"/>
                <w:szCs w:val="22"/>
                <w:lang w:val="es-ES_tradnl"/>
              </w:rPr>
              <w:t>Antigua y Barbuda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Argelia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50</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47</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Argentina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22</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15</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Armenia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Australia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65</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16</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25</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Austria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23</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 xml:space="preserve"> 11</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7</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Azerbaiyán</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Bahamas</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Bahrein</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 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Bangladesh</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Barbados</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Belarús</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20</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8</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Bélgica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9</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7</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Belice</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Benin</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Bhután</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Bolivia (Estado Plurinacional de)</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11</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8</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Bosnia y Herzegovina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Botswana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Brasil</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13</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8</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Bulgaria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11</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8</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Burkina Faso</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18</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15</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Burundi</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 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Cabo Verde</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Camboya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Camerún</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7</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lastRenderedPageBreak/>
              <w:t>Canadá</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37</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35</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Chad</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Chile</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13</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China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49</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25</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Chipre</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Colombia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Comoras</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Congo</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13</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7</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Costa Rica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12</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11</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Côte d'Ivoire</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Croacia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Cuba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Dinamarca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43</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13</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Djibouti</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Ecuador</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18</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9</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Egipto</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El Salvador</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7</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Emiratos Árabes Unidos</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Eslovaquia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14</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14</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Eslovenia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España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74</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66</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Estados Unidos de América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38</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21</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Estonia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17</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8</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Ex República Yugoslava de Macedonia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2835" w:type="dxa"/>
            <w:tcBorders>
              <w:top w:val="single" w:sz="8" w:space="0" w:color="4F81BD"/>
              <w:bottom w:val="single" w:sz="8" w:space="0" w:color="4F81BD"/>
              <w:right w:val="single" w:sz="8" w:space="0" w:color="4F81BD"/>
            </w:tcBorders>
            <w:shd w:val="clear" w:color="auto" w:fill="auto"/>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Federación de Rusia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35</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14</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21</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Fiji</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0 </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Filipinas</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Finlandia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49</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49</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Francia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44</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25</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8</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Gabón</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9</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9</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Gambia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Georgia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Ghana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Granada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Grecia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10</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10</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Guatemala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7</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Guinea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16</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16</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Guinea Ecuatorial</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Guinea-Bissau</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Honduras</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9</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Hungría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29</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16</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lastRenderedPageBreak/>
              <w:t>India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26</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25</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Indonesia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7</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701900">
            <w:pPr>
              <w:rPr>
                <w:rFonts w:ascii="Calibri" w:hAnsi="Calibri"/>
                <w:b/>
                <w:bCs/>
                <w:sz w:val="22"/>
                <w:szCs w:val="22"/>
                <w:lang w:val="es-ES_tradnl"/>
              </w:rPr>
            </w:pPr>
            <w:r w:rsidRPr="00E129A6">
              <w:rPr>
                <w:rFonts w:ascii="Calibri" w:hAnsi="Calibri"/>
                <w:b/>
                <w:bCs/>
                <w:sz w:val="22"/>
                <w:szCs w:val="22"/>
                <w:lang w:val="es-ES_tradnl"/>
              </w:rPr>
              <w:t>Irán (República Islámica del)</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24</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22</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Iraq</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Irlanda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45</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45</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Islandia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Islas Marshall</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0 </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Israel</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Italia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52</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7</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44</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Jamaica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Japón</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50</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34</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Jordania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Kazajstán</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10</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8</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Kenya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Kirguistán</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Kiribati</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0 </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Kuwait</w:t>
            </w:r>
          </w:p>
        </w:tc>
        <w:tc>
          <w:tcPr>
            <w:tcW w:w="1985" w:type="dxa"/>
            <w:tcBorders>
              <w:top w:val="single" w:sz="8" w:space="0" w:color="4F81BD"/>
              <w:bottom w:val="single" w:sz="8" w:space="0" w:color="4F81BD"/>
            </w:tcBorders>
            <w:shd w:val="clear" w:color="auto" w:fill="auto"/>
            <w:noWrap/>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tcBorders>
              <w:top w:val="single" w:sz="8" w:space="0" w:color="4F81BD"/>
              <w:bottom w:val="single" w:sz="8" w:space="0" w:color="4F81BD"/>
            </w:tcBorders>
            <w:shd w:val="clear" w:color="auto" w:fill="auto"/>
            <w:noWrap/>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Lesotho</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Letonia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Líbano</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Liberia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Libia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Liechtenstein</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Lituania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7</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Luxemburgo</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Madagascar</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10</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Malasia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Malawi</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Malí</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Malta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Marruecos</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24</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24</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Mauricio</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Mauritania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México</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142</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118</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Mónaco</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Mongolia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11</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11</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Montenegro</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Mozambique</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Myanmar</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Namibia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Nepal</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10</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lastRenderedPageBreak/>
              <w:t>Nicaragua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9</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8</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Níger</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12</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12</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Nigeria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11</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11</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Noruega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63</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Nueva Zelandia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Omán</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Países Bajos</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54</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11</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Pakistán</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19</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19</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Palau</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Panamá</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Papua Nueva Guinea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0 </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Paraguay</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Perú</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13</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10</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Polonia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13</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13</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Portugal</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31</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22</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Reino Unido</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170</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167</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República Árabe Siria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República Centroafricana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0 </w:t>
            </w:r>
          </w:p>
        </w:tc>
      </w:tr>
      <w:tr w:rsidR="00F20A06" w:rsidRPr="009222C2" w:rsidTr="00E129A6">
        <w:trPr>
          <w:trHeight w:val="288"/>
        </w:trPr>
        <w:tc>
          <w:tcPr>
            <w:tcW w:w="2943" w:type="dxa"/>
            <w:shd w:val="clear" w:color="auto" w:fill="auto"/>
            <w:noWrap/>
            <w:hideMark/>
          </w:tcPr>
          <w:p w:rsidR="00F20A06" w:rsidRPr="00E129A6" w:rsidRDefault="00F20A06" w:rsidP="00F20A06">
            <w:pPr>
              <w:rPr>
                <w:rFonts w:ascii="Calibri" w:hAnsi="Calibri"/>
                <w:b/>
                <w:bCs/>
                <w:sz w:val="22"/>
                <w:szCs w:val="22"/>
                <w:lang w:val="es-ES_tradnl"/>
              </w:rPr>
            </w:pPr>
            <w:r w:rsidRPr="00E129A6">
              <w:rPr>
                <w:rFonts w:ascii="Calibri" w:hAnsi="Calibri"/>
                <w:b/>
                <w:bCs/>
                <w:sz w:val="22"/>
                <w:szCs w:val="22"/>
                <w:lang w:val="es-ES_tradnl"/>
              </w:rPr>
              <w:t>República Checa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14</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12</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República de Corea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21</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9</w:t>
            </w:r>
          </w:p>
        </w:tc>
      </w:tr>
      <w:tr w:rsidR="00F20A06" w:rsidRPr="009222C2" w:rsidTr="00E129A6">
        <w:trPr>
          <w:trHeight w:val="288"/>
        </w:trPr>
        <w:tc>
          <w:tcPr>
            <w:tcW w:w="2943" w:type="dxa"/>
            <w:shd w:val="clear" w:color="auto" w:fill="auto"/>
            <w:noWrap/>
            <w:hideMark/>
          </w:tcPr>
          <w:p w:rsidR="00F20A06" w:rsidRPr="00E129A6" w:rsidRDefault="00F20A06" w:rsidP="00396990">
            <w:pPr>
              <w:rPr>
                <w:rFonts w:ascii="Calibri" w:hAnsi="Calibri"/>
                <w:b/>
                <w:bCs/>
                <w:sz w:val="22"/>
                <w:szCs w:val="22"/>
                <w:lang w:val="es-ES_tradnl"/>
              </w:rPr>
            </w:pPr>
            <w:r w:rsidRPr="00E129A6">
              <w:rPr>
                <w:rFonts w:ascii="Calibri" w:hAnsi="Calibri"/>
                <w:b/>
                <w:bCs/>
                <w:sz w:val="22"/>
                <w:szCs w:val="22"/>
                <w:lang w:val="es-ES_tradnl"/>
              </w:rPr>
              <w:t>República de Moldova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República Democrática del Congo</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República Democrática Popular Lao</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2835" w:type="dxa"/>
            <w:shd w:val="clear" w:color="auto" w:fill="auto"/>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República Dominicana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República Unida de Tanzanía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Rumania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19</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Rwanda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1 </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Samoa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 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Santa Lucía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Santo Tomé y Príncipe</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0 </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Senegal</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Serbia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10</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9</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Seychelles</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0 </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Sierra Leona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Sri Lanka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Sudáfrica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22</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20</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Sudán</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Sudán del Sur</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Suecia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66</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7</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44</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Suiza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11</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10</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lastRenderedPageBreak/>
              <w:t>Suriname</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Tailandia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14</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11</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Tayikistán</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0 </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Togo</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Trinidad y Tobago</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Túnez</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41</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20</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Turkmenistán</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Turquía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14</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13</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Ucrania</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33</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33</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Uganda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12</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12</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Uruguay</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3</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Uzbekistán</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2</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Venezuela (República Bolivariana de)</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w:t>
            </w:r>
          </w:p>
        </w:tc>
        <w:tc>
          <w:tcPr>
            <w:tcW w:w="1984"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5</w:t>
            </w:r>
          </w:p>
        </w:tc>
        <w:tc>
          <w:tcPr>
            <w:tcW w:w="2835" w:type="dxa"/>
            <w:shd w:val="clear" w:color="auto" w:fill="auto"/>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Viet Nam</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8</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r>
      <w:tr w:rsidR="00F20A06" w:rsidRPr="009222C2" w:rsidTr="00E129A6">
        <w:trPr>
          <w:trHeight w:val="288"/>
        </w:trPr>
        <w:tc>
          <w:tcPr>
            <w:tcW w:w="2943" w:type="dxa"/>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Yemen</w:t>
            </w:r>
          </w:p>
        </w:tc>
        <w:tc>
          <w:tcPr>
            <w:tcW w:w="1985" w:type="dxa"/>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1</w:t>
            </w:r>
          </w:p>
        </w:tc>
        <w:tc>
          <w:tcPr>
            <w:tcW w:w="1984" w:type="dxa"/>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tcBorders>
              <w:top w:val="single" w:sz="8" w:space="0" w:color="4F81BD"/>
              <w:left w:val="single" w:sz="8" w:space="0" w:color="4F81BD"/>
              <w:bottom w:val="single" w:sz="8" w:space="0" w:color="4F81BD"/>
            </w:tcBorders>
            <w:shd w:val="clear" w:color="auto" w:fill="auto"/>
            <w:noWrap/>
            <w:hideMark/>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Zambia</w:t>
            </w:r>
          </w:p>
        </w:tc>
        <w:tc>
          <w:tcPr>
            <w:tcW w:w="1985" w:type="dxa"/>
            <w:tcBorders>
              <w:top w:val="single" w:sz="8" w:space="0" w:color="4F81BD"/>
              <w:bottom w:val="single" w:sz="8" w:space="0" w:color="4F81BD"/>
            </w:tcBorders>
            <w:shd w:val="clear" w:color="auto" w:fill="auto"/>
            <w:noWrap/>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8</w:t>
            </w:r>
          </w:p>
        </w:tc>
        <w:tc>
          <w:tcPr>
            <w:tcW w:w="1984" w:type="dxa"/>
            <w:tcBorders>
              <w:top w:val="single" w:sz="8" w:space="0" w:color="4F81BD"/>
              <w:bottom w:val="single" w:sz="8" w:space="0" w:color="4F81BD"/>
            </w:tcBorders>
            <w:shd w:val="clear" w:color="auto" w:fill="auto"/>
            <w:noWrap/>
            <w:vAlign w:val="center"/>
            <w:hideMark/>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8</w:t>
            </w:r>
          </w:p>
        </w:tc>
        <w:tc>
          <w:tcPr>
            <w:tcW w:w="2835" w:type="dxa"/>
            <w:tcBorders>
              <w:top w:val="single" w:sz="8" w:space="0" w:color="4F81BD"/>
              <w:bottom w:val="single" w:sz="8" w:space="0" w:color="4F81BD"/>
              <w:right w:val="single" w:sz="8" w:space="0" w:color="4F81BD"/>
            </w:tcBorders>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r w:rsidR="00F20A06" w:rsidRPr="009222C2" w:rsidTr="00E129A6">
        <w:trPr>
          <w:trHeight w:val="288"/>
        </w:trPr>
        <w:tc>
          <w:tcPr>
            <w:tcW w:w="2943" w:type="dxa"/>
            <w:shd w:val="clear" w:color="auto" w:fill="auto"/>
            <w:noWrap/>
          </w:tcPr>
          <w:p w:rsidR="00F20A06" w:rsidRPr="00E129A6" w:rsidRDefault="00F20A06" w:rsidP="00907980">
            <w:pPr>
              <w:rPr>
                <w:rFonts w:ascii="Calibri" w:hAnsi="Calibri"/>
                <w:b/>
                <w:bCs/>
                <w:sz w:val="22"/>
                <w:szCs w:val="22"/>
                <w:lang w:val="es-ES_tradnl"/>
              </w:rPr>
            </w:pPr>
            <w:r w:rsidRPr="00E129A6">
              <w:rPr>
                <w:rFonts w:ascii="Calibri" w:hAnsi="Calibri"/>
                <w:b/>
                <w:bCs/>
                <w:sz w:val="22"/>
                <w:szCs w:val="22"/>
                <w:lang w:val="es-ES_tradnl"/>
              </w:rPr>
              <w:t>Zimbabwe</w:t>
            </w:r>
          </w:p>
        </w:tc>
        <w:tc>
          <w:tcPr>
            <w:tcW w:w="1985" w:type="dxa"/>
            <w:shd w:val="clear" w:color="auto" w:fill="auto"/>
            <w:noWrap/>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6</w:t>
            </w:r>
          </w:p>
        </w:tc>
        <w:tc>
          <w:tcPr>
            <w:tcW w:w="1984" w:type="dxa"/>
            <w:shd w:val="clear" w:color="auto" w:fill="auto"/>
            <w:noWrap/>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c>
          <w:tcPr>
            <w:tcW w:w="2835" w:type="dxa"/>
            <w:shd w:val="clear" w:color="auto" w:fill="auto"/>
            <w:vAlign w:val="center"/>
          </w:tcPr>
          <w:p w:rsidR="00F20A06" w:rsidRPr="00E129A6" w:rsidRDefault="00F20A06" w:rsidP="00E129A6">
            <w:pPr>
              <w:jc w:val="center"/>
              <w:rPr>
                <w:rFonts w:ascii="Calibri" w:hAnsi="Calibri"/>
                <w:sz w:val="22"/>
                <w:szCs w:val="22"/>
                <w:lang w:val="es-ES_tradnl"/>
              </w:rPr>
            </w:pPr>
            <w:r w:rsidRPr="00E129A6">
              <w:rPr>
                <w:rFonts w:ascii="Calibri" w:hAnsi="Calibri"/>
                <w:sz w:val="22"/>
                <w:szCs w:val="22"/>
                <w:lang w:val="es-ES_tradnl"/>
              </w:rPr>
              <w:t>0</w:t>
            </w:r>
          </w:p>
        </w:tc>
      </w:tr>
    </w:tbl>
    <w:p w:rsidR="00395C8D" w:rsidRPr="00E129A6" w:rsidRDefault="00395C8D" w:rsidP="00395C8D">
      <w:pPr>
        <w:ind w:left="360"/>
        <w:jc w:val="center"/>
        <w:rPr>
          <w:rFonts w:ascii="Calibri" w:hAnsi="Calibri"/>
          <w:sz w:val="22"/>
          <w:szCs w:val="22"/>
          <w:lang w:val="es-ES_tradnl" w:eastAsia="en-US"/>
        </w:rPr>
      </w:pPr>
    </w:p>
    <w:p w:rsidR="00395C8D" w:rsidRPr="00E129A6" w:rsidRDefault="00395C8D" w:rsidP="00395C8D">
      <w:pPr>
        <w:rPr>
          <w:rFonts w:ascii="Calibri" w:hAnsi="Calibri" w:cs="Arial"/>
          <w:sz w:val="22"/>
          <w:szCs w:val="22"/>
          <w:lang w:val="es-ES_tradnl" w:eastAsia="en-US"/>
        </w:rPr>
      </w:pPr>
    </w:p>
    <w:p w:rsidR="009543ED" w:rsidRPr="00E129A6" w:rsidRDefault="009543ED" w:rsidP="009543ED">
      <w:pPr>
        <w:pStyle w:val="BodyText"/>
        <w:spacing w:after="0"/>
        <w:rPr>
          <w:rFonts w:ascii="Calibri" w:hAnsi="Calibri"/>
          <w:b/>
          <w:sz w:val="22"/>
          <w:szCs w:val="22"/>
          <w:lang w:val="es-ES_tradnl"/>
        </w:rPr>
      </w:pPr>
    </w:p>
    <w:p w:rsidR="00247BB3" w:rsidRPr="00E129A6" w:rsidRDefault="00247BB3" w:rsidP="009543ED">
      <w:pPr>
        <w:pStyle w:val="BodyText"/>
        <w:spacing w:after="0"/>
        <w:rPr>
          <w:rFonts w:ascii="Calibri" w:hAnsi="Calibri"/>
          <w:b/>
          <w:sz w:val="22"/>
          <w:szCs w:val="22"/>
          <w:lang w:val="es-ES_tradnl"/>
        </w:rPr>
      </w:pPr>
    </w:p>
    <w:p w:rsidR="00247BB3" w:rsidRPr="00E129A6" w:rsidRDefault="00247BB3" w:rsidP="009543ED">
      <w:pPr>
        <w:pStyle w:val="BodyText"/>
        <w:spacing w:after="0"/>
        <w:rPr>
          <w:rFonts w:ascii="Calibri" w:hAnsi="Calibri"/>
          <w:b/>
          <w:sz w:val="22"/>
          <w:szCs w:val="22"/>
          <w:lang w:val="es-ES_tradnl"/>
        </w:rPr>
      </w:pPr>
    </w:p>
    <w:p w:rsidR="00247BB3" w:rsidRPr="00E129A6" w:rsidRDefault="00247BB3" w:rsidP="0082651D">
      <w:pPr>
        <w:tabs>
          <w:tab w:val="right" w:pos="9026"/>
        </w:tabs>
        <w:suppressAutoHyphens/>
        <w:ind w:left="567" w:hanging="567"/>
        <w:rPr>
          <w:rFonts w:ascii="Calibri" w:hAnsi="Calibri"/>
          <w:b/>
          <w:sz w:val="22"/>
          <w:szCs w:val="22"/>
          <w:lang w:val="es-ES_tradnl"/>
        </w:rPr>
      </w:pPr>
    </w:p>
    <w:p w:rsidR="00247BB3" w:rsidRPr="00E129A6" w:rsidRDefault="00247BB3" w:rsidP="0082651D">
      <w:pPr>
        <w:tabs>
          <w:tab w:val="right" w:pos="9026"/>
        </w:tabs>
        <w:suppressAutoHyphens/>
        <w:ind w:left="567" w:hanging="567"/>
        <w:rPr>
          <w:rFonts w:ascii="Calibri" w:hAnsi="Calibri"/>
          <w:b/>
          <w:sz w:val="22"/>
          <w:szCs w:val="22"/>
          <w:lang w:val="es-ES_tradnl"/>
        </w:rPr>
        <w:sectPr w:rsidR="00247BB3" w:rsidRPr="00E129A6" w:rsidSect="001D3711">
          <w:footerReference w:type="default" r:id="rId11"/>
          <w:pgSz w:w="11906" w:h="16838" w:code="9"/>
          <w:pgMar w:top="1440" w:right="1440" w:bottom="1440" w:left="1440" w:header="709" w:footer="709" w:gutter="0"/>
          <w:cols w:space="708"/>
          <w:titlePg/>
          <w:docGrid w:linePitch="360"/>
        </w:sectPr>
      </w:pPr>
    </w:p>
    <w:p w:rsidR="0082651D" w:rsidRPr="00E129A6" w:rsidRDefault="00ED5E48" w:rsidP="00EB080D">
      <w:pPr>
        <w:tabs>
          <w:tab w:val="right" w:pos="9026"/>
        </w:tabs>
        <w:suppressAutoHyphens/>
        <w:rPr>
          <w:rFonts w:ascii="Calibri" w:hAnsi="Calibri"/>
          <w:b/>
          <w:lang w:val="es-ES_tradnl"/>
        </w:rPr>
      </w:pPr>
      <w:r w:rsidRPr="00E129A6">
        <w:rPr>
          <w:rFonts w:ascii="Calibri" w:hAnsi="Calibri"/>
          <w:b/>
          <w:lang w:val="es-ES_tradnl"/>
        </w:rPr>
        <w:lastRenderedPageBreak/>
        <w:t>Anexo</w:t>
      </w:r>
      <w:r w:rsidR="000F05CF" w:rsidRPr="00E129A6">
        <w:rPr>
          <w:rFonts w:ascii="Calibri" w:hAnsi="Calibri"/>
          <w:b/>
          <w:lang w:val="es-ES_tradnl"/>
        </w:rPr>
        <w:t xml:space="preserve"> 4a </w:t>
      </w:r>
    </w:p>
    <w:p w:rsidR="00227215" w:rsidRPr="00E129A6" w:rsidRDefault="00227215" w:rsidP="00EB080D">
      <w:pPr>
        <w:tabs>
          <w:tab w:val="right" w:pos="9026"/>
        </w:tabs>
        <w:suppressAutoHyphens/>
        <w:rPr>
          <w:rFonts w:ascii="Calibri" w:hAnsi="Calibri"/>
          <w:b/>
          <w:lang w:val="es-ES_tradnl"/>
        </w:rPr>
      </w:pPr>
    </w:p>
    <w:p w:rsidR="00DE287D" w:rsidRPr="00E129A6" w:rsidRDefault="00ED5E48" w:rsidP="0082651D">
      <w:pPr>
        <w:tabs>
          <w:tab w:val="right" w:pos="9026"/>
        </w:tabs>
        <w:suppressAutoHyphens/>
        <w:rPr>
          <w:rFonts w:ascii="Calibri" w:hAnsi="Calibri"/>
          <w:b/>
          <w:lang w:val="es-ES_tradnl"/>
        </w:rPr>
      </w:pPr>
      <w:r w:rsidRPr="009222C2">
        <w:rPr>
          <w:rFonts w:ascii="Calibri" w:hAnsi="Calibri"/>
          <w:b/>
          <w:lang w:val="es-ES_tradnl"/>
        </w:rPr>
        <w:t xml:space="preserve">Estado de los sitios Ramsar sobre los que existen informes de que han ocurrido, están ocurriendo o es probable que ocurran cambios negativos inducidos por la actividad humana </w:t>
      </w:r>
      <w:r w:rsidRPr="00E129A6">
        <w:rPr>
          <w:rFonts w:ascii="Calibri" w:hAnsi="Calibri"/>
          <w:b/>
          <w:lang w:val="es-ES_tradnl"/>
        </w:rPr>
        <w:t>(Artículo 3.2</w:t>
      </w:r>
      <w:r w:rsidR="0082651D" w:rsidRPr="00E129A6">
        <w:rPr>
          <w:rFonts w:ascii="Calibri" w:hAnsi="Calibri"/>
          <w:b/>
          <w:lang w:val="es-ES_tradnl"/>
        </w:rPr>
        <w:t>)</w:t>
      </w:r>
      <w:r w:rsidR="00DE287D" w:rsidRPr="00E129A6">
        <w:rPr>
          <w:rFonts w:ascii="Calibri" w:hAnsi="Calibri"/>
          <w:b/>
          <w:lang w:val="es-ES_tradnl"/>
        </w:rPr>
        <w:t xml:space="preserve"> </w:t>
      </w:r>
    </w:p>
    <w:p w:rsidR="0082651D" w:rsidRPr="00E129A6" w:rsidRDefault="0082651D" w:rsidP="0082651D">
      <w:pPr>
        <w:tabs>
          <w:tab w:val="right" w:pos="9026"/>
        </w:tabs>
        <w:suppressAutoHyphens/>
        <w:rPr>
          <w:rFonts w:ascii="Calibri" w:hAnsi="Calibri"/>
          <w:b/>
          <w:sz w:val="22"/>
          <w:szCs w:val="22"/>
          <w:lang w:val="es-ES_tradnl"/>
        </w:rPr>
      </w:pPr>
    </w:p>
    <w:p w:rsidR="00F2682C" w:rsidRPr="00E129A6" w:rsidRDefault="00ED5E48" w:rsidP="00DE287D">
      <w:pPr>
        <w:rPr>
          <w:rFonts w:ascii="Calibri" w:hAnsi="Calibri"/>
          <w:sz w:val="22"/>
          <w:szCs w:val="22"/>
          <w:lang w:val="es-ES_tradnl"/>
        </w:rPr>
      </w:pPr>
      <w:r w:rsidRPr="00E129A6">
        <w:rPr>
          <w:rFonts w:ascii="Calibri" w:hAnsi="Calibri"/>
          <w:sz w:val="22"/>
          <w:szCs w:val="22"/>
          <w:lang w:val="es-ES_tradnl"/>
        </w:rPr>
        <w:t xml:space="preserve">Expedientes abiertos sobre los que la Secretaría o la Autoridad Administrativa recibió la información y la Secretaría ha realizado un seguimiento.  Esta lista contiene expedientes abiertos del Artículo 3.2 vigentes durante la </w:t>
      </w:r>
      <w:r w:rsidR="00F2682C" w:rsidRPr="00E129A6">
        <w:rPr>
          <w:rFonts w:ascii="Calibri" w:hAnsi="Calibri"/>
          <w:sz w:val="22"/>
          <w:szCs w:val="22"/>
          <w:lang w:val="es-ES_tradnl"/>
        </w:rPr>
        <w:t xml:space="preserve">COP12 </w:t>
      </w:r>
      <w:r w:rsidRPr="00E129A6">
        <w:rPr>
          <w:rFonts w:ascii="Calibri" w:hAnsi="Calibri"/>
          <w:sz w:val="22"/>
          <w:szCs w:val="22"/>
          <w:lang w:val="es-ES_tradnl"/>
        </w:rPr>
        <w:t xml:space="preserve">y también expedientes abiertos que se han cerrado desde el </w:t>
      </w:r>
      <w:r w:rsidR="00907980" w:rsidRPr="00E129A6">
        <w:rPr>
          <w:rFonts w:ascii="Calibri" w:hAnsi="Calibri"/>
          <w:sz w:val="22"/>
          <w:szCs w:val="22"/>
          <w:lang w:val="es-ES_tradnl"/>
        </w:rPr>
        <w:t>10 de junio de 2015</w:t>
      </w:r>
      <w:r w:rsidR="00F2682C" w:rsidRPr="00E129A6">
        <w:rPr>
          <w:rFonts w:ascii="Calibri" w:hAnsi="Calibri"/>
          <w:sz w:val="22"/>
          <w:szCs w:val="22"/>
          <w:lang w:val="es-ES_tradnl"/>
        </w:rPr>
        <w:t>.</w:t>
      </w:r>
    </w:p>
    <w:p w:rsidR="0082651D" w:rsidRPr="00E129A6" w:rsidRDefault="0082651D" w:rsidP="0082651D">
      <w:pPr>
        <w:tabs>
          <w:tab w:val="right" w:pos="9026"/>
        </w:tabs>
        <w:suppressAutoHyphens/>
        <w:ind w:left="567" w:hanging="567"/>
        <w:rPr>
          <w:rFonts w:ascii="Calibri" w:hAnsi="Calibri"/>
          <w:b/>
          <w:sz w:val="22"/>
          <w:szCs w:val="22"/>
          <w:lang w:val="es-ES_tradnl"/>
        </w:rPr>
      </w:pPr>
    </w:p>
    <w:tbl>
      <w:tblPr>
        <w:tblW w:w="14742"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709"/>
        <w:gridCol w:w="1418"/>
        <w:gridCol w:w="1842"/>
        <w:gridCol w:w="1418"/>
        <w:gridCol w:w="1417"/>
        <w:gridCol w:w="1134"/>
        <w:gridCol w:w="142"/>
        <w:gridCol w:w="2693"/>
        <w:gridCol w:w="2694"/>
        <w:gridCol w:w="141"/>
        <w:gridCol w:w="1134"/>
      </w:tblGrid>
      <w:tr w:rsidR="00DA1929" w:rsidRPr="009222C2" w:rsidTr="00E129A6">
        <w:trPr>
          <w:cantSplit/>
          <w:trHeight w:val="532"/>
          <w:tblHeader/>
        </w:trPr>
        <w:tc>
          <w:tcPr>
            <w:tcW w:w="709" w:type="dxa"/>
            <w:shd w:val="clear" w:color="auto" w:fill="C6D9F1"/>
            <w:hideMark/>
          </w:tcPr>
          <w:p w:rsidR="00DA1929" w:rsidRPr="00E129A6" w:rsidRDefault="00DA1929" w:rsidP="00E129A6">
            <w:pPr>
              <w:jc w:val="center"/>
              <w:rPr>
                <w:rFonts w:ascii="Calibri" w:hAnsi="Calibri"/>
                <w:b/>
                <w:bCs/>
                <w:sz w:val="22"/>
                <w:szCs w:val="22"/>
                <w:lang w:val="es-ES_tradnl"/>
              </w:rPr>
            </w:pPr>
            <w:r w:rsidRPr="00E129A6">
              <w:rPr>
                <w:rFonts w:ascii="Calibri" w:hAnsi="Calibri"/>
                <w:b/>
                <w:bCs/>
                <w:sz w:val="22"/>
                <w:szCs w:val="22"/>
                <w:lang w:val="es-ES_tradnl"/>
              </w:rPr>
              <w:t>Nº del sitio</w:t>
            </w:r>
          </w:p>
        </w:tc>
        <w:tc>
          <w:tcPr>
            <w:tcW w:w="1418" w:type="dxa"/>
            <w:shd w:val="clear" w:color="auto" w:fill="C6D9F1"/>
            <w:hideMark/>
          </w:tcPr>
          <w:p w:rsidR="00DA1929" w:rsidRPr="00E129A6" w:rsidRDefault="00DA1929" w:rsidP="00E129A6">
            <w:pPr>
              <w:jc w:val="center"/>
              <w:rPr>
                <w:rFonts w:ascii="Calibri" w:hAnsi="Calibri"/>
                <w:b/>
                <w:bCs/>
                <w:sz w:val="22"/>
                <w:szCs w:val="22"/>
                <w:lang w:val="es-ES_tradnl"/>
              </w:rPr>
            </w:pPr>
            <w:r w:rsidRPr="00E129A6">
              <w:rPr>
                <w:rFonts w:ascii="Calibri" w:hAnsi="Calibri"/>
                <w:b/>
                <w:bCs/>
                <w:sz w:val="22"/>
                <w:szCs w:val="22"/>
                <w:lang w:val="es-ES_tradnl"/>
              </w:rPr>
              <w:t>Parte Contratante</w:t>
            </w:r>
          </w:p>
        </w:tc>
        <w:tc>
          <w:tcPr>
            <w:tcW w:w="1842" w:type="dxa"/>
            <w:shd w:val="clear" w:color="auto" w:fill="C6D9F1"/>
            <w:hideMark/>
          </w:tcPr>
          <w:p w:rsidR="00DA1929" w:rsidRPr="00E129A6" w:rsidRDefault="00DA1929" w:rsidP="00E129A6">
            <w:pPr>
              <w:jc w:val="center"/>
              <w:rPr>
                <w:rFonts w:ascii="Calibri" w:hAnsi="Calibri"/>
                <w:b/>
                <w:bCs/>
                <w:sz w:val="22"/>
                <w:szCs w:val="22"/>
                <w:lang w:val="es-ES_tradnl"/>
              </w:rPr>
            </w:pPr>
            <w:r w:rsidRPr="00E129A6">
              <w:rPr>
                <w:rFonts w:ascii="Calibri" w:hAnsi="Calibri"/>
                <w:b/>
                <w:bCs/>
                <w:sz w:val="22"/>
                <w:szCs w:val="22"/>
                <w:lang w:val="es-ES_tradnl"/>
              </w:rPr>
              <w:t>Nombre del sitio</w:t>
            </w:r>
          </w:p>
        </w:tc>
        <w:tc>
          <w:tcPr>
            <w:tcW w:w="1418" w:type="dxa"/>
            <w:shd w:val="clear" w:color="auto" w:fill="C6D9F1"/>
            <w:hideMark/>
          </w:tcPr>
          <w:p w:rsidR="00DA1929" w:rsidRPr="00E129A6" w:rsidRDefault="00DA1929" w:rsidP="00E129A6">
            <w:pPr>
              <w:jc w:val="center"/>
              <w:rPr>
                <w:rFonts w:ascii="Calibri" w:hAnsi="Calibri"/>
                <w:b/>
                <w:bCs/>
                <w:sz w:val="22"/>
                <w:szCs w:val="22"/>
                <w:lang w:val="es-ES_tradnl"/>
              </w:rPr>
            </w:pPr>
            <w:r w:rsidRPr="00E129A6">
              <w:rPr>
                <w:rFonts w:ascii="Calibri" w:hAnsi="Calibri"/>
                <w:b/>
                <w:bCs/>
                <w:sz w:val="22"/>
                <w:szCs w:val="22"/>
                <w:lang w:val="es-ES_tradnl"/>
              </w:rPr>
              <w:t>Fecha de apertura</w:t>
            </w:r>
          </w:p>
        </w:tc>
        <w:tc>
          <w:tcPr>
            <w:tcW w:w="1417" w:type="dxa"/>
            <w:shd w:val="clear" w:color="auto" w:fill="C6D9F1"/>
            <w:hideMark/>
          </w:tcPr>
          <w:p w:rsidR="00DA1929" w:rsidRPr="00E129A6" w:rsidRDefault="00DA1929" w:rsidP="00E129A6">
            <w:pPr>
              <w:jc w:val="center"/>
              <w:rPr>
                <w:rFonts w:ascii="Calibri" w:hAnsi="Calibri"/>
                <w:b/>
                <w:bCs/>
                <w:sz w:val="22"/>
                <w:szCs w:val="22"/>
                <w:lang w:val="es-ES_tradnl"/>
              </w:rPr>
            </w:pPr>
            <w:r w:rsidRPr="00E129A6">
              <w:rPr>
                <w:rFonts w:ascii="Calibri" w:hAnsi="Calibri"/>
                <w:b/>
                <w:bCs/>
                <w:sz w:val="22"/>
                <w:szCs w:val="22"/>
                <w:lang w:val="es-ES_tradnl"/>
              </w:rPr>
              <w:t>Fecha de cierre</w:t>
            </w:r>
          </w:p>
        </w:tc>
        <w:tc>
          <w:tcPr>
            <w:tcW w:w="1276" w:type="dxa"/>
            <w:gridSpan w:val="2"/>
            <w:shd w:val="clear" w:color="auto" w:fill="C6D9F1"/>
            <w:hideMark/>
          </w:tcPr>
          <w:p w:rsidR="00DA1929" w:rsidRPr="00E129A6" w:rsidRDefault="00DA1929" w:rsidP="00E129A6">
            <w:pPr>
              <w:jc w:val="center"/>
              <w:rPr>
                <w:rFonts w:ascii="Calibri" w:hAnsi="Calibri"/>
                <w:b/>
                <w:bCs/>
                <w:sz w:val="22"/>
                <w:szCs w:val="22"/>
                <w:lang w:val="es-ES_tradnl"/>
              </w:rPr>
            </w:pPr>
            <w:r w:rsidRPr="00E129A6">
              <w:rPr>
                <w:rFonts w:ascii="Calibri" w:hAnsi="Calibri"/>
                <w:b/>
                <w:bCs/>
                <w:sz w:val="22"/>
                <w:szCs w:val="22"/>
                <w:lang w:val="es-ES_tradnl"/>
              </w:rPr>
              <w:t xml:space="preserve">Registro de Montreux </w:t>
            </w:r>
          </w:p>
        </w:tc>
        <w:tc>
          <w:tcPr>
            <w:tcW w:w="2693" w:type="dxa"/>
            <w:shd w:val="clear" w:color="auto" w:fill="C6D9F1"/>
            <w:hideMark/>
          </w:tcPr>
          <w:p w:rsidR="00DA1929" w:rsidRPr="00E129A6" w:rsidRDefault="00DA1929" w:rsidP="00E129A6">
            <w:pPr>
              <w:jc w:val="center"/>
              <w:rPr>
                <w:rFonts w:ascii="Calibri" w:hAnsi="Calibri"/>
                <w:b/>
                <w:bCs/>
                <w:sz w:val="22"/>
                <w:szCs w:val="22"/>
                <w:lang w:val="es-ES_tradnl"/>
              </w:rPr>
            </w:pPr>
            <w:r w:rsidRPr="00E129A6">
              <w:rPr>
                <w:rFonts w:ascii="Calibri" w:hAnsi="Calibri"/>
                <w:b/>
                <w:bCs/>
                <w:sz w:val="22"/>
                <w:szCs w:val="22"/>
                <w:lang w:val="es-ES_tradnl"/>
              </w:rPr>
              <w:t>Breve resumen del problema</w:t>
            </w:r>
          </w:p>
        </w:tc>
        <w:tc>
          <w:tcPr>
            <w:tcW w:w="2694" w:type="dxa"/>
            <w:shd w:val="clear" w:color="auto" w:fill="C6D9F1"/>
            <w:hideMark/>
          </w:tcPr>
          <w:p w:rsidR="00DA1929" w:rsidRPr="00E129A6" w:rsidRDefault="00DA1929" w:rsidP="00E129A6">
            <w:pPr>
              <w:jc w:val="center"/>
              <w:rPr>
                <w:rFonts w:ascii="Calibri" w:hAnsi="Calibri"/>
                <w:b/>
                <w:bCs/>
                <w:sz w:val="22"/>
                <w:szCs w:val="22"/>
                <w:lang w:val="es-ES_tradnl"/>
              </w:rPr>
            </w:pPr>
            <w:r w:rsidRPr="00E129A6">
              <w:rPr>
                <w:rFonts w:ascii="Calibri" w:hAnsi="Calibri"/>
                <w:b/>
                <w:bCs/>
                <w:sz w:val="22"/>
                <w:szCs w:val="22"/>
                <w:lang w:val="es-ES_tradnl"/>
              </w:rPr>
              <w:t>Estado a 3 de febrero</w:t>
            </w:r>
          </w:p>
          <w:p w:rsidR="00DA1929" w:rsidRPr="00E129A6" w:rsidRDefault="00DA1929" w:rsidP="00E129A6">
            <w:pPr>
              <w:jc w:val="center"/>
              <w:rPr>
                <w:rFonts w:ascii="Calibri" w:hAnsi="Calibri"/>
                <w:b/>
                <w:bCs/>
                <w:sz w:val="22"/>
                <w:szCs w:val="22"/>
                <w:lang w:val="es-ES_tradnl"/>
              </w:rPr>
            </w:pPr>
            <w:r w:rsidRPr="00E129A6">
              <w:rPr>
                <w:rFonts w:ascii="Calibri" w:hAnsi="Calibri"/>
                <w:b/>
                <w:bCs/>
                <w:sz w:val="22"/>
                <w:szCs w:val="22"/>
                <w:lang w:val="es-ES_tradnl"/>
              </w:rPr>
              <w:t>de 2016</w:t>
            </w:r>
          </w:p>
        </w:tc>
        <w:tc>
          <w:tcPr>
            <w:tcW w:w="1275" w:type="dxa"/>
            <w:gridSpan w:val="2"/>
            <w:shd w:val="clear" w:color="auto" w:fill="C6D9F1"/>
            <w:hideMark/>
          </w:tcPr>
          <w:p w:rsidR="00DA1929" w:rsidRPr="00E129A6" w:rsidRDefault="00DA1929" w:rsidP="00E129A6">
            <w:pPr>
              <w:jc w:val="center"/>
              <w:rPr>
                <w:rFonts w:ascii="Calibri" w:hAnsi="Calibri"/>
                <w:b/>
                <w:bCs/>
                <w:sz w:val="22"/>
                <w:szCs w:val="22"/>
                <w:lang w:val="es-ES_tradnl"/>
              </w:rPr>
            </w:pPr>
            <w:r w:rsidRPr="00E129A6">
              <w:rPr>
                <w:rFonts w:ascii="Calibri" w:hAnsi="Calibri"/>
                <w:b/>
                <w:bCs/>
                <w:sz w:val="22"/>
                <w:szCs w:val="22"/>
                <w:lang w:val="es-ES_tradnl"/>
              </w:rPr>
              <w:t>Primer informe por</w:t>
            </w:r>
            <w:bookmarkStart w:id="2" w:name="_Ref425635323"/>
            <w:r w:rsidRPr="00E129A6">
              <w:rPr>
                <w:rStyle w:val="FootnoteReference"/>
                <w:rFonts w:ascii="Calibri" w:hAnsi="Calibri"/>
                <w:b/>
                <w:bCs/>
                <w:sz w:val="22"/>
                <w:szCs w:val="22"/>
                <w:lang w:val="es-ES_tradnl"/>
              </w:rPr>
              <w:footnoteReference w:id="8"/>
            </w:r>
            <w:bookmarkEnd w:id="2"/>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1290</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Albania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Butrint*</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12/10/2009</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0E2C9E">
            <w:pPr>
              <w:rPr>
                <w:rFonts w:ascii="Calibri" w:hAnsi="Calibri"/>
                <w:sz w:val="22"/>
                <w:szCs w:val="22"/>
                <w:lang w:val="es-ES_tradnl"/>
              </w:rPr>
            </w:pPr>
            <w:r w:rsidRPr="00E129A6">
              <w:rPr>
                <w:rFonts w:ascii="Calibri" w:hAnsi="Calibri"/>
                <w:sz w:val="22"/>
                <w:szCs w:val="22"/>
                <w:lang w:val="es-ES_tradnl"/>
              </w:rPr>
              <w:t xml:space="preserve">Desarrollos urbanísticos, piscifactoría, nueva carretera. </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0E2C9E">
            <w:pPr>
              <w:rPr>
                <w:rFonts w:ascii="Calibri" w:hAnsi="Calibri"/>
                <w:sz w:val="22"/>
                <w:szCs w:val="22"/>
                <w:lang w:val="es-ES_tradnl"/>
              </w:rPr>
            </w:pPr>
            <w:r w:rsidRPr="00E129A6">
              <w:rPr>
                <w:rFonts w:ascii="Calibri" w:hAnsi="Calibri"/>
                <w:sz w:val="22"/>
                <w:szCs w:val="22"/>
                <w:lang w:val="es-ES_tradnl"/>
              </w:rPr>
              <w:t>En espera de otra actualización de la AA desde 2012</w:t>
            </w:r>
            <w:r w:rsidR="00404911"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1598</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Albania</w:t>
            </w:r>
          </w:p>
        </w:tc>
        <w:tc>
          <w:tcPr>
            <w:tcW w:w="1842" w:type="dxa"/>
            <w:shd w:val="clear" w:color="auto" w:fill="auto"/>
            <w:noWrap/>
            <w:hideMark/>
          </w:tcPr>
          <w:p w:rsidR="002B3541" w:rsidRPr="00E129A6" w:rsidRDefault="002B3541" w:rsidP="00DA1929">
            <w:pPr>
              <w:rPr>
                <w:rFonts w:ascii="Calibri" w:hAnsi="Calibri"/>
                <w:sz w:val="22"/>
                <w:szCs w:val="22"/>
              </w:rPr>
            </w:pPr>
            <w:r w:rsidRPr="00E129A6">
              <w:rPr>
                <w:rFonts w:ascii="Calibri" w:hAnsi="Calibri"/>
                <w:sz w:val="22"/>
                <w:szCs w:val="22"/>
              </w:rPr>
              <w:t>Lake Shkodra and River Buna*</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14/03/2008</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0E2C9E">
            <w:pPr>
              <w:rPr>
                <w:rFonts w:ascii="Calibri" w:hAnsi="Calibri"/>
                <w:sz w:val="22"/>
                <w:szCs w:val="22"/>
                <w:lang w:val="es-ES_tradnl"/>
              </w:rPr>
            </w:pPr>
            <w:r w:rsidRPr="00E129A6">
              <w:rPr>
                <w:rFonts w:ascii="Calibri" w:hAnsi="Calibri"/>
                <w:sz w:val="22"/>
                <w:szCs w:val="22"/>
                <w:lang w:val="es-ES_tradnl"/>
              </w:rPr>
              <w:t>Desarrollos urbanísticos, eliminación de vegetación.</w:t>
            </w:r>
          </w:p>
        </w:tc>
        <w:tc>
          <w:tcPr>
            <w:tcW w:w="2835" w:type="dxa"/>
            <w:gridSpan w:val="2"/>
            <w:shd w:val="clear" w:color="auto" w:fill="auto"/>
            <w:noWrap/>
            <w:hideMark/>
          </w:tcPr>
          <w:p w:rsidR="002B3541" w:rsidRPr="00E129A6" w:rsidRDefault="002B3541" w:rsidP="000E2C9E">
            <w:pPr>
              <w:rPr>
                <w:rFonts w:ascii="Calibri" w:hAnsi="Calibri"/>
                <w:sz w:val="22"/>
                <w:szCs w:val="22"/>
                <w:lang w:val="es-ES_tradnl"/>
              </w:rPr>
            </w:pPr>
            <w:r w:rsidRPr="00E129A6">
              <w:rPr>
                <w:rFonts w:ascii="Calibri" w:hAnsi="Calibri"/>
                <w:sz w:val="22"/>
                <w:szCs w:val="22"/>
                <w:lang w:val="es-ES_tradnl"/>
              </w:rPr>
              <w:t>En espera de otra actualización de la AA desde 2012</w:t>
            </w:r>
            <w:r w:rsidR="00404911"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82</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Alemania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Wattenmeer, Ostfriesisches Wattenmeer &amp; Dollart*</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04/07/1990</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Planes de represa. MRA 19 (septiembre de 1990)</w:t>
            </w:r>
            <w:r w:rsidR="00404911"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E45A70">
            <w:pPr>
              <w:rPr>
                <w:rFonts w:ascii="Calibri" w:hAnsi="Calibri"/>
                <w:sz w:val="22"/>
                <w:szCs w:val="22"/>
                <w:lang w:val="es-ES_tradnl"/>
              </w:rPr>
            </w:pPr>
            <w:r w:rsidRPr="00E129A6">
              <w:rPr>
                <w:rFonts w:ascii="Calibri" w:hAnsi="Calibri"/>
                <w:sz w:val="22"/>
                <w:szCs w:val="22"/>
                <w:lang w:val="es-ES_tradnl"/>
              </w:rPr>
              <w:t>En espera de otra actualización de la AA desde 2010 para cerrar este expediente.</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561</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Alemania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Mühlenberger Loch*</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23/01/2001</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Reducción del sitio debido a la expansión industrial. MRA 46 (septiembre de 2001)</w:t>
            </w:r>
            <w:r w:rsidR="00404911" w:rsidRPr="00E129A6">
              <w:rPr>
                <w:rFonts w:ascii="Calibri" w:hAnsi="Calibri"/>
                <w:sz w:val="22"/>
                <w:szCs w:val="22"/>
                <w:lang w:val="es-ES_tradnl"/>
              </w:rPr>
              <w:t>.</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2010</w:t>
            </w:r>
            <w:r w:rsidR="00404911"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759</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Argentina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Laguna de Llancanelo*</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02/07/2001</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Posible cambio en las características ecológicas debido a actividades petroleras, especies invasoras y desvío de cuenca del río Grande al río Atuel.   </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La AA está tratando activamente el cambio en las características ecológicas. Última información en Informe Nacional a la COP12. </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620</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Armenia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Lake Sevan*</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2010</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Contaminación orgánica del agua, disminución de poblaciones de peces. Comunicado por la AA.</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Informe actualizado de la AA recibido en septiembre de 2013. La sobrepesca continúa, pero la calidad del agua ha mejorado.</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321</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Australia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rPr>
            </w:pPr>
            <w:r w:rsidRPr="00E129A6">
              <w:rPr>
                <w:rFonts w:ascii="Calibri" w:hAnsi="Calibri"/>
                <w:sz w:val="22"/>
                <w:szCs w:val="22"/>
              </w:rPr>
              <w:t>The Coorong, lakes Alexandrina and Albert Wetlands*</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13/05/2007</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El sitio se ha deteriorado debido a una sequía prolongada en el río Murray causada por la disminución de las precipitaciones pluviales y la asignación excesiva de agua para la agricultura y el uso urbano.</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0E2C9E">
            <w:pPr>
              <w:rPr>
                <w:rFonts w:ascii="Calibri" w:hAnsi="Calibri"/>
                <w:sz w:val="22"/>
                <w:szCs w:val="22"/>
                <w:lang w:val="es-ES_tradnl"/>
              </w:rPr>
            </w:pPr>
            <w:r w:rsidRPr="00E129A6">
              <w:rPr>
                <w:rFonts w:ascii="Calibri" w:hAnsi="Calibri"/>
                <w:sz w:val="22"/>
                <w:szCs w:val="22"/>
                <w:lang w:val="es-ES_tradnl"/>
              </w:rPr>
              <w:t xml:space="preserve">Se proporcionó una actualización sobre la situación en noviembre de 2015. </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337</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Australia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Macquarie Marshes*</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20/07/2009</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Reducción de la frecuencia de las inundaciones; disminuciones de la diversidad, distribución y salud de importantes comunidades de vegetación de los humedales; desaparición de praderas y colonización por especies de secano.</w:t>
            </w:r>
          </w:p>
        </w:tc>
        <w:tc>
          <w:tcPr>
            <w:tcW w:w="2835" w:type="dxa"/>
            <w:gridSpan w:val="2"/>
            <w:shd w:val="clear" w:color="auto" w:fill="auto"/>
            <w:noWrap/>
            <w:hideMark/>
          </w:tcPr>
          <w:p w:rsidR="002B3541" w:rsidRPr="00E129A6" w:rsidRDefault="002B3541" w:rsidP="00654A34">
            <w:pPr>
              <w:rPr>
                <w:rFonts w:ascii="Calibri" w:hAnsi="Calibri"/>
                <w:sz w:val="22"/>
                <w:szCs w:val="22"/>
                <w:lang w:val="es-ES_tradnl"/>
              </w:rPr>
            </w:pPr>
            <w:r w:rsidRPr="00E129A6">
              <w:rPr>
                <w:rFonts w:ascii="Calibri" w:hAnsi="Calibri"/>
                <w:sz w:val="22"/>
                <w:szCs w:val="22"/>
                <w:lang w:val="es-ES_tradnl"/>
              </w:rPr>
              <w:t xml:space="preserve">La estrategia de respuesta se dio a conocer en marzo de 2013 y se está implementando en la actualidad. Se facilitó una actualización sobre la situación en noviembre de 2015. </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993</w:t>
            </w:r>
          </w:p>
        </w:tc>
        <w:tc>
          <w:tcPr>
            <w:tcW w:w="1418"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Australia</w:t>
            </w:r>
          </w:p>
        </w:tc>
        <w:tc>
          <w:tcPr>
            <w:tcW w:w="1842"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rPr>
            </w:pPr>
            <w:r w:rsidRPr="00E129A6">
              <w:rPr>
                <w:rFonts w:ascii="Calibri" w:hAnsi="Calibri"/>
                <w:sz w:val="22"/>
                <w:szCs w:val="22"/>
              </w:rPr>
              <w:t>Gwydir Wetlands: Gingham and Lower Gwydir (Big Leather) Watercourses*</w:t>
            </w:r>
          </w:p>
        </w:tc>
        <w:tc>
          <w:tcPr>
            <w:tcW w:w="1418"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14/06/1999</w:t>
            </w:r>
          </w:p>
        </w:tc>
        <w:tc>
          <w:tcPr>
            <w:tcW w:w="1417"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p>
        </w:tc>
        <w:tc>
          <w:tcPr>
            <w:tcW w:w="1134" w:type="dxa"/>
            <w:tcBorders>
              <w:top w:val="single" w:sz="8" w:space="0" w:color="4F81BD"/>
              <w:bottom w:val="single" w:sz="8" w:space="0" w:color="4F81BD"/>
            </w:tcBorders>
            <w:shd w:val="clear" w:color="auto" w:fill="auto"/>
            <w:noWrap/>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septiembre de 2003 se señalaron daños en el sitio debido a actividades de uso ilegal de la tierra y se emprendieron acciones legales contra las partes implicadas. Desde entonces el sitio ha sufrido la escasez de agua en algunas partes.</w:t>
            </w:r>
          </w:p>
        </w:tc>
        <w:tc>
          <w:tcPr>
            <w:tcW w:w="2835" w:type="dxa"/>
            <w:gridSpan w:val="2"/>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Se facilitó una actualización de la situación en noviembre de 2015.</w:t>
            </w:r>
          </w:p>
        </w:tc>
        <w:tc>
          <w:tcPr>
            <w:tcW w:w="1134" w:type="dxa"/>
            <w:tcBorders>
              <w:top w:val="single" w:sz="8" w:space="0" w:color="4F81BD"/>
              <w:bottom w:val="single" w:sz="8" w:space="0" w:color="4F81BD"/>
              <w:right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272</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Austria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Donau-March-Thaya-Auen*</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04/07/1990</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Planificación de infraestructuras de transporte. MRA 22 (abril de 1991)</w:t>
            </w:r>
            <w:r w:rsidR="00404911" w:rsidRPr="00E129A6">
              <w:rPr>
                <w:rFonts w:ascii="Calibri" w:hAnsi="Calibri"/>
                <w:sz w:val="22"/>
                <w:szCs w:val="22"/>
                <w:lang w:val="es-ES_tradnl"/>
              </w:rPr>
              <w:t>.</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En espera de otra actualización de la AA desde 2010. El posible problema se ha abordado, pero no se ha resuelto; el problema puede aparecer de nuevo o se puede volver más agudo en el futuro. </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532</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Austria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Pürgschachen Moor</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27/11/2015</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B755BC">
            <w:pPr>
              <w:rPr>
                <w:rFonts w:ascii="Calibri" w:hAnsi="Calibri"/>
                <w:sz w:val="22"/>
                <w:szCs w:val="22"/>
                <w:lang w:val="es-ES_tradnl"/>
              </w:rPr>
            </w:pPr>
            <w:r w:rsidRPr="00E129A6">
              <w:rPr>
                <w:rFonts w:ascii="Calibri" w:hAnsi="Calibri"/>
                <w:sz w:val="22"/>
                <w:szCs w:val="22"/>
                <w:lang w:val="es-ES_tradnl"/>
              </w:rPr>
              <w:t>Gestión hidrológica (drenajes y excavación de un estanque)</w:t>
            </w:r>
            <w:r w:rsidR="00404911"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0E2C9E">
            <w:pPr>
              <w:rPr>
                <w:rFonts w:ascii="Calibri" w:hAnsi="Calibri"/>
                <w:sz w:val="22"/>
                <w:szCs w:val="22"/>
                <w:lang w:val="es-ES_tradnl"/>
              </w:rPr>
            </w:pPr>
            <w:r w:rsidRPr="00E129A6">
              <w:rPr>
                <w:rFonts w:ascii="Calibri" w:hAnsi="Calibri"/>
                <w:sz w:val="22"/>
                <w:szCs w:val="22"/>
                <w:lang w:val="es-ES_tradnl"/>
              </w:rPr>
              <w:t>Actualización de la AA recibida en febrero de 2016.</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327</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Bélgica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Schorren van de Beneden Schelde*</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22/12/1987</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Reducción del nivel freático y eutrofización. MRA 1 (febrero de 1988)</w:t>
            </w:r>
            <w:r w:rsidR="00404911" w:rsidRPr="00E129A6">
              <w:rPr>
                <w:rFonts w:ascii="Calibri" w:hAnsi="Calibri"/>
                <w:sz w:val="22"/>
                <w:szCs w:val="22"/>
                <w:lang w:val="es-ES_tradnl"/>
              </w:rPr>
              <w:t>.</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2012</w:t>
            </w:r>
            <w:r w:rsidR="00404911"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329</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Bélgica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De Ijzerbroeken te Diksmuide en Lo-Renige*</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17/05/1999</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Reducción de la cantidad y calidad del agua.</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Visita de la Secretaría en noviembre de 2013. En espera de otra actualización de la AA desde 2012.</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1562</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Belice</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Sarstoon Temash National Park*</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20/05/2009</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Concesión para realizar pruebas sísmicas de petróleo y gas natural.</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actualización de la AA desde visita al país en octubre de 2013.</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1105</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Bosnia y Herzegovina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Hutovo Blato*</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31/08/2010</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Una nueva carretera que atraviesa el sitio Ramsar, caza furtiva de aves, desarrollos urbanísticos. </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En espera de otra actualización de la AA desde 2012. El cambio en las características ecológicas se está abordando parcialmente según FIR actualizada en 2012. </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64</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Bulgaria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Srebarna*</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02/04/1992</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Erosión del lecho del río, eutrofización, sucesión de la vegetación. MRA 28 (abril de 1992). MRA 47 (octubre de 2001)</w:t>
            </w:r>
            <w:r w:rsidR="00404911" w:rsidRPr="00E129A6">
              <w:rPr>
                <w:rFonts w:ascii="Calibri" w:hAnsi="Calibri"/>
                <w:sz w:val="22"/>
                <w:szCs w:val="22"/>
                <w:lang w:val="es-ES_tradnl"/>
              </w:rPr>
              <w:t>.</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Se recibió una FIR actualizada el 31/10/2013. Amenazas en curso. Implementación de iniciativas de conservación y reforestación.  </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239</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Bulgaria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Durankulak Lake*</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16/06/1993</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Parque eólico planificado en el sitio. Causa judicial en curso señalada por el AEWA en diciembre de 2015.</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En espera de otra actualización de la AA desde 2010. Informe sobre nueva amenaza en 2013. EIA realizada, pero el AEWA solicitó al Subministerio de Medio Ambiente una revisión de la EIA. </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222</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Chile</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Carlos Anwandter Sanctuary*</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06/10/2006</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Elevada mortalidad de cisnes de cuello negro relacionada con impactos derivados de la descarga de desechos de una fábrica de celulosa aguas arriba.</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El cambio en las características ecológicas se está tratando activamente. Última información en Informe Nacional a la COP12.</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877</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 xml:space="preserve">Chile </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Laguna Santa Rosa y Negro Francisco</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28/08/2014</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Cambio en las características ecológicas por actividades de minería</w:t>
            </w:r>
            <w:r w:rsidR="00404911"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El cambio en las características ecológicas se está tratando activamente. Última información en Informe Nacional a la COP12.  </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951</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Colombia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Sistema Lagunar Ciénaga Grande de Santa Marta</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23/03/2015</w:t>
            </w:r>
          </w:p>
        </w:tc>
        <w:tc>
          <w:tcPr>
            <w:tcW w:w="1417" w:type="dxa"/>
            <w:shd w:val="clear" w:color="auto" w:fill="auto"/>
            <w:noWrap/>
            <w:hideMark/>
          </w:tcPr>
          <w:p w:rsidR="002B3541" w:rsidRPr="00E129A6" w:rsidRDefault="002B3541" w:rsidP="005B6183">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Cambio en las características ecológicas debido a la agricultura y el desvío de agua.</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Carta de la AA el 25 de noviembre de 2015 solicitando una MRA.</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540</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Costa Rica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Palo Verde*</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16/06/1993</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Cambios en las características ecológicas del sitio y sobre todo en sus características hidrológicas debido a actividades agrícolas y ganaderas en los alrededores.</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El cambio en las características ecológicas se está tratando activamente.</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811</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Costa Rica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Caribe Nordeste*</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15/11/2010</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Cambio en las características ecológicas por canales artificiales abiertos.</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Informe actualizado de la AA recibido en marzo de 2014. Seguimiento en curso por la Secretaría en base a las sentencias de la Corte Internacional de Justicia.</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583</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Croacia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Kopacki Rit*</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16/06/1993</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Deforestación, drenaje, caza furtiva. MRA 55 (septiembre de 2005)</w:t>
            </w:r>
            <w:r w:rsidR="00404911"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2012.</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585</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Croacia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Delta Neretve*</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30/11/2005</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Planificación de tres centrales hidroeléctricas, proyectos de irrigación, desarrollos urbanísticos, quema de juncos y cañas, caza ilegal. </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2012</w:t>
            </w:r>
            <w:r w:rsidR="00404911"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141</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Dinamarca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Ringkøbing Fjord*</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04/07/1990</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El aumento de la eutrofización conduce a la disminución de poblaciones de aves acuáticas que hacen escala o invernan en el sitio. MRA 36 (septiembre de 1996)</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30069B">
            <w:pPr>
              <w:rPr>
                <w:rFonts w:ascii="Calibri" w:hAnsi="Calibri"/>
                <w:sz w:val="22"/>
                <w:szCs w:val="22"/>
                <w:lang w:val="es-ES_tradnl"/>
              </w:rPr>
            </w:pPr>
            <w:r w:rsidRPr="00E129A6">
              <w:rPr>
                <w:rFonts w:ascii="Calibri" w:hAnsi="Calibri"/>
                <w:sz w:val="22"/>
                <w:szCs w:val="22"/>
                <w:lang w:val="es-ES_tradnl"/>
              </w:rPr>
              <w:t>En espera de otra actualización de la AA desde octubre de 2013</w:t>
            </w:r>
            <w:r w:rsidR="00404911"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389</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Dinamarca</w:t>
            </w:r>
          </w:p>
        </w:tc>
        <w:tc>
          <w:tcPr>
            <w:tcW w:w="1842" w:type="dxa"/>
            <w:shd w:val="clear" w:color="auto" w:fill="auto"/>
            <w:noWrap/>
            <w:hideMark/>
          </w:tcPr>
          <w:p w:rsidR="002B3541" w:rsidRPr="00E129A6" w:rsidRDefault="002B3541" w:rsidP="00DA1929">
            <w:pPr>
              <w:rPr>
                <w:rFonts w:ascii="Calibri" w:hAnsi="Calibri"/>
                <w:sz w:val="22"/>
                <w:szCs w:val="22"/>
              </w:rPr>
            </w:pPr>
            <w:r w:rsidRPr="00E129A6">
              <w:rPr>
                <w:rFonts w:ascii="Calibri" w:hAnsi="Calibri"/>
                <w:sz w:val="22"/>
                <w:szCs w:val="22"/>
              </w:rPr>
              <w:t>Heden on Jameson Land (Groenlandia)*</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28/04/2008</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Construcción de carretera, pista y puerto en la zona de muda más importante de la barnacla cariblanca.</w:t>
            </w:r>
          </w:p>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Confirmado por la AA. MRA 61 (junio de 2009)</w:t>
            </w:r>
            <w:r w:rsidR="00404911" w:rsidRPr="00E129A6">
              <w:rPr>
                <w:rFonts w:ascii="Calibri" w:hAnsi="Calibri"/>
                <w:sz w:val="22"/>
                <w:szCs w:val="22"/>
                <w:lang w:val="es-ES_tradnl"/>
              </w:rPr>
              <w:t>.</w:t>
            </w:r>
          </w:p>
        </w:tc>
        <w:tc>
          <w:tcPr>
            <w:tcW w:w="2835" w:type="dxa"/>
            <w:gridSpan w:val="2"/>
            <w:shd w:val="clear" w:color="auto" w:fill="auto"/>
            <w:noWrap/>
            <w:hideMark/>
          </w:tcPr>
          <w:p w:rsidR="002B3541" w:rsidRPr="00E129A6" w:rsidRDefault="002B3541" w:rsidP="00E45A70">
            <w:pPr>
              <w:rPr>
                <w:rFonts w:ascii="Calibri" w:hAnsi="Calibri"/>
                <w:sz w:val="22"/>
                <w:szCs w:val="22"/>
                <w:lang w:val="es-ES_tradnl"/>
              </w:rPr>
            </w:pPr>
            <w:r w:rsidRPr="00E129A6">
              <w:rPr>
                <w:rFonts w:ascii="Calibri" w:hAnsi="Calibri"/>
                <w:sz w:val="22"/>
                <w:szCs w:val="22"/>
                <w:lang w:val="es-ES_tradnl"/>
              </w:rPr>
              <w:t>En espera de otra actualización de la AA desde 2011</w:t>
            </w:r>
            <w:r w:rsidR="00404911"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407</w:t>
            </w:r>
          </w:p>
        </w:tc>
        <w:tc>
          <w:tcPr>
            <w:tcW w:w="1418"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Egipto</w:t>
            </w:r>
          </w:p>
        </w:tc>
        <w:tc>
          <w:tcPr>
            <w:tcW w:w="1842"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Lake Bardawil*</w:t>
            </w:r>
          </w:p>
        </w:tc>
        <w:tc>
          <w:tcPr>
            <w:tcW w:w="1418"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04/07/1990</w:t>
            </w:r>
          </w:p>
        </w:tc>
        <w:tc>
          <w:tcPr>
            <w:tcW w:w="1417"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Efecto del cierre de los canales entre la laguna y el mar.</w:t>
            </w:r>
          </w:p>
        </w:tc>
        <w:tc>
          <w:tcPr>
            <w:tcW w:w="2835" w:type="dxa"/>
            <w:gridSpan w:val="2"/>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Evaluación preliminar del inventario realizada. En espera de actualización de la AA.</w:t>
            </w:r>
          </w:p>
        </w:tc>
        <w:tc>
          <w:tcPr>
            <w:tcW w:w="1134" w:type="dxa"/>
            <w:tcBorders>
              <w:top w:val="single" w:sz="8" w:space="0" w:color="4F81BD"/>
              <w:bottom w:val="single" w:sz="8" w:space="0" w:color="4F81BD"/>
              <w:right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408</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Egipto</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Lake Burullus*</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04/07/1990</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Colmatación, drenaje y contaminación</w:t>
            </w:r>
            <w:r w:rsidR="00404911" w:rsidRPr="00E129A6">
              <w:rPr>
                <w:rFonts w:ascii="Calibri" w:hAnsi="Calibri"/>
                <w:sz w:val="22"/>
                <w:szCs w:val="22"/>
                <w:lang w:val="es-ES_tradnl"/>
              </w:rPr>
              <w:t>.</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Confirmación de la pérdida y degradación del humedal por un informe de Tour du Valat en marzo de 2015. Seguimiento por SIG realizado por la Parte Contratante en curso. Sitio elegido como sitio piloto por GlobWetland-África</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1715</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Emiratos Árabes Unidos</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Ras al Khor*</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15/04/2013</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 apertura del Business Bay Canal está causando posibles cambios en la salinidad y la hidrodinámica</w:t>
            </w:r>
            <w:r w:rsidR="00404911"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 última información se facilitó en enero de 2016; se está realizando un seguimiento de las características ecológicas del sitio</w:t>
            </w:r>
            <w:r w:rsidR="00404911"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586</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Eslovenia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Secovlje salt pans*</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05/03/2007</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Caza ilegal. </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2008</w:t>
            </w:r>
            <w:r w:rsidR="00404911"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991</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Eslovenia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Skocjan Caves*</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27/04/2007</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4330AF">
            <w:pPr>
              <w:rPr>
                <w:rFonts w:ascii="Calibri" w:hAnsi="Calibri"/>
                <w:sz w:val="22"/>
                <w:szCs w:val="22"/>
                <w:lang w:val="es-ES_tradnl"/>
              </w:rPr>
            </w:pPr>
            <w:r w:rsidRPr="00E129A6">
              <w:rPr>
                <w:rFonts w:ascii="Calibri" w:hAnsi="Calibri"/>
                <w:sz w:val="22"/>
                <w:szCs w:val="22"/>
                <w:lang w:val="es-ES_tradnl"/>
              </w:rPr>
              <w:t>Implementación del plan nacional para la ubicación del suministro de agua potable.</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2007</w:t>
            </w:r>
            <w:r w:rsidR="00404911"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593</w:t>
            </w:r>
          </w:p>
        </w:tc>
        <w:tc>
          <w:tcPr>
            <w:tcW w:w="1418" w:type="dxa"/>
            <w:shd w:val="clear" w:color="auto" w:fill="auto"/>
            <w:noWrap/>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España</w:t>
            </w:r>
          </w:p>
        </w:tc>
        <w:tc>
          <w:tcPr>
            <w:tcW w:w="1842" w:type="dxa"/>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Delta del Ebro</w:t>
            </w:r>
          </w:p>
        </w:tc>
        <w:tc>
          <w:tcPr>
            <w:tcW w:w="1418" w:type="dxa"/>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28/07/2014</w:t>
            </w:r>
          </w:p>
        </w:tc>
        <w:tc>
          <w:tcPr>
            <w:tcW w:w="1417" w:type="dxa"/>
            <w:shd w:val="clear" w:color="auto" w:fill="auto"/>
            <w:noWrap/>
          </w:tcPr>
          <w:p w:rsidR="002B3541" w:rsidRPr="00E129A6" w:rsidRDefault="002B3541" w:rsidP="00DA1929">
            <w:pPr>
              <w:rPr>
                <w:rFonts w:ascii="Calibri" w:hAnsi="Calibri"/>
                <w:sz w:val="22"/>
                <w:szCs w:val="22"/>
                <w:lang w:val="es-ES_tradnl"/>
              </w:rPr>
            </w:pPr>
          </w:p>
        </w:tc>
        <w:tc>
          <w:tcPr>
            <w:tcW w:w="1134" w:type="dxa"/>
            <w:shd w:val="clear" w:color="auto" w:fill="auto"/>
            <w:noWrap/>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Extracción de agua y contaminación aguas arriba, retención de sedimentos</w:t>
            </w:r>
            <w:r w:rsidR="00404911" w:rsidRPr="00E129A6">
              <w:rPr>
                <w:rFonts w:ascii="Calibri" w:hAnsi="Calibri" w:cs="Arial"/>
                <w:sz w:val="22"/>
                <w:szCs w:val="22"/>
                <w:lang w:val="es-ES_tradnl"/>
              </w:rPr>
              <w:t>.</w:t>
            </w:r>
          </w:p>
        </w:tc>
        <w:tc>
          <w:tcPr>
            <w:tcW w:w="2835" w:type="dxa"/>
            <w:gridSpan w:val="2"/>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febrero de 2015</w:t>
            </w:r>
            <w:r w:rsidR="00404911" w:rsidRPr="00E129A6">
              <w:rPr>
                <w:rFonts w:ascii="Calibri" w:hAnsi="Calibri"/>
                <w:sz w:val="22"/>
                <w:szCs w:val="22"/>
                <w:lang w:val="es-ES_tradnl"/>
              </w:rPr>
              <w:t>.</w:t>
            </w:r>
          </w:p>
        </w:tc>
        <w:tc>
          <w:tcPr>
            <w:tcW w:w="1134" w:type="dxa"/>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234</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España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Doñana*</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04/07/1990</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B3A73">
            <w:pPr>
              <w:rPr>
                <w:rFonts w:ascii="Calibri" w:hAnsi="Calibri"/>
                <w:sz w:val="22"/>
                <w:szCs w:val="22"/>
                <w:lang w:val="es-ES_tradnl"/>
              </w:rPr>
            </w:pPr>
            <w:r w:rsidRPr="00E129A6">
              <w:rPr>
                <w:rFonts w:ascii="Calibri" w:hAnsi="Calibri"/>
                <w:sz w:val="22"/>
                <w:szCs w:val="22"/>
                <w:lang w:val="es-ES_tradnl"/>
              </w:rPr>
              <w:t>Agricultura intensiva, construcción de represas, contaminación, sobrepesca, sobreexplotación de los acuíferos, presiones del turismo, drenaje, explotación de gas y petróleo, perturbaciones provocadas por la navegación. MRA 51 (octubre de 2002). MRA 70 (enero de 2011).</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B3A73">
            <w:pPr>
              <w:rPr>
                <w:rFonts w:ascii="Calibri" w:hAnsi="Calibri"/>
                <w:sz w:val="22"/>
                <w:szCs w:val="22"/>
                <w:lang w:val="es-ES_tradnl"/>
              </w:rPr>
            </w:pPr>
            <w:r w:rsidRPr="00E129A6">
              <w:rPr>
                <w:rFonts w:ascii="Calibri" w:hAnsi="Calibri"/>
                <w:sz w:val="22"/>
                <w:szCs w:val="22"/>
                <w:lang w:val="es-ES_tradnl"/>
              </w:rPr>
              <w:t>Nuevas amenazas señaladas en 2013. Informe actualizado de la AA recibido en julio de 2014.</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2069</w:t>
            </w:r>
          </w:p>
        </w:tc>
        <w:tc>
          <w:tcPr>
            <w:tcW w:w="1418" w:type="dxa"/>
            <w:shd w:val="clear" w:color="auto" w:fill="auto"/>
            <w:noWrap/>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España</w:t>
            </w:r>
          </w:p>
        </w:tc>
        <w:tc>
          <w:tcPr>
            <w:tcW w:w="1842" w:type="dxa"/>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Lagunas de Ruidera*</w:t>
            </w:r>
          </w:p>
        </w:tc>
        <w:tc>
          <w:tcPr>
            <w:tcW w:w="1418" w:type="dxa"/>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22/11/2012</w:t>
            </w:r>
          </w:p>
        </w:tc>
        <w:tc>
          <w:tcPr>
            <w:tcW w:w="1417" w:type="dxa"/>
            <w:shd w:val="clear" w:color="auto" w:fill="auto"/>
            <w:noWrap/>
          </w:tcPr>
          <w:p w:rsidR="002B3541" w:rsidRPr="00E129A6" w:rsidRDefault="002B3541" w:rsidP="00DA1929">
            <w:pPr>
              <w:rPr>
                <w:rFonts w:ascii="Calibri" w:hAnsi="Calibri"/>
                <w:sz w:val="22"/>
                <w:szCs w:val="22"/>
                <w:lang w:val="es-ES_tradnl"/>
              </w:rPr>
            </w:pPr>
          </w:p>
        </w:tc>
        <w:tc>
          <w:tcPr>
            <w:tcW w:w="1134" w:type="dxa"/>
            <w:shd w:val="clear" w:color="auto" w:fill="auto"/>
            <w:noWrap/>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 falta de un plan de manejo y las presiones del turismo amenazan a las características ecológicas del sitio.</w:t>
            </w:r>
          </w:p>
        </w:tc>
        <w:tc>
          <w:tcPr>
            <w:tcW w:w="2835" w:type="dxa"/>
            <w:gridSpan w:val="2"/>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Informe actualizado de la AA recibido en marzo de 2015.</w:t>
            </w:r>
          </w:p>
        </w:tc>
        <w:tc>
          <w:tcPr>
            <w:tcW w:w="1134" w:type="dxa"/>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235</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España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Las Tablas de Daimiel*</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04/07/1990</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B3A73">
            <w:pPr>
              <w:rPr>
                <w:rFonts w:ascii="Calibri" w:hAnsi="Calibri"/>
                <w:sz w:val="22"/>
                <w:szCs w:val="22"/>
                <w:lang w:val="es-ES_tradnl"/>
              </w:rPr>
            </w:pPr>
            <w:r w:rsidRPr="00E129A6">
              <w:rPr>
                <w:rFonts w:ascii="Calibri" w:hAnsi="Calibri"/>
                <w:sz w:val="22"/>
                <w:szCs w:val="22"/>
                <w:lang w:val="es-ES_tradnl"/>
              </w:rPr>
              <w:t>Sobreexplotación del acuífero. El río Guadiana dejó de fluir en el sitio Ramsar. MRA 2 (marzo de 1988)</w:t>
            </w:r>
            <w:r w:rsidR="00404911"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Informe actualizado de la AA recibido en marzo de 2014.</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449</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España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S'Albufera de Mallorca*</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01/04/2009</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Construcción de campo de golf.</w:t>
            </w:r>
          </w:p>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MRA 68 (octubre de 2010)</w:t>
            </w:r>
            <w:r w:rsidR="00404911" w:rsidRPr="00E129A6">
              <w:rPr>
                <w:rFonts w:ascii="Calibri" w:hAnsi="Calibri"/>
                <w:sz w:val="22"/>
                <w:szCs w:val="22"/>
                <w:lang w:val="es-ES_tradnl"/>
              </w:rPr>
              <w:t>.</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marzo de 2014.</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454</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España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Albufera de Valencia*</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16/03/2004</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5B0273">
            <w:pPr>
              <w:rPr>
                <w:rFonts w:ascii="Calibri" w:hAnsi="Calibri"/>
                <w:sz w:val="22"/>
                <w:szCs w:val="22"/>
                <w:lang w:val="es-ES_tradnl"/>
              </w:rPr>
            </w:pPr>
            <w:r w:rsidRPr="00E129A6">
              <w:rPr>
                <w:rFonts w:ascii="Calibri" w:hAnsi="Calibri"/>
                <w:sz w:val="22"/>
                <w:szCs w:val="22"/>
                <w:lang w:val="es-ES_tradnl"/>
              </w:rPr>
              <w:t>Desarrollos urbanísticos. MRA 58 (diciembre de) 2006</w:t>
            </w:r>
            <w:r w:rsidR="00404911"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5B0273">
            <w:pPr>
              <w:rPr>
                <w:rFonts w:ascii="Calibri" w:hAnsi="Calibri"/>
                <w:sz w:val="22"/>
                <w:szCs w:val="22"/>
                <w:lang w:val="es-ES_tradnl"/>
              </w:rPr>
            </w:pPr>
            <w:r w:rsidRPr="00E129A6">
              <w:rPr>
                <w:rFonts w:ascii="Calibri" w:hAnsi="Calibri"/>
                <w:sz w:val="22"/>
                <w:szCs w:val="22"/>
                <w:lang w:val="es-ES_tradnl"/>
              </w:rPr>
              <w:t xml:space="preserve">En espera de otra actualización de la AA desde marzo de 2014. </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599</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España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Laguna y Arenal de Valdoviño*</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10/01/2012</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7260F">
            <w:pPr>
              <w:rPr>
                <w:rFonts w:ascii="Calibri" w:hAnsi="Calibri"/>
                <w:sz w:val="22"/>
                <w:szCs w:val="22"/>
                <w:lang w:val="es-ES_tradnl"/>
              </w:rPr>
            </w:pPr>
            <w:r w:rsidRPr="00E129A6">
              <w:rPr>
                <w:rFonts w:ascii="Calibri" w:hAnsi="Calibri"/>
                <w:sz w:val="22"/>
                <w:szCs w:val="22"/>
                <w:lang w:val="es-ES_tradnl"/>
              </w:rPr>
              <w:t>La operación de drenaje disminuyó de manera crítica el nivel de agua de la laguna, destrucción de vegetación de dunas debido a presiones humanas.</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Informe actualizado de la AA recibido en febrero de 2015.</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706</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España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Mar Menor*</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08/10/2007</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Eutrofización y extracción de agua. </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2012</w:t>
            </w:r>
            <w:r w:rsidR="00404911"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374</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Estados Unidos de América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Everglades*</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16/06/1993</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Cambios en los flujos naturales de agua y enriquecimiento de nutrientes debido a prácticas agrícolas y desarrollo en el área circundante.</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Los cambios en las características ecológicas se están tratando activamente</w:t>
            </w:r>
            <w:r w:rsidR="00404911"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2001</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Estados Unidos de América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rPr>
            </w:pPr>
            <w:r w:rsidRPr="00E129A6">
              <w:rPr>
                <w:rFonts w:ascii="Calibri" w:hAnsi="Calibri"/>
                <w:sz w:val="22"/>
                <w:szCs w:val="22"/>
              </w:rPr>
              <w:t>Kakagon and Bad River Sloughs</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31/03/2014</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Posible construcción de una gran mina a cielo abierto de mineral de hierro cerca del nacimiento del río Bad.</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Problemas tratados por la AA y el Comité Nacional de Humedales.</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726</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Ex República Yugoslava de Macedonia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Prespa Lake*</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28/03/2006</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Eutrofización, sobreexplotación. </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2012</w:t>
            </w:r>
            <w:r w:rsidR="00404911"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656</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Filipinas</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rPr>
            </w:pPr>
            <w:r w:rsidRPr="00E129A6">
              <w:rPr>
                <w:rFonts w:ascii="Calibri" w:hAnsi="Calibri"/>
                <w:sz w:val="22"/>
                <w:szCs w:val="22"/>
              </w:rPr>
              <w:t>Olango Island Wildlife Sanctuary (OIWS)*</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01/08/2012</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Proyecto de recuperación de tierras propuesto en la zona costera de Córdova, una isla cercana al santuario</w:t>
            </w:r>
            <w:r w:rsidR="00404911"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Discusiones en curso para abordar el problema. Última actualización de la AA en agosto de 2014.</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2124</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Filipinas</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Las Piñas-Parañaque Critical Habitat and Ecotourism Area (LPPCHEA)*</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13/02/2014</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5343B9">
            <w:pPr>
              <w:rPr>
                <w:rFonts w:ascii="Calibri" w:hAnsi="Calibri"/>
                <w:sz w:val="22"/>
                <w:szCs w:val="22"/>
                <w:lang w:val="es-ES_tradnl"/>
              </w:rPr>
            </w:pPr>
            <w:r w:rsidRPr="00E129A6">
              <w:rPr>
                <w:rFonts w:ascii="Calibri" w:hAnsi="Calibri"/>
                <w:sz w:val="22"/>
                <w:szCs w:val="22"/>
                <w:lang w:val="es-ES_tradnl"/>
              </w:rPr>
              <w:t xml:space="preserve">Recuperación de tierras propuesta en la bahía de Manila, concretamente en zonas adyacentes al sitio. Se presentaron peticiones para impedir los proyectos de recuperación. </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El problema se está tratando activamente. Última actualización de la AA recibida en agosto de 2014. </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893</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Georgia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Wetlands of Central Kolkheti*</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27/07/2005</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Construcción de terminal petrolera y construcción ferroviaria en el sitio. MRA 54 (agosto de 2005)</w:t>
            </w:r>
            <w:r w:rsidR="00404911"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2010</w:t>
            </w:r>
            <w:r w:rsidR="00404911"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55</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Grecia</w:t>
            </w:r>
          </w:p>
        </w:tc>
        <w:tc>
          <w:tcPr>
            <w:tcW w:w="1842" w:type="dxa"/>
            <w:shd w:val="clear" w:color="auto" w:fill="auto"/>
            <w:noWrap/>
            <w:hideMark/>
          </w:tcPr>
          <w:p w:rsidR="002B3541" w:rsidRPr="00E129A6" w:rsidRDefault="002B3541" w:rsidP="00DA1929">
            <w:pPr>
              <w:rPr>
                <w:rFonts w:ascii="Calibri" w:hAnsi="Calibri"/>
                <w:sz w:val="22"/>
                <w:szCs w:val="22"/>
              </w:rPr>
            </w:pPr>
            <w:r w:rsidRPr="00E129A6">
              <w:rPr>
                <w:rFonts w:ascii="Calibri" w:hAnsi="Calibri"/>
                <w:sz w:val="22"/>
                <w:szCs w:val="22"/>
              </w:rPr>
              <w:t>Lake Vistonis Porto Lagos Lake Ismaris &amp; adjoining lagoons*</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05/07/1990</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Escorrentía agrícola, doméstica e industrial, aumento de la salinidad, desarrollos urbanísticos. </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2006</w:t>
            </w:r>
            <w:r w:rsidR="00404911"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56</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Grecia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Nestos delta &amp; adjoining lagoons*</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07/07/1990</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Disminución de los niveles de aguas subterráneas. Confirmado por la AA.</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2006</w:t>
            </w:r>
            <w:r w:rsidR="00404911"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57</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Grecia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Lakes Volvi &amp; Koronia*</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06/07/1990</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Contaminación derivada de la escorrentía agrícola, doméstica e industrial.</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actualización de la AA desde 2006</w:t>
            </w:r>
            <w:r w:rsidR="009222C2"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59</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Grecia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Axios Ludias Aliakmon delta*</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04/07/1990</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La contaminación, una represa y redes de irrigación alteraron considerablemente la hidrología del río. </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2006</w:t>
            </w:r>
            <w:r w:rsidR="009222C2"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61</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Grecia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Amvrakikos gulf*</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04/07/1990</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Aumento de la salinidad y niveles de agua agotados debido a la irrigación. </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2006</w:t>
            </w:r>
            <w:r w:rsidR="009222C2"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62</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Grecia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Messolonghi lagoons*</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07/07/1990</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Las obras de construcción cambiaron la hidrología y geomorfología del área, pastoreo excesivo, pesca ilegal, desarrollos urbanísticos, eliminación de desechos. Confirmado por la AA.</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2006</w:t>
            </w:r>
            <w:r w:rsidR="009222C2"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63</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Grecia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Kotychi lagoons*</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04/07/1990</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Caza ilegal, escorrentía agrícola, contaminación, sobrepastoreo. </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2006</w:t>
            </w:r>
            <w:r w:rsidR="009222C2"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E129A6"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488</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Guatemala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Laguna del Tigre*</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16/06/1993</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Amenaza de extracción de recursos naturales, lo que incluye la tala, actividades relacionadas con el petróleo y la caza, así como asentamiento desordenado de las comunidades.</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Se están abordando parcialmente los cambios en las características ecológicas. La Secretaría está trabajando con la AA para hacer frente al problema.</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1163</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Guinea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Niger-Mafou</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01/03/2014</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Industria extractiva (minería)</w:t>
            </w:r>
            <w:r w:rsidR="009222C2" w:rsidRPr="00E129A6">
              <w:rPr>
                <w:rFonts w:ascii="Calibri" w:hAnsi="Calibri"/>
                <w:sz w:val="22"/>
                <w:szCs w:val="22"/>
                <w:lang w:val="es-ES_tradnl"/>
              </w:rPr>
              <w:t>.</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Carta de la AA de solicitud de una MRA, recibida en marzo de 2014. La secretaría solicitó un estudio documental.</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1164</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Guinea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Niger-Niandan-Milo</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01/03/2014</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Industria extractiva (minería)</w:t>
            </w:r>
            <w:r w:rsidR="009222C2"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Carta de la AA de solicitud de una MRA, recibida en marzo de 2014. La secretaría solicitó un estudio documental.</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1165</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Guinea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Niger Source</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01/03/2014</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Industria extractiva (minería)</w:t>
            </w:r>
            <w:r w:rsidR="009222C2" w:rsidRPr="00E129A6">
              <w:rPr>
                <w:rFonts w:ascii="Calibri" w:hAnsi="Calibri"/>
                <w:sz w:val="22"/>
                <w:szCs w:val="22"/>
                <w:lang w:val="es-ES_tradnl"/>
              </w:rPr>
              <w:t>.</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Carta de la AA de solicitud de una MRA, recibida en marzo de 2014. La secretaría solicitó un estudio documental.</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1166</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Guinea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Niger-Tinkisso</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01/03/2014</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Industria extractiva (minería)</w:t>
            </w:r>
            <w:r w:rsidR="009222C2"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Carta de la AA de solicitud de una MRA, recibida en marzo de 2014. La secretaría solicitó un estudio documental.</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1167</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Guinea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Sankarani-Fié</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01/03/2014</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Industria extractiva (minería)</w:t>
            </w:r>
            <w:r w:rsidR="009222C2" w:rsidRPr="00E129A6">
              <w:rPr>
                <w:rFonts w:ascii="Calibri" w:hAnsi="Calibri"/>
                <w:sz w:val="22"/>
                <w:szCs w:val="22"/>
                <w:lang w:val="es-ES_tradnl"/>
              </w:rPr>
              <w:t>.</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Carta de la AA de solicitud de una MRA, recibida en marzo de 2014. La secretaría solicitó un estudio documental.</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1168</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 xml:space="preserve">Guinea </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Tinkisso</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01/03/2014</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Industria extractiva (minería)</w:t>
            </w:r>
            <w:r w:rsidR="009222C2"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Carta de la AA de solicitud de una MRA, recibida en marzo de 2014. La secretaría solicitó un estudio documental.</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722</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Honduras</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Parque Nacional Jeannette Kawas*</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19/06/2006</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Cambio en las características ecológicas debido a la construcción de infraestructura turística.</w:t>
            </w:r>
          </w:p>
          <w:p w:rsidR="002B3541" w:rsidRPr="00E129A6" w:rsidRDefault="002B3541" w:rsidP="00DA1929">
            <w:pP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Informe actualizado de la AA recibido en el Informe Nacional a la COP12 (agosto de 2014). La Secretaría está tratando el tema con la AA.</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230</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India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Keoladeo National Park*</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04/07/1990</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Escasez de agua debido a una disminución de las precipitaciones pluviales durante el monzón y represa aguas arriba que controla el flujo de agua hacia el sitio.</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actualización de la AA desde 2008</w:t>
            </w:r>
            <w:r w:rsidR="009222C2"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463</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India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Loktak Lake*</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16/06/1993</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actualización de la AA desde 2008</w:t>
            </w:r>
            <w:r w:rsidR="009222C2"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tcPr>
          <w:p w:rsidR="002B3541" w:rsidRPr="00E129A6" w:rsidRDefault="002B3541" w:rsidP="00CF13F0">
            <w:pPr>
              <w:rPr>
                <w:rFonts w:ascii="Calibri" w:hAnsi="Calibri"/>
                <w:bCs/>
                <w:sz w:val="22"/>
                <w:szCs w:val="22"/>
                <w:lang w:val="es-ES_tradnl"/>
              </w:rPr>
            </w:pPr>
            <w:r w:rsidRPr="00E129A6">
              <w:rPr>
                <w:rFonts w:ascii="Calibri" w:hAnsi="Calibri"/>
                <w:bCs/>
                <w:sz w:val="22"/>
                <w:szCs w:val="22"/>
                <w:lang w:val="es-ES_tradnl"/>
              </w:rPr>
              <w:t>554</w:t>
            </w:r>
          </w:p>
        </w:tc>
        <w:tc>
          <w:tcPr>
            <w:tcW w:w="1418" w:type="dxa"/>
            <w:tcBorders>
              <w:top w:val="single" w:sz="8" w:space="0" w:color="4F81BD"/>
              <w:bottom w:val="single" w:sz="8" w:space="0" w:color="4F81BD"/>
            </w:tcBorders>
            <w:shd w:val="clear" w:color="auto" w:fill="auto"/>
            <w:noWrap/>
          </w:tcPr>
          <w:p w:rsidR="002B3541" w:rsidRPr="00E129A6" w:rsidRDefault="002B3541" w:rsidP="00CF13F0">
            <w:pPr>
              <w:rPr>
                <w:rFonts w:ascii="Calibri" w:hAnsi="Calibri"/>
                <w:b/>
                <w:sz w:val="22"/>
                <w:szCs w:val="22"/>
                <w:lang w:val="es-ES_tradnl"/>
              </w:rPr>
            </w:pPr>
            <w:r w:rsidRPr="00E129A6">
              <w:rPr>
                <w:rFonts w:ascii="Calibri" w:hAnsi="Calibri"/>
                <w:b/>
                <w:sz w:val="22"/>
                <w:szCs w:val="22"/>
                <w:lang w:val="es-ES_tradnl"/>
              </w:rPr>
              <w:t>Indonesia</w:t>
            </w:r>
          </w:p>
        </w:tc>
        <w:tc>
          <w:tcPr>
            <w:tcW w:w="1842" w:type="dxa"/>
            <w:tcBorders>
              <w:top w:val="single" w:sz="8" w:space="0" w:color="4F81BD"/>
              <w:bottom w:val="single" w:sz="8" w:space="0" w:color="4F81BD"/>
            </w:tcBorders>
            <w:shd w:val="clear" w:color="auto" w:fill="auto"/>
            <w:noWrap/>
          </w:tcPr>
          <w:p w:rsidR="002B3541" w:rsidRPr="00E129A6" w:rsidRDefault="002B3541" w:rsidP="00CF13F0">
            <w:pPr>
              <w:rPr>
                <w:rFonts w:ascii="Calibri" w:hAnsi="Calibri"/>
                <w:sz w:val="22"/>
                <w:szCs w:val="22"/>
                <w:lang w:val="es-ES_tradnl"/>
              </w:rPr>
            </w:pPr>
            <w:r w:rsidRPr="00E129A6">
              <w:rPr>
                <w:rFonts w:ascii="Calibri" w:hAnsi="Calibri"/>
                <w:sz w:val="22"/>
                <w:szCs w:val="22"/>
                <w:lang w:val="es-ES_tradnl"/>
              </w:rPr>
              <w:t>Berbak</w:t>
            </w:r>
          </w:p>
        </w:tc>
        <w:tc>
          <w:tcPr>
            <w:tcW w:w="1418" w:type="dxa"/>
            <w:tcBorders>
              <w:top w:val="single" w:sz="8" w:space="0" w:color="4F81BD"/>
              <w:bottom w:val="single" w:sz="8" w:space="0" w:color="4F81BD"/>
            </w:tcBorders>
            <w:shd w:val="clear" w:color="auto" w:fill="auto"/>
            <w:noWrap/>
          </w:tcPr>
          <w:p w:rsidR="002B3541" w:rsidRPr="00E129A6" w:rsidRDefault="002B3541" w:rsidP="00CF13F0">
            <w:pPr>
              <w:rPr>
                <w:rFonts w:ascii="Calibri" w:hAnsi="Calibri"/>
                <w:sz w:val="22"/>
                <w:szCs w:val="22"/>
                <w:lang w:val="es-ES_tradnl"/>
              </w:rPr>
            </w:pPr>
            <w:r w:rsidRPr="00E129A6">
              <w:rPr>
                <w:rFonts w:ascii="Calibri" w:hAnsi="Calibri"/>
                <w:sz w:val="22"/>
                <w:szCs w:val="22"/>
                <w:lang w:val="es-ES_tradnl"/>
              </w:rPr>
              <w:t>23/11/2015</w:t>
            </w:r>
          </w:p>
        </w:tc>
        <w:tc>
          <w:tcPr>
            <w:tcW w:w="1417" w:type="dxa"/>
            <w:tcBorders>
              <w:top w:val="single" w:sz="8" w:space="0" w:color="4F81BD"/>
              <w:bottom w:val="single" w:sz="8" w:space="0" w:color="4F81BD"/>
            </w:tcBorders>
            <w:shd w:val="clear" w:color="auto" w:fill="auto"/>
            <w:noWrap/>
          </w:tcPr>
          <w:p w:rsidR="002B3541" w:rsidRPr="00E129A6" w:rsidRDefault="002B3541" w:rsidP="00CF13F0">
            <w:pPr>
              <w:rPr>
                <w:rFonts w:ascii="Calibri" w:hAnsi="Calibri"/>
                <w:sz w:val="22"/>
                <w:szCs w:val="22"/>
                <w:lang w:val="es-ES_tradnl"/>
              </w:rPr>
            </w:pPr>
          </w:p>
        </w:tc>
        <w:tc>
          <w:tcPr>
            <w:tcW w:w="1134" w:type="dxa"/>
            <w:tcBorders>
              <w:top w:val="single" w:sz="8" w:space="0" w:color="4F81BD"/>
              <w:bottom w:val="single" w:sz="8" w:space="0" w:color="4F81BD"/>
            </w:tcBorders>
            <w:shd w:val="clear" w:color="auto" w:fill="auto"/>
            <w:noWrap/>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tcPr>
          <w:p w:rsidR="002B3541" w:rsidRPr="00E129A6" w:rsidRDefault="002B3541" w:rsidP="00843324">
            <w:pPr>
              <w:rPr>
                <w:rFonts w:ascii="Calibri" w:hAnsi="Calibri"/>
                <w:sz w:val="22"/>
                <w:szCs w:val="22"/>
                <w:lang w:val="es-ES_tradnl"/>
              </w:rPr>
            </w:pPr>
            <w:r w:rsidRPr="00E129A6">
              <w:rPr>
                <w:rFonts w:ascii="Calibri" w:hAnsi="Calibri" w:cs="Calibri"/>
                <w:sz w:val="22"/>
                <w:szCs w:val="22"/>
                <w:lang w:val="es-ES_tradnl"/>
              </w:rPr>
              <w:t xml:space="preserve">Los incendios forestales y de turberas que quemaron extensas zonas de Kalimantan y Sumatra en 2015, incluida una gran parte del sitio Ramsar Berbak National Park. </w:t>
            </w:r>
          </w:p>
        </w:tc>
        <w:tc>
          <w:tcPr>
            <w:tcW w:w="2835" w:type="dxa"/>
            <w:gridSpan w:val="2"/>
            <w:tcBorders>
              <w:top w:val="single" w:sz="8" w:space="0" w:color="4F81BD"/>
              <w:bottom w:val="single" w:sz="8" w:space="0" w:color="4F81BD"/>
            </w:tcBorders>
            <w:shd w:val="clear" w:color="auto" w:fill="auto"/>
            <w:noWrap/>
          </w:tcPr>
          <w:p w:rsidR="002B3541" w:rsidRPr="00E129A6" w:rsidRDefault="002B3541" w:rsidP="00843324">
            <w:pPr>
              <w:rPr>
                <w:rFonts w:ascii="Calibri" w:hAnsi="Calibri"/>
                <w:sz w:val="22"/>
                <w:szCs w:val="22"/>
                <w:lang w:val="es-ES_tradnl"/>
              </w:rPr>
            </w:pPr>
            <w:r w:rsidRPr="00E129A6">
              <w:rPr>
                <w:rFonts w:ascii="Calibri" w:hAnsi="Calibri"/>
                <w:sz w:val="22"/>
                <w:szCs w:val="22"/>
                <w:lang w:val="es-ES_tradnl"/>
              </w:rPr>
              <w:t xml:space="preserve">Se facilitó una actualización sobre la situación en noviembre de 2015 durante la reunión SC51. </w:t>
            </w:r>
          </w:p>
        </w:tc>
        <w:tc>
          <w:tcPr>
            <w:tcW w:w="1134" w:type="dxa"/>
            <w:tcBorders>
              <w:top w:val="single" w:sz="8" w:space="0" w:color="4F81BD"/>
              <w:bottom w:val="single" w:sz="8" w:space="0" w:color="4F81BD"/>
              <w:right w:val="single" w:sz="8" w:space="0" w:color="4F81BD"/>
            </w:tcBorders>
            <w:shd w:val="clear" w:color="auto" w:fill="auto"/>
            <w:noWrap/>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38</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Irán, República Islámica del</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Urmia Lake*</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05/09/2011</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El lago se está secando debido al cambio climático y la gestión deficiente de los recursos hídricos en la cuenca del lago</w:t>
            </w:r>
            <w:r w:rsidR="009222C2" w:rsidRPr="00E129A6">
              <w:rPr>
                <w:rFonts w:ascii="Calibri" w:hAnsi="Calibri"/>
                <w:sz w:val="22"/>
                <w:szCs w:val="22"/>
                <w:lang w:val="es-ES_tradnl"/>
              </w:rPr>
              <w:t>.</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El problema se está tratando activamente; la última actualización se facilitó en 2016</w:t>
            </w:r>
            <w:r w:rsidR="009222C2"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39</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Irán, República Islámica del</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rPr>
            </w:pPr>
            <w:r w:rsidRPr="00E129A6">
              <w:rPr>
                <w:rFonts w:ascii="Calibri" w:hAnsi="Calibri"/>
                <w:sz w:val="22"/>
                <w:szCs w:val="22"/>
              </w:rPr>
              <w:t>Neiriz lakes and Kamjan marshes*</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04/07/1990</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Drenaje de agua del sitio; actividades agrícolas</w:t>
            </w:r>
            <w:r w:rsidR="009222C2" w:rsidRPr="00E129A6">
              <w:rPr>
                <w:rFonts w:ascii="Calibri" w:hAnsi="Calibri"/>
                <w:sz w:val="22"/>
                <w:szCs w:val="22"/>
                <w:lang w:val="es-ES_tradnl"/>
              </w:rPr>
              <w:t>.</w:t>
            </w:r>
          </w:p>
          <w:p w:rsidR="002B3541" w:rsidRPr="00E129A6" w:rsidRDefault="002B3541" w:rsidP="00DA1929">
            <w:pP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actualización sobre el estado del sitio desde 2008</w:t>
            </w:r>
            <w:r w:rsidR="009222C2"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40</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Irán, República Islámica del</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Anzali Mordab (Talab) complex*</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31/12/1993</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CF13F0">
            <w:pPr>
              <w:rPr>
                <w:rFonts w:ascii="Calibri" w:hAnsi="Calibri"/>
                <w:sz w:val="22"/>
                <w:szCs w:val="22"/>
                <w:lang w:val="es-ES_tradnl"/>
              </w:rPr>
            </w:pPr>
            <w:r w:rsidRPr="00E129A6">
              <w:rPr>
                <w:rFonts w:ascii="Calibri" w:hAnsi="Calibri"/>
                <w:sz w:val="22"/>
                <w:szCs w:val="22"/>
                <w:lang w:val="es-ES_tradnl"/>
              </w:rPr>
              <w:t xml:space="preserve">Cambio de los niveles de agua; aumento de la eutrofización que condujo a la propagación de </w:t>
            </w:r>
            <w:r w:rsidRPr="00E129A6">
              <w:rPr>
                <w:rFonts w:ascii="Calibri" w:hAnsi="Calibri"/>
                <w:i/>
                <w:sz w:val="22"/>
                <w:szCs w:val="22"/>
                <w:lang w:val="es-ES_tradnl"/>
              </w:rPr>
              <w:t>Phragmites australis</w:t>
            </w:r>
            <w:r w:rsidRPr="00E129A6">
              <w:rPr>
                <w:rFonts w:ascii="Calibri" w:hAnsi="Calibri"/>
                <w:sz w:val="22"/>
                <w:szCs w:val="22"/>
                <w:lang w:val="es-ES_tradnl"/>
              </w:rPr>
              <w:t>. Proliferación de jacinto de agua (2016).</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El problema se está tratando activamente por un proyecto de la JICA en el sitio; la última actualización se facilitó en 2016</w:t>
            </w:r>
            <w:r w:rsidR="009222C2"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41</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Irán, República Islámica del</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rPr>
            </w:pPr>
            <w:r w:rsidRPr="00E129A6">
              <w:rPr>
                <w:rFonts w:ascii="Calibri" w:hAnsi="Calibri"/>
                <w:sz w:val="22"/>
                <w:szCs w:val="22"/>
              </w:rPr>
              <w:t>Shadegan Marshes &amp; mudflats of Khor-al Amaya &amp; Khor Musa*</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16/06/1993</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Contaminación química; propuesta de drenaje del sitio para desarrollo agrícola</w:t>
            </w:r>
            <w:r w:rsidR="009222C2"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actualización sobre el estado del sitio desde 2008</w:t>
            </w:r>
            <w:r w:rsidR="009222C2"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42</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Irán, República Islámica del</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Hamun -e- Saberi &amp; Hamun - e - Helmand* </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04/07/1990</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El flujo insuficiente de agua al sitio ha provocado su desecación.</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 AA está trabajando para solucionar el problema; la última actualización se facilitó en 2014</w:t>
            </w:r>
            <w:r w:rsidR="009222C2"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44</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Irán, República Islámica del</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rPr>
            </w:pPr>
            <w:r w:rsidRPr="00E129A6">
              <w:rPr>
                <w:rFonts w:ascii="Calibri" w:hAnsi="Calibri"/>
                <w:sz w:val="22"/>
                <w:szCs w:val="22"/>
              </w:rPr>
              <w:t>Hamun-e-Puzak south end*</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04/07/1990</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El flujo insuficiente de agua al sitio ha provocado su desecación.</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 AA está trabajando para solucionar el problema; la última actualización se facilitó en 2014</w:t>
            </w:r>
            <w:r w:rsidR="009222C2"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45</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Irán, República Islámica del</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Shurgol, Yadegarlu &amp; Dorgeh Sangi Lakes*</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04/07/1990</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2835" w:type="dxa"/>
            <w:gridSpan w:val="2"/>
            <w:shd w:val="clear" w:color="auto" w:fill="auto"/>
            <w:noWrap/>
            <w:hideMark/>
          </w:tcPr>
          <w:p w:rsidR="002B3541" w:rsidRPr="00E129A6" w:rsidRDefault="002B3541" w:rsidP="00B13753">
            <w:pPr>
              <w:rPr>
                <w:rFonts w:ascii="Calibri" w:hAnsi="Calibri"/>
                <w:sz w:val="22"/>
                <w:szCs w:val="22"/>
                <w:lang w:val="es-ES_tradnl"/>
              </w:rPr>
            </w:pPr>
            <w:r w:rsidRPr="00E129A6">
              <w:rPr>
                <w:rFonts w:ascii="Calibri" w:hAnsi="Calibri"/>
                <w:sz w:val="22"/>
                <w:szCs w:val="22"/>
                <w:lang w:val="es-ES_tradnl"/>
              </w:rPr>
              <w:t>El problema se está tratando activamente; la última actualización se facilitó en 2016</w:t>
            </w:r>
            <w:r w:rsidR="009222C2"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tcPr>
          <w:p w:rsidR="002B3541" w:rsidRPr="00E129A6" w:rsidRDefault="002B3541" w:rsidP="00704492">
            <w:pPr>
              <w:rPr>
                <w:rFonts w:ascii="Calibri" w:hAnsi="Calibri"/>
                <w:bCs/>
                <w:sz w:val="22"/>
                <w:szCs w:val="22"/>
                <w:lang w:val="es-ES_tradnl"/>
              </w:rPr>
            </w:pPr>
            <w:r w:rsidRPr="00E129A6">
              <w:rPr>
                <w:rFonts w:ascii="Calibri" w:hAnsi="Calibri"/>
                <w:bCs/>
                <w:sz w:val="22"/>
                <w:szCs w:val="22"/>
                <w:lang w:val="es-ES_tradnl"/>
              </w:rPr>
              <w:t>53</w:t>
            </w:r>
          </w:p>
        </w:tc>
        <w:tc>
          <w:tcPr>
            <w:tcW w:w="1418" w:type="dxa"/>
            <w:tcBorders>
              <w:top w:val="single" w:sz="8" w:space="0" w:color="4F81BD"/>
              <w:bottom w:val="single" w:sz="8" w:space="0" w:color="4F81BD"/>
            </w:tcBorders>
            <w:shd w:val="clear" w:color="auto" w:fill="auto"/>
            <w:noWrap/>
          </w:tcPr>
          <w:p w:rsidR="002B3541" w:rsidRPr="00E129A6" w:rsidRDefault="002B3541" w:rsidP="00704492">
            <w:pPr>
              <w:rPr>
                <w:rFonts w:ascii="Calibri" w:hAnsi="Calibri"/>
                <w:b/>
                <w:sz w:val="22"/>
                <w:szCs w:val="22"/>
                <w:lang w:val="es-ES_tradnl"/>
              </w:rPr>
            </w:pPr>
            <w:r w:rsidRPr="00E129A6">
              <w:rPr>
                <w:rFonts w:ascii="Calibri" w:hAnsi="Calibri"/>
                <w:b/>
                <w:sz w:val="22"/>
                <w:szCs w:val="22"/>
                <w:lang w:val="es-ES_tradnl"/>
              </w:rPr>
              <w:t>Irán, República Islámica del</w:t>
            </w:r>
          </w:p>
        </w:tc>
        <w:tc>
          <w:tcPr>
            <w:tcW w:w="1842" w:type="dxa"/>
            <w:tcBorders>
              <w:top w:val="single" w:sz="8" w:space="0" w:color="4F81BD"/>
              <w:bottom w:val="single" w:sz="8" w:space="0" w:color="4F81BD"/>
            </w:tcBorders>
            <w:shd w:val="clear" w:color="auto" w:fill="auto"/>
            <w:noWrap/>
          </w:tcPr>
          <w:p w:rsidR="002B3541" w:rsidRPr="00E129A6" w:rsidRDefault="002B3541" w:rsidP="00704492">
            <w:pPr>
              <w:rPr>
                <w:rFonts w:ascii="Calibri" w:hAnsi="Calibri"/>
                <w:sz w:val="22"/>
                <w:szCs w:val="22"/>
              </w:rPr>
            </w:pPr>
            <w:r w:rsidRPr="00E129A6">
              <w:rPr>
                <w:rFonts w:ascii="Calibri" w:hAnsi="Calibri"/>
                <w:sz w:val="22"/>
                <w:szCs w:val="22"/>
              </w:rPr>
              <w:t>Gavkhouni Lake and marshes of the lower Zaindeh Rud</w:t>
            </w:r>
          </w:p>
          <w:p w:rsidR="002B3541" w:rsidRPr="00E129A6" w:rsidRDefault="002B3541" w:rsidP="00704492">
            <w:pPr>
              <w:rPr>
                <w:rFonts w:ascii="Calibri" w:hAnsi="Calibri"/>
                <w:sz w:val="22"/>
                <w:szCs w:val="22"/>
              </w:rPr>
            </w:pPr>
          </w:p>
        </w:tc>
        <w:tc>
          <w:tcPr>
            <w:tcW w:w="1418" w:type="dxa"/>
            <w:tcBorders>
              <w:top w:val="single" w:sz="8" w:space="0" w:color="4F81BD"/>
              <w:bottom w:val="single" w:sz="8" w:space="0" w:color="4F81BD"/>
            </w:tcBorders>
            <w:shd w:val="clear" w:color="auto" w:fill="auto"/>
            <w:noWrap/>
          </w:tcPr>
          <w:p w:rsidR="002B3541" w:rsidRPr="00E129A6" w:rsidRDefault="002B3541" w:rsidP="00704492">
            <w:pPr>
              <w:rPr>
                <w:rFonts w:ascii="Calibri" w:hAnsi="Calibri"/>
                <w:sz w:val="22"/>
                <w:szCs w:val="22"/>
                <w:lang w:val="es-ES_tradnl"/>
              </w:rPr>
            </w:pPr>
            <w:r w:rsidRPr="00E129A6">
              <w:rPr>
                <w:rFonts w:ascii="Calibri" w:hAnsi="Calibri"/>
                <w:sz w:val="22"/>
                <w:szCs w:val="22"/>
                <w:lang w:val="es-ES_tradnl"/>
              </w:rPr>
              <w:t>01/02/2016</w:t>
            </w:r>
          </w:p>
        </w:tc>
        <w:tc>
          <w:tcPr>
            <w:tcW w:w="1417" w:type="dxa"/>
            <w:tcBorders>
              <w:top w:val="single" w:sz="8" w:space="0" w:color="4F81BD"/>
              <w:bottom w:val="single" w:sz="8" w:space="0" w:color="4F81BD"/>
            </w:tcBorders>
            <w:shd w:val="clear" w:color="auto" w:fill="auto"/>
            <w:noWrap/>
          </w:tcPr>
          <w:p w:rsidR="002B3541" w:rsidRPr="00E129A6" w:rsidRDefault="002B3541" w:rsidP="00704492">
            <w:pPr>
              <w:rPr>
                <w:rFonts w:ascii="Calibri" w:hAnsi="Calibri"/>
                <w:sz w:val="22"/>
                <w:szCs w:val="22"/>
                <w:lang w:val="es-ES_tradnl"/>
              </w:rPr>
            </w:pPr>
          </w:p>
        </w:tc>
        <w:tc>
          <w:tcPr>
            <w:tcW w:w="1134" w:type="dxa"/>
            <w:tcBorders>
              <w:top w:val="single" w:sz="8" w:space="0" w:color="4F81BD"/>
              <w:bottom w:val="single" w:sz="8" w:space="0" w:color="4F81BD"/>
            </w:tcBorders>
            <w:shd w:val="clear" w:color="auto" w:fill="auto"/>
            <w:noWrap/>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tcPr>
          <w:p w:rsidR="002B3541" w:rsidRPr="00E129A6" w:rsidRDefault="002B3541" w:rsidP="00451A5F">
            <w:pPr>
              <w:rPr>
                <w:rFonts w:ascii="Calibri" w:hAnsi="Calibri"/>
                <w:sz w:val="22"/>
                <w:szCs w:val="22"/>
                <w:lang w:val="es-ES_tradnl"/>
              </w:rPr>
            </w:pPr>
            <w:r w:rsidRPr="00E129A6">
              <w:rPr>
                <w:rFonts w:ascii="Calibri" w:hAnsi="Calibri"/>
                <w:sz w:val="22"/>
                <w:szCs w:val="22"/>
                <w:lang w:val="es-ES_tradnl"/>
              </w:rPr>
              <w:t xml:space="preserve">Grave degradación por la extracción excesiva de agua y la contaminación del río Zaindeh Rud; extracción excesiva de aguas subterráneas para la agricultura. </w:t>
            </w:r>
          </w:p>
        </w:tc>
        <w:tc>
          <w:tcPr>
            <w:tcW w:w="2835" w:type="dxa"/>
            <w:gridSpan w:val="2"/>
            <w:tcBorders>
              <w:top w:val="single" w:sz="8" w:space="0" w:color="4F81BD"/>
              <w:bottom w:val="single" w:sz="8" w:space="0" w:color="4F81BD"/>
            </w:tcBorders>
            <w:shd w:val="clear" w:color="auto" w:fill="auto"/>
            <w:noWrap/>
          </w:tcPr>
          <w:p w:rsidR="002B3541" w:rsidRPr="00E129A6" w:rsidRDefault="002B3541" w:rsidP="00704492">
            <w:pPr>
              <w:rPr>
                <w:rFonts w:ascii="Calibri" w:hAnsi="Calibri"/>
                <w:sz w:val="22"/>
                <w:szCs w:val="22"/>
                <w:lang w:val="es-ES_tradnl"/>
              </w:rPr>
            </w:pPr>
            <w:r w:rsidRPr="00E129A6">
              <w:rPr>
                <w:rFonts w:ascii="Calibri" w:hAnsi="Calibri"/>
                <w:sz w:val="22"/>
                <w:szCs w:val="22"/>
                <w:lang w:val="es-ES_tradnl"/>
              </w:rPr>
              <w:t>En curso, MRA</w:t>
            </w:r>
            <w:r w:rsidR="009222C2" w:rsidRPr="00E129A6">
              <w:rPr>
                <w:rFonts w:ascii="Calibri" w:hAnsi="Calibri"/>
                <w:sz w:val="22"/>
                <w:szCs w:val="22"/>
                <w:lang w:val="es-ES_tradnl"/>
              </w:rPr>
              <w:t xml:space="preserve"> solicitada (extraoficialmente).</w:t>
            </w:r>
          </w:p>
        </w:tc>
        <w:tc>
          <w:tcPr>
            <w:tcW w:w="1134" w:type="dxa"/>
            <w:tcBorders>
              <w:top w:val="single" w:sz="8" w:space="0" w:color="4F81BD"/>
              <w:bottom w:val="single" w:sz="8" w:space="0" w:color="4F81BD"/>
              <w:right w:val="single" w:sz="8" w:space="0" w:color="4F81BD"/>
            </w:tcBorders>
            <w:shd w:val="clear" w:color="auto" w:fill="auto"/>
            <w:noWrap/>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1718</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Iraq</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Hawizeh Marsh*</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28/04/2010</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Cambios en la hidrología debido a la construcción de represas aguas arriba y estructuras de control de aguas; disminución de las precipitaciones pluviales; prospección petrolera.</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curso; se están tomando medidas para hacer frente al cambio en las características ecológicas. La última actualización se recibió en junio de 2015 durante la COP12.</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167</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Islandia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Myvatn-Laxá region*</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22/04/2010</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Existen planes para construir una nueva represa, infraestructura de energía geotérmica, desarrollos urbanísticos y presiones turísticas. MRA 76 (agosto de 2013)</w:t>
            </w:r>
            <w:r w:rsidR="009222C2"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2013</w:t>
            </w:r>
            <w:r w:rsidR="009222C2"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133</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Italia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Stagno di Molentargius*</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22/05/2012</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El sitio se está secando. En proceso de examen por la AA.</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2012</w:t>
            </w:r>
            <w:r w:rsidR="009222C2"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190</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Italia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Laguna di Marano: Foci dello Stella* </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27/01/2009</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 erosión de las marismas redujo el número de aves invernantes.</w:t>
            </w:r>
          </w:p>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Confirmado por la AA.</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2012</w:t>
            </w:r>
            <w:r w:rsidR="009222C2"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tcPr>
          <w:p w:rsidR="002B3541" w:rsidRPr="00E129A6" w:rsidRDefault="002B3541" w:rsidP="00B13753">
            <w:pPr>
              <w:rPr>
                <w:rFonts w:ascii="Calibri" w:hAnsi="Calibri"/>
                <w:bCs/>
                <w:sz w:val="22"/>
                <w:szCs w:val="22"/>
                <w:lang w:val="es-ES_tradnl"/>
              </w:rPr>
            </w:pPr>
            <w:r w:rsidRPr="00E129A6">
              <w:rPr>
                <w:rFonts w:ascii="Calibri" w:hAnsi="Calibri"/>
                <w:bCs/>
                <w:sz w:val="22"/>
                <w:szCs w:val="22"/>
                <w:lang w:val="es-ES_tradnl"/>
              </w:rPr>
              <w:t>423</w:t>
            </w:r>
          </w:p>
        </w:tc>
        <w:tc>
          <w:tcPr>
            <w:tcW w:w="1418" w:type="dxa"/>
            <w:shd w:val="clear" w:color="auto" w:fill="auto"/>
            <w:noWrap/>
          </w:tcPr>
          <w:p w:rsidR="002B3541" w:rsidRPr="00E129A6" w:rsidRDefault="002B3541" w:rsidP="00B13753">
            <w:pPr>
              <w:rPr>
                <w:rFonts w:ascii="Calibri" w:hAnsi="Calibri"/>
                <w:b/>
                <w:sz w:val="22"/>
                <w:szCs w:val="22"/>
                <w:lang w:val="es-ES_tradnl"/>
              </w:rPr>
            </w:pPr>
            <w:r w:rsidRPr="00E129A6">
              <w:rPr>
                <w:rFonts w:ascii="Calibri" w:hAnsi="Calibri"/>
                <w:b/>
                <w:sz w:val="22"/>
                <w:szCs w:val="22"/>
                <w:lang w:val="es-ES_tradnl"/>
              </w:rPr>
              <w:t>Italia</w:t>
            </w:r>
          </w:p>
        </w:tc>
        <w:tc>
          <w:tcPr>
            <w:tcW w:w="1842" w:type="dxa"/>
            <w:shd w:val="clear" w:color="auto" w:fill="auto"/>
            <w:noWrap/>
          </w:tcPr>
          <w:p w:rsidR="002B3541" w:rsidRPr="00E129A6" w:rsidRDefault="002B3541" w:rsidP="00B13753">
            <w:pPr>
              <w:rPr>
                <w:rFonts w:ascii="Calibri" w:hAnsi="Calibri"/>
                <w:sz w:val="22"/>
                <w:lang w:val="es-ES_tradnl"/>
              </w:rPr>
            </w:pPr>
            <w:r w:rsidRPr="00E129A6">
              <w:rPr>
                <w:rFonts w:ascii="Calibri" w:hAnsi="Calibri"/>
                <w:sz w:val="22"/>
                <w:szCs w:val="22"/>
                <w:lang w:val="es-ES_tradnl"/>
              </w:rPr>
              <w:t>Laguna di Venezia: Valle Averto</w:t>
            </w:r>
          </w:p>
        </w:tc>
        <w:tc>
          <w:tcPr>
            <w:tcW w:w="1418" w:type="dxa"/>
            <w:shd w:val="clear" w:color="auto" w:fill="auto"/>
            <w:noWrap/>
          </w:tcPr>
          <w:p w:rsidR="002B3541" w:rsidRPr="00E129A6" w:rsidRDefault="002B3541" w:rsidP="00B13753">
            <w:pPr>
              <w:rPr>
                <w:rFonts w:ascii="Calibri" w:hAnsi="Calibri"/>
                <w:sz w:val="22"/>
                <w:szCs w:val="22"/>
                <w:lang w:val="es-ES_tradnl"/>
              </w:rPr>
            </w:pPr>
            <w:r w:rsidRPr="00E129A6">
              <w:rPr>
                <w:rFonts w:ascii="Calibri" w:hAnsi="Calibri"/>
                <w:sz w:val="22"/>
                <w:szCs w:val="22"/>
                <w:lang w:val="es-ES_tradnl"/>
              </w:rPr>
              <w:t>15/07/2014</w:t>
            </w:r>
          </w:p>
        </w:tc>
        <w:tc>
          <w:tcPr>
            <w:tcW w:w="1417" w:type="dxa"/>
            <w:shd w:val="clear" w:color="auto" w:fill="auto"/>
            <w:noWrap/>
          </w:tcPr>
          <w:p w:rsidR="002B3541" w:rsidRPr="00E129A6" w:rsidRDefault="002B3541" w:rsidP="00B13753">
            <w:pPr>
              <w:rPr>
                <w:rFonts w:ascii="Calibri" w:hAnsi="Calibri"/>
                <w:sz w:val="22"/>
                <w:szCs w:val="22"/>
                <w:lang w:val="es-ES_tradnl"/>
              </w:rPr>
            </w:pPr>
          </w:p>
        </w:tc>
        <w:tc>
          <w:tcPr>
            <w:tcW w:w="1134" w:type="dxa"/>
            <w:shd w:val="clear" w:color="auto" w:fill="auto"/>
            <w:noWrap/>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tcPr>
          <w:p w:rsidR="002B3541" w:rsidRPr="00E129A6" w:rsidRDefault="002B3541" w:rsidP="00E259EA">
            <w:pPr>
              <w:rPr>
                <w:rFonts w:ascii="Calibri" w:hAnsi="Calibri"/>
                <w:sz w:val="22"/>
                <w:szCs w:val="22"/>
                <w:lang w:val="es-ES_tradnl"/>
              </w:rPr>
            </w:pPr>
            <w:r w:rsidRPr="00E129A6">
              <w:rPr>
                <w:rFonts w:ascii="Calibri" w:hAnsi="Calibri"/>
                <w:sz w:val="22"/>
                <w:szCs w:val="22"/>
                <w:lang w:val="es-ES_tradnl"/>
              </w:rPr>
              <w:t>Planes para excavar un canal de navegación profundo a través de la laguna</w:t>
            </w:r>
            <w:r w:rsidR="009222C2" w:rsidRPr="00E129A6">
              <w:rPr>
                <w:rFonts w:ascii="Calibri" w:hAnsi="Calibri"/>
                <w:sz w:val="22"/>
                <w:szCs w:val="22"/>
                <w:lang w:val="es-ES_tradnl"/>
              </w:rPr>
              <w:t>.</w:t>
            </w:r>
          </w:p>
        </w:tc>
        <w:tc>
          <w:tcPr>
            <w:tcW w:w="2835" w:type="dxa"/>
            <w:gridSpan w:val="2"/>
            <w:shd w:val="clear" w:color="auto" w:fill="auto"/>
            <w:noWrap/>
          </w:tcPr>
          <w:p w:rsidR="002B3541" w:rsidRPr="00E129A6" w:rsidRDefault="002B3541" w:rsidP="00E259EA">
            <w:pPr>
              <w:rPr>
                <w:rFonts w:ascii="Calibri" w:hAnsi="Calibri"/>
                <w:sz w:val="22"/>
                <w:szCs w:val="22"/>
                <w:lang w:val="es-ES_tradnl"/>
              </w:rPr>
            </w:pPr>
            <w:r w:rsidRPr="00E129A6">
              <w:rPr>
                <w:rFonts w:ascii="Calibri" w:hAnsi="Calibri"/>
                <w:sz w:val="22"/>
                <w:szCs w:val="22"/>
                <w:lang w:val="es-ES_tradnl"/>
              </w:rPr>
              <w:t>Respuesta de la AA recibida en diciembre de 2014. MRA conjunta con WHC en octubre de 2015</w:t>
            </w:r>
            <w:r w:rsidR="009222C2" w:rsidRPr="00E129A6">
              <w:rPr>
                <w:rFonts w:ascii="Calibri" w:hAnsi="Calibri"/>
                <w:sz w:val="22"/>
                <w:szCs w:val="22"/>
                <w:lang w:val="es-ES_tradnl"/>
              </w:rPr>
              <w:t>.</w:t>
            </w:r>
          </w:p>
        </w:tc>
        <w:tc>
          <w:tcPr>
            <w:tcW w:w="1134" w:type="dxa"/>
            <w:shd w:val="clear" w:color="auto" w:fill="auto"/>
            <w:noWrap/>
          </w:tcPr>
          <w:p w:rsidR="002B3541" w:rsidRPr="00E129A6" w:rsidRDefault="002B3541" w:rsidP="00E129A6">
            <w:pPr>
              <w:jc w:val="center"/>
              <w:rPr>
                <w:rFonts w:ascii="Calibri" w:hAnsi="Calibri"/>
                <w:sz w:val="22"/>
                <w:szCs w:val="22"/>
                <w:lang w:val="es-ES_tradnl"/>
              </w:rPr>
            </w:pPr>
            <w:r w:rsidRPr="00E129A6">
              <w:rPr>
                <w:rFonts w:ascii="Calibri" w:hAnsi="Calibri"/>
                <w:sz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135</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Jordania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Azraq Oasis*</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04/07/1990</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El oasis se está secando debido al aumento de la captación de agua y la disminución de las precipitaciones pluviales</w:t>
            </w:r>
            <w:r w:rsidR="009222C2" w:rsidRPr="00E129A6">
              <w:rPr>
                <w:rFonts w:ascii="Calibri" w:hAnsi="Calibri"/>
                <w:sz w:val="22"/>
                <w:szCs w:val="22"/>
                <w:lang w:val="es-ES_tradnl"/>
              </w:rPr>
              <w:t>.</w:t>
            </w:r>
          </w:p>
          <w:p w:rsidR="002B3541" w:rsidRPr="00E129A6" w:rsidRDefault="002B3541" w:rsidP="00DA1929">
            <w:pP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Se recibió información adicional en diciembre de 2013. El problema persiste pero se están tomando medidas para resolverlo.</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108</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Kazajstán</w:t>
            </w:r>
          </w:p>
        </w:tc>
        <w:tc>
          <w:tcPr>
            <w:tcW w:w="1842" w:type="dxa"/>
            <w:shd w:val="clear" w:color="auto" w:fill="auto"/>
            <w:noWrap/>
            <w:hideMark/>
          </w:tcPr>
          <w:p w:rsidR="002B3541" w:rsidRPr="00E129A6" w:rsidRDefault="002B3541" w:rsidP="00DA1929">
            <w:pPr>
              <w:rPr>
                <w:rFonts w:ascii="Calibri" w:hAnsi="Calibri"/>
                <w:sz w:val="22"/>
                <w:szCs w:val="22"/>
              </w:rPr>
            </w:pPr>
            <w:r w:rsidRPr="00E129A6">
              <w:rPr>
                <w:rFonts w:ascii="Calibri" w:hAnsi="Calibri"/>
                <w:sz w:val="22"/>
                <w:szCs w:val="22"/>
              </w:rPr>
              <w:t>Lakes of the lower Turgay &amp; Irgyz*</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Pre COP11</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Disminución del suministro de agua que está afectando a la fauna, a la flora y a los asentamientos humanos que dependen de la misma; las represas a través del río Turgay y sus afluentes cortan el suministro de agua. </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una actualización de la AA sobre las condiciones del sitio desde 2008.</w:t>
            </w:r>
          </w:p>
          <w:p w:rsidR="002B3541" w:rsidRPr="00E129A6" w:rsidRDefault="002B3541" w:rsidP="00DA1929">
            <w:pPr>
              <w:rPr>
                <w:rFonts w:ascii="Calibri" w:hAnsi="Calibri"/>
                <w:sz w:val="22"/>
                <w:szCs w:val="22"/>
                <w:lang w:val="es-ES_tradnl"/>
              </w:rPr>
            </w:pP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1287</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Malasia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Pulau Kukup/ </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10/04/2014</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Existe una propuesta de actividades de transferencia de buque a buque dentro de los límites del puerto Kukup que utilizará superpetroleros como terminales flotantes de almacenamiento de petróleo crudo.</w:t>
            </w:r>
          </w:p>
          <w:p w:rsidR="002B3541" w:rsidRPr="00E129A6" w:rsidRDefault="002B3541" w:rsidP="00DA1929">
            <w:pP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El proyecto está en fase de planificación; aún no se ha realizado una EIA pero está planeada; el Ministerio está monitoreando el progreso del proyecto y dará a conocer más detalles a la Secretaría en cuanto estén disponibles. La última actualización se proporcionó en junio de 2014.</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1288</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Malasia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Sungai Pulai</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10/04/2014</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Existe una propuesta de actividades de transferencia de buque a buque dentro de los límites del puerto Kukup que utilizará superpetroleros como terminales flotantes de almacenamiento de crudo.</w:t>
            </w:r>
          </w:p>
          <w:p w:rsidR="002B3541" w:rsidRPr="00E129A6" w:rsidRDefault="002B3541" w:rsidP="00DA1929">
            <w:pP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El proyecto está en fase de planificación; aún no se ha realizado una EIA pero está planeada; el Ministerio está monitoreando el progreso del proyecto y dará a conocer más detalles a la Secretaría en cuanto estén disponibles. La última actualización se proporcionó en junio de 2014.</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1289</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Malasia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Tanjung Piai</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10/04/2014</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Existe una propuesta de actividades de transferencia de buque a buque dentro de los límites del puerto Kukup que utilizará superpetroleros como terminales flotantes de almacenamiento de crudo.</w:t>
            </w:r>
          </w:p>
          <w:p w:rsidR="002B3541" w:rsidRPr="00E129A6" w:rsidRDefault="002B3541" w:rsidP="00DA1929">
            <w:pP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El proyecto está en fase de planificación; aún no se ha realizado una EIA pero está planeada; el Ministerio está monitoreando el progreso del proyecto y dará a conocer más detalles a la Secretaría en cuanto estén disponibles. La última actualización se proporcionó en junio de 2014.</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704492">
            <w:pPr>
              <w:rPr>
                <w:rFonts w:ascii="Calibri" w:hAnsi="Calibri"/>
                <w:bCs/>
                <w:sz w:val="22"/>
                <w:szCs w:val="22"/>
                <w:lang w:val="es-ES_tradnl"/>
              </w:rPr>
            </w:pPr>
            <w:r w:rsidRPr="00E129A6">
              <w:rPr>
                <w:rFonts w:ascii="Calibri" w:hAnsi="Calibri"/>
                <w:bCs/>
                <w:sz w:val="22"/>
                <w:szCs w:val="22"/>
                <w:lang w:val="es-ES_tradnl"/>
              </w:rPr>
              <w:lastRenderedPageBreak/>
              <w:t>869</w:t>
            </w:r>
          </w:p>
        </w:tc>
        <w:tc>
          <w:tcPr>
            <w:tcW w:w="1418" w:type="dxa"/>
            <w:shd w:val="clear" w:color="auto" w:fill="auto"/>
            <w:noWrap/>
            <w:hideMark/>
          </w:tcPr>
          <w:p w:rsidR="002B3541" w:rsidRPr="00E129A6" w:rsidRDefault="002B3541" w:rsidP="00704492">
            <w:pPr>
              <w:rPr>
                <w:rFonts w:ascii="Calibri" w:hAnsi="Calibri"/>
                <w:b/>
                <w:sz w:val="22"/>
                <w:szCs w:val="22"/>
                <w:lang w:val="es-ES_tradnl"/>
              </w:rPr>
            </w:pPr>
            <w:r w:rsidRPr="00E129A6">
              <w:rPr>
                <w:rFonts w:ascii="Calibri" w:hAnsi="Calibri"/>
                <w:b/>
                <w:sz w:val="22"/>
                <w:szCs w:val="22"/>
                <w:lang w:val="es-ES_tradnl"/>
              </w:rPr>
              <w:t>Malawi</w:t>
            </w:r>
          </w:p>
        </w:tc>
        <w:tc>
          <w:tcPr>
            <w:tcW w:w="1842" w:type="dxa"/>
            <w:shd w:val="clear" w:color="auto" w:fill="auto"/>
            <w:noWrap/>
            <w:hideMark/>
          </w:tcPr>
          <w:p w:rsidR="002B3541" w:rsidRPr="00E129A6" w:rsidRDefault="002B3541" w:rsidP="00704492">
            <w:pPr>
              <w:rPr>
                <w:rFonts w:ascii="Calibri" w:hAnsi="Calibri"/>
                <w:sz w:val="22"/>
                <w:szCs w:val="22"/>
                <w:lang w:val="es-ES_tradnl"/>
              </w:rPr>
            </w:pPr>
            <w:r w:rsidRPr="00E129A6">
              <w:rPr>
                <w:rFonts w:ascii="Calibri" w:hAnsi="Calibri"/>
                <w:sz w:val="22"/>
                <w:szCs w:val="22"/>
                <w:lang w:val="es-ES_tradnl"/>
              </w:rPr>
              <w:t>Lake Chilwa*</w:t>
            </w:r>
          </w:p>
        </w:tc>
        <w:tc>
          <w:tcPr>
            <w:tcW w:w="1418" w:type="dxa"/>
            <w:shd w:val="clear" w:color="auto" w:fill="auto"/>
            <w:noWrap/>
            <w:hideMark/>
          </w:tcPr>
          <w:p w:rsidR="002B3541" w:rsidRPr="00E129A6" w:rsidRDefault="002B3541" w:rsidP="00704492">
            <w:pPr>
              <w:rPr>
                <w:rFonts w:ascii="Calibri" w:hAnsi="Calibri"/>
                <w:sz w:val="22"/>
                <w:szCs w:val="22"/>
                <w:lang w:val="es-ES_tradnl"/>
              </w:rPr>
            </w:pPr>
            <w:r w:rsidRPr="00E129A6">
              <w:rPr>
                <w:rFonts w:ascii="Calibri" w:hAnsi="Calibri"/>
                <w:sz w:val="22"/>
                <w:szCs w:val="22"/>
                <w:lang w:val="es-ES_tradnl"/>
              </w:rPr>
              <w:t>01/08/2013</w:t>
            </w:r>
          </w:p>
        </w:tc>
        <w:tc>
          <w:tcPr>
            <w:tcW w:w="1417" w:type="dxa"/>
            <w:shd w:val="clear" w:color="auto" w:fill="auto"/>
            <w:noWrap/>
            <w:hideMark/>
          </w:tcPr>
          <w:p w:rsidR="002B3541" w:rsidRPr="00E129A6" w:rsidRDefault="002B3541" w:rsidP="00704492">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704492">
            <w:pPr>
              <w:rPr>
                <w:rFonts w:ascii="Calibri" w:hAnsi="Calibri"/>
                <w:sz w:val="22"/>
                <w:szCs w:val="22"/>
                <w:lang w:val="es-ES_tradnl"/>
              </w:rPr>
            </w:pPr>
            <w:r w:rsidRPr="00E129A6">
              <w:rPr>
                <w:rFonts w:ascii="Calibri" w:hAnsi="Calibri"/>
                <w:sz w:val="22"/>
                <w:szCs w:val="22"/>
                <w:lang w:val="es-ES_tradnl"/>
              </w:rPr>
              <w:t>Extracción de minerales</w:t>
            </w:r>
            <w:r w:rsidR="00404911" w:rsidRPr="00E129A6">
              <w:rPr>
                <w:rFonts w:ascii="Calibri" w:hAnsi="Calibri"/>
                <w:sz w:val="22"/>
                <w:szCs w:val="22"/>
                <w:lang w:val="es-ES_tradnl"/>
              </w:rPr>
              <w:t>.</w:t>
            </w:r>
          </w:p>
        </w:tc>
        <w:tc>
          <w:tcPr>
            <w:tcW w:w="2835" w:type="dxa"/>
            <w:gridSpan w:val="2"/>
            <w:shd w:val="clear" w:color="auto" w:fill="auto"/>
            <w:noWrap/>
            <w:hideMark/>
          </w:tcPr>
          <w:p w:rsidR="002B3541" w:rsidRPr="00E129A6" w:rsidRDefault="002B3541" w:rsidP="00704492">
            <w:pPr>
              <w:rPr>
                <w:rFonts w:ascii="Calibri" w:hAnsi="Calibri"/>
                <w:sz w:val="22"/>
                <w:szCs w:val="22"/>
                <w:lang w:val="es-ES_tradnl"/>
              </w:rPr>
            </w:pPr>
            <w:r w:rsidRPr="00E129A6">
              <w:rPr>
                <w:rFonts w:ascii="Calibri" w:hAnsi="Calibri"/>
                <w:sz w:val="22"/>
                <w:szCs w:val="22"/>
                <w:lang w:val="es-ES_tradnl"/>
              </w:rPr>
              <w:t>En agosto de 2013 se recibió de la AA una carta de solicitud de una MRA. Proyecto de estudio documental para la MRA recibido el 22 de octubre de 2013 – comentado y enviado de nuevo a la Parte Contratante para su corrección y mejora</w:t>
            </w:r>
            <w:r w:rsidR="009222C2"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704492">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732</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México</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Marismas Nacionales</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05/08/2014</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Construcción del proyecto de hidroeléctrica Las Cruces.  </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Informe de la AA. Último informe presentado en el Informe Nacional a la COP12.</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1346</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México</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Parque Arrecifal Veracruzano*</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24/09/2013</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Amenaza de una propuesta para ampliar el puerto de Veracruz.</w:t>
            </w:r>
          </w:p>
          <w:p w:rsidR="002B3541" w:rsidRPr="00E129A6" w:rsidRDefault="002B3541" w:rsidP="00DA1929">
            <w:pP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El último informe fue presentado en el Informe Nacional a la COP12. La Secretaría está trabajando con la AA para hacer frente a los problemas. La AA está esperando la decisión de la Corte.</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1351</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México</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Playa Tortuguera X'cacel-X'cacelito*</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12/04/2011</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Construcción del proyecto turístico Punta Carey.</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El último informe fue presentado en el Informe Nacional a la COP12.</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784</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Montenegro</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Skadarsko Jezero*</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24/12/2009</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Contaminación por una planta de aluminio, perturbación de aves y caza furtiva. MRA 56 (octubre de 2005)</w:t>
            </w:r>
            <w:r w:rsidR="009222C2" w:rsidRPr="00E129A6">
              <w:rPr>
                <w:rFonts w:ascii="Calibri" w:hAnsi="Calibri"/>
                <w:sz w:val="22"/>
                <w:szCs w:val="22"/>
                <w:lang w:val="es-ES_tradnl"/>
              </w:rPr>
              <w:t>.</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2011</w:t>
            </w:r>
            <w:r w:rsidR="009222C2"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1140</w:t>
            </w:r>
          </w:p>
        </w:tc>
        <w:tc>
          <w:tcPr>
            <w:tcW w:w="1418"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Nicaragua</w:t>
            </w:r>
          </w:p>
        </w:tc>
        <w:tc>
          <w:tcPr>
            <w:tcW w:w="1842"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Humedales de San Miguelito</w:t>
            </w:r>
          </w:p>
        </w:tc>
        <w:tc>
          <w:tcPr>
            <w:tcW w:w="1418"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23/10/2014</w:t>
            </w:r>
          </w:p>
        </w:tc>
        <w:tc>
          <w:tcPr>
            <w:tcW w:w="1417"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p>
        </w:tc>
        <w:tc>
          <w:tcPr>
            <w:tcW w:w="1134" w:type="dxa"/>
            <w:tcBorders>
              <w:top w:val="single" w:sz="8" w:space="0" w:color="4F81BD"/>
              <w:bottom w:val="single" w:sz="8" w:space="0" w:color="4F81BD"/>
            </w:tcBorders>
            <w:shd w:val="clear" w:color="auto" w:fill="auto"/>
            <w:noWrap/>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Canal Interoceánico de Nicaragua</w:t>
            </w:r>
            <w:r w:rsidR="009222C2"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 Secretaría está trabajando con la AA para hacer frente a los problemas.</w:t>
            </w:r>
          </w:p>
        </w:tc>
        <w:tc>
          <w:tcPr>
            <w:tcW w:w="1134" w:type="dxa"/>
            <w:tcBorders>
              <w:top w:val="single" w:sz="8" w:space="0" w:color="4F81BD"/>
              <w:bottom w:val="single" w:sz="8" w:space="0" w:color="4F81BD"/>
              <w:right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1138</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Nicaragua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Refugio de Vida Silvestre del </w:t>
            </w:r>
            <w:r w:rsidR="00F20A06" w:rsidRPr="00E129A6">
              <w:rPr>
                <w:rFonts w:ascii="Calibri" w:hAnsi="Calibri"/>
                <w:sz w:val="22"/>
                <w:szCs w:val="22"/>
                <w:lang w:val="es-ES_tradnl"/>
              </w:rPr>
              <w:t>Rí</w:t>
            </w:r>
            <w:r w:rsidRPr="00E129A6">
              <w:rPr>
                <w:rFonts w:ascii="Calibri" w:hAnsi="Calibri"/>
                <w:sz w:val="22"/>
                <w:szCs w:val="22"/>
                <w:lang w:val="es-ES_tradnl"/>
              </w:rPr>
              <w:t>o San Juan*</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30/11/2010</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Proyecto de mejora de la navegación del río San Juan.</w:t>
            </w:r>
          </w:p>
          <w:p w:rsidR="002B3541" w:rsidRPr="00E129A6" w:rsidRDefault="002B3541" w:rsidP="00DA1929">
            <w:pP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La Secretaría está trabajando con la AA para hacer frente a los problemas.</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1139</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Nicaragua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Sistema de Humedales de la </w:t>
            </w:r>
            <w:r w:rsidR="00F20A06" w:rsidRPr="00E129A6">
              <w:rPr>
                <w:rFonts w:ascii="Calibri" w:hAnsi="Calibri"/>
                <w:sz w:val="22"/>
                <w:szCs w:val="22"/>
                <w:lang w:val="es-ES_tradnl"/>
              </w:rPr>
              <w:t>Bahí</w:t>
            </w:r>
            <w:r w:rsidRPr="00E129A6">
              <w:rPr>
                <w:rFonts w:ascii="Calibri" w:hAnsi="Calibri"/>
                <w:sz w:val="22"/>
                <w:szCs w:val="22"/>
                <w:lang w:val="es-ES_tradnl"/>
              </w:rPr>
              <w:t>a de Bluefields*</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15/01/2007</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Posibles cambios en las características ecológicas como consecuencia de la construcción propuesta de una carretera para todas las condiciones climáticas. </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El cambio en las características ecológicas se está tratando parcialmente</w:t>
            </w:r>
            <w:r w:rsidR="009222C2" w:rsidRPr="00E129A6">
              <w:rPr>
                <w:rFonts w:ascii="Calibri" w:hAnsi="Calibri"/>
                <w:sz w:val="22"/>
                <w:szCs w:val="22"/>
                <w:lang w:val="es-ES_tradnl"/>
              </w:rPr>
              <w:t>.</w:t>
            </w:r>
          </w:p>
          <w:p w:rsidR="002B3541" w:rsidRPr="00E129A6" w:rsidRDefault="002B3541" w:rsidP="00DA1929">
            <w:pPr>
              <w:rPr>
                <w:rFonts w:ascii="Calibri" w:hAnsi="Calibri"/>
                <w:sz w:val="22"/>
                <w:szCs w:val="22"/>
                <w:lang w:val="es-ES_tradnl"/>
              </w:rPr>
            </w:pP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13</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Noruega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Aakersvika*</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01/03/2007</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Ampliación de carretera planificada. MRA 56 (abril de 2010)</w:t>
            </w:r>
            <w:r w:rsidR="009222C2" w:rsidRPr="00E129A6">
              <w:rPr>
                <w:rFonts w:ascii="Calibri" w:hAnsi="Calibri"/>
                <w:sz w:val="22"/>
                <w:szCs w:val="22"/>
                <w:lang w:val="es-ES_tradnl"/>
              </w:rPr>
              <w:t>.</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Actualización recibida en enero de 2016</w:t>
            </w:r>
            <w:r w:rsidR="009222C2"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307</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Noruega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Nordre Øyeren*</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20/08/2010</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Ampliación de carretera de dos a cuatro carriles y establecimiento de una tubería para aguas residuales.</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junio de 2013</w:t>
            </w:r>
            <w:r w:rsidR="009222C2"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308</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Noruega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Ilene &amp; Pesterødkilen*</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21/01/2005</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Accidente de contaminación, desarrollos urbanísticos y nuevo sistema de carreteras</w:t>
            </w:r>
            <w:r w:rsidR="009222C2" w:rsidRPr="00E129A6">
              <w:rPr>
                <w:rFonts w:ascii="Calibri" w:hAnsi="Calibri"/>
                <w:sz w:val="22"/>
                <w:szCs w:val="22"/>
                <w:lang w:val="es-ES_tradnl"/>
              </w:rPr>
              <w:t>.</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junio de 2013</w:t>
            </w:r>
            <w:r w:rsidR="009222C2"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802</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Noruega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Nordre Tyrifjord*</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03/03/2013</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Planificación de nueva carretera principal y vía férrea. MRA 79 (julio de 2015)</w:t>
            </w:r>
            <w:r w:rsidR="009222C2"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5343B9">
            <w:pPr>
              <w:rPr>
                <w:rFonts w:ascii="Calibri" w:hAnsi="Calibri"/>
                <w:sz w:val="22"/>
                <w:szCs w:val="22"/>
                <w:lang w:val="es-ES_tradnl"/>
              </w:rPr>
            </w:pPr>
            <w:r w:rsidRPr="00E129A6">
              <w:rPr>
                <w:rFonts w:ascii="Calibri" w:hAnsi="Calibri"/>
                <w:sz w:val="22"/>
                <w:szCs w:val="22"/>
                <w:lang w:val="es-ES_tradnl"/>
              </w:rPr>
              <w:t>En espera de otra actualización de la AA desde julio de 2015.</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805</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Noruega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Giske Wetland System* </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01/03/2012</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Plantación de cortavientos, construcción e invasión de la vegetación.</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June 2013</w:t>
            </w:r>
            <w:r w:rsidR="009222C2"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809</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Noruega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rPr>
            </w:pPr>
            <w:r w:rsidRPr="00E129A6">
              <w:rPr>
                <w:rFonts w:ascii="Calibri" w:hAnsi="Calibri"/>
                <w:sz w:val="22"/>
                <w:szCs w:val="22"/>
              </w:rPr>
              <w:t xml:space="preserve">Froan Nature Reserve &amp; Landscape Protection Area* </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19/03/2004</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Una piscifactoría podría afectar a las características ecológicas del sitio.</w:t>
            </w:r>
          </w:p>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Confirmado por la AA.</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junio de 2013</w:t>
            </w:r>
            <w:r w:rsidR="009222C2"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310</w:t>
            </w:r>
          </w:p>
        </w:tc>
        <w:tc>
          <w:tcPr>
            <w:tcW w:w="1418" w:type="dxa"/>
            <w:shd w:val="clear" w:color="auto" w:fill="auto"/>
            <w:noWrap/>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Noruega</w:t>
            </w:r>
          </w:p>
        </w:tc>
        <w:tc>
          <w:tcPr>
            <w:tcW w:w="1842" w:type="dxa"/>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Ørlandet*</w:t>
            </w:r>
          </w:p>
        </w:tc>
        <w:tc>
          <w:tcPr>
            <w:tcW w:w="1418" w:type="dxa"/>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18/07/2012</w:t>
            </w:r>
          </w:p>
        </w:tc>
        <w:tc>
          <w:tcPr>
            <w:tcW w:w="1417" w:type="dxa"/>
            <w:shd w:val="clear" w:color="auto" w:fill="auto"/>
            <w:noWrap/>
          </w:tcPr>
          <w:p w:rsidR="002B3541" w:rsidRPr="00E129A6" w:rsidRDefault="002B3541" w:rsidP="00DA1929">
            <w:pPr>
              <w:rPr>
                <w:rFonts w:ascii="Calibri" w:hAnsi="Calibri"/>
                <w:sz w:val="22"/>
                <w:szCs w:val="22"/>
                <w:lang w:val="es-ES_tradnl"/>
              </w:rPr>
            </w:pPr>
          </w:p>
        </w:tc>
        <w:tc>
          <w:tcPr>
            <w:tcW w:w="1134" w:type="dxa"/>
            <w:shd w:val="clear" w:color="auto" w:fill="auto"/>
            <w:noWrap/>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Ampliaci</w:t>
            </w:r>
            <w:r w:rsidR="009222C2" w:rsidRPr="00E129A6">
              <w:rPr>
                <w:rFonts w:ascii="Calibri" w:hAnsi="Calibri"/>
                <w:sz w:val="22"/>
                <w:szCs w:val="22"/>
                <w:lang w:val="es-ES_tradnl"/>
              </w:rPr>
              <w:t>ón planificada de la base aérea.</w:t>
            </w:r>
          </w:p>
        </w:tc>
        <w:tc>
          <w:tcPr>
            <w:tcW w:w="2835" w:type="dxa"/>
            <w:gridSpan w:val="2"/>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septiembre de 2014</w:t>
            </w:r>
            <w:r w:rsidR="009222C2" w:rsidRPr="00E129A6">
              <w:rPr>
                <w:rFonts w:ascii="Calibri" w:hAnsi="Calibri"/>
                <w:sz w:val="22"/>
                <w:szCs w:val="22"/>
                <w:lang w:val="es-ES_tradnl"/>
              </w:rPr>
              <w:t>.</w:t>
            </w:r>
          </w:p>
        </w:tc>
        <w:tc>
          <w:tcPr>
            <w:tcW w:w="1134" w:type="dxa"/>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581</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Países Bajos</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Bargerveen*</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2005</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B13753">
            <w:pPr>
              <w:rPr>
                <w:rFonts w:ascii="Calibri" w:hAnsi="Calibri"/>
                <w:sz w:val="22"/>
                <w:szCs w:val="22"/>
                <w:lang w:val="es-ES_tradnl"/>
              </w:rPr>
            </w:pPr>
            <w:r w:rsidRPr="00E129A6">
              <w:rPr>
                <w:rFonts w:ascii="Calibri" w:hAnsi="Calibri"/>
                <w:sz w:val="22"/>
                <w:szCs w:val="22"/>
                <w:lang w:val="es-ES_tradnl"/>
              </w:rPr>
              <w:t>Construcción de un parque eólico junto al sitio Ramsar en turberas drenadas, caso judicial en Alemania y la CE.</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2005</w:t>
            </w:r>
            <w:r w:rsidR="009222C2" w:rsidRPr="00E129A6">
              <w:rPr>
                <w:rFonts w:ascii="Calibri" w:hAnsi="Calibri"/>
                <w:sz w:val="22"/>
                <w:szCs w:val="22"/>
                <w:lang w:val="es-ES_tradnl"/>
              </w:rPr>
              <w:t>.</w:t>
            </w:r>
          </w:p>
          <w:p w:rsidR="002B3541" w:rsidRPr="00E129A6" w:rsidRDefault="002B3541" w:rsidP="00DA1929">
            <w:pPr>
              <w:rPr>
                <w:rFonts w:ascii="Calibri" w:hAnsi="Calibri"/>
                <w:sz w:val="22"/>
                <w:szCs w:val="22"/>
                <w:lang w:val="es-ES_tradnl"/>
              </w:rPr>
            </w:pP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tcPr>
          <w:p w:rsidR="002B3541" w:rsidRPr="00E129A6" w:rsidRDefault="002B3541" w:rsidP="00B21325">
            <w:pPr>
              <w:rPr>
                <w:rFonts w:ascii="Calibri" w:hAnsi="Calibri"/>
                <w:bCs/>
                <w:sz w:val="22"/>
                <w:szCs w:val="22"/>
                <w:lang w:val="es-ES_tradnl"/>
              </w:rPr>
            </w:pPr>
            <w:r w:rsidRPr="00E129A6">
              <w:rPr>
                <w:rFonts w:ascii="Calibri" w:hAnsi="Calibri"/>
                <w:bCs/>
                <w:sz w:val="22"/>
                <w:szCs w:val="22"/>
                <w:lang w:val="es-ES_tradnl"/>
              </w:rPr>
              <w:t>289</w:t>
            </w:r>
          </w:p>
        </w:tc>
        <w:tc>
          <w:tcPr>
            <w:tcW w:w="1418" w:type="dxa"/>
            <w:shd w:val="clear" w:color="auto" w:fill="auto"/>
            <w:noWrap/>
          </w:tcPr>
          <w:p w:rsidR="002B3541" w:rsidRPr="00E129A6" w:rsidRDefault="002B3541" w:rsidP="00B21325">
            <w:pPr>
              <w:rPr>
                <w:rFonts w:ascii="Calibri" w:hAnsi="Calibri"/>
                <w:b/>
                <w:sz w:val="22"/>
                <w:szCs w:val="22"/>
                <w:lang w:val="es-ES_tradnl"/>
              </w:rPr>
            </w:pPr>
            <w:r w:rsidRPr="00E129A6">
              <w:rPr>
                <w:rFonts w:ascii="Calibri" w:hAnsi="Calibri"/>
                <w:b/>
                <w:sz w:val="22"/>
                <w:szCs w:val="22"/>
                <w:lang w:val="es-ES_tradnl"/>
              </w:rPr>
              <w:t>Países Bajos</w:t>
            </w:r>
          </w:p>
        </w:tc>
        <w:tc>
          <w:tcPr>
            <w:tcW w:w="1842" w:type="dxa"/>
            <w:shd w:val="clear" w:color="auto" w:fill="auto"/>
            <w:noWrap/>
          </w:tcPr>
          <w:p w:rsidR="002B3541" w:rsidRPr="00E129A6" w:rsidRDefault="002B3541" w:rsidP="00B21325">
            <w:pPr>
              <w:rPr>
                <w:rFonts w:ascii="Calibri" w:hAnsi="Calibri"/>
                <w:sz w:val="22"/>
                <w:szCs w:val="22"/>
                <w:lang w:val="es-ES_tradnl"/>
              </w:rPr>
            </w:pPr>
            <w:r w:rsidRPr="00E129A6">
              <w:rPr>
                <w:rFonts w:ascii="Calibri" w:hAnsi="Calibri"/>
                <w:sz w:val="22"/>
                <w:szCs w:val="22"/>
                <w:lang w:val="es-ES_tradnl"/>
              </w:rPr>
              <w:t>Waddensea*</w:t>
            </w:r>
          </w:p>
        </w:tc>
        <w:tc>
          <w:tcPr>
            <w:tcW w:w="1418" w:type="dxa"/>
            <w:shd w:val="clear" w:color="auto" w:fill="auto"/>
            <w:noWrap/>
          </w:tcPr>
          <w:p w:rsidR="002B3541" w:rsidRPr="00E129A6" w:rsidRDefault="002B3541" w:rsidP="00B21325">
            <w:pPr>
              <w:rPr>
                <w:rFonts w:ascii="Calibri" w:hAnsi="Calibri"/>
                <w:sz w:val="22"/>
                <w:szCs w:val="22"/>
                <w:lang w:val="es-ES_tradnl"/>
              </w:rPr>
            </w:pPr>
            <w:r w:rsidRPr="00E129A6">
              <w:rPr>
                <w:rFonts w:ascii="Calibri" w:hAnsi="Calibri"/>
                <w:sz w:val="22"/>
                <w:szCs w:val="22"/>
                <w:lang w:val="es-ES_tradnl"/>
              </w:rPr>
              <w:t>17/07/2012</w:t>
            </w:r>
          </w:p>
        </w:tc>
        <w:tc>
          <w:tcPr>
            <w:tcW w:w="1417" w:type="dxa"/>
            <w:shd w:val="clear" w:color="auto" w:fill="auto"/>
            <w:noWrap/>
          </w:tcPr>
          <w:p w:rsidR="002B3541" w:rsidRPr="00E129A6" w:rsidRDefault="002B3541" w:rsidP="00B21325">
            <w:pPr>
              <w:rPr>
                <w:rFonts w:ascii="Calibri" w:hAnsi="Calibri"/>
                <w:sz w:val="22"/>
                <w:szCs w:val="22"/>
                <w:lang w:val="es-ES_tradnl"/>
              </w:rPr>
            </w:pPr>
          </w:p>
        </w:tc>
        <w:tc>
          <w:tcPr>
            <w:tcW w:w="1134" w:type="dxa"/>
            <w:shd w:val="clear" w:color="auto" w:fill="auto"/>
            <w:noWrap/>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tcPr>
          <w:p w:rsidR="002B3541" w:rsidRPr="00E129A6" w:rsidRDefault="002B3541" w:rsidP="00B21325">
            <w:pPr>
              <w:rPr>
                <w:rFonts w:ascii="Calibri" w:hAnsi="Calibri"/>
                <w:sz w:val="22"/>
                <w:szCs w:val="22"/>
                <w:lang w:val="es-ES_tradnl"/>
              </w:rPr>
            </w:pPr>
            <w:r w:rsidRPr="00E129A6">
              <w:rPr>
                <w:rFonts w:ascii="Calibri" w:hAnsi="Calibri"/>
                <w:sz w:val="22"/>
                <w:szCs w:val="22"/>
                <w:lang w:val="es-ES_tradnl"/>
              </w:rPr>
              <w:t>Desarrollo industrial en la zona. Se ha previsto establecer una central eléctrica de carbón al borde del sitio Ramsar.</w:t>
            </w:r>
          </w:p>
        </w:tc>
        <w:tc>
          <w:tcPr>
            <w:tcW w:w="2835" w:type="dxa"/>
            <w:gridSpan w:val="2"/>
            <w:shd w:val="clear" w:color="auto" w:fill="auto"/>
            <w:noWrap/>
          </w:tcPr>
          <w:p w:rsidR="002B3541" w:rsidRPr="00E129A6" w:rsidRDefault="002B3541" w:rsidP="00B21325">
            <w:pPr>
              <w:rPr>
                <w:rFonts w:ascii="Calibri" w:hAnsi="Calibri"/>
                <w:sz w:val="22"/>
                <w:szCs w:val="22"/>
                <w:lang w:val="es-ES_tradnl"/>
              </w:rPr>
            </w:pPr>
            <w:r w:rsidRPr="00E129A6">
              <w:rPr>
                <w:rFonts w:ascii="Calibri" w:hAnsi="Calibri"/>
                <w:sz w:val="22"/>
                <w:szCs w:val="22"/>
                <w:lang w:val="es-ES_tradnl"/>
              </w:rPr>
              <w:t xml:space="preserve">Actualización facilitada por la AA en junio de 2015. En espera de obtener más información de la AA.  </w:t>
            </w:r>
          </w:p>
        </w:tc>
        <w:tc>
          <w:tcPr>
            <w:tcW w:w="1134" w:type="dxa"/>
            <w:shd w:val="clear" w:color="auto" w:fill="auto"/>
            <w:noWrap/>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99</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Pakistán</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Kinjhar (Kalri) Lake*</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05/02/2009</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Contaminación por desechos industriales del afluente al lago; disminución de las aves acuáticas y el agua no es potable.</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actualización de la AA sobre el estado del sitio desde 2009</w:t>
            </w:r>
            <w:r w:rsidR="009222C2" w:rsidRPr="00E129A6">
              <w:rPr>
                <w:rFonts w:ascii="Calibri" w:hAnsi="Calibri"/>
                <w:sz w:val="22"/>
                <w:szCs w:val="22"/>
                <w:lang w:val="es-ES_tradnl"/>
              </w:rPr>
              <w:t>.</w:t>
            </w:r>
          </w:p>
          <w:p w:rsidR="002B3541" w:rsidRPr="00E129A6" w:rsidRDefault="002B3541" w:rsidP="00DA1929">
            <w:pPr>
              <w:rPr>
                <w:rFonts w:ascii="Calibri" w:hAnsi="Calibri"/>
                <w:sz w:val="22"/>
                <w:szCs w:val="22"/>
                <w:lang w:val="es-ES_tradnl"/>
              </w:rPr>
            </w:pP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101</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Pakistán</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Haleji Lake*</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14/04/2009</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Plan de construcción de drenaje en la ribera derecha de la desembocadura junto al sitio</w:t>
            </w:r>
            <w:r w:rsidR="009222C2" w:rsidRPr="00E129A6">
              <w:rPr>
                <w:rFonts w:ascii="Calibri" w:hAnsi="Calibri"/>
                <w:sz w:val="22"/>
                <w:szCs w:val="22"/>
                <w:lang w:val="es-ES_tradnl"/>
              </w:rPr>
              <w:t>.</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actualización de la AA sobre el estado del sitio y el progreso del proyecto desde 2009</w:t>
            </w:r>
            <w:r w:rsidR="009222C2"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1067</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Pakistán</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Jubho Lagoon*</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18/12/2008</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Contaminación</w:t>
            </w:r>
            <w:r w:rsidR="009222C2"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actualización de la AA desde 2009</w:t>
            </w:r>
            <w:r w:rsidR="009222C2"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787</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RD Congo</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Virunga National Park*</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05/09/2007</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Plan de prospección petrolera en el parque</w:t>
            </w:r>
            <w:r w:rsidR="009222C2" w:rsidRPr="00E129A6">
              <w:rPr>
                <w:rFonts w:ascii="Calibri" w:hAnsi="Calibri"/>
                <w:sz w:val="22"/>
                <w:szCs w:val="22"/>
                <w:lang w:val="es-ES_tradnl"/>
              </w:rPr>
              <w:t>.</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MRA conjunta realizada por WHC/UICN/ICCN/Ramsar en marzo de 2014.</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77</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Reino Unido</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Ouse Washes*</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31/10/2000</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Problemas de manejo del agua. MRA 49 (noviembre de 2001)</w:t>
            </w:r>
            <w:r w:rsidR="009222C2"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E70045">
            <w:pPr>
              <w:rPr>
                <w:rFonts w:ascii="Calibri" w:hAnsi="Calibri"/>
                <w:sz w:val="22"/>
                <w:szCs w:val="22"/>
                <w:lang w:val="es-ES_tradnl"/>
              </w:rPr>
            </w:pPr>
            <w:r w:rsidRPr="00E129A6">
              <w:rPr>
                <w:rFonts w:ascii="Calibri" w:hAnsi="Calibri"/>
                <w:sz w:val="22"/>
                <w:szCs w:val="22"/>
                <w:lang w:val="es-ES_tradnl"/>
              </w:rPr>
              <w:t>Informe actualizado de la AA recibido en septiembre de 2015.</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298</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Reino Unido</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The Dee Estuary*</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04/07/1990</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E70045">
            <w:pPr>
              <w:rPr>
                <w:rFonts w:ascii="Calibri" w:hAnsi="Calibri"/>
                <w:sz w:val="22"/>
                <w:szCs w:val="22"/>
                <w:lang w:val="es-ES_tradnl"/>
              </w:rPr>
            </w:pPr>
            <w:r w:rsidRPr="00E129A6">
              <w:rPr>
                <w:rFonts w:ascii="Calibri" w:hAnsi="Calibri"/>
                <w:sz w:val="22"/>
                <w:szCs w:val="22"/>
                <w:lang w:val="es-ES_tradnl"/>
              </w:rPr>
              <w:t>Desarrollos industriales y de transporte. MRA 34 (noviembre de 1994)</w:t>
            </w:r>
            <w:r w:rsidR="009222C2" w:rsidRPr="00E129A6">
              <w:rPr>
                <w:rFonts w:ascii="Calibri" w:hAnsi="Calibri"/>
                <w:sz w:val="22"/>
                <w:szCs w:val="22"/>
                <w:lang w:val="es-ES_tradnl"/>
              </w:rPr>
              <w:t>.</w:t>
            </w:r>
            <w:r w:rsidRPr="00E129A6">
              <w:rPr>
                <w:rFonts w:ascii="Calibri" w:hAnsi="Calibri"/>
                <w:sz w:val="22"/>
                <w:szCs w:val="22"/>
                <w:lang w:val="es-ES_tradnl"/>
              </w:rPr>
              <w:t xml:space="preserve"> </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Informe actualizado de la AA recibido en septiembre de 2015.</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1043</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Reino Unido</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rPr>
            </w:pPr>
            <w:r w:rsidRPr="00E129A6">
              <w:rPr>
                <w:rFonts w:ascii="Calibri" w:hAnsi="Calibri"/>
                <w:sz w:val="22"/>
                <w:szCs w:val="22"/>
              </w:rPr>
              <w:t>South East Coast of Jersey</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02/12/2008</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10/08/2015</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Planes para una nueva carretera y construcción de un incinerador.</w:t>
            </w:r>
          </w:p>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Confirmado por la AA.</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E70045">
            <w:pPr>
              <w:rPr>
                <w:rFonts w:ascii="Calibri" w:hAnsi="Calibri"/>
                <w:sz w:val="22"/>
                <w:szCs w:val="22"/>
                <w:lang w:val="es-ES_tradnl"/>
              </w:rPr>
            </w:pPr>
            <w:r w:rsidRPr="00E129A6">
              <w:rPr>
                <w:rFonts w:ascii="Calibri" w:hAnsi="Calibri"/>
                <w:sz w:val="22"/>
                <w:szCs w:val="22"/>
                <w:lang w:val="es-ES_tradnl"/>
              </w:rPr>
              <w:t>Actualización recibida en julio de 2015. Caso cerrado.</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1077</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 xml:space="preserve">Reino Unido </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Diego Garcia*</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08/04/2009</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E70045">
            <w:pPr>
              <w:rPr>
                <w:rFonts w:ascii="Calibri" w:hAnsi="Calibri"/>
                <w:sz w:val="22"/>
                <w:szCs w:val="22"/>
                <w:lang w:val="es-ES_tradnl"/>
              </w:rPr>
            </w:pPr>
            <w:r w:rsidRPr="00E129A6">
              <w:rPr>
                <w:rFonts w:ascii="Calibri" w:hAnsi="Calibri"/>
                <w:sz w:val="22"/>
                <w:szCs w:val="22"/>
                <w:lang w:val="es-ES_tradnl"/>
              </w:rPr>
              <w:t>Descarga de aguas residuales no tratadas, contaminantes peligrosos en la laguna, introducción de especies invasoras, reducción de la biomasa en los arrecifes, contaminación sonora submarina, sobrepesca.</w:t>
            </w:r>
          </w:p>
        </w:tc>
        <w:tc>
          <w:tcPr>
            <w:tcW w:w="2835" w:type="dxa"/>
            <w:gridSpan w:val="2"/>
            <w:shd w:val="clear" w:color="auto" w:fill="auto"/>
            <w:noWrap/>
            <w:hideMark/>
          </w:tcPr>
          <w:p w:rsidR="002B3541" w:rsidRPr="00E129A6" w:rsidRDefault="002B3541" w:rsidP="00E70045">
            <w:pPr>
              <w:rPr>
                <w:rFonts w:ascii="Calibri" w:hAnsi="Calibri"/>
                <w:sz w:val="22"/>
                <w:szCs w:val="22"/>
                <w:lang w:val="es-ES_tradnl"/>
              </w:rPr>
            </w:pPr>
            <w:r w:rsidRPr="00E129A6">
              <w:rPr>
                <w:rFonts w:ascii="Calibri" w:hAnsi="Calibri"/>
                <w:sz w:val="22"/>
                <w:szCs w:val="22"/>
                <w:lang w:val="es-ES_tradnl"/>
              </w:rPr>
              <w:t xml:space="preserve">Informe actualizado de la AA recibido en octubre de 2015. </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tcPr>
          <w:p w:rsidR="002B3541" w:rsidRPr="00E129A6" w:rsidRDefault="002B3541" w:rsidP="00C92ACD">
            <w:pPr>
              <w:rPr>
                <w:rFonts w:ascii="Calibri" w:hAnsi="Calibri"/>
                <w:bCs/>
                <w:sz w:val="22"/>
                <w:szCs w:val="22"/>
                <w:lang w:val="es-ES_tradnl"/>
              </w:rPr>
            </w:pPr>
            <w:r w:rsidRPr="00E129A6">
              <w:rPr>
                <w:rFonts w:ascii="Calibri" w:hAnsi="Calibri"/>
                <w:bCs/>
                <w:sz w:val="22"/>
                <w:szCs w:val="22"/>
                <w:lang w:val="es-ES_tradnl"/>
              </w:rPr>
              <w:t>936</w:t>
            </w:r>
          </w:p>
        </w:tc>
        <w:tc>
          <w:tcPr>
            <w:tcW w:w="1418" w:type="dxa"/>
            <w:tcBorders>
              <w:top w:val="single" w:sz="8" w:space="0" w:color="4F81BD"/>
              <w:bottom w:val="single" w:sz="8" w:space="0" w:color="4F81BD"/>
            </w:tcBorders>
            <w:shd w:val="clear" w:color="auto" w:fill="auto"/>
            <w:noWrap/>
          </w:tcPr>
          <w:p w:rsidR="002B3541" w:rsidRPr="00E129A6" w:rsidRDefault="002B3541" w:rsidP="00C92ACD">
            <w:pPr>
              <w:rPr>
                <w:rFonts w:ascii="Calibri" w:hAnsi="Calibri"/>
                <w:b/>
                <w:sz w:val="22"/>
                <w:szCs w:val="22"/>
                <w:lang w:val="es-ES_tradnl"/>
              </w:rPr>
            </w:pPr>
            <w:r w:rsidRPr="00E129A6">
              <w:rPr>
                <w:rFonts w:ascii="Calibri" w:hAnsi="Calibri"/>
                <w:b/>
                <w:sz w:val="22"/>
                <w:szCs w:val="22"/>
                <w:lang w:val="es-ES_tradnl"/>
              </w:rPr>
              <w:t>Reino Unido</w:t>
            </w:r>
          </w:p>
        </w:tc>
        <w:tc>
          <w:tcPr>
            <w:tcW w:w="1842" w:type="dxa"/>
            <w:tcBorders>
              <w:top w:val="single" w:sz="8" w:space="0" w:color="4F81BD"/>
              <w:bottom w:val="single" w:sz="8" w:space="0" w:color="4F81BD"/>
            </w:tcBorders>
            <w:shd w:val="clear" w:color="auto" w:fill="auto"/>
            <w:noWrap/>
          </w:tcPr>
          <w:p w:rsidR="002B3541" w:rsidRPr="00E129A6" w:rsidRDefault="002B3541" w:rsidP="00C92ACD">
            <w:pPr>
              <w:rPr>
                <w:rFonts w:ascii="Calibri" w:hAnsi="Calibri"/>
                <w:sz w:val="22"/>
                <w:szCs w:val="22"/>
                <w:lang w:val="es-ES_tradnl"/>
              </w:rPr>
            </w:pPr>
            <w:r w:rsidRPr="00E129A6">
              <w:rPr>
                <w:rFonts w:ascii="Calibri" w:hAnsi="Calibri"/>
                <w:sz w:val="22"/>
                <w:szCs w:val="22"/>
                <w:lang w:val="es-ES_tradnl"/>
              </w:rPr>
              <w:t>Carlingford Lough</w:t>
            </w:r>
          </w:p>
        </w:tc>
        <w:tc>
          <w:tcPr>
            <w:tcW w:w="1418" w:type="dxa"/>
            <w:tcBorders>
              <w:top w:val="single" w:sz="8" w:space="0" w:color="4F81BD"/>
              <w:bottom w:val="single" w:sz="8" w:space="0" w:color="4F81BD"/>
            </w:tcBorders>
            <w:shd w:val="clear" w:color="auto" w:fill="auto"/>
            <w:noWrap/>
          </w:tcPr>
          <w:p w:rsidR="002B3541" w:rsidRPr="00E129A6" w:rsidRDefault="002B3541" w:rsidP="00C92ACD">
            <w:pPr>
              <w:rPr>
                <w:rFonts w:ascii="Calibri" w:hAnsi="Calibri"/>
                <w:sz w:val="22"/>
                <w:szCs w:val="22"/>
                <w:lang w:val="es-ES_tradnl"/>
              </w:rPr>
            </w:pPr>
            <w:r w:rsidRPr="00E129A6">
              <w:rPr>
                <w:rFonts w:ascii="Calibri" w:hAnsi="Calibri"/>
                <w:sz w:val="22"/>
                <w:szCs w:val="22"/>
                <w:lang w:val="es-ES_tradnl"/>
              </w:rPr>
              <w:t>17/02/2015</w:t>
            </w:r>
          </w:p>
        </w:tc>
        <w:tc>
          <w:tcPr>
            <w:tcW w:w="1417" w:type="dxa"/>
            <w:tcBorders>
              <w:top w:val="single" w:sz="8" w:space="0" w:color="4F81BD"/>
              <w:bottom w:val="single" w:sz="8" w:space="0" w:color="4F81BD"/>
            </w:tcBorders>
            <w:shd w:val="clear" w:color="auto" w:fill="auto"/>
            <w:noWrap/>
          </w:tcPr>
          <w:p w:rsidR="002B3541" w:rsidRPr="00E129A6" w:rsidRDefault="002B3541" w:rsidP="00C92ACD">
            <w:pPr>
              <w:rPr>
                <w:rFonts w:ascii="Calibri" w:hAnsi="Calibri"/>
                <w:sz w:val="22"/>
                <w:szCs w:val="22"/>
                <w:lang w:val="es-ES_tradnl"/>
              </w:rPr>
            </w:pPr>
            <w:r w:rsidRPr="00E129A6">
              <w:rPr>
                <w:rFonts w:ascii="Calibri" w:hAnsi="Calibri"/>
                <w:sz w:val="22"/>
                <w:szCs w:val="22"/>
                <w:lang w:val="es-ES_tradnl"/>
              </w:rPr>
              <w:t>08/2015</w:t>
            </w:r>
          </w:p>
        </w:tc>
        <w:tc>
          <w:tcPr>
            <w:tcW w:w="1134" w:type="dxa"/>
            <w:tcBorders>
              <w:top w:val="single" w:sz="8" w:space="0" w:color="4F81BD"/>
              <w:bottom w:val="single" w:sz="8" w:space="0" w:color="4F81BD"/>
            </w:tcBorders>
            <w:shd w:val="clear" w:color="auto" w:fill="auto"/>
            <w:noWrap/>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tcPr>
          <w:p w:rsidR="002B3541" w:rsidRPr="00E129A6" w:rsidRDefault="002B3541" w:rsidP="00C92ACD">
            <w:pPr>
              <w:rPr>
                <w:rFonts w:ascii="Calibri" w:hAnsi="Calibri"/>
                <w:sz w:val="22"/>
                <w:szCs w:val="22"/>
                <w:lang w:val="es-ES_tradnl"/>
              </w:rPr>
            </w:pPr>
            <w:r w:rsidRPr="00E129A6">
              <w:rPr>
                <w:rFonts w:ascii="Calibri" w:hAnsi="Calibri"/>
                <w:sz w:val="22"/>
                <w:szCs w:val="22"/>
                <w:lang w:val="es-ES_tradnl"/>
              </w:rPr>
              <w:t>Ruta de ferry prevista alrededor del sitio Ramsar</w:t>
            </w:r>
            <w:r w:rsidR="009222C2"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tcPr>
          <w:p w:rsidR="002B3541" w:rsidRPr="00E129A6" w:rsidRDefault="002B3541" w:rsidP="00C92ACD">
            <w:pPr>
              <w:rPr>
                <w:rFonts w:ascii="Calibri" w:hAnsi="Calibri"/>
                <w:sz w:val="22"/>
                <w:szCs w:val="22"/>
                <w:lang w:val="es-ES_tradnl"/>
              </w:rPr>
            </w:pPr>
            <w:r w:rsidRPr="00E129A6">
              <w:rPr>
                <w:rFonts w:ascii="Calibri" w:hAnsi="Calibri"/>
                <w:sz w:val="22"/>
                <w:szCs w:val="22"/>
                <w:lang w:val="es-ES_tradnl"/>
              </w:rPr>
              <w:t>Caso cerrado en agosto de 2015. Problemas adicionales señalados por un tercero en enero de 2016.</w:t>
            </w:r>
          </w:p>
        </w:tc>
        <w:tc>
          <w:tcPr>
            <w:tcW w:w="1134" w:type="dxa"/>
            <w:tcBorders>
              <w:top w:val="single" w:sz="8" w:space="0" w:color="4F81BD"/>
              <w:bottom w:val="single" w:sz="8" w:space="0" w:color="4F81BD"/>
              <w:right w:val="single" w:sz="8" w:space="0" w:color="4F81BD"/>
            </w:tcBorders>
            <w:shd w:val="clear" w:color="auto" w:fill="auto"/>
            <w:noWrap/>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494</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República Checa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Sumava peatlands*</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05/06/2001</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32B80">
            <w:pPr>
              <w:rPr>
                <w:rFonts w:ascii="Calibri" w:hAnsi="Calibri"/>
                <w:sz w:val="22"/>
                <w:szCs w:val="22"/>
                <w:lang w:val="es-ES_tradnl"/>
              </w:rPr>
            </w:pPr>
            <w:r w:rsidRPr="00E129A6">
              <w:rPr>
                <w:rFonts w:ascii="Calibri" w:hAnsi="Calibri"/>
                <w:sz w:val="22"/>
                <w:szCs w:val="22"/>
                <w:lang w:val="es-ES_tradnl"/>
              </w:rPr>
              <w:t>Cambio de las prácticas de manejo, reducción de las áreas de no intervención, aumento de actividades de tala. MRA 44 (junio de 2001)</w:t>
            </w:r>
            <w:r w:rsidR="009222C2" w:rsidRPr="00E129A6">
              <w:rPr>
                <w:rFonts w:ascii="Calibri" w:hAnsi="Calibri"/>
                <w:sz w:val="22"/>
                <w:szCs w:val="22"/>
                <w:lang w:val="es-ES_tradnl"/>
              </w:rPr>
              <w:t>.</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2012.</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495</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República Checa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Trebon fishponds*</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18/09/1994</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Piscicultura intensiva, eutrofización, caza, destrucción del hábitat. </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2012.</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635</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República Checa</w:t>
            </w:r>
          </w:p>
        </w:tc>
        <w:tc>
          <w:tcPr>
            <w:tcW w:w="1842" w:type="dxa"/>
            <w:shd w:val="clear" w:color="auto" w:fill="auto"/>
            <w:noWrap/>
            <w:hideMark/>
          </w:tcPr>
          <w:p w:rsidR="002B3541" w:rsidRPr="00E129A6" w:rsidRDefault="002B3541" w:rsidP="00DA1929">
            <w:pPr>
              <w:rPr>
                <w:rFonts w:ascii="Calibri" w:hAnsi="Calibri"/>
                <w:sz w:val="22"/>
                <w:szCs w:val="22"/>
              </w:rPr>
            </w:pPr>
            <w:r w:rsidRPr="00E129A6">
              <w:rPr>
                <w:rFonts w:ascii="Calibri" w:hAnsi="Calibri"/>
                <w:sz w:val="22"/>
                <w:szCs w:val="22"/>
              </w:rPr>
              <w:t>Floodplain of lower Dyje River*</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rPr>
              <w:t xml:space="preserve"> </w:t>
            </w:r>
            <w:r w:rsidRPr="00E129A6">
              <w:rPr>
                <w:rFonts w:ascii="Calibri" w:hAnsi="Calibri"/>
                <w:sz w:val="22"/>
                <w:szCs w:val="22"/>
                <w:lang w:val="es-ES_tradnl"/>
              </w:rPr>
              <w:t>06/06/2005</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Canal de navegación planificado.</w:t>
            </w:r>
          </w:p>
        </w:tc>
        <w:tc>
          <w:tcPr>
            <w:tcW w:w="2835" w:type="dxa"/>
            <w:gridSpan w:val="2"/>
            <w:shd w:val="clear" w:color="auto" w:fill="auto"/>
            <w:noWrap/>
            <w:hideMark/>
          </w:tcPr>
          <w:p w:rsidR="002B3541" w:rsidRPr="00E129A6" w:rsidRDefault="002B3541" w:rsidP="00D32B80">
            <w:pPr>
              <w:rPr>
                <w:rFonts w:ascii="Calibri" w:hAnsi="Calibri"/>
                <w:sz w:val="22"/>
                <w:szCs w:val="22"/>
                <w:lang w:val="es-ES_tradnl"/>
              </w:rPr>
            </w:pPr>
            <w:r w:rsidRPr="00E129A6">
              <w:rPr>
                <w:rFonts w:ascii="Calibri" w:hAnsi="Calibri"/>
                <w:sz w:val="22"/>
                <w:szCs w:val="22"/>
                <w:lang w:val="es-ES_tradnl"/>
              </w:rPr>
              <w:t>En espera de otra actualización de la AA desde 2012.</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638</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República Checa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Litovelske Pomoravi*</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26/02/1997</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Sobreexplotación del acuífero, planes para un canal de navegación.</w:t>
            </w:r>
          </w:p>
          <w:p w:rsidR="002B3541" w:rsidRPr="00E129A6" w:rsidRDefault="002B3541" w:rsidP="00DA1929">
            <w:pP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32B80">
            <w:pPr>
              <w:rPr>
                <w:rFonts w:ascii="Calibri" w:hAnsi="Calibri"/>
                <w:sz w:val="22"/>
                <w:szCs w:val="22"/>
                <w:lang w:val="es-ES_tradnl"/>
              </w:rPr>
            </w:pPr>
            <w:r w:rsidRPr="00E129A6">
              <w:rPr>
                <w:rFonts w:ascii="Calibri" w:hAnsi="Calibri"/>
                <w:sz w:val="22"/>
                <w:szCs w:val="22"/>
                <w:lang w:val="es-ES_tradnl"/>
              </w:rPr>
              <w:t>En espera de otra actualización de la AA desde 2012.</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639</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República Checa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Poodrí*</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06/06/2005 </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Canal de navegación planificado.</w:t>
            </w:r>
          </w:p>
        </w:tc>
        <w:tc>
          <w:tcPr>
            <w:tcW w:w="2835" w:type="dxa"/>
            <w:gridSpan w:val="2"/>
            <w:shd w:val="clear" w:color="auto" w:fill="auto"/>
            <w:noWrap/>
            <w:hideMark/>
          </w:tcPr>
          <w:p w:rsidR="002B3541" w:rsidRPr="00E129A6" w:rsidRDefault="002B3541" w:rsidP="00D32B80">
            <w:pPr>
              <w:rPr>
                <w:rFonts w:ascii="Calibri" w:hAnsi="Calibri"/>
                <w:sz w:val="22"/>
                <w:szCs w:val="22"/>
                <w:lang w:val="es-ES_tradnl"/>
              </w:rPr>
            </w:pPr>
            <w:r w:rsidRPr="00E129A6">
              <w:rPr>
                <w:rFonts w:ascii="Calibri" w:hAnsi="Calibri"/>
                <w:sz w:val="22"/>
                <w:szCs w:val="22"/>
                <w:lang w:val="es-ES_tradnl"/>
              </w:rPr>
              <w:t>En espera de otra actualización de la AA desde 2012.</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1231</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República Kirguisa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rPr>
            </w:pPr>
            <w:r w:rsidRPr="00E129A6">
              <w:rPr>
                <w:rFonts w:ascii="Calibri" w:hAnsi="Calibri"/>
                <w:sz w:val="22"/>
                <w:szCs w:val="22"/>
              </w:rPr>
              <w:t>Issyk-Kul State Reserve with the Lake Issyk-Kul*</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12/11/2002</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Tratamiento inadecuado de las aguas residuales antes de su vertido al lago</w:t>
            </w:r>
            <w:r w:rsidRPr="00E129A6">
              <w:rPr>
                <w:rFonts w:ascii="Calibri" w:eastAsia="Calibri" w:hAnsi="Calibri" w:cs="Garamond"/>
                <w:sz w:val="22"/>
                <w:szCs w:val="22"/>
                <w:lang w:val="es-ES_tradnl" w:eastAsia="en-US"/>
              </w:rPr>
              <w:t>.</w:t>
            </w:r>
          </w:p>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Se recibió un informe actualizado de la AA en agosto de 2014; el tema se está tratando activamente.</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1588</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República Kirguisa</w:t>
            </w:r>
          </w:p>
        </w:tc>
        <w:tc>
          <w:tcPr>
            <w:tcW w:w="1842" w:type="dxa"/>
            <w:shd w:val="clear" w:color="auto" w:fill="auto"/>
            <w:noWrap/>
            <w:hideMark/>
          </w:tcPr>
          <w:p w:rsidR="002B3541" w:rsidRPr="00E129A6" w:rsidRDefault="002B3541" w:rsidP="00DA1929">
            <w:pPr>
              <w:rPr>
                <w:rFonts w:ascii="Calibri" w:hAnsi="Calibri"/>
                <w:sz w:val="22"/>
                <w:szCs w:val="22"/>
              </w:rPr>
            </w:pPr>
            <w:r w:rsidRPr="00E129A6">
              <w:rPr>
                <w:rFonts w:ascii="Calibri" w:hAnsi="Calibri"/>
                <w:sz w:val="22"/>
                <w:szCs w:val="22"/>
              </w:rPr>
              <w:t>Karatal-Japyryk State Reserve with the lakes Son-Kol and Chatyr-Kol*</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01/11/2012</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Son-Kol tiene problemas de sobrepastoreo, pesca ilegal y gestión inadecuada del turismo.</w:t>
            </w:r>
          </w:p>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Se recibió un informe actualizado de la AA en agosto de 2014</w:t>
            </w:r>
            <w:r w:rsidR="009222C2"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521</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Rumania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Danube Delta*</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18/08/2004</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Posibles influencias transfronterizas debido a la reapertura de una vía navegable (Bistroe channel). </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Informe actualizado de la AA recibido en mayo de 2013</w:t>
            </w:r>
            <w:r w:rsidR="009222C2"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1074</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Rumania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Small Island of Braila*</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28/04/2005</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Obras para mejorar las condiciones de navegación que podrían afectar a las características ecológicas del sitio.</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2009</w:t>
            </w:r>
            <w:r w:rsidR="009222C2"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2650</w:t>
            </w:r>
          </w:p>
        </w:tc>
        <w:tc>
          <w:tcPr>
            <w:tcW w:w="1418"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Rumania</w:t>
            </w:r>
          </w:p>
        </w:tc>
        <w:tc>
          <w:tcPr>
            <w:tcW w:w="1842"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Olt – Danube Confluence*</w:t>
            </w:r>
          </w:p>
        </w:tc>
        <w:tc>
          <w:tcPr>
            <w:tcW w:w="1418"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10/07/2012</w:t>
            </w:r>
          </w:p>
        </w:tc>
        <w:tc>
          <w:tcPr>
            <w:tcW w:w="1417"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p>
        </w:tc>
        <w:tc>
          <w:tcPr>
            <w:tcW w:w="1134" w:type="dxa"/>
            <w:tcBorders>
              <w:top w:val="single" w:sz="8" w:space="0" w:color="4F81BD"/>
              <w:bottom w:val="single" w:sz="8" w:space="0" w:color="4F81BD"/>
            </w:tcBorders>
            <w:shd w:val="clear" w:color="auto" w:fill="auto"/>
            <w:noWrap/>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Construcción prevista de una represa.</w:t>
            </w:r>
          </w:p>
        </w:tc>
        <w:tc>
          <w:tcPr>
            <w:tcW w:w="2835" w:type="dxa"/>
            <w:gridSpan w:val="2"/>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septiembre de 2012</w:t>
            </w:r>
          </w:p>
        </w:tc>
        <w:tc>
          <w:tcPr>
            <w:tcW w:w="1134" w:type="dxa"/>
            <w:tcBorders>
              <w:top w:val="single" w:sz="8" w:space="0" w:color="4F81BD"/>
              <w:bottom w:val="single" w:sz="8" w:space="0" w:color="4F81BD"/>
              <w:right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139</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Senegal</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Bassin du Ndiael*</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04/07/1990</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Proyectos agroindustriales</w:t>
            </w:r>
            <w:r w:rsidR="009222C2" w:rsidRPr="00E129A6">
              <w:rPr>
                <w:rFonts w:ascii="Calibri" w:hAnsi="Calibri"/>
                <w:sz w:val="22"/>
                <w:szCs w:val="22"/>
                <w:lang w:val="es-ES_tradnl"/>
              </w:rPr>
              <w:t>.</w:t>
            </w:r>
          </w:p>
          <w:p w:rsidR="002B3541" w:rsidRPr="00E129A6" w:rsidRDefault="002B3541" w:rsidP="00DA1929">
            <w:pP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Proyectos de PREFELAG y Alliance Ecosystem muy activos en el sitio para restaurar su integridad ecológica. Informe a la COP12.</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1392</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Serbia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Slano Kopovo*</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01/11/2006</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4330AF">
            <w:pPr>
              <w:rPr>
                <w:rFonts w:ascii="Calibri" w:hAnsi="Calibri"/>
                <w:sz w:val="22"/>
                <w:szCs w:val="22"/>
                <w:lang w:val="es-ES_tradnl"/>
              </w:rPr>
            </w:pPr>
            <w:r w:rsidRPr="00E129A6">
              <w:rPr>
                <w:rFonts w:ascii="Calibri" w:hAnsi="Calibri"/>
                <w:sz w:val="22"/>
                <w:szCs w:val="22"/>
                <w:lang w:val="es-ES_tradnl"/>
              </w:rPr>
              <w:t>Déficit de agua debido a actividades de mejora hidrológica y sequía durante varios consecutivos.</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4330AF">
            <w:pPr>
              <w:rPr>
                <w:rFonts w:ascii="Calibri" w:hAnsi="Calibri"/>
                <w:sz w:val="22"/>
                <w:szCs w:val="22"/>
                <w:lang w:val="es-ES_tradnl"/>
              </w:rPr>
            </w:pPr>
            <w:r w:rsidRPr="00E129A6">
              <w:rPr>
                <w:rFonts w:ascii="Calibri" w:hAnsi="Calibri"/>
                <w:sz w:val="22"/>
                <w:szCs w:val="22"/>
                <w:lang w:val="es-ES_tradnl"/>
              </w:rPr>
              <w:t xml:space="preserve">Informe actualizado de la AA recibido en septiembre de 2013. </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1014</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Sierra Leona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Sierra River Estuary*</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01/01/2013</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Desarrollo urbanístico (expansión de Freetown City)</w:t>
            </w:r>
            <w:r w:rsidR="009222C2" w:rsidRPr="00E129A6">
              <w:rPr>
                <w:rFonts w:ascii="Calibri" w:hAnsi="Calibri"/>
                <w:sz w:val="22"/>
                <w:szCs w:val="22"/>
                <w:lang w:val="es-ES_tradnl"/>
              </w:rPr>
              <w:t>.</w:t>
            </w:r>
            <w:r w:rsidRPr="00E129A6">
              <w:rPr>
                <w:rFonts w:ascii="Calibri" w:hAnsi="Calibri"/>
                <w:sz w:val="22"/>
                <w:szCs w:val="22"/>
                <w:lang w:val="es-ES_tradnl"/>
              </w:rPr>
              <w:t xml:space="preserve"> </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Carta de la AA recibida en enero de 2013 con solicitud de una MRA. Estudio documental recibido en enero de 2015. Mandato por redactar.</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343</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Sudáfrica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Blesbokspruit*</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06/05/1996</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Contaminación procedente de las aguas de una mina subterránea.</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un informe de la AA sobre la situación desde marzo de 2014</w:t>
            </w:r>
            <w:r w:rsidR="009222C2"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526</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Sudáfrica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Orange River Mouth*</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26/09/1995</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Colapso de las marismas saladas del sitio a consecuencia de la minería de diamantes y la construcción de una represa.</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una actualización de la AA desde marzo de 2014.</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736</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Togo</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Reserve de faune de Togodo*</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01/01/2014</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Construcción de represa</w:t>
            </w:r>
            <w:r w:rsidR="004D3316"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Proyecto de EIA disponible y la Secretaría asesoró y orientó a la AA para su participación en el proceso de validación.</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203</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Túnez</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Ichkeul*</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04/07/1990</w:t>
            </w:r>
          </w:p>
        </w:tc>
        <w:tc>
          <w:tcPr>
            <w:tcW w:w="1417"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Obras hidráulicas en la zona de la cuenca.</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Proceso de eliminación en curso. En espera del informe final desde noviembre de 2014. Actualización de la FIR facilitada por el Coordinador Nacional en noviembre de 2015.</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756</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Ucrania</w:t>
            </w:r>
          </w:p>
        </w:tc>
        <w:tc>
          <w:tcPr>
            <w:tcW w:w="1842"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rPr>
            </w:pPr>
            <w:r w:rsidRPr="00E129A6">
              <w:rPr>
                <w:rFonts w:ascii="Calibri" w:hAnsi="Calibri"/>
                <w:sz w:val="22"/>
                <w:szCs w:val="22"/>
              </w:rPr>
              <w:t>The Northern Part of the Dniester Liman</w:t>
            </w:r>
          </w:p>
        </w:tc>
        <w:tc>
          <w:tcPr>
            <w:tcW w:w="1418"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15/08/2014</w:t>
            </w:r>
          </w:p>
        </w:tc>
        <w:tc>
          <w:tcPr>
            <w:tcW w:w="1417" w:type="dxa"/>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p>
        </w:tc>
        <w:tc>
          <w:tcPr>
            <w:tcW w:w="1134" w:type="dxa"/>
            <w:tcBorders>
              <w:top w:val="single" w:sz="8" w:space="0" w:color="4F81BD"/>
              <w:bottom w:val="single" w:sz="8" w:space="0" w:color="4F81BD"/>
            </w:tcBorders>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Proyecto de línea de transmisión de alto voltaje de 330kV que posiblemente atravesaría el sitio Ramsar. Informado por terceros; en proceso de examen por la AA.</w:t>
            </w:r>
          </w:p>
        </w:tc>
        <w:tc>
          <w:tcPr>
            <w:tcW w:w="2835" w:type="dxa"/>
            <w:gridSpan w:val="2"/>
            <w:tcBorders>
              <w:top w:val="single" w:sz="8" w:space="0" w:color="4F81BD"/>
              <w:bottom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Informe actualizado de la AA recibido en septiembre de 2014. </w:t>
            </w:r>
          </w:p>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Ubicación de la línea de transmisión por confirmar. </w:t>
            </w:r>
          </w:p>
        </w:tc>
        <w:tc>
          <w:tcPr>
            <w:tcW w:w="1134" w:type="dxa"/>
            <w:tcBorders>
              <w:top w:val="single" w:sz="8" w:space="0" w:color="4F81BD"/>
              <w:bottom w:val="single" w:sz="8" w:space="0" w:color="4F81BD"/>
              <w:right w:val="single" w:sz="8" w:space="0" w:color="4F81BD"/>
            </w:tcBorders>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Otro</w:t>
            </w:r>
          </w:p>
        </w:tc>
      </w:tr>
      <w:tr w:rsidR="002B3541" w:rsidRPr="009222C2" w:rsidTr="00E129A6">
        <w:trPr>
          <w:cantSplit/>
          <w:trHeight w:val="300"/>
        </w:trPr>
        <w:tc>
          <w:tcPr>
            <w:tcW w:w="709" w:type="dxa"/>
            <w:shd w:val="clear" w:color="auto" w:fill="auto"/>
            <w:noWrap/>
            <w:hideMark/>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lastRenderedPageBreak/>
              <w:t>766</w:t>
            </w:r>
          </w:p>
        </w:tc>
        <w:tc>
          <w:tcPr>
            <w:tcW w:w="1418" w:type="dxa"/>
            <w:shd w:val="clear" w:color="auto" w:fill="auto"/>
            <w:noWrap/>
            <w:hideMark/>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Ucrania</w:t>
            </w:r>
          </w:p>
        </w:tc>
        <w:tc>
          <w:tcPr>
            <w:tcW w:w="1842"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Tyligulskyi Liman*</w:t>
            </w:r>
          </w:p>
        </w:tc>
        <w:tc>
          <w:tcPr>
            <w:tcW w:w="1418"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 05/10/2012</w:t>
            </w:r>
          </w:p>
        </w:tc>
        <w:tc>
          <w:tcPr>
            <w:tcW w:w="1417" w:type="dxa"/>
            <w:shd w:val="clear" w:color="auto" w:fill="auto"/>
            <w:noWrap/>
            <w:hideMark/>
          </w:tcPr>
          <w:p w:rsidR="002B3541" w:rsidRPr="00E129A6" w:rsidRDefault="002B3541" w:rsidP="00DA1929">
            <w:pPr>
              <w:rPr>
                <w:rFonts w:ascii="Calibri" w:hAnsi="Calibri"/>
                <w:sz w:val="22"/>
                <w:szCs w:val="22"/>
                <w:lang w:val="es-ES_tradnl"/>
              </w:rPr>
            </w:pP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 xml:space="preserve">Recuperación de tierras, contaminación, perturbaciones antropogénicas, cambios en la hidrología. </w:t>
            </w:r>
          </w:p>
        </w:tc>
        <w:tc>
          <w:tcPr>
            <w:tcW w:w="2835" w:type="dxa"/>
            <w:gridSpan w:val="2"/>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2012</w:t>
            </w:r>
            <w:r w:rsidR="004D3316"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tcPr>
          <w:p w:rsidR="002B3541" w:rsidRPr="00E129A6" w:rsidRDefault="002B3541" w:rsidP="00DA1929">
            <w:pPr>
              <w:rPr>
                <w:rFonts w:ascii="Calibri" w:hAnsi="Calibri"/>
                <w:bCs/>
                <w:sz w:val="22"/>
                <w:szCs w:val="22"/>
                <w:lang w:val="es-ES_tradnl"/>
              </w:rPr>
            </w:pPr>
            <w:r w:rsidRPr="00E129A6">
              <w:rPr>
                <w:rFonts w:ascii="Calibri" w:hAnsi="Calibri"/>
                <w:bCs/>
                <w:sz w:val="22"/>
                <w:szCs w:val="22"/>
                <w:lang w:val="es-ES_tradnl"/>
              </w:rPr>
              <w:t>764</w:t>
            </w:r>
          </w:p>
        </w:tc>
        <w:tc>
          <w:tcPr>
            <w:tcW w:w="1418"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b/>
                <w:sz w:val="22"/>
                <w:szCs w:val="22"/>
                <w:lang w:val="es-ES_tradnl"/>
              </w:rPr>
            </w:pPr>
            <w:r w:rsidRPr="00E129A6">
              <w:rPr>
                <w:rFonts w:ascii="Calibri" w:hAnsi="Calibri"/>
                <w:b/>
                <w:sz w:val="22"/>
                <w:szCs w:val="22"/>
                <w:lang w:val="es-ES_tradnl"/>
              </w:rPr>
              <w:t>Ucrania</w:t>
            </w:r>
          </w:p>
        </w:tc>
        <w:tc>
          <w:tcPr>
            <w:tcW w:w="1842"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Dniester-Turunchuk Crossrivers Area*</w:t>
            </w:r>
          </w:p>
        </w:tc>
        <w:tc>
          <w:tcPr>
            <w:tcW w:w="1418"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05/10/2012</w:t>
            </w:r>
          </w:p>
        </w:tc>
        <w:tc>
          <w:tcPr>
            <w:tcW w:w="1417" w:type="dxa"/>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p>
        </w:tc>
        <w:tc>
          <w:tcPr>
            <w:tcW w:w="1134" w:type="dxa"/>
            <w:tcBorders>
              <w:top w:val="single" w:sz="8" w:space="0" w:color="4F81BD"/>
              <w:bottom w:val="single" w:sz="8" w:space="0" w:color="4F81BD"/>
            </w:tcBorders>
            <w:shd w:val="clear" w:color="auto" w:fill="auto"/>
            <w:noWrap/>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Funcionamiento de la planta de Novodnestrovsk y de la central hidroeléctrica de Dniester ya que la regulación artificial de las inundaciones amenaza a especies de peces y reduce la diversidad del sitio</w:t>
            </w:r>
            <w:r w:rsidR="004D3316"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En espera de otra actualización de la AA desde 2012</w:t>
            </w:r>
            <w:r w:rsidR="004D3316"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tcPr>
          <w:p w:rsidR="002B3541" w:rsidRPr="00E129A6" w:rsidRDefault="002B3541" w:rsidP="00DA1929">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hideMark/>
          </w:tcPr>
          <w:p w:rsidR="002B3541" w:rsidRPr="00E129A6" w:rsidRDefault="002B3541" w:rsidP="008D6ED5">
            <w:pPr>
              <w:rPr>
                <w:rFonts w:ascii="Calibri" w:hAnsi="Calibri"/>
                <w:bCs/>
                <w:sz w:val="22"/>
                <w:szCs w:val="22"/>
                <w:lang w:val="es-ES_tradnl"/>
              </w:rPr>
            </w:pPr>
            <w:r w:rsidRPr="00E129A6">
              <w:rPr>
                <w:rFonts w:ascii="Calibri" w:hAnsi="Calibri"/>
                <w:bCs/>
                <w:sz w:val="22"/>
                <w:szCs w:val="22"/>
                <w:lang w:val="es-ES_tradnl"/>
              </w:rPr>
              <w:t>394</w:t>
            </w:r>
          </w:p>
        </w:tc>
        <w:tc>
          <w:tcPr>
            <w:tcW w:w="1418" w:type="dxa"/>
            <w:shd w:val="clear" w:color="auto" w:fill="auto"/>
            <w:noWrap/>
            <w:hideMark/>
          </w:tcPr>
          <w:p w:rsidR="002B3541" w:rsidRPr="00E129A6" w:rsidRDefault="002B3541" w:rsidP="008D6ED5">
            <w:pPr>
              <w:rPr>
                <w:rFonts w:ascii="Calibri" w:hAnsi="Calibri"/>
                <w:b/>
                <w:sz w:val="22"/>
                <w:szCs w:val="22"/>
                <w:lang w:val="es-ES_tradnl"/>
              </w:rPr>
            </w:pPr>
            <w:r w:rsidRPr="00E129A6">
              <w:rPr>
                <w:rFonts w:ascii="Calibri" w:hAnsi="Calibri"/>
                <w:b/>
                <w:sz w:val="22"/>
                <w:szCs w:val="22"/>
                <w:lang w:val="es-ES_tradnl"/>
              </w:rPr>
              <w:t>Uganda</w:t>
            </w:r>
          </w:p>
        </w:tc>
        <w:tc>
          <w:tcPr>
            <w:tcW w:w="1842" w:type="dxa"/>
            <w:shd w:val="clear" w:color="auto" w:fill="auto"/>
            <w:noWrap/>
            <w:hideMark/>
          </w:tcPr>
          <w:p w:rsidR="002B3541" w:rsidRPr="00E129A6" w:rsidRDefault="002B3541" w:rsidP="008D6ED5">
            <w:pPr>
              <w:rPr>
                <w:rFonts w:ascii="Calibri" w:hAnsi="Calibri"/>
                <w:sz w:val="22"/>
                <w:szCs w:val="22"/>
                <w:lang w:val="es-ES_tradnl"/>
              </w:rPr>
            </w:pPr>
            <w:r w:rsidRPr="00E129A6">
              <w:rPr>
                <w:rFonts w:ascii="Calibri" w:hAnsi="Calibri"/>
                <w:sz w:val="22"/>
                <w:szCs w:val="22"/>
                <w:lang w:val="es-ES_tradnl"/>
              </w:rPr>
              <w:t>Lake George</w:t>
            </w:r>
          </w:p>
        </w:tc>
        <w:tc>
          <w:tcPr>
            <w:tcW w:w="1418" w:type="dxa"/>
            <w:shd w:val="clear" w:color="auto" w:fill="auto"/>
            <w:noWrap/>
            <w:hideMark/>
          </w:tcPr>
          <w:p w:rsidR="002B3541" w:rsidRPr="00E129A6" w:rsidRDefault="002B3541" w:rsidP="008D6ED5">
            <w:pPr>
              <w:rPr>
                <w:rFonts w:ascii="Calibri" w:hAnsi="Calibri"/>
                <w:sz w:val="22"/>
                <w:szCs w:val="22"/>
                <w:lang w:val="es-ES_tradnl"/>
              </w:rPr>
            </w:pPr>
            <w:r w:rsidRPr="00E129A6">
              <w:rPr>
                <w:rFonts w:ascii="Calibri" w:hAnsi="Calibri"/>
                <w:sz w:val="22"/>
                <w:szCs w:val="22"/>
                <w:lang w:val="es-ES_tradnl"/>
              </w:rPr>
              <w:t xml:space="preserve"> 04/07/1990</w:t>
            </w:r>
          </w:p>
        </w:tc>
        <w:tc>
          <w:tcPr>
            <w:tcW w:w="1417" w:type="dxa"/>
            <w:shd w:val="clear" w:color="auto" w:fill="auto"/>
            <w:noWrap/>
            <w:hideMark/>
          </w:tcPr>
          <w:p w:rsidR="002B3541" w:rsidRPr="00E129A6" w:rsidRDefault="002B3541" w:rsidP="008D6ED5">
            <w:pPr>
              <w:rPr>
                <w:rFonts w:ascii="Calibri" w:hAnsi="Calibri"/>
                <w:sz w:val="22"/>
                <w:szCs w:val="22"/>
                <w:lang w:val="es-ES_tradnl"/>
              </w:rPr>
            </w:pPr>
            <w:r w:rsidRPr="00E129A6">
              <w:rPr>
                <w:rFonts w:ascii="Calibri" w:hAnsi="Calibri"/>
                <w:sz w:val="22"/>
                <w:szCs w:val="22"/>
                <w:lang w:val="es-ES_tradnl"/>
              </w:rPr>
              <w:t xml:space="preserve"> </w:t>
            </w:r>
          </w:p>
        </w:tc>
        <w:tc>
          <w:tcPr>
            <w:tcW w:w="1134" w:type="dxa"/>
            <w:shd w:val="clear" w:color="auto" w:fill="auto"/>
            <w:noWrap/>
            <w:hideMark/>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X</w:t>
            </w:r>
          </w:p>
        </w:tc>
        <w:tc>
          <w:tcPr>
            <w:tcW w:w="2835" w:type="dxa"/>
            <w:gridSpan w:val="2"/>
            <w:shd w:val="clear" w:color="auto" w:fill="auto"/>
            <w:noWrap/>
            <w:hideMark/>
          </w:tcPr>
          <w:p w:rsidR="002B3541" w:rsidRPr="00E129A6" w:rsidRDefault="002B3541" w:rsidP="008D6ED5">
            <w:pPr>
              <w:rPr>
                <w:rFonts w:ascii="Calibri" w:hAnsi="Calibri"/>
                <w:sz w:val="22"/>
                <w:szCs w:val="22"/>
                <w:lang w:val="es-ES_tradnl"/>
              </w:rPr>
            </w:pPr>
            <w:r w:rsidRPr="00E129A6">
              <w:rPr>
                <w:rFonts w:ascii="Calibri" w:hAnsi="Calibri"/>
                <w:sz w:val="22"/>
                <w:szCs w:val="22"/>
                <w:lang w:val="es-ES_tradnl"/>
              </w:rPr>
              <w:t>Actividades de extracción de petróleo y gas.</w:t>
            </w:r>
          </w:p>
        </w:tc>
        <w:tc>
          <w:tcPr>
            <w:tcW w:w="2835" w:type="dxa"/>
            <w:gridSpan w:val="2"/>
            <w:shd w:val="clear" w:color="auto" w:fill="auto"/>
            <w:noWrap/>
            <w:hideMark/>
          </w:tcPr>
          <w:p w:rsidR="002B3541" w:rsidRPr="00E129A6" w:rsidRDefault="002B3541" w:rsidP="008D6ED5">
            <w:pPr>
              <w:rPr>
                <w:rFonts w:ascii="Calibri" w:hAnsi="Calibri"/>
                <w:sz w:val="22"/>
                <w:szCs w:val="22"/>
                <w:lang w:val="es-ES_tradnl"/>
              </w:rPr>
            </w:pPr>
            <w:r w:rsidRPr="00E129A6">
              <w:rPr>
                <w:rFonts w:ascii="Calibri" w:hAnsi="Calibri"/>
                <w:sz w:val="22"/>
                <w:szCs w:val="22"/>
                <w:lang w:val="es-ES_tradnl"/>
              </w:rPr>
              <w:t>En espera de actualización de la AA desde 2009. El responsable de la AA envió una solicitud de una MRA en noviembre de 2015</w:t>
            </w:r>
            <w:r w:rsidR="004D3316" w:rsidRPr="00E129A6">
              <w:rPr>
                <w:rFonts w:ascii="Calibri" w:hAnsi="Calibri"/>
                <w:sz w:val="22"/>
                <w:szCs w:val="22"/>
                <w:lang w:val="es-ES_tradnl"/>
              </w:rPr>
              <w:t>.</w:t>
            </w:r>
          </w:p>
        </w:tc>
        <w:tc>
          <w:tcPr>
            <w:tcW w:w="1134" w:type="dxa"/>
            <w:shd w:val="clear" w:color="auto" w:fill="auto"/>
            <w:noWrap/>
            <w:hideMark/>
          </w:tcPr>
          <w:p w:rsidR="002B3541" w:rsidRPr="00E129A6" w:rsidRDefault="002B3541" w:rsidP="008D6ED5">
            <w:pP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tcBorders>
              <w:top w:val="single" w:sz="8" w:space="0" w:color="4F81BD"/>
              <w:left w:val="single" w:sz="8" w:space="0" w:color="4F81BD"/>
              <w:bottom w:val="single" w:sz="8" w:space="0" w:color="4F81BD"/>
            </w:tcBorders>
            <w:shd w:val="clear" w:color="auto" w:fill="auto"/>
            <w:noWrap/>
          </w:tcPr>
          <w:p w:rsidR="002B3541" w:rsidRPr="00E129A6" w:rsidRDefault="002B3541" w:rsidP="00A02A1B">
            <w:pPr>
              <w:rPr>
                <w:rFonts w:ascii="Calibri" w:hAnsi="Calibri"/>
                <w:bCs/>
                <w:sz w:val="22"/>
                <w:szCs w:val="22"/>
                <w:lang w:val="es-ES_tradnl"/>
              </w:rPr>
            </w:pPr>
            <w:r w:rsidRPr="00E129A6">
              <w:rPr>
                <w:rFonts w:ascii="Calibri" w:hAnsi="Calibri"/>
                <w:bCs/>
                <w:sz w:val="22"/>
                <w:szCs w:val="22"/>
                <w:lang w:val="es-ES_tradnl"/>
              </w:rPr>
              <w:t>1637</w:t>
            </w:r>
          </w:p>
        </w:tc>
        <w:tc>
          <w:tcPr>
            <w:tcW w:w="1418" w:type="dxa"/>
            <w:tcBorders>
              <w:top w:val="single" w:sz="8" w:space="0" w:color="4F81BD"/>
              <w:bottom w:val="single" w:sz="8" w:space="0" w:color="4F81BD"/>
            </w:tcBorders>
            <w:shd w:val="clear" w:color="auto" w:fill="auto"/>
            <w:noWrap/>
          </w:tcPr>
          <w:p w:rsidR="002B3541" w:rsidRPr="00E129A6" w:rsidRDefault="002B3541" w:rsidP="00A02A1B">
            <w:pPr>
              <w:rPr>
                <w:rFonts w:ascii="Calibri" w:hAnsi="Calibri"/>
                <w:b/>
                <w:sz w:val="22"/>
                <w:szCs w:val="22"/>
                <w:lang w:val="es-ES_tradnl"/>
              </w:rPr>
            </w:pPr>
            <w:r w:rsidRPr="00E129A6">
              <w:rPr>
                <w:rFonts w:ascii="Calibri" w:hAnsi="Calibri"/>
                <w:b/>
                <w:sz w:val="22"/>
                <w:szCs w:val="22"/>
                <w:lang w:val="es-ES_tradnl"/>
              </w:rPr>
              <w:t>Uganda</w:t>
            </w:r>
          </w:p>
        </w:tc>
        <w:tc>
          <w:tcPr>
            <w:tcW w:w="1842" w:type="dxa"/>
            <w:tcBorders>
              <w:top w:val="single" w:sz="8" w:space="0" w:color="4F81BD"/>
              <w:bottom w:val="single" w:sz="8" w:space="0" w:color="4F81BD"/>
            </w:tcBorders>
            <w:shd w:val="clear" w:color="auto" w:fill="auto"/>
            <w:noWrap/>
          </w:tcPr>
          <w:p w:rsidR="002B3541" w:rsidRPr="00E129A6" w:rsidRDefault="002B3541" w:rsidP="00A02A1B">
            <w:pPr>
              <w:rPr>
                <w:rFonts w:ascii="Calibri" w:hAnsi="Calibri"/>
                <w:sz w:val="22"/>
                <w:szCs w:val="22"/>
                <w:lang w:val="es-ES_tradnl"/>
              </w:rPr>
            </w:pPr>
            <w:r w:rsidRPr="00E129A6">
              <w:rPr>
                <w:rFonts w:ascii="Calibri" w:hAnsi="Calibri"/>
                <w:sz w:val="22"/>
                <w:szCs w:val="22"/>
                <w:lang w:val="es-ES_tradnl"/>
              </w:rPr>
              <w:t>Lutembe Bay</w:t>
            </w:r>
          </w:p>
        </w:tc>
        <w:tc>
          <w:tcPr>
            <w:tcW w:w="1418" w:type="dxa"/>
            <w:tcBorders>
              <w:top w:val="single" w:sz="8" w:space="0" w:color="4F81BD"/>
              <w:bottom w:val="single" w:sz="8" w:space="0" w:color="4F81BD"/>
            </w:tcBorders>
            <w:shd w:val="clear" w:color="auto" w:fill="auto"/>
            <w:noWrap/>
          </w:tcPr>
          <w:p w:rsidR="002B3541" w:rsidRPr="00E129A6" w:rsidRDefault="002B3541" w:rsidP="00A02A1B">
            <w:pPr>
              <w:rPr>
                <w:rFonts w:ascii="Calibri" w:hAnsi="Calibri"/>
                <w:sz w:val="22"/>
                <w:szCs w:val="22"/>
                <w:lang w:val="es-ES_tradnl"/>
              </w:rPr>
            </w:pPr>
            <w:r w:rsidRPr="00E129A6">
              <w:rPr>
                <w:rFonts w:ascii="Calibri" w:hAnsi="Calibri"/>
                <w:sz w:val="22"/>
                <w:szCs w:val="22"/>
                <w:lang w:val="es-ES_tradnl"/>
              </w:rPr>
              <w:t>25/11/2015</w:t>
            </w:r>
          </w:p>
        </w:tc>
        <w:tc>
          <w:tcPr>
            <w:tcW w:w="1417" w:type="dxa"/>
            <w:tcBorders>
              <w:top w:val="single" w:sz="8" w:space="0" w:color="4F81BD"/>
              <w:bottom w:val="single" w:sz="8" w:space="0" w:color="4F81BD"/>
            </w:tcBorders>
            <w:shd w:val="clear" w:color="auto" w:fill="auto"/>
            <w:noWrap/>
          </w:tcPr>
          <w:p w:rsidR="002B3541" w:rsidRPr="00E129A6" w:rsidRDefault="002B3541" w:rsidP="00A02A1B">
            <w:pPr>
              <w:rPr>
                <w:rFonts w:ascii="Calibri" w:hAnsi="Calibri"/>
                <w:sz w:val="22"/>
                <w:szCs w:val="22"/>
                <w:lang w:val="es-ES_tradnl"/>
              </w:rPr>
            </w:pPr>
          </w:p>
        </w:tc>
        <w:tc>
          <w:tcPr>
            <w:tcW w:w="1134" w:type="dxa"/>
            <w:tcBorders>
              <w:top w:val="single" w:sz="8" w:space="0" w:color="4F81BD"/>
              <w:bottom w:val="single" w:sz="8" w:space="0" w:color="4F81BD"/>
            </w:tcBorders>
            <w:shd w:val="clear" w:color="auto" w:fill="auto"/>
            <w:noWrap/>
          </w:tcPr>
          <w:p w:rsidR="002B3541" w:rsidRPr="00E129A6" w:rsidRDefault="002B3541" w:rsidP="00E129A6">
            <w:pPr>
              <w:jc w:val="center"/>
              <w:rPr>
                <w:rFonts w:ascii="Calibri" w:hAnsi="Calibri"/>
                <w:sz w:val="22"/>
                <w:szCs w:val="22"/>
                <w:lang w:val="es-ES_tradnl"/>
              </w:rPr>
            </w:pPr>
          </w:p>
        </w:tc>
        <w:tc>
          <w:tcPr>
            <w:tcW w:w="2835" w:type="dxa"/>
            <w:gridSpan w:val="2"/>
            <w:tcBorders>
              <w:top w:val="single" w:sz="8" w:space="0" w:color="4F81BD"/>
              <w:bottom w:val="single" w:sz="8" w:space="0" w:color="4F81BD"/>
            </w:tcBorders>
            <w:shd w:val="clear" w:color="auto" w:fill="auto"/>
            <w:noWrap/>
          </w:tcPr>
          <w:p w:rsidR="002B3541" w:rsidRPr="00E129A6" w:rsidRDefault="002B3541" w:rsidP="00A02A1B">
            <w:pPr>
              <w:rPr>
                <w:rFonts w:ascii="Calibri" w:hAnsi="Calibri"/>
                <w:sz w:val="22"/>
                <w:szCs w:val="22"/>
                <w:lang w:val="es-ES_tradnl"/>
              </w:rPr>
            </w:pPr>
            <w:r w:rsidRPr="00E129A6">
              <w:rPr>
                <w:rFonts w:ascii="Calibri" w:hAnsi="Calibri"/>
                <w:sz w:val="22"/>
                <w:szCs w:val="22"/>
                <w:lang w:val="es-ES_tradnl"/>
              </w:rPr>
              <w:t>Actividad de algunas industrias extractivas alrededor de este sitio</w:t>
            </w:r>
            <w:r w:rsidR="004D3316" w:rsidRPr="00E129A6">
              <w:rPr>
                <w:rFonts w:ascii="Calibri" w:hAnsi="Calibri"/>
                <w:sz w:val="22"/>
                <w:szCs w:val="22"/>
                <w:lang w:val="es-ES_tradnl"/>
              </w:rPr>
              <w:t>.</w:t>
            </w:r>
          </w:p>
        </w:tc>
        <w:tc>
          <w:tcPr>
            <w:tcW w:w="2835" w:type="dxa"/>
            <w:gridSpan w:val="2"/>
            <w:tcBorders>
              <w:top w:val="single" w:sz="8" w:space="0" w:color="4F81BD"/>
              <w:bottom w:val="single" w:sz="8" w:space="0" w:color="4F81BD"/>
            </w:tcBorders>
            <w:shd w:val="clear" w:color="auto" w:fill="auto"/>
            <w:noWrap/>
          </w:tcPr>
          <w:p w:rsidR="002B3541" w:rsidRPr="00E129A6" w:rsidRDefault="002B3541" w:rsidP="00A02A1B">
            <w:pPr>
              <w:rPr>
                <w:rFonts w:ascii="Calibri" w:hAnsi="Calibri"/>
                <w:sz w:val="22"/>
                <w:szCs w:val="22"/>
                <w:lang w:val="es-ES_tradnl"/>
              </w:rPr>
            </w:pPr>
            <w:r w:rsidRPr="00E129A6">
              <w:rPr>
                <w:rFonts w:ascii="Calibri" w:hAnsi="Calibri"/>
                <w:sz w:val="22"/>
                <w:szCs w:val="22"/>
                <w:lang w:val="es-ES_tradnl"/>
              </w:rPr>
              <w:t>El responsable de la AA envió una solicitud de una MRA en noviembre de 2015</w:t>
            </w:r>
            <w:r w:rsidR="004D3316" w:rsidRPr="00E129A6">
              <w:rPr>
                <w:rFonts w:ascii="Calibri" w:hAnsi="Calibri"/>
                <w:sz w:val="22"/>
                <w:szCs w:val="22"/>
                <w:lang w:val="es-ES_tradnl"/>
              </w:rPr>
              <w:t>.</w:t>
            </w:r>
          </w:p>
        </w:tc>
        <w:tc>
          <w:tcPr>
            <w:tcW w:w="1134" w:type="dxa"/>
            <w:tcBorders>
              <w:top w:val="single" w:sz="8" w:space="0" w:color="4F81BD"/>
              <w:bottom w:val="single" w:sz="8" w:space="0" w:color="4F81BD"/>
              <w:right w:val="single" w:sz="8" w:space="0" w:color="4F81BD"/>
            </w:tcBorders>
            <w:shd w:val="clear" w:color="auto" w:fill="auto"/>
            <w:noWrap/>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AA</w:t>
            </w:r>
          </w:p>
        </w:tc>
      </w:tr>
      <w:tr w:rsidR="002B3541" w:rsidRPr="009222C2" w:rsidTr="00E129A6">
        <w:trPr>
          <w:cantSplit/>
          <w:trHeight w:val="300"/>
        </w:trPr>
        <w:tc>
          <w:tcPr>
            <w:tcW w:w="709" w:type="dxa"/>
            <w:shd w:val="clear" w:color="auto" w:fill="auto"/>
            <w:noWrap/>
          </w:tcPr>
          <w:p w:rsidR="002B3541" w:rsidRPr="00E129A6" w:rsidRDefault="002B3541" w:rsidP="00A02A1B">
            <w:pPr>
              <w:rPr>
                <w:rFonts w:ascii="Calibri" w:hAnsi="Calibri"/>
                <w:bCs/>
                <w:sz w:val="22"/>
                <w:szCs w:val="22"/>
                <w:lang w:val="es-ES_tradnl"/>
              </w:rPr>
            </w:pPr>
            <w:r w:rsidRPr="00E129A6">
              <w:rPr>
                <w:rFonts w:ascii="Calibri" w:hAnsi="Calibri"/>
                <w:bCs/>
                <w:sz w:val="22"/>
                <w:szCs w:val="22"/>
                <w:lang w:val="es-ES_tradnl"/>
              </w:rPr>
              <w:t>1640</w:t>
            </w:r>
          </w:p>
        </w:tc>
        <w:tc>
          <w:tcPr>
            <w:tcW w:w="1418" w:type="dxa"/>
            <w:shd w:val="clear" w:color="auto" w:fill="auto"/>
            <w:noWrap/>
          </w:tcPr>
          <w:p w:rsidR="002B3541" w:rsidRPr="00E129A6" w:rsidRDefault="002B3541" w:rsidP="00A02A1B">
            <w:pPr>
              <w:rPr>
                <w:rFonts w:ascii="Calibri" w:hAnsi="Calibri"/>
                <w:b/>
                <w:sz w:val="22"/>
                <w:szCs w:val="22"/>
                <w:lang w:val="es-ES_tradnl"/>
              </w:rPr>
            </w:pPr>
            <w:r w:rsidRPr="00E129A6">
              <w:rPr>
                <w:rFonts w:ascii="Calibri" w:hAnsi="Calibri"/>
                <w:b/>
                <w:sz w:val="22"/>
                <w:szCs w:val="22"/>
                <w:lang w:val="es-ES_tradnl"/>
              </w:rPr>
              <w:t>Uganda</w:t>
            </w:r>
          </w:p>
        </w:tc>
        <w:tc>
          <w:tcPr>
            <w:tcW w:w="1842" w:type="dxa"/>
            <w:shd w:val="clear" w:color="auto" w:fill="auto"/>
            <w:noWrap/>
          </w:tcPr>
          <w:p w:rsidR="002B3541" w:rsidRPr="00E129A6" w:rsidRDefault="002B3541" w:rsidP="00A02A1B">
            <w:pPr>
              <w:rPr>
                <w:rFonts w:ascii="Calibri" w:hAnsi="Calibri"/>
                <w:sz w:val="22"/>
                <w:szCs w:val="22"/>
                <w:lang w:val="es-ES_tradnl"/>
              </w:rPr>
            </w:pPr>
            <w:r w:rsidRPr="00E129A6">
              <w:rPr>
                <w:rFonts w:ascii="Calibri" w:hAnsi="Calibri"/>
                <w:sz w:val="22"/>
                <w:szCs w:val="22"/>
                <w:lang w:val="es-ES_tradnl"/>
              </w:rPr>
              <w:t>Murchison Falls-Albert Delta</w:t>
            </w:r>
          </w:p>
        </w:tc>
        <w:tc>
          <w:tcPr>
            <w:tcW w:w="1418" w:type="dxa"/>
            <w:shd w:val="clear" w:color="auto" w:fill="auto"/>
            <w:noWrap/>
          </w:tcPr>
          <w:p w:rsidR="002B3541" w:rsidRPr="00E129A6" w:rsidRDefault="002B3541" w:rsidP="00A02A1B">
            <w:pPr>
              <w:rPr>
                <w:rFonts w:ascii="Calibri" w:hAnsi="Calibri"/>
                <w:sz w:val="22"/>
                <w:szCs w:val="22"/>
                <w:lang w:val="es-ES_tradnl"/>
              </w:rPr>
            </w:pPr>
            <w:r w:rsidRPr="00E129A6">
              <w:rPr>
                <w:rFonts w:ascii="Calibri" w:hAnsi="Calibri"/>
                <w:sz w:val="22"/>
                <w:szCs w:val="22"/>
                <w:lang w:val="es-ES_tradnl"/>
              </w:rPr>
              <w:t>25/11/2015</w:t>
            </w:r>
          </w:p>
        </w:tc>
        <w:tc>
          <w:tcPr>
            <w:tcW w:w="1417" w:type="dxa"/>
            <w:shd w:val="clear" w:color="auto" w:fill="auto"/>
            <w:noWrap/>
          </w:tcPr>
          <w:p w:rsidR="002B3541" w:rsidRPr="00E129A6" w:rsidRDefault="002B3541" w:rsidP="00A02A1B">
            <w:pPr>
              <w:rPr>
                <w:rFonts w:ascii="Calibri" w:hAnsi="Calibri"/>
                <w:sz w:val="22"/>
                <w:szCs w:val="22"/>
                <w:lang w:val="es-ES_tradnl"/>
              </w:rPr>
            </w:pPr>
          </w:p>
        </w:tc>
        <w:tc>
          <w:tcPr>
            <w:tcW w:w="1134" w:type="dxa"/>
            <w:shd w:val="clear" w:color="auto" w:fill="auto"/>
            <w:noWrap/>
          </w:tcPr>
          <w:p w:rsidR="002B3541" w:rsidRPr="00E129A6" w:rsidRDefault="002B3541" w:rsidP="00E129A6">
            <w:pPr>
              <w:jc w:val="center"/>
              <w:rPr>
                <w:rFonts w:ascii="Calibri" w:hAnsi="Calibri"/>
                <w:sz w:val="22"/>
                <w:szCs w:val="22"/>
                <w:lang w:val="es-ES_tradnl"/>
              </w:rPr>
            </w:pPr>
          </w:p>
        </w:tc>
        <w:tc>
          <w:tcPr>
            <w:tcW w:w="2835" w:type="dxa"/>
            <w:gridSpan w:val="2"/>
            <w:shd w:val="clear" w:color="auto" w:fill="auto"/>
            <w:noWrap/>
          </w:tcPr>
          <w:p w:rsidR="002B3541" w:rsidRPr="00E129A6" w:rsidRDefault="002B3541" w:rsidP="00D7260F">
            <w:pPr>
              <w:rPr>
                <w:rFonts w:ascii="Calibri" w:hAnsi="Calibri"/>
                <w:sz w:val="22"/>
                <w:szCs w:val="22"/>
                <w:lang w:val="es-ES_tradnl"/>
              </w:rPr>
            </w:pPr>
            <w:r w:rsidRPr="00E129A6">
              <w:rPr>
                <w:rFonts w:ascii="Calibri" w:hAnsi="Calibri"/>
                <w:sz w:val="22"/>
                <w:szCs w:val="22"/>
                <w:lang w:val="es-ES_tradnl"/>
              </w:rPr>
              <w:t>Actividad de algunas industrias extractivas alrededor de este sitio</w:t>
            </w:r>
            <w:r w:rsidR="004D3316" w:rsidRPr="00E129A6">
              <w:rPr>
                <w:rFonts w:ascii="Calibri" w:hAnsi="Calibri"/>
                <w:sz w:val="22"/>
                <w:szCs w:val="22"/>
                <w:lang w:val="es-ES_tradnl"/>
              </w:rPr>
              <w:t>.</w:t>
            </w:r>
          </w:p>
        </w:tc>
        <w:tc>
          <w:tcPr>
            <w:tcW w:w="2835" w:type="dxa"/>
            <w:gridSpan w:val="2"/>
            <w:shd w:val="clear" w:color="auto" w:fill="auto"/>
            <w:noWrap/>
          </w:tcPr>
          <w:p w:rsidR="002B3541" w:rsidRPr="00E129A6" w:rsidRDefault="002B3541" w:rsidP="00A02A1B">
            <w:pPr>
              <w:rPr>
                <w:rFonts w:ascii="Calibri" w:hAnsi="Calibri"/>
                <w:sz w:val="22"/>
                <w:szCs w:val="22"/>
                <w:lang w:val="es-ES_tradnl"/>
              </w:rPr>
            </w:pPr>
            <w:r w:rsidRPr="00E129A6">
              <w:rPr>
                <w:rFonts w:ascii="Calibri" w:hAnsi="Calibri"/>
                <w:sz w:val="22"/>
                <w:szCs w:val="22"/>
                <w:lang w:val="es-ES_tradnl"/>
              </w:rPr>
              <w:t>El responsable de la AA envió una solicitud de una MRA en noviembre de 2015</w:t>
            </w:r>
            <w:r w:rsidR="004D3316" w:rsidRPr="00E129A6">
              <w:rPr>
                <w:rFonts w:ascii="Calibri" w:hAnsi="Calibri"/>
                <w:sz w:val="22"/>
                <w:szCs w:val="22"/>
                <w:lang w:val="es-ES_tradnl"/>
              </w:rPr>
              <w:t>.</w:t>
            </w:r>
          </w:p>
        </w:tc>
        <w:tc>
          <w:tcPr>
            <w:tcW w:w="1134" w:type="dxa"/>
            <w:shd w:val="clear" w:color="auto" w:fill="auto"/>
            <w:noWrap/>
          </w:tcPr>
          <w:p w:rsidR="002B3541" w:rsidRPr="00E129A6" w:rsidRDefault="002B3541" w:rsidP="00E129A6">
            <w:pPr>
              <w:jc w:val="center"/>
              <w:rPr>
                <w:rFonts w:ascii="Calibri" w:hAnsi="Calibri"/>
                <w:sz w:val="22"/>
                <w:szCs w:val="22"/>
                <w:lang w:val="es-ES_tradnl"/>
              </w:rPr>
            </w:pPr>
            <w:r w:rsidRPr="00E129A6">
              <w:rPr>
                <w:rFonts w:ascii="Calibri" w:hAnsi="Calibri"/>
                <w:sz w:val="22"/>
                <w:szCs w:val="22"/>
                <w:lang w:val="es-ES_tradnl"/>
              </w:rPr>
              <w:t>AA</w:t>
            </w:r>
          </w:p>
        </w:tc>
      </w:tr>
    </w:tbl>
    <w:p w:rsidR="0082651D" w:rsidRPr="00E129A6" w:rsidRDefault="0082651D" w:rsidP="0082651D">
      <w:pPr>
        <w:tabs>
          <w:tab w:val="right" w:pos="9026"/>
        </w:tabs>
        <w:suppressAutoHyphens/>
        <w:ind w:left="567" w:hanging="567"/>
        <w:rPr>
          <w:rFonts w:ascii="Calibri" w:hAnsi="Calibri"/>
          <w:b/>
          <w:sz w:val="22"/>
          <w:szCs w:val="22"/>
          <w:lang w:val="es-ES_tradnl"/>
        </w:rPr>
      </w:pPr>
    </w:p>
    <w:p w:rsidR="0082651D" w:rsidRPr="00E129A6" w:rsidRDefault="0082651D" w:rsidP="0082651D">
      <w:pPr>
        <w:pStyle w:val="BodyText"/>
        <w:spacing w:after="0"/>
        <w:rPr>
          <w:rFonts w:ascii="Calibri" w:hAnsi="Calibri"/>
          <w:b/>
          <w:sz w:val="22"/>
          <w:szCs w:val="22"/>
          <w:lang w:val="es-ES_tradnl"/>
        </w:rPr>
      </w:pPr>
      <w:r w:rsidRPr="00E129A6">
        <w:rPr>
          <w:rFonts w:ascii="Calibri" w:hAnsi="Calibri"/>
          <w:b/>
          <w:sz w:val="22"/>
          <w:szCs w:val="22"/>
          <w:lang w:val="es-ES_tradnl"/>
        </w:rPr>
        <w:br w:type="page"/>
      </w:r>
    </w:p>
    <w:p w:rsidR="00590622" w:rsidRPr="00E129A6" w:rsidRDefault="00590622" w:rsidP="00EB080D">
      <w:pPr>
        <w:tabs>
          <w:tab w:val="right" w:pos="9026"/>
        </w:tabs>
        <w:suppressAutoHyphens/>
        <w:rPr>
          <w:rFonts w:ascii="Calibri" w:hAnsi="Calibri"/>
          <w:b/>
          <w:lang w:val="es-ES_tradnl"/>
        </w:rPr>
      </w:pPr>
      <w:r w:rsidRPr="00E129A6">
        <w:rPr>
          <w:rFonts w:ascii="Calibri" w:hAnsi="Calibri"/>
          <w:b/>
          <w:lang w:val="es-ES_tradnl"/>
        </w:rPr>
        <w:lastRenderedPageBreak/>
        <w:t>An</w:t>
      </w:r>
      <w:r w:rsidR="00E865A3" w:rsidRPr="00E129A6">
        <w:rPr>
          <w:rFonts w:ascii="Calibri" w:hAnsi="Calibri"/>
          <w:b/>
          <w:lang w:val="es-ES_tradnl"/>
        </w:rPr>
        <w:t>exo</w:t>
      </w:r>
      <w:r w:rsidRPr="00E129A6">
        <w:rPr>
          <w:rFonts w:ascii="Calibri" w:hAnsi="Calibri"/>
          <w:b/>
          <w:lang w:val="es-ES_tradnl"/>
        </w:rPr>
        <w:t xml:space="preserve"> 4b</w:t>
      </w:r>
    </w:p>
    <w:p w:rsidR="00590622" w:rsidRPr="00E129A6" w:rsidRDefault="00590622" w:rsidP="00EB080D">
      <w:pPr>
        <w:tabs>
          <w:tab w:val="right" w:pos="9026"/>
        </w:tabs>
        <w:suppressAutoHyphens/>
        <w:rPr>
          <w:rFonts w:ascii="Calibri" w:hAnsi="Calibri"/>
          <w:b/>
          <w:lang w:val="es-ES_tradnl"/>
        </w:rPr>
      </w:pPr>
    </w:p>
    <w:p w:rsidR="00A26CFF" w:rsidRPr="00E129A6" w:rsidRDefault="00A26CFF" w:rsidP="004A62E0">
      <w:pPr>
        <w:pStyle w:val="BodyText"/>
        <w:spacing w:after="0"/>
        <w:rPr>
          <w:rFonts w:ascii="Calibri" w:hAnsi="Calibri"/>
          <w:sz w:val="22"/>
          <w:szCs w:val="22"/>
          <w:lang w:val="es-ES_tradnl"/>
        </w:rPr>
      </w:pPr>
      <w:r w:rsidRPr="009222C2">
        <w:rPr>
          <w:rFonts w:ascii="Calibri" w:hAnsi="Calibri"/>
          <w:b/>
          <w:lang w:val="es-ES_tradnl"/>
        </w:rPr>
        <w:t>Estado de los sitios Ramsar sobre los que existen informes de que han ocurrido, están ocurriendo o es probable que ocurran cambios negativos inducidos por la actividad humana</w:t>
      </w:r>
    </w:p>
    <w:p w:rsidR="004A62E0" w:rsidRPr="00E129A6" w:rsidRDefault="004A62E0" w:rsidP="004A62E0">
      <w:pPr>
        <w:pStyle w:val="BodyText"/>
        <w:spacing w:after="0"/>
        <w:rPr>
          <w:rFonts w:ascii="Calibri" w:hAnsi="Calibri"/>
          <w:sz w:val="22"/>
          <w:szCs w:val="22"/>
          <w:lang w:val="es-ES_tradnl"/>
        </w:rPr>
      </w:pPr>
      <w:r w:rsidRPr="00E129A6">
        <w:rPr>
          <w:rFonts w:ascii="Calibri" w:hAnsi="Calibri"/>
          <w:sz w:val="22"/>
          <w:szCs w:val="22"/>
          <w:lang w:val="es-ES_tradnl"/>
        </w:rPr>
        <w:t>(</w:t>
      </w:r>
      <w:r w:rsidR="00A26CFF" w:rsidRPr="00E129A6">
        <w:rPr>
          <w:rFonts w:ascii="Calibri" w:hAnsi="Calibri"/>
          <w:sz w:val="22"/>
          <w:szCs w:val="22"/>
          <w:lang w:val="es-ES_tradnl"/>
        </w:rPr>
        <w:t xml:space="preserve">a </w:t>
      </w:r>
      <w:r w:rsidR="00907980" w:rsidRPr="00E129A6">
        <w:rPr>
          <w:rFonts w:ascii="Calibri" w:hAnsi="Calibri"/>
          <w:sz w:val="22"/>
          <w:szCs w:val="22"/>
          <w:lang w:val="es-ES_tradnl"/>
        </w:rPr>
        <w:t>3 de febrero de 2016</w:t>
      </w:r>
      <w:r w:rsidRPr="00E129A6">
        <w:rPr>
          <w:rFonts w:ascii="Calibri" w:hAnsi="Calibri"/>
          <w:sz w:val="22"/>
          <w:szCs w:val="22"/>
          <w:lang w:val="es-ES_tradnl"/>
        </w:rPr>
        <w:t>)</w:t>
      </w:r>
    </w:p>
    <w:p w:rsidR="002C4A5D" w:rsidRPr="00E129A6" w:rsidRDefault="002C4A5D" w:rsidP="00227215">
      <w:pPr>
        <w:tabs>
          <w:tab w:val="right" w:pos="9026"/>
        </w:tabs>
        <w:suppressAutoHyphens/>
        <w:rPr>
          <w:rFonts w:ascii="Calibri" w:hAnsi="Calibri"/>
          <w:b/>
          <w:sz w:val="22"/>
          <w:szCs w:val="22"/>
          <w:lang w:val="es-ES_tradnl"/>
        </w:rPr>
      </w:pPr>
    </w:p>
    <w:p w:rsidR="00590622" w:rsidRPr="00E129A6" w:rsidRDefault="00E865A3" w:rsidP="00590622">
      <w:pPr>
        <w:tabs>
          <w:tab w:val="right" w:pos="9026"/>
        </w:tabs>
        <w:suppressAutoHyphens/>
        <w:rPr>
          <w:rFonts w:ascii="Calibri" w:hAnsi="Calibri"/>
          <w:bCs/>
          <w:sz w:val="22"/>
          <w:szCs w:val="22"/>
          <w:lang w:val="es-ES_tradnl"/>
        </w:rPr>
      </w:pPr>
      <w:r w:rsidRPr="009222C2">
        <w:rPr>
          <w:rFonts w:ascii="Calibri" w:hAnsi="Calibri"/>
          <w:sz w:val="22"/>
          <w:szCs w:val="22"/>
          <w:lang w:val="es-ES_tradnl"/>
        </w:rPr>
        <w:t xml:space="preserve">Expedientes abiertos sobre los que la Secretaría recibió información de fuentes distintas de las Partes Contratantes y se ha realizado un </w:t>
      </w:r>
      <w:r w:rsidR="006F46AB" w:rsidRPr="009222C2">
        <w:rPr>
          <w:rFonts w:ascii="Calibri" w:hAnsi="Calibri"/>
          <w:sz w:val="22"/>
          <w:szCs w:val="22"/>
          <w:lang w:val="es-ES_tradnl"/>
        </w:rPr>
        <w:t>seguimiento</w:t>
      </w:r>
      <w:r w:rsidRPr="009222C2">
        <w:rPr>
          <w:rFonts w:ascii="Calibri" w:hAnsi="Calibri"/>
          <w:sz w:val="22"/>
          <w:szCs w:val="22"/>
          <w:lang w:val="es-ES_tradnl"/>
        </w:rPr>
        <w:t xml:space="preserve"> con las Autoridades Administrativas en cuestión. La inclusión en esta lista no implica que la Conferencia de las Partes Contratantes, la Secretaría o la Parte en cuestión considere que </w:t>
      </w:r>
      <w:r w:rsidR="000E29A1" w:rsidRPr="009222C2">
        <w:rPr>
          <w:rFonts w:ascii="Calibri" w:hAnsi="Calibri"/>
          <w:sz w:val="22"/>
          <w:szCs w:val="22"/>
          <w:lang w:val="es-ES_tradnl"/>
        </w:rPr>
        <w:t>un s</w:t>
      </w:r>
      <w:r w:rsidRPr="009222C2">
        <w:rPr>
          <w:rFonts w:ascii="Calibri" w:hAnsi="Calibri"/>
          <w:sz w:val="22"/>
          <w:szCs w:val="22"/>
          <w:lang w:val="es-ES_tradnl"/>
        </w:rPr>
        <w:t>itio en concreto esté experimentando cambios negativos</w:t>
      </w:r>
      <w:r w:rsidR="00590622" w:rsidRPr="00E129A6">
        <w:rPr>
          <w:rFonts w:ascii="Calibri" w:hAnsi="Calibri"/>
          <w:sz w:val="22"/>
          <w:szCs w:val="22"/>
          <w:lang w:val="es-ES_tradnl"/>
        </w:rPr>
        <w:t>.</w:t>
      </w:r>
      <w:r w:rsidR="00590622" w:rsidRPr="00E129A6">
        <w:rPr>
          <w:rFonts w:ascii="Calibri" w:hAnsi="Calibri"/>
          <w:bCs/>
          <w:sz w:val="22"/>
          <w:szCs w:val="22"/>
          <w:lang w:val="es-ES_tradnl"/>
        </w:rPr>
        <w:t xml:space="preserve"> </w:t>
      </w:r>
      <w:r w:rsidR="00907980" w:rsidRPr="00E129A6">
        <w:rPr>
          <w:rFonts w:ascii="Calibri" w:hAnsi="Calibri"/>
          <w:bCs/>
          <w:sz w:val="22"/>
          <w:szCs w:val="22"/>
          <w:lang w:val="es-ES_tradnl"/>
        </w:rPr>
        <w:t>Se incluyen los expedientes que se cerraron durante el período de presentación de informes.</w:t>
      </w:r>
    </w:p>
    <w:p w:rsidR="00907980" w:rsidRPr="00E129A6" w:rsidRDefault="00907980" w:rsidP="00590622">
      <w:pPr>
        <w:tabs>
          <w:tab w:val="right" w:pos="9026"/>
        </w:tabs>
        <w:suppressAutoHyphens/>
        <w:rPr>
          <w:rFonts w:ascii="Calibri" w:hAnsi="Calibri"/>
          <w:bCs/>
          <w:sz w:val="22"/>
          <w:szCs w:val="22"/>
          <w:lang w:val="es-ES_tradnl"/>
        </w:rPr>
      </w:pPr>
    </w:p>
    <w:p w:rsidR="00907980" w:rsidRPr="00E129A6" w:rsidRDefault="00907980" w:rsidP="00590622">
      <w:pPr>
        <w:tabs>
          <w:tab w:val="right" w:pos="9026"/>
        </w:tabs>
        <w:suppressAutoHyphens/>
        <w:rPr>
          <w:rFonts w:ascii="Calibri" w:hAnsi="Calibri"/>
          <w:bCs/>
          <w:sz w:val="22"/>
          <w:szCs w:val="22"/>
          <w:lang w:val="es-ES_tradnl"/>
        </w:rPr>
      </w:pPr>
      <w:r w:rsidRPr="00E129A6">
        <w:rPr>
          <w:rFonts w:ascii="Calibri" w:hAnsi="Calibri"/>
          <w:bCs/>
          <w:sz w:val="22"/>
          <w:szCs w:val="22"/>
          <w:lang w:val="es-ES_tradnl"/>
        </w:rPr>
        <w:t xml:space="preserve">La Secretaría está </w:t>
      </w:r>
      <w:r w:rsidR="002E555B" w:rsidRPr="00E129A6">
        <w:rPr>
          <w:rFonts w:ascii="Calibri" w:hAnsi="Calibri"/>
          <w:bCs/>
          <w:sz w:val="22"/>
          <w:szCs w:val="22"/>
          <w:lang w:val="es-ES_tradnl"/>
        </w:rPr>
        <w:t>a la espera de que la Autoridad Administrativa le facilite información adicional sobre estos casos.</w:t>
      </w:r>
      <w:r w:rsidRPr="00E129A6">
        <w:rPr>
          <w:rFonts w:ascii="Calibri" w:hAnsi="Calibri"/>
          <w:bCs/>
          <w:sz w:val="22"/>
          <w:szCs w:val="22"/>
          <w:lang w:val="es-ES_tradnl"/>
        </w:rPr>
        <w:t xml:space="preserve"> </w:t>
      </w:r>
    </w:p>
    <w:p w:rsidR="00590622" w:rsidRPr="00E129A6" w:rsidRDefault="00590622" w:rsidP="00590622">
      <w:pPr>
        <w:tabs>
          <w:tab w:val="right" w:pos="9026"/>
        </w:tabs>
        <w:suppressAutoHyphens/>
        <w:ind w:left="567" w:hanging="567"/>
        <w:rPr>
          <w:rFonts w:ascii="Calibri" w:hAnsi="Calibri"/>
          <w:b/>
          <w:sz w:val="22"/>
          <w:szCs w:val="22"/>
          <w:lang w:val="es-ES_tradnl"/>
        </w:rPr>
      </w:pPr>
    </w:p>
    <w:tbl>
      <w:tblPr>
        <w:tblW w:w="14672" w:type="dxa"/>
        <w:tblInd w:w="10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120"/>
        <w:gridCol w:w="1421"/>
        <w:gridCol w:w="1659"/>
        <w:gridCol w:w="1278"/>
        <w:gridCol w:w="1278"/>
        <w:gridCol w:w="3918"/>
        <w:gridCol w:w="3998"/>
      </w:tblGrid>
      <w:tr w:rsidR="000E29A1" w:rsidRPr="00B75D99" w:rsidTr="00E129A6">
        <w:trPr>
          <w:cantSplit/>
          <w:trHeight w:val="300"/>
          <w:tblHeader/>
        </w:trPr>
        <w:tc>
          <w:tcPr>
            <w:tcW w:w="1120" w:type="dxa"/>
            <w:shd w:val="clear" w:color="auto" w:fill="C6D9F1"/>
            <w:noWrap/>
            <w:hideMark/>
          </w:tcPr>
          <w:p w:rsidR="000E29A1" w:rsidRPr="00E129A6" w:rsidRDefault="000E29A1" w:rsidP="00E129A6">
            <w:pPr>
              <w:jc w:val="center"/>
              <w:rPr>
                <w:rFonts w:ascii="Calibri" w:hAnsi="Calibri"/>
                <w:b/>
                <w:bCs/>
                <w:sz w:val="22"/>
                <w:szCs w:val="22"/>
                <w:lang w:val="es-ES_tradnl"/>
              </w:rPr>
            </w:pPr>
            <w:r w:rsidRPr="00E129A6">
              <w:rPr>
                <w:rFonts w:ascii="Calibri" w:hAnsi="Calibri"/>
                <w:b/>
                <w:bCs/>
                <w:sz w:val="22"/>
                <w:szCs w:val="22"/>
                <w:lang w:val="es-ES_tradnl"/>
              </w:rPr>
              <w:t>Nº del sitio</w:t>
            </w:r>
          </w:p>
        </w:tc>
        <w:tc>
          <w:tcPr>
            <w:tcW w:w="1421" w:type="dxa"/>
            <w:shd w:val="clear" w:color="auto" w:fill="C6D9F1"/>
            <w:noWrap/>
            <w:hideMark/>
          </w:tcPr>
          <w:p w:rsidR="000E29A1" w:rsidRPr="00E129A6" w:rsidRDefault="000E29A1" w:rsidP="00E129A6">
            <w:pPr>
              <w:jc w:val="center"/>
              <w:rPr>
                <w:rFonts w:ascii="Calibri" w:hAnsi="Calibri"/>
                <w:b/>
                <w:bCs/>
                <w:sz w:val="22"/>
                <w:szCs w:val="22"/>
                <w:lang w:val="es-ES_tradnl"/>
              </w:rPr>
            </w:pPr>
            <w:r w:rsidRPr="00E129A6">
              <w:rPr>
                <w:rFonts w:ascii="Calibri" w:hAnsi="Calibri"/>
                <w:b/>
                <w:bCs/>
                <w:sz w:val="22"/>
                <w:szCs w:val="22"/>
                <w:lang w:val="es-ES_tradnl"/>
              </w:rPr>
              <w:t>Parte Contratante</w:t>
            </w:r>
          </w:p>
        </w:tc>
        <w:tc>
          <w:tcPr>
            <w:tcW w:w="1659" w:type="dxa"/>
            <w:shd w:val="clear" w:color="auto" w:fill="C6D9F1"/>
            <w:noWrap/>
            <w:hideMark/>
          </w:tcPr>
          <w:p w:rsidR="000E29A1" w:rsidRPr="00E129A6" w:rsidRDefault="000E29A1" w:rsidP="00E129A6">
            <w:pPr>
              <w:jc w:val="center"/>
              <w:rPr>
                <w:rFonts w:ascii="Calibri" w:hAnsi="Calibri"/>
                <w:b/>
                <w:bCs/>
                <w:sz w:val="22"/>
                <w:szCs w:val="22"/>
                <w:lang w:val="es-ES_tradnl"/>
              </w:rPr>
            </w:pPr>
            <w:r w:rsidRPr="00E129A6">
              <w:rPr>
                <w:rFonts w:ascii="Calibri" w:hAnsi="Calibri"/>
                <w:b/>
                <w:bCs/>
                <w:sz w:val="22"/>
                <w:szCs w:val="22"/>
                <w:lang w:val="es-ES_tradnl"/>
              </w:rPr>
              <w:t>Nombre del sitio</w:t>
            </w:r>
          </w:p>
        </w:tc>
        <w:tc>
          <w:tcPr>
            <w:tcW w:w="1278" w:type="dxa"/>
            <w:shd w:val="clear" w:color="auto" w:fill="C6D9F1"/>
            <w:noWrap/>
            <w:hideMark/>
          </w:tcPr>
          <w:p w:rsidR="000E29A1" w:rsidRPr="00E129A6" w:rsidRDefault="000E29A1" w:rsidP="00E129A6">
            <w:pPr>
              <w:jc w:val="center"/>
              <w:rPr>
                <w:rFonts w:ascii="Calibri" w:hAnsi="Calibri"/>
                <w:b/>
                <w:bCs/>
                <w:sz w:val="22"/>
                <w:szCs w:val="22"/>
                <w:lang w:val="es-ES_tradnl"/>
              </w:rPr>
            </w:pPr>
            <w:r w:rsidRPr="00E129A6">
              <w:rPr>
                <w:rFonts w:ascii="Calibri" w:hAnsi="Calibri"/>
                <w:b/>
                <w:bCs/>
                <w:sz w:val="22"/>
                <w:szCs w:val="22"/>
                <w:lang w:val="es-ES_tradnl"/>
              </w:rPr>
              <w:t>Fecha de apertura</w:t>
            </w:r>
          </w:p>
        </w:tc>
        <w:tc>
          <w:tcPr>
            <w:tcW w:w="1278" w:type="dxa"/>
            <w:shd w:val="clear" w:color="auto" w:fill="C6D9F1"/>
            <w:noWrap/>
            <w:hideMark/>
          </w:tcPr>
          <w:p w:rsidR="000E29A1" w:rsidRPr="00E129A6" w:rsidRDefault="000E29A1" w:rsidP="00E129A6">
            <w:pPr>
              <w:jc w:val="center"/>
              <w:rPr>
                <w:rFonts w:ascii="Calibri" w:hAnsi="Calibri"/>
                <w:b/>
                <w:bCs/>
                <w:sz w:val="22"/>
                <w:szCs w:val="22"/>
                <w:lang w:val="es-ES_tradnl"/>
              </w:rPr>
            </w:pPr>
            <w:r w:rsidRPr="00E129A6">
              <w:rPr>
                <w:rFonts w:ascii="Calibri" w:hAnsi="Calibri"/>
                <w:b/>
                <w:bCs/>
                <w:sz w:val="22"/>
                <w:szCs w:val="22"/>
                <w:lang w:val="es-ES_tradnl"/>
              </w:rPr>
              <w:t>Fecha de cierre</w:t>
            </w:r>
          </w:p>
        </w:tc>
        <w:tc>
          <w:tcPr>
            <w:tcW w:w="3918" w:type="dxa"/>
            <w:shd w:val="clear" w:color="auto" w:fill="C6D9F1"/>
            <w:noWrap/>
            <w:hideMark/>
          </w:tcPr>
          <w:p w:rsidR="000E29A1" w:rsidRPr="00E129A6" w:rsidRDefault="000E29A1" w:rsidP="00E129A6">
            <w:pPr>
              <w:jc w:val="center"/>
              <w:rPr>
                <w:rFonts w:ascii="Calibri" w:hAnsi="Calibri"/>
                <w:b/>
                <w:bCs/>
                <w:sz w:val="22"/>
                <w:szCs w:val="22"/>
                <w:lang w:val="es-ES_tradnl"/>
              </w:rPr>
            </w:pPr>
            <w:r w:rsidRPr="00E129A6">
              <w:rPr>
                <w:rFonts w:ascii="Calibri" w:hAnsi="Calibri"/>
                <w:b/>
                <w:bCs/>
                <w:sz w:val="22"/>
                <w:szCs w:val="22"/>
                <w:lang w:val="es-ES_tradnl"/>
              </w:rPr>
              <w:t>Breve resumen del problema</w:t>
            </w:r>
          </w:p>
        </w:tc>
        <w:tc>
          <w:tcPr>
            <w:tcW w:w="3998" w:type="dxa"/>
            <w:shd w:val="clear" w:color="auto" w:fill="C6D9F1"/>
            <w:noWrap/>
            <w:hideMark/>
          </w:tcPr>
          <w:p w:rsidR="000E29A1" w:rsidRPr="00E129A6" w:rsidRDefault="000E29A1" w:rsidP="00E129A6">
            <w:pPr>
              <w:jc w:val="center"/>
              <w:rPr>
                <w:rFonts w:ascii="Calibri" w:hAnsi="Calibri"/>
                <w:b/>
                <w:bCs/>
                <w:sz w:val="22"/>
                <w:szCs w:val="22"/>
                <w:lang w:val="es-ES_tradnl"/>
              </w:rPr>
            </w:pPr>
            <w:r w:rsidRPr="00E129A6">
              <w:rPr>
                <w:rFonts w:ascii="Calibri" w:hAnsi="Calibri"/>
                <w:b/>
                <w:bCs/>
                <w:sz w:val="22"/>
                <w:szCs w:val="22"/>
                <w:lang w:val="es-ES_tradnl"/>
              </w:rPr>
              <w:t>Estado a 3 de febrero de 2016</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1056</w:t>
            </w:r>
          </w:p>
        </w:tc>
        <w:tc>
          <w:tcPr>
            <w:tcW w:w="1421"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Argelia</w:t>
            </w:r>
          </w:p>
        </w:tc>
        <w:tc>
          <w:tcPr>
            <w:tcW w:w="1659"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fr-FR"/>
              </w:rPr>
            </w:pPr>
            <w:r w:rsidRPr="00E129A6">
              <w:rPr>
                <w:rFonts w:ascii="Calibri" w:hAnsi="Calibri"/>
                <w:sz w:val="22"/>
                <w:szCs w:val="22"/>
                <w:lang w:val="fr-FR"/>
              </w:rPr>
              <w:t>Complexe de zones humides de la plaine de Guerbes-Sanhadja</w:t>
            </w:r>
          </w:p>
        </w:tc>
        <w:tc>
          <w:tcPr>
            <w:tcW w:w="127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bCs/>
                <w:sz w:val="22"/>
                <w:szCs w:val="22"/>
                <w:lang w:val="es-ES_tradnl"/>
              </w:rPr>
              <w:t>01/02/2016</w:t>
            </w:r>
          </w:p>
        </w:tc>
        <w:tc>
          <w:tcPr>
            <w:tcW w:w="127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p>
        </w:tc>
        <w:tc>
          <w:tcPr>
            <w:tcW w:w="391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Desastre ecológico debido a la desertización, el pastoreo y las actividades agrícolas.</w:t>
            </w:r>
          </w:p>
        </w:tc>
        <w:tc>
          <w:tcPr>
            <w:tcW w:w="3998" w:type="dxa"/>
            <w:tcBorders>
              <w:top w:val="single" w:sz="8" w:space="0" w:color="4F81BD"/>
              <w:bottom w:val="single" w:sz="8" w:space="0" w:color="4F81BD"/>
              <w:right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El equipo africano está intentando contactar al Coordinador Nacional sobre este tema.</w:t>
            </w:r>
          </w:p>
        </w:tc>
      </w:tr>
      <w:tr w:rsidR="00E44C4B" w:rsidRPr="00B75D99"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267</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Australia</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Western port</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01/11/2010</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9/11/2015</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Amenaza de la ampliación propuesta del puerto de Hastings</w:t>
            </w:r>
            <w:r w:rsidR="004D3316" w:rsidRPr="00E129A6">
              <w:rPr>
                <w:rFonts w:ascii="Calibri" w:hAnsi="Calibri"/>
                <w:sz w:val="22"/>
                <w:szCs w:val="22"/>
                <w:lang w:val="es-ES_tradnl"/>
              </w:rPr>
              <w:t>.</w:t>
            </w:r>
          </w:p>
        </w:tc>
        <w:tc>
          <w:tcPr>
            <w:tcW w:w="3998" w:type="dxa"/>
            <w:shd w:val="clear" w:color="auto" w:fill="auto"/>
            <w:noWrap/>
            <w:hideMark/>
          </w:tcPr>
          <w:p w:rsidR="00E44C4B" w:rsidRPr="00E129A6" w:rsidRDefault="00E44C4B" w:rsidP="00146812">
            <w:pPr>
              <w:rPr>
                <w:rFonts w:ascii="Calibri" w:hAnsi="Calibri"/>
                <w:sz w:val="22"/>
                <w:szCs w:val="22"/>
                <w:lang w:val="es-ES_tradnl"/>
              </w:rPr>
            </w:pPr>
            <w:r w:rsidRPr="00E129A6">
              <w:rPr>
                <w:rFonts w:ascii="Calibri" w:hAnsi="Calibri"/>
                <w:sz w:val="22"/>
                <w:szCs w:val="22"/>
                <w:lang w:val="es-ES_tradnl"/>
              </w:rPr>
              <w:t>La última actualización, facilitada por la AA en noviembre de 2015, indica que el gobierno de Victoria ha decidido no autorizar el proyecto en el sitio (cerrado). En espera de confirmación de si la ampliación del puerto será en Western Port o en otro sitio</w:t>
            </w:r>
            <w:r w:rsidR="004D3316" w:rsidRPr="00E129A6">
              <w:rPr>
                <w:rFonts w:ascii="Calibri" w:hAnsi="Calibri"/>
                <w:sz w:val="22"/>
                <w:szCs w:val="22"/>
                <w:lang w:val="es-ES_tradnl"/>
              </w:rPr>
              <w:t>.</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lastRenderedPageBreak/>
              <w:t>269</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Australia</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Gippsland Lakes</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30/11/2009</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El dragado de la entrada de los lagos causó un aumento en la salinidad del sitio, una disminución de los flujos de agua dulce y el aumento de los nutrientes; invasión de cangrejo verde europeo y especies de algas marinas.</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La última actualización de la AA recibida en julio de 2015 indica que se realizará una evaluación para comprender si se han producido cambios inducidos por la actividad humana en el sitio.</w:t>
            </w:r>
          </w:p>
        </w:tc>
      </w:tr>
      <w:tr w:rsidR="00E44C4B" w:rsidRPr="00B75D99"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560</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Bangladesh</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Sundarbans Reserve Forest</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09/06/2011</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Construcción de central térmica de carbón a unos 14 kms del sitio; planes para desarrollar una mina de carbón en Phulbari; el carbón extraído se transfiere al puerto de Mongla (cerca de los Sundarbans) y luego se transporta a una instalación de recarga externa en el interior del sitio.</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espera de una actualización de la AA sobre el estado del sitio y sobre el estado del proyecto desde 2011</w:t>
            </w:r>
            <w:r w:rsidR="004D3316" w:rsidRPr="00E129A6">
              <w:rPr>
                <w:rFonts w:ascii="Calibri" w:hAnsi="Calibri"/>
                <w:sz w:val="22"/>
                <w:szCs w:val="22"/>
                <w:lang w:val="es-ES_tradnl"/>
              </w:rPr>
              <w:t>.</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1180</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Burundi</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fr-FR"/>
              </w:rPr>
            </w:pPr>
            <w:r w:rsidRPr="00E129A6">
              <w:rPr>
                <w:rFonts w:ascii="Calibri" w:hAnsi="Calibri"/>
                <w:sz w:val="22"/>
                <w:szCs w:val="22"/>
                <w:lang w:val="fr-FR"/>
              </w:rPr>
              <w:t>Parc National de la Rusizi</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01/01/2013</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Plantación de caña de azúcar a gran escala</w:t>
            </w:r>
            <w:r w:rsidR="004D3316" w:rsidRPr="00E129A6">
              <w:rPr>
                <w:rFonts w:ascii="Calibri" w:hAnsi="Calibri"/>
                <w:sz w:val="22"/>
                <w:szCs w:val="22"/>
                <w:lang w:val="es-ES_tradnl"/>
              </w:rPr>
              <w:t>.</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espera de una actualización de la AA sobre la situación y el estado del humedal desde 2012</w:t>
            </w:r>
            <w:r w:rsidR="004D3316" w:rsidRPr="00E129A6">
              <w:rPr>
                <w:rFonts w:ascii="Calibri" w:hAnsi="Calibri"/>
                <w:sz w:val="22"/>
                <w:szCs w:val="22"/>
                <w:lang w:val="es-ES_tradnl"/>
              </w:rPr>
              <w:t>.</w:t>
            </w:r>
          </w:p>
        </w:tc>
      </w:tr>
      <w:tr w:rsidR="00E44C4B" w:rsidRPr="00B75D99" w:rsidTr="00E129A6">
        <w:trPr>
          <w:cantSplit/>
          <w:trHeight w:val="300"/>
        </w:trPr>
        <w:tc>
          <w:tcPr>
            <w:tcW w:w="1120" w:type="dxa"/>
            <w:shd w:val="clear" w:color="auto" w:fill="auto"/>
            <w:noWrap/>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243</w:t>
            </w:r>
          </w:p>
        </w:tc>
        <w:tc>
          <w:tcPr>
            <w:tcW w:w="1421" w:type="dxa"/>
            <w:shd w:val="clear" w:color="auto" w:fill="auto"/>
            <w:noWrap/>
          </w:tcPr>
          <w:p w:rsidR="00E44C4B" w:rsidRPr="00E129A6" w:rsidRDefault="00E44C4B" w:rsidP="00D220CC">
            <w:pPr>
              <w:rPr>
                <w:rFonts w:ascii="Calibri" w:hAnsi="Calibri"/>
                <w:b/>
                <w:sz w:val="22"/>
                <w:szCs w:val="22"/>
                <w:lang w:val="es-ES_tradnl"/>
              </w:rPr>
            </w:pPr>
            <w:r w:rsidRPr="00E129A6">
              <w:rPr>
                <w:rFonts w:ascii="Calibri" w:hAnsi="Calibri"/>
                <w:b/>
                <w:sz w:val="22"/>
                <w:szCs w:val="22"/>
                <w:lang w:val="es-ES_tradnl"/>
              </w:rPr>
              <w:t>Canadá</w:t>
            </w:r>
          </w:p>
        </w:tc>
        <w:tc>
          <w:tcPr>
            <w:tcW w:w="1659" w:type="dxa"/>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Fraser River</w:t>
            </w:r>
          </w:p>
        </w:tc>
        <w:tc>
          <w:tcPr>
            <w:tcW w:w="1278" w:type="dxa"/>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09/12/2015</w:t>
            </w:r>
          </w:p>
        </w:tc>
        <w:tc>
          <w:tcPr>
            <w:tcW w:w="1278" w:type="dxa"/>
            <w:shd w:val="clear" w:color="auto" w:fill="auto"/>
            <w:noWrap/>
          </w:tcPr>
          <w:p w:rsidR="00E44C4B" w:rsidRPr="00E129A6" w:rsidRDefault="00E44C4B" w:rsidP="000E29A1">
            <w:pPr>
              <w:rPr>
                <w:rFonts w:ascii="Calibri" w:hAnsi="Calibri"/>
                <w:sz w:val="22"/>
                <w:szCs w:val="22"/>
                <w:lang w:val="es-ES_tradnl"/>
              </w:rPr>
            </w:pPr>
          </w:p>
        </w:tc>
        <w:tc>
          <w:tcPr>
            <w:tcW w:w="3918" w:type="dxa"/>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Propuesta de terminal de gas natural licuado (GNL) de WesPac Midstream</w:t>
            </w:r>
            <w:r w:rsidR="004D3316" w:rsidRPr="00E129A6">
              <w:rPr>
                <w:rFonts w:ascii="Calibri" w:hAnsi="Calibri"/>
                <w:sz w:val="22"/>
                <w:szCs w:val="22"/>
                <w:lang w:val="es-ES_tradnl"/>
              </w:rPr>
              <w:t>.</w:t>
            </w:r>
          </w:p>
        </w:tc>
        <w:tc>
          <w:tcPr>
            <w:tcW w:w="3998" w:type="dxa"/>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Respuesta de la AA el 10/12/2015. ECCC participa en el examen del proyecto de GNL de Wespac y tiene la intención de prestar asesoramiento en relación con su mandato en el marco de la evaluación del proyecto.</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1781</w:t>
            </w:r>
          </w:p>
        </w:tc>
        <w:tc>
          <w:tcPr>
            <w:tcW w:w="1421" w:type="dxa"/>
            <w:tcBorders>
              <w:top w:val="single" w:sz="8" w:space="0" w:color="4F81BD"/>
              <w:bottom w:val="single" w:sz="8" w:space="0" w:color="4F81BD"/>
            </w:tcBorders>
            <w:shd w:val="clear" w:color="auto" w:fill="auto"/>
            <w:noWrap/>
          </w:tcPr>
          <w:p w:rsidR="00E44C4B" w:rsidRPr="00E129A6" w:rsidRDefault="00E44C4B" w:rsidP="00D220CC">
            <w:pPr>
              <w:rPr>
                <w:rFonts w:ascii="Calibri" w:hAnsi="Calibri"/>
                <w:b/>
                <w:sz w:val="22"/>
                <w:szCs w:val="22"/>
                <w:lang w:val="es-ES_tradnl"/>
              </w:rPr>
            </w:pPr>
            <w:r w:rsidRPr="00E129A6">
              <w:rPr>
                <w:rFonts w:ascii="Calibri" w:hAnsi="Calibri"/>
                <w:b/>
                <w:sz w:val="22"/>
                <w:szCs w:val="22"/>
                <w:lang w:val="es-ES_tradnl"/>
              </w:rPr>
              <w:t>Colombia</w:t>
            </w:r>
          </w:p>
        </w:tc>
        <w:tc>
          <w:tcPr>
            <w:tcW w:w="1659"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Laguna del Otun</w:t>
            </w:r>
          </w:p>
        </w:tc>
        <w:tc>
          <w:tcPr>
            <w:tcW w:w="127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10/06/15</w:t>
            </w:r>
          </w:p>
        </w:tc>
        <w:tc>
          <w:tcPr>
            <w:tcW w:w="127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p>
        </w:tc>
        <w:tc>
          <w:tcPr>
            <w:tcW w:w="391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Minería de oro</w:t>
            </w:r>
            <w:r w:rsidR="004D3316" w:rsidRPr="00E129A6">
              <w:rPr>
                <w:rFonts w:ascii="Calibri" w:hAnsi="Calibri"/>
                <w:sz w:val="22"/>
                <w:szCs w:val="22"/>
                <w:lang w:val="es-ES_tradnl"/>
              </w:rPr>
              <w:t>.</w:t>
            </w:r>
          </w:p>
        </w:tc>
        <w:tc>
          <w:tcPr>
            <w:tcW w:w="3998" w:type="dxa"/>
            <w:tcBorders>
              <w:top w:val="single" w:sz="8" w:space="0" w:color="4F81BD"/>
              <w:bottom w:val="single" w:sz="8" w:space="0" w:color="4F81BD"/>
              <w:right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Carta de la AA el 25 de noviembre de 2015. Existen planes de ampliar el sitio.</w:t>
            </w:r>
          </w:p>
        </w:tc>
      </w:tr>
      <w:tr w:rsidR="00E44C4B" w:rsidRPr="00B75D99"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1740</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Congo</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Cayo-Loufoualeba</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2010</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Industria extractiva (minería)</w:t>
            </w:r>
            <w:r w:rsidR="004D3316" w:rsidRPr="00E129A6">
              <w:rPr>
                <w:rFonts w:ascii="Calibri" w:hAnsi="Calibri"/>
                <w:sz w:val="22"/>
                <w:szCs w:val="22"/>
                <w:lang w:val="es-ES_tradnl"/>
              </w:rPr>
              <w:t>.</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espera de una actualización de la AA sobre la situación y el estado del humedal desde 2010. La AA prometió en 2012 transformar las recomendaciones de la MRA en un plan de acción.</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lastRenderedPageBreak/>
              <w:t>143</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bCs/>
                <w:sz w:val="22"/>
                <w:szCs w:val="22"/>
                <w:lang w:val="es-ES_tradnl"/>
              </w:rPr>
            </w:pPr>
            <w:r w:rsidRPr="00E129A6">
              <w:rPr>
                <w:rFonts w:ascii="Calibri" w:hAnsi="Calibri"/>
                <w:b/>
                <w:bCs/>
                <w:sz w:val="22"/>
                <w:szCs w:val="22"/>
                <w:lang w:val="es-ES_tradnl"/>
              </w:rPr>
              <w:t>Dinamarca</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Nissum Fjord</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17/11/2009</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sz w:val="22"/>
                <w:szCs w:val="22"/>
                <w:lang w:val="es-ES_tradnl"/>
              </w:rPr>
              <w:t>El aumento de la eutrofización conduce a la disminución de poblaciones de aves acuáticas que hacen escala o invernan</w:t>
            </w:r>
            <w:r w:rsidRPr="00E129A6">
              <w:rPr>
                <w:rFonts w:ascii="Calibri" w:hAnsi="Calibri"/>
                <w:bCs/>
                <w:sz w:val="22"/>
                <w:szCs w:val="22"/>
                <w:lang w:val="es-ES_tradnl"/>
              </w:rPr>
              <w:t>.</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En proceso de examen por la AA. Correo electrónico de la AA recibido en octubre de 2013.</w:t>
            </w:r>
          </w:p>
        </w:tc>
      </w:tr>
      <w:tr w:rsidR="00E44C4B" w:rsidRPr="00B75D99"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146</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Dinamarca</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Ulvedybet &amp; Nibee Bredning</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17/11/2009</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El aumento de la eutrofización conduce a la disminución de poblaciones de aves acuáticas que hacen escala o invernan</w:t>
            </w:r>
            <w:r w:rsidRPr="00E129A6">
              <w:rPr>
                <w:rFonts w:ascii="Calibri" w:hAnsi="Calibri"/>
                <w:bCs/>
                <w:sz w:val="22"/>
                <w:szCs w:val="22"/>
                <w:lang w:val="es-ES_tradnl"/>
              </w:rPr>
              <w:t>.</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bCs/>
                <w:sz w:val="22"/>
                <w:szCs w:val="22"/>
                <w:lang w:val="es-ES_tradnl"/>
              </w:rPr>
              <w:t>En proceso de examen por la AA. Correo electrónico de la AA recibido en octubre de 2013.</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356</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Dinamarca</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Vadehavet</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17/11/2009</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Drenaje e intensificación agrícola, destrucción de praderas</w:t>
            </w:r>
            <w:r w:rsidR="004D3316" w:rsidRPr="00E129A6">
              <w:rPr>
                <w:rFonts w:ascii="Calibri" w:hAnsi="Calibri"/>
                <w:sz w:val="22"/>
                <w:szCs w:val="22"/>
                <w:lang w:val="es-ES_tradnl"/>
              </w:rPr>
              <w:t>.</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bCs/>
                <w:sz w:val="22"/>
                <w:szCs w:val="22"/>
                <w:lang w:val="es-ES_tradnl"/>
              </w:rPr>
              <w:t>En proceso de examen por la AA. Correo electrónico de la AA recibido en octubre de 2013.</w:t>
            </w:r>
          </w:p>
        </w:tc>
      </w:tr>
      <w:tr w:rsidR="00E44C4B" w:rsidRPr="00B75D99" w:rsidTr="00E129A6">
        <w:trPr>
          <w:cantSplit/>
          <w:trHeight w:val="315"/>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1600</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Eslovenia</w:t>
            </w:r>
          </w:p>
        </w:tc>
        <w:tc>
          <w:tcPr>
            <w:tcW w:w="1659" w:type="dxa"/>
            <w:shd w:val="clear" w:color="auto" w:fill="auto"/>
            <w:noWrap/>
            <w:hideMark/>
          </w:tcPr>
          <w:p w:rsidR="00E44C4B" w:rsidRPr="00E129A6" w:rsidRDefault="00E44C4B" w:rsidP="000E29A1">
            <w:pPr>
              <w:rPr>
                <w:rFonts w:ascii="Calibri" w:hAnsi="Calibri"/>
                <w:sz w:val="22"/>
                <w:szCs w:val="22"/>
              </w:rPr>
            </w:pPr>
            <w:r w:rsidRPr="00E129A6">
              <w:rPr>
                <w:rFonts w:ascii="Calibri" w:hAnsi="Calibri"/>
                <w:sz w:val="22"/>
                <w:szCs w:val="22"/>
              </w:rPr>
              <w:t>Lake Cerknica and its environ</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22/04/2008</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Contaminación del agua. </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 se ha recibido respuesta de la AA. En espera de actualización de la AA desde 2010</w:t>
            </w:r>
            <w:r w:rsidR="004D3316" w:rsidRPr="00E129A6">
              <w:rPr>
                <w:rFonts w:ascii="Calibri" w:hAnsi="Calibri"/>
                <w:sz w:val="22"/>
                <w:szCs w:val="22"/>
                <w:lang w:val="es-ES_tradnl"/>
              </w:rPr>
              <w:t>.</w:t>
            </w:r>
          </w:p>
        </w:tc>
      </w:tr>
      <w:tr w:rsidR="00E44C4B" w:rsidRPr="00B75D99" w:rsidTr="00E129A6">
        <w:trPr>
          <w:cantSplit/>
          <w:trHeight w:val="315"/>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452</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España</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Complejo Intermareal Umia-O Grove </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20/01/2014</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Contaminación por metales pesados.  En proceso de examen por la AA. Aún no está confirmado.  </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bCs/>
                <w:sz w:val="22"/>
                <w:szCs w:val="22"/>
                <w:lang w:val="es-ES_tradnl"/>
              </w:rPr>
              <w:t>En espera de actualización de la AA desde enero de 2014.</w:t>
            </w:r>
          </w:p>
        </w:tc>
      </w:tr>
      <w:tr w:rsidR="00E44C4B" w:rsidRPr="00B75D99" w:rsidTr="00E129A6">
        <w:trPr>
          <w:cantSplit/>
          <w:trHeight w:val="315"/>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592</w:t>
            </w:r>
          </w:p>
        </w:tc>
        <w:tc>
          <w:tcPr>
            <w:tcW w:w="1421" w:type="dxa"/>
            <w:shd w:val="clear" w:color="auto" w:fill="auto"/>
            <w:noWrap/>
            <w:hideMark/>
          </w:tcPr>
          <w:p w:rsidR="00E44C4B" w:rsidRPr="00E129A6" w:rsidRDefault="00E44C4B" w:rsidP="000E29A1">
            <w:pPr>
              <w:rPr>
                <w:rFonts w:ascii="Calibri" w:hAnsi="Calibri"/>
                <w:b/>
                <w:bCs/>
                <w:sz w:val="22"/>
                <w:szCs w:val="22"/>
                <w:lang w:val="es-ES_tradnl"/>
              </w:rPr>
            </w:pPr>
            <w:r w:rsidRPr="00E129A6">
              <w:rPr>
                <w:rFonts w:ascii="Calibri" w:hAnsi="Calibri"/>
                <w:b/>
                <w:bCs/>
                <w:sz w:val="22"/>
                <w:szCs w:val="22"/>
                <w:lang w:val="es-ES_tradnl"/>
              </w:rPr>
              <w:t>España</w:t>
            </w:r>
          </w:p>
        </w:tc>
        <w:tc>
          <w:tcPr>
            <w:tcW w:w="1659"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 xml:space="preserve">Aiguamolls de l'Empordà </w:t>
            </w:r>
          </w:p>
        </w:tc>
        <w:tc>
          <w:tcPr>
            <w:tcW w:w="1278"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10/01/2012</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Destrucción de praderas húmedas para el cultivo de arroz y sobreexplotación del acuífero.</w:t>
            </w:r>
          </w:p>
        </w:tc>
        <w:tc>
          <w:tcPr>
            <w:tcW w:w="3998"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En espera de actualización de la AA desde octubre de 2013</w:t>
            </w:r>
            <w:r w:rsidR="004D3316" w:rsidRPr="00E129A6">
              <w:rPr>
                <w:rFonts w:ascii="Calibri" w:hAnsi="Calibri"/>
                <w:bCs/>
                <w:sz w:val="22"/>
                <w:szCs w:val="22"/>
                <w:lang w:val="es-ES_tradnl"/>
              </w:rPr>
              <w:t>.</w:t>
            </w:r>
          </w:p>
        </w:tc>
      </w:tr>
      <w:tr w:rsidR="00E44C4B" w:rsidRPr="00B75D99" w:rsidTr="00E129A6">
        <w:trPr>
          <w:cantSplit/>
          <w:trHeight w:val="315"/>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705</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España</w:t>
            </w:r>
          </w:p>
        </w:tc>
        <w:tc>
          <w:tcPr>
            <w:tcW w:w="1659" w:type="dxa"/>
            <w:tcBorders>
              <w:top w:val="single" w:sz="8" w:space="0" w:color="4F81BD"/>
              <w:bottom w:val="single" w:sz="8" w:space="0" w:color="4F81BD"/>
            </w:tcBorders>
            <w:shd w:val="clear" w:color="auto" w:fill="auto"/>
            <w:noWrap/>
            <w:hideMark/>
          </w:tcPr>
          <w:p w:rsidR="00E44C4B" w:rsidRPr="00E129A6" w:rsidRDefault="00F20A06" w:rsidP="000E29A1">
            <w:pPr>
              <w:rPr>
                <w:rFonts w:ascii="Calibri" w:hAnsi="Calibri"/>
                <w:sz w:val="22"/>
                <w:szCs w:val="22"/>
                <w:lang w:val="es-ES_tradnl"/>
              </w:rPr>
            </w:pPr>
            <w:r w:rsidRPr="00E129A6">
              <w:rPr>
                <w:rFonts w:ascii="Calibri" w:hAnsi="Calibri"/>
                <w:sz w:val="22"/>
                <w:szCs w:val="22"/>
                <w:lang w:val="es-ES_tradnl"/>
              </w:rPr>
              <w:t>Ría</w:t>
            </w:r>
            <w:r w:rsidR="00E44C4B" w:rsidRPr="00E129A6">
              <w:rPr>
                <w:rFonts w:ascii="Calibri" w:hAnsi="Calibri"/>
                <w:sz w:val="22"/>
                <w:szCs w:val="22"/>
                <w:lang w:val="es-ES_tradnl"/>
              </w:rPr>
              <w:t xml:space="preserve"> del Eo</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19/05/2009</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Posibles desarrollos urbanísticos.</w:t>
            </w:r>
          </w:p>
          <w:p w:rsidR="00E44C4B" w:rsidRPr="00E129A6" w:rsidRDefault="00E44C4B" w:rsidP="000E29A1">
            <w:pPr>
              <w:rPr>
                <w:rFonts w:ascii="Calibri" w:hAnsi="Calibri"/>
                <w:sz w:val="22"/>
                <w:szCs w:val="22"/>
                <w:lang w:val="es-ES_tradnl"/>
              </w:rPr>
            </w:pP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proceso de examen por la AA. Aún no está confirmado. En espera de actualización de la AA desde 2013</w:t>
            </w:r>
            <w:r w:rsidR="004D3316" w:rsidRPr="00E129A6">
              <w:rPr>
                <w:rFonts w:ascii="Calibri" w:hAnsi="Calibri"/>
                <w:sz w:val="22"/>
                <w:szCs w:val="22"/>
                <w:lang w:val="es-ES_tradnl"/>
              </w:rPr>
              <w:t>.</w:t>
            </w:r>
          </w:p>
        </w:tc>
      </w:tr>
      <w:tr w:rsidR="00E44C4B" w:rsidRPr="00B75D99"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110</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Federación de Rusia</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Kandalaksha Bay</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04/05/2012</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Planes para la construcción de una planta de gas dentro del sitio Ramsar.</w:t>
            </w:r>
          </w:p>
          <w:p w:rsidR="00E44C4B" w:rsidRPr="00E129A6" w:rsidRDefault="00E44C4B" w:rsidP="000E29A1">
            <w:pPr>
              <w:rPr>
                <w:rFonts w:ascii="Calibri" w:hAnsi="Calibri"/>
                <w:sz w:val="22"/>
                <w:szCs w:val="22"/>
                <w:lang w:val="es-ES_tradnl"/>
              </w:rPr>
            </w:pP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 se ha recibido respuesta de la AA. En espera de actualización de la AA desde 2009</w:t>
            </w:r>
            <w:r w:rsidR="004D3316" w:rsidRPr="00E129A6">
              <w:rPr>
                <w:rFonts w:ascii="Calibri" w:hAnsi="Calibri"/>
                <w:sz w:val="22"/>
                <w:szCs w:val="22"/>
                <w:lang w:val="es-ES_tradnl"/>
              </w:rPr>
              <w:t>.</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111</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bCs/>
                <w:sz w:val="22"/>
                <w:szCs w:val="22"/>
                <w:lang w:val="es-ES_tradnl"/>
              </w:rPr>
            </w:pPr>
            <w:r w:rsidRPr="00E129A6">
              <w:rPr>
                <w:rFonts w:ascii="Calibri" w:hAnsi="Calibri"/>
                <w:b/>
                <w:bCs/>
                <w:sz w:val="22"/>
                <w:szCs w:val="22"/>
                <w:lang w:val="es-ES_tradnl"/>
              </w:rPr>
              <w:t>Federación de Rusia</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Volga Delta</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16/11/2012</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Desarrollo del sector del petróleo y gas.</w:t>
            </w:r>
          </w:p>
          <w:p w:rsidR="00E44C4B" w:rsidRPr="00E129A6" w:rsidRDefault="00E44C4B" w:rsidP="000E29A1">
            <w:pPr>
              <w:rPr>
                <w:rFonts w:ascii="Calibri" w:hAnsi="Calibri"/>
                <w:bCs/>
                <w:sz w:val="22"/>
                <w:szCs w:val="22"/>
                <w:lang w:val="es-ES_tradnl"/>
              </w:rPr>
            </w:pP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En espera de información de la AA desde  2010.</w:t>
            </w:r>
          </w:p>
        </w:tc>
      </w:tr>
      <w:tr w:rsidR="00E44C4B" w:rsidRPr="00B75D99"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lastRenderedPageBreak/>
              <w:t>674</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Federación de Rusia</w:t>
            </w:r>
          </w:p>
        </w:tc>
        <w:tc>
          <w:tcPr>
            <w:tcW w:w="1659" w:type="dxa"/>
            <w:shd w:val="clear" w:color="auto" w:fill="auto"/>
            <w:noWrap/>
            <w:hideMark/>
          </w:tcPr>
          <w:p w:rsidR="00E44C4B" w:rsidRPr="00E129A6" w:rsidRDefault="00E44C4B" w:rsidP="000E29A1">
            <w:pPr>
              <w:rPr>
                <w:rFonts w:ascii="Calibri" w:hAnsi="Calibri"/>
                <w:sz w:val="22"/>
                <w:szCs w:val="22"/>
              </w:rPr>
            </w:pPr>
            <w:r w:rsidRPr="00E129A6">
              <w:rPr>
                <w:rFonts w:ascii="Calibri" w:hAnsi="Calibri"/>
                <w:sz w:val="22"/>
                <w:szCs w:val="22"/>
              </w:rPr>
              <w:t xml:space="preserve">Kuban Delta: Group of limans between rivers Kuban &amp; Protoka. </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30/11/2010</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Explotación de petróleo.  </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 se ha recibido respuesta de la AA. En espera de información de la AA desde  marzo de 2013</w:t>
            </w:r>
            <w:r w:rsidR="004D3316" w:rsidRPr="00E129A6">
              <w:rPr>
                <w:rFonts w:ascii="Calibri" w:hAnsi="Calibri"/>
                <w:sz w:val="22"/>
                <w:szCs w:val="22"/>
                <w:lang w:val="es-ES_tradnl"/>
              </w:rPr>
              <w:t>.</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675</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Federación de Rusia</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rPr>
            </w:pPr>
            <w:r w:rsidRPr="00E129A6">
              <w:rPr>
                <w:rFonts w:ascii="Calibri" w:hAnsi="Calibri"/>
                <w:sz w:val="22"/>
                <w:szCs w:val="22"/>
              </w:rPr>
              <w:t>Kuban delta: Akhtaro-Grivenskaya group of limans</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30/11/2010</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Explotación de petróleo.  </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 se ha recibido respuesta de la AA. En espera de información de la AA desde  marzo de 2013</w:t>
            </w:r>
            <w:r w:rsidR="004D3316" w:rsidRPr="00E129A6">
              <w:rPr>
                <w:rFonts w:ascii="Calibri" w:hAnsi="Calibri"/>
                <w:sz w:val="22"/>
                <w:szCs w:val="22"/>
                <w:lang w:val="es-ES_tradnl"/>
              </w:rPr>
              <w:t>.</w:t>
            </w:r>
          </w:p>
        </w:tc>
      </w:tr>
      <w:tr w:rsidR="00E44C4B" w:rsidRPr="00B75D99" w:rsidTr="00E129A6">
        <w:trPr>
          <w:cantSplit/>
          <w:trHeight w:val="315"/>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682</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Federación de Rusia</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Selenga Delta</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19/11/08</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Fluctuación artificial de los niveles de agua debido a plantas hidroeléctricas en el lago Baikal.</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 se ha recibido respuesta de la AA. En espera de actualización de la AA desde 2009</w:t>
            </w:r>
            <w:r w:rsidR="004D3316" w:rsidRPr="00E129A6">
              <w:rPr>
                <w:rFonts w:ascii="Calibri" w:hAnsi="Calibri"/>
                <w:sz w:val="22"/>
                <w:szCs w:val="22"/>
                <w:lang w:val="es-ES_tradnl"/>
              </w:rPr>
              <w:t>.</w:t>
            </w:r>
          </w:p>
        </w:tc>
      </w:tr>
      <w:tr w:rsidR="00E44C4B" w:rsidRPr="00B75D99" w:rsidTr="00E129A6">
        <w:trPr>
          <w:cantSplit/>
          <w:trHeight w:val="315"/>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683</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Federación de Rusia</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Torey Lakes</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27/07/2009</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Construcción de canal.</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 se ha recibido respuesta de la AA. En espera de actualización de la AA desde 2009</w:t>
            </w:r>
            <w:r w:rsidR="004D3316" w:rsidRPr="00E129A6">
              <w:rPr>
                <w:rFonts w:ascii="Calibri" w:hAnsi="Calibri"/>
                <w:sz w:val="22"/>
                <w:szCs w:val="22"/>
                <w:lang w:val="es-ES_tradnl"/>
              </w:rPr>
              <w:t>.</w:t>
            </w:r>
          </w:p>
        </w:tc>
      </w:tr>
      <w:tr w:rsidR="00E44C4B" w:rsidRPr="00B75D99" w:rsidTr="00E129A6">
        <w:trPr>
          <w:cantSplit/>
          <w:trHeight w:val="315"/>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695</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Federación de Rusia</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Moroshechnaya River</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30/01/2007</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Actividades de explotación de petróleo. </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 se ha recibido respuesta de la AA. En espera de actualización de la AA desde 2007</w:t>
            </w:r>
            <w:r w:rsidR="004D3316" w:rsidRPr="00E129A6">
              <w:rPr>
                <w:rFonts w:ascii="Calibri" w:hAnsi="Calibri"/>
                <w:sz w:val="22"/>
                <w:szCs w:val="22"/>
                <w:lang w:val="es-ES_tradnl"/>
              </w:rPr>
              <w:t>.</w:t>
            </w:r>
          </w:p>
        </w:tc>
      </w:tr>
      <w:tr w:rsidR="00E44C4B" w:rsidRPr="00B75D99" w:rsidTr="00E129A6">
        <w:trPr>
          <w:cantSplit/>
          <w:trHeight w:val="315"/>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699</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Federación de Rusia</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Pskovsko-Chudskaya Lowland</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16/11/2012</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Desarrollos urbanísticos, pesca incontrolada, caza y presiones de turismo. Los peces no llegan a los lugares aguas arriba, cambios en las rutas de migración.</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 se ha recibido respuesta de la AA. En espera de información de la AA desde  noviembre de 2012</w:t>
            </w:r>
            <w:r w:rsidR="004D3316" w:rsidRPr="00E129A6">
              <w:rPr>
                <w:rFonts w:ascii="Calibri" w:hAnsi="Calibri"/>
                <w:sz w:val="22"/>
                <w:szCs w:val="22"/>
                <w:lang w:val="es-ES_tradnl"/>
              </w:rPr>
              <w:t>.</w:t>
            </w:r>
          </w:p>
        </w:tc>
      </w:tr>
      <w:tr w:rsidR="00E44C4B" w:rsidRPr="009222C2"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1810</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Francia</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Rhin supérieur</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18/04/2012</w:t>
            </w:r>
          </w:p>
        </w:tc>
        <w:tc>
          <w:tcPr>
            <w:tcW w:w="1278" w:type="dxa"/>
            <w:shd w:val="clear" w:color="auto" w:fill="auto"/>
            <w:noWrap/>
            <w:hideMark/>
          </w:tcPr>
          <w:p w:rsidR="00E44C4B" w:rsidRPr="00E129A6" w:rsidRDefault="00E44C4B" w:rsidP="00B44E77">
            <w:pPr>
              <w:rPr>
                <w:rFonts w:ascii="Calibri" w:hAnsi="Calibri"/>
                <w:sz w:val="22"/>
                <w:szCs w:val="22"/>
                <w:lang w:val="es-ES_tradnl"/>
              </w:rPr>
            </w:pPr>
            <w:r w:rsidRPr="00E129A6">
              <w:rPr>
                <w:rFonts w:ascii="Calibri" w:hAnsi="Calibri"/>
                <w:sz w:val="22"/>
                <w:szCs w:val="22"/>
                <w:lang w:val="es-ES_tradnl"/>
              </w:rPr>
              <w:t xml:space="preserve"> 26/6/2015</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Desarrollos urbanísticos.</w:t>
            </w:r>
          </w:p>
        </w:tc>
        <w:tc>
          <w:tcPr>
            <w:tcW w:w="3998" w:type="dxa"/>
            <w:shd w:val="clear" w:color="auto" w:fill="auto"/>
            <w:noWrap/>
            <w:hideMark/>
          </w:tcPr>
          <w:p w:rsidR="00E44C4B" w:rsidRPr="00E129A6" w:rsidRDefault="00E44C4B" w:rsidP="00B44E77">
            <w:pPr>
              <w:rPr>
                <w:rFonts w:ascii="Calibri" w:hAnsi="Calibri"/>
                <w:sz w:val="22"/>
                <w:szCs w:val="22"/>
                <w:lang w:val="es-ES_tradnl"/>
              </w:rPr>
            </w:pPr>
            <w:r w:rsidRPr="00E129A6">
              <w:rPr>
                <w:rFonts w:ascii="Calibri" w:hAnsi="Calibri"/>
                <w:sz w:val="22"/>
                <w:szCs w:val="22"/>
                <w:lang w:val="es-ES_tradnl"/>
              </w:rPr>
              <w:t>Información de la AA recibida en junio de 2015 indicando que el proyecto fue abandonado. Caso cerrado en junio de 2015.</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54</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Grecia</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Evros Delta</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24/10/2008</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4D3316" w:rsidRPr="00E129A6" w:rsidRDefault="00E44C4B" w:rsidP="000E29A1">
            <w:pPr>
              <w:rPr>
                <w:rFonts w:ascii="Calibri" w:hAnsi="Calibri"/>
                <w:sz w:val="22"/>
                <w:szCs w:val="22"/>
                <w:lang w:val="es-ES_tradnl"/>
              </w:rPr>
            </w:pPr>
            <w:r w:rsidRPr="00E129A6">
              <w:rPr>
                <w:rFonts w:ascii="Calibri" w:hAnsi="Calibri"/>
                <w:sz w:val="22"/>
                <w:szCs w:val="22"/>
                <w:lang w:val="es-ES_tradnl"/>
              </w:rPr>
              <w:t>F</w:t>
            </w:r>
            <w:r w:rsidR="004D3316" w:rsidRPr="00E129A6">
              <w:rPr>
                <w:rFonts w:ascii="Calibri" w:hAnsi="Calibri"/>
                <w:sz w:val="22"/>
                <w:szCs w:val="22"/>
                <w:lang w:val="es-ES_tradnl"/>
              </w:rPr>
              <w:t>alta de una gestión coherente.</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 se ha recibido respuesta de la AA. En espera de actualización de la AA desde 2006</w:t>
            </w:r>
            <w:r w:rsidR="004D3316" w:rsidRPr="00E129A6">
              <w:rPr>
                <w:rFonts w:ascii="Calibri" w:hAnsi="Calibri"/>
                <w:sz w:val="22"/>
                <w:szCs w:val="22"/>
                <w:lang w:val="es-ES_tradnl"/>
              </w:rPr>
              <w:t>.</w:t>
            </w:r>
          </w:p>
        </w:tc>
      </w:tr>
      <w:tr w:rsidR="00E44C4B" w:rsidRPr="00B75D99"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lastRenderedPageBreak/>
              <w:t>461</w:t>
            </w:r>
          </w:p>
        </w:tc>
        <w:tc>
          <w:tcPr>
            <w:tcW w:w="1421" w:type="dxa"/>
            <w:shd w:val="clear" w:color="auto" w:fill="auto"/>
            <w:noWrap/>
            <w:hideMark/>
          </w:tcPr>
          <w:p w:rsidR="00E44C4B" w:rsidRPr="00E129A6" w:rsidRDefault="00E44C4B" w:rsidP="000E29A1">
            <w:pPr>
              <w:rPr>
                <w:rFonts w:ascii="Calibri" w:hAnsi="Calibri"/>
                <w:b/>
                <w:bCs/>
                <w:sz w:val="22"/>
                <w:szCs w:val="22"/>
                <w:lang w:val="es-ES_tradnl"/>
              </w:rPr>
            </w:pPr>
            <w:r w:rsidRPr="00E129A6">
              <w:rPr>
                <w:rFonts w:ascii="Calibri" w:hAnsi="Calibri"/>
                <w:b/>
                <w:bCs/>
                <w:sz w:val="22"/>
                <w:szCs w:val="22"/>
                <w:lang w:val="es-ES_tradnl"/>
              </w:rPr>
              <w:t>India</w:t>
            </w:r>
          </w:p>
        </w:tc>
        <w:tc>
          <w:tcPr>
            <w:tcW w:w="1659"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Wular Lake</w:t>
            </w:r>
          </w:p>
        </w:tc>
        <w:tc>
          <w:tcPr>
            <w:tcW w:w="1278"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14/02/2014</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Desarrollo no planificado y asentamientos humanos ilegales</w:t>
            </w:r>
            <w:r w:rsidR="004D3316" w:rsidRPr="00E129A6">
              <w:rPr>
                <w:rFonts w:ascii="Calibri" w:hAnsi="Calibri"/>
                <w:bCs/>
                <w:sz w:val="22"/>
                <w:szCs w:val="22"/>
                <w:lang w:val="es-ES_tradnl"/>
              </w:rPr>
              <w:t>.</w:t>
            </w:r>
          </w:p>
        </w:tc>
        <w:tc>
          <w:tcPr>
            <w:tcW w:w="3998"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En espera de actualización de la AA desde 2014</w:t>
            </w:r>
            <w:r w:rsidR="004D3316" w:rsidRPr="00E129A6">
              <w:rPr>
                <w:rFonts w:ascii="Calibri" w:hAnsi="Calibri"/>
                <w:bCs/>
                <w:sz w:val="22"/>
                <w:szCs w:val="22"/>
                <w:lang w:val="es-ES_tradnl"/>
              </w:rPr>
              <w:t>.</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462</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India</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Harike Lake</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14/02/2014</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Reducción en las dimensiones del lago</w:t>
            </w:r>
            <w:r w:rsidR="004D3316" w:rsidRPr="00E129A6">
              <w:rPr>
                <w:rFonts w:ascii="Calibri" w:hAnsi="Calibri"/>
                <w:sz w:val="22"/>
                <w:szCs w:val="22"/>
                <w:lang w:val="es-ES_tradnl"/>
              </w:rPr>
              <w:t>.</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espera de actualización de la AA desde 2014</w:t>
            </w:r>
            <w:r w:rsidR="004D3316" w:rsidRPr="00E129A6">
              <w:rPr>
                <w:rFonts w:ascii="Calibri" w:hAnsi="Calibri"/>
                <w:sz w:val="22"/>
                <w:szCs w:val="22"/>
                <w:lang w:val="es-ES_tradnl"/>
              </w:rPr>
              <w:t>.</w:t>
            </w:r>
          </w:p>
        </w:tc>
      </w:tr>
      <w:tr w:rsidR="00E44C4B" w:rsidRPr="00B75D99"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464</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India</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Sambhar</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27/04/2009</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Extracción de sal no autorizada; exceso de bombeo de aguas subterráneas; construcción propuesta de la mayor planta de generación de energía solar del mundo en las proximidades</w:t>
            </w:r>
            <w:r w:rsidR="004D3316" w:rsidRPr="00E129A6">
              <w:rPr>
                <w:rFonts w:ascii="Calibri" w:hAnsi="Calibri"/>
                <w:sz w:val="22"/>
                <w:szCs w:val="22"/>
                <w:lang w:val="es-ES_tradnl"/>
              </w:rPr>
              <w:t>.</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espera de actualización de la AA desde 2009</w:t>
            </w:r>
            <w:r w:rsidR="004D3316" w:rsidRPr="00E129A6">
              <w:rPr>
                <w:rFonts w:ascii="Calibri" w:hAnsi="Calibri"/>
                <w:sz w:val="22"/>
                <w:szCs w:val="22"/>
                <w:lang w:val="es-ES_tradnl"/>
              </w:rPr>
              <w:t>.</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1204</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India</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Ashtamudi Lake</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13/06/2012</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La Kollam Corporation está vertiendo desechos sólidos a orillas del lago; además, construcción ilegal de una planta de tratamiento de desechos sólidos. </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espera de actualización de la AA desde 2012</w:t>
            </w:r>
            <w:r w:rsidR="004D3316" w:rsidRPr="00E129A6">
              <w:rPr>
                <w:rFonts w:ascii="Calibri" w:hAnsi="Calibri"/>
                <w:sz w:val="22"/>
                <w:szCs w:val="22"/>
                <w:lang w:val="es-ES_tradnl"/>
              </w:rPr>
              <w:t>.</w:t>
            </w:r>
          </w:p>
        </w:tc>
      </w:tr>
      <w:tr w:rsidR="00E44C4B" w:rsidRPr="00B75D99"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1207</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India</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Deepor Beel</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23/05/2013</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Pesca, sedimentación, construcciones ilegales e invasión; desechos químicos de fábricas vertidos en el humedal (se han encontrado varios peces muertos de diferentes especies). Proyecto de construcción de una línea de ferrocarril junto al Elephant Corridor. </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espera de actualización de la AA desde 2013</w:t>
            </w:r>
            <w:r w:rsidR="004D3316" w:rsidRPr="00E129A6">
              <w:rPr>
                <w:rFonts w:ascii="Calibri" w:hAnsi="Calibri"/>
                <w:sz w:val="22"/>
                <w:szCs w:val="22"/>
                <w:lang w:val="es-ES_tradnl"/>
              </w:rPr>
              <w:t>.</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1208</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India</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East Calcutta Wetlands</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27/08/2010</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Amenaza de invasión urbana y aumento de los contaminantes nocivos.</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espera de actualización de la AA desde 2009</w:t>
            </w:r>
            <w:r w:rsidR="004D3316" w:rsidRPr="00E129A6">
              <w:rPr>
                <w:rFonts w:ascii="Calibri" w:hAnsi="Calibri"/>
                <w:sz w:val="22"/>
                <w:szCs w:val="22"/>
                <w:lang w:val="es-ES_tradnl"/>
              </w:rPr>
              <w:t>.</w:t>
            </w:r>
          </w:p>
        </w:tc>
      </w:tr>
      <w:tr w:rsidR="00E44C4B" w:rsidRPr="00B75D99"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1212</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India</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Sasthamkotta Lake</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05/05/2013</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Sequía, vertido de desechos y falta de gestión</w:t>
            </w:r>
            <w:r w:rsidR="004D3316" w:rsidRPr="00E129A6">
              <w:rPr>
                <w:rFonts w:ascii="Calibri" w:hAnsi="Calibri"/>
                <w:sz w:val="22"/>
                <w:szCs w:val="22"/>
                <w:lang w:val="es-ES_tradnl"/>
              </w:rPr>
              <w:t>.</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espera de actualización de la AA desde 2013</w:t>
            </w:r>
            <w:r w:rsidR="004D3316" w:rsidRPr="00E129A6">
              <w:rPr>
                <w:rFonts w:ascii="Calibri" w:hAnsi="Calibri"/>
                <w:sz w:val="22"/>
                <w:szCs w:val="22"/>
                <w:lang w:val="es-ES_tradnl"/>
              </w:rPr>
              <w:t>.</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1214</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India</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Vembanand-Kol</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30/08/2010</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Se autorizó el comienzo de un proyecto industrial en el sitio Ramsar; el Banyan Tree Resort no cumple la reglamentación ambiental.</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espera de actualización de la AA desde 2013</w:t>
            </w:r>
            <w:r w:rsidR="004D3316" w:rsidRPr="00E129A6">
              <w:rPr>
                <w:rFonts w:ascii="Calibri" w:hAnsi="Calibri"/>
                <w:sz w:val="22"/>
                <w:szCs w:val="22"/>
                <w:lang w:val="es-ES_tradnl"/>
              </w:rPr>
              <w:t>.</w:t>
            </w:r>
          </w:p>
        </w:tc>
      </w:tr>
      <w:tr w:rsidR="00E44C4B" w:rsidRPr="00B75D99"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lastRenderedPageBreak/>
              <w:t>415</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Irlanda</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Clara Bog</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27/06/2012</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Extracción de turba.  </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 se ha recibido respuesta de la AA. En espera de actualización de la AA desde 2012</w:t>
            </w:r>
            <w:r w:rsidR="004D3316" w:rsidRPr="00E129A6">
              <w:rPr>
                <w:rFonts w:ascii="Calibri" w:hAnsi="Calibri"/>
                <w:sz w:val="22"/>
                <w:szCs w:val="22"/>
                <w:lang w:val="es-ES_tradnl"/>
              </w:rPr>
              <w:t>.</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416</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Irlanda</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Morgan Bog </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27/06/2012</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Extracción de turba.  </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 se ha recibido respuesta de la AA. En espera de actualización de la AA desde 2012</w:t>
            </w:r>
            <w:r w:rsidR="004D3316" w:rsidRPr="00E129A6">
              <w:rPr>
                <w:rFonts w:ascii="Calibri" w:hAnsi="Calibri"/>
                <w:sz w:val="22"/>
                <w:szCs w:val="22"/>
                <w:lang w:val="es-ES_tradnl"/>
              </w:rPr>
              <w:t>.</w:t>
            </w:r>
          </w:p>
        </w:tc>
      </w:tr>
      <w:tr w:rsidR="00E44C4B" w:rsidRPr="00B75D99"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417</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Irlanda</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Raheenmore Bog</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27/06/2012</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Extracción de turba.  </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 se ha recibido respuesta de la AA. En espera de actualización de la AA desde 2012</w:t>
            </w:r>
            <w:r w:rsidR="004D3316" w:rsidRPr="00E129A6">
              <w:rPr>
                <w:rFonts w:ascii="Calibri" w:hAnsi="Calibri"/>
                <w:sz w:val="22"/>
                <w:szCs w:val="22"/>
                <w:lang w:val="es-ES_tradnl"/>
              </w:rPr>
              <w:t>.</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846</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Irlanda</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Lough Corrib</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27/06/2012</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Extracción de turba.  </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 se ha recibido respuesta de la AA. En espera de actualización de la AA desde 2012</w:t>
            </w:r>
            <w:r w:rsidR="004D3316" w:rsidRPr="00E129A6">
              <w:rPr>
                <w:rFonts w:ascii="Calibri" w:hAnsi="Calibri"/>
                <w:sz w:val="22"/>
                <w:szCs w:val="22"/>
                <w:lang w:val="es-ES_tradnl"/>
              </w:rPr>
              <w:t>.</w:t>
            </w:r>
          </w:p>
        </w:tc>
      </w:tr>
      <w:tr w:rsidR="00E44C4B" w:rsidRPr="00B75D99"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847</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Irlanda</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Lough Derravaragh</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27/06/2012</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Extracción de turba.  </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 se ha recibido respuesta de la AA. En espera de actualización de la AA desde 2012</w:t>
            </w:r>
            <w:r w:rsidR="004D3316" w:rsidRPr="00E129A6">
              <w:rPr>
                <w:rFonts w:ascii="Calibri" w:hAnsi="Calibri"/>
                <w:sz w:val="22"/>
                <w:szCs w:val="22"/>
                <w:lang w:val="es-ES_tradnl"/>
              </w:rPr>
              <w:t>.</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460</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Islandia</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Thjörsárver</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22/04/2010</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Planes para una planta de generación de energía hidroeléctrica y una represa.</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espera de actualización de la AA desde 2012.</w:t>
            </w:r>
          </w:p>
        </w:tc>
      </w:tr>
      <w:tr w:rsidR="00E44C4B" w:rsidRPr="00B75D99"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117</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Italia</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Pian di Spagna e Lago Mezzola</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25/07/2012</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Construcción de carretera y centro ambiental en el sitio.</w:t>
            </w:r>
          </w:p>
          <w:p w:rsidR="00E44C4B" w:rsidRPr="00E129A6" w:rsidRDefault="00E44C4B" w:rsidP="000E29A1">
            <w:pPr>
              <w:rPr>
                <w:rFonts w:ascii="Calibri" w:hAnsi="Calibri"/>
                <w:sz w:val="22"/>
                <w:szCs w:val="22"/>
                <w:lang w:val="es-ES_tradnl"/>
              </w:rPr>
            </w:pP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 se ha recibido respuesta de la AA. En espera de actualización de la AA desde 2012</w:t>
            </w:r>
            <w:r w:rsidR="004D3316" w:rsidRPr="00E129A6">
              <w:rPr>
                <w:rFonts w:ascii="Calibri" w:hAnsi="Calibri"/>
                <w:sz w:val="22"/>
                <w:szCs w:val="22"/>
                <w:lang w:val="es-ES_tradnl"/>
              </w:rPr>
              <w:t>.</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1812</w:t>
            </w:r>
          </w:p>
        </w:tc>
        <w:tc>
          <w:tcPr>
            <w:tcW w:w="1421"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Italia</w:t>
            </w:r>
          </w:p>
        </w:tc>
        <w:tc>
          <w:tcPr>
            <w:tcW w:w="1659"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Lagustelli di Percile</w:t>
            </w:r>
          </w:p>
        </w:tc>
        <w:tc>
          <w:tcPr>
            <w:tcW w:w="127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10.03.2015</w:t>
            </w:r>
          </w:p>
        </w:tc>
        <w:tc>
          <w:tcPr>
            <w:tcW w:w="127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p>
        </w:tc>
        <w:tc>
          <w:tcPr>
            <w:tcW w:w="391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Manejo inadecuado o inexistente del sitio – captación o desvío de agua, eutrofización y actividades turísticas no autorizadas</w:t>
            </w:r>
            <w:r w:rsidR="004D3316" w:rsidRPr="00E129A6">
              <w:rPr>
                <w:rFonts w:ascii="Calibri" w:hAnsi="Calibri"/>
                <w:sz w:val="22"/>
                <w:szCs w:val="22"/>
                <w:lang w:val="es-ES_tradnl"/>
              </w:rPr>
              <w:t>.</w:t>
            </w:r>
          </w:p>
        </w:tc>
        <w:tc>
          <w:tcPr>
            <w:tcW w:w="3998" w:type="dxa"/>
            <w:tcBorders>
              <w:top w:val="single" w:sz="8" w:space="0" w:color="4F81BD"/>
              <w:bottom w:val="single" w:sz="8" w:space="0" w:color="4F81BD"/>
              <w:right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 se ha recibido respuesta de la AA. En espera de actualización de la AA desde marzo de 2015.</w:t>
            </w:r>
          </w:p>
        </w:tc>
      </w:tr>
      <w:tr w:rsidR="00E44C4B" w:rsidRPr="009222C2" w:rsidTr="00E129A6">
        <w:trPr>
          <w:cantSplit/>
          <w:trHeight w:val="300"/>
        </w:trPr>
        <w:tc>
          <w:tcPr>
            <w:tcW w:w="1120" w:type="dxa"/>
            <w:shd w:val="clear" w:color="auto" w:fill="auto"/>
            <w:noWrap/>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1454</w:t>
            </w:r>
          </w:p>
        </w:tc>
        <w:tc>
          <w:tcPr>
            <w:tcW w:w="1421" w:type="dxa"/>
            <w:shd w:val="clear" w:color="auto" w:fill="auto"/>
            <w:noWrap/>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Jamaica</w:t>
            </w:r>
          </w:p>
        </w:tc>
        <w:tc>
          <w:tcPr>
            <w:tcW w:w="1659" w:type="dxa"/>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Palisadoes</w:t>
            </w:r>
          </w:p>
        </w:tc>
        <w:tc>
          <w:tcPr>
            <w:tcW w:w="1278" w:type="dxa"/>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15/10/2010</w:t>
            </w:r>
          </w:p>
        </w:tc>
        <w:tc>
          <w:tcPr>
            <w:tcW w:w="1278" w:type="dxa"/>
            <w:shd w:val="clear" w:color="auto" w:fill="auto"/>
            <w:noWrap/>
          </w:tcPr>
          <w:p w:rsidR="00E44C4B" w:rsidRPr="00E129A6" w:rsidRDefault="00E44C4B" w:rsidP="000E29A1">
            <w:pPr>
              <w:rPr>
                <w:rFonts w:ascii="Calibri" w:hAnsi="Calibri"/>
                <w:sz w:val="22"/>
                <w:szCs w:val="22"/>
                <w:lang w:val="es-ES_tradnl"/>
              </w:rPr>
            </w:pPr>
          </w:p>
        </w:tc>
        <w:tc>
          <w:tcPr>
            <w:tcW w:w="3918" w:type="dxa"/>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Grave degradación y cambios ecológicos adversos debidos a la construcción de una carretera.</w:t>
            </w:r>
          </w:p>
        </w:tc>
        <w:tc>
          <w:tcPr>
            <w:tcW w:w="3998" w:type="dxa"/>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Último informe en el Informe Nacional a la  COP12  (agosto de 2014). La Secretaría está tratando el problema con la AA.</w:t>
            </w:r>
          </w:p>
        </w:tc>
      </w:tr>
      <w:tr w:rsidR="00E44C4B" w:rsidRPr="009222C2"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1597</w:t>
            </w:r>
          </w:p>
        </w:tc>
        <w:tc>
          <w:tcPr>
            <w:tcW w:w="1421"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Jamaica</w:t>
            </w:r>
          </w:p>
        </w:tc>
        <w:tc>
          <w:tcPr>
            <w:tcW w:w="1659"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Portland Bight</w:t>
            </w:r>
          </w:p>
        </w:tc>
        <w:tc>
          <w:tcPr>
            <w:tcW w:w="127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19/09/2013</w:t>
            </w:r>
          </w:p>
        </w:tc>
        <w:tc>
          <w:tcPr>
            <w:tcW w:w="127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p>
        </w:tc>
        <w:tc>
          <w:tcPr>
            <w:tcW w:w="391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Amenaza de una propuesta de construir un puerto de logística y transbordo por la China Harbour Engineering Company</w:t>
            </w:r>
            <w:r w:rsidR="004D3316" w:rsidRPr="00E129A6">
              <w:rPr>
                <w:rFonts w:ascii="Calibri" w:hAnsi="Calibri"/>
                <w:sz w:val="22"/>
                <w:szCs w:val="22"/>
                <w:lang w:val="es-ES_tradnl"/>
              </w:rPr>
              <w:t>.</w:t>
            </w:r>
          </w:p>
        </w:tc>
        <w:tc>
          <w:tcPr>
            <w:tcW w:w="3998" w:type="dxa"/>
            <w:tcBorders>
              <w:top w:val="single" w:sz="8" w:space="0" w:color="4F81BD"/>
              <w:bottom w:val="single" w:sz="8" w:space="0" w:color="4F81BD"/>
              <w:right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Último informe en el Informe Nacional a la  COP12  (agosto de 2014). La Secretaría está tratando el problema con la AA. </w:t>
            </w:r>
          </w:p>
        </w:tc>
      </w:tr>
      <w:tr w:rsidR="00E44C4B" w:rsidRPr="00B75D99"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lastRenderedPageBreak/>
              <w:t>1856</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Kazajstán</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Ural River Delta and adjacent Caspian Sea Coast</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preCOP11</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Construcción de una base de respuesta petrolera</w:t>
            </w:r>
            <w:r w:rsidR="004D3316" w:rsidRPr="00E129A6">
              <w:rPr>
                <w:rFonts w:ascii="Calibri" w:hAnsi="Calibri"/>
                <w:sz w:val="22"/>
                <w:szCs w:val="22"/>
                <w:lang w:val="es-ES_tradnl"/>
              </w:rPr>
              <w:t>.</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espera de una actualización de la AA sobre el estado de este sitio desde 2011</w:t>
            </w:r>
            <w:r w:rsidR="004D3316" w:rsidRPr="00E129A6">
              <w:rPr>
                <w:rFonts w:ascii="Calibri" w:hAnsi="Calibri"/>
                <w:sz w:val="22"/>
                <w:szCs w:val="22"/>
                <w:lang w:val="es-ES_tradnl"/>
              </w:rPr>
              <w:t>.</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1478</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Marruecos</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Embouchure de la Moulouya</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2010</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Contaminación</w:t>
            </w:r>
            <w:r w:rsidR="004D3316" w:rsidRPr="00E129A6">
              <w:rPr>
                <w:rFonts w:ascii="Calibri" w:hAnsi="Calibri"/>
                <w:sz w:val="22"/>
                <w:szCs w:val="22"/>
                <w:lang w:val="es-ES_tradnl"/>
              </w:rPr>
              <w:t>.</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Informe de la MRA, implementación en curso. Actualización recibida en agosto de 2014.</w:t>
            </w:r>
          </w:p>
        </w:tc>
      </w:tr>
      <w:tr w:rsidR="00E44C4B" w:rsidRPr="00B75D99" w:rsidTr="00E129A6">
        <w:trPr>
          <w:cantSplit/>
          <w:trHeight w:val="300"/>
        </w:trPr>
        <w:tc>
          <w:tcPr>
            <w:tcW w:w="1120" w:type="dxa"/>
            <w:shd w:val="clear" w:color="auto" w:fill="auto"/>
            <w:noWrap/>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1744</w:t>
            </w:r>
          </w:p>
        </w:tc>
        <w:tc>
          <w:tcPr>
            <w:tcW w:w="1421" w:type="dxa"/>
            <w:shd w:val="clear" w:color="auto" w:fill="auto"/>
            <w:noWrap/>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Mauricio</w:t>
            </w:r>
          </w:p>
        </w:tc>
        <w:tc>
          <w:tcPr>
            <w:tcW w:w="1659" w:type="dxa"/>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Blue Bay Marine Park</w:t>
            </w:r>
          </w:p>
        </w:tc>
        <w:tc>
          <w:tcPr>
            <w:tcW w:w="1278" w:type="dxa"/>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28/10/2015</w:t>
            </w:r>
          </w:p>
        </w:tc>
        <w:tc>
          <w:tcPr>
            <w:tcW w:w="1278" w:type="dxa"/>
            <w:shd w:val="clear" w:color="auto" w:fill="auto"/>
            <w:noWrap/>
          </w:tcPr>
          <w:p w:rsidR="00E44C4B" w:rsidRPr="00E129A6" w:rsidRDefault="00E44C4B" w:rsidP="000E29A1">
            <w:pPr>
              <w:rPr>
                <w:rFonts w:ascii="Calibri" w:hAnsi="Calibri"/>
                <w:sz w:val="22"/>
                <w:szCs w:val="22"/>
                <w:lang w:val="es-ES_tradnl"/>
              </w:rPr>
            </w:pPr>
          </w:p>
        </w:tc>
        <w:tc>
          <w:tcPr>
            <w:tcW w:w="3918" w:type="dxa"/>
            <w:shd w:val="clear" w:color="auto" w:fill="auto"/>
            <w:noWrap/>
          </w:tcPr>
          <w:p w:rsidR="00E44C4B" w:rsidRPr="00E129A6" w:rsidRDefault="00E44C4B" w:rsidP="00EF0310">
            <w:pPr>
              <w:rPr>
                <w:rFonts w:ascii="Calibri" w:hAnsi="Calibri"/>
                <w:sz w:val="22"/>
                <w:szCs w:val="22"/>
                <w:lang w:val="es-ES_tradnl"/>
              </w:rPr>
            </w:pPr>
            <w:r w:rsidRPr="00E129A6">
              <w:rPr>
                <w:rFonts w:ascii="Calibri" w:hAnsi="Calibri"/>
                <w:sz w:val="22"/>
                <w:szCs w:val="22"/>
                <w:lang w:val="es-ES_tradnl"/>
              </w:rPr>
              <w:t>Construcción de un hotel de playa y una mini ciudad detrás de este con zonas residenciales, comerciales y de oficinas. Sitio conectado con el yacimiento paleontológico Mare aux Songes, el santuario de la extinta ave dodo.</w:t>
            </w:r>
          </w:p>
        </w:tc>
        <w:tc>
          <w:tcPr>
            <w:tcW w:w="3998" w:type="dxa"/>
            <w:shd w:val="clear" w:color="auto" w:fill="auto"/>
            <w:noWrap/>
          </w:tcPr>
          <w:p w:rsidR="00E44C4B" w:rsidRPr="00E129A6" w:rsidRDefault="00E44C4B" w:rsidP="00EF0310">
            <w:pPr>
              <w:rPr>
                <w:rFonts w:ascii="Calibri" w:hAnsi="Calibri"/>
                <w:sz w:val="22"/>
                <w:szCs w:val="22"/>
                <w:lang w:val="es-ES_tradnl"/>
              </w:rPr>
            </w:pPr>
            <w:r w:rsidRPr="00E129A6">
              <w:rPr>
                <w:rFonts w:ascii="Calibri" w:eastAsia="Calibri" w:hAnsi="Calibri"/>
                <w:sz w:val="22"/>
                <w:szCs w:val="22"/>
                <w:lang w:val="es-ES_tradnl" w:eastAsia="en-US"/>
              </w:rPr>
              <w:t>La Secretaría envió varios mensajes por correo electrónico (24/08/2015, 02/09/2015 y 25/10/2015) al responsable de la AA, que contestó el 31/08/2015 sin aportar ninguna respuesta tangible</w:t>
            </w:r>
            <w:r w:rsidR="004D3316" w:rsidRPr="00E129A6">
              <w:rPr>
                <w:rFonts w:ascii="Calibri" w:eastAsia="Calibri" w:hAnsi="Calibri"/>
                <w:sz w:val="22"/>
                <w:szCs w:val="22"/>
                <w:lang w:val="es-ES_tradnl" w:eastAsia="en-US"/>
              </w:rPr>
              <w:t>.</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1777</w:t>
            </w:r>
          </w:p>
        </w:tc>
        <w:tc>
          <w:tcPr>
            <w:tcW w:w="1421"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México</w:t>
            </w:r>
          </w:p>
        </w:tc>
        <w:tc>
          <w:tcPr>
            <w:tcW w:w="1659"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Manglares de Nichupté</w:t>
            </w:r>
          </w:p>
        </w:tc>
        <w:tc>
          <w:tcPr>
            <w:tcW w:w="127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2/04/2015</w:t>
            </w:r>
          </w:p>
        </w:tc>
        <w:tc>
          <w:tcPr>
            <w:tcW w:w="127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p>
        </w:tc>
        <w:tc>
          <w:tcPr>
            <w:tcW w:w="391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Construcción de una estación petrolera</w:t>
            </w:r>
            <w:r w:rsidR="004D3316" w:rsidRPr="00E129A6">
              <w:rPr>
                <w:rFonts w:ascii="Calibri" w:hAnsi="Calibri"/>
                <w:sz w:val="22"/>
                <w:szCs w:val="22"/>
                <w:lang w:val="es-ES_tradnl"/>
              </w:rPr>
              <w:t>.</w:t>
            </w:r>
          </w:p>
        </w:tc>
        <w:tc>
          <w:tcPr>
            <w:tcW w:w="3998" w:type="dxa"/>
            <w:tcBorders>
              <w:top w:val="single" w:sz="8" w:space="0" w:color="4F81BD"/>
              <w:bottom w:val="single" w:sz="8" w:space="0" w:color="4F81BD"/>
              <w:right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La AA está haciendo frente a los problemas.</w:t>
            </w:r>
          </w:p>
        </w:tc>
      </w:tr>
      <w:tr w:rsidR="00E44C4B" w:rsidRPr="00B75D99" w:rsidTr="00E129A6">
        <w:trPr>
          <w:cantSplit/>
          <w:trHeight w:val="300"/>
        </w:trPr>
        <w:tc>
          <w:tcPr>
            <w:tcW w:w="1120" w:type="dxa"/>
            <w:shd w:val="clear" w:color="auto" w:fill="auto"/>
            <w:noWrap/>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1777</w:t>
            </w:r>
          </w:p>
        </w:tc>
        <w:tc>
          <w:tcPr>
            <w:tcW w:w="1421" w:type="dxa"/>
            <w:shd w:val="clear" w:color="auto" w:fill="auto"/>
            <w:noWrap/>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México</w:t>
            </w:r>
          </w:p>
        </w:tc>
        <w:tc>
          <w:tcPr>
            <w:tcW w:w="1659" w:type="dxa"/>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Manglares de Nichupté</w:t>
            </w:r>
          </w:p>
        </w:tc>
        <w:tc>
          <w:tcPr>
            <w:tcW w:w="1278" w:type="dxa"/>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20/01/2016</w:t>
            </w:r>
          </w:p>
        </w:tc>
        <w:tc>
          <w:tcPr>
            <w:tcW w:w="1278" w:type="dxa"/>
            <w:shd w:val="clear" w:color="auto" w:fill="auto"/>
            <w:noWrap/>
          </w:tcPr>
          <w:p w:rsidR="00E44C4B" w:rsidRPr="00E129A6" w:rsidRDefault="00E44C4B" w:rsidP="000E29A1">
            <w:pPr>
              <w:rPr>
                <w:rFonts w:ascii="Calibri" w:hAnsi="Calibri"/>
                <w:sz w:val="22"/>
                <w:szCs w:val="22"/>
                <w:lang w:val="es-ES_tradnl"/>
              </w:rPr>
            </w:pPr>
          </w:p>
        </w:tc>
        <w:tc>
          <w:tcPr>
            <w:tcW w:w="3918" w:type="dxa"/>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Amenazas a las características ecológicas debidas a proyectos de construcción.</w:t>
            </w:r>
          </w:p>
        </w:tc>
        <w:tc>
          <w:tcPr>
            <w:tcW w:w="3998" w:type="dxa"/>
            <w:shd w:val="clear" w:color="auto" w:fill="auto"/>
            <w:noWrap/>
          </w:tcPr>
          <w:p w:rsidR="00E44C4B" w:rsidRPr="00E129A6" w:rsidRDefault="00E44C4B" w:rsidP="00F309DC">
            <w:pPr>
              <w:rPr>
                <w:rFonts w:ascii="Calibri" w:hAnsi="Calibri"/>
                <w:sz w:val="22"/>
                <w:szCs w:val="22"/>
                <w:lang w:val="es-ES_tradnl"/>
              </w:rPr>
            </w:pPr>
            <w:r w:rsidRPr="00E129A6">
              <w:rPr>
                <w:rFonts w:ascii="Calibri" w:hAnsi="Calibri"/>
                <w:sz w:val="22"/>
                <w:szCs w:val="22"/>
                <w:lang w:val="es-ES_tradnl"/>
              </w:rPr>
              <w:t>En espera de una respuesta de la AA a la comunicación enviada por la Secretaría.</w:t>
            </w:r>
          </w:p>
        </w:tc>
      </w:tr>
      <w:tr w:rsidR="00E44C4B" w:rsidRPr="00B75D99" w:rsidTr="00E129A6">
        <w:trPr>
          <w:cantSplit/>
          <w:trHeight w:val="315"/>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1391</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Mozambique</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Marromeux Complex</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2008</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Prospección de petróleo y gas</w:t>
            </w:r>
            <w:r w:rsidR="004D3316" w:rsidRPr="00E129A6">
              <w:rPr>
                <w:rFonts w:ascii="Calibri" w:hAnsi="Calibri"/>
                <w:sz w:val="22"/>
                <w:szCs w:val="22"/>
                <w:lang w:val="es-ES_tradnl"/>
              </w:rPr>
              <w:t>.</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Trabajo en curso para abordar el problema. La AA está actualizando la FIR.</w:t>
            </w:r>
          </w:p>
        </w:tc>
      </w:tr>
      <w:tr w:rsidR="00E44C4B" w:rsidRPr="00B75D99"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1964</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Mozambique</w:t>
            </w:r>
          </w:p>
        </w:tc>
        <w:tc>
          <w:tcPr>
            <w:tcW w:w="1659" w:type="dxa"/>
            <w:shd w:val="clear" w:color="auto" w:fill="auto"/>
            <w:noWrap/>
            <w:hideMark/>
          </w:tcPr>
          <w:p w:rsidR="00E44C4B" w:rsidRPr="00E129A6" w:rsidRDefault="00E44C4B" w:rsidP="000E29A1">
            <w:pPr>
              <w:rPr>
                <w:rFonts w:ascii="Calibri" w:hAnsi="Calibri"/>
                <w:sz w:val="22"/>
                <w:szCs w:val="22"/>
              </w:rPr>
            </w:pPr>
            <w:r w:rsidRPr="00E129A6">
              <w:rPr>
                <w:rFonts w:ascii="Calibri" w:hAnsi="Calibri"/>
                <w:sz w:val="22"/>
                <w:szCs w:val="22"/>
              </w:rPr>
              <w:t>Lac Niassa and its Coastal Zone</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2012</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Prospección de petróleo</w:t>
            </w:r>
            <w:r w:rsidR="004D3316" w:rsidRPr="00E129A6">
              <w:rPr>
                <w:rFonts w:ascii="Calibri" w:hAnsi="Calibri"/>
                <w:sz w:val="22"/>
                <w:szCs w:val="22"/>
                <w:lang w:val="es-ES_tradnl"/>
              </w:rPr>
              <w:t>.</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espera de una actualización de la AA sobre la situación y el estado del humedal desde 2012</w:t>
            </w:r>
            <w:r w:rsidR="004D3316" w:rsidRPr="00E129A6">
              <w:rPr>
                <w:rFonts w:ascii="Calibri" w:hAnsi="Calibri"/>
                <w:sz w:val="22"/>
                <w:szCs w:val="22"/>
                <w:lang w:val="es-ES_tradnl"/>
              </w:rPr>
              <w:t>.</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387</w:t>
            </w:r>
          </w:p>
        </w:tc>
        <w:tc>
          <w:tcPr>
            <w:tcW w:w="1421" w:type="dxa"/>
            <w:tcBorders>
              <w:top w:val="single" w:sz="8" w:space="0" w:color="4F81BD"/>
              <w:bottom w:val="single" w:sz="8" w:space="0" w:color="4F81BD"/>
            </w:tcBorders>
            <w:shd w:val="clear" w:color="auto" w:fill="auto"/>
            <w:noWrap/>
            <w:hideMark/>
          </w:tcPr>
          <w:p w:rsidR="00E44C4B" w:rsidRPr="00E129A6" w:rsidRDefault="00E44C4B" w:rsidP="000421E8">
            <w:pPr>
              <w:rPr>
                <w:rFonts w:ascii="Calibri" w:hAnsi="Calibri"/>
                <w:b/>
                <w:sz w:val="22"/>
                <w:szCs w:val="22"/>
                <w:lang w:val="es-ES_tradnl"/>
              </w:rPr>
            </w:pPr>
            <w:r w:rsidRPr="00E129A6">
              <w:rPr>
                <w:rFonts w:ascii="Calibri" w:hAnsi="Calibri"/>
                <w:b/>
                <w:sz w:val="22"/>
                <w:szCs w:val="22"/>
                <w:lang w:val="es-ES_tradnl"/>
              </w:rPr>
              <w:t>Noruega</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Nordre Øyeren</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27/11/2015</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421E8">
            <w:pPr>
              <w:rPr>
                <w:rFonts w:ascii="Calibri" w:hAnsi="Calibri"/>
                <w:sz w:val="22"/>
                <w:szCs w:val="22"/>
                <w:lang w:val="es-ES_tradnl"/>
              </w:rPr>
            </w:pPr>
            <w:r w:rsidRPr="00E129A6">
              <w:rPr>
                <w:rFonts w:ascii="Calibri" w:hAnsi="Calibri"/>
                <w:sz w:val="22"/>
                <w:szCs w:val="22"/>
                <w:lang w:val="es-ES_tradnl"/>
              </w:rPr>
              <w:t>Aumento del nivel del agua a mediados de mayo, que afecta a las aves limícolas durante la migración de primavera.</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proceso de examen por la AA.</w:t>
            </w:r>
          </w:p>
        </w:tc>
      </w:tr>
      <w:tr w:rsidR="00E44C4B" w:rsidRPr="00B75D99"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194</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Países Bajos</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Naardermeer</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16/10/2005</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Presiones del desarrollo urbanístico y del  turismo.</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 se ha recibido respuesta de la AA. En espera de actualización de la AA desde 2005</w:t>
            </w:r>
            <w:r w:rsidR="004D3316" w:rsidRPr="00E129A6">
              <w:rPr>
                <w:rFonts w:ascii="Calibri" w:hAnsi="Calibri"/>
                <w:sz w:val="22"/>
                <w:szCs w:val="22"/>
                <w:lang w:val="es-ES_tradnl"/>
              </w:rPr>
              <w:t>.</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lastRenderedPageBreak/>
              <w:t>818</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Pakistán</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Uchhali Complex Lake</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06/04/2014</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Reconstrucción propuesta de carretera a través del humedal; la recomendación es construir la carretera a un nivel más bajo cuyo impacto sería menor.</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espera de una actualización de la AA sobre el proyecto propuesto desde 2014</w:t>
            </w:r>
            <w:r w:rsidR="004D3316" w:rsidRPr="00E129A6">
              <w:rPr>
                <w:rFonts w:ascii="Calibri" w:hAnsi="Calibri"/>
                <w:sz w:val="22"/>
                <w:szCs w:val="22"/>
                <w:lang w:val="es-ES_tradnl"/>
              </w:rPr>
              <w:t>.</w:t>
            </w:r>
          </w:p>
        </w:tc>
      </w:tr>
      <w:tr w:rsidR="00E44C4B" w:rsidRPr="00B75D99"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212</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Portugal</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Ria Formosa</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11/03/2009</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Nuevo proyecto de complejo turístico cerca del río.  </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 se ha recibido respuesta de la AA. En espera de actualización de la AA desde 2009</w:t>
            </w:r>
            <w:r w:rsidR="004D3316" w:rsidRPr="00E129A6">
              <w:rPr>
                <w:rFonts w:ascii="Calibri" w:hAnsi="Calibri"/>
                <w:sz w:val="22"/>
                <w:szCs w:val="22"/>
                <w:lang w:val="es-ES_tradnl"/>
              </w:rPr>
              <w:t>.</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788</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RD Congo</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Parc national des Mangroves</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2009</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Obra de construcción (puerto)</w:t>
            </w:r>
            <w:r w:rsidR="004D3316" w:rsidRPr="00E129A6">
              <w:rPr>
                <w:rFonts w:ascii="Calibri" w:hAnsi="Calibri"/>
                <w:sz w:val="22"/>
                <w:szCs w:val="22"/>
                <w:lang w:val="es-ES_tradnl"/>
              </w:rPr>
              <w:t>.</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Actualización recibida de un tercero en febrero de 2015</w:t>
            </w:r>
            <w:r w:rsidR="004D3316" w:rsidRPr="00E129A6">
              <w:rPr>
                <w:rFonts w:ascii="Calibri" w:hAnsi="Calibri"/>
                <w:sz w:val="22"/>
                <w:szCs w:val="22"/>
                <w:lang w:val="es-ES_tradnl"/>
              </w:rPr>
              <w:t>.</w:t>
            </w:r>
          </w:p>
        </w:tc>
      </w:tr>
      <w:tr w:rsidR="00E44C4B" w:rsidRPr="00B75D99" w:rsidTr="00E129A6">
        <w:trPr>
          <w:cantSplit/>
          <w:trHeight w:val="315"/>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926</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Reino Unido</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Avon Valley</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21/07/2014</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27/07/2015</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El ecosistema se ha degradado y en consecuencia está disminuyendo el número de aves zancudas.</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Caso cerrado en julio de 2015.</w:t>
            </w:r>
          </w:p>
        </w:tc>
      </w:tr>
      <w:tr w:rsidR="00E44C4B" w:rsidRPr="00B75D99" w:rsidTr="00E129A6">
        <w:trPr>
          <w:cantSplit/>
          <w:trHeight w:val="315"/>
        </w:trPr>
        <w:tc>
          <w:tcPr>
            <w:tcW w:w="1120" w:type="dxa"/>
            <w:tcBorders>
              <w:top w:val="single" w:sz="8" w:space="0" w:color="4F81BD"/>
              <w:left w:val="single" w:sz="8" w:space="0" w:color="4F81BD"/>
              <w:bottom w:val="single" w:sz="8" w:space="0" w:color="4F81BD"/>
            </w:tcBorders>
            <w:shd w:val="clear" w:color="auto" w:fill="auto"/>
            <w:noWrap/>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396</w:t>
            </w:r>
          </w:p>
        </w:tc>
        <w:tc>
          <w:tcPr>
            <w:tcW w:w="1421"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 xml:space="preserve">Reino Unido </w:t>
            </w:r>
          </w:p>
        </w:tc>
        <w:tc>
          <w:tcPr>
            <w:tcW w:w="1659"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Pagham Harbour</w:t>
            </w:r>
          </w:p>
        </w:tc>
        <w:tc>
          <w:tcPr>
            <w:tcW w:w="127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16/04/2015</w:t>
            </w:r>
          </w:p>
        </w:tc>
        <w:tc>
          <w:tcPr>
            <w:tcW w:w="127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22/07/2015</w:t>
            </w:r>
          </w:p>
        </w:tc>
        <w:tc>
          <w:tcPr>
            <w:tcW w:w="391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32 hectáreas de invernaderos previstas.</w:t>
            </w:r>
          </w:p>
        </w:tc>
        <w:tc>
          <w:tcPr>
            <w:tcW w:w="3998" w:type="dxa"/>
            <w:tcBorders>
              <w:top w:val="single" w:sz="8" w:space="0" w:color="4F81BD"/>
              <w:bottom w:val="single" w:sz="8" w:space="0" w:color="4F81BD"/>
              <w:right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Caso cerrado en julio de 2015.</w:t>
            </w:r>
          </w:p>
        </w:tc>
      </w:tr>
      <w:tr w:rsidR="00E44C4B" w:rsidRPr="00B75D99" w:rsidTr="00E129A6">
        <w:trPr>
          <w:cantSplit/>
          <w:trHeight w:val="315"/>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935</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República Árabe Siria</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Sabkhat al-Jabbul Nature Reserve</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23/11/2010</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Se están vertiendo aguas residuales en el lago.</w:t>
            </w:r>
          </w:p>
          <w:p w:rsidR="00E44C4B" w:rsidRPr="00E129A6" w:rsidRDefault="00E44C4B" w:rsidP="000E29A1">
            <w:pPr>
              <w:rPr>
                <w:rFonts w:ascii="Calibri" w:hAnsi="Calibri"/>
                <w:sz w:val="22"/>
                <w:szCs w:val="22"/>
                <w:lang w:val="es-ES_tradnl"/>
              </w:rPr>
            </w:pP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espera de actualización de la AA sobre la situación y el estado de los humedales desde 2010</w:t>
            </w:r>
            <w:r w:rsidR="004D3316" w:rsidRPr="00E129A6">
              <w:rPr>
                <w:rFonts w:ascii="Calibri" w:hAnsi="Calibri"/>
                <w:sz w:val="22"/>
                <w:szCs w:val="22"/>
                <w:lang w:val="es-ES_tradnl"/>
              </w:rPr>
              <w:t>.</w:t>
            </w:r>
          </w:p>
        </w:tc>
      </w:tr>
      <w:tr w:rsidR="00E44C4B" w:rsidRPr="00B75D99" w:rsidTr="00E129A6">
        <w:trPr>
          <w:cantSplit/>
          <w:trHeight w:val="300"/>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1594</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bCs/>
                <w:sz w:val="22"/>
                <w:szCs w:val="22"/>
                <w:lang w:val="es-ES_tradnl"/>
              </w:rPr>
            </w:pPr>
            <w:r w:rsidRPr="00E129A6">
              <w:rPr>
                <w:rFonts w:ascii="Calibri" w:hAnsi="Calibri"/>
                <w:b/>
                <w:bCs/>
                <w:sz w:val="22"/>
                <w:szCs w:val="22"/>
                <w:lang w:val="es-ES_tradnl"/>
              </w:rPr>
              <w:t>República de Corea</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Seocheon Tidal Flat</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29/04/2009</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Propuesta de recuperación de tierras de las marismas intermareales</w:t>
            </w:r>
            <w:r w:rsidR="004D3316" w:rsidRPr="00E129A6">
              <w:rPr>
                <w:rFonts w:ascii="Calibri" w:hAnsi="Calibri"/>
                <w:bCs/>
                <w:sz w:val="22"/>
                <w:szCs w:val="22"/>
                <w:lang w:val="es-ES_tradnl"/>
              </w:rPr>
              <w:t>.</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En espera de actualización de la AA desde 2009</w:t>
            </w:r>
            <w:r w:rsidR="004D3316" w:rsidRPr="00E129A6">
              <w:rPr>
                <w:rFonts w:ascii="Calibri" w:hAnsi="Calibri"/>
                <w:bCs/>
                <w:sz w:val="22"/>
                <w:szCs w:val="22"/>
                <w:lang w:val="es-ES_tradnl"/>
              </w:rPr>
              <w:t>.</w:t>
            </w:r>
          </w:p>
        </w:tc>
      </w:tr>
      <w:tr w:rsidR="00E44C4B" w:rsidRPr="00B75D99" w:rsidTr="00E129A6">
        <w:trPr>
          <w:cantSplit/>
          <w:trHeight w:val="300"/>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1029</w:t>
            </w:r>
          </w:p>
        </w:tc>
        <w:tc>
          <w:tcPr>
            <w:tcW w:w="1421" w:type="dxa"/>
            <w:shd w:val="clear" w:color="auto" w:fill="auto"/>
            <w:noWrap/>
            <w:hideMark/>
          </w:tcPr>
          <w:p w:rsidR="00E44C4B" w:rsidRPr="00E129A6" w:rsidRDefault="00E44C4B" w:rsidP="000E29A1">
            <w:pPr>
              <w:rPr>
                <w:rFonts w:ascii="Calibri" w:hAnsi="Calibri"/>
                <w:b/>
                <w:bCs/>
                <w:sz w:val="22"/>
                <w:szCs w:val="22"/>
                <w:lang w:val="es-ES_tradnl"/>
              </w:rPr>
            </w:pPr>
            <w:r w:rsidRPr="00E129A6">
              <w:rPr>
                <w:rFonts w:ascii="Calibri" w:hAnsi="Calibri"/>
                <w:b/>
                <w:bCs/>
                <w:sz w:val="22"/>
                <w:szCs w:val="22"/>
                <w:lang w:val="es-ES_tradnl"/>
              </w:rPr>
              <w:t>República de Moldova</w:t>
            </w:r>
          </w:p>
        </w:tc>
        <w:tc>
          <w:tcPr>
            <w:tcW w:w="1659"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Lower Prut Lakes</w:t>
            </w:r>
          </w:p>
        </w:tc>
        <w:tc>
          <w:tcPr>
            <w:tcW w:w="1278"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20/05/2005</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Perforación petrolera junto al sitio Ramsar.</w:t>
            </w:r>
          </w:p>
        </w:tc>
        <w:tc>
          <w:tcPr>
            <w:tcW w:w="3998"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En espera de actualización de la AA desde 2010.</w:t>
            </w:r>
          </w:p>
        </w:tc>
      </w:tr>
      <w:tr w:rsidR="00E44C4B" w:rsidRPr="00B75D99" w:rsidTr="00E129A6">
        <w:trPr>
          <w:cantSplit/>
          <w:trHeight w:val="315"/>
        </w:trPr>
        <w:tc>
          <w:tcPr>
            <w:tcW w:w="1120" w:type="dxa"/>
            <w:tcBorders>
              <w:top w:val="single" w:sz="8" w:space="0" w:color="4F81BD"/>
              <w:left w:val="single" w:sz="8" w:space="0" w:color="4F81BD"/>
              <w:bottom w:val="single" w:sz="8" w:space="0" w:color="4F81BD"/>
            </w:tcBorders>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819</w:t>
            </w:r>
          </w:p>
        </w:tc>
        <w:tc>
          <w:tcPr>
            <w:tcW w:w="1421"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Serbia</w:t>
            </w:r>
          </w:p>
        </w:tc>
        <w:tc>
          <w:tcPr>
            <w:tcW w:w="1659"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rPr>
            </w:pPr>
            <w:r w:rsidRPr="00E129A6">
              <w:rPr>
                <w:rFonts w:ascii="Calibri" w:hAnsi="Calibri"/>
                <w:sz w:val="22"/>
                <w:szCs w:val="22"/>
              </w:rPr>
              <w:t>Stari Begi/Carska Bara Special Nature Reserve</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18/11/2015</w:t>
            </w:r>
          </w:p>
        </w:tc>
        <w:tc>
          <w:tcPr>
            <w:tcW w:w="127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tcBorders>
              <w:top w:val="single" w:sz="8" w:space="0" w:color="4F81BD"/>
              <w:bottom w:val="single" w:sz="8" w:space="0" w:color="4F81BD"/>
            </w:tcBorders>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Construcción de astillero en la zona circundante del sitio Ramsar.</w:t>
            </w:r>
          </w:p>
        </w:tc>
        <w:tc>
          <w:tcPr>
            <w:tcW w:w="3998" w:type="dxa"/>
            <w:tcBorders>
              <w:top w:val="single" w:sz="8" w:space="0" w:color="4F81BD"/>
              <w:bottom w:val="single" w:sz="8" w:space="0" w:color="4F81BD"/>
              <w:right w:val="single" w:sz="8" w:space="0" w:color="4F81BD"/>
            </w:tcBorders>
            <w:shd w:val="clear" w:color="auto" w:fill="auto"/>
            <w:noWrap/>
            <w:hideMark/>
          </w:tcPr>
          <w:p w:rsidR="00E44C4B" w:rsidRPr="00E129A6" w:rsidRDefault="00E44C4B" w:rsidP="000421E8">
            <w:pPr>
              <w:rPr>
                <w:rFonts w:ascii="Calibri" w:hAnsi="Calibri"/>
                <w:sz w:val="22"/>
                <w:szCs w:val="22"/>
                <w:lang w:val="es-ES_tradnl"/>
              </w:rPr>
            </w:pPr>
            <w:r w:rsidRPr="00E129A6">
              <w:rPr>
                <w:rFonts w:ascii="Calibri" w:hAnsi="Calibri"/>
                <w:sz w:val="22"/>
                <w:szCs w:val="22"/>
                <w:lang w:val="es-ES_tradnl"/>
              </w:rPr>
              <w:t>El astillero no está en funcionamiento. Caso cerrado en noviembre de 2015.</w:t>
            </w:r>
          </w:p>
        </w:tc>
      </w:tr>
      <w:tr w:rsidR="00E44C4B" w:rsidRPr="00B75D99" w:rsidTr="00E129A6">
        <w:trPr>
          <w:cantSplit/>
          <w:trHeight w:val="315"/>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888</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Sudáfrica</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Seekoeivlei Nature Reserve</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2013</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Problema de aguas negras.</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espera de una actualización de la AA sobre la situación y el estado del humedal desde 2013</w:t>
            </w:r>
            <w:r w:rsidR="004D3316" w:rsidRPr="00E129A6">
              <w:rPr>
                <w:rFonts w:ascii="Calibri" w:hAnsi="Calibri"/>
                <w:sz w:val="22"/>
                <w:szCs w:val="22"/>
                <w:lang w:val="es-ES_tradnl"/>
              </w:rPr>
              <w:t>.</w:t>
            </w:r>
          </w:p>
        </w:tc>
      </w:tr>
      <w:tr w:rsidR="00E44C4B" w:rsidRPr="00B75D99" w:rsidTr="00E129A6">
        <w:trPr>
          <w:cantSplit/>
          <w:trHeight w:val="315"/>
        </w:trPr>
        <w:tc>
          <w:tcPr>
            <w:tcW w:w="1120" w:type="dxa"/>
            <w:tcBorders>
              <w:top w:val="single" w:sz="8" w:space="0" w:color="4F81BD"/>
              <w:left w:val="single" w:sz="8" w:space="0" w:color="4F81BD"/>
              <w:bottom w:val="single" w:sz="8" w:space="0" w:color="4F81BD"/>
            </w:tcBorders>
            <w:shd w:val="clear" w:color="auto" w:fill="auto"/>
            <w:noWrap/>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t>231</w:t>
            </w:r>
          </w:p>
        </w:tc>
        <w:tc>
          <w:tcPr>
            <w:tcW w:w="1421"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Suiza</w:t>
            </w:r>
          </w:p>
        </w:tc>
        <w:tc>
          <w:tcPr>
            <w:tcW w:w="1659"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Bolle di Magadino</w:t>
            </w:r>
          </w:p>
        </w:tc>
        <w:tc>
          <w:tcPr>
            <w:tcW w:w="127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01/06/2013</w:t>
            </w:r>
          </w:p>
        </w:tc>
        <w:tc>
          <w:tcPr>
            <w:tcW w:w="127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p>
        </w:tc>
        <w:tc>
          <w:tcPr>
            <w:tcW w:w="391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Ampliación de aeropuerto prevista</w:t>
            </w:r>
            <w:r w:rsidR="004D3316" w:rsidRPr="00E129A6">
              <w:rPr>
                <w:rFonts w:ascii="Calibri" w:hAnsi="Calibri"/>
                <w:sz w:val="22"/>
                <w:szCs w:val="22"/>
                <w:lang w:val="es-ES_tradnl"/>
              </w:rPr>
              <w:t>.</w:t>
            </w:r>
          </w:p>
        </w:tc>
        <w:tc>
          <w:tcPr>
            <w:tcW w:w="3998" w:type="dxa"/>
            <w:tcBorders>
              <w:top w:val="single" w:sz="8" w:space="0" w:color="4F81BD"/>
              <w:bottom w:val="single" w:sz="8" w:space="0" w:color="4F81BD"/>
              <w:right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espera de actualización de la AA desde julio de 2013.</w:t>
            </w:r>
          </w:p>
        </w:tc>
      </w:tr>
      <w:tr w:rsidR="00E44C4B" w:rsidRPr="00B75D99" w:rsidTr="00E129A6">
        <w:trPr>
          <w:cantSplit/>
          <w:trHeight w:val="315"/>
        </w:trPr>
        <w:tc>
          <w:tcPr>
            <w:tcW w:w="1120" w:type="dxa"/>
            <w:shd w:val="clear" w:color="auto" w:fill="auto"/>
            <w:noWrap/>
            <w:hideMark/>
          </w:tcPr>
          <w:p w:rsidR="00E44C4B" w:rsidRPr="00E129A6" w:rsidRDefault="00E44C4B" w:rsidP="000E29A1">
            <w:pPr>
              <w:rPr>
                <w:rFonts w:ascii="Calibri" w:hAnsi="Calibri"/>
                <w:bCs/>
                <w:sz w:val="22"/>
                <w:szCs w:val="22"/>
                <w:lang w:val="es-ES_tradnl"/>
              </w:rPr>
            </w:pPr>
            <w:r w:rsidRPr="00E129A6">
              <w:rPr>
                <w:rFonts w:ascii="Calibri" w:hAnsi="Calibri"/>
                <w:bCs/>
                <w:sz w:val="22"/>
                <w:szCs w:val="22"/>
                <w:lang w:val="es-ES_tradnl"/>
              </w:rPr>
              <w:lastRenderedPageBreak/>
              <w:t>945</w:t>
            </w:r>
          </w:p>
        </w:tc>
        <w:tc>
          <w:tcPr>
            <w:tcW w:w="1421" w:type="dxa"/>
            <w:shd w:val="clear" w:color="auto" w:fill="auto"/>
            <w:noWrap/>
            <w:hideMark/>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Turquía</w:t>
            </w:r>
          </w:p>
        </w:tc>
        <w:tc>
          <w:tcPr>
            <w:tcW w:w="1659"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Gediz Delta</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05/02/2013</w:t>
            </w:r>
          </w:p>
        </w:tc>
        <w:tc>
          <w:tcPr>
            <w:tcW w:w="127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 xml:space="preserve">  </w:t>
            </w:r>
          </w:p>
        </w:tc>
        <w:tc>
          <w:tcPr>
            <w:tcW w:w="391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Desarrollos urbanísticos y proyecto propuesto para la rehabilitación de la bahía y el puerto de Izmir. Existen planes para acumular materiales dragados en el área costera.</w:t>
            </w:r>
          </w:p>
        </w:tc>
        <w:tc>
          <w:tcPr>
            <w:tcW w:w="3998" w:type="dxa"/>
            <w:shd w:val="clear" w:color="auto" w:fill="auto"/>
            <w:noWrap/>
            <w:hideMark/>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No se ha recibido respuesta de la AA. En espera de actualización de la AA desde 2013</w:t>
            </w:r>
            <w:r w:rsidR="004D3316" w:rsidRPr="00E129A6">
              <w:rPr>
                <w:rFonts w:ascii="Calibri" w:hAnsi="Calibri"/>
                <w:sz w:val="22"/>
                <w:szCs w:val="22"/>
                <w:lang w:val="es-ES_tradnl"/>
              </w:rPr>
              <w:t>.</w:t>
            </w:r>
          </w:p>
        </w:tc>
      </w:tr>
      <w:tr w:rsidR="00E44C4B" w:rsidRPr="00B75D99" w:rsidTr="00E129A6">
        <w:trPr>
          <w:cantSplit/>
          <w:trHeight w:val="315"/>
        </w:trPr>
        <w:tc>
          <w:tcPr>
            <w:tcW w:w="1120" w:type="dxa"/>
            <w:tcBorders>
              <w:top w:val="single" w:sz="8" w:space="0" w:color="4F81BD"/>
              <w:left w:val="single" w:sz="8" w:space="0" w:color="4F81BD"/>
              <w:bottom w:val="single" w:sz="8" w:space="0" w:color="4F81BD"/>
            </w:tcBorders>
            <w:shd w:val="clear" w:color="auto" w:fill="auto"/>
            <w:noWrap/>
          </w:tcPr>
          <w:p w:rsidR="00E44C4B" w:rsidRPr="00E129A6" w:rsidRDefault="00E44C4B" w:rsidP="00E129A6">
            <w:pPr>
              <w:tabs>
                <w:tab w:val="left" w:pos="854"/>
              </w:tabs>
              <w:rPr>
                <w:rFonts w:ascii="Calibri" w:hAnsi="Calibri"/>
                <w:sz w:val="22"/>
                <w:szCs w:val="22"/>
                <w:lang w:val="es-ES_tradnl"/>
              </w:rPr>
            </w:pPr>
            <w:r w:rsidRPr="00E129A6">
              <w:rPr>
                <w:rFonts w:ascii="Calibri" w:hAnsi="Calibri"/>
                <w:bCs/>
                <w:sz w:val="22"/>
                <w:szCs w:val="22"/>
                <w:lang w:val="es-ES_tradnl"/>
              </w:rPr>
              <w:t>659</w:t>
            </w:r>
          </w:p>
        </w:tc>
        <w:tc>
          <w:tcPr>
            <w:tcW w:w="1421"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b/>
                <w:sz w:val="22"/>
                <w:szCs w:val="22"/>
                <w:lang w:val="es-ES_tradnl"/>
              </w:rPr>
            </w:pPr>
            <w:r w:rsidRPr="00E129A6">
              <w:rPr>
                <w:rFonts w:ascii="Calibri" w:hAnsi="Calibri"/>
                <w:b/>
                <w:sz w:val="22"/>
                <w:szCs w:val="22"/>
                <w:lang w:val="es-ES_tradnl"/>
              </w:rPr>
              <w:t>Turquía</w:t>
            </w:r>
          </w:p>
        </w:tc>
        <w:tc>
          <w:tcPr>
            <w:tcW w:w="1659"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Seyfe Lake</w:t>
            </w:r>
          </w:p>
        </w:tc>
        <w:tc>
          <w:tcPr>
            <w:tcW w:w="127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05/12/2014</w:t>
            </w:r>
          </w:p>
        </w:tc>
        <w:tc>
          <w:tcPr>
            <w:tcW w:w="127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p>
        </w:tc>
        <w:tc>
          <w:tcPr>
            <w:tcW w:w="3918" w:type="dxa"/>
            <w:tcBorders>
              <w:top w:val="single" w:sz="8" w:space="0" w:color="4F81BD"/>
              <w:bottom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Algunos elementos del plan de manejo no se han ejecutado provocando la desecación del lago Seyfe</w:t>
            </w:r>
            <w:r w:rsidR="004D3316" w:rsidRPr="00E129A6">
              <w:rPr>
                <w:rFonts w:ascii="Calibri" w:hAnsi="Calibri"/>
                <w:sz w:val="22"/>
                <w:szCs w:val="22"/>
                <w:lang w:val="es-ES_tradnl"/>
              </w:rPr>
              <w:t>.</w:t>
            </w:r>
          </w:p>
        </w:tc>
        <w:tc>
          <w:tcPr>
            <w:tcW w:w="3998" w:type="dxa"/>
            <w:tcBorders>
              <w:top w:val="single" w:sz="8" w:space="0" w:color="4F81BD"/>
              <w:bottom w:val="single" w:sz="8" w:space="0" w:color="4F81BD"/>
              <w:right w:val="single" w:sz="8" w:space="0" w:color="4F81BD"/>
            </w:tcBorders>
            <w:shd w:val="clear" w:color="auto" w:fill="auto"/>
            <w:noWrap/>
          </w:tcPr>
          <w:p w:rsidR="00E44C4B" w:rsidRPr="00E129A6" w:rsidRDefault="00E44C4B" w:rsidP="000E29A1">
            <w:pPr>
              <w:rPr>
                <w:rFonts w:ascii="Calibri" w:hAnsi="Calibri"/>
                <w:sz w:val="22"/>
                <w:szCs w:val="22"/>
                <w:lang w:val="es-ES_tradnl"/>
              </w:rPr>
            </w:pPr>
            <w:r w:rsidRPr="00E129A6">
              <w:rPr>
                <w:rFonts w:ascii="Calibri" w:hAnsi="Calibri"/>
                <w:sz w:val="22"/>
                <w:szCs w:val="22"/>
                <w:lang w:val="es-ES_tradnl"/>
              </w:rPr>
              <w:t>En proceso de examen por la AA. En espera de una actualización desde febrero de 2015.</w:t>
            </w:r>
          </w:p>
        </w:tc>
      </w:tr>
      <w:tr w:rsidR="00E44C4B" w:rsidRPr="00B75D99" w:rsidDel="00FD286E" w:rsidTr="00E129A6">
        <w:trPr>
          <w:cantSplit/>
          <w:trHeight w:val="315"/>
        </w:trPr>
        <w:tc>
          <w:tcPr>
            <w:tcW w:w="1120" w:type="dxa"/>
            <w:shd w:val="clear" w:color="auto" w:fill="auto"/>
            <w:noWrap/>
          </w:tcPr>
          <w:p w:rsidR="00E44C4B" w:rsidRPr="00E129A6" w:rsidDel="00FD286E" w:rsidRDefault="00E44C4B" w:rsidP="000E29A1">
            <w:pPr>
              <w:rPr>
                <w:rFonts w:ascii="Calibri" w:hAnsi="Calibri"/>
                <w:bCs/>
                <w:sz w:val="22"/>
                <w:szCs w:val="22"/>
                <w:lang w:val="es-ES_tradnl"/>
              </w:rPr>
            </w:pPr>
            <w:r w:rsidRPr="00E129A6">
              <w:rPr>
                <w:rFonts w:ascii="Calibri" w:hAnsi="Calibri"/>
                <w:bCs/>
                <w:sz w:val="22"/>
                <w:szCs w:val="22"/>
                <w:lang w:val="es-ES_tradnl"/>
              </w:rPr>
              <w:t>1640</w:t>
            </w:r>
          </w:p>
        </w:tc>
        <w:tc>
          <w:tcPr>
            <w:tcW w:w="1421" w:type="dxa"/>
            <w:shd w:val="clear" w:color="auto" w:fill="auto"/>
            <w:noWrap/>
          </w:tcPr>
          <w:p w:rsidR="00E44C4B" w:rsidRPr="00E129A6" w:rsidDel="00FD286E" w:rsidRDefault="00E44C4B" w:rsidP="000E29A1">
            <w:pPr>
              <w:rPr>
                <w:rFonts w:ascii="Calibri" w:hAnsi="Calibri"/>
                <w:b/>
                <w:sz w:val="22"/>
                <w:szCs w:val="22"/>
                <w:lang w:val="es-ES_tradnl"/>
              </w:rPr>
            </w:pPr>
            <w:r w:rsidRPr="00E129A6">
              <w:rPr>
                <w:rFonts w:ascii="Calibri" w:hAnsi="Calibri"/>
                <w:b/>
                <w:sz w:val="22"/>
                <w:szCs w:val="22"/>
                <w:lang w:val="es-ES_tradnl"/>
              </w:rPr>
              <w:t>Uganda</w:t>
            </w:r>
          </w:p>
        </w:tc>
        <w:tc>
          <w:tcPr>
            <w:tcW w:w="1659" w:type="dxa"/>
            <w:shd w:val="clear" w:color="auto" w:fill="auto"/>
            <w:noWrap/>
          </w:tcPr>
          <w:p w:rsidR="00E44C4B" w:rsidRPr="00E129A6" w:rsidDel="00FD286E" w:rsidRDefault="00E44C4B" w:rsidP="000E29A1">
            <w:pPr>
              <w:rPr>
                <w:rFonts w:ascii="Calibri" w:hAnsi="Calibri"/>
                <w:b/>
                <w:sz w:val="22"/>
                <w:szCs w:val="22"/>
              </w:rPr>
            </w:pPr>
            <w:r w:rsidRPr="00E129A6">
              <w:rPr>
                <w:rFonts w:ascii="Calibri" w:hAnsi="Calibri"/>
                <w:sz w:val="22"/>
                <w:szCs w:val="22"/>
              </w:rPr>
              <w:t>Murchison Falls-Albert Delta Wetland System</w:t>
            </w:r>
          </w:p>
        </w:tc>
        <w:tc>
          <w:tcPr>
            <w:tcW w:w="1278" w:type="dxa"/>
            <w:shd w:val="clear" w:color="auto" w:fill="auto"/>
            <w:noWrap/>
          </w:tcPr>
          <w:p w:rsidR="00E44C4B" w:rsidRPr="00E129A6" w:rsidDel="00FD286E" w:rsidRDefault="00E44C4B" w:rsidP="000E29A1">
            <w:pPr>
              <w:rPr>
                <w:rFonts w:ascii="Calibri" w:hAnsi="Calibri"/>
                <w:b/>
                <w:sz w:val="22"/>
                <w:szCs w:val="22"/>
                <w:lang w:val="es-ES_tradnl"/>
              </w:rPr>
            </w:pPr>
            <w:r w:rsidRPr="00E129A6">
              <w:rPr>
                <w:rFonts w:ascii="Calibri" w:hAnsi="Calibri"/>
                <w:sz w:val="22"/>
                <w:szCs w:val="22"/>
                <w:lang w:val="es-ES_tradnl"/>
              </w:rPr>
              <w:t>02/02/2015</w:t>
            </w:r>
          </w:p>
        </w:tc>
        <w:tc>
          <w:tcPr>
            <w:tcW w:w="1278" w:type="dxa"/>
            <w:shd w:val="clear" w:color="auto" w:fill="auto"/>
            <w:noWrap/>
          </w:tcPr>
          <w:p w:rsidR="00E44C4B" w:rsidRPr="00E129A6" w:rsidDel="00FD286E" w:rsidRDefault="00E44C4B" w:rsidP="000E29A1">
            <w:pPr>
              <w:rPr>
                <w:rFonts w:ascii="Calibri" w:hAnsi="Calibri"/>
                <w:b/>
                <w:sz w:val="22"/>
                <w:szCs w:val="22"/>
                <w:lang w:val="es-ES_tradnl"/>
              </w:rPr>
            </w:pPr>
          </w:p>
        </w:tc>
        <w:tc>
          <w:tcPr>
            <w:tcW w:w="3918" w:type="dxa"/>
            <w:shd w:val="clear" w:color="auto" w:fill="auto"/>
            <w:noWrap/>
          </w:tcPr>
          <w:p w:rsidR="00E44C4B" w:rsidRPr="00E129A6" w:rsidDel="00FD286E" w:rsidRDefault="00E44C4B" w:rsidP="000E29A1">
            <w:pPr>
              <w:rPr>
                <w:rFonts w:ascii="Calibri" w:hAnsi="Calibri"/>
                <w:b/>
                <w:sz w:val="22"/>
                <w:szCs w:val="22"/>
                <w:lang w:val="es-ES_tradnl"/>
              </w:rPr>
            </w:pPr>
            <w:r w:rsidRPr="00E129A6">
              <w:rPr>
                <w:rFonts w:ascii="Calibri" w:hAnsi="Calibri"/>
                <w:sz w:val="22"/>
                <w:szCs w:val="22"/>
                <w:lang w:val="es-ES_tradnl"/>
              </w:rPr>
              <w:t>Actividades de extracción de petróleo y gas</w:t>
            </w:r>
            <w:r w:rsidR="004D3316" w:rsidRPr="00E129A6">
              <w:rPr>
                <w:rFonts w:ascii="Calibri" w:hAnsi="Calibri"/>
                <w:sz w:val="22"/>
                <w:szCs w:val="22"/>
                <w:lang w:val="es-ES_tradnl"/>
              </w:rPr>
              <w:t>.</w:t>
            </w:r>
          </w:p>
        </w:tc>
        <w:tc>
          <w:tcPr>
            <w:tcW w:w="3998" w:type="dxa"/>
            <w:shd w:val="clear" w:color="auto" w:fill="auto"/>
            <w:noWrap/>
          </w:tcPr>
          <w:p w:rsidR="00E44C4B" w:rsidRPr="00E129A6" w:rsidDel="00FD286E" w:rsidRDefault="00E44C4B" w:rsidP="00981848">
            <w:pPr>
              <w:rPr>
                <w:rFonts w:ascii="Calibri" w:hAnsi="Calibri"/>
                <w:sz w:val="22"/>
                <w:szCs w:val="22"/>
                <w:lang w:val="es-ES_tradnl"/>
              </w:rPr>
            </w:pPr>
            <w:r w:rsidRPr="00E129A6">
              <w:rPr>
                <w:rFonts w:ascii="Calibri" w:hAnsi="Calibri"/>
                <w:sz w:val="22"/>
                <w:szCs w:val="22"/>
                <w:lang w:val="es-ES_tradnl"/>
              </w:rPr>
              <w:t>El caso fue presentado oralmente por la AA durante el Día Mundial de los Humedales 2015 en Kampala en una reunión con funcionarios del Gobierno y asociados de Uganda. En noviembre de 2015 se recibió una carta oficial de la AA sobre el tema.</w:t>
            </w:r>
          </w:p>
        </w:tc>
      </w:tr>
    </w:tbl>
    <w:p w:rsidR="00590622" w:rsidRPr="00E129A6" w:rsidRDefault="00590622" w:rsidP="00590622">
      <w:pPr>
        <w:rPr>
          <w:rFonts w:ascii="Calibri" w:hAnsi="Calibri" w:cs="Arial"/>
          <w:i/>
          <w:sz w:val="22"/>
          <w:szCs w:val="22"/>
          <w:lang w:val="es-ES_tradnl"/>
        </w:rPr>
      </w:pPr>
    </w:p>
    <w:p w:rsidR="0082651D" w:rsidRPr="00E129A6" w:rsidRDefault="0082651D" w:rsidP="009543ED">
      <w:pPr>
        <w:pStyle w:val="BodyText"/>
        <w:spacing w:after="0"/>
        <w:rPr>
          <w:rFonts w:ascii="Calibri" w:hAnsi="Calibri"/>
          <w:b/>
          <w:sz w:val="22"/>
          <w:szCs w:val="22"/>
          <w:lang w:val="es-ES_tradnl"/>
        </w:rPr>
      </w:pPr>
    </w:p>
    <w:p w:rsidR="0082651D" w:rsidRPr="00E129A6" w:rsidRDefault="0082651D" w:rsidP="009543ED">
      <w:pPr>
        <w:pStyle w:val="BodyText"/>
        <w:spacing w:after="0"/>
        <w:rPr>
          <w:rFonts w:ascii="Calibri" w:hAnsi="Calibri"/>
          <w:b/>
          <w:sz w:val="22"/>
          <w:szCs w:val="22"/>
          <w:lang w:val="es-ES_tradnl"/>
        </w:rPr>
      </w:pPr>
    </w:p>
    <w:p w:rsidR="0082651D" w:rsidRPr="00E129A6" w:rsidRDefault="0082651D" w:rsidP="009543ED">
      <w:pPr>
        <w:pStyle w:val="BodyText"/>
        <w:spacing w:after="0"/>
        <w:rPr>
          <w:rFonts w:ascii="Calibri" w:hAnsi="Calibri"/>
          <w:b/>
          <w:sz w:val="22"/>
          <w:szCs w:val="22"/>
          <w:lang w:val="es-ES_tradnl"/>
        </w:rPr>
      </w:pPr>
    </w:p>
    <w:p w:rsidR="00EB080D" w:rsidRPr="00E129A6" w:rsidRDefault="004E2A15">
      <w:pPr>
        <w:spacing w:after="200" w:line="276" w:lineRule="auto"/>
        <w:rPr>
          <w:rFonts w:ascii="Calibri" w:hAnsi="Calibri"/>
          <w:b/>
          <w:lang w:val="es-ES_tradnl"/>
        </w:rPr>
      </w:pPr>
      <w:r w:rsidRPr="00E129A6">
        <w:rPr>
          <w:rFonts w:ascii="Calibri" w:hAnsi="Calibri"/>
          <w:sz w:val="20"/>
          <w:szCs w:val="20"/>
          <w:lang w:val="es-ES_tradnl"/>
        </w:rPr>
        <w:t xml:space="preserve"> </w:t>
      </w:r>
      <w:bookmarkStart w:id="3" w:name="_GoBack"/>
      <w:bookmarkEnd w:id="3"/>
    </w:p>
    <w:sectPr w:rsidR="00EB080D" w:rsidRPr="00E129A6" w:rsidSect="00247BB3">
      <w:footerReference w:type="default" r:id="rId12"/>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732" w:rsidRDefault="008D1732" w:rsidP="00FF697B">
      <w:r>
        <w:separator/>
      </w:r>
    </w:p>
  </w:endnote>
  <w:endnote w:type="continuationSeparator" w:id="0">
    <w:p w:rsidR="008D1732" w:rsidRDefault="008D1732" w:rsidP="00FF697B">
      <w:r>
        <w:continuationSeparator/>
      </w:r>
    </w:p>
  </w:endnote>
  <w:endnote w:type="continuationNotice" w:id="1">
    <w:p w:rsidR="008D1732" w:rsidRDefault="008D1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11" w:rsidRPr="00E129A6" w:rsidRDefault="00404911" w:rsidP="001C7E8F">
    <w:pPr>
      <w:pStyle w:val="Footer"/>
      <w:tabs>
        <w:tab w:val="clear" w:pos="9360"/>
        <w:tab w:val="right" w:pos="9072"/>
      </w:tabs>
      <w:rPr>
        <w:rFonts w:ascii="Calibri" w:hAnsi="Calibri"/>
        <w:sz w:val="20"/>
        <w:szCs w:val="20"/>
        <w:lang w:val="es-ES"/>
      </w:rPr>
    </w:pPr>
    <w:r w:rsidRPr="00E129A6">
      <w:rPr>
        <w:rFonts w:ascii="Calibri" w:hAnsi="Calibri"/>
        <w:sz w:val="20"/>
        <w:szCs w:val="20"/>
        <w:lang w:val="es-ES"/>
      </w:rPr>
      <w:t>SC52-</w:t>
    </w:r>
    <w:r w:rsidR="004E2A15" w:rsidRPr="00E129A6">
      <w:rPr>
        <w:rFonts w:ascii="Calibri" w:hAnsi="Calibri"/>
        <w:sz w:val="20"/>
        <w:szCs w:val="20"/>
        <w:lang w:val="es-ES"/>
      </w:rPr>
      <w:t>06</w:t>
    </w:r>
    <w:r w:rsidR="004E2A15" w:rsidRPr="00E129A6">
      <w:rPr>
        <w:rFonts w:ascii="Calibri" w:hAnsi="Calibri"/>
        <w:sz w:val="20"/>
        <w:szCs w:val="20"/>
        <w:lang w:val="es-ES"/>
      </w:rPr>
      <w:tab/>
    </w:r>
    <w:r w:rsidRPr="00E129A6">
      <w:rPr>
        <w:rFonts w:ascii="Calibri" w:hAnsi="Calibri"/>
        <w:sz w:val="20"/>
        <w:szCs w:val="20"/>
        <w:lang w:val="es-ES"/>
      </w:rPr>
      <w:tab/>
    </w:r>
    <w:r w:rsidRPr="00E129A6">
      <w:rPr>
        <w:rFonts w:ascii="Calibri" w:hAnsi="Calibri"/>
        <w:sz w:val="20"/>
        <w:szCs w:val="20"/>
      </w:rPr>
      <w:fldChar w:fldCharType="begin"/>
    </w:r>
    <w:r w:rsidRPr="00E129A6">
      <w:rPr>
        <w:rFonts w:ascii="Calibri" w:hAnsi="Calibri"/>
        <w:sz w:val="20"/>
        <w:szCs w:val="20"/>
        <w:lang w:val="es-ES"/>
      </w:rPr>
      <w:instrText xml:space="preserve"> PAGE   \* MERGEFORMAT </w:instrText>
    </w:r>
    <w:r w:rsidRPr="00E129A6">
      <w:rPr>
        <w:rFonts w:ascii="Calibri" w:hAnsi="Calibri"/>
        <w:sz w:val="20"/>
        <w:szCs w:val="20"/>
      </w:rPr>
      <w:fldChar w:fldCharType="separate"/>
    </w:r>
    <w:r w:rsidR="00B75D99">
      <w:rPr>
        <w:rFonts w:ascii="Calibri" w:hAnsi="Calibri"/>
        <w:noProof/>
        <w:sz w:val="20"/>
        <w:szCs w:val="20"/>
        <w:lang w:val="es-ES"/>
      </w:rPr>
      <w:t>13</w:t>
    </w:r>
    <w:r w:rsidRPr="00E129A6">
      <w:rPr>
        <w:rFonts w:ascii="Calibri" w:hAnsi="Calibri"/>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11" w:rsidRPr="00E129A6" w:rsidRDefault="00404911" w:rsidP="00EB080D">
    <w:pPr>
      <w:pStyle w:val="Footer"/>
      <w:tabs>
        <w:tab w:val="clear" w:pos="9360"/>
        <w:tab w:val="right" w:pos="13892"/>
      </w:tabs>
      <w:rPr>
        <w:rFonts w:ascii="Calibri" w:hAnsi="Calibri"/>
        <w:sz w:val="20"/>
        <w:szCs w:val="20"/>
      </w:rPr>
    </w:pPr>
    <w:r w:rsidRPr="00E129A6">
      <w:rPr>
        <w:rFonts w:ascii="Calibri" w:hAnsi="Calibri"/>
        <w:sz w:val="20"/>
        <w:szCs w:val="20"/>
      </w:rPr>
      <w:t>SC</w:t>
    </w:r>
    <w:r w:rsidR="004E2A15" w:rsidRPr="00E129A6">
      <w:rPr>
        <w:rFonts w:ascii="Calibri" w:hAnsi="Calibri"/>
        <w:sz w:val="20"/>
        <w:szCs w:val="20"/>
      </w:rPr>
      <w:t>52</w:t>
    </w:r>
    <w:r w:rsidRPr="00E129A6">
      <w:rPr>
        <w:rFonts w:ascii="Calibri" w:hAnsi="Calibri"/>
        <w:sz w:val="20"/>
        <w:szCs w:val="20"/>
      </w:rPr>
      <w:t>-</w:t>
    </w:r>
    <w:r w:rsidR="004E2A15" w:rsidRPr="00E129A6">
      <w:rPr>
        <w:rFonts w:ascii="Calibri" w:hAnsi="Calibri"/>
        <w:sz w:val="20"/>
        <w:szCs w:val="20"/>
      </w:rPr>
      <w:t>06</w:t>
    </w:r>
    <w:r w:rsidRPr="00E129A6">
      <w:rPr>
        <w:rFonts w:ascii="Calibri" w:hAnsi="Calibri"/>
        <w:sz w:val="20"/>
        <w:szCs w:val="20"/>
      </w:rPr>
      <w:tab/>
    </w:r>
    <w:r w:rsidRPr="00E129A6">
      <w:rPr>
        <w:rFonts w:ascii="Calibri" w:hAnsi="Calibri"/>
        <w:sz w:val="20"/>
        <w:szCs w:val="20"/>
      </w:rPr>
      <w:tab/>
    </w:r>
    <w:r w:rsidRPr="00E129A6">
      <w:rPr>
        <w:rFonts w:ascii="Calibri" w:hAnsi="Calibri"/>
        <w:sz w:val="20"/>
        <w:szCs w:val="20"/>
      </w:rPr>
      <w:fldChar w:fldCharType="begin"/>
    </w:r>
    <w:r w:rsidRPr="00E129A6">
      <w:rPr>
        <w:rFonts w:ascii="Calibri" w:hAnsi="Calibri"/>
        <w:sz w:val="20"/>
        <w:szCs w:val="20"/>
      </w:rPr>
      <w:instrText xml:space="preserve"> PAGE   \* MERGEFORMAT </w:instrText>
    </w:r>
    <w:r w:rsidRPr="00E129A6">
      <w:rPr>
        <w:rFonts w:ascii="Calibri" w:hAnsi="Calibri"/>
        <w:sz w:val="20"/>
        <w:szCs w:val="20"/>
      </w:rPr>
      <w:fldChar w:fldCharType="separate"/>
    </w:r>
    <w:r w:rsidR="00B75D99">
      <w:rPr>
        <w:rFonts w:ascii="Calibri" w:hAnsi="Calibri"/>
        <w:noProof/>
        <w:sz w:val="20"/>
        <w:szCs w:val="20"/>
      </w:rPr>
      <w:t>48</w:t>
    </w:r>
    <w:r w:rsidRPr="00E129A6">
      <w:rPr>
        <w:rFonts w:ascii="Calibri" w:hAnsi="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732" w:rsidRDefault="008D1732" w:rsidP="00FF697B">
      <w:r>
        <w:separator/>
      </w:r>
    </w:p>
  </w:footnote>
  <w:footnote w:type="continuationSeparator" w:id="0">
    <w:p w:rsidR="008D1732" w:rsidRDefault="008D1732" w:rsidP="00FF697B">
      <w:r>
        <w:continuationSeparator/>
      </w:r>
    </w:p>
  </w:footnote>
  <w:footnote w:type="continuationNotice" w:id="1">
    <w:p w:rsidR="008D1732" w:rsidRDefault="008D1732"/>
  </w:footnote>
  <w:footnote w:id="2">
    <w:p w:rsidR="00404911" w:rsidRPr="004E2A15" w:rsidRDefault="00404911" w:rsidP="002363E5">
      <w:pPr>
        <w:pStyle w:val="FootnoteText"/>
        <w:rPr>
          <w:lang w:val="es-ES"/>
        </w:rPr>
      </w:pPr>
      <w:r>
        <w:rPr>
          <w:rStyle w:val="FootnoteReference"/>
        </w:rPr>
        <w:footnoteRef/>
      </w:r>
      <w:r w:rsidRPr="004E2A15">
        <w:rPr>
          <w:lang w:val="es-ES"/>
        </w:rPr>
        <w:t xml:space="preserve"> </w:t>
      </w:r>
      <w:r w:rsidRPr="00E129A6">
        <w:rPr>
          <w:rFonts w:ascii="Calibri" w:hAnsi="Calibri"/>
          <w:lang w:val="es-ES"/>
        </w:rPr>
        <w:t>En esta lista se incluyen sitios con una fecha de designación anterior.</w:t>
      </w:r>
    </w:p>
  </w:footnote>
  <w:footnote w:id="3">
    <w:p w:rsidR="00404911" w:rsidRPr="0096771A" w:rsidRDefault="00404911">
      <w:pPr>
        <w:pStyle w:val="FootnoteText"/>
        <w:rPr>
          <w:lang w:val="es-ES"/>
        </w:rPr>
      </w:pPr>
      <w:r>
        <w:rPr>
          <w:rStyle w:val="FootnoteReference"/>
        </w:rPr>
        <w:footnoteRef/>
      </w:r>
      <w:r w:rsidRPr="0096771A">
        <w:rPr>
          <w:lang w:val="es-ES"/>
        </w:rPr>
        <w:t xml:space="preserve"> </w:t>
      </w:r>
      <w:r w:rsidRPr="00E129A6">
        <w:rPr>
          <w:rFonts w:ascii="Calibri" w:hAnsi="Calibri"/>
          <w:lang w:val="es-ES"/>
        </w:rPr>
        <w:t>Esta lista no incluye los sitios para los cuales el examen de la FIR o el mapa está en curso pero aún no se ha finalizado.</w:t>
      </w:r>
    </w:p>
  </w:footnote>
  <w:footnote w:id="4">
    <w:p w:rsidR="00404911" w:rsidRPr="004E2A15" w:rsidRDefault="00404911" w:rsidP="00907980">
      <w:pPr>
        <w:pStyle w:val="FootnoteText"/>
        <w:rPr>
          <w:rFonts w:ascii="Calibri" w:hAnsi="Calibri"/>
          <w:lang w:val="es-ES"/>
        </w:rPr>
      </w:pPr>
      <w:r w:rsidRPr="0094721C">
        <w:rPr>
          <w:rStyle w:val="FootnoteReference"/>
          <w:rFonts w:ascii="Calibri" w:hAnsi="Calibri"/>
        </w:rPr>
        <w:footnoteRef/>
      </w:r>
      <w:r w:rsidRPr="004E2A15">
        <w:rPr>
          <w:rFonts w:ascii="Calibri" w:hAnsi="Calibri"/>
          <w:lang w:val="es-ES"/>
        </w:rPr>
        <w:t xml:space="preserve"> En territorios de ultramar.</w:t>
      </w:r>
    </w:p>
  </w:footnote>
  <w:footnote w:id="5">
    <w:p w:rsidR="00404911" w:rsidRPr="00E129A6" w:rsidRDefault="00404911" w:rsidP="00907980">
      <w:pPr>
        <w:pStyle w:val="FootnoteText"/>
        <w:rPr>
          <w:rFonts w:ascii="Calibri" w:hAnsi="Calibri"/>
          <w:lang w:val="es-ES"/>
        </w:rPr>
      </w:pPr>
      <w:r>
        <w:rPr>
          <w:rStyle w:val="FootnoteReference"/>
        </w:rPr>
        <w:footnoteRef/>
      </w:r>
      <w:r w:rsidRPr="004E2A15">
        <w:rPr>
          <w:lang w:val="es-ES"/>
        </w:rPr>
        <w:t xml:space="preserve"> </w:t>
      </w:r>
      <w:r w:rsidRPr="00E129A6">
        <w:rPr>
          <w:rFonts w:ascii="Calibri" w:hAnsi="Calibri"/>
          <w:lang w:val="es-ES"/>
        </w:rPr>
        <w:t>Sitios de un país de nueva adhesión de los cuales la Parte Contratante está elaborando la FIR y el mapa con la ayuda y el apoyo de la Secretaría de Ramsar.</w:t>
      </w:r>
    </w:p>
    <w:p w:rsidR="00404911" w:rsidRPr="004E2A15" w:rsidRDefault="00404911" w:rsidP="00907980">
      <w:pPr>
        <w:pStyle w:val="FootnoteText"/>
        <w:rPr>
          <w:lang w:val="es-ES"/>
        </w:rPr>
      </w:pPr>
    </w:p>
  </w:footnote>
  <w:footnote w:id="6">
    <w:p w:rsidR="00404911" w:rsidRPr="00E129A6" w:rsidRDefault="00404911" w:rsidP="00907980">
      <w:pPr>
        <w:pStyle w:val="FootnoteText"/>
        <w:rPr>
          <w:rFonts w:ascii="Calibri" w:hAnsi="Calibri"/>
          <w:lang w:val="es-ES"/>
        </w:rPr>
      </w:pPr>
      <w:r w:rsidRPr="00E129A6">
        <w:rPr>
          <w:rStyle w:val="FootnoteReference"/>
          <w:rFonts w:ascii="Calibri" w:hAnsi="Calibri"/>
        </w:rPr>
        <w:footnoteRef/>
      </w:r>
      <w:r w:rsidRPr="00E129A6">
        <w:rPr>
          <w:rFonts w:ascii="Calibri" w:hAnsi="Calibri"/>
          <w:lang w:val="es-ES"/>
        </w:rPr>
        <w:t xml:space="preserve"> No se incluyen los sitios sobre los cuales la Secretaría ha recibido información (siguiente columna)</w:t>
      </w:r>
      <w:r w:rsidRPr="004E2A15">
        <w:rPr>
          <w:lang w:val="es-ES"/>
        </w:rPr>
        <w:t>.</w:t>
      </w:r>
      <w:r w:rsidRPr="00E129A6">
        <w:rPr>
          <w:rFonts w:ascii="Calibri" w:hAnsi="Calibri"/>
          <w:lang w:val="es-ES"/>
        </w:rPr>
        <w:t xml:space="preserve"> En esta columna se incluyen los sitios Ramsar que alcanzan los seis años en 2016.</w:t>
      </w:r>
    </w:p>
  </w:footnote>
  <w:footnote w:id="7">
    <w:p w:rsidR="00404911" w:rsidRPr="004E2A15" w:rsidRDefault="00404911" w:rsidP="00907980">
      <w:pPr>
        <w:pStyle w:val="FootnoteText"/>
        <w:rPr>
          <w:lang w:val="es-ES"/>
        </w:rPr>
      </w:pPr>
      <w:r w:rsidRPr="00E129A6">
        <w:rPr>
          <w:rStyle w:val="FootnoteReference"/>
          <w:rFonts w:ascii="Calibri" w:hAnsi="Calibri"/>
        </w:rPr>
        <w:footnoteRef/>
      </w:r>
      <w:r w:rsidRPr="00E129A6">
        <w:rPr>
          <w:rFonts w:ascii="Calibri" w:hAnsi="Calibri"/>
          <w:lang w:val="es-ES"/>
        </w:rPr>
        <w:t xml:space="preserve"> Los números que figuran en esta columna se refieren al número de sitios sobre los cuales las Autoridades Administrativas han presentado una FIR actualizada que está siendo tramitada por la Secretaría y/o sobre los cuales se han solicitado más información o aclaraciones a la Parte Contratante</w:t>
      </w:r>
      <w:r w:rsidRPr="004E2A15">
        <w:rPr>
          <w:rStyle w:val="FootnoteReference"/>
          <w:rFonts w:ascii="Calibri" w:hAnsi="Calibri"/>
          <w:vertAlign w:val="baseline"/>
          <w:lang w:val="es-ES"/>
        </w:rPr>
        <w:t>.</w:t>
      </w:r>
    </w:p>
  </w:footnote>
  <w:footnote w:id="8">
    <w:p w:rsidR="00404911" w:rsidRPr="00E129A6" w:rsidRDefault="00404911" w:rsidP="00DA1929">
      <w:pPr>
        <w:pStyle w:val="FootnoteText"/>
        <w:rPr>
          <w:rFonts w:ascii="Calibri" w:hAnsi="Calibri"/>
          <w:lang w:val="es-ES"/>
        </w:rPr>
      </w:pPr>
      <w:r w:rsidRPr="00E129A6">
        <w:rPr>
          <w:rStyle w:val="FootnoteReference"/>
          <w:rFonts w:ascii="Calibri" w:hAnsi="Calibri"/>
        </w:rPr>
        <w:footnoteRef/>
      </w:r>
      <w:r w:rsidRPr="00E129A6">
        <w:rPr>
          <w:rFonts w:ascii="Calibri" w:hAnsi="Calibri"/>
          <w:lang w:val="es-ES"/>
        </w:rPr>
        <w:t xml:space="preserve"> </w:t>
      </w:r>
      <w:r w:rsidRPr="00E129A6">
        <w:rPr>
          <w:rFonts w:ascii="Calibri" w:hAnsi="Calibri"/>
          <w:lang w:val="es-ES_tradnl"/>
        </w:rPr>
        <w:t>Otro: primero fue comunicado por terceros y posteriormente fue confirmado por la Autoridad Administrativa.</w:t>
      </w:r>
    </w:p>
    <w:p w:rsidR="00404911" w:rsidRPr="0096771A" w:rsidRDefault="00404911" w:rsidP="00DA1929">
      <w:pPr>
        <w:pStyle w:val="FootnoteText"/>
        <w:rPr>
          <w:lang w:val="es-ES"/>
        </w:rPr>
      </w:pPr>
      <w:r w:rsidRPr="00E129A6">
        <w:rPr>
          <w:rFonts w:ascii="Calibri" w:hAnsi="Calibri"/>
          <w:lang w:val="es-ES"/>
        </w:rPr>
        <w:t xml:space="preserve">  </w:t>
      </w:r>
      <w:r w:rsidRPr="00E129A6">
        <w:rPr>
          <w:rFonts w:ascii="Calibri" w:hAnsi="Calibri"/>
          <w:lang w:val="es-ES_tradnl"/>
        </w:rPr>
        <w:t>AA: primero fue comunicado por la Autoridad Administrativa.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1E9BCA"/>
    <w:lvl w:ilvl="0">
      <w:numFmt w:val="bullet"/>
      <w:lvlText w:val="*"/>
      <w:lvlJc w:val="left"/>
      <w:pPr>
        <w:ind w:left="0" w:firstLine="0"/>
      </w:pPr>
    </w:lvl>
  </w:abstractNum>
  <w:abstractNum w:abstractNumId="1">
    <w:nsid w:val="05EE3E43"/>
    <w:multiLevelType w:val="hybridMultilevel"/>
    <w:tmpl w:val="256AD27C"/>
    <w:lvl w:ilvl="0" w:tplc="0C9C0494">
      <w:numFmt w:val="bullet"/>
      <w:lvlText w:val="•"/>
      <w:lvlJc w:val="left"/>
      <w:pPr>
        <w:ind w:left="1080" w:hanging="360"/>
      </w:pPr>
      <w:rPr>
        <w:rFonts w:ascii="Calibri" w:eastAsia="Calibri" w:hAnsi="Calibri"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DC1839"/>
    <w:multiLevelType w:val="hybridMultilevel"/>
    <w:tmpl w:val="359E6F86"/>
    <w:lvl w:ilvl="0" w:tplc="90AED71E">
      <w:start w:val="2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C0B8F"/>
    <w:multiLevelType w:val="hybridMultilevel"/>
    <w:tmpl w:val="2334D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BC75F7"/>
    <w:multiLevelType w:val="hybridMultilevel"/>
    <w:tmpl w:val="3770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D3F26"/>
    <w:multiLevelType w:val="hybridMultilevel"/>
    <w:tmpl w:val="9E189A68"/>
    <w:lvl w:ilvl="0" w:tplc="0809000F">
      <w:start w:val="1"/>
      <w:numFmt w:val="decimal"/>
      <w:lvlText w:val="%1."/>
      <w:lvlJc w:val="left"/>
      <w:pPr>
        <w:ind w:left="720" w:hanging="360"/>
      </w:pPr>
    </w:lvl>
    <w:lvl w:ilvl="1" w:tplc="9EE0719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4934B3"/>
    <w:multiLevelType w:val="hybridMultilevel"/>
    <w:tmpl w:val="C9A2DC82"/>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18791410"/>
    <w:multiLevelType w:val="hybridMultilevel"/>
    <w:tmpl w:val="2D44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06AF8"/>
    <w:multiLevelType w:val="hybridMultilevel"/>
    <w:tmpl w:val="8BC6BFD2"/>
    <w:lvl w:ilvl="0" w:tplc="60AC1C1E">
      <w:start w:val="1"/>
      <w:numFmt w:val="decimal"/>
      <w:lvlText w:val="%1."/>
      <w:lvlJc w:val="left"/>
      <w:pPr>
        <w:ind w:left="360" w:hanging="360"/>
      </w:pPr>
      <w:rPr>
        <w:rFonts w:ascii="Calibri" w:hAnsi="Calibri"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9075C7"/>
    <w:multiLevelType w:val="hybridMultilevel"/>
    <w:tmpl w:val="50288E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D84129E"/>
    <w:multiLevelType w:val="hybridMultilevel"/>
    <w:tmpl w:val="C2723764"/>
    <w:lvl w:ilvl="0" w:tplc="0C9C0494">
      <w:numFmt w:val="bullet"/>
      <w:lvlText w:val="•"/>
      <w:lvlJc w:val="left"/>
      <w:pPr>
        <w:ind w:left="1506" w:hanging="360"/>
      </w:pPr>
      <w:rPr>
        <w:rFonts w:ascii="Calibri" w:eastAsia="Calibri" w:hAnsi="Calibri" w:cs="Palatino Linotype"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1DEA6157"/>
    <w:multiLevelType w:val="hybridMultilevel"/>
    <w:tmpl w:val="3E6E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654747"/>
    <w:multiLevelType w:val="hybridMultilevel"/>
    <w:tmpl w:val="A11634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3C27530"/>
    <w:multiLevelType w:val="hybridMultilevel"/>
    <w:tmpl w:val="E86070F0"/>
    <w:lvl w:ilvl="0" w:tplc="E0E676E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B4E8C"/>
    <w:multiLevelType w:val="hybridMultilevel"/>
    <w:tmpl w:val="BFBE8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D611C9"/>
    <w:multiLevelType w:val="hybridMultilevel"/>
    <w:tmpl w:val="1780D2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30E4FF5"/>
    <w:multiLevelType w:val="hybridMultilevel"/>
    <w:tmpl w:val="7212B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6993AF6"/>
    <w:multiLevelType w:val="hybridMultilevel"/>
    <w:tmpl w:val="3E6E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908F7"/>
    <w:multiLevelType w:val="hybridMultilevel"/>
    <w:tmpl w:val="4EE882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39116F21"/>
    <w:multiLevelType w:val="hybridMultilevel"/>
    <w:tmpl w:val="40DC8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C5B7B"/>
    <w:multiLevelType w:val="hybridMultilevel"/>
    <w:tmpl w:val="84FC2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C550D47"/>
    <w:multiLevelType w:val="hybridMultilevel"/>
    <w:tmpl w:val="2EE699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5020250A"/>
    <w:multiLevelType w:val="hybridMultilevel"/>
    <w:tmpl w:val="D6CCE3DE"/>
    <w:lvl w:ilvl="0" w:tplc="710087A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6A00B4A"/>
    <w:multiLevelType w:val="multilevel"/>
    <w:tmpl w:val="A670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D32549"/>
    <w:multiLevelType w:val="hybridMultilevel"/>
    <w:tmpl w:val="37C6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6B3939"/>
    <w:multiLevelType w:val="hybridMultilevel"/>
    <w:tmpl w:val="8EAA87BA"/>
    <w:lvl w:ilvl="0" w:tplc="FF0272EE">
      <w:start w:val="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2F7469"/>
    <w:multiLevelType w:val="hybridMultilevel"/>
    <w:tmpl w:val="12665692"/>
    <w:lvl w:ilvl="0" w:tplc="F4782614">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nsid w:val="5EBD4A6B"/>
    <w:multiLevelType w:val="hybridMultilevel"/>
    <w:tmpl w:val="50F42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5C2886"/>
    <w:multiLevelType w:val="hybridMultilevel"/>
    <w:tmpl w:val="AAC4930A"/>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nsid w:val="5FA5152E"/>
    <w:multiLevelType w:val="hybridMultilevel"/>
    <w:tmpl w:val="E8687550"/>
    <w:lvl w:ilvl="0" w:tplc="819CB9AE">
      <w:start w:val="11"/>
      <w:numFmt w:val="decimal"/>
      <w:lvlText w:val="%1."/>
      <w:lvlJc w:val="left"/>
      <w:pPr>
        <w:ind w:left="720" w:hanging="360"/>
      </w:pPr>
      <w:rPr>
        <w:rFonts w:ascii="Calibri" w:hAnsi="Calibri" w:cs="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28D1048"/>
    <w:multiLevelType w:val="multilevel"/>
    <w:tmpl w:val="BB18427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nsid w:val="6A9051A9"/>
    <w:multiLevelType w:val="hybridMultilevel"/>
    <w:tmpl w:val="5A34F32C"/>
    <w:lvl w:ilvl="0" w:tplc="C1DED89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B6C5638"/>
    <w:multiLevelType w:val="hybridMultilevel"/>
    <w:tmpl w:val="DCC28EE0"/>
    <w:lvl w:ilvl="0" w:tplc="E95E6FE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3F5E5D"/>
    <w:multiLevelType w:val="hybridMultilevel"/>
    <w:tmpl w:val="EFE61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11633EE"/>
    <w:multiLevelType w:val="hybridMultilevel"/>
    <w:tmpl w:val="3A2C3A8E"/>
    <w:lvl w:ilvl="0" w:tplc="10BE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F5791B"/>
    <w:multiLevelType w:val="hybridMultilevel"/>
    <w:tmpl w:val="C4FA3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F4B24AE"/>
    <w:multiLevelType w:val="hybridMultilevel"/>
    <w:tmpl w:val="578290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6"/>
  </w:num>
  <w:num w:numId="2">
    <w:abstractNumId w:val="19"/>
  </w:num>
  <w:num w:numId="3">
    <w:abstractNumId w:val="14"/>
  </w:num>
  <w:num w:numId="4">
    <w:abstractNumId w:val="1"/>
  </w:num>
  <w:num w:numId="5">
    <w:abstractNumId w:val="10"/>
  </w:num>
  <w:num w:numId="6">
    <w:abstractNumId w:val="6"/>
  </w:num>
  <w:num w:numId="7">
    <w:abstractNumId w:val="29"/>
  </w:num>
  <w:num w:numId="8">
    <w:abstractNumId w:val="5"/>
  </w:num>
  <w:num w:numId="9">
    <w:abstractNumId w:val="12"/>
  </w:num>
  <w:num w:numId="10">
    <w:abstractNumId w:val="37"/>
  </w:num>
  <w:num w:numId="11">
    <w:abstractNumId w:val="16"/>
  </w:num>
  <w:num w:numId="12">
    <w:abstractNumId w:val="17"/>
  </w:num>
  <w:num w:numId="13">
    <w:abstractNumId w:val="8"/>
  </w:num>
  <w:num w:numId="14">
    <w:abstractNumId w:val="7"/>
  </w:num>
  <w:num w:numId="15">
    <w:abstractNumId w:val="25"/>
  </w:num>
  <w:num w:numId="16">
    <w:abstractNumId w:val="20"/>
  </w:num>
  <w:num w:numId="17">
    <w:abstractNumId w:val="2"/>
  </w:num>
  <w:num w:numId="18">
    <w:abstractNumId w:val="18"/>
  </w:num>
  <w:num w:numId="19">
    <w:abstractNumId w:val="22"/>
  </w:num>
  <w:num w:numId="20">
    <w:abstractNumId w:val="26"/>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4"/>
  </w:num>
  <w:num w:numId="24">
    <w:abstractNumId w:val="11"/>
  </w:num>
  <w:num w:numId="25">
    <w:abstractNumId w:val="4"/>
  </w:num>
  <w:num w:numId="26">
    <w:abstractNumId w:val="30"/>
  </w:num>
  <w:num w:numId="27">
    <w:abstractNumId w:val="0"/>
    <w:lvlOverride w:ilvl="0">
      <w:lvl w:ilvl="0">
        <w:numFmt w:val="bullet"/>
        <w:lvlText w:val=""/>
        <w:legacy w:legacy="1" w:legacySpace="120" w:legacyIndent="567"/>
        <w:lvlJc w:val="left"/>
        <w:pPr>
          <w:ind w:left="1134" w:hanging="567"/>
        </w:pPr>
        <w:rPr>
          <w:rFonts w:ascii="Symbol" w:hAnsi="Symbol" w:hint="default"/>
        </w:rPr>
      </w:lvl>
    </w:lvlOverride>
  </w:num>
  <w:num w:numId="28">
    <w:abstractNumId w:val="28"/>
  </w:num>
  <w:num w:numId="29">
    <w:abstractNumId w:val="13"/>
  </w:num>
  <w:num w:numId="30">
    <w:abstractNumId w:val="23"/>
  </w:num>
  <w:num w:numId="31">
    <w:abstractNumId w:val="9"/>
  </w:num>
  <w:num w:numId="32">
    <w:abstractNumId w:val="15"/>
  </w:num>
  <w:num w:numId="33">
    <w:abstractNumId w:val="38"/>
  </w:num>
  <w:num w:numId="34">
    <w:abstractNumId w:val="3"/>
  </w:num>
  <w:num w:numId="35">
    <w:abstractNumId w:val="21"/>
  </w:num>
  <w:num w:numId="36">
    <w:abstractNumId w:val="32"/>
  </w:num>
  <w:num w:numId="37">
    <w:abstractNumId w:val="33"/>
  </w:num>
  <w:num w:numId="38">
    <w:abstractNumId w:val="3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doNotTrackFormatting/>
  <w:defaultTabStop w:val="720"/>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B1"/>
    <w:rsid w:val="000029CD"/>
    <w:rsid w:val="00003B6E"/>
    <w:rsid w:val="00016280"/>
    <w:rsid w:val="00017421"/>
    <w:rsid w:val="000252C0"/>
    <w:rsid w:val="00032C51"/>
    <w:rsid w:val="00033522"/>
    <w:rsid w:val="00035AE0"/>
    <w:rsid w:val="0003703A"/>
    <w:rsid w:val="000421E8"/>
    <w:rsid w:val="00044062"/>
    <w:rsid w:val="00051011"/>
    <w:rsid w:val="00051B44"/>
    <w:rsid w:val="00051CDC"/>
    <w:rsid w:val="0005328C"/>
    <w:rsid w:val="00053985"/>
    <w:rsid w:val="00057770"/>
    <w:rsid w:val="00062606"/>
    <w:rsid w:val="00070C8F"/>
    <w:rsid w:val="000728A7"/>
    <w:rsid w:val="00076025"/>
    <w:rsid w:val="0007671F"/>
    <w:rsid w:val="00080B42"/>
    <w:rsid w:val="00080B85"/>
    <w:rsid w:val="000811FC"/>
    <w:rsid w:val="00081961"/>
    <w:rsid w:val="00081D65"/>
    <w:rsid w:val="000875A7"/>
    <w:rsid w:val="0009256C"/>
    <w:rsid w:val="00095ED3"/>
    <w:rsid w:val="00096531"/>
    <w:rsid w:val="000A2B26"/>
    <w:rsid w:val="000A4C6C"/>
    <w:rsid w:val="000A6728"/>
    <w:rsid w:val="000B5B9C"/>
    <w:rsid w:val="000C07D6"/>
    <w:rsid w:val="000C4869"/>
    <w:rsid w:val="000D0347"/>
    <w:rsid w:val="000E19EC"/>
    <w:rsid w:val="000E29A1"/>
    <w:rsid w:val="000E2C9E"/>
    <w:rsid w:val="000E5825"/>
    <w:rsid w:val="000F0492"/>
    <w:rsid w:val="000F05CF"/>
    <w:rsid w:val="000F1F46"/>
    <w:rsid w:val="001006BE"/>
    <w:rsid w:val="00100888"/>
    <w:rsid w:val="001017A0"/>
    <w:rsid w:val="0010286E"/>
    <w:rsid w:val="0010376C"/>
    <w:rsid w:val="00104BBE"/>
    <w:rsid w:val="0010584A"/>
    <w:rsid w:val="00112607"/>
    <w:rsid w:val="001132E1"/>
    <w:rsid w:val="0011563D"/>
    <w:rsid w:val="00117941"/>
    <w:rsid w:val="001233DE"/>
    <w:rsid w:val="0012665D"/>
    <w:rsid w:val="001355B5"/>
    <w:rsid w:val="00137331"/>
    <w:rsid w:val="0013737A"/>
    <w:rsid w:val="00140D11"/>
    <w:rsid w:val="001412B2"/>
    <w:rsid w:val="00144010"/>
    <w:rsid w:val="001444AF"/>
    <w:rsid w:val="00146812"/>
    <w:rsid w:val="0014784F"/>
    <w:rsid w:val="00151121"/>
    <w:rsid w:val="001515E4"/>
    <w:rsid w:val="00151671"/>
    <w:rsid w:val="00153685"/>
    <w:rsid w:val="001567F8"/>
    <w:rsid w:val="00157BD0"/>
    <w:rsid w:val="0016620E"/>
    <w:rsid w:val="00172DDC"/>
    <w:rsid w:val="0017359A"/>
    <w:rsid w:val="00174630"/>
    <w:rsid w:val="00177C95"/>
    <w:rsid w:val="00183A30"/>
    <w:rsid w:val="00193990"/>
    <w:rsid w:val="00195F08"/>
    <w:rsid w:val="001A0160"/>
    <w:rsid w:val="001A148B"/>
    <w:rsid w:val="001B3C61"/>
    <w:rsid w:val="001C1013"/>
    <w:rsid w:val="001C4B49"/>
    <w:rsid w:val="001C5F18"/>
    <w:rsid w:val="001C64CD"/>
    <w:rsid w:val="001C7E8F"/>
    <w:rsid w:val="001D265C"/>
    <w:rsid w:val="001D3711"/>
    <w:rsid w:val="001E017E"/>
    <w:rsid w:val="001E7C22"/>
    <w:rsid w:val="001F1FBB"/>
    <w:rsid w:val="001F23D9"/>
    <w:rsid w:val="001F5E9A"/>
    <w:rsid w:val="001F62C4"/>
    <w:rsid w:val="00200FC7"/>
    <w:rsid w:val="0020283D"/>
    <w:rsid w:val="00203ADD"/>
    <w:rsid w:val="0020796A"/>
    <w:rsid w:val="002249F5"/>
    <w:rsid w:val="00227215"/>
    <w:rsid w:val="002342B5"/>
    <w:rsid w:val="00235F9C"/>
    <w:rsid w:val="002363E5"/>
    <w:rsid w:val="002447E7"/>
    <w:rsid w:val="00247BB3"/>
    <w:rsid w:val="002508D6"/>
    <w:rsid w:val="00261830"/>
    <w:rsid w:val="002660B1"/>
    <w:rsid w:val="0026679C"/>
    <w:rsid w:val="002714E9"/>
    <w:rsid w:val="00271D1B"/>
    <w:rsid w:val="002769F0"/>
    <w:rsid w:val="00291F31"/>
    <w:rsid w:val="002930AE"/>
    <w:rsid w:val="002934B0"/>
    <w:rsid w:val="00297578"/>
    <w:rsid w:val="002A0846"/>
    <w:rsid w:val="002A0F0B"/>
    <w:rsid w:val="002A4141"/>
    <w:rsid w:val="002A6664"/>
    <w:rsid w:val="002A7950"/>
    <w:rsid w:val="002B3541"/>
    <w:rsid w:val="002B42B8"/>
    <w:rsid w:val="002C0479"/>
    <w:rsid w:val="002C0555"/>
    <w:rsid w:val="002C2A4E"/>
    <w:rsid w:val="002C4A5D"/>
    <w:rsid w:val="002C6CEC"/>
    <w:rsid w:val="002D6856"/>
    <w:rsid w:val="002E0543"/>
    <w:rsid w:val="002E2B84"/>
    <w:rsid w:val="002E555B"/>
    <w:rsid w:val="002E64DF"/>
    <w:rsid w:val="002F2A43"/>
    <w:rsid w:val="002F4BD1"/>
    <w:rsid w:val="0030069B"/>
    <w:rsid w:val="003042DE"/>
    <w:rsid w:val="003043E8"/>
    <w:rsid w:val="0031472A"/>
    <w:rsid w:val="00314C3E"/>
    <w:rsid w:val="0031654F"/>
    <w:rsid w:val="0032214E"/>
    <w:rsid w:val="00326F22"/>
    <w:rsid w:val="00331167"/>
    <w:rsid w:val="00331181"/>
    <w:rsid w:val="003320A7"/>
    <w:rsid w:val="00337C92"/>
    <w:rsid w:val="00341BA1"/>
    <w:rsid w:val="003448C8"/>
    <w:rsid w:val="00350C44"/>
    <w:rsid w:val="00354F03"/>
    <w:rsid w:val="00360274"/>
    <w:rsid w:val="00360B0A"/>
    <w:rsid w:val="003629BA"/>
    <w:rsid w:val="00364652"/>
    <w:rsid w:val="0037668C"/>
    <w:rsid w:val="0037694A"/>
    <w:rsid w:val="00382E89"/>
    <w:rsid w:val="00384B71"/>
    <w:rsid w:val="003915FB"/>
    <w:rsid w:val="00391C56"/>
    <w:rsid w:val="00395C8D"/>
    <w:rsid w:val="00396990"/>
    <w:rsid w:val="003A1B5B"/>
    <w:rsid w:val="003A2B87"/>
    <w:rsid w:val="003B110F"/>
    <w:rsid w:val="003B1A15"/>
    <w:rsid w:val="003B1F2B"/>
    <w:rsid w:val="003B3382"/>
    <w:rsid w:val="003B3F3A"/>
    <w:rsid w:val="003B5014"/>
    <w:rsid w:val="003B721B"/>
    <w:rsid w:val="003C3718"/>
    <w:rsid w:val="003C5656"/>
    <w:rsid w:val="003C6A54"/>
    <w:rsid w:val="003D3CDE"/>
    <w:rsid w:val="003E0E4E"/>
    <w:rsid w:val="003E4EBB"/>
    <w:rsid w:val="003E6CA6"/>
    <w:rsid w:val="003E6E5C"/>
    <w:rsid w:val="003F55BE"/>
    <w:rsid w:val="003F739A"/>
    <w:rsid w:val="00404911"/>
    <w:rsid w:val="0041196B"/>
    <w:rsid w:val="00412ACA"/>
    <w:rsid w:val="00413EE4"/>
    <w:rsid w:val="00414E4F"/>
    <w:rsid w:val="00421985"/>
    <w:rsid w:val="004330AF"/>
    <w:rsid w:val="00434554"/>
    <w:rsid w:val="004436B2"/>
    <w:rsid w:val="00446641"/>
    <w:rsid w:val="00451A5F"/>
    <w:rsid w:val="0045633E"/>
    <w:rsid w:val="0045728E"/>
    <w:rsid w:val="0046288E"/>
    <w:rsid w:val="00465ABE"/>
    <w:rsid w:val="00482BF3"/>
    <w:rsid w:val="00482DC9"/>
    <w:rsid w:val="004847E8"/>
    <w:rsid w:val="00487333"/>
    <w:rsid w:val="00494E24"/>
    <w:rsid w:val="004A08F0"/>
    <w:rsid w:val="004A3576"/>
    <w:rsid w:val="004A62E0"/>
    <w:rsid w:val="004B6C14"/>
    <w:rsid w:val="004C3C9F"/>
    <w:rsid w:val="004C5092"/>
    <w:rsid w:val="004C7A23"/>
    <w:rsid w:val="004D1B2C"/>
    <w:rsid w:val="004D3316"/>
    <w:rsid w:val="004D56C9"/>
    <w:rsid w:val="004D5BD0"/>
    <w:rsid w:val="004E2A15"/>
    <w:rsid w:val="004F0AE7"/>
    <w:rsid w:val="004F207A"/>
    <w:rsid w:val="004F398A"/>
    <w:rsid w:val="004F5DCB"/>
    <w:rsid w:val="004F7D43"/>
    <w:rsid w:val="00511D92"/>
    <w:rsid w:val="00524884"/>
    <w:rsid w:val="00533213"/>
    <w:rsid w:val="005343B9"/>
    <w:rsid w:val="00545A99"/>
    <w:rsid w:val="00550C5B"/>
    <w:rsid w:val="00550DA4"/>
    <w:rsid w:val="00552703"/>
    <w:rsid w:val="00556CBB"/>
    <w:rsid w:val="0056175A"/>
    <w:rsid w:val="005630B6"/>
    <w:rsid w:val="00571490"/>
    <w:rsid w:val="005767F4"/>
    <w:rsid w:val="00582948"/>
    <w:rsid w:val="00587498"/>
    <w:rsid w:val="00590622"/>
    <w:rsid w:val="00592107"/>
    <w:rsid w:val="00593285"/>
    <w:rsid w:val="00593D3D"/>
    <w:rsid w:val="005A338E"/>
    <w:rsid w:val="005A4493"/>
    <w:rsid w:val="005B0273"/>
    <w:rsid w:val="005B28AF"/>
    <w:rsid w:val="005B301A"/>
    <w:rsid w:val="005B6183"/>
    <w:rsid w:val="005B769D"/>
    <w:rsid w:val="005C0503"/>
    <w:rsid w:val="005C6CF2"/>
    <w:rsid w:val="005D0090"/>
    <w:rsid w:val="005D14D6"/>
    <w:rsid w:val="005D4552"/>
    <w:rsid w:val="005D4AB1"/>
    <w:rsid w:val="005D58F4"/>
    <w:rsid w:val="005D5FFC"/>
    <w:rsid w:val="005E0356"/>
    <w:rsid w:val="005E24C9"/>
    <w:rsid w:val="005E58F5"/>
    <w:rsid w:val="005F1B08"/>
    <w:rsid w:val="005F3D8E"/>
    <w:rsid w:val="005F4ABE"/>
    <w:rsid w:val="00602271"/>
    <w:rsid w:val="00615328"/>
    <w:rsid w:val="0061775F"/>
    <w:rsid w:val="00630B06"/>
    <w:rsid w:val="00630D45"/>
    <w:rsid w:val="00631132"/>
    <w:rsid w:val="00631532"/>
    <w:rsid w:val="0063355C"/>
    <w:rsid w:val="006359CD"/>
    <w:rsid w:val="0064191C"/>
    <w:rsid w:val="006444A3"/>
    <w:rsid w:val="0064540F"/>
    <w:rsid w:val="00645412"/>
    <w:rsid w:val="00651E2D"/>
    <w:rsid w:val="00653BE4"/>
    <w:rsid w:val="00654A34"/>
    <w:rsid w:val="00667F55"/>
    <w:rsid w:val="00670B46"/>
    <w:rsid w:val="00677672"/>
    <w:rsid w:val="0068034E"/>
    <w:rsid w:val="00680F61"/>
    <w:rsid w:val="00682040"/>
    <w:rsid w:val="006820B0"/>
    <w:rsid w:val="006873B4"/>
    <w:rsid w:val="0069005E"/>
    <w:rsid w:val="00691901"/>
    <w:rsid w:val="00695080"/>
    <w:rsid w:val="006961B7"/>
    <w:rsid w:val="006A1B7F"/>
    <w:rsid w:val="006A79FC"/>
    <w:rsid w:val="006B0A1F"/>
    <w:rsid w:val="006B4659"/>
    <w:rsid w:val="006B5C38"/>
    <w:rsid w:val="006B7E5F"/>
    <w:rsid w:val="006C1E5C"/>
    <w:rsid w:val="006C2E9D"/>
    <w:rsid w:val="006C308F"/>
    <w:rsid w:val="006D12B3"/>
    <w:rsid w:val="006D1D06"/>
    <w:rsid w:val="006D5B5B"/>
    <w:rsid w:val="006E0156"/>
    <w:rsid w:val="006E0E35"/>
    <w:rsid w:val="006E25B7"/>
    <w:rsid w:val="006E512D"/>
    <w:rsid w:val="006F0C93"/>
    <w:rsid w:val="006F46AB"/>
    <w:rsid w:val="006F695E"/>
    <w:rsid w:val="00701900"/>
    <w:rsid w:val="00704492"/>
    <w:rsid w:val="00717AAD"/>
    <w:rsid w:val="00721192"/>
    <w:rsid w:val="00730790"/>
    <w:rsid w:val="00733240"/>
    <w:rsid w:val="0073572E"/>
    <w:rsid w:val="00743641"/>
    <w:rsid w:val="007461B0"/>
    <w:rsid w:val="007468AC"/>
    <w:rsid w:val="00746973"/>
    <w:rsid w:val="0075037B"/>
    <w:rsid w:val="00756B61"/>
    <w:rsid w:val="007604EC"/>
    <w:rsid w:val="00760551"/>
    <w:rsid w:val="00760D4B"/>
    <w:rsid w:val="00761F11"/>
    <w:rsid w:val="00766E68"/>
    <w:rsid w:val="00771876"/>
    <w:rsid w:val="00776F3B"/>
    <w:rsid w:val="00787545"/>
    <w:rsid w:val="007946F9"/>
    <w:rsid w:val="007A16D7"/>
    <w:rsid w:val="007A19ED"/>
    <w:rsid w:val="007A5606"/>
    <w:rsid w:val="007B1C3A"/>
    <w:rsid w:val="007B419C"/>
    <w:rsid w:val="007C4DE1"/>
    <w:rsid w:val="007C6B1E"/>
    <w:rsid w:val="007E1CA0"/>
    <w:rsid w:val="007E5FEF"/>
    <w:rsid w:val="007E7B4D"/>
    <w:rsid w:val="007F1E7B"/>
    <w:rsid w:val="007F38E9"/>
    <w:rsid w:val="007F4615"/>
    <w:rsid w:val="00802025"/>
    <w:rsid w:val="00806209"/>
    <w:rsid w:val="00810F0C"/>
    <w:rsid w:val="00811051"/>
    <w:rsid w:val="00816033"/>
    <w:rsid w:val="00816718"/>
    <w:rsid w:val="008167A5"/>
    <w:rsid w:val="008200FA"/>
    <w:rsid w:val="00821A87"/>
    <w:rsid w:val="00823802"/>
    <w:rsid w:val="0082444A"/>
    <w:rsid w:val="0082651D"/>
    <w:rsid w:val="00836A7F"/>
    <w:rsid w:val="00840FE8"/>
    <w:rsid w:val="0084146A"/>
    <w:rsid w:val="00842BCF"/>
    <w:rsid w:val="00843324"/>
    <w:rsid w:val="0084521F"/>
    <w:rsid w:val="00850410"/>
    <w:rsid w:val="00855E3F"/>
    <w:rsid w:val="00856E23"/>
    <w:rsid w:val="00862833"/>
    <w:rsid w:val="00862F8C"/>
    <w:rsid w:val="0086353B"/>
    <w:rsid w:val="00863FB9"/>
    <w:rsid w:val="00863FEF"/>
    <w:rsid w:val="00870DF6"/>
    <w:rsid w:val="008723F0"/>
    <w:rsid w:val="008769EA"/>
    <w:rsid w:val="00881303"/>
    <w:rsid w:val="00881F04"/>
    <w:rsid w:val="00897206"/>
    <w:rsid w:val="00897C81"/>
    <w:rsid w:val="008A6402"/>
    <w:rsid w:val="008A725A"/>
    <w:rsid w:val="008A7509"/>
    <w:rsid w:val="008A7C2A"/>
    <w:rsid w:val="008B137F"/>
    <w:rsid w:val="008B6787"/>
    <w:rsid w:val="008C445B"/>
    <w:rsid w:val="008D14FE"/>
    <w:rsid w:val="008D1732"/>
    <w:rsid w:val="008D1D21"/>
    <w:rsid w:val="008D6ED5"/>
    <w:rsid w:val="008E3EC9"/>
    <w:rsid w:val="008E4B31"/>
    <w:rsid w:val="008E54F7"/>
    <w:rsid w:val="008E7A2A"/>
    <w:rsid w:val="008F7401"/>
    <w:rsid w:val="00900DD0"/>
    <w:rsid w:val="00907980"/>
    <w:rsid w:val="00910B95"/>
    <w:rsid w:val="009152AF"/>
    <w:rsid w:val="009157D4"/>
    <w:rsid w:val="009166A3"/>
    <w:rsid w:val="00917B21"/>
    <w:rsid w:val="009200D8"/>
    <w:rsid w:val="009222C2"/>
    <w:rsid w:val="00922B5B"/>
    <w:rsid w:val="00941D6F"/>
    <w:rsid w:val="00945A38"/>
    <w:rsid w:val="00947FBD"/>
    <w:rsid w:val="00952090"/>
    <w:rsid w:val="00952B08"/>
    <w:rsid w:val="00952C58"/>
    <w:rsid w:val="009543ED"/>
    <w:rsid w:val="00955DFF"/>
    <w:rsid w:val="009564BD"/>
    <w:rsid w:val="00957189"/>
    <w:rsid w:val="0096771A"/>
    <w:rsid w:val="00975E1E"/>
    <w:rsid w:val="00981848"/>
    <w:rsid w:val="00994801"/>
    <w:rsid w:val="00995D9D"/>
    <w:rsid w:val="009A1480"/>
    <w:rsid w:val="009B0B58"/>
    <w:rsid w:val="009B2D90"/>
    <w:rsid w:val="009C0A63"/>
    <w:rsid w:val="009C584D"/>
    <w:rsid w:val="009D4081"/>
    <w:rsid w:val="009D514F"/>
    <w:rsid w:val="009D7EE2"/>
    <w:rsid w:val="009E603C"/>
    <w:rsid w:val="009E7503"/>
    <w:rsid w:val="009E7CB0"/>
    <w:rsid w:val="009F74CB"/>
    <w:rsid w:val="00A02A1B"/>
    <w:rsid w:val="00A043FF"/>
    <w:rsid w:val="00A07D4F"/>
    <w:rsid w:val="00A14906"/>
    <w:rsid w:val="00A158A4"/>
    <w:rsid w:val="00A15BDB"/>
    <w:rsid w:val="00A228B2"/>
    <w:rsid w:val="00A26CFF"/>
    <w:rsid w:val="00A31CB1"/>
    <w:rsid w:val="00A321DC"/>
    <w:rsid w:val="00A35D6B"/>
    <w:rsid w:val="00A36B41"/>
    <w:rsid w:val="00A3754A"/>
    <w:rsid w:val="00A400E4"/>
    <w:rsid w:val="00A42B05"/>
    <w:rsid w:val="00A43C7D"/>
    <w:rsid w:val="00A454E1"/>
    <w:rsid w:val="00A54B36"/>
    <w:rsid w:val="00A55093"/>
    <w:rsid w:val="00A56CE4"/>
    <w:rsid w:val="00A56D01"/>
    <w:rsid w:val="00A628B1"/>
    <w:rsid w:val="00A67F16"/>
    <w:rsid w:val="00A72834"/>
    <w:rsid w:val="00A749C6"/>
    <w:rsid w:val="00A82982"/>
    <w:rsid w:val="00A869EF"/>
    <w:rsid w:val="00A86AAA"/>
    <w:rsid w:val="00A87B71"/>
    <w:rsid w:val="00A91F0E"/>
    <w:rsid w:val="00AA1767"/>
    <w:rsid w:val="00AA1F23"/>
    <w:rsid w:val="00AA39AA"/>
    <w:rsid w:val="00AB4188"/>
    <w:rsid w:val="00AC4080"/>
    <w:rsid w:val="00AC669A"/>
    <w:rsid w:val="00AD39A4"/>
    <w:rsid w:val="00AD3B5F"/>
    <w:rsid w:val="00AD7041"/>
    <w:rsid w:val="00AE05E7"/>
    <w:rsid w:val="00AE1DDA"/>
    <w:rsid w:val="00AF2442"/>
    <w:rsid w:val="00AF2514"/>
    <w:rsid w:val="00AF391D"/>
    <w:rsid w:val="00AF55D7"/>
    <w:rsid w:val="00AF63F3"/>
    <w:rsid w:val="00AF7DB3"/>
    <w:rsid w:val="00B005EA"/>
    <w:rsid w:val="00B066C5"/>
    <w:rsid w:val="00B1142B"/>
    <w:rsid w:val="00B11C35"/>
    <w:rsid w:val="00B13753"/>
    <w:rsid w:val="00B2107E"/>
    <w:rsid w:val="00B21325"/>
    <w:rsid w:val="00B24EE4"/>
    <w:rsid w:val="00B255C3"/>
    <w:rsid w:val="00B31BC1"/>
    <w:rsid w:val="00B371F0"/>
    <w:rsid w:val="00B403D7"/>
    <w:rsid w:val="00B447BA"/>
    <w:rsid w:val="00B44E77"/>
    <w:rsid w:val="00B509E1"/>
    <w:rsid w:val="00B5137C"/>
    <w:rsid w:val="00B52A8E"/>
    <w:rsid w:val="00B55175"/>
    <w:rsid w:val="00B55184"/>
    <w:rsid w:val="00B5748F"/>
    <w:rsid w:val="00B6277A"/>
    <w:rsid w:val="00B71BF6"/>
    <w:rsid w:val="00B74B53"/>
    <w:rsid w:val="00B755BC"/>
    <w:rsid w:val="00B75D99"/>
    <w:rsid w:val="00B80AF7"/>
    <w:rsid w:val="00B81B15"/>
    <w:rsid w:val="00B9017A"/>
    <w:rsid w:val="00B90E09"/>
    <w:rsid w:val="00B90E2F"/>
    <w:rsid w:val="00B96189"/>
    <w:rsid w:val="00BA1446"/>
    <w:rsid w:val="00BA1F7B"/>
    <w:rsid w:val="00BA2127"/>
    <w:rsid w:val="00BA3E4E"/>
    <w:rsid w:val="00BB3DA0"/>
    <w:rsid w:val="00BC04F7"/>
    <w:rsid w:val="00BC245F"/>
    <w:rsid w:val="00BC3BC7"/>
    <w:rsid w:val="00BD5EA5"/>
    <w:rsid w:val="00BE32B0"/>
    <w:rsid w:val="00BE4B96"/>
    <w:rsid w:val="00BF1901"/>
    <w:rsid w:val="00BF3184"/>
    <w:rsid w:val="00BF496F"/>
    <w:rsid w:val="00BF7905"/>
    <w:rsid w:val="00C05990"/>
    <w:rsid w:val="00C11DA1"/>
    <w:rsid w:val="00C12D2A"/>
    <w:rsid w:val="00C15AAE"/>
    <w:rsid w:val="00C31F97"/>
    <w:rsid w:val="00C33B4B"/>
    <w:rsid w:val="00C36E9A"/>
    <w:rsid w:val="00C447A1"/>
    <w:rsid w:val="00C4689B"/>
    <w:rsid w:val="00C478FC"/>
    <w:rsid w:val="00C552A9"/>
    <w:rsid w:val="00C55392"/>
    <w:rsid w:val="00C606CD"/>
    <w:rsid w:val="00C63F70"/>
    <w:rsid w:val="00C67A2C"/>
    <w:rsid w:val="00C710BD"/>
    <w:rsid w:val="00C770A9"/>
    <w:rsid w:val="00C80EAE"/>
    <w:rsid w:val="00C81430"/>
    <w:rsid w:val="00C92ACD"/>
    <w:rsid w:val="00C92E95"/>
    <w:rsid w:val="00C931F7"/>
    <w:rsid w:val="00CA36DC"/>
    <w:rsid w:val="00CA4C34"/>
    <w:rsid w:val="00CB6322"/>
    <w:rsid w:val="00CB6608"/>
    <w:rsid w:val="00CD26B4"/>
    <w:rsid w:val="00CD553D"/>
    <w:rsid w:val="00CE06B5"/>
    <w:rsid w:val="00CE57CB"/>
    <w:rsid w:val="00CE6FE6"/>
    <w:rsid w:val="00CE7A80"/>
    <w:rsid w:val="00CF13F0"/>
    <w:rsid w:val="00CF4205"/>
    <w:rsid w:val="00CF46A2"/>
    <w:rsid w:val="00CF7365"/>
    <w:rsid w:val="00CF778C"/>
    <w:rsid w:val="00D00CD9"/>
    <w:rsid w:val="00D0154D"/>
    <w:rsid w:val="00D12966"/>
    <w:rsid w:val="00D1663D"/>
    <w:rsid w:val="00D21621"/>
    <w:rsid w:val="00D220CC"/>
    <w:rsid w:val="00D30859"/>
    <w:rsid w:val="00D32B80"/>
    <w:rsid w:val="00D33954"/>
    <w:rsid w:val="00D3518D"/>
    <w:rsid w:val="00D36866"/>
    <w:rsid w:val="00D42A81"/>
    <w:rsid w:val="00D54D69"/>
    <w:rsid w:val="00D55DD9"/>
    <w:rsid w:val="00D600E2"/>
    <w:rsid w:val="00D62720"/>
    <w:rsid w:val="00D7260F"/>
    <w:rsid w:val="00D75281"/>
    <w:rsid w:val="00D76D82"/>
    <w:rsid w:val="00D8166D"/>
    <w:rsid w:val="00D81737"/>
    <w:rsid w:val="00D91024"/>
    <w:rsid w:val="00D93466"/>
    <w:rsid w:val="00D94C75"/>
    <w:rsid w:val="00DA1929"/>
    <w:rsid w:val="00DB1172"/>
    <w:rsid w:val="00DB3A73"/>
    <w:rsid w:val="00DB708A"/>
    <w:rsid w:val="00DB7F41"/>
    <w:rsid w:val="00DC0BBA"/>
    <w:rsid w:val="00DC2677"/>
    <w:rsid w:val="00DC3694"/>
    <w:rsid w:val="00DE08D5"/>
    <w:rsid w:val="00DE1545"/>
    <w:rsid w:val="00DE287D"/>
    <w:rsid w:val="00DE297C"/>
    <w:rsid w:val="00DE3453"/>
    <w:rsid w:val="00DE3C03"/>
    <w:rsid w:val="00DE4725"/>
    <w:rsid w:val="00DE7DFB"/>
    <w:rsid w:val="00DF0386"/>
    <w:rsid w:val="00DF047C"/>
    <w:rsid w:val="00DF43F2"/>
    <w:rsid w:val="00E009E3"/>
    <w:rsid w:val="00E039B7"/>
    <w:rsid w:val="00E07C8A"/>
    <w:rsid w:val="00E10878"/>
    <w:rsid w:val="00E129A6"/>
    <w:rsid w:val="00E14115"/>
    <w:rsid w:val="00E1559D"/>
    <w:rsid w:val="00E259EA"/>
    <w:rsid w:val="00E31915"/>
    <w:rsid w:val="00E346C7"/>
    <w:rsid w:val="00E41514"/>
    <w:rsid w:val="00E42E85"/>
    <w:rsid w:val="00E441CB"/>
    <w:rsid w:val="00E44C4B"/>
    <w:rsid w:val="00E45A70"/>
    <w:rsid w:val="00E4647E"/>
    <w:rsid w:val="00E5003E"/>
    <w:rsid w:val="00E55D81"/>
    <w:rsid w:val="00E5653B"/>
    <w:rsid w:val="00E641DC"/>
    <w:rsid w:val="00E64F42"/>
    <w:rsid w:val="00E656E6"/>
    <w:rsid w:val="00E70045"/>
    <w:rsid w:val="00E7340E"/>
    <w:rsid w:val="00E8018B"/>
    <w:rsid w:val="00E803BA"/>
    <w:rsid w:val="00E81033"/>
    <w:rsid w:val="00E84B98"/>
    <w:rsid w:val="00E865A3"/>
    <w:rsid w:val="00E86897"/>
    <w:rsid w:val="00E87168"/>
    <w:rsid w:val="00E92DA2"/>
    <w:rsid w:val="00E9598C"/>
    <w:rsid w:val="00E959F6"/>
    <w:rsid w:val="00E95BB9"/>
    <w:rsid w:val="00E95FBF"/>
    <w:rsid w:val="00EA3FBC"/>
    <w:rsid w:val="00EA4320"/>
    <w:rsid w:val="00EA5D78"/>
    <w:rsid w:val="00EB080D"/>
    <w:rsid w:val="00EB2E33"/>
    <w:rsid w:val="00EC2C94"/>
    <w:rsid w:val="00ED5E48"/>
    <w:rsid w:val="00EF0310"/>
    <w:rsid w:val="00EF1622"/>
    <w:rsid w:val="00EF2E30"/>
    <w:rsid w:val="00EF38F8"/>
    <w:rsid w:val="00F03D79"/>
    <w:rsid w:val="00F050A0"/>
    <w:rsid w:val="00F076CA"/>
    <w:rsid w:val="00F110D1"/>
    <w:rsid w:val="00F11C91"/>
    <w:rsid w:val="00F20A06"/>
    <w:rsid w:val="00F23F6C"/>
    <w:rsid w:val="00F24FA1"/>
    <w:rsid w:val="00F2682C"/>
    <w:rsid w:val="00F2734C"/>
    <w:rsid w:val="00F309DC"/>
    <w:rsid w:val="00F313E1"/>
    <w:rsid w:val="00F32107"/>
    <w:rsid w:val="00F32A42"/>
    <w:rsid w:val="00F331AC"/>
    <w:rsid w:val="00F35761"/>
    <w:rsid w:val="00F41A9B"/>
    <w:rsid w:val="00F425E3"/>
    <w:rsid w:val="00F427E1"/>
    <w:rsid w:val="00F4416E"/>
    <w:rsid w:val="00F44205"/>
    <w:rsid w:val="00F507B8"/>
    <w:rsid w:val="00F50E43"/>
    <w:rsid w:val="00F53729"/>
    <w:rsid w:val="00F540EC"/>
    <w:rsid w:val="00F62137"/>
    <w:rsid w:val="00F645E9"/>
    <w:rsid w:val="00F74973"/>
    <w:rsid w:val="00F83863"/>
    <w:rsid w:val="00F839DB"/>
    <w:rsid w:val="00F83F16"/>
    <w:rsid w:val="00F95125"/>
    <w:rsid w:val="00F959C4"/>
    <w:rsid w:val="00FA0B84"/>
    <w:rsid w:val="00FA14F0"/>
    <w:rsid w:val="00FA2B25"/>
    <w:rsid w:val="00FA46A0"/>
    <w:rsid w:val="00FA576F"/>
    <w:rsid w:val="00FA5A2B"/>
    <w:rsid w:val="00FA6EEA"/>
    <w:rsid w:val="00FA7425"/>
    <w:rsid w:val="00FC735F"/>
    <w:rsid w:val="00FD04F2"/>
    <w:rsid w:val="00FD0F57"/>
    <w:rsid w:val="00FD1C20"/>
    <w:rsid w:val="00FD286E"/>
    <w:rsid w:val="00FD2FE7"/>
    <w:rsid w:val="00FD4E96"/>
    <w:rsid w:val="00FE0FAB"/>
    <w:rsid w:val="00FE700C"/>
    <w:rsid w:val="00FF0CE5"/>
    <w:rsid w:val="00FF295F"/>
    <w:rsid w:val="00FF4114"/>
    <w:rsid w:val="00FF697B"/>
    <w:rsid w:val="00FF7588"/>
    <w:rsid w:val="00FF7640"/>
    <w:rsid w:val="00FF7A70"/>
    <w:rsid w:val="00FF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rPr>
      <w:rFonts w:ascii="Times New Roman" w:eastAsia="Times New Roman" w:hAnsi="Times New Roman"/>
      <w:sz w:val="24"/>
      <w:szCs w:val="24"/>
    </w:rPr>
  </w:style>
  <w:style w:type="paragraph" w:styleId="Heading1">
    <w:name w:val="heading 1"/>
    <w:basedOn w:val="Normal"/>
    <w:next w:val="Normal"/>
    <w:link w:val="Heading1Char"/>
    <w:uiPriority w:val="9"/>
    <w:qFormat/>
    <w:rsid w:val="00907980"/>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semiHidden/>
    <w:unhideWhenUsed/>
    <w:qFormat/>
    <w:rsid w:val="009543ED"/>
    <w:pPr>
      <w:keepNext/>
      <w:keepLines/>
      <w:spacing w:before="200"/>
      <w:outlineLvl w:val="1"/>
    </w:pPr>
    <w:rPr>
      <w:rFonts w:ascii="Cambria" w:eastAsia="MS Gothic"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9543ED"/>
    <w:rPr>
      <w:rFonts w:ascii="Cambria" w:eastAsia="MS Gothic" w:hAnsi="Cambria" w:cs="Times New Roman"/>
      <w:b/>
      <w:bCs/>
      <w:color w:val="4F81BD"/>
      <w:sz w:val="26"/>
      <w:szCs w:val="26"/>
    </w:rPr>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Calibri" w:hAnsi="Palatino Linotype"/>
      <w:lang w:eastAsia="en-US"/>
    </w:rPr>
  </w:style>
  <w:style w:type="paragraph" w:customStyle="1" w:styleId="Default">
    <w:name w:val="Default"/>
    <w:rsid w:val="00F83863"/>
    <w:pPr>
      <w:autoSpaceDE w:val="0"/>
      <w:autoSpaceDN w:val="0"/>
      <w:adjustRightInd w:val="0"/>
    </w:pPr>
    <w:rPr>
      <w:rFonts w:ascii="Palatino Linotype" w:hAnsi="Palatino Linotype" w:cs="Palatino Linotype"/>
      <w:color w:val="000000"/>
      <w:sz w:val="24"/>
      <w:szCs w:val="24"/>
      <w:lang w:eastAsia="en-US"/>
    </w:rPr>
  </w:style>
  <w:style w:type="paragraph" w:customStyle="1" w:styleId="Pa2">
    <w:name w:val="Pa2"/>
    <w:basedOn w:val="Default"/>
    <w:next w:val="Default"/>
    <w:uiPriority w:val="99"/>
    <w:rsid w:val="00F83863"/>
    <w:pPr>
      <w:spacing w:line="231" w:lineRule="atLeast"/>
    </w:pPr>
    <w:rPr>
      <w:rFonts w:cs="Times New Roman"/>
      <w:color w:val="auto"/>
    </w:rPr>
  </w:style>
  <w:style w:type="paragraph" w:customStyle="1" w:styleId="Pa4">
    <w:name w:val="Pa4"/>
    <w:basedOn w:val="Default"/>
    <w:next w:val="Default"/>
    <w:uiPriority w:val="99"/>
    <w:rsid w:val="00F83863"/>
    <w:pPr>
      <w:spacing w:line="231" w:lineRule="atLeast"/>
    </w:pPr>
    <w:rPr>
      <w:rFonts w:cs="Times New Roman"/>
      <w:color w:val="auto"/>
    </w:rPr>
  </w:style>
  <w:style w:type="paragraph" w:customStyle="1" w:styleId="Pa5">
    <w:name w:val="Pa5"/>
    <w:basedOn w:val="Default"/>
    <w:next w:val="Default"/>
    <w:uiPriority w:val="99"/>
    <w:rsid w:val="00F83863"/>
    <w:pPr>
      <w:spacing w:line="231" w:lineRule="atLeast"/>
    </w:pPr>
    <w:rPr>
      <w:rFonts w:cs="Times New Roman"/>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rPr>
      <w:rFonts w:ascii="Times New Roman" w:eastAsia="Times New Roman" w:hAnsi="Times New Roman"/>
      <w:sz w:val="24"/>
      <w:szCs w:val="24"/>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link w:val="Footer"/>
    <w:uiPriority w:val="99"/>
    <w:rsid w:val="00FF697B"/>
    <w:rPr>
      <w:rFonts w:ascii="Times New Roman" w:eastAsia="Times New Roman" w:hAnsi="Times New Roman" w:cs="Times New Roman"/>
      <w:sz w:val="24"/>
      <w:szCs w:val="24"/>
      <w:lang w:eastAsia="en-GB"/>
    </w:rPr>
  </w:style>
  <w:style w:type="character" w:styleId="Hyperlink">
    <w:name w:val="Hyperlink"/>
    <w:uiPriority w:val="99"/>
    <w:unhideWhenUsed/>
    <w:rsid w:val="00E656E6"/>
    <w:rPr>
      <w:color w:val="0000FF"/>
      <w:u w:val="single"/>
    </w:rPr>
  </w:style>
  <w:style w:type="paragraph" w:customStyle="1" w:styleId="ColorfulList-Accent11">
    <w:name w:val="Colorful List - Accent 11"/>
    <w:basedOn w:val="Normal"/>
    <w:uiPriority w:val="34"/>
    <w:qFormat/>
    <w:rsid w:val="00B066C5"/>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rsid w:val="00314C3E"/>
    <w:pPr>
      <w:spacing w:after="120"/>
    </w:pPr>
    <w:rPr>
      <w:lang w:eastAsia="en-US"/>
    </w:rPr>
  </w:style>
  <w:style w:type="character" w:customStyle="1" w:styleId="BodyTextChar">
    <w:name w:val="Body Text Char"/>
    <w:link w:val="BodyText"/>
    <w:rsid w:val="00314C3E"/>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543ED"/>
    <w:rPr>
      <w:sz w:val="20"/>
      <w:szCs w:val="20"/>
      <w:lang w:eastAsia="en-US"/>
    </w:rPr>
  </w:style>
  <w:style w:type="character" w:customStyle="1" w:styleId="FootnoteTextChar">
    <w:name w:val="Footnote Text Char"/>
    <w:link w:val="FootnoteText"/>
    <w:uiPriority w:val="99"/>
    <w:rsid w:val="009543ED"/>
    <w:rPr>
      <w:rFonts w:ascii="Times New Roman" w:eastAsia="Times New Roman" w:hAnsi="Times New Roman" w:cs="Times New Roman"/>
      <w:sz w:val="20"/>
      <w:szCs w:val="20"/>
    </w:rPr>
  </w:style>
  <w:style w:type="character" w:styleId="FootnoteReference">
    <w:name w:val="footnote reference"/>
    <w:uiPriority w:val="99"/>
    <w:unhideWhenUsed/>
    <w:rsid w:val="009543ED"/>
    <w:rPr>
      <w:vertAlign w:val="superscript"/>
    </w:rPr>
  </w:style>
  <w:style w:type="character" w:customStyle="1" w:styleId="EndnoteTextChar">
    <w:name w:val="Endnote Text Char"/>
    <w:link w:val="EndnoteText"/>
    <w:uiPriority w:val="99"/>
    <w:semiHidden/>
    <w:rsid w:val="009543ED"/>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9543ED"/>
    <w:rPr>
      <w:sz w:val="20"/>
      <w:szCs w:val="20"/>
      <w:lang w:eastAsia="en-US"/>
    </w:rPr>
  </w:style>
  <w:style w:type="character" w:customStyle="1" w:styleId="EndnoteTextChar1">
    <w:name w:val="Endnote Text Char1"/>
    <w:uiPriority w:val="99"/>
    <w:semiHidden/>
    <w:rsid w:val="009543ED"/>
    <w:rPr>
      <w:rFonts w:ascii="Times New Roman" w:eastAsia="Times New Roman" w:hAnsi="Times New Roman" w:cs="Times New Roman"/>
      <w:sz w:val="20"/>
      <w:szCs w:val="20"/>
      <w:lang w:eastAsia="en-GB"/>
    </w:rPr>
  </w:style>
  <w:style w:type="table" w:customStyle="1" w:styleId="LightList-Accent11">
    <w:name w:val="Light List - Accent 11"/>
    <w:basedOn w:val="TableNormal"/>
    <w:uiPriority w:val="61"/>
    <w:rsid w:val="009543ED"/>
    <w:rPr>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9543ED"/>
    <w:rPr>
      <w:b/>
      <w:bCs/>
    </w:rPr>
  </w:style>
  <w:style w:type="paragraph" w:customStyle="1" w:styleId="xl65">
    <w:name w:val="xl65"/>
    <w:basedOn w:val="Normal"/>
    <w:rsid w:val="009543ED"/>
    <w:pPr>
      <w:spacing w:before="100" w:beforeAutospacing="1" w:after="100" w:afterAutospacing="1"/>
    </w:pPr>
  </w:style>
  <w:style w:type="paragraph" w:customStyle="1" w:styleId="xl66">
    <w:name w:val="xl66"/>
    <w:basedOn w:val="Normal"/>
    <w:rsid w:val="009543ED"/>
    <w:pPr>
      <w:spacing w:before="100" w:beforeAutospacing="1" w:after="100" w:afterAutospacing="1"/>
    </w:pPr>
  </w:style>
  <w:style w:type="paragraph" w:customStyle="1" w:styleId="xl67">
    <w:name w:val="xl67"/>
    <w:basedOn w:val="Normal"/>
    <w:rsid w:val="009543ED"/>
    <w:pPr>
      <w:spacing w:before="100" w:beforeAutospacing="1" w:after="100" w:afterAutospacing="1"/>
    </w:pPr>
  </w:style>
  <w:style w:type="paragraph" w:customStyle="1" w:styleId="xl68">
    <w:name w:val="xl68"/>
    <w:basedOn w:val="Normal"/>
    <w:rsid w:val="009543ED"/>
    <w:pPr>
      <w:shd w:val="clear" w:color="000000" w:fill="00B0F0"/>
      <w:spacing w:before="100" w:beforeAutospacing="1" w:after="100" w:afterAutospacing="1"/>
    </w:pPr>
  </w:style>
  <w:style w:type="paragraph" w:customStyle="1" w:styleId="xl69">
    <w:name w:val="xl69"/>
    <w:basedOn w:val="Normal"/>
    <w:rsid w:val="009543ED"/>
    <w:pPr>
      <w:spacing w:before="100" w:beforeAutospacing="1" w:after="100" w:afterAutospacing="1"/>
    </w:pPr>
  </w:style>
  <w:style w:type="paragraph" w:customStyle="1" w:styleId="xl70">
    <w:name w:val="xl70"/>
    <w:basedOn w:val="Normal"/>
    <w:rsid w:val="009543ED"/>
    <w:pPr>
      <w:spacing w:before="100" w:beforeAutospacing="1" w:after="100" w:afterAutospacing="1"/>
      <w:jc w:val="right"/>
    </w:pPr>
  </w:style>
  <w:style w:type="paragraph" w:customStyle="1" w:styleId="xl71">
    <w:name w:val="xl71"/>
    <w:basedOn w:val="Normal"/>
    <w:rsid w:val="009543ED"/>
    <w:pPr>
      <w:spacing w:before="100" w:beforeAutospacing="1" w:after="100" w:afterAutospacing="1"/>
      <w:jc w:val="right"/>
    </w:pPr>
  </w:style>
  <w:style w:type="paragraph" w:customStyle="1" w:styleId="xl64">
    <w:name w:val="xl64"/>
    <w:basedOn w:val="Normal"/>
    <w:rsid w:val="009543ED"/>
    <w:pPr>
      <w:pBdr>
        <w:top w:val="single" w:sz="8" w:space="0" w:color="4F81BD"/>
        <w:left w:val="single" w:sz="8" w:space="0" w:color="4F81BD"/>
      </w:pBdr>
      <w:shd w:val="clear" w:color="000000" w:fill="4F81BD"/>
      <w:spacing w:before="100" w:beforeAutospacing="1" w:after="100" w:afterAutospacing="1"/>
      <w:textAlignment w:val="center"/>
    </w:pPr>
    <w:rPr>
      <w:rFonts w:ascii="Garamond" w:hAnsi="Garamond"/>
      <w:b/>
      <w:bCs/>
      <w:color w:val="000000"/>
    </w:rPr>
  </w:style>
  <w:style w:type="paragraph" w:customStyle="1" w:styleId="xl72">
    <w:name w:val="xl72"/>
    <w:basedOn w:val="Normal"/>
    <w:rsid w:val="009543ED"/>
    <w:pPr>
      <w:pBdr>
        <w:right w:val="single" w:sz="8" w:space="0" w:color="4F81BD"/>
      </w:pBdr>
      <w:spacing w:before="100" w:beforeAutospacing="1" w:after="100" w:afterAutospacing="1"/>
      <w:jc w:val="center"/>
      <w:textAlignment w:val="center"/>
    </w:pPr>
    <w:rPr>
      <w:rFonts w:ascii="Garamond" w:hAnsi="Garamond"/>
    </w:rPr>
  </w:style>
  <w:style w:type="paragraph" w:customStyle="1" w:styleId="xl73">
    <w:name w:val="xl73"/>
    <w:basedOn w:val="Normal"/>
    <w:rsid w:val="009543ED"/>
    <w:pPr>
      <w:pBdr>
        <w:left w:val="single" w:sz="8" w:space="0" w:color="4F81BD"/>
      </w:pBdr>
      <w:spacing w:before="100" w:beforeAutospacing="1" w:after="100" w:afterAutospacing="1"/>
      <w:textAlignment w:val="center"/>
    </w:pPr>
    <w:rPr>
      <w:color w:val="0000FF"/>
      <w:u w:val="single"/>
    </w:rPr>
  </w:style>
  <w:style w:type="paragraph" w:customStyle="1" w:styleId="xl74">
    <w:name w:val="xl74"/>
    <w:basedOn w:val="Normal"/>
    <w:rsid w:val="009543ED"/>
    <w:pPr>
      <w:pBdr>
        <w:top w:val="single" w:sz="8" w:space="0" w:color="4F81BD"/>
        <w:left w:val="single" w:sz="8" w:space="0" w:color="4F81BD"/>
        <w:bottom w:val="single" w:sz="8" w:space="0" w:color="4F81BD"/>
      </w:pBdr>
      <w:spacing w:before="100" w:beforeAutospacing="1" w:after="100" w:afterAutospacing="1"/>
      <w:textAlignment w:val="center"/>
    </w:pPr>
    <w:rPr>
      <w:color w:val="0000FF"/>
      <w:u w:val="single"/>
    </w:rPr>
  </w:style>
  <w:style w:type="paragraph" w:customStyle="1" w:styleId="xl75">
    <w:name w:val="xl75"/>
    <w:basedOn w:val="Normal"/>
    <w:rsid w:val="009543ED"/>
    <w:pPr>
      <w:pBdr>
        <w:left w:val="single" w:sz="8" w:space="0" w:color="4F81BD"/>
        <w:bottom w:val="single" w:sz="8" w:space="0" w:color="4F81BD"/>
      </w:pBdr>
      <w:spacing w:before="100" w:beforeAutospacing="1" w:after="100" w:afterAutospacing="1"/>
      <w:textAlignment w:val="center"/>
    </w:pPr>
    <w:rPr>
      <w:b/>
      <w:bCs/>
      <w:color w:val="000000"/>
    </w:rPr>
  </w:style>
  <w:style w:type="paragraph" w:customStyle="1" w:styleId="xl76">
    <w:name w:val="xl76"/>
    <w:basedOn w:val="Normal"/>
    <w:rsid w:val="009543ED"/>
    <w:pPr>
      <w:pBdr>
        <w:bottom w:val="single" w:sz="8" w:space="0" w:color="4F81BD"/>
      </w:pBdr>
      <w:spacing w:before="100" w:beforeAutospacing="1" w:after="100" w:afterAutospacing="1"/>
      <w:jc w:val="center"/>
      <w:textAlignment w:val="center"/>
    </w:pPr>
    <w:rPr>
      <w:color w:val="000000"/>
    </w:rPr>
  </w:style>
  <w:style w:type="paragraph" w:customStyle="1" w:styleId="xl77">
    <w:name w:val="xl77"/>
    <w:basedOn w:val="Normal"/>
    <w:rsid w:val="009543ED"/>
    <w:pPr>
      <w:pBdr>
        <w:bottom w:val="single" w:sz="8" w:space="0" w:color="4F81BD"/>
        <w:right w:val="single" w:sz="8" w:space="0" w:color="4F81BD"/>
      </w:pBdr>
      <w:spacing w:before="100" w:beforeAutospacing="1" w:after="100" w:afterAutospacing="1"/>
      <w:jc w:val="center"/>
      <w:textAlignment w:val="center"/>
    </w:pPr>
    <w:rPr>
      <w:rFonts w:ascii="Garamond" w:hAnsi="Garamond"/>
    </w:rPr>
  </w:style>
  <w:style w:type="table" w:styleId="LightList-Accent1">
    <w:name w:val="Light List Accent 1"/>
    <w:basedOn w:val="TableNormal"/>
    <w:uiPriority w:val="61"/>
    <w:rsid w:val="009543E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1">
    <w:name w:val="No List1"/>
    <w:next w:val="NoList"/>
    <w:uiPriority w:val="99"/>
    <w:semiHidden/>
    <w:unhideWhenUsed/>
    <w:rsid w:val="00395C8D"/>
  </w:style>
  <w:style w:type="character" w:styleId="EndnoteReference">
    <w:name w:val="endnote reference"/>
    <w:uiPriority w:val="99"/>
    <w:semiHidden/>
    <w:unhideWhenUsed/>
    <w:rsid w:val="00395C8D"/>
    <w:rPr>
      <w:vertAlign w:val="superscript"/>
    </w:rPr>
  </w:style>
  <w:style w:type="table" w:customStyle="1" w:styleId="LightList-Accent111">
    <w:name w:val="Light List - Accent 111"/>
    <w:basedOn w:val="TableNormal"/>
    <w:uiPriority w:val="61"/>
    <w:rsid w:val="00395C8D"/>
    <w:rPr>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
    <w:uiPriority w:val="61"/>
    <w:rsid w:val="00395C8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395C8D"/>
    <w:rPr>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semiHidden/>
    <w:unhideWhenUsed/>
    <w:rsid w:val="0082651D"/>
    <w:pPr>
      <w:spacing w:before="100" w:beforeAutospacing="1" w:after="100" w:afterAutospacing="1"/>
    </w:pPr>
    <w:rPr>
      <w:lang w:val="en-US" w:eastAsia="en-US"/>
    </w:rPr>
  </w:style>
  <w:style w:type="table" w:styleId="TableGrid">
    <w:name w:val="Table Grid"/>
    <w:basedOn w:val="TableNormal"/>
    <w:uiPriority w:val="59"/>
    <w:rsid w:val="0082651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2651D"/>
    <w:rPr>
      <w:color w:val="800080"/>
      <w:u w:val="single"/>
    </w:rPr>
  </w:style>
  <w:style w:type="character" w:customStyle="1" w:styleId="Heading1Char">
    <w:name w:val="Heading 1 Char"/>
    <w:link w:val="Heading1"/>
    <w:uiPriority w:val="9"/>
    <w:rsid w:val="00907980"/>
    <w:rPr>
      <w:rFonts w:ascii="Cambria" w:eastAsia="MS Gothic" w:hAnsi="Cambria" w:cs="Times New Roman"/>
      <w:b/>
      <w:bCs/>
      <w:color w:val="365F91"/>
      <w:sz w:val="28"/>
      <w:szCs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rPr>
      <w:rFonts w:ascii="Times New Roman" w:eastAsia="Times New Roman" w:hAnsi="Times New Roman"/>
      <w:sz w:val="24"/>
      <w:szCs w:val="24"/>
    </w:rPr>
  </w:style>
  <w:style w:type="paragraph" w:styleId="Heading1">
    <w:name w:val="heading 1"/>
    <w:basedOn w:val="Normal"/>
    <w:next w:val="Normal"/>
    <w:link w:val="Heading1Char"/>
    <w:uiPriority w:val="9"/>
    <w:qFormat/>
    <w:rsid w:val="00907980"/>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semiHidden/>
    <w:unhideWhenUsed/>
    <w:qFormat/>
    <w:rsid w:val="009543ED"/>
    <w:pPr>
      <w:keepNext/>
      <w:keepLines/>
      <w:spacing w:before="200"/>
      <w:outlineLvl w:val="1"/>
    </w:pPr>
    <w:rPr>
      <w:rFonts w:ascii="Cambria" w:eastAsia="MS Gothic"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9543ED"/>
    <w:rPr>
      <w:rFonts w:ascii="Cambria" w:eastAsia="MS Gothic" w:hAnsi="Cambria" w:cs="Times New Roman"/>
      <w:b/>
      <w:bCs/>
      <w:color w:val="4F81BD"/>
      <w:sz w:val="26"/>
      <w:szCs w:val="26"/>
    </w:rPr>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Calibri" w:hAnsi="Palatino Linotype"/>
      <w:lang w:eastAsia="en-US"/>
    </w:rPr>
  </w:style>
  <w:style w:type="paragraph" w:customStyle="1" w:styleId="Default">
    <w:name w:val="Default"/>
    <w:rsid w:val="00F83863"/>
    <w:pPr>
      <w:autoSpaceDE w:val="0"/>
      <w:autoSpaceDN w:val="0"/>
      <w:adjustRightInd w:val="0"/>
    </w:pPr>
    <w:rPr>
      <w:rFonts w:ascii="Palatino Linotype" w:hAnsi="Palatino Linotype" w:cs="Palatino Linotype"/>
      <w:color w:val="000000"/>
      <w:sz w:val="24"/>
      <w:szCs w:val="24"/>
      <w:lang w:eastAsia="en-US"/>
    </w:rPr>
  </w:style>
  <w:style w:type="paragraph" w:customStyle="1" w:styleId="Pa2">
    <w:name w:val="Pa2"/>
    <w:basedOn w:val="Default"/>
    <w:next w:val="Default"/>
    <w:uiPriority w:val="99"/>
    <w:rsid w:val="00F83863"/>
    <w:pPr>
      <w:spacing w:line="231" w:lineRule="atLeast"/>
    </w:pPr>
    <w:rPr>
      <w:rFonts w:cs="Times New Roman"/>
      <w:color w:val="auto"/>
    </w:rPr>
  </w:style>
  <w:style w:type="paragraph" w:customStyle="1" w:styleId="Pa4">
    <w:name w:val="Pa4"/>
    <w:basedOn w:val="Default"/>
    <w:next w:val="Default"/>
    <w:uiPriority w:val="99"/>
    <w:rsid w:val="00F83863"/>
    <w:pPr>
      <w:spacing w:line="231" w:lineRule="atLeast"/>
    </w:pPr>
    <w:rPr>
      <w:rFonts w:cs="Times New Roman"/>
      <w:color w:val="auto"/>
    </w:rPr>
  </w:style>
  <w:style w:type="paragraph" w:customStyle="1" w:styleId="Pa5">
    <w:name w:val="Pa5"/>
    <w:basedOn w:val="Default"/>
    <w:next w:val="Default"/>
    <w:uiPriority w:val="99"/>
    <w:rsid w:val="00F83863"/>
    <w:pPr>
      <w:spacing w:line="231" w:lineRule="atLeast"/>
    </w:pPr>
    <w:rPr>
      <w:rFonts w:cs="Times New Roman"/>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rPr>
      <w:rFonts w:ascii="Times New Roman" w:eastAsia="Times New Roman" w:hAnsi="Times New Roman"/>
      <w:sz w:val="24"/>
      <w:szCs w:val="24"/>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link w:val="Footer"/>
    <w:uiPriority w:val="99"/>
    <w:rsid w:val="00FF697B"/>
    <w:rPr>
      <w:rFonts w:ascii="Times New Roman" w:eastAsia="Times New Roman" w:hAnsi="Times New Roman" w:cs="Times New Roman"/>
      <w:sz w:val="24"/>
      <w:szCs w:val="24"/>
      <w:lang w:eastAsia="en-GB"/>
    </w:rPr>
  </w:style>
  <w:style w:type="character" w:styleId="Hyperlink">
    <w:name w:val="Hyperlink"/>
    <w:uiPriority w:val="99"/>
    <w:unhideWhenUsed/>
    <w:rsid w:val="00E656E6"/>
    <w:rPr>
      <w:color w:val="0000FF"/>
      <w:u w:val="single"/>
    </w:rPr>
  </w:style>
  <w:style w:type="paragraph" w:customStyle="1" w:styleId="ColorfulList-Accent11">
    <w:name w:val="Colorful List - Accent 11"/>
    <w:basedOn w:val="Normal"/>
    <w:uiPriority w:val="34"/>
    <w:qFormat/>
    <w:rsid w:val="00B066C5"/>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rsid w:val="00314C3E"/>
    <w:pPr>
      <w:spacing w:after="120"/>
    </w:pPr>
    <w:rPr>
      <w:lang w:eastAsia="en-US"/>
    </w:rPr>
  </w:style>
  <w:style w:type="character" w:customStyle="1" w:styleId="BodyTextChar">
    <w:name w:val="Body Text Char"/>
    <w:link w:val="BodyText"/>
    <w:rsid w:val="00314C3E"/>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543ED"/>
    <w:rPr>
      <w:sz w:val="20"/>
      <w:szCs w:val="20"/>
      <w:lang w:eastAsia="en-US"/>
    </w:rPr>
  </w:style>
  <w:style w:type="character" w:customStyle="1" w:styleId="FootnoteTextChar">
    <w:name w:val="Footnote Text Char"/>
    <w:link w:val="FootnoteText"/>
    <w:uiPriority w:val="99"/>
    <w:rsid w:val="009543ED"/>
    <w:rPr>
      <w:rFonts w:ascii="Times New Roman" w:eastAsia="Times New Roman" w:hAnsi="Times New Roman" w:cs="Times New Roman"/>
      <w:sz w:val="20"/>
      <w:szCs w:val="20"/>
    </w:rPr>
  </w:style>
  <w:style w:type="character" w:styleId="FootnoteReference">
    <w:name w:val="footnote reference"/>
    <w:uiPriority w:val="99"/>
    <w:unhideWhenUsed/>
    <w:rsid w:val="009543ED"/>
    <w:rPr>
      <w:vertAlign w:val="superscript"/>
    </w:rPr>
  </w:style>
  <w:style w:type="character" w:customStyle="1" w:styleId="EndnoteTextChar">
    <w:name w:val="Endnote Text Char"/>
    <w:link w:val="EndnoteText"/>
    <w:uiPriority w:val="99"/>
    <w:semiHidden/>
    <w:rsid w:val="009543ED"/>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9543ED"/>
    <w:rPr>
      <w:sz w:val="20"/>
      <w:szCs w:val="20"/>
      <w:lang w:eastAsia="en-US"/>
    </w:rPr>
  </w:style>
  <w:style w:type="character" w:customStyle="1" w:styleId="EndnoteTextChar1">
    <w:name w:val="Endnote Text Char1"/>
    <w:uiPriority w:val="99"/>
    <w:semiHidden/>
    <w:rsid w:val="009543ED"/>
    <w:rPr>
      <w:rFonts w:ascii="Times New Roman" w:eastAsia="Times New Roman" w:hAnsi="Times New Roman" w:cs="Times New Roman"/>
      <w:sz w:val="20"/>
      <w:szCs w:val="20"/>
      <w:lang w:eastAsia="en-GB"/>
    </w:rPr>
  </w:style>
  <w:style w:type="table" w:customStyle="1" w:styleId="LightList-Accent11">
    <w:name w:val="Light List - Accent 11"/>
    <w:basedOn w:val="TableNormal"/>
    <w:uiPriority w:val="61"/>
    <w:rsid w:val="009543ED"/>
    <w:rPr>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9543ED"/>
    <w:rPr>
      <w:b/>
      <w:bCs/>
    </w:rPr>
  </w:style>
  <w:style w:type="paragraph" w:customStyle="1" w:styleId="xl65">
    <w:name w:val="xl65"/>
    <w:basedOn w:val="Normal"/>
    <w:rsid w:val="009543ED"/>
    <w:pPr>
      <w:spacing w:before="100" w:beforeAutospacing="1" w:after="100" w:afterAutospacing="1"/>
    </w:pPr>
  </w:style>
  <w:style w:type="paragraph" w:customStyle="1" w:styleId="xl66">
    <w:name w:val="xl66"/>
    <w:basedOn w:val="Normal"/>
    <w:rsid w:val="009543ED"/>
    <w:pPr>
      <w:spacing w:before="100" w:beforeAutospacing="1" w:after="100" w:afterAutospacing="1"/>
    </w:pPr>
  </w:style>
  <w:style w:type="paragraph" w:customStyle="1" w:styleId="xl67">
    <w:name w:val="xl67"/>
    <w:basedOn w:val="Normal"/>
    <w:rsid w:val="009543ED"/>
    <w:pPr>
      <w:spacing w:before="100" w:beforeAutospacing="1" w:after="100" w:afterAutospacing="1"/>
    </w:pPr>
  </w:style>
  <w:style w:type="paragraph" w:customStyle="1" w:styleId="xl68">
    <w:name w:val="xl68"/>
    <w:basedOn w:val="Normal"/>
    <w:rsid w:val="009543ED"/>
    <w:pPr>
      <w:shd w:val="clear" w:color="000000" w:fill="00B0F0"/>
      <w:spacing w:before="100" w:beforeAutospacing="1" w:after="100" w:afterAutospacing="1"/>
    </w:pPr>
  </w:style>
  <w:style w:type="paragraph" w:customStyle="1" w:styleId="xl69">
    <w:name w:val="xl69"/>
    <w:basedOn w:val="Normal"/>
    <w:rsid w:val="009543ED"/>
    <w:pPr>
      <w:spacing w:before="100" w:beforeAutospacing="1" w:after="100" w:afterAutospacing="1"/>
    </w:pPr>
  </w:style>
  <w:style w:type="paragraph" w:customStyle="1" w:styleId="xl70">
    <w:name w:val="xl70"/>
    <w:basedOn w:val="Normal"/>
    <w:rsid w:val="009543ED"/>
    <w:pPr>
      <w:spacing w:before="100" w:beforeAutospacing="1" w:after="100" w:afterAutospacing="1"/>
      <w:jc w:val="right"/>
    </w:pPr>
  </w:style>
  <w:style w:type="paragraph" w:customStyle="1" w:styleId="xl71">
    <w:name w:val="xl71"/>
    <w:basedOn w:val="Normal"/>
    <w:rsid w:val="009543ED"/>
    <w:pPr>
      <w:spacing w:before="100" w:beforeAutospacing="1" w:after="100" w:afterAutospacing="1"/>
      <w:jc w:val="right"/>
    </w:pPr>
  </w:style>
  <w:style w:type="paragraph" w:customStyle="1" w:styleId="xl64">
    <w:name w:val="xl64"/>
    <w:basedOn w:val="Normal"/>
    <w:rsid w:val="009543ED"/>
    <w:pPr>
      <w:pBdr>
        <w:top w:val="single" w:sz="8" w:space="0" w:color="4F81BD"/>
        <w:left w:val="single" w:sz="8" w:space="0" w:color="4F81BD"/>
      </w:pBdr>
      <w:shd w:val="clear" w:color="000000" w:fill="4F81BD"/>
      <w:spacing w:before="100" w:beforeAutospacing="1" w:after="100" w:afterAutospacing="1"/>
      <w:textAlignment w:val="center"/>
    </w:pPr>
    <w:rPr>
      <w:rFonts w:ascii="Garamond" w:hAnsi="Garamond"/>
      <w:b/>
      <w:bCs/>
      <w:color w:val="000000"/>
    </w:rPr>
  </w:style>
  <w:style w:type="paragraph" w:customStyle="1" w:styleId="xl72">
    <w:name w:val="xl72"/>
    <w:basedOn w:val="Normal"/>
    <w:rsid w:val="009543ED"/>
    <w:pPr>
      <w:pBdr>
        <w:right w:val="single" w:sz="8" w:space="0" w:color="4F81BD"/>
      </w:pBdr>
      <w:spacing w:before="100" w:beforeAutospacing="1" w:after="100" w:afterAutospacing="1"/>
      <w:jc w:val="center"/>
      <w:textAlignment w:val="center"/>
    </w:pPr>
    <w:rPr>
      <w:rFonts w:ascii="Garamond" w:hAnsi="Garamond"/>
    </w:rPr>
  </w:style>
  <w:style w:type="paragraph" w:customStyle="1" w:styleId="xl73">
    <w:name w:val="xl73"/>
    <w:basedOn w:val="Normal"/>
    <w:rsid w:val="009543ED"/>
    <w:pPr>
      <w:pBdr>
        <w:left w:val="single" w:sz="8" w:space="0" w:color="4F81BD"/>
      </w:pBdr>
      <w:spacing w:before="100" w:beforeAutospacing="1" w:after="100" w:afterAutospacing="1"/>
      <w:textAlignment w:val="center"/>
    </w:pPr>
    <w:rPr>
      <w:color w:val="0000FF"/>
      <w:u w:val="single"/>
    </w:rPr>
  </w:style>
  <w:style w:type="paragraph" w:customStyle="1" w:styleId="xl74">
    <w:name w:val="xl74"/>
    <w:basedOn w:val="Normal"/>
    <w:rsid w:val="009543ED"/>
    <w:pPr>
      <w:pBdr>
        <w:top w:val="single" w:sz="8" w:space="0" w:color="4F81BD"/>
        <w:left w:val="single" w:sz="8" w:space="0" w:color="4F81BD"/>
        <w:bottom w:val="single" w:sz="8" w:space="0" w:color="4F81BD"/>
      </w:pBdr>
      <w:spacing w:before="100" w:beforeAutospacing="1" w:after="100" w:afterAutospacing="1"/>
      <w:textAlignment w:val="center"/>
    </w:pPr>
    <w:rPr>
      <w:color w:val="0000FF"/>
      <w:u w:val="single"/>
    </w:rPr>
  </w:style>
  <w:style w:type="paragraph" w:customStyle="1" w:styleId="xl75">
    <w:name w:val="xl75"/>
    <w:basedOn w:val="Normal"/>
    <w:rsid w:val="009543ED"/>
    <w:pPr>
      <w:pBdr>
        <w:left w:val="single" w:sz="8" w:space="0" w:color="4F81BD"/>
        <w:bottom w:val="single" w:sz="8" w:space="0" w:color="4F81BD"/>
      </w:pBdr>
      <w:spacing w:before="100" w:beforeAutospacing="1" w:after="100" w:afterAutospacing="1"/>
      <w:textAlignment w:val="center"/>
    </w:pPr>
    <w:rPr>
      <w:b/>
      <w:bCs/>
      <w:color w:val="000000"/>
    </w:rPr>
  </w:style>
  <w:style w:type="paragraph" w:customStyle="1" w:styleId="xl76">
    <w:name w:val="xl76"/>
    <w:basedOn w:val="Normal"/>
    <w:rsid w:val="009543ED"/>
    <w:pPr>
      <w:pBdr>
        <w:bottom w:val="single" w:sz="8" w:space="0" w:color="4F81BD"/>
      </w:pBdr>
      <w:spacing w:before="100" w:beforeAutospacing="1" w:after="100" w:afterAutospacing="1"/>
      <w:jc w:val="center"/>
      <w:textAlignment w:val="center"/>
    </w:pPr>
    <w:rPr>
      <w:color w:val="000000"/>
    </w:rPr>
  </w:style>
  <w:style w:type="paragraph" w:customStyle="1" w:styleId="xl77">
    <w:name w:val="xl77"/>
    <w:basedOn w:val="Normal"/>
    <w:rsid w:val="009543ED"/>
    <w:pPr>
      <w:pBdr>
        <w:bottom w:val="single" w:sz="8" w:space="0" w:color="4F81BD"/>
        <w:right w:val="single" w:sz="8" w:space="0" w:color="4F81BD"/>
      </w:pBdr>
      <w:spacing w:before="100" w:beforeAutospacing="1" w:after="100" w:afterAutospacing="1"/>
      <w:jc w:val="center"/>
      <w:textAlignment w:val="center"/>
    </w:pPr>
    <w:rPr>
      <w:rFonts w:ascii="Garamond" w:hAnsi="Garamond"/>
    </w:rPr>
  </w:style>
  <w:style w:type="table" w:styleId="LightList-Accent1">
    <w:name w:val="Light List Accent 1"/>
    <w:basedOn w:val="TableNormal"/>
    <w:uiPriority w:val="61"/>
    <w:rsid w:val="009543E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1">
    <w:name w:val="No List1"/>
    <w:next w:val="NoList"/>
    <w:uiPriority w:val="99"/>
    <w:semiHidden/>
    <w:unhideWhenUsed/>
    <w:rsid w:val="00395C8D"/>
  </w:style>
  <w:style w:type="character" w:styleId="EndnoteReference">
    <w:name w:val="endnote reference"/>
    <w:uiPriority w:val="99"/>
    <w:semiHidden/>
    <w:unhideWhenUsed/>
    <w:rsid w:val="00395C8D"/>
    <w:rPr>
      <w:vertAlign w:val="superscript"/>
    </w:rPr>
  </w:style>
  <w:style w:type="table" w:customStyle="1" w:styleId="LightList-Accent111">
    <w:name w:val="Light List - Accent 111"/>
    <w:basedOn w:val="TableNormal"/>
    <w:uiPriority w:val="61"/>
    <w:rsid w:val="00395C8D"/>
    <w:rPr>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
    <w:uiPriority w:val="61"/>
    <w:rsid w:val="00395C8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395C8D"/>
    <w:rPr>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semiHidden/>
    <w:unhideWhenUsed/>
    <w:rsid w:val="0082651D"/>
    <w:pPr>
      <w:spacing w:before="100" w:beforeAutospacing="1" w:after="100" w:afterAutospacing="1"/>
    </w:pPr>
    <w:rPr>
      <w:lang w:val="en-US" w:eastAsia="en-US"/>
    </w:rPr>
  </w:style>
  <w:style w:type="table" w:styleId="TableGrid">
    <w:name w:val="Table Grid"/>
    <w:basedOn w:val="TableNormal"/>
    <w:uiPriority w:val="59"/>
    <w:rsid w:val="0082651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2651D"/>
    <w:rPr>
      <w:color w:val="800080"/>
      <w:u w:val="single"/>
    </w:rPr>
  </w:style>
  <w:style w:type="character" w:customStyle="1" w:styleId="Heading1Char">
    <w:name w:val="Heading 1 Char"/>
    <w:link w:val="Heading1"/>
    <w:uiPriority w:val="9"/>
    <w:rsid w:val="00907980"/>
    <w:rPr>
      <w:rFonts w:ascii="Cambria" w:eastAsia="MS Gothic" w:hAnsi="Cambria" w:cs="Times New Roman"/>
      <w:b/>
      <w:bCs/>
      <w:color w:val="365F91"/>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5619">
      <w:bodyDiv w:val="1"/>
      <w:marLeft w:val="0"/>
      <w:marRight w:val="0"/>
      <w:marTop w:val="0"/>
      <w:marBottom w:val="0"/>
      <w:divBdr>
        <w:top w:val="none" w:sz="0" w:space="0" w:color="auto"/>
        <w:left w:val="none" w:sz="0" w:space="0" w:color="auto"/>
        <w:bottom w:val="none" w:sz="0" w:space="0" w:color="auto"/>
        <w:right w:val="none" w:sz="0" w:space="0" w:color="auto"/>
      </w:divBdr>
    </w:div>
    <w:div w:id="82535741">
      <w:bodyDiv w:val="1"/>
      <w:marLeft w:val="0"/>
      <w:marRight w:val="0"/>
      <w:marTop w:val="0"/>
      <w:marBottom w:val="0"/>
      <w:divBdr>
        <w:top w:val="none" w:sz="0" w:space="0" w:color="auto"/>
        <w:left w:val="none" w:sz="0" w:space="0" w:color="auto"/>
        <w:bottom w:val="none" w:sz="0" w:space="0" w:color="auto"/>
        <w:right w:val="none" w:sz="0" w:space="0" w:color="auto"/>
      </w:divBdr>
    </w:div>
    <w:div w:id="198905150">
      <w:bodyDiv w:val="1"/>
      <w:marLeft w:val="0"/>
      <w:marRight w:val="0"/>
      <w:marTop w:val="0"/>
      <w:marBottom w:val="0"/>
      <w:divBdr>
        <w:top w:val="none" w:sz="0" w:space="0" w:color="auto"/>
        <w:left w:val="none" w:sz="0" w:space="0" w:color="auto"/>
        <w:bottom w:val="none" w:sz="0" w:space="0" w:color="auto"/>
        <w:right w:val="none" w:sz="0" w:space="0" w:color="auto"/>
      </w:divBdr>
    </w:div>
    <w:div w:id="205601300">
      <w:bodyDiv w:val="1"/>
      <w:marLeft w:val="0"/>
      <w:marRight w:val="0"/>
      <w:marTop w:val="0"/>
      <w:marBottom w:val="0"/>
      <w:divBdr>
        <w:top w:val="none" w:sz="0" w:space="0" w:color="auto"/>
        <w:left w:val="none" w:sz="0" w:space="0" w:color="auto"/>
        <w:bottom w:val="none" w:sz="0" w:space="0" w:color="auto"/>
        <w:right w:val="none" w:sz="0" w:space="0" w:color="auto"/>
      </w:divBdr>
    </w:div>
    <w:div w:id="704142406">
      <w:bodyDiv w:val="1"/>
      <w:marLeft w:val="0"/>
      <w:marRight w:val="0"/>
      <w:marTop w:val="0"/>
      <w:marBottom w:val="0"/>
      <w:divBdr>
        <w:top w:val="none" w:sz="0" w:space="0" w:color="auto"/>
        <w:left w:val="none" w:sz="0" w:space="0" w:color="auto"/>
        <w:bottom w:val="none" w:sz="0" w:space="0" w:color="auto"/>
        <w:right w:val="none" w:sz="0" w:space="0" w:color="auto"/>
      </w:divBdr>
    </w:div>
    <w:div w:id="799804913">
      <w:bodyDiv w:val="1"/>
      <w:marLeft w:val="0"/>
      <w:marRight w:val="0"/>
      <w:marTop w:val="0"/>
      <w:marBottom w:val="0"/>
      <w:divBdr>
        <w:top w:val="none" w:sz="0" w:space="0" w:color="auto"/>
        <w:left w:val="none" w:sz="0" w:space="0" w:color="auto"/>
        <w:bottom w:val="none" w:sz="0" w:space="0" w:color="auto"/>
        <w:right w:val="none" w:sz="0" w:space="0" w:color="auto"/>
      </w:divBdr>
    </w:div>
    <w:div w:id="867108664">
      <w:bodyDiv w:val="1"/>
      <w:marLeft w:val="0"/>
      <w:marRight w:val="0"/>
      <w:marTop w:val="0"/>
      <w:marBottom w:val="0"/>
      <w:divBdr>
        <w:top w:val="none" w:sz="0" w:space="0" w:color="auto"/>
        <w:left w:val="none" w:sz="0" w:space="0" w:color="auto"/>
        <w:bottom w:val="none" w:sz="0" w:space="0" w:color="auto"/>
        <w:right w:val="none" w:sz="0" w:space="0" w:color="auto"/>
      </w:divBdr>
    </w:div>
    <w:div w:id="1080714352">
      <w:bodyDiv w:val="1"/>
      <w:marLeft w:val="0"/>
      <w:marRight w:val="0"/>
      <w:marTop w:val="0"/>
      <w:marBottom w:val="0"/>
      <w:divBdr>
        <w:top w:val="none" w:sz="0" w:space="0" w:color="auto"/>
        <w:left w:val="none" w:sz="0" w:space="0" w:color="auto"/>
        <w:bottom w:val="none" w:sz="0" w:space="0" w:color="auto"/>
        <w:right w:val="none" w:sz="0" w:space="0" w:color="auto"/>
      </w:divBdr>
    </w:div>
    <w:div w:id="1274553236">
      <w:bodyDiv w:val="1"/>
      <w:marLeft w:val="0"/>
      <w:marRight w:val="0"/>
      <w:marTop w:val="0"/>
      <w:marBottom w:val="0"/>
      <w:divBdr>
        <w:top w:val="none" w:sz="0" w:space="0" w:color="auto"/>
        <w:left w:val="none" w:sz="0" w:space="0" w:color="auto"/>
        <w:bottom w:val="none" w:sz="0" w:space="0" w:color="auto"/>
        <w:right w:val="none" w:sz="0" w:space="0" w:color="auto"/>
      </w:divBdr>
    </w:div>
    <w:div w:id="1378361082">
      <w:bodyDiv w:val="1"/>
      <w:marLeft w:val="0"/>
      <w:marRight w:val="0"/>
      <w:marTop w:val="0"/>
      <w:marBottom w:val="0"/>
      <w:divBdr>
        <w:top w:val="none" w:sz="0" w:space="0" w:color="auto"/>
        <w:left w:val="none" w:sz="0" w:space="0" w:color="auto"/>
        <w:bottom w:val="none" w:sz="0" w:space="0" w:color="auto"/>
        <w:right w:val="none" w:sz="0" w:space="0" w:color="auto"/>
      </w:divBdr>
    </w:div>
    <w:div w:id="1406414578">
      <w:bodyDiv w:val="1"/>
      <w:marLeft w:val="0"/>
      <w:marRight w:val="0"/>
      <w:marTop w:val="0"/>
      <w:marBottom w:val="0"/>
      <w:divBdr>
        <w:top w:val="none" w:sz="0" w:space="0" w:color="auto"/>
        <w:left w:val="none" w:sz="0" w:space="0" w:color="auto"/>
        <w:bottom w:val="none" w:sz="0" w:space="0" w:color="auto"/>
        <w:right w:val="none" w:sz="0" w:space="0" w:color="auto"/>
      </w:divBdr>
    </w:div>
    <w:div w:id="1622296055">
      <w:bodyDiv w:val="1"/>
      <w:marLeft w:val="0"/>
      <w:marRight w:val="0"/>
      <w:marTop w:val="0"/>
      <w:marBottom w:val="0"/>
      <w:divBdr>
        <w:top w:val="none" w:sz="0" w:space="0" w:color="auto"/>
        <w:left w:val="none" w:sz="0" w:space="0" w:color="auto"/>
        <w:bottom w:val="none" w:sz="0" w:space="0" w:color="auto"/>
        <w:right w:val="none" w:sz="0" w:space="0" w:color="auto"/>
      </w:divBdr>
    </w:div>
    <w:div w:id="1722823703">
      <w:bodyDiv w:val="1"/>
      <w:marLeft w:val="0"/>
      <w:marRight w:val="0"/>
      <w:marTop w:val="0"/>
      <w:marBottom w:val="0"/>
      <w:divBdr>
        <w:top w:val="none" w:sz="0" w:space="0" w:color="auto"/>
        <w:left w:val="none" w:sz="0" w:space="0" w:color="auto"/>
        <w:bottom w:val="none" w:sz="0" w:space="0" w:color="auto"/>
        <w:right w:val="none" w:sz="0" w:space="0" w:color="auto"/>
      </w:divBdr>
    </w:div>
    <w:div w:id="1766685586">
      <w:bodyDiv w:val="1"/>
      <w:marLeft w:val="0"/>
      <w:marRight w:val="0"/>
      <w:marTop w:val="0"/>
      <w:marBottom w:val="0"/>
      <w:divBdr>
        <w:top w:val="none" w:sz="0" w:space="0" w:color="auto"/>
        <w:left w:val="none" w:sz="0" w:space="0" w:color="auto"/>
        <w:bottom w:val="none" w:sz="0" w:space="0" w:color="auto"/>
        <w:right w:val="none" w:sz="0" w:space="0" w:color="auto"/>
      </w:divBdr>
    </w:div>
    <w:div w:id="1921791890">
      <w:bodyDiv w:val="1"/>
      <w:marLeft w:val="0"/>
      <w:marRight w:val="0"/>
      <w:marTop w:val="0"/>
      <w:marBottom w:val="0"/>
      <w:divBdr>
        <w:top w:val="none" w:sz="0" w:space="0" w:color="auto"/>
        <w:left w:val="none" w:sz="0" w:space="0" w:color="auto"/>
        <w:bottom w:val="none" w:sz="0" w:space="0" w:color="auto"/>
        <w:right w:val="none" w:sz="0" w:space="0" w:color="auto"/>
      </w:divBdr>
    </w:div>
    <w:div w:id="194761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localhost\Users\Sara\Downloads\20160221-182629-889ecba4fe7ec9676580290b1dad7c48-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JenningsE\AppData\Local\Microsoft\Windows\Temporary%20Internet%20Files\Content.Outlook\6GN9LEA3\Area%20sum.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numRef>
              <c:f>'Ramsar sites list'!$B$2:$B$44</c:f>
              <c:numCache>
                <c:formatCode>General</c:formatCode>
                <c:ptCount val="43"/>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numCache>
            </c:numRef>
          </c:cat>
          <c:val>
            <c:numRef>
              <c:f>'Ramsar sites list'!$D$2:$D$44</c:f>
              <c:numCache>
                <c:formatCode>General</c:formatCode>
                <c:ptCount val="43"/>
                <c:pt idx="0">
                  <c:v>33</c:v>
                </c:pt>
                <c:pt idx="1">
                  <c:v>65</c:v>
                </c:pt>
                <c:pt idx="2">
                  <c:v>130</c:v>
                </c:pt>
                <c:pt idx="3">
                  <c:v>164</c:v>
                </c:pt>
                <c:pt idx="4">
                  <c:v>173</c:v>
                </c:pt>
                <c:pt idx="5">
                  <c:v>187</c:v>
                </c:pt>
                <c:pt idx="6">
                  <c:v>207</c:v>
                </c:pt>
                <c:pt idx="7">
                  <c:v>224</c:v>
                </c:pt>
                <c:pt idx="8">
                  <c:v>269</c:v>
                </c:pt>
                <c:pt idx="9">
                  <c:v>275</c:v>
                </c:pt>
                <c:pt idx="10">
                  <c:v>291</c:v>
                </c:pt>
                <c:pt idx="11">
                  <c:v>319</c:v>
                </c:pt>
                <c:pt idx="12">
                  <c:v>347</c:v>
                </c:pt>
                <c:pt idx="13">
                  <c:v>372</c:v>
                </c:pt>
                <c:pt idx="14">
                  <c:v>408</c:v>
                </c:pt>
                <c:pt idx="15">
                  <c:v>448</c:v>
                </c:pt>
                <c:pt idx="16">
                  <c:v>501</c:v>
                </c:pt>
                <c:pt idx="17">
                  <c:v>530</c:v>
                </c:pt>
                <c:pt idx="18">
                  <c:v>565</c:v>
                </c:pt>
                <c:pt idx="19">
                  <c:v>633</c:v>
                </c:pt>
                <c:pt idx="20">
                  <c:v>699</c:v>
                </c:pt>
                <c:pt idx="21">
                  <c:v>768</c:v>
                </c:pt>
                <c:pt idx="22">
                  <c:v>863</c:v>
                </c:pt>
                <c:pt idx="23">
                  <c:v>906</c:v>
                </c:pt>
                <c:pt idx="24">
                  <c:v>950</c:v>
                </c:pt>
                <c:pt idx="25">
                  <c:v>996</c:v>
                </c:pt>
                <c:pt idx="26">
                  <c:v>1054</c:v>
                </c:pt>
                <c:pt idx="27">
                  <c:v>1150</c:v>
                </c:pt>
                <c:pt idx="28">
                  <c:v>1267</c:v>
                </c:pt>
                <c:pt idx="29">
                  <c:v>1326</c:v>
                </c:pt>
                <c:pt idx="30">
                  <c:v>1470</c:v>
                </c:pt>
                <c:pt idx="31">
                  <c:v>1584</c:v>
                </c:pt>
                <c:pt idx="32">
                  <c:v>1640</c:v>
                </c:pt>
                <c:pt idx="33">
                  <c:v>1715</c:v>
                </c:pt>
                <c:pt idx="34">
                  <c:v>1836</c:v>
                </c:pt>
                <c:pt idx="35">
                  <c:v>1893</c:v>
                </c:pt>
                <c:pt idx="36">
                  <c:v>1946</c:v>
                </c:pt>
                <c:pt idx="37">
                  <c:v>1998</c:v>
                </c:pt>
                <c:pt idx="38">
                  <c:v>2074</c:v>
                </c:pt>
                <c:pt idx="39">
                  <c:v>2183</c:v>
                </c:pt>
                <c:pt idx="40">
                  <c:v>2200</c:v>
                </c:pt>
                <c:pt idx="41">
                  <c:v>2227</c:v>
                </c:pt>
                <c:pt idx="42">
                  <c:v>2228</c:v>
                </c:pt>
              </c:numCache>
            </c:numRef>
          </c:val>
        </c:ser>
        <c:dLbls>
          <c:showLegendKey val="0"/>
          <c:showVal val="0"/>
          <c:showCatName val="0"/>
          <c:showSerName val="0"/>
          <c:showPercent val="0"/>
          <c:showBubbleSize val="0"/>
        </c:dLbls>
        <c:gapWidth val="101"/>
        <c:overlap val="-100"/>
        <c:axId val="39878144"/>
        <c:axId val="140171456"/>
      </c:barChart>
      <c:catAx>
        <c:axId val="39878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_tradnl" sz="1000" b="0" i="0" u="none" strike="noStrike" baseline="0">
                    <a:effectLst/>
                  </a:rPr>
                  <a:t>Año </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171456"/>
        <c:crosses val="autoZero"/>
        <c:auto val="1"/>
        <c:lblAlgn val="l"/>
        <c:lblOffset val="100"/>
        <c:tickLblSkip val="2"/>
        <c:tickMarkSkip val="2"/>
        <c:noMultiLvlLbl val="0"/>
      </c:catAx>
      <c:valAx>
        <c:axId val="140171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0"/>
              <a:lstStyle/>
              <a:p>
                <a:pPr>
                  <a:defRPr sz="970" b="0" i="0" u="none" strike="noStrike" kern="1200" baseline="0">
                    <a:solidFill>
                      <a:schemeClr val="tx1">
                        <a:lumMod val="65000"/>
                        <a:lumOff val="35000"/>
                      </a:schemeClr>
                    </a:solidFill>
                    <a:latin typeface="+mn-lt"/>
                    <a:ea typeface="+mn-ea"/>
                    <a:cs typeface="+mn-cs"/>
                  </a:defRPr>
                </a:pPr>
                <a:r>
                  <a:rPr lang="es-ES_tradnl" sz="970" b="0" i="0" u="none" strike="noStrike" baseline="0">
                    <a:effectLst/>
                  </a:rPr>
                  <a:t>Número de sitios Ramsar</a:t>
                </a:r>
                <a:endParaRPr lang="en-US" sz="970" baseline="0"/>
              </a:p>
            </c:rich>
          </c:tx>
          <c:layout>
            <c:manualLayout>
              <c:xMode val="edge"/>
              <c:yMode val="edge"/>
              <c:x val="6.41025641025641E-3"/>
              <c:y val="6.8905765959249299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78144"/>
        <c:crosses val="autoZero"/>
        <c:crossBetween val="between"/>
      </c:valAx>
      <c:spPr>
        <a:noFill/>
        <a:ln w="6350">
          <a:solidFill>
            <a:schemeClr val="bg1">
              <a:lumMod val="50000"/>
            </a:schemeClr>
          </a:solidFill>
        </a:ln>
        <a:effectLst/>
      </c:spPr>
    </c:plotArea>
    <c:plotVisOnly val="1"/>
    <c:dispBlanksAs val="gap"/>
    <c:showDLblsOverMax val="0"/>
  </c:chart>
  <c:spPr>
    <a:solidFill>
      <a:schemeClr val="bg1"/>
    </a:solidFill>
    <a:ln w="1270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[Area sum.xlsx]Area Sum!PivotTable1</c:name>
    <c:fmtId val="-1"/>
  </c:pivotSource>
  <c:chart>
    <c:autoTitleDeleted val="1"/>
    <c:pivotFmts>
      <c:pivotFmt>
        <c:idx val="0"/>
        <c:marker>
          <c:symbol val="none"/>
        </c:marker>
      </c:pivotFmt>
      <c:pivotFmt>
        <c:idx val="1"/>
        <c:marker>
          <c:symbol val="none"/>
        </c:marker>
      </c:pivotFmt>
      <c:pivotFmt>
        <c:idx val="2"/>
        <c:marker>
          <c:symbol val="none"/>
        </c:marker>
      </c:pivotFmt>
    </c:pivotFmts>
    <c:plotArea>
      <c:layout/>
      <c:barChart>
        <c:barDir val="col"/>
        <c:grouping val="clustered"/>
        <c:varyColors val="0"/>
        <c:ser>
          <c:idx val="0"/>
          <c:order val="0"/>
          <c:tx>
            <c:strRef>
              <c:f>'Area Sum'!$B$1</c:f>
              <c:strCache>
                <c:ptCount val="1"/>
                <c:pt idx="0">
                  <c:v>Total</c:v>
                </c:pt>
              </c:strCache>
            </c:strRef>
          </c:tx>
          <c:invertIfNegative val="0"/>
          <c:cat>
            <c:strRef>
              <c:f>'Area Sum'!$A$2:$A$45</c:f>
              <c:strCache>
                <c:ptCount val="43"/>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strCache>
            </c:strRef>
          </c:cat>
          <c:val>
            <c:numRef>
              <c:f>'Area Sum'!$B$2:$B$45</c:f>
              <c:numCache>
                <c:formatCode>General</c:formatCode>
                <c:ptCount val="43"/>
                <c:pt idx="0">
                  <c:v>740132</c:v>
                </c:pt>
                <c:pt idx="1">
                  <c:v>2299291.75</c:v>
                </c:pt>
                <c:pt idx="2">
                  <c:v>5641219.75</c:v>
                </c:pt>
                <c:pt idx="3">
                  <c:v>6304810.75</c:v>
                </c:pt>
                <c:pt idx="4">
                  <c:v>6354401.75</c:v>
                </c:pt>
                <c:pt idx="5">
                  <c:v>6430662.0499999998</c:v>
                </c:pt>
                <c:pt idx="6">
                  <c:v>8507719.0500000007</c:v>
                </c:pt>
                <c:pt idx="7">
                  <c:v>8658476.0500000007</c:v>
                </c:pt>
                <c:pt idx="8">
                  <c:v>20833165.050000001</c:v>
                </c:pt>
                <c:pt idx="9">
                  <c:v>20867222.050000001</c:v>
                </c:pt>
                <c:pt idx="10">
                  <c:v>21637862.350000001</c:v>
                </c:pt>
                <c:pt idx="11">
                  <c:v>21855934.350000001</c:v>
                </c:pt>
                <c:pt idx="12">
                  <c:v>23716036.41</c:v>
                </c:pt>
                <c:pt idx="13">
                  <c:v>29583175.310000002</c:v>
                </c:pt>
                <c:pt idx="14">
                  <c:v>31187535.310000002</c:v>
                </c:pt>
                <c:pt idx="15">
                  <c:v>31500603.110000003</c:v>
                </c:pt>
                <c:pt idx="16">
                  <c:v>34699102.109999999</c:v>
                </c:pt>
                <c:pt idx="17">
                  <c:v>38037411.109999999</c:v>
                </c:pt>
                <c:pt idx="18">
                  <c:v>42351126.590000004</c:v>
                </c:pt>
                <c:pt idx="19">
                  <c:v>48740723.590000004</c:v>
                </c:pt>
                <c:pt idx="20">
                  <c:v>58212326.590000004</c:v>
                </c:pt>
                <c:pt idx="21">
                  <c:v>61445392.590000004</c:v>
                </c:pt>
                <c:pt idx="22">
                  <c:v>69799391.590000004</c:v>
                </c:pt>
                <c:pt idx="23">
                  <c:v>71403300.890000001</c:v>
                </c:pt>
                <c:pt idx="24">
                  <c:v>73608077.890000001</c:v>
                </c:pt>
                <c:pt idx="25">
                  <c:v>75906986.890000001</c:v>
                </c:pt>
                <c:pt idx="26">
                  <c:v>82248463.890000001</c:v>
                </c:pt>
                <c:pt idx="27">
                  <c:v>93507520.590000004</c:v>
                </c:pt>
                <c:pt idx="28">
                  <c:v>111633314.59</c:v>
                </c:pt>
                <c:pt idx="29">
                  <c:v>115263064.59</c:v>
                </c:pt>
                <c:pt idx="30">
                  <c:v>129883239.59</c:v>
                </c:pt>
                <c:pt idx="31">
                  <c:v>139107886.59</c:v>
                </c:pt>
                <c:pt idx="32">
                  <c:v>151416470.59</c:v>
                </c:pt>
                <c:pt idx="33">
                  <c:v>163758930.59</c:v>
                </c:pt>
                <c:pt idx="34">
                  <c:v>181865688.49000001</c:v>
                </c:pt>
                <c:pt idx="35">
                  <c:v>189317242.49000001</c:v>
                </c:pt>
                <c:pt idx="36">
                  <c:v>191388564.49000001</c:v>
                </c:pt>
                <c:pt idx="37">
                  <c:v>194607531.49000001</c:v>
                </c:pt>
                <c:pt idx="38">
                  <c:v>200334439.49000001</c:v>
                </c:pt>
                <c:pt idx="39">
                  <c:v>210353786.19</c:v>
                </c:pt>
                <c:pt idx="40">
                  <c:v>212265292.81999999</c:v>
                </c:pt>
                <c:pt idx="41">
                  <c:v>214884678.84</c:v>
                </c:pt>
                <c:pt idx="42">
                  <c:v>214936005.20000002</c:v>
                </c:pt>
              </c:numCache>
            </c:numRef>
          </c:val>
        </c:ser>
        <c:dLbls>
          <c:showLegendKey val="0"/>
          <c:showVal val="0"/>
          <c:showCatName val="0"/>
          <c:showSerName val="0"/>
          <c:showPercent val="0"/>
          <c:showBubbleSize val="0"/>
        </c:dLbls>
        <c:gapWidth val="150"/>
        <c:axId val="154874880"/>
        <c:axId val="39453248"/>
      </c:barChart>
      <c:catAx>
        <c:axId val="154874880"/>
        <c:scaling>
          <c:orientation val="minMax"/>
        </c:scaling>
        <c:delete val="0"/>
        <c:axPos val="b"/>
        <c:title>
          <c:tx>
            <c:rich>
              <a:bodyPr/>
              <a:lstStyle/>
              <a:p>
                <a:pPr>
                  <a:defRPr/>
                </a:pPr>
                <a:r>
                  <a:rPr lang="es-ES_tradnl" sz="1000" b="0" i="0" u="none" strike="noStrike" baseline="0">
                    <a:effectLst/>
                  </a:rPr>
                  <a:t>Año</a:t>
                </a:r>
                <a:endParaRPr lang="en-GB" b="0"/>
              </a:p>
            </c:rich>
          </c:tx>
          <c:layout/>
          <c:overlay val="0"/>
        </c:title>
        <c:majorTickMark val="out"/>
        <c:minorTickMark val="none"/>
        <c:tickLblPos val="nextTo"/>
        <c:crossAx val="39453248"/>
        <c:crosses val="autoZero"/>
        <c:auto val="1"/>
        <c:lblAlgn val="ctr"/>
        <c:lblOffset val="100"/>
        <c:noMultiLvlLbl val="0"/>
      </c:catAx>
      <c:valAx>
        <c:axId val="39453248"/>
        <c:scaling>
          <c:orientation val="minMax"/>
        </c:scaling>
        <c:delete val="0"/>
        <c:axPos val="l"/>
        <c:majorGridlines/>
        <c:title>
          <c:tx>
            <c:rich>
              <a:bodyPr rot="-5400000" vert="horz"/>
              <a:lstStyle/>
              <a:p>
                <a:pPr>
                  <a:defRPr/>
                </a:pPr>
                <a:r>
                  <a:rPr lang="en-GB" sz="1000" b="0" i="0" u="none" strike="noStrike" baseline="0">
                    <a:effectLst/>
                  </a:rPr>
                  <a:t>Superficie de los sitios Ramsar </a:t>
                </a:r>
                <a:r>
                  <a:rPr lang="en-GB" b="0" baseline="0"/>
                  <a:t>(h</a:t>
                </a:r>
                <a:r>
                  <a:rPr lang="en-GB" sz="1000" b="0" i="0" u="none" strike="noStrike" baseline="0">
                    <a:effectLst/>
                  </a:rPr>
                  <a:t>ectáreas</a:t>
                </a:r>
                <a:r>
                  <a:rPr lang="en-GB" b="0" baseline="0"/>
                  <a:t>)</a:t>
                </a:r>
                <a:endParaRPr lang="en-GB" b="0"/>
              </a:p>
            </c:rich>
          </c:tx>
          <c:layout>
            <c:manualLayout>
              <c:xMode val="edge"/>
              <c:yMode val="edge"/>
              <c:x val="2.7996510849380742E-2"/>
              <c:y val="3.6342582845593489E-2"/>
            </c:manualLayout>
          </c:layout>
          <c:overlay val="0"/>
        </c:title>
        <c:numFmt formatCode="#,##0" sourceLinked="0"/>
        <c:majorTickMark val="out"/>
        <c:minorTickMark val="none"/>
        <c:tickLblPos val="nextTo"/>
        <c:crossAx val="154874880"/>
        <c:crosses val="autoZero"/>
        <c:crossBetween val="between"/>
      </c:valAx>
    </c:plotArea>
    <c:plotVisOnly val="1"/>
    <c:dispBlanksAs val="gap"/>
    <c:showDLblsOverMax val="0"/>
  </c:chart>
  <c:externalData r:id="rId2">
    <c:autoUpdate val="0"/>
  </c:externalData>
  <c:userShapes r:id="rId3"/>
  <c:extLst>
    <c:ext xmlns:c14="http://schemas.microsoft.com/office/drawing/2007/8/2/chart" uri="{781A3756-C4B2-4CAC-9D66-4F8BD8637D16}">
      <c14:pivotOptions>
        <c14:dropZoneFilter val="1"/>
        <c14:dropZoneCategories val="1"/>
        <c14:dropZoneData val="1"/>
        <c14:dropZonesVisible val="1"/>
      </c14:pivotOptions>
    </c:ext>
  </c:extLst>
</c:chartSpace>
</file>

<file path=word/drawings/drawing1.xml><?xml version="1.0" encoding="utf-8"?>
<c:userShapes xmlns:c="http://schemas.openxmlformats.org/drawingml/2006/chart">
  <cdr:relSizeAnchor xmlns:cdr="http://schemas.openxmlformats.org/drawingml/2006/chartDrawing">
    <cdr:from>
      <cdr:x>0.59207</cdr:x>
      <cdr:y>0.86718</cdr:y>
    </cdr:from>
    <cdr:to>
      <cdr:x>0.66835</cdr:x>
      <cdr:y>0.94002</cdr:y>
    </cdr:to>
    <cdr:sp macro="" textlink="">
      <cdr:nvSpPr>
        <cdr:cNvPr id="3" name="Text Box 2"/>
        <cdr:cNvSpPr txBox="1"/>
      </cdr:nvSpPr>
      <cdr:spPr>
        <a:xfrm xmlns:a="http://schemas.openxmlformats.org/drawingml/2006/main">
          <a:off x="2685535" y="2059459"/>
          <a:ext cx="345989" cy="1729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08F59-3994-4095-A06C-B49B53A4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10057</Words>
  <Characters>57328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2016-03-07T16:06:00Z</dcterms:created>
  <dcterms:modified xsi:type="dcterms:W3CDTF">2016-03-11T08:55:00Z</dcterms:modified>
</cp:coreProperties>
</file>