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A98" w:rsidRDefault="007E4A98" w:rsidP="007E4A98">
      <w:pPr>
        <w:pStyle w:val="Standard"/>
        <w:widowControl/>
        <w:rPr>
          <w:rFonts w:asciiTheme="minorHAnsi" w:hAnsiTheme="minorHAnsi"/>
          <w:kern w:val="0"/>
        </w:rPr>
      </w:pPr>
      <w:bookmarkStart w:id="0" w:name="_GoBack"/>
      <w:bookmarkEnd w:id="0"/>
    </w:p>
    <w:p w:rsidR="00353607" w:rsidRPr="007C3D37" w:rsidRDefault="00353607" w:rsidP="00353607">
      <w:pPr>
        <w:widowControl/>
        <w:pBdr>
          <w:top w:val="single" w:sz="12" w:space="0" w:color="auto" w:shadow="1"/>
          <w:left w:val="single" w:sz="12" w:space="4" w:color="auto" w:shadow="1"/>
          <w:bottom w:val="single" w:sz="12" w:space="1" w:color="auto" w:shadow="1"/>
          <w:right w:val="single" w:sz="12" w:space="0" w:color="auto" w:shadow="1"/>
        </w:pBdr>
        <w:ind w:right="2792"/>
        <w:jc w:val="both"/>
        <w:rPr>
          <w:rFonts w:asciiTheme="minorHAnsi" w:eastAsia="Calibri" w:hAnsiTheme="minorHAnsi"/>
          <w:bCs/>
          <w:kern w:val="0"/>
        </w:rPr>
      </w:pPr>
      <w:r w:rsidRPr="007C3D37">
        <w:rPr>
          <w:rFonts w:asciiTheme="minorHAnsi" w:eastAsia="Calibri" w:hAnsiTheme="minorHAnsi"/>
          <w:bCs/>
          <w:kern w:val="0"/>
        </w:rPr>
        <w:t>CONVENTION ON WETLANDS (Ramsar, Iran, 1971)</w:t>
      </w:r>
    </w:p>
    <w:p w:rsidR="007E4A98" w:rsidRPr="007C3D37" w:rsidRDefault="007E4A98" w:rsidP="00B867A9">
      <w:pPr>
        <w:widowControl/>
        <w:pBdr>
          <w:top w:val="single" w:sz="12" w:space="0" w:color="auto" w:shadow="1"/>
          <w:left w:val="single" w:sz="12" w:space="4" w:color="auto" w:shadow="1"/>
          <w:bottom w:val="single" w:sz="12" w:space="1" w:color="auto" w:shadow="1"/>
          <w:right w:val="single" w:sz="12" w:space="0" w:color="auto" w:shadow="1"/>
        </w:pBdr>
        <w:ind w:right="2792"/>
        <w:jc w:val="both"/>
        <w:rPr>
          <w:rFonts w:asciiTheme="minorHAnsi" w:eastAsia="Calibri" w:hAnsiTheme="minorHAnsi"/>
          <w:bCs/>
          <w:kern w:val="0"/>
        </w:rPr>
      </w:pPr>
      <w:r w:rsidRPr="007C3D37">
        <w:rPr>
          <w:rFonts w:asciiTheme="minorHAnsi" w:eastAsia="Calibri" w:hAnsiTheme="minorHAnsi"/>
          <w:bCs/>
          <w:kern w:val="0"/>
        </w:rPr>
        <w:t>51st Meeting of the Ramsar Standing Committee</w:t>
      </w:r>
    </w:p>
    <w:p w:rsidR="00136237" w:rsidRPr="007C3D37" w:rsidRDefault="007E4A98" w:rsidP="00B867A9">
      <w:pPr>
        <w:widowControl/>
        <w:pBdr>
          <w:top w:val="single" w:sz="12" w:space="0" w:color="auto" w:shadow="1"/>
          <w:left w:val="single" w:sz="12" w:space="4" w:color="auto" w:shadow="1"/>
          <w:bottom w:val="single" w:sz="12" w:space="1" w:color="auto" w:shadow="1"/>
          <w:right w:val="single" w:sz="12" w:space="0" w:color="auto" w:shadow="1"/>
        </w:pBdr>
        <w:ind w:right="2792"/>
        <w:jc w:val="both"/>
        <w:rPr>
          <w:rFonts w:asciiTheme="minorHAnsi" w:eastAsia="Calibri" w:hAnsiTheme="minorHAnsi"/>
          <w:bCs/>
          <w:kern w:val="0"/>
        </w:rPr>
      </w:pPr>
      <w:r w:rsidRPr="007C3D37">
        <w:rPr>
          <w:rFonts w:asciiTheme="minorHAnsi" w:eastAsia="Calibri" w:hAnsiTheme="minorHAnsi"/>
          <w:bCs/>
          <w:kern w:val="0"/>
        </w:rPr>
        <w:t>Gland, Switzerland, 23–27 November 2015</w:t>
      </w:r>
    </w:p>
    <w:p w:rsidR="007E4A98" w:rsidRPr="007C3D37" w:rsidRDefault="007E4A98" w:rsidP="00B867A9">
      <w:pPr>
        <w:widowControl/>
        <w:jc w:val="center"/>
        <w:rPr>
          <w:rFonts w:asciiTheme="minorHAnsi" w:hAnsiTheme="minorHAnsi"/>
          <w:b/>
          <w:kern w:val="0"/>
          <w:sz w:val="28"/>
        </w:rPr>
      </w:pPr>
    </w:p>
    <w:p w:rsidR="007E4A98" w:rsidRPr="007C3D37" w:rsidRDefault="007E4A98" w:rsidP="00136237">
      <w:pPr>
        <w:widowControl/>
        <w:jc w:val="center"/>
        <w:rPr>
          <w:rFonts w:asciiTheme="minorHAnsi" w:hAnsiTheme="minorHAnsi"/>
          <w:b/>
          <w:kern w:val="0"/>
          <w:sz w:val="28"/>
          <w:szCs w:val="28"/>
        </w:rPr>
      </w:pPr>
    </w:p>
    <w:p w:rsidR="001F7023" w:rsidRPr="007C3D37" w:rsidRDefault="001D091E" w:rsidP="00136237">
      <w:pPr>
        <w:widowControl/>
        <w:jc w:val="center"/>
        <w:rPr>
          <w:rFonts w:asciiTheme="minorHAnsi" w:hAnsiTheme="minorHAnsi"/>
          <w:b/>
          <w:kern w:val="0"/>
          <w:sz w:val="28"/>
          <w:szCs w:val="28"/>
        </w:rPr>
      </w:pPr>
      <w:r>
        <w:rPr>
          <w:rFonts w:asciiTheme="minorHAnsi" w:hAnsiTheme="minorHAnsi"/>
          <w:b/>
          <w:kern w:val="0"/>
          <w:sz w:val="28"/>
          <w:szCs w:val="28"/>
        </w:rPr>
        <w:t>D</w:t>
      </w:r>
      <w:r w:rsidR="000F3273" w:rsidRPr="007C3D37">
        <w:rPr>
          <w:rFonts w:asciiTheme="minorHAnsi" w:hAnsiTheme="minorHAnsi"/>
          <w:b/>
          <w:kern w:val="0"/>
          <w:sz w:val="28"/>
          <w:szCs w:val="28"/>
        </w:rPr>
        <w:t xml:space="preserve">ecisions </w:t>
      </w:r>
      <w:r w:rsidR="001F7023" w:rsidRPr="007C3D37">
        <w:rPr>
          <w:rFonts w:asciiTheme="minorHAnsi" w:hAnsiTheme="minorHAnsi"/>
          <w:b/>
          <w:kern w:val="0"/>
          <w:sz w:val="28"/>
          <w:szCs w:val="28"/>
        </w:rPr>
        <w:t>of the 51</w:t>
      </w:r>
      <w:r w:rsidR="001F7023" w:rsidRPr="007C3D37">
        <w:rPr>
          <w:rFonts w:asciiTheme="minorHAnsi" w:hAnsiTheme="minorHAnsi"/>
          <w:b/>
          <w:kern w:val="0"/>
          <w:sz w:val="28"/>
          <w:szCs w:val="28"/>
          <w:vertAlign w:val="superscript"/>
        </w:rPr>
        <w:t>st</w:t>
      </w:r>
      <w:r w:rsidR="001F7023" w:rsidRPr="007C3D37">
        <w:rPr>
          <w:rFonts w:asciiTheme="minorHAnsi" w:hAnsiTheme="minorHAnsi"/>
          <w:b/>
          <w:kern w:val="0"/>
          <w:sz w:val="28"/>
          <w:szCs w:val="28"/>
        </w:rPr>
        <w:t xml:space="preserve"> meeting of the Standing Committee </w:t>
      </w:r>
    </w:p>
    <w:p w:rsidR="00481883" w:rsidRPr="007C3D37" w:rsidRDefault="00481883" w:rsidP="00136237">
      <w:pPr>
        <w:rPr>
          <w:rFonts w:asciiTheme="minorHAnsi" w:hAnsiTheme="minorHAnsi"/>
          <w:kern w:val="0"/>
          <w:sz w:val="22"/>
          <w:szCs w:val="22"/>
        </w:rPr>
      </w:pPr>
    </w:p>
    <w:p w:rsidR="00456656" w:rsidRPr="007C3D37" w:rsidRDefault="00456656" w:rsidP="00136237">
      <w:pPr>
        <w:widowControl/>
        <w:autoSpaceDN/>
        <w:textAlignment w:val="auto"/>
        <w:rPr>
          <w:rFonts w:asciiTheme="minorHAnsi" w:eastAsia="Times New Roman" w:hAnsiTheme="minorHAnsi" w:cs="Times New Roman"/>
          <w:b/>
          <w:kern w:val="0"/>
          <w:sz w:val="22"/>
          <w:szCs w:val="22"/>
          <w:lang w:eastAsia="el-GR" w:bidi="ar-SA"/>
        </w:rPr>
      </w:pPr>
    </w:p>
    <w:p w:rsidR="00DF552B" w:rsidRPr="007C3D37" w:rsidRDefault="00950C0D" w:rsidP="00136237">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eastAsia="el-GR" w:bidi="ar-SA"/>
        </w:rPr>
      </w:pPr>
      <w:r w:rsidRPr="007C3D37">
        <w:rPr>
          <w:rFonts w:asciiTheme="minorHAnsi" w:eastAsia="Times New Roman" w:hAnsiTheme="minorHAnsi" w:cs="Times New Roman"/>
          <w:kern w:val="0"/>
          <w:sz w:val="22"/>
          <w:szCs w:val="22"/>
          <w:lang w:eastAsia="el-GR" w:bidi="ar-SA"/>
        </w:rPr>
        <w:t>Agenda item 2: Admission of observers</w:t>
      </w:r>
    </w:p>
    <w:p w:rsidR="00DF552B" w:rsidRPr="007C3D37" w:rsidRDefault="00DF552B" w:rsidP="00136237">
      <w:pPr>
        <w:pStyle w:val="Standard"/>
        <w:widowControl/>
        <w:rPr>
          <w:rFonts w:asciiTheme="minorHAnsi" w:hAnsiTheme="minorHAnsi"/>
          <w:kern w:val="0"/>
          <w:sz w:val="22"/>
          <w:szCs w:val="22"/>
        </w:rPr>
      </w:pPr>
    </w:p>
    <w:p w:rsidR="001F7023" w:rsidRPr="007C3D37" w:rsidRDefault="001F7023" w:rsidP="00136237">
      <w:pPr>
        <w:widowControl/>
        <w:autoSpaceDN/>
        <w:textAlignment w:val="auto"/>
        <w:rPr>
          <w:rFonts w:asciiTheme="minorHAnsi" w:hAnsiTheme="minorHAnsi"/>
          <w:b/>
          <w:kern w:val="0"/>
          <w:sz w:val="22"/>
          <w:szCs w:val="22"/>
        </w:rPr>
      </w:pPr>
      <w:r w:rsidRPr="007C3D37">
        <w:rPr>
          <w:rFonts w:asciiTheme="minorHAnsi" w:hAnsiTheme="minorHAnsi"/>
          <w:b/>
          <w:kern w:val="0"/>
          <w:sz w:val="22"/>
          <w:szCs w:val="22"/>
        </w:rPr>
        <w:t>Decision SC</w:t>
      </w:r>
      <w:r w:rsidR="004E4B71" w:rsidRPr="007C3D37">
        <w:rPr>
          <w:rFonts w:asciiTheme="minorHAnsi" w:hAnsiTheme="minorHAnsi"/>
          <w:b/>
          <w:kern w:val="0"/>
          <w:sz w:val="22"/>
          <w:szCs w:val="22"/>
        </w:rPr>
        <w:t>51</w:t>
      </w:r>
      <w:r w:rsidRPr="007C3D37">
        <w:rPr>
          <w:rFonts w:asciiTheme="minorHAnsi" w:hAnsiTheme="minorHAnsi"/>
          <w:b/>
          <w:kern w:val="0"/>
          <w:sz w:val="22"/>
          <w:szCs w:val="22"/>
        </w:rPr>
        <w:t>-0</w:t>
      </w:r>
      <w:r w:rsidR="002D4A7B" w:rsidRPr="007C3D37">
        <w:rPr>
          <w:rFonts w:asciiTheme="minorHAnsi" w:hAnsiTheme="minorHAnsi"/>
          <w:b/>
          <w:kern w:val="0"/>
          <w:sz w:val="22"/>
          <w:szCs w:val="22"/>
        </w:rPr>
        <w:t xml:space="preserve">1: </w:t>
      </w:r>
      <w:r w:rsidRPr="007C3D37">
        <w:rPr>
          <w:rFonts w:asciiTheme="minorHAnsi" w:hAnsiTheme="minorHAnsi"/>
          <w:b/>
          <w:kern w:val="0"/>
          <w:sz w:val="22"/>
          <w:szCs w:val="22"/>
        </w:rPr>
        <w:t>The Standing Committee admitted the observers listed by the Secretary General.</w:t>
      </w:r>
    </w:p>
    <w:p w:rsidR="00481883" w:rsidRPr="007C3D37" w:rsidRDefault="00481883" w:rsidP="00136237">
      <w:pPr>
        <w:pStyle w:val="Standard"/>
        <w:widowControl/>
        <w:rPr>
          <w:rFonts w:asciiTheme="minorHAnsi" w:hAnsiTheme="minorHAnsi"/>
          <w:kern w:val="0"/>
          <w:sz w:val="22"/>
          <w:szCs w:val="22"/>
        </w:rPr>
      </w:pPr>
    </w:p>
    <w:p w:rsidR="00DF552B" w:rsidRPr="007C3D37" w:rsidRDefault="00950C0D" w:rsidP="00136237">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eastAsia="el-GR" w:bidi="ar-SA"/>
        </w:rPr>
      </w:pPr>
      <w:r w:rsidRPr="007C3D37">
        <w:rPr>
          <w:rFonts w:asciiTheme="minorHAnsi" w:eastAsia="Times New Roman" w:hAnsiTheme="minorHAnsi" w:cs="Times New Roman"/>
          <w:kern w:val="0"/>
          <w:sz w:val="22"/>
          <w:szCs w:val="22"/>
          <w:lang w:eastAsia="el-GR" w:bidi="ar-SA"/>
        </w:rPr>
        <w:t xml:space="preserve">Agenda item 3: Adoption of the revised </w:t>
      </w:r>
      <w:r w:rsidR="000248DD" w:rsidRPr="007C3D37">
        <w:rPr>
          <w:rFonts w:asciiTheme="minorHAnsi" w:eastAsia="Times New Roman" w:hAnsiTheme="minorHAnsi" w:cs="Times New Roman"/>
          <w:kern w:val="0"/>
          <w:sz w:val="22"/>
          <w:szCs w:val="22"/>
          <w:lang w:eastAsia="el-GR" w:bidi="ar-SA"/>
        </w:rPr>
        <w:t>draft</w:t>
      </w:r>
      <w:r w:rsidRPr="007C3D37">
        <w:rPr>
          <w:rFonts w:asciiTheme="minorHAnsi" w:eastAsia="Times New Roman" w:hAnsiTheme="minorHAnsi" w:cs="Times New Roman"/>
          <w:kern w:val="0"/>
          <w:sz w:val="22"/>
          <w:szCs w:val="22"/>
          <w:lang w:eastAsia="el-GR" w:bidi="ar-SA"/>
        </w:rPr>
        <w:t xml:space="preserve"> agenda </w:t>
      </w:r>
    </w:p>
    <w:p w:rsidR="00DF552B" w:rsidRPr="007C3D37" w:rsidRDefault="00DF552B" w:rsidP="00136237">
      <w:pPr>
        <w:pStyle w:val="Standard"/>
        <w:widowControl/>
        <w:rPr>
          <w:rFonts w:asciiTheme="minorHAnsi" w:hAnsiTheme="minorHAnsi"/>
          <w:kern w:val="0"/>
          <w:sz w:val="22"/>
          <w:szCs w:val="22"/>
        </w:rPr>
      </w:pPr>
    </w:p>
    <w:p w:rsidR="002D4A7B" w:rsidRPr="007C3D37" w:rsidRDefault="002D4A7B" w:rsidP="00136237">
      <w:pPr>
        <w:widowControl/>
        <w:autoSpaceDN/>
        <w:textAlignment w:val="auto"/>
        <w:rPr>
          <w:rFonts w:asciiTheme="minorHAnsi" w:hAnsiTheme="minorHAnsi"/>
          <w:b/>
          <w:kern w:val="0"/>
          <w:sz w:val="22"/>
          <w:szCs w:val="22"/>
        </w:rPr>
      </w:pPr>
      <w:r w:rsidRPr="007C3D37">
        <w:rPr>
          <w:rFonts w:asciiTheme="minorHAnsi" w:hAnsiTheme="minorHAnsi"/>
          <w:b/>
          <w:kern w:val="0"/>
          <w:sz w:val="22"/>
          <w:szCs w:val="22"/>
        </w:rPr>
        <w:t>Decision SC</w:t>
      </w:r>
      <w:r w:rsidR="004E4B71" w:rsidRPr="007C3D37">
        <w:rPr>
          <w:rFonts w:asciiTheme="minorHAnsi" w:hAnsiTheme="minorHAnsi"/>
          <w:b/>
          <w:kern w:val="0"/>
          <w:sz w:val="22"/>
          <w:szCs w:val="22"/>
        </w:rPr>
        <w:t>51</w:t>
      </w:r>
      <w:r w:rsidRPr="007C3D37">
        <w:rPr>
          <w:rFonts w:asciiTheme="minorHAnsi" w:hAnsiTheme="minorHAnsi"/>
          <w:b/>
          <w:kern w:val="0"/>
          <w:sz w:val="22"/>
          <w:szCs w:val="22"/>
        </w:rPr>
        <w:t xml:space="preserve">-02: The Standing Committee </w:t>
      </w:r>
      <w:r w:rsidR="000248DD" w:rsidRPr="007C3D37">
        <w:rPr>
          <w:rFonts w:asciiTheme="minorHAnsi" w:hAnsiTheme="minorHAnsi"/>
          <w:b/>
          <w:kern w:val="0"/>
          <w:sz w:val="22"/>
          <w:szCs w:val="22"/>
        </w:rPr>
        <w:t>approved the revised agenda</w:t>
      </w:r>
      <w:r w:rsidR="00CB0B60" w:rsidRPr="007C3D37">
        <w:rPr>
          <w:rFonts w:asciiTheme="minorHAnsi" w:hAnsiTheme="minorHAnsi"/>
          <w:b/>
          <w:kern w:val="0"/>
          <w:sz w:val="22"/>
          <w:szCs w:val="22"/>
        </w:rPr>
        <w:t>,</w:t>
      </w:r>
      <w:r w:rsidR="000248DD" w:rsidRPr="007C3D37">
        <w:rPr>
          <w:rFonts w:asciiTheme="minorHAnsi" w:hAnsiTheme="minorHAnsi"/>
          <w:b/>
          <w:kern w:val="0"/>
          <w:sz w:val="22"/>
          <w:szCs w:val="22"/>
        </w:rPr>
        <w:t xml:space="preserve"> subject to the inclusion of items on Ramsar Wetland City Accreditation and on the National Report Format</w:t>
      </w:r>
      <w:r w:rsidRPr="007C3D37">
        <w:rPr>
          <w:rFonts w:asciiTheme="minorHAnsi" w:hAnsiTheme="minorHAnsi"/>
          <w:b/>
          <w:kern w:val="0"/>
          <w:sz w:val="22"/>
          <w:szCs w:val="22"/>
        </w:rPr>
        <w:t>.</w:t>
      </w:r>
    </w:p>
    <w:p w:rsidR="000248DD" w:rsidRPr="007C3D37" w:rsidRDefault="000248DD" w:rsidP="00136237">
      <w:pPr>
        <w:widowControl/>
        <w:autoSpaceDN/>
        <w:textAlignment w:val="auto"/>
        <w:rPr>
          <w:rFonts w:asciiTheme="minorHAnsi" w:hAnsiTheme="minorHAnsi"/>
          <w:b/>
          <w:kern w:val="0"/>
          <w:sz w:val="22"/>
          <w:szCs w:val="22"/>
        </w:rPr>
      </w:pPr>
    </w:p>
    <w:p w:rsidR="000248DD" w:rsidRPr="007C3D37" w:rsidRDefault="000248DD" w:rsidP="00136237">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hAnsiTheme="minorHAnsi"/>
          <w:b/>
          <w:kern w:val="0"/>
          <w:sz w:val="22"/>
          <w:szCs w:val="22"/>
        </w:rPr>
      </w:pPr>
      <w:r w:rsidRPr="007C3D37">
        <w:rPr>
          <w:rFonts w:asciiTheme="minorHAnsi" w:eastAsia="Times New Roman" w:hAnsiTheme="minorHAnsi" w:cs="Times New Roman"/>
          <w:kern w:val="0"/>
          <w:sz w:val="22"/>
          <w:szCs w:val="22"/>
          <w:lang w:eastAsia="el-GR" w:bidi="ar-SA"/>
        </w:rPr>
        <w:t>Agenda item 4: Matters arising from Decisions of the 49</w:t>
      </w:r>
      <w:r w:rsidRPr="007C3D37">
        <w:rPr>
          <w:rFonts w:asciiTheme="minorHAnsi" w:eastAsia="Times New Roman" w:hAnsiTheme="minorHAnsi" w:cs="Times New Roman"/>
          <w:kern w:val="0"/>
          <w:sz w:val="22"/>
          <w:szCs w:val="22"/>
          <w:vertAlign w:val="superscript"/>
          <w:lang w:eastAsia="el-GR" w:bidi="ar-SA"/>
        </w:rPr>
        <w:t>th</w:t>
      </w:r>
      <w:r w:rsidRPr="007C3D37">
        <w:rPr>
          <w:rFonts w:asciiTheme="minorHAnsi" w:eastAsia="Times New Roman" w:hAnsiTheme="minorHAnsi" w:cs="Times New Roman"/>
          <w:kern w:val="0"/>
          <w:sz w:val="22"/>
          <w:szCs w:val="22"/>
          <w:lang w:eastAsia="el-GR" w:bidi="ar-SA"/>
        </w:rPr>
        <w:t xml:space="preserve"> and 50</w:t>
      </w:r>
      <w:r w:rsidRPr="007C3D37">
        <w:rPr>
          <w:rFonts w:asciiTheme="minorHAnsi" w:eastAsia="Times New Roman" w:hAnsiTheme="minorHAnsi" w:cs="Times New Roman"/>
          <w:kern w:val="0"/>
          <w:sz w:val="22"/>
          <w:szCs w:val="22"/>
          <w:vertAlign w:val="superscript"/>
          <w:lang w:eastAsia="el-GR" w:bidi="ar-SA"/>
        </w:rPr>
        <w:t>th</w:t>
      </w:r>
      <w:r w:rsidRPr="007C3D37">
        <w:rPr>
          <w:rFonts w:asciiTheme="minorHAnsi" w:eastAsia="Times New Roman" w:hAnsiTheme="minorHAnsi" w:cs="Times New Roman"/>
          <w:kern w:val="0"/>
          <w:sz w:val="22"/>
          <w:szCs w:val="22"/>
          <w:lang w:eastAsia="el-GR" w:bidi="ar-SA"/>
        </w:rPr>
        <w:t xml:space="preserve"> meetings of Standing Committee </w:t>
      </w:r>
    </w:p>
    <w:p w:rsidR="000248DD" w:rsidRPr="007C3D37" w:rsidRDefault="000248DD" w:rsidP="00136237">
      <w:pPr>
        <w:widowControl/>
        <w:autoSpaceDN/>
        <w:textAlignment w:val="auto"/>
        <w:rPr>
          <w:rFonts w:asciiTheme="minorHAnsi" w:hAnsiTheme="minorHAnsi"/>
          <w:b/>
          <w:kern w:val="0"/>
          <w:sz w:val="22"/>
          <w:szCs w:val="22"/>
        </w:rPr>
      </w:pPr>
    </w:p>
    <w:p w:rsidR="007301E4" w:rsidRPr="007C3D37" w:rsidRDefault="007301E4" w:rsidP="00136237">
      <w:pPr>
        <w:widowControl/>
        <w:autoSpaceDN/>
        <w:textAlignment w:val="auto"/>
        <w:rPr>
          <w:rFonts w:asciiTheme="minorHAnsi" w:hAnsiTheme="minorHAnsi"/>
          <w:b/>
          <w:kern w:val="0"/>
          <w:sz w:val="22"/>
          <w:szCs w:val="22"/>
        </w:rPr>
      </w:pPr>
      <w:r w:rsidRPr="007C3D37">
        <w:rPr>
          <w:rFonts w:asciiTheme="minorHAnsi" w:hAnsiTheme="minorHAnsi"/>
          <w:b/>
          <w:kern w:val="0"/>
          <w:sz w:val="22"/>
          <w:szCs w:val="22"/>
        </w:rPr>
        <w:t>Decision SC</w:t>
      </w:r>
      <w:r w:rsidR="004E4B71" w:rsidRPr="007C3D37">
        <w:rPr>
          <w:rFonts w:asciiTheme="minorHAnsi" w:hAnsiTheme="minorHAnsi"/>
          <w:b/>
          <w:kern w:val="0"/>
          <w:sz w:val="22"/>
          <w:szCs w:val="22"/>
        </w:rPr>
        <w:t>51</w:t>
      </w:r>
      <w:r w:rsidRPr="007C3D37">
        <w:rPr>
          <w:rFonts w:asciiTheme="minorHAnsi" w:hAnsiTheme="minorHAnsi"/>
          <w:b/>
          <w:kern w:val="0"/>
          <w:sz w:val="22"/>
          <w:szCs w:val="22"/>
        </w:rPr>
        <w:t>-03: The Standing Committee took note of the matters arising from Decisions of the 49</w:t>
      </w:r>
      <w:r w:rsidRPr="007C3D37">
        <w:rPr>
          <w:rFonts w:asciiTheme="minorHAnsi" w:hAnsiTheme="minorHAnsi"/>
          <w:b/>
          <w:kern w:val="0"/>
          <w:sz w:val="22"/>
          <w:szCs w:val="22"/>
          <w:vertAlign w:val="superscript"/>
        </w:rPr>
        <w:t>th</w:t>
      </w:r>
      <w:r w:rsidRPr="007C3D37">
        <w:rPr>
          <w:rFonts w:asciiTheme="minorHAnsi" w:hAnsiTheme="minorHAnsi"/>
          <w:b/>
          <w:kern w:val="0"/>
          <w:sz w:val="22"/>
          <w:szCs w:val="22"/>
        </w:rPr>
        <w:t xml:space="preserve"> and 50</w:t>
      </w:r>
      <w:r w:rsidRPr="007C3D37">
        <w:rPr>
          <w:rFonts w:asciiTheme="minorHAnsi" w:hAnsiTheme="minorHAnsi"/>
          <w:b/>
          <w:kern w:val="0"/>
          <w:sz w:val="22"/>
          <w:szCs w:val="22"/>
          <w:vertAlign w:val="superscript"/>
        </w:rPr>
        <w:t>th</w:t>
      </w:r>
      <w:r w:rsidRPr="007C3D37">
        <w:rPr>
          <w:rFonts w:asciiTheme="minorHAnsi" w:hAnsiTheme="minorHAnsi"/>
          <w:b/>
          <w:kern w:val="0"/>
          <w:sz w:val="22"/>
          <w:szCs w:val="22"/>
        </w:rPr>
        <w:t xml:space="preserve"> meetings of Standing Committee</w:t>
      </w:r>
      <w:r w:rsidR="00D06C9F" w:rsidRPr="007C3D37">
        <w:rPr>
          <w:rFonts w:asciiTheme="minorHAnsi" w:hAnsiTheme="minorHAnsi"/>
          <w:b/>
          <w:kern w:val="0"/>
          <w:sz w:val="22"/>
          <w:szCs w:val="22"/>
        </w:rPr>
        <w:t xml:space="preserve"> as contained in DOC. SC51-02</w:t>
      </w:r>
      <w:r w:rsidRPr="007C3D37">
        <w:rPr>
          <w:rFonts w:asciiTheme="minorHAnsi" w:hAnsiTheme="minorHAnsi"/>
          <w:b/>
          <w:kern w:val="0"/>
          <w:sz w:val="22"/>
          <w:szCs w:val="22"/>
        </w:rPr>
        <w:t>.</w:t>
      </w:r>
    </w:p>
    <w:p w:rsidR="007301E4" w:rsidRPr="007C3D37" w:rsidRDefault="007301E4" w:rsidP="00136237">
      <w:pPr>
        <w:widowControl/>
        <w:autoSpaceDN/>
        <w:textAlignment w:val="auto"/>
        <w:rPr>
          <w:rFonts w:asciiTheme="minorHAnsi" w:hAnsiTheme="minorHAnsi"/>
          <w:b/>
          <w:kern w:val="0"/>
          <w:sz w:val="22"/>
          <w:szCs w:val="22"/>
        </w:rPr>
      </w:pPr>
    </w:p>
    <w:p w:rsidR="007301E4" w:rsidRPr="007C3D37" w:rsidRDefault="007301E4" w:rsidP="00D1421A">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eastAsia="el-GR" w:bidi="ar-SA"/>
        </w:rPr>
      </w:pPr>
      <w:r w:rsidRPr="007C3D37">
        <w:rPr>
          <w:rFonts w:asciiTheme="minorHAnsi" w:eastAsia="Times New Roman" w:hAnsiTheme="minorHAnsi" w:cs="Times New Roman"/>
          <w:kern w:val="0"/>
          <w:sz w:val="22"/>
          <w:szCs w:val="22"/>
          <w:lang w:eastAsia="el-GR" w:bidi="ar-SA"/>
        </w:rPr>
        <w:t>Agenda item 5:</w:t>
      </w:r>
      <w:r w:rsidRPr="007C3D37">
        <w:rPr>
          <w:rFonts w:asciiTheme="minorHAnsi" w:eastAsia="Times New Roman" w:hAnsiTheme="minorHAnsi" w:cs="Times New Roman"/>
          <w:kern w:val="0"/>
          <w:sz w:val="22"/>
          <w:szCs w:val="22"/>
          <w:lang w:eastAsia="el-GR" w:bidi="ar-SA"/>
        </w:rPr>
        <w:tab/>
        <w:t xml:space="preserve">Matters arising from COP12 Decisions </w:t>
      </w:r>
    </w:p>
    <w:p w:rsidR="007301E4" w:rsidRPr="007C3D37" w:rsidRDefault="007301E4" w:rsidP="00136237">
      <w:pPr>
        <w:widowControl/>
        <w:autoSpaceDN/>
        <w:textAlignment w:val="auto"/>
        <w:rPr>
          <w:rFonts w:asciiTheme="minorHAnsi" w:hAnsiTheme="minorHAnsi"/>
          <w:b/>
          <w:kern w:val="0"/>
          <w:sz w:val="22"/>
          <w:szCs w:val="22"/>
        </w:rPr>
      </w:pPr>
    </w:p>
    <w:p w:rsidR="00A10F0F" w:rsidRPr="007C3D37" w:rsidRDefault="004E4B71" w:rsidP="00136237">
      <w:pPr>
        <w:rPr>
          <w:rFonts w:asciiTheme="minorHAnsi" w:hAnsiTheme="minorHAnsi"/>
          <w:b/>
          <w:kern w:val="0"/>
          <w:sz w:val="22"/>
          <w:szCs w:val="22"/>
        </w:rPr>
      </w:pPr>
      <w:r w:rsidRPr="007C3D37">
        <w:rPr>
          <w:rFonts w:asciiTheme="minorHAnsi" w:hAnsiTheme="minorHAnsi"/>
          <w:b/>
          <w:kern w:val="0"/>
          <w:sz w:val="22"/>
          <w:szCs w:val="22"/>
        </w:rPr>
        <w:t>Decision SC51-04</w:t>
      </w:r>
      <w:r w:rsidR="00DC348A" w:rsidRPr="007C3D37">
        <w:rPr>
          <w:rFonts w:asciiTheme="minorHAnsi" w:hAnsiTheme="minorHAnsi"/>
          <w:b/>
          <w:kern w:val="0"/>
          <w:sz w:val="22"/>
          <w:szCs w:val="22"/>
        </w:rPr>
        <w:t>:</w:t>
      </w:r>
      <w:r w:rsidR="00A10F0F" w:rsidRPr="007C3D37">
        <w:rPr>
          <w:rFonts w:asciiTheme="minorHAnsi" w:hAnsiTheme="minorHAnsi"/>
          <w:b/>
          <w:kern w:val="0"/>
          <w:sz w:val="22"/>
          <w:szCs w:val="22"/>
        </w:rPr>
        <w:t xml:space="preserve"> The Standing Committee noted </w:t>
      </w:r>
      <w:r w:rsidR="008525F0" w:rsidRPr="007C3D37">
        <w:rPr>
          <w:rFonts w:asciiTheme="minorHAnsi" w:hAnsiTheme="minorHAnsi"/>
          <w:b/>
          <w:kern w:val="0"/>
          <w:sz w:val="22"/>
          <w:szCs w:val="22"/>
        </w:rPr>
        <w:t>DOC</w:t>
      </w:r>
      <w:r w:rsidR="00DF0128" w:rsidRPr="007C3D37">
        <w:rPr>
          <w:rFonts w:asciiTheme="minorHAnsi" w:hAnsiTheme="minorHAnsi"/>
          <w:b/>
          <w:kern w:val="0"/>
          <w:sz w:val="22"/>
          <w:szCs w:val="22"/>
        </w:rPr>
        <w:t>.</w:t>
      </w:r>
      <w:r w:rsidR="00A10F0F" w:rsidRPr="007C3D37">
        <w:rPr>
          <w:rFonts w:asciiTheme="minorHAnsi" w:hAnsiTheme="minorHAnsi"/>
          <w:b/>
          <w:kern w:val="0"/>
          <w:sz w:val="22"/>
          <w:szCs w:val="22"/>
        </w:rPr>
        <w:t xml:space="preserve"> SC51-03 and asked the Secretariat to take note of the suggestions made regarding format and presentation of meeting documents.</w:t>
      </w:r>
    </w:p>
    <w:p w:rsidR="002D4A7B" w:rsidRPr="007C3D37" w:rsidRDefault="002D4A7B" w:rsidP="00136237">
      <w:pPr>
        <w:widowControl/>
        <w:autoSpaceDN/>
        <w:textAlignment w:val="auto"/>
        <w:rPr>
          <w:rFonts w:asciiTheme="minorHAnsi" w:hAnsiTheme="minorHAnsi"/>
          <w:b/>
          <w:kern w:val="0"/>
          <w:sz w:val="22"/>
          <w:szCs w:val="22"/>
        </w:rPr>
      </w:pPr>
    </w:p>
    <w:p w:rsidR="00A10F0F" w:rsidRPr="007C3D37" w:rsidRDefault="00A10F0F" w:rsidP="00136237">
      <w:pPr>
        <w:rPr>
          <w:rFonts w:asciiTheme="minorHAnsi" w:hAnsiTheme="minorHAnsi"/>
          <w:b/>
          <w:kern w:val="0"/>
          <w:sz w:val="22"/>
          <w:szCs w:val="22"/>
        </w:rPr>
      </w:pPr>
      <w:r w:rsidRPr="007C3D37">
        <w:rPr>
          <w:rFonts w:asciiTheme="minorHAnsi" w:hAnsiTheme="minorHAnsi"/>
          <w:b/>
          <w:kern w:val="0"/>
          <w:sz w:val="22"/>
          <w:szCs w:val="22"/>
        </w:rPr>
        <w:t>Decision SC51-</w:t>
      </w:r>
      <w:r w:rsidR="00871BF9" w:rsidRPr="007C3D37">
        <w:rPr>
          <w:rFonts w:asciiTheme="minorHAnsi" w:hAnsiTheme="minorHAnsi"/>
          <w:b/>
          <w:kern w:val="0"/>
          <w:sz w:val="22"/>
          <w:szCs w:val="22"/>
        </w:rPr>
        <w:t>05</w:t>
      </w:r>
      <w:r w:rsidRPr="007C3D37">
        <w:rPr>
          <w:rFonts w:asciiTheme="minorHAnsi" w:hAnsiTheme="minorHAnsi"/>
          <w:b/>
          <w:kern w:val="0"/>
          <w:sz w:val="22"/>
          <w:szCs w:val="22"/>
        </w:rPr>
        <w:t xml:space="preserve">: The </w:t>
      </w:r>
      <w:r w:rsidR="00A623E6" w:rsidRPr="007C3D37">
        <w:rPr>
          <w:rFonts w:asciiTheme="minorHAnsi" w:hAnsiTheme="minorHAnsi"/>
          <w:b/>
          <w:kern w:val="0"/>
          <w:sz w:val="22"/>
          <w:szCs w:val="22"/>
        </w:rPr>
        <w:t xml:space="preserve">Standing </w:t>
      </w:r>
      <w:r w:rsidRPr="007C3D37">
        <w:rPr>
          <w:rFonts w:asciiTheme="minorHAnsi" w:hAnsiTheme="minorHAnsi"/>
          <w:b/>
          <w:kern w:val="0"/>
          <w:sz w:val="22"/>
          <w:szCs w:val="22"/>
        </w:rPr>
        <w:t>Committee instructed the Secretariat to re-draft DOC</w:t>
      </w:r>
      <w:r w:rsidR="008525F0" w:rsidRPr="007C3D37">
        <w:rPr>
          <w:rFonts w:asciiTheme="minorHAnsi" w:hAnsiTheme="minorHAnsi"/>
          <w:b/>
          <w:kern w:val="0"/>
          <w:sz w:val="22"/>
          <w:szCs w:val="22"/>
        </w:rPr>
        <w:t xml:space="preserve">. </w:t>
      </w:r>
      <w:r w:rsidRPr="007C3D37">
        <w:rPr>
          <w:rFonts w:asciiTheme="minorHAnsi" w:hAnsiTheme="minorHAnsi"/>
          <w:b/>
          <w:kern w:val="0"/>
          <w:sz w:val="22"/>
          <w:szCs w:val="22"/>
        </w:rPr>
        <w:t xml:space="preserve">SC51-04 for submission to SC52, taking into account the comments made at the present meeting and any further comments that Parties who had intervened might wish to make. </w:t>
      </w:r>
    </w:p>
    <w:p w:rsidR="00AD5F78" w:rsidRPr="007C3D37" w:rsidRDefault="00AD5F78" w:rsidP="00136237">
      <w:pPr>
        <w:widowControl/>
        <w:autoSpaceDN/>
        <w:textAlignment w:val="auto"/>
        <w:rPr>
          <w:rFonts w:asciiTheme="minorHAnsi" w:hAnsiTheme="minorHAnsi"/>
          <w:b/>
          <w:kern w:val="0"/>
          <w:sz w:val="22"/>
          <w:szCs w:val="22"/>
        </w:rPr>
      </w:pPr>
    </w:p>
    <w:p w:rsidR="00354026" w:rsidRPr="007C3D37" w:rsidRDefault="00AD5F78" w:rsidP="00635100">
      <w:pPr>
        <w:widowControl/>
        <w:autoSpaceDN/>
        <w:textAlignment w:val="auto"/>
        <w:rPr>
          <w:rFonts w:asciiTheme="minorHAnsi" w:hAnsiTheme="minorHAnsi"/>
          <w:b/>
          <w:kern w:val="0"/>
          <w:sz w:val="22"/>
          <w:szCs w:val="22"/>
        </w:rPr>
      </w:pPr>
      <w:r w:rsidRPr="007C3D37">
        <w:rPr>
          <w:rFonts w:asciiTheme="minorHAnsi" w:hAnsiTheme="minorHAnsi"/>
          <w:b/>
          <w:kern w:val="0"/>
          <w:sz w:val="22"/>
          <w:szCs w:val="22"/>
        </w:rPr>
        <w:t>Decision SC51-0</w:t>
      </w:r>
      <w:r w:rsidR="00D10AA8" w:rsidRPr="007C3D37">
        <w:rPr>
          <w:rFonts w:asciiTheme="minorHAnsi" w:hAnsiTheme="minorHAnsi"/>
          <w:b/>
          <w:kern w:val="0"/>
          <w:sz w:val="22"/>
          <w:szCs w:val="22"/>
        </w:rPr>
        <w:t>6</w:t>
      </w:r>
      <w:r w:rsidRPr="007C3D37">
        <w:rPr>
          <w:rFonts w:asciiTheme="minorHAnsi" w:hAnsiTheme="minorHAnsi"/>
          <w:b/>
          <w:kern w:val="0"/>
          <w:sz w:val="22"/>
          <w:szCs w:val="22"/>
        </w:rPr>
        <w:t xml:space="preserve">: The Standing Committee urged that the Secretariat ensure that </w:t>
      </w:r>
      <w:r w:rsidR="00F84649" w:rsidRPr="007C3D37">
        <w:rPr>
          <w:rFonts w:asciiTheme="minorHAnsi" w:hAnsiTheme="minorHAnsi"/>
          <w:b/>
          <w:kern w:val="0"/>
          <w:sz w:val="22"/>
          <w:szCs w:val="22"/>
        </w:rPr>
        <w:t>the cost</w:t>
      </w:r>
      <w:r w:rsidRPr="007C3D37">
        <w:rPr>
          <w:rFonts w:asciiTheme="minorHAnsi" w:hAnsiTheme="minorHAnsi"/>
          <w:b/>
          <w:kern w:val="0"/>
          <w:sz w:val="22"/>
          <w:szCs w:val="22"/>
        </w:rPr>
        <w:t xml:space="preserve"> </w:t>
      </w:r>
      <w:r w:rsidR="00F84649" w:rsidRPr="007C3D37">
        <w:rPr>
          <w:rFonts w:asciiTheme="minorHAnsi" w:hAnsiTheme="minorHAnsi"/>
          <w:b/>
          <w:kern w:val="0"/>
          <w:sz w:val="22"/>
          <w:szCs w:val="22"/>
        </w:rPr>
        <w:t xml:space="preserve">implications of draft resolutions </w:t>
      </w:r>
      <w:r w:rsidRPr="007C3D37">
        <w:rPr>
          <w:rFonts w:asciiTheme="minorHAnsi" w:hAnsiTheme="minorHAnsi"/>
          <w:b/>
          <w:kern w:val="0"/>
          <w:sz w:val="22"/>
          <w:szCs w:val="22"/>
        </w:rPr>
        <w:t xml:space="preserve">be </w:t>
      </w:r>
      <w:r w:rsidR="00F84649" w:rsidRPr="007C3D37">
        <w:rPr>
          <w:rFonts w:asciiTheme="minorHAnsi" w:hAnsiTheme="minorHAnsi"/>
          <w:b/>
          <w:kern w:val="0"/>
          <w:sz w:val="22"/>
          <w:szCs w:val="22"/>
        </w:rPr>
        <w:t xml:space="preserve">made </w:t>
      </w:r>
      <w:r w:rsidRPr="007C3D37">
        <w:rPr>
          <w:rFonts w:asciiTheme="minorHAnsi" w:hAnsiTheme="minorHAnsi"/>
          <w:b/>
          <w:kern w:val="0"/>
          <w:sz w:val="22"/>
          <w:szCs w:val="22"/>
        </w:rPr>
        <w:t>available to Contracting Parties in advance of</w:t>
      </w:r>
      <w:r w:rsidR="000179EE" w:rsidRPr="007C3D37">
        <w:rPr>
          <w:rFonts w:asciiTheme="minorHAnsi" w:hAnsiTheme="minorHAnsi"/>
          <w:b/>
          <w:kern w:val="0"/>
          <w:sz w:val="22"/>
          <w:szCs w:val="22"/>
        </w:rPr>
        <w:t xml:space="preserve"> the</w:t>
      </w:r>
      <w:r w:rsidR="00F84649" w:rsidRPr="007C3D37">
        <w:rPr>
          <w:rFonts w:asciiTheme="minorHAnsi" w:hAnsiTheme="minorHAnsi"/>
          <w:b/>
          <w:kern w:val="0"/>
          <w:sz w:val="22"/>
          <w:szCs w:val="22"/>
        </w:rPr>
        <w:t xml:space="preserve"> </w:t>
      </w:r>
      <w:r w:rsidRPr="007C3D37">
        <w:rPr>
          <w:rFonts w:asciiTheme="minorHAnsi" w:hAnsiTheme="minorHAnsi"/>
          <w:b/>
          <w:kern w:val="0"/>
          <w:sz w:val="22"/>
          <w:szCs w:val="22"/>
        </w:rPr>
        <w:t>consideration</w:t>
      </w:r>
      <w:r w:rsidR="000179EE" w:rsidRPr="007C3D37">
        <w:rPr>
          <w:rFonts w:asciiTheme="minorHAnsi" w:hAnsiTheme="minorHAnsi"/>
          <w:b/>
          <w:kern w:val="0"/>
          <w:sz w:val="22"/>
          <w:szCs w:val="22"/>
        </w:rPr>
        <w:t xml:space="preserve"> of the draft resolutions</w:t>
      </w:r>
      <w:r w:rsidR="00F84649" w:rsidRPr="007C3D37">
        <w:rPr>
          <w:rFonts w:asciiTheme="minorHAnsi" w:hAnsiTheme="minorHAnsi"/>
          <w:b/>
          <w:kern w:val="0"/>
          <w:sz w:val="22"/>
          <w:szCs w:val="22"/>
        </w:rPr>
        <w:t xml:space="preserve">, </w:t>
      </w:r>
      <w:r w:rsidR="00FB7E68" w:rsidRPr="007C3D37">
        <w:rPr>
          <w:rFonts w:asciiTheme="minorHAnsi" w:hAnsiTheme="minorHAnsi"/>
          <w:b/>
          <w:kern w:val="0"/>
          <w:sz w:val="22"/>
          <w:szCs w:val="22"/>
        </w:rPr>
        <w:t>as called for in Rule 14 of the Rules of Procedure</w:t>
      </w:r>
      <w:r w:rsidRPr="007C3D37">
        <w:rPr>
          <w:rFonts w:asciiTheme="minorHAnsi" w:hAnsiTheme="minorHAnsi"/>
          <w:b/>
          <w:kern w:val="0"/>
          <w:sz w:val="22"/>
          <w:szCs w:val="22"/>
        </w:rPr>
        <w:t>.</w:t>
      </w:r>
    </w:p>
    <w:p w:rsidR="00136237" w:rsidRPr="007C3D37" w:rsidRDefault="00136237">
      <w:pPr>
        <w:rPr>
          <w:rFonts w:asciiTheme="minorHAnsi" w:eastAsia="Times New Roman" w:hAnsiTheme="minorHAnsi" w:cs="Times New Roman"/>
          <w:kern w:val="0"/>
          <w:sz w:val="22"/>
          <w:szCs w:val="22"/>
          <w:lang w:eastAsia="el-GR" w:bidi="ar-SA"/>
        </w:rPr>
      </w:pPr>
    </w:p>
    <w:p w:rsidR="00125D08" w:rsidRPr="007C3D37" w:rsidRDefault="00125D08" w:rsidP="00635100">
      <w:pPr>
        <w:widowControl/>
        <w:pBdr>
          <w:top w:val="single" w:sz="4" w:space="1" w:color="auto"/>
          <w:left w:val="single" w:sz="4" w:space="4" w:color="auto"/>
          <w:bottom w:val="single" w:sz="4" w:space="1" w:color="auto"/>
          <w:right w:val="single" w:sz="4" w:space="4" w:color="auto"/>
        </w:pBdr>
        <w:autoSpaceDN/>
        <w:textAlignment w:val="auto"/>
        <w:rPr>
          <w:rFonts w:asciiTheme="minorHAnsi" w:eastAsia="Times New Roman" w:hAnsiTheme="minorHAnsi" w:cs="Times New Roman"/>
          <w:kern w:val="0"/>
          <w:sz w:val="22"/>
          <w:szCs w:val="22"/>
          <w:lang w:eastAsia="el-GR" w:bidi="ar-SA"/>
        </w:rPr>
      </w:pPr>
      <w:r w:rsidRPr="007C3D37">
        <w:rPr>
          <w:rFonts w:asciiTheme="minorHAnsi" w:eastAsia="Times New Roman" w:hAnsiTheme="minorHAnsi" w:cs="Times New Roman"/>
          <w:kern w:val="0"/>
          <w:sz w:val="22"/>
          <w:szCs w:val="22"/>
          <w:lang w:eastAsia="el-GR" w:bidi="ar-SA"/>
        </w:rPr>
        <w:t>Agenda item 6:</w:t>
      </w:r>
      <w:r w:rsidRPr="007C3D37">
        <w:rPr>
          <w:rFonts w:asciiTheme="minorHAnsi" w:eastAsia="Times New Roman" w:hAnsiTheme="minorHAnsi" w:cs="Times New Roman"/>
          <w:kern w:val="0"/>
          <w:sz w:val="22"/>
          <w:szCs w:val="22"/>
          <w:lang w:eastAsia="el-GR" w:bidi="ar-SA"/>
        </w:rPr>
        <w:tab/>
        <w:t xml:space="preserve">Video report of the Chair of STRP and consideration of STRP work programme, and update on inputs to IPBES </w:t>
      </w:r>
    </w:p>
    <w:p w:rsidR="00125D08" w:rsidRPr="007C3D37" w:rsidRDefault="00125D08" w:rsidP="00136237">
      <w:pPr>
        <w:pStyle w:val="Standard"/>
        <w:widowControl/>
        <w:rPr>
          <w:rFonts w:asciiTheme="minorHAnsi" w:hAnsiTheme="minorHAnsi"/>
          <w:kern w:val="0"/>
          <w:sz w:val="22"/>
          <w:szCs w:val="22"/>
        </w:rPr>
      </w:pPr>
    </w:p>
    <w:p w:rsidR="00CB21D4" w:rsidRDefault="00C03BBD" w:rsidP="00136237">
      <w:pPr>
        <w:widowControl/>
        <w:autoSpaceDN/>
        <w:textAlignment w:val="auto"/>
        <w:rPr>
          <w:rFonts w:asciiTheme="minorHAnsi" w:hAnsiTheme="minorHAnsi"/>
          <w:b/>
          <w:kern w:val="0"/>
          <w:sz w:val="22"/>
          <w:szCs w:val="22"/>
        </w:rPr>
      </w:pPr>
      <w:r w:rsidRPr="007C3D37">
        <w:rPr>
          <w:rFonts w:asciiTheme="minorHAnsi" w:hAnsiTheme="minorHAnsi"/>
          <w:b/>
          <w:kern w:val="0"/>
          <w:sz w:val="22"/>
          <w:szCs w:val="22"/>
        </w:rPr>
        <w:t>Decision SC51-0</w:t>
      </w:r>
      <w:r w:rsidR="00D10AA8" w:rsidRPr="007C3D37">
        <w:rPr>
          <w:rFonts w:asciiTheme="minorHAnsi" w:hAnsiTheme="minorHAnsi"/>
          <w:b/>
          <w:kern w:val="0"/>
          <w:sz w:val="22"/>
          <w:szCs w:val="22"/>
        </w:rPr>
        <w:t>7</w:t>
      </w:r>
      <w:r w:rsidRPr="007C3D37">
        <w:rPr>
          <w:rFonts w:asciiTheme="minorHAnsi" w:hAnsiTheme="minorHAnsi"/>
          <w:b/>
          <w:kern w:val="0"/>
          <w:sz w:val="22"/>
          <w:szCs w:val="22"/>
        </w:rPr>
        <w:t xml:space="preserve">: The Standing Committee </w:t>
      </w:r>
      <w:r w:rsidR="00CB21D4" w:rsidRPr="007C3D37">
        <w:rPr>
          <w:rFonts w:asciiTheme="minorHAnsi" w:hAnsiTheme="minorHAnsi"/>
          <w:b/>
          <w:kern w:val="0"/>
          <w:sz w:val="22"/>
          <w:szCs w:val="22"/>
        </w:rPr>
        <w:t>instructed the Secretariat to present</w:t>
      </w:r>
      <w:r w:rsidR="00D06C9F" w:rsidRPr="007C3D37">
        <w:rPr>
          <w:rFonts w:asciiTheme="minorHAnsi" w:hAnsiTheme="minorHAnsi"/>
          <w:b/>
          <w:kern w:val="0"/>
          <w:sz w:val="22"/>
          <w:szCs w:val="22"/>
        </w:rPr>
        <w:t xml:space="preserve"> an </w:t>
      </w:r>
      <w:r w:rsidRPr="007C3D37">
        <w:rPr>
          <w:rFonts w:asciiTheme="minorHAnsi" w:hAnsiTheme="minorHAnsi"/>
          <w:b/>
          <w:kern w:val="0"/>
          <w:sz w:val="22"/>
          <w:szCs w:val="22"/>
        </w:rPr>
        <w:t xml:space="preserve">amended </w:t>
      </w:r>
      <w:r w:rsidR="00D10AA8" w:rsidRPr="007C3D37">
        <w:rPr>
          <w:rFonts w:asciiTheme="minorHAnsi" w:hAnsiTheme="minorHAnsi"/>
          <w:b/>
          <w:kern w:val="0"/>
          <w:sz w:val="22"/>
          <w:szCs w:val="22"/>
        </w:rPr>
        <w:t xml:space="preserve">STRP </w:t>
      </w:r>
      <w:r w:rsidRPr="007C3D37">
        <w:rPr>
          <w:rFonts w:asciiTheme="minorHAnsi" w:hAnsiTheme="minorHAnsi"/>
          <w:b/>
          <w:kern w:val="0"/>
          <w:sz w:val="22"/>
          <w:szCs w:val="22"/>
        </w:rPr>
        <w:t>work</w:t>
      </w:r>
      <w:r w:rsidR="00D10AA8" w:rsidRPr="007C3D37">
        <w:rPr>
          <w:rFonts w:asciiTheme="minorHAnsi" w:hAnsiTheme="minorHAnsi"/>
          <w:b/>
          <w:kern w:val="0"/>
          <w:sz w:val="22"/>
          <w:szCs w:val="22"/>
        </w:rPr>
        <w:t xml:space="preserve"> </w:t>
      </w:r>
      <w:r w:rsidR="002D7316" w:rsidRPr="007C3D37">
        <w:rPr>
          <w:rFonts w:asciiTheme="minorHAnsi" w:hAnsiTheme="minorHAnsi"/>
          <w:b/>
          <w:kern w:val="0"/>
          <w:sz w:val="22"/>
          <w:szCs w:val="22"/>
        </w:rPr>
        <w:t>plan</w:t>
      </w:r>
      <w:r w:rsidRPr="007C3D37">
        <w:rPr>
          <w:rFonts w:asciiTheme="minorHAnsi" w:hAnsiTheme="minorHAnsi"/>
          <w:b/>
          <w:kern w:val="0"/>
          <w:sz w:val="22"/>
          <w:szCs w:val="22"/>
        </w:rPr>
        <w:t xml:space="preserve"> </w:t>
      </w:r>
      <w:r w:rsidR="000B10B2" w:rsidRPr="007C3D37">
        <w:rPr>
          <w:rFonts w:asciiTheme="minorHAnsi" w:hAnsiTheme="minorHAnsi"/>
          <w:b/>
          <w:kern w:val="0"/>
          <w:sz w:val="22"/>
          <w:szCs w:val="22"/>
        </w:rPr>
        <w:t xml:space="preserve">to </w:t>
      </w:r>
      <w:r w:rsidR="002C6C67" w:rsidRPr="007C3D37">
        <w:rPr>
          <w:rFonts w:asciiTheme="minorHAnsi" w:hAnsiTheme="minorHAnsi"/>
          <w:b/>
          <w:kern w:val="0"/>
          <w:sz w:val="22"/>
          <w:szCs w:val="22"/>
        </w:rPr>
        <w:t>SC52</w:t>
      </w:r>
      <w:r w:rsidRPr="007C3D37">
        <w:rPr>
          <w:rFonts w:asciiTheme="minorHAnsi" w:hAnsiTheme="minorHAnsi"/>
          <w:b/>
          <w:kern w:val="0"/>
          <w:sz w:val="22"/>
          <w:szCs w:val="22"/>
        </w:rPr>
        <w:t xml:space="preserve">, </w:t>
      </w:r>
      <w:r w:rsidR="00CB21D4" w:rsidRPr="007C3D37">
        <w:rPr>
          <w:rFonts w:asciiTheme="minorHAnsi" w:hAnsiTheme="minorHAnsi"/>
          <w:b/>
          <w:kern w:val="0"/>
          <w:sz w:val="22"/>
          <w:szCs w:val="22"/>
        </w:rPr>
        <w:t xml:space="preserve">prioritizing tasks and reflecting budgetary constraints, </w:t>
      </w:r>
      <w:r w:rsidR="000B10B2" w:rsidRPr="007C3D37">
        <w:rPr>
          <w:rFonts w:asciiTheme="minorHAnsi" w:hAnsiTheme="minorHAnsi"/>
          <w:b/>
          <w:kern w:val="0"/>
          <w:sz w:val="22"/>
          <w:szCs w:val="22"/>
        </w:rPr>
        <w:t xml:space="preserve">taking into account the comments made and </w:t>
      </w:r>
      <w:r w:rsidR="00CB21D4" w:rsidRPr="007C3D37">
        <w:rPr>
          <w:rFonts w:asciiTheme="minorHAnsi" w:hAnsiTheme="minorHAnsi"/>
          <w:b/>
          <w:kern w:val="0"/>
          <w:sz w:val="22"/>
          <w:szCs w:val="22"/>
        </w:rPr>
        <w:t xml:space="preserve">seeking </w:t>
      </w:r>
      <w:r w:rsidR="000B10B2" w:rsidRPr="007C3D37">
        <w:rPr>
          <w:rFonts w:asciiTheme="minorHAnsi" w:hAnsiTheme="minorHAnsi"/>
          <w:b/>
          <w:kern w:val="0"/>
          <w:sz w:val="22"/>
          <w:szCs w:val="22"/>
        </w:rPr>
        <w:t>further input from Contracting Parties and their STRP National Focal Points</w:t>
      </w:r>
      <w:r w:rsidRPr="007C3D37">
        <w:rPr>
          <w:rFonts w:asciiTheme="minorHAnsi" w:hAnsiTheme="minorHAnsi"/>
          <w:b/>
          <w:kern w:val="0"/>
          <w:sz w:val="22"/>
          <w:szCs w:val="22"/>
        </w:rPr>
        <w:t>.</w:t>
      </w:r>
    </w:p>
    <w:p w:rsidR="001D091E" w:rsidRPr="007C3D37" w:rsidRDefault="001D091E" w:rsidP="00136237">
      <w:pPr>
        <w:widowControl/>
        <w:autoSpaceDN/>
        <w:textAlignment w:val="auto"/>
        <w:rPr>
          <w:rFonts w:asciiTheme="minorHAnsi" w:hAnsiTheme="minorHAnsi"/>
          <w:b/>
          <w:kern w:val="0"/>
          <w:sz w:val="22"/>
          <w:szCs w:val="22"/>
        </w:rPr>
      </w:pPr>
    </w:p>
    <w:p w:rsidR="00A476FC" w:rsidRPr="007C3D37" w:rsidRDefault="00A476FC" w:rsidP="00136237">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eastAsia="el-GR" w:bidi="ar-SA"/>
        </w:rPr>
      </w:pPr>
      <w:r w:rsidRPr="007C3D37">
        <w:rPr>
          <w:rFonts w:asciiTheme="minorHAnsi" w:eastAsia="Times New Roman" w:hAnsiTheme="minorHAnsi" w:cs="Times New Roman"/>
          <w:kern w:val="0"/>
          <w:sz w:val="22"/>
          <w:szCs w:val="22"/>
          <w:lang w:eastAsia="el-GR" w:bidi="ar-SA"/>
        </w:rPr>
        <w:t xml:space="preserve">Agenda item </w:t>
      </w:r>
      <w:r w:rsidR="00CB0B60" w:rsidRPr="007C3D37">
        <w:rPr>
          <w:rFonts w:asciiTheme="minorHAnsi" w:eastAsia="Times New Roman" w:hAnsiTheme="minorHAnsi" w:cs="Times New Roman"/>
          <w:kern w:val="0"/>
          <w:sz w:val="22"/>
          <w:szCs w:val="22"/>
          <w:lang w:eastAsia="el-GR" w:bidi="ar-SA"/>
        </w:rPr>
        <w:t>9</w:t>
      </w:r>
      <w:r w:rsidRPr="007C3D37">
        <w:rPr>
          <w:rFonts w:asciiTheme="minorHAnsi" w:eastAsia="Times New Roman" w:hAnsiTheme="minorHAnsi" w:cs="Times New Roman"/>
          <w:kern w:val="0"/>
          <w:sz w:val="22"/>
          <w:szCs w:val="22"/>
          <w:lang w:eastAsia="el-GR" w:bidi="ar-SA"/>
        </w:rPr>
        <w:t xml:space="preserve">: Report of the Chair of the Management Working Group </w:t>
      </w:r>
      <w:r w:rsidRPr="007C3D37">
        <w:rPr>
          <w:rFonts w:asciiTheme="minorHAnsi" w:eastAsia="Times New Roman" w:hAnsiTheme="minorHAnsi" w:cs="Times New Roman"/>
          <w:i/>
          <w:kern w:val="0"/>
          <w:sz w:val="22"/>
          <w:szCs w:val="22"/>
          <w:lang w:eastAsia="el-GR" w:bidi="ar-SA"/>
        </w:rPr>
        <w:t>and</w:t>
      </w:r>
    </w:p>
    <w:p w:rsidR="005B142A" w:rsidRPr="007C3D37" w:rsidRDefault="00A476FC" w:rsidP="00136237">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eastAsia="el-GR" w:bidi="ar-SA"/>
        </w:rPr>
      </w:pPr>
      <w:r w:rsidRPr="007C3D37">
        <w:rPr>
          <w:rFonts w:asciiTheme="minorHAnsi" w:eastAsia="Times New Roman" w:hAnsiTheme="minorHAnsi" w:cs="Times New Roman"/>
          <w:kern w:val="0"/>
          <w:sz w:val="22"/>
          <w:szCs w:val="22"/>
          <w:lang w:eastAsia="el-GR" w:bidi="ar-SA"/>
        </w:rPr>
        <w:t xml:space="preserve">Agenda item </w:t>
      </w:r>
      <w:r w:rsidR="00CB0B60" w:rsidRPr="007C3D37">
        <w:rPr>
          <w:rFonts w:asciiTheme="minorHAnsi" w:eastAsia="Times New Roman" w:hAnsiTheme="minorHAnsi" w:cs="Times New Roman"/>
          <w:kern w:val="0"/>
          <w:sz w:val="22"/>
          <w:szCs w:val="22"/>
          <w:lang w:eastAsia="el-GR" w:bidi="ar-SA"/>
        </w:rPr>
        <w:t>10</w:t>
      </w:r>
      <w:r w:rsidRPr="007C3D37">
        <w:rPr>
          <w:rFonts w:asciiTheme="minorHAnsi" w:eastAsia="Times New Roman" w:hAnsiTheme="minorHAnsi" w:cs="Times New Roman"/>
          <w:kern w:val="0"/>
          <w:sz w:val="22"/>
          <w:szCs w:val="22"/>
          <w:lang w:eastAsia="el-GR" w:bidi="ar-SA"/>
        </w:rPr>
        <w:t>: Report of the Chair of the Standing Committee</w:t>
      </w:r>
    </w:p>
    <w:p w:rsidR="001D091E" w:rsidRDefault="001D091E" w:rsidP="00136237">
      <w:pPr>
        <w:pStyle w:val="Standard"/>
        <w:widowControl/>
        <w:rPr>
          <w:rFonts w:asciiTheme="minorHAnsi" w:hAnsiTheme="minorHAnsi"/>
          <w:b/>
          <w:kern w:val="0"/>
          <w:sz w:val="22"/>
          <w:szCs w:val="22"/>
        </w:rPr>
      </w:pPr>
    </w:p>
    <w:p w:rsidR="00A476FC" w:rsidRPr="007C3D37" w:rsidRDefault="00871BF9" w:rsidP="00136237">
      <w:pPr>
        <w:pStyle w:val="Standard"/>
        <w:widowControl/>
        <w:rPr>
          <w:rFonts w:asciiTheme="minorHAnsi" w:hAnsiTheme="minorHAnsi"/>
          <w:b/>
          <w:kern w:val="0"/>
          <w:sz w:val="22"/>
          <w:szCs w:val="22"/>
        </w:rPr>
      </w:pPr>
      <w:r w:rsidRPr="007C3D37">
        <w:rPr>
          <w:rFonts w:asciiTheme="minorHAnsi" w:hAnsiTheme="minorHAnsi"/>
          <w:b/>
          <w:kern w:val="0"/>
          <w:sz w:val="22"/>
          <w:szCs w:val="22"/>
        </w:rPr>
        <w:lastRenderedPageBreak/>
        <w:t>Decision SC51-</w:t>
      </w:r>
      <w:r w:rsidR="003716B2" w:rsidRPr="007C3D37">
        <w:rPr>
          <w:rFonts w:asciiTheme="minorHAnsi" w:hAnsiTheme="minorHAnsi"/>
          <w:b/>
          <w:kern w:val="0"/>
          <w:sz w:val="22"/>
          <w:szCs w:val="22"/>
        </w:rPr>
        <w:t>08</w:t>
      </w:r>
      <w:r w:rsidR="00D71232" w:rsidRPr="007C3D37">
        <w:rPr>
          <w:rFonts w:asciiTheme="minorHAnsi" w:hAnsiTheme="minorHAnsi"/>
          <w:b/>
          <w:kern w:val="0"/>
          <w:sz w:val="22"/>
          <w:szCs w:val="22"/>
        </w:rPr>
        <w:t>:</w:t>
      </w:r>
      <w:r w:rsidRPr="007C3D37">
        <w:rPr>
          <w:rFonts w:asciiTheme="minorHAnsi" w:hAnsiTheme="minorHAnsi"/>
          <w:b/>
          <w:kern w:val="0"/>
          <w:sz w:val="22"/>
          <w:szCs w:val="22"/>
        </w:rPr>
        <w:t xml:space="preserve"> </w:t>
      </w:r>
      <w:r w:rsidR="00A476FC" w:rsidRPr="007C3D37">
        <w:rPr>
          <w:rFonts w:asciiTheme="minorHAnsi" w:hAnsiTheme="minorHAnsi"/>
          <w:b/>
          <w:kern w:val="0"/>
          <w:sz w:val="22"/>
          <w:szCs w:val="22"/>
        </w:rPr>
        <w:t xml:space="preserve">The Standing Committee </w:t>
      </w:r>
      <w:r w:rsidR="00635100" w:rsidRPr="007C3D37">
        <w:rPr>
          <w:rFonts w:asciiTheme="minorHAnsi" w:hAnsiTheme="minorHAnsi"/>
          <w:b/>
          <w:kern w:val="0"/>
          <w:sz w:val="22"/>
          <w:szCs w:val="22"/>
        </w:rPr>
        <w:t>took</w:t>
      </w:r>
      <w:r w:rsidR="00A476FC" w:rsidRPr="007C3D37">
        <w:rPr>
          <w:rFonts w:asciiTheme="minorHAnsi" w:hAnsiTheme="minorHAnsi"/>
          <w:b/>
          <w:kern w:val="0"/>
          <w:sz w:val="22"/>
          <w:szCs w:val="22"/>
        </w:rPr>
        <w:t xml:space="preserve"> note </w:t>
      </w:r>
      <w:r w:rsidRPr="007C3D37">
        <w:rPr>
          <w:rFonts w:asciiTheme="minorHAnsi" w:hAnsiTheme="minorHAnsi"/>
          <w:b/>
          <w:kern w:val="0"/>
          <w:sz w:val="22"/>
          <w:szCs w:val="22"/>
        </w:rPr>
        <w:t xml:space="preserve">of the Management Working Group </w:t>
      </w:r>
      <w:r w:rsidR="00635100" w:rsidRPr="007C3D37">
        <w:rPr>
          <w:rFonts w:asciiTheme="minorHAnsi" w:hAnsiTheme="minorHAnsi"/>
          <w:b/>
          <w:kern w:val="0"/>
          <w:sz w:val="22"/>
          <w:szCs w:val="22"/>
        </w:rPr>
        <w:t>recommendations, and decided</w:t>
      </w:r>
      <w:r w:rsidR="00A476FC" w:rsidRPr="007C3D37">
        <w:rPr>
          <w:rFonts w:asciiTheme="minorHAnsi" w:hAnsiTheme="minorHAnsi"/>
          <w:b/>
          <w:kern w:val="0"/>
          <w:sz w:val="22"/>
          <w:szCs w:val="22"/>
        </w:rPr>
        <w:t xml:space="preserve"> to mandate the Standing Co</w:t>
      </w:r>
      <w:r w:rsidRPr="007C3D37">
        <w:rPr>
          <w:rFonts w:asciiTheme="minorHAnsi" w:hAnsiTheme="minorHAnsi"/>
          <w:b/>
          <w:kern w:val="0"/>
          <w:sz w:val="22"/>
          <w:szCs w:val="22"/>
        </w:rPr>
        <w:t xml:space="preserve">mmittee Chair to share with the </w:t>
      </w:r>
      <w:r w:rsidR="00A476FC" w:rsidRPr="007C3D37">
        <w:rPr>
          <w:rFonts w:asciiTheme="minorHAnsi" w:hAnsiTheme="minorHAnsi"/>
          <w:b/>
          <w:kern w:val="0"/>
          <w:sz w:val="22"/>
          <w:szCs w:val="22"/>
        </w:rPr>
        <w:t>Secretary General the conclusions reached by t</w:t>
      </w:r>
      <w:r w:rsidR="00635100" w:rsidRPr="007C3D37">
        <w:rPr>
          <w:rFonts w:asciiTheme="minorHAnsi" w:hAnsiTheme="minorHAnsi"/>
          <w:b/>
          <w:kern w:val="0"/>
          <w:sz w:val="22"/>
          <w:szCs w:val="22"/>
        </w:rPr>
        <w:t>he Standing Committee during its</w:t>
      </w:r>
      <w:r w:rsidR="00A476FC" w:rsidRPr="007C3D37">
        <w:rPr>
          <w:rFonts w:asciiTheme="minorHAnsi" w:hAnsiTheme="minorHAnsi"/>
          <w:b/>
          <w:kern w:val="0"/>
          <w:sz w:val="22"/>
          <w:szCs w:val="22"/>
        </w:rPr>
        <w:t xml:space="preserve"> closed m</w:t>
      </w:r>
      <w:r w:rsidR="00635100" w:rsidRPr="007C3D37">
        <w:rPr>
          <w:rFonts w:asciiTheme="minorHAnsi" w:hAnsiTheme="minorHAnsi"/>
          <w:b/>
          <w:kern w:val="0"/>
          <w:sz w:val="22"/>
          <w:szCs w:val="22"/>
        </w:rPr>
        <w:t>eeting</w:t>
      </w:r>
      <w:r w:rsidR="00A476FC" w:rsidRPr="007C3D37">
        <w:rPr>
          <w:rFonts w:asciiTheme="minorHAnsi" w:hAnsiTheme="minorHAnsi"/>
          <w:b/>
          <w:kern w:val="0"/>
          <w:sz w:val="22"/>
          <w:szCs w:val="22"/>
        </w:rPr>
        <w:t>.</w:t>
      </w:r>
    </w:p>
    <w:p w:rsidR="00A476FC" w:rsidRPr="007C3D37" w:rsidRDefault="00A476FC" w:rsidP="00136237">
      <w:pPr>
        <w:pStyle w:val="Standard"/>
        <w:widowControl/>
        <w:rPr>
          <w:rFonts w:asciiTheme="minorHAnsi" w:hAnsiTheme="minorHAnsi"/>
          <w:b/>
          <w:kern w:val="0"/>
          <w:sz w:val="22"/>
          <w:szCs w:val="22"/>
        </w:rPr>
      </w:pPr>
    </w:p>
    <w:p w:rsidR="00A476FC" w:rsidRPr="007C3D37" w:rsidRDefault="00871BF9" w:rsidP="00136237">
      <w:pPr>
        <w:pStyle w:val="Standard"/>
        <w:widowControl/>
        <w:rPr>
          <w:rFonts w:asciiTheme="minorHAnsi" w:hAnsiTheme="minorHAnsi"/>
          <w:kern w:val="0"/>
          <w:sz w:val="22"/>
          <w:szCs w:val="22"/>
        </w:rPr>
      </w:pPr>
      <w:r w:rsidRPr="007C3D37">
        <w:rPr>
          <w:rFonts w:asciiTheme="minorHAnsi" w:hAnsiTheme="minorHAnsi"/>
          <w:b/>
          <w:kern w:val="0"/>
          <w:sz w:val="22"/>
          <w:szCs w:val="22"/>
        </w:rPr>
        <w:t>Decision SC51-</w:t>
      </w:r>
      <w:r w:rsidR="003716B2" w:rsidRPr="007C3D37">
        <w:rPr>
          <w:rFonts w:asciiTheme="minorHAnsi" w:hAnsiTheme="minorHAnsi"/>
          <w:b/>
          <w:kern w:val="0"/>
          <w:sz w:val="22"/>
          <w:szCs w:val="22"/>
        </w:rPr>
        <w:t>09</w:t>
      </w:r>
      <w:r w:rsidR="00D71232" w:rsidRPr="007C3D37">
        <w:rPr>
          <w:rFonts w:asciiTheme="minorHAnsi" w:hAnsiTheme="minorHAnsi"/>
          <w:b/>
          <w:kern w:val="0"/>
          <w:sz w:val="22"/>
          <w:szCs w:val="22"/>
        </w:rPr>
        <w:t>:</w:t>
      </w:r>
      <w:r w:rsidRPr="007C3D37">
        <w:rPr>
          <w:rFonts w:asciiTheme="minorHAnsi" w:hAnsiTheme="minorHAnsi"/>
          <w:b/>
          <w:kern w:val="0"/>
          <w:sz w:val="22"/>
          <w:szCs w:val="22"/>
        </w:rPr>
        <w:t xml:space="preserve"> </w:t>
      </w:r>
      <w:r w:rsidR="00A476FC" w:rsidRPr="007C3D37">
        <w:rPr>
          <w:rFonts w:asciiTheme="minorHAnsi" w:hAnsiTheme="minorHAnsi"/>
          <w:b/>
          <w:kern w:val="0"/>
          <w:sz w:val="22"/>
          <w:szCs w:val="22"/>
        </w:rPr>
        <w:t>Based on the decisions taken in this respect t</w:t>
      </w:r>
      <w:r w:rsidR="00635100" w:rsidRPr="007C3D37">
        <w:rPr>
          <w:rFonts w:asciiTheme="minorHAnsi" w:hAnsiTheme="minorHAnsi"/>
          <w:b/>
          <w:kern w:val="0"/>
          <w:sz w:val="22"/>
          <w:szCs w:val="22"/>
        </w:rPr>
        <w:t>he Standing Committee authorized</w:t>
      </w:r>
      <w:r w:rsidR="00A476FC" w:rsidRPr="007C3D37">
        <w:rPr>
          <w:rFonts w:asciiTheme="minorHAnsi" w:hAnsiTheme="minorHAnsi"/>
          <w:b/>
          <w:kern w:val="0"/>
          <w:sz w:val="22"/>
          <w:szCs w:val="22"/>
        </w:rPr>
        <w:t xml:space="preserve"> the Executive Team of the Standing Committee to take the necessary steps to implement these </w:t>
      </w:r>
      <w:r w:rsidR="00C610CB">
        <w:rPr>
          <w:rFonts w:asciiTheme="minorHAnsi" w:hAnsiTheme="minorHAnsi"/>
          <w:b/>
          <w:kern w:val="0"/>
          <w:sz w:val="22"/>
          <w:szCs w:val="22"/>
        </w:rPr>
        <w:t>conclusions</w:t>
      </w:r>
      <w:r w:rsidR="001D091E">
        <w:rPr>
          <w:rFonts w:asciiTheme="minorHAnsi" w:hAnsiTheme="minorHAnsi"/>
          <w:kern w:val="0"/>
          <w:sz w:val="22"/>
          <w:szCs w:val="22"/>
        </w:rPr>
        <w:t>.</w:t>
      </w:r>
    </w:p>
    <w:p w:rsidR="00871BF9" w:rsidRPr="007C3D37" w:rsidRDefault="00871BF9" w:rsidP="00136237">
      <w:pPr>
        <w:rPr>
          <w:rFonts w:asciiTheme="minorHAnsi" w:hAnsiTheme="minorHAnsi"/>
          <w:kern w:val="0"/>
          <w:sz w:val="22"/>
          <w:szCs w:val="22"/>
        </w:rPr>
      </w:pPr>
    </w:p>
    <w:p w:rsidR="00252A6B" w:rsidRPr="007C3D37" w:rsidRDefault="00F61C7E" w:rsidP="00136237">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eastAsia="el-GR" w:bidi="ar-SA"/>
        </w:rPr>
      </w:pPr>
      <w:r w:rsidRPr="007C3D37">
        <w:rPr>
          <w:rFonts w:asciiTheme="minorHAnsi" w:eastAsia="Times New Roman" w:hAnsiTheme="minorHAnsi" w:cs="Times New Roman"/>
          <w:kern w:val="0"/>
          <w:sz w:val="22"/>
          <w:szCs w:val="22"/>
          <w:lang w:eastAsia="el-GR" w:bidi="ar-SA"/>
        </w:rPr>
        <w:t xml:space="preserve">Agenda item 11: </w:t>
      </w:r>
      <w:r w:rsidR="00252A6B" w:rsidRPr="007C3D37">
        <w:rPr>
          <w:rFonts w:asciiTheme="minorHAnsi" w:eastAsia="Times New Roman" w:hAnsiTheme="minorHAnsi" w:cs="Times New Roman"/>
          <w:kern w:val="0"/>
          <w:sz w:val="22"/>
          <w:szCs w:val="22"/>
          <w:lang w:eastAsia="el-GR" w:bidi="ar-SA"/>
        </w:rPr>
        <w:t>Secretariat Work Plan</w:t>
      </w:r>
      <w:r w:rsidRPr="007C3D37">
        <w:rPr>
          <w:rFonts w:asciiTheme="minorHAnsi" w:eastAsia="Times New Roman" w:hAnsiTheme="minorHAnsi" w:cs="Times New Roman"/>
          <w:kern w:val="0"/>
          <w:sz w:val="22"/>
          <w:szCs w:val="22"/>
          <w:lang w:eastAsia="el-GR" w:bidi="ar-SA"/>
        </w:rPr>
        <w:t>s</w:t>
      </w:r>
      <w:r w:rsidR="00252A6B" w:rsidRPr="007C3D37">
        <w:rPr>
          <w:rFonts w:asciiTheme="minorHAnsi" w:eastAsia="Times New Roman" w:hAnsiTheme="minorHAnsi" w:cs="Times New Roman"/>
          <w:kern w:val="0"/>
          <w:sz w:val="22"/>
          <w:szCs w:val="22"/>
          <w:lang w:eastAsia="el-GR" w:bidi="ar-SA"/>
        </w:rPr>
        <w:t xml:space="preserve"> for the 2016-2018 triennium</w:t>
      </w:r>
    </w:p>
    <w:p w:rsidR="001D091E" w:rsidRDefault="001D091E" w:rsidP="00136237">
      <w:pPr>
        <w:widowControl/>
        <w:autoSpaceDN/>
        <w:textAlignment w:val="auto"/>
        <w:rPr>
          <w:rFonts w:asciiTheme="minorHAnsi" w:hAnsiTheme="minorHAnsi"/>
          <w:b/>
          <w:kern w:val="0"/>
          <w:sz w:val="22"/>
          <w:szCs w:val="22"/>
        </w:rPr>
      </w:pPr>
    </w:p>
    <w:p w:rsidR="00252A6B" w:rsidRPr="007C3D37" w:rsidRDefault="00252A6B" w:rsidP="00136237">
      <w:pPr>
        <w:widowControl/>
        <w:autoSpaceDN/>
        <w:textAlignment w:val="auto"/>
        <w:rPr>
          <w:rFonts w:asciiTheme="minorHAnsi" w:hAnsiTheme="minorHAnsi"/>
          <w:b/>
          <w:kern w:val="0"/>
          <w:sz w:val="22"/>
          <w:szCs w:val="22"/>
        </w:rPr>
      </w:pPr>
      <w:r w:rsidRPr="007C3D37">
        <w:rPr>
          <w:rFonts w:asciiTheme="minorHAnsi" w:hAnsiTheme="minorHAnsi"/>
          <w:b/>
          <w:kern w:val="0"/>
          <w:sz w:val="22"/>
          <w:szCs w:val="22"/>
        </w:rPr>
        <w:t>Decision SC5</w:t>
      </w:r>
      <w:r w:rsidR="00350824" w:rsidRPr="007C3D37">
        <w:rPr>
          <w:rFonts w:asciiTheme="minorHAnsi" w:hAnsiTheme="minorHAnsi"/>
          <w:b/>
          <w:kern w:val="0"/>
          <w:sz w:val="22"/>
          <w:szCs w:val="22"/>
        </w:rPr>
        <w:t>1</w:t>
      </w:r>
      <w:r w:rsidR="000179EE" w:rsidRPr="007C3D37">
        <w:rPr>
          <w:rFonts w:asciiTheme="minorHAnsi" w:hAnsiTheme="minorHAnsi"/>
          <w:b/>
          <w:kern w:val="0"/>
          <w:sz w:val="22"/>
          <w:szCs w:val="22"/>
        </w:rPr>
        <w:t>-</w:t>
      </w:r>
      <w:r w:rsidR="003716B2" w:rsidRPr="007C3D37">
        <w:rPr>
          <w:rFonts w:asciiTheme="minorHAnsi" w:hAnsiTheme="minorHAnsi"/>
          <w:b/>
          <w:kern w:val="0"/>
          <w:sz w:val="22"/>
          <w:szCs w:val="22"/>
        </w:rPr>
        <w:t>10</w:t>
      </w:r>
      <w:r w:rsidR="00350824" w:rsidRPr="007C3D37">
        <w:rPr>
          <w:rFonts w:asciiTheme="minorHAnsi" w:hAnsiTheme="minorHAnsi"/>
          <w:b/>
          <w:kern w:val="0"/>
          <w:sz w:val="22"/>
          <w:szCs w:val="22"/>
        </w:rPr>
        <w:t>:</w:t>
      </w:r>
      <w:r w:rsidRPr="007C3D37">
        <w:rPr>
          <w:rFonts w:asciiTheme="minorHAnsi" w:hAnsiTheme="minorHAnsi"/>
          <w:b/>
          <w:kern w:val="0"/>
          <w:sz w:val="22"/>
          <w:szCs w:val="22"/>
        </w:rPr>
        <w:t xml:space="preserve"> The Standing Committee instructed the Secretariat to prepare a revised Secretariat Work Plan for the 2016-2018 triennium, taking into account the comments made, for consideration by SC52.</w:t>
      </w:r>
    </w:p>
    <w:p w:rsidR="00350824" w:rsidRPr="007C3D37" w:rsidRDefault="00350824" w:rsidP="00136237">
      <w:pPr>
        <w:widowControl/>
        <w:autoSpaceDN/>
        <w:textAlignment w:val="auto"/>
        <w:rPr>
          <w:rFonts w:asciiTheme="minorHAnsi" w:hAnsiTheme="minorHAnsi"/>
          <w:b/>
          <w:kern w:val="0"/>
          <w:sz w:val="22"/>
          <w:szCs w:val="22"/>
        </w:rPr>
      </w:pPr>
    </w:p>
    <w:p w:rsidR="00350824" w:rsidRPr="007C3D37" w:rsidRDefault="00350824" w:rsidP="00136237">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eastAsia="el-GR" w:bidi="ar-SA"/>
        </w:rPr>
      </w:pPr>
      <w:r w:rsidRPr="007C3D37">
        <w:rPr>
          <w:rFonts w:asciiTheme="minorHAnsi" w:eastAsia="Times New Roman" w:hAnsiTheme="minorHAnsi" w:cs="Times New Roman"/>
          <w:kern w:val="0"/>
          <w:sz w:val="22"/>
          <w:szCs w:val="22"/>
          <w:lang w:eastAsia="el-GR" w:bidi="ar-SA"/>
        </w:rPr>
        <w:t>Agenda item 1</w:t>
      </w:r>
      <w:r w:rsidR="00F61C7E" w:rsidRPr="007C3D37">
        <w:rPr>
          <w:rFonts w:asciiTheme="minorHAnsi" w:eastAsia="Times New Roman" w:hAnsiTheme="minorHAnsi" w:cs="Times New Roman"/>
          <w:kern w:val="0"/>
          <w:sz w:val="22"/>
          <w:szCs w:val="22"/>
          <w:lang w:eastAsia="el-GR" w:bidi="ar-SA"/>
        </w:rPr>
        <w:t>2:</w:t>
      </w:r>
      <w:r w:rsidRPr="007C3D37">
        <w:rPr>
          <w:rFonts w:asciiTheme="minorHAnsi" w:eastAsia="Times New Roman" w:hAnsiTheme="minorHAnsi" w:cs="Times New Roman"/>
          <w:kern w:val="0"/>
          <w:sz w:val="22"/>
          <w:szCs w:val="22"/>
          <w:lang w:eastAsia="el-GR" w:bidi="ar-SA"/>
        </w:rPr>
        <w:t xml:space="preserve"> Report of </w:t>
      </w:r>
      <w:r w:rsidR="00A167B5" w:rsidRPr="007C3D37">
        <w:rPr>
          <w:rFonts w:asciiTheme="minorHAnsi" w:eastAsia="Times New Roman" w:hAnsiTheme="minorHAnsi" w:cs="Times New Roman"/>
          <w:kern w:val="0"/>
          <w:sz w:val="22"/>
          <w:szCs w:val="22"/>
          <w:lang w:eastAsia="el-GR" w:bidi="ar-SA"/>
        </w:rPr>
        <w:t>Ramsar R</w:t>
      </w:r>
      <w:r w:rsidRPr="007C3D37">
        <w:rPr>
          <w:rFonts w:asciiTheme="minorHAnsi" w:eastAsia="Times New Roman" w:hAnsiTheme="minorHAnsi" w:cs="Times New Roman"/>
          <w:kern w:val="0"/>
          <w:sz w:val="22"/>
          <w:szCs w:val="22"/>
          <w:lang w:eastAsia="el-GR" w:bidi="ar-SA"/>
        </w:rPr>
        <w:t xml:space="preserve">egional </w:t>
      </w:r>
      <w:r w:rsidR="00A167B5" w:rsidRPr="007C3D37">
        <w:rPr>
          <w:rFonts w:asciiTheme="minorHAnsi" w:eastAsia="Times New Roman" w:hAnsiTheme="minorHAnsi" w:cs="Times New Roman"/>
          <w:kern w:val="0"/>
          <w:sz w:val="22"/>
          <w:szCs w:val="22"/>
          <w:lang w:eastAsia="el-GR" w:bidi="ar-SA"/>
        </w:rPr>
        <w:t>I</w:t>
      </w:r>
      <w:r w:rsidRPr="007C3D37">
        <w:rPr>
          <w:rFonts w:asciiTheme="minorHAnsi" w:eastAsia="Times New Roman" w:hAnsiTheme="minorHAnsi" w:cs="Times New Roman"/>
          <w:kern w:val="0"/>
          <w:sz w:val="22"/>
          <w:szCs w:val="22"/>
          <w:lang w:eastAsia="el-GR" w:bidi="ar-SA"/>
        </w:rPr>
        <w:t xml:space="preserve">nitiatives in the framework of the Convention and approval of new </w:t>
      </w:r>
      <w:r w:rsidR="00A167B5" w:rsidRPr="007C3D37">
        <w:rPr>
          <w:rFonts w:asciiTheme="minorHAnsi" w:eastAsia="Times New Roman" w:hAnsiTheme="minorHAnsi" w:cs="Times New Roman"/>
          <w:kern w:val="0"/>
          <w:sz w:val="22"/>
          <w:szCs w:val="22"/>
          <w:lang w:eastAsia="el-GR" w:bidi="ar-SA"/>
        </w:rPr>
        <w:t>I</w:t>
      </w:r>
      <w:r w:rsidRPr="007C3D37">
        <w:rPr>
          <w:rFonts w:asciiTheme="minorHAnsi" w:eastAsia="Times New Roman" w:hAnsiTheme="minorHAnsi" w:cs="Times New Roman"/>
          <w:kern w:val="0"/>
          <w:sz w:val="22"/>
          <w:szCs w:val="22"/>
          <w:lang w:eastAsia="el-GR" w:bidi="ar-SA"/>
        </w:rPr>
        <w:t>nitiatives for the period 2016-2018</w:t>
      </w:r>
    </w:p>
    <w:p w:rsidR="00350824" w:rsidRPr="007C3D37" w:rsidRDefault="00350824" w:rsidP="00136237">
      <w:pPr>
        <w:rPr>
          <w:rFonts w:asciiTheme="minorHAnsi" w:hAnsiTheme="minorHAnsi"/>
          <w:kern w:val="0"/>
          <w:sz w:val="22"/>
          <w:szCs w:val="22"/>
        </w:rPr>
      </w:pPr>
    </w:p>
    <w:p w:rsidR="00350824" w:rsidRPr="007C3D37" w:rsidRDefault="00350824" w:rsidP="00136237">
      <w:pPr>
        <w:widowControl/>
        <w:autoSpaceDN/>
        <w:textAlignment w:val="auto"/>
        <w:rPr>
          <w:rFonts w:asciiTheme="minorHAnsi" w:hAnsiTheme="minorHAnsi"/>
          <w:b/>
          <w:kern w:val="0"/>
          <w:sz w:val="22"/>
          <w:szCs w:val="22"/>
        </w:rPr>
      </w:pPr>
      <w:r w:rsidRPr="007C3D37">
        <w:rPr>
          <w:rFonts w:asciiTheme="minorHAnsi" w:hAnsiTheme="minorHAnsi"/>
          <w:b/>
          <w:kern w:val="0"/>
          <w:sz w:val="22"/>
          <w:szCs w:val="22"/>
        </w:rPr>
        <w:t>Decision SC51-</w:t>
      </w:r>
      <w:r w:rsidR="003716B2" w:rsidRPr="007C3D37">
        <w:rPr>
          <w:rFonts w:asciiTheme="minorHAnsi" w:hAnsiTheme="minorHAnsi"/>
          <w:b/>
          <w:kern w:val="0"/>
          <w:sz w:val="22"/>
          <w:szCs w:val="22"/>
        </w:rPr>
        <w:t>11</w:t>
      </w:r>
      <w:r w:rsidRPr="007C3D37">
        <w:rPr>
          <w:rFonts w:asciiTheme="minorHAnsi" w:hAnsiTheme="minorHAnsi"/>
          <w:b/>
          <w:kern w:val="0"/>
          <w:sz w:val="22"/>
          <w:szCs w:val="22"/>
        </w:rPr>
        <w:t xml:space="preserve">: </w:t>
      </w:r>
      <w:r w:rsidRPr="007C3D37">
        <w:rPr>
          <w:rFonts w:asciiTheme="minorHAnsi" w:hAnsiTheme="minorHAnsi"/>
          <w:b/>
          <w:kern w:val="0"/>
          <w:sz w:val="22"/>
        </w:rPr>
        <w:t xml:space="preserve">The </w:t>
      </w:r>
      <w:r w:rsidR="00871BF9" w:rsidRPr="007C3D37">
        <w:rPr>
          <w:rFonts w:asciiTheme="minorHAnsi" w:hAnsiTheme="minorHAnsi"/>
          <w:b/>
          <w:kern w:val="0"/>
          <w:sz w:val="22"/>
        </w:rPr>
        <w:t xml:space="preserve">Standing </w:t>
      </w:r>
      <w:r w:rsidRPr="007C3D37">
        <w:rPr>
          <w:rFonts w:asciiTheme="minorHAnsi" w:hAnsiTheme="minorHAnsi"/>
          <w:b/>
          <w:kern w:val="0"/>
          <w:sz w:val="22"/>
        </w:rPr>
        <w:t xml:space="preserve">Committee agreed to establish a </w:t>
      </w:r>
      <w:r w:rsidR="00C610CB">
        <w:rPr>
          <w:rFonts w:asciiTheme="minorHAnsi" w:hAnsiTheme="minorHAnsi"/>
          <w:b/>
          <w:kern w:val="0"/>
          <w:sz w:val="22"/>
        </w:rPr>
        <w:t>new Working G</w:t>
      </w:r>
      <w:r w:rsidRPr="007C3D37">
        <w:rPr>
          <w:rFonts w:asciiTheme="minorHAnsi" w:hAnsiTheme="minorHAnsi"/>
          <w:b/>
          <w:kern w:val="0"/>
          <w:sz w:val="22"/>
        </w:rPr>
        <w:t xml:space="preserve">roup to examine the implications of the proposed new Operational Guidelines for </w:t>
      </w:r>
      <w:r w:rsidR="00A167B5" w:rsidRPr="007C3D37">
        <w:rPr>
          <w:rFonts w:asciiTheme="minorHAnsi" w:hAnsiTheme="minorHAnsi"/>
          <w:b/>
          <w:kern w:val="0"/>
          <w:sz w:val="22"/>
        </w:rPr>
        <w:t xml:space="preserve">Regional Initiatives </w:t>
      </w:r>
      <w:r w:rsidRPr="007C3D37">
        <w:rPr>
          <w:rFonts w:asciiTheme="minorHAnsi" w:hAnsiTheme="minorHAnsi"/>
          <w:b/>
          <w:kern w:val="0"/>
          <w:sz w:val="22"/>
        </w:rPr>
        <w:t xml:space="preserve">and asked the Secretariat to </w:t>
      </w:r>
      <w:r w:rsidR="00C610CB">
        <w:rPr>
          <w:rFonts w:asciiTheme="minorHAnsi" w:hAnsiTheme="minorHAnsi"/>
          <w:b/>
          <w:kern w:val="0"/>
          <w:sz w:val="22"/>
        </w:rPr>
        <w:t>support the setting up of this</w:t>
      </w:r>
      <w:r w:rsidR="00C610CB" w:rsidRPr="007C3D37">
        <w:rPr>
          <w:rFonts w:asciiTheme="minorHAnsi" w:hAnsiTheme="minorHAnsi"/>
          <w:b/>
          <w:kern w:val="0"/>
          <w:sz w:val="22"/>
        </w:rPr>
        <w:t xml:space="preserve"> group</w:t>
      </w:r>
      <w:r w:rsidRPr="007C3D37">
        <w:rPr>
          <w:rFonts w:asciiTheme="minorHAnsi" w:hAnsiTheme="minorHAnsi"/>
          <w:b/>
          <w:kern w:val="0"/>
          <w:sz w:val="22"/>
        </w:rPr>
        <w:t>.</w:t>
      </w:r>
    </w:p>
    <w:p w:rsidR="00350824" w:rsidRPr="007C3D37" w:rsidRDefault="00350824" w:rsidP="00136237">
      <w:pPr>
        <w:widowControl/>
        <w:autoSpaceDN/>
        <w:textAlignment w:val="auto"/>
        <w:rPr>
          <w:rFonts w:asciiTheme="minorHAnsi" w:hAnsiTheme="minorHAnsi"/>
          <w:b/>
          <w:kern w:val="0"/>
          <w:sz w:val="22"/>
          <w:szCs w:val="22"/>
        </w:rPr>
      </w:pPr>
    </w:p>
    <w:p w:rsidR="00350824" w:rsidRPr="007C3D37" w:rsidRDefault="00350824" w:rsidP="00136237">
      <w:pPr>
        <w:widowControl/>
        <w:autoSpaceDN/>
        <w:textAlignment w:val="auto"/>
        <w:rPr>
          <w:rFonts w:asciiTheme="minorHAnsi" w:hAnsiTheme="minorHAnsi"/>
          <w:b/>
          <w:kern w:val="0"/>
          <w:sz w:val="22"/>
          <w:szCs w:val="22"/>
        </w:rPr>
      </w:pPr>
      <w:r w:rsidRPr="007C3D37">
        <w:rPr>
          <w:rFonts w:asciiTheme="minorHAnsi" w:hAnsiTheme="minorHAnsi"/>
          <w:b/>
          <w:kern w:val="0"/>
          <w:sz w:val="22"/>
          <w:szCs w:val="22"/>
        </w:rPr>
        <w:t>Decision SC51-</w:t>
      </w:r>
      <w:r w:rsidR="003716B2" w:rsidRPr="007C3D37">
        <w:rPr>
          <w:rFonts w:asciiTheme="minorHAnsi" w:hAnsiTheme="minorHAnsi"/>
          <w:b/>
          <w:kern w:val="0"/>
          <w:sz w:val="22"/>
          <w:szCs w:val="22"/>
        </w:rPr>
        <w:t>12</w:t>
      </w:r>
      <w:r w:rsidRPr="007C3D37">
        <w:rPr>
          <w:rFonts w:asciiTheme="minorHAnsi" w:hAnsiTheme="minorHAnsi"/>
          <w:b/>
          <w:kern w:val="0"/>
          <w:sz w:val="22"/>
          <w:szCs w:val="22"/>
        </w:rPr>
        <w:t>: The</w:t>
      </w:r>
      <w:r w:rsidR="0038612C" w:rsidRPr="007C3D37">
        <w:rPr>
          <w:rFonts w:asciiTheme="minorHAnsi" w:hAnsiTheme="minorHAnsi"/>
          <w:b/>
          <w:kern w:val="0"/>
          <w:sz w:val="22"/>
          <w:szCs w:val="22"/>
        </w:rPr>
        <w:t xml:space="preserve"> Standing</w:t>
      </w:r>
      <w:r w:rsidRPr="007C3D37">
        <w:rPr>
          <w:rFonts w:asciiTheme="minorHAnsi" w:hAnsiTheme="minorHAnsi"/>
          <w:b/>
          <w:kern w:val="0"/>
          <w:sz w:val="22"/>
          <w:szCs w:val="22"/>
        </w:rPr>
        <w:t xml:space="preserve"> Committee </w:t>
      </w:r>
      <w:r w:rsidR="006203C2" w:rsidRPr="007C3D37">
        <w:rPr>
          <w:rFonts w:asciiTheme="minorHAnsi" w:hAnsiTheme="minorHAnsi"/>
          <w:b/>
          <w:kern w:val="0"/>
          <w:sz w:val="22"/>
          <w:szCs w:val="22"/>
        </w:rPr>
        <w:t xml:space="preserve">instructed </w:t>
      </w:r>
      <w:r w:rsidRPr="007C3D37">
        <w:rPr>
          <w:rFonts w:asciiTheme="minorHAnsi" w:hAnsiTheme="minorHAnsi"/>
          <w:b/>
          <w:kern w:val="0"/>
          <w:sz w:val="22"/>
          <w:szCs w:val="22"/>
        </w:rPr>
        <w:t xml:space="preserve">the Secretariat to complete the assessment of existing </w:t>
      </w:r>
      <w:r w:rsidR="00A167B5" w:rsidRPr="007C3D37">
        <w:rPr>
          <w:rFonts w:asciiTheme="minorHAnsi" w:hAnsiTheme="minorHAnsi"/>
          <w:b/>
          <w:kern w:val="0"/>
          <w:sz w:val="22"/>
          <w:szCs w:val="22"/>
        </w:rPr>
        <w:t xml:space="preserve">Ramsar Regional Initiatives </w:t>
      </w:r>
      <w:r w:rsidRPr="007C3D37">
        <w:rPr>
          <w:rFonts w:asciiTheme="minorHAnsi" w:hAnsiTheme="minorHAnsi"/>
          <w:b/>
          <w:kern w:val="0"/>
          <w:sz w:val="22"/>
          <w:szCs w:val="22"/>
        </w:rPr>
        <w:t>and</w:t>
      </w:r>
      <w:r w:rsidR="00C610CB">
        <w:rPr>
          <w:rFonts w:asciiTheme="minorHAnsi" w:hAnsiTheme="minorHAnsi"/>
          <w:b/>
          <w:kern w:val="0"/>
          <w:sz w:val="22"/>
          <w:szCs w:val="22"/>
        </w:rPr>
        <w:t xml:space="preserve"> to support a common </w:t>
      </w:r>
      <w:r w:rsidRPr="007C3D37">
        <w:rPr>
          <w:rFonts w:asciiTheme="minorHAnsi" w:hAnsiTheme="minorHAnsi"/>
          <w:b/>
          <w:kern w:val="0"/>
          <w:sz w:val="22"/>
          <w:szCs w:val="22"/>
        </w:rPr>
        <w:t>communications strategy taking into account the comments made at the meeting.</w:t>
      </w:r>
    </w:p>
    <w:p w:rsidR="00350824" w:rsidRPr="007C3D37" w:rsidRDefault="00350824" w:rsidP="00136237">
      <w:pPr>
        <w:widowControl/>
        <w:autoSpaceDN/>
        <w:textAlignment w:val="auto"/>
        <w:rPr>
          <w:rFonts w:asciiTheme="minorHAnsi" w:hAnsiTheme="minorHAnsi"/>
          <w:b/>
          <w:kern w:val="0"/>
          <w:sz w:val="22"/>
          <w:szCs w:val="22"/>
        </w:rPr>
      </w:pPr>
    </w:p>
    <w:p w:rsidR="00350824" w:rsidRPr="007C3D37" w:rsidRDefault="00350824" w:rsidP="00136237">
      <w:pPr>
        <w:widowControl/>
        <w:autoSpaceDN/>
        <w:textAlignment w:val="auto"/>
        <w:rPr>
          <w:rFonts w:asciiTheme="minorHAnsi" w:hAnsiTheme="minorHAnsi"/>
          <w:b/>
          <w:kern w:val="0"/>
          <w:sz w:val="22"/>
          <w:szCs w:val="22"/>
        </w:rPr>
      </w:pPr>
      <w:r w:rsidRPr="007C3D37">
        <w:rPr>
          <w:rFonts w:asciiTheme="minorHAnsi" w:hAnsiTheme="minorHAnsi"/>
          <w:b/>
          <w:kern w:val="0"/>
          <w:sz w:val="22"/>
          <w:szCs w:val="22"/>
        </w:rPr>
        <w:t>Decision SC51-</w:t>
      </w:r>
      <w:r w:rsidR="003716B2" w:rsidRPr="007C3D37">
        <w:rPr>
          <w:rFonts w:asciiTheme="minorHAnsi" w:hAnsiTheme="minorHAnsi"/>
          <w:b/>
          <w:kern w:val="0"/>
          <w:sz w:val="22"/>
          <w:szCs w:val="22"/>
        </w:rPr>
        <w:t>13</w:t>
      </w:r>
      <w:r w:rsidRPr="007C3D37">
        <w:rPr>
          <w:rFonts w:asciiTheme="minorHAnsi" w:hAnsiTheme="minorHAnsi"/>
          <w:b/>
          <w:kern w:val="0"/>
          <w:sz w:val="22"/>
          <w:szCs w:val="22"/>
        </w:rPr>
        <w:t>: The</w:t>
      </w:r>
      <w:r w:rsidR="00871BF9" w:rsidRPr="007C3D37">
        <w:rPr>
          <w:rFonts w:asciiTheme="minorHAnsi" w:hAnsiTheme="minorHAnsi"/>
          <w:b/>
          <w:kern w:val="0"/>
          <w:sz w:val="22"/>
          <w:szCs w:val="22"/>
        </w:rPr>
        <w:t xml:space="preserve"> Standing </w:t>
      </w:r>
      <w:r w:rsidRPr="007C3D37">
        <w:rPr>
          <w:rFonts w:asciiTheme="minorHAnsi" w:hAnsiTheme="minorHAnsi"/>
          <w:b/>
          <w:kern w:val="0"/>
          <w:sz w:val="22"/>
          <w:szCs w:val="22"/>
        </w:rPr>
        <w:t xml:space="preserve">Committee agreed that a one-day workshop </w:t>
      </w:r>
      <w:r w:rsidR="00616527" w:rsidRPr="007C3D37">
        <w:rPr>
          <w:rFonts w:asciiTheme="minorHAnsi" w:hAnsiTheme="minorHAnsi"/>
          <w:b/>
          <w:kern w:val="0"/>
          <w:sz w:val="22"/>
          <w:szCs w:val="22"/>
        </w:rPr>
        <w:t xml:space="preserve">to revise </w:t>
      </w:r>
      <w:r w:rsidRPr="007C3D37">
        <w:rPr>
          <w:rFonts w:asciiTheme="minorHAnsi" w:hAnsiTheme="minorHAnsi"/>
          <w:b/>
          <w:kern w:val="0"/>
          <w:sz w:val="22"/>
          <w:szCs w:val="22"/>
        </w:rPr>
        <w:t xml:space="preserve">the Operational Guidelines </w:t>
      </w:r>
      <w:r w:rsidR="00D06C9F" w:rsidRPr="007C3D37">
        <w:rPr>
          <w:rFonts w:asciiTheme="minorHAnsi" w:hAnsiTheme="minorHAnsi"/>
          <w:b/>
          <w:kern w:val="0"/>
          <w:sz w:val="22"/>
          <w:szCs w:val="22"/>
        </w:rPr>
        <w:t xml:space="preserve">for </w:t>
      </w:r>
      <w:r w:rsidR="00A167B5" w:rsidRPr="007C3D37">
        <w:rPr>
          <w:rFonts w:asciiTheme="minorHAnsi" w:hAnsiTheme="minorHAnsi"/>
          <w:b/>
          <w:kern w:val="0"/>
          <w:sz w:val="22"/>
          <w:szCs w:val="22"/>
        </w:rPr>
        <w:t xml:space="preserve">Regional Initiatives </w:t>
      </w:r>
      <w:r w:rsidRPr="007C3D37">
        <w:rPr>
          <w:rFonts w:asciiTheme="minorHAnsi" w:hAnsiTheme="minorHAnsi"/>
          <w:b/>
          <w:kern w:val="0"/>
          <w:sz w:val="22"/>
          <w:szCs w:val="22"/>
        </w:rPr>
        <w:t>should be held immediately before SC52.</w:t>
      </w:r>
    </w:p>
    <w:p w:rsidR="00350824" w:rsidRPr="007C3D37" w:rsidRDefault="00350824" w:rsidP="00136237">
      <w:pPr>
        <w:widowControl/>
        <w:autoSpaceDN/>
        <w:textAlignment w:val="auto"/>
        <w:rPr>
          <w:rFonts w:asciiTheme="minorHAnsi" w:hAnsiTheme="minorHAnsi"/>
          <w:b/>
          <w:kern w:val="0"/>
          <w:sz w:val="22"/>
          <w:szCs w:val="22"/>
        </w:rPr>
      </w:pPr>
    </w:p>
    <w:p w:rsidR="00350824" w:rsidRPr="007C3D37" w:rsidRDefault="00350824" w:rsidP="00136237">
      <w:pPr>
        <w:widowControl/>
        <w:autoSpaceDN/>
        <w:textAlignment w:val="auto"/>
        <w:rPr>
          <w:rFonts w:asciiTheme="minorHAnsi" w:hAnsiTheme="minorHAnsi"/>
          <w:b/>
          <w:kern w:val="0"/>
          <w:sz w:val="22"/>
          <w:szCs w:val="22"/>
        </w:rPr>
      </w:pPr>
      <w:r w:rsidRPr="007C3D37">
        <w:rPr>
          <w:rFonts w:asciiTheme="minorHAnsi" w:hAnsiTheme="minorHAnsi"/>
          <w:b/>
          <w:kern w:val="0"/>
          <w:sz w:val="22"/>
          <w:szCs w:val="22"/>
        </w:rPr>
        <w:t>Decision SC51-</w:t>
      </w:r>
      <w:r w:rsidR="003716B2" w:rsidRPr="007C3D37">
        <w:rPr>
          <w:rFonts w:asciiTheme="minorHAnsi" w:hAnsiTheme="minorHAnsi"/>
          <w:b/>
          <w:kern w:val="0"/>
          <w:sz w:val="22"/>
          <w:szCs w:val="22"/>
        </w:rPr>
        <w:t>14</w:t>
      </w:r>
      <w:r w:rsidRPr="007C3D37">
        <w:rPr>
          <w:rFonts w:asciiTheme="minorHAnsi" w:hAnsiTheme="minorHAnsi"/>
          <w:b/>
          <w:kern w:val="0"/>
          <w:sz w:val="22"/>
          <w:szCs w:val="22"/>
        </w:rPr>
        <w:t xml:space="preserve">: The </w:t>
      </w:r>
      <w:r w:rsidR="00871BF9" w:rsidRPr="007C3D37">
        <w:rPr>
          <w:rFonts w:asciiTheme="minorHAnsi" w:hAnsiTheme="minorHAnsi"/>
          <w:b/>
          <w:kern w:val="0"/>
          <w:sz w:val="22"/>
          <w:szCs w:val="22"/>
        </w:rPr>
        <w:t xml:space="preserve">Standing </w:t>
      </w:r>
      <w:r w:rsidRPr="007C3D37">
        <w:rPr>
          <w:rFonts w:asciiTheme="minorHAnsi" w:hAnsiTheme="minorHAnsi"/>
          <w:b/>
          <w:kern w:val="0"/>
          <w:sz w:val="22"/>
          <w:szCs w:val="22"/>
        </w:rPr>
        <w:t xml:space="preserve">Committee agreed that proposed new </w:t>
      </w:r>
      <w:r w:rsidR="00A167B5" w:rsidRPr="007C3D37">
        <w:rPr>
          <w:rFonts w:asciiTheme="minorHAnsi" w:hAnsiTheme="minorHAnsi"/>
          <w:b/>
          <w:kern w:val="0"/>
          <w:sz w:val="22"/>
          <w:szCs w:val="22"/>
        </w:rPr>
        <w:t xml:space="preserve">Ramsar Regional Initiatives </w:t>
      </w:r>
      <w:r w:rsidRPr="007C3D37">
        <w:rPr>
          <w:rFonts w:asciiTheme="minorHAnsi" w:hAnsiTheme="minorHAnsi"/>
          <w:b/>
          <w:kern w:val="0"/>
          <w:sz w:val="22"/>
          <w:szCs w:val="22"/>
        </w:rPr>
        <w:t xml:space="preserve">be invited to submit relevant documentation against a checklist </w:t>
      </w:r>
      <w:r w:rsidR="00ED688B" w:rsidRPr="007C3D37">
        <w:rPr>
          <w:rFonts w:asciiTheme="minorHAnsi" w:hAnsiTheme="minorHAnsi"/>
          <w:b/>
          <w:kern w:val="0"/>
          <w:sz w:val="22"/>
          <w:szCs w:val="22"/>
        </w:rPr>
        <w:t xml:space="preserve">of requirements </w:t>
      </w:r>
      <w:r w:rsidRPr="007C3D37">
        <w:rPr>
          <w:rFonts w:asciiTheme="minorHAnsi" w:hAnsiTheme="minorHAnsi"/>
          <w:b/>
          <w:kern w:val="0"/>
          <w:sz w:val="22"/>
          <w:szCs w:val="22"/>
        </w:rPr>
        <w:t>to be provided by the Secretariat for consideration by SC52.</w:t>
      </w:r>
    </w:p>
    <w:p w:rsidR="00D03D3C" w:rsidRPr="007C3D37" w:rsidRDefault="00D03D3C" w:rsidP="00136237">
      <w:pPr>
        <w:widowControl/>
        <w:autoSpaceDN/>
        <w:textAlignment w:val="auto"/>
        <w:rPr>
          <w:rFonts w:asciiTheme="minorHAnsi" w:hAnsiTheme="minorHAnsi"/>
          <w:b/>
          <w:kern w:val="0"/>
          <w:sz w:val="22"/>
          <w:szCs w:val="22"/>
        </w:rPr>
      </w:pPr>
    </w:p>
    <w:p w:rsidR="00350824" w:rsidRPr="007C3D37" w:rsidRDefault="00F61C7E" w:rsidP="00136237">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eastAsia="el-GR" w:bidi="ar-SA"/>
        </w:rPr>
      </w:pPr>
      <w:r w:rsidRPr="007C3D37">
        <w:rPr>
          <w:rFonts w:asciiTheme="minorHAnsi" w:eastAsia="Times New Roman" w:hAnsiTheme="minorHAnsi" w:cs="Times New Roman"/>
          <w:kern w:val="0"/>
          <w:sz w:val="22"/>
          <w:szCs w:val="22"/>
          <w:lang w:eastAsia="el-GR" w:bidi="ar-SA"/>
        </w:rPr>
        <w:t>Agenda item 13: Progress report on the preparation of the National Report Format for COP13</w:t>
      </w:r>
    </w:p>
    <w:p w:rsidR="00350824" w:rsidRPr="007C3D37" w:rsidRDefault="00350824" w:rsidP="00B867A9">
      <w:pPr>
        <w:widowControl/>
        <w:autoSpaceDN/>
        <w:jc w:val="center"/>
        <w:textAlignment w:val="auto"/>
        <w:rPr>
          <w:rFonts w:asciiTheme="minorHAnsi" w:hAnsiTheme="minorHAnsi"/>
          <w:b/>
          <w:kern w:val="0"/>
          <w:sz w:val="22"/>
          <w:szCs w:val="22"/>
        </w:rPr>
      </w:pPr>
    </w:p>
    <w:p w:rsidR="00491220" w:rsidRPr="007C3D37" w:rsidRDefault="00FF70E1" w:rsidP="00136237">
      <w:pPr>
        <w:widowControl/>
        <w:autoSpaceDN/>
        <w:textAlignment w:val="auto"/>
        <w:rPr>
          <w:rFonts w:asciiTheme="minorHAnsi" w:hAnsiTheme="minorHAnsi"/>
          <w:b/>
          <w:kern w:val="0"/>
          <w:sz w:val="22"/>
          <w:szCs w:val="22"/>
        </w:rPr>
      </w:pPr>
      <w:r w:rsidRPr="007C3D37">
        <w:rPr>
          <w:rFonts w:asciiTheme="minorHAnsi" w:hAnsiTheme="minorHAnsi"/>
          <w:b/>
          <w:kern w:val="0"/>
          <w:sz w:val="22"/>
        </w:rPr>
        <w:t>Decision SC51-</w:t>
      </w:r>
      <w:r w:rsidR="003716B2" w:rsidRPr="007C3D37">
        <w:rPr>
          <w:rFonts w:asciiTheme="minorHAnsi" w:hAnsiTheme="minorHAnsi"/>
          <w:b/>
          <w:kern w:val="0"/>
          <w:sz w:val="22"/>
          <w:szCs w:val="22"/>
        </w:rPr>
        <w:t>15</w:t>
      </w:r>
      <w:r w:rsidRPr="007C3D37">
        <w:rPr>
          <w:rFonts w:asciiTheme="minorHAnsi" w:hAnsiTheme="minorHAnsi"/>
          <w:b/>
          <w:kern w:val="0"/>
          <w:sz w:val="22"/>
        </w:rPr>
        <w:t xml:space="preserve">: The </w:t>
      </w:r>
      <w:r w:rsidR="00871BF9" w:rsidRPr="007C3D37">
        <w:rPr>
          <w:rFonts w:asciiTheme="minorHAnsi" w:hAnsiTheme="minorHAnsi"/>
          <w:b/>
          <w:kern w:val="0"/>
          <w:sz w:val="22"/>
        </w:rPr>
        <w:t xml:space="preserve">Standing </w:t>
      </w:r>
      <w:r w:rsidRPr="007C3D37">
        <w:rPr>
          <w:rFonts w:asciiTheme="minorHAnsi" w:hAnsiTheme="minorHAnsi"/>
          <w:b/>
          <w:kern w:val="0"/>
          <w:sz w:val="22"/>
        </w:rPr>
        <w:t xml:space="preserve">Committee </w:t>
      </w:r>
      <w:r w:rsidR="00871BF9" w:rsidRPr="007C3D37">
        <w:rPr>
          <w:rFonts w:asciiTheme="minorHAnsi" w:hAnsiTheme="minorHAnsi"/>
          <w:b/>
          <w:kern w:val="0"/>
          <w:sz w:val="22"/>
        </w:rPr>
        <w:t>asked</w:t>
      </w:r>
      <w:r w:rsidRPr="007C3D37">
        <w:rPr>
          <w:rFonts w:asciiTheme="minorHAnsi" w:hAnsiTheme="minorHAnsi"/>
          <w:b/>
          <w:kern w:val="0"/>
          <w:sz w:val="22"/>
        </w:rPr>
        <w:t xml:space="preserve"> the Secretariat to amend </w:t>
      </w:r>
      <w:r w:rsidR="00C610CB">
        <w:rPr>
          <w:rFonts w:asciiTheme="minorHAnsi" w:hAnsiTheme="minorHAnsi"/>
          <w:b/>
          <w:kern w:val="0"/>
          <w:sz w:val="22"/>
        </w:rPr>
        <w:t>DOC. SC51-09</w:t>
      </w:r>
      <w:r w:rsidR="00D06C9F" w:rsidRPr="007C3D37">
        <w:rPr>
          <w:rFonts w:asciiTheme="minorHAnsi" w:hAnsiTheme="minorHAnsi"/>
          <w:b/>
          <w:kern w:val="0"/>
          <w:sz w:val="22"/>
        </w:rPr>
        <w:t xml:space="preserve"> on the development of the format for National Reports to COP13</w:t>
      </w:r>
      <w:r w:rsidR="00C610CB">
        <w:rPr>
          <w:rFonts w:asciiTheme="minorHAnsi" w:hAnsiTheme="minorHAnsi"/>
          <w:b/>
          <w:kern w:val="0"/>
          <w:sz w:val="22"/>
        </w:rPr>
        <w:t>, updating it with progress made based upon these comments,</w:t>
      </w:r>
      <w:r w:rsidR="00D06C9F" w:rsidRPr="007C3D37">
        <w:rPr>
          <w:rFonts w:asciiTheme="minorHAnsi" w:hAnsiTheme="minorHAnsi"/>
          <w:b/>
          <w:kern w:val="0"/>
          <w:sz w:val="22"/>
        </w:rPr>
        <w:t xml:space="preserve"> and submit the </w:t>
      </w:r>
      <w:r w:rsidRPr="007C3D37">
        <w:rPr>
          <w:rFonts w:asciiTheme="minorHAnsi" w:hAnsiTheme="minorHAnsi"/>
          <w:b/>
          <w:kern w:val="0"/>
          <w:sz w:val="22"/>
        </w:rPr>
        <w:t>amended version to SC52.</w:t>
      </w:r>
      <w:r w:rsidR="008D14E3" w:rsidRPr="007C3D37">
        <w:rPr>
          <w:rFonts w:asciiTheme="minorHAnsi" w:hAnsiTheme="minorHAnsi"/>
          <w:b/>
          <w:kern w:val="0"/>
          <w:sz w:val="22"/>
          <w:szCs w:val="22"/>
        </w:rPr>
        <w:t xml:space="preserve"> </w:t>
      </w:r>
      <w:r w:rsidR="00826D11" w:rsidRPr="007C3D37">
        <w:rPr>
          <w:rFonts w:asciiTheme="minorHAnsi" w:hAnsiTheme="minorHAnsi"/>
          <w:b/>
          <w:kern w:val="0"/>
          <w:sz w:val="22"/>
          <w:szCs w:val="22"/>
        </w:rPr>
        <w:t xml:space="preserve"> </w:t>
      </w:r>
    </w:p>
    <w:p w:rsidR="009D5E20" w:rsidRPr="007C3D37" w:rsidRDefault="009D5E20" w:rsidP="00136237">
      <w:pPr>
        <w:widowControl/>
        <w:autoSpaceDN/>
        <w:textAlignment w:val="auto"/>
        <w:rPr>
          <w:rFonts w:asciiTheme="minorHAnsi" w:hAnsiTheme="minorHAnsi"/>
          <w:b/>
          <w:kern w:val="0"/>
          <w:sz w:val="22"/>
          <w:szCs w:val="22"/>
        </w:rPr>
      </w:pPr>
    </w:p>
    <w:p w:rsidR="00BF4B27" w:rsidRPr="007C3D37" w:rsidRDefault="00F61C7E" w:rsidP="00136237">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eastAsia="el-GR" w:bidi="ar-SA"/>
        </w:rPr>
      </w:pPr>
      <w:r w:rsidRPr="007C3D37">
        <w:rPr>
          <w:rFonts w:asciiTheme="minorHAnsi" w:eastAsia="Times New Roman" w:hAnsiTheme="minorHAnsi" w:cs="Times New Roman"/>
          <w:kern w:val="0"/>
          <w:sz w:val="22"/>
          <w:szCs w:val="22"/>
          <w:lang w:eastAsia="el-GR" w:bidi="ar-SA"/>
        </w:rPr>
        <w:t xml:space="preserve">Agenda item </w:t>
      </w:r>
      <w:r w:rsidR="00CF6CEA" w:rsidRPr="007C3D37">
        <w:rPr>
          <w:rFonts w:asciiTheme="minorHAnsi" w:eastAsia="Times New Roman" w:hAnsiTheme="minorHAnsi" w:cs="Times New Roman"/>
          <w:kern w:val="0"/>
          <w:sz w:val="22"/>
          <w:szCs w:val="22"/>
          <w:lang w:eastAsia="el-GR" w:bidi="ar-SA"/>
        </w:rPr>
        <w:t>7</w:t>
      </w:r>
      <w:r w:rsidRPr="007C3D37">
        <w:rPr>
          <w:rFonts w:asciiTheme="minorHAnsi" w:eastAsia="Times New Roman" w:hAnsiTheme="minorHAnsi" w:cs="Times New Roman"/>
          <w:kern w:val="0"/>
          <w:sz w:val="22"/>
          <w:szCs w:val="22"/>
          <w:lang w:eastAsia="el-GR" w:bidi="ar-SA"/>
        </w:rPr>
        <w:t xml:space="preserve">: </w:t>
      </w:r>
      <w:r w:rsidR="00546AEC" w:rsidRPr="007C3D37">
        <w:rPr>
          <w:rFonts w:asciiTheme="minorHAnsi" w:eastAsia="Times New Roman" w:hAnsiTheme="minorHAnsi" w:cs="Times New Roman"/>
          <w:kern w:val="0"/>
          <w:sz w:val="22"/>
          <w:szCs w:val="22"/>
          <w:lang w:eastAsia="el-GR" w:bidi="ar-SA"/>
        </w:rPr>
        <w:t xml:space="preserve">Establishment of the Standing Committee </w:t>
      </w:r>
      <w:r w:rsidR="00CD734C" w:rsidRPr="007C3D37">
        <w:rPr>
          <w:rFonts w:asciiTheme="minorHAnsi" w:eastAsia="Times New Roman" w:hAnsiTheme="minorHAnsi" w:cs="Times New Roman"/>
          <w:kern w:val="0"/>
          <w:sz w:val="22"/>
          <w:szCs w:val="22"/>
          <w:lang w:eastAsia="el-GR" w:bidi="ar-SA"/>
        </w:rPr>
        <w:t>Sub-Group</w:t>
      </w:r>
      <w:r w:rsidR="00546AEC" w:rsidRPr="007C3D37">
        <w:rPr>
          <w:rFonts w:asciiTheme="minorHAnsi" w:eastAsia="Times New Roman" w:hAnsiTheme="minorHAnsi" w:cs="Times New Roman"/>
          <w:kern w:val="0"/>
          <w:sz w:val="22"/>
          <w:szCs w:val="22"/>
          <w:lang w:eastAsia="el-GR" w:bidi="ar-SA"/>
        </w:rPr>
        <w:t xml:space="preserve"> on COP13</w:t>
      </w:r>
    </w:p>
    <w:p w:rsidR="001D091E" w:rsidRDefault="001D091E" w:rsidP="00136237">
      <w:pPr>
        <w:widowControl/>
        <w:autoSpaceDN/>
        <w:textAlignment w:val="auto"/>
        <w:rPr>
          <w:rFonts w:asciiTheme="minorHAnsi" w:hAnsiTheme="minorHAnsi"/>
          <w:b/>
          <w:kern w:val="0"/>
          <w:sz w:val="22"/>
          <w:szCs w:val="22"/>
        </w:rPr>
      </w:pPr>
    </w:p>
    <w:p w:rsidR="00491220" w:rsidRPr="007C3D37" w:rsidRDefault="00491220" w:rsidP="00136237">
      <w:pPr>
        <w:widowControl/>
        <w:autoSpaceDN/>
        <w:textAlignment w:val="auto"/>
        <w:rPr>
          <w:rFonts w:asciiTheme="minorHAnsi" w:hAnsiTheme="minorHAnsi"/>
          <w:b/>
          <w:kern w:val="0"/>
          <w:sz w:val="22"/>
          <w:szCs w:val="22"/>
        </w:rPr>
      </w:pPr>
      <w:r w:rsidRPr="007C3D37">
        <w:rPr>
          <w:rFonts w:asciiTheme="minorHAnsi" w:hAnsiTheme="minorHAnsi"/>
          <w:b/>
          <w:kern w:val="0"/>
          <w:sz w:val="22"/>
          <w:szCs w:val="22"/>
        </w:rPr>
        <w:t>Decision SC51-</w:t>
      </w:r>
      <w:r w:rsidR="003716B2" w:rsidRPr="007C3D37">
        <w:rPr>
          <w:rFonts w:asciiTheme="minorHAnsi" w:hAnsiTheme="minorHAnsi"/>
          <w:b/>
          <w:kern w:val="0"/>
          <w:sz w:val="22"/>
          <w:szCs w:val="22"/>
        </w:rPr>
        <w:t>16</w:t>
      </w:r>
      <w:r w:rsidR="00BF4B27" w:rsidRPr="007C3D37">
        <w:rPr>
          <w:rFonts w:asciiTheme="minorHAnsi" w:hAnsiTheme="minorHAnsi"/>
          <w:b/>
          <w:kern w:val="0"/>
          <w:sz w:val="22"/>
          <w:szCs w:val="22"/>
        </w:rPr>
        <w:t>:</w:t>
      </w:r>
      <w:r w:rsidRPr="007C3D37">
        <w:rPr>
          <w:rFonts w:asciiTheme="minorHAnsi" w:hAnsiTheme="minorHAnsi"/>
          <w:b/>
          <w:kern w:val="0"/>
          <w:sz w:val="22"/>
          <w:szCs w:val="22"/>
        </w:rPr>
        <w:t xml:space="preserve"> The Standing Committee agreed to establish a </w:t>
      </w:r>
      <w:r w:rsidR="00CD734C" w:rsidRPr="007C3D37">
        <w:rPr>
          <w:rFonts w:asciiTheme="minorHAnsi" w:hAnsiTheme="minorHAnsi"/>
          <w:b/>
          <w:kern w:val="0"/>
          <w:sz w:val="22"/>
          <w:szCs w:val="22"/>
        </w:rPr>
        <w:t>Sub-Group</w:t>
      </w:r>
      <w:r w:rsidRPr="007C3D37">
        <w:rPr>
          <w:rFonts w:asciiTheme="minorHAnsi" w:hAnsiTheme="minorHAnsi"/>
          <w:b/>
          <w:kern w:val="0"/>
          <w:sz w:val="22"/>
          <w:szCs w:val="22"/>
        </w:rPr>
        <w:t xml:space="preserve"> on COP13 with the following composition: Australia</w:t>
      </w:r>
      <w:r w:rsidR="00616527" w:rsidRPr="007C3D37">
        <w:rPr>
          <w:rFonts w:asciiTheme="minorHAnsi" w:hAnsiTheme="minorHAnsi"/>
          <w:b/>
          <w:kern w:val="0"/>
          <w:sz w:val="22"/>
          <w:szCs w:val="22"/>
        </w:rPr>
        <w:t xml:space="preserve"> representing Oceania</w:t>
      </w:r>
      <w:r w:rsidRPr="007C3D37">
        <w:rPr>
          <w:rFonts w:asciiTheme="minorHAnsi" w:hAnsiTheme="minorHAnsi"/>
          <w:b/>
          <w:kern w:val="0"/>
          <w:sz w:val="22"/>
          <w:szCs w:val="22"/>
        </w:rPr>
        <w:t>, Cambodia</w:t>
      </w:r>
      <w:r w:rsidR="00616527" w:rsidRPr="007C3D37">
        <w:rPr>
          <w:rFonts w:asciiTheme="minorHAnsi" w:hAnsiTheme="minorHAnsi"/>
          <w:b/>
          <w:kern w:val="0"/>
          <w:sz w:val="22"/>
          <w:szCs w:val="22"/>
        </w:rPr>
        <w:t xml:space="preserve"> representing Asia</w:t>
      </w:r>
      <w:r w:rsidRPr="007C3D37">
        <w:rPr>
          <w:rFonts w:asciiTheme="minorHAnsi" w:hAnsiTheme="minorHAnsi"/>
          <w:b/>
          <w:kern w:val="0"/>
          <w:sz w:val="22"/>
          <w:szCs w:val="22"/>
        </w:rPr>
        <w:t>, Canada</w:t>
      </w:r>
      <w:r w:rsidR="00616527" w:rsidRPr="007C3D37">
        <w:rPr>
          <w:rFonts w:asciiTheme="minorHAnsi" w:hAnsiTheme="minorHAnsi"/>
          <w:b/>
          <w:kern w:val="0"/>
          <w:sz w:val="22"/>
          <w:szCs w:val="22"/>
        </w:rPr>
        <w:t xml:space="preserve"> representing North America</w:t>
      </w:r>
      <w:r w:rsidRPr="007C3D37">
        <w:rPr>
          <w:rFonts w:asciiTheme="minorHAnsi" w:hAnsiTheme="minorHAnsi"/>
          <w:b/>
          <w:kern w:val="0"/>
          <w:sz w:val="22"/>
          <w:szCs w:val="22"/>
        </w:rPr>
        <w:t>, Honduras</w:t>
      </w:r>
      <w:r w:rsidR="00616527" w:rsidRPr="007C3D37">
        <w:rPr>
          <w:rFonts w:asciiTheme="minorHAnsi" w:hAnsiTheme="minorHAnsi"/>
          <w:b/>
          <w:kern w:val="0"/>
          <w:sz w:val="22"/>
          <w:szCs w:val="22"/>
        </w:rPr>
        <w:t xml:space="preserve"> representing Latin America and the Caribbean</w:t>
      </w:r>
      <w:r w:rsidRPr="007C3D37">
        <w:rPr>
          <w:rFonts w:asciiTheme="minorHAnsi" w:hAnsiTheme="minorHAnsi"/>
          <w:b/>
          <w:kern w:val="0"/>
          <w:sz w:val="22"/>
          <w:szCs w:val="22"/>
        </w:rPr>
        <w:t>, Romania</w:t>
      </w:r>
      <w:r w:rsidR="00616527" w:rsidRPr="007C3D37">
        <w:rPr>
          <w:rFonts w:asciiTheme="minorHAnsi" w:hAnsiTheme="minorHAnsi"/>
          <w:b/>
          <w:kern w:val="0"/>
          <w:sz w:val="22"/>
          <w:szCs w:val="22"/>
        </w:rPr>
        <w:t xml:space="preserve"> representing Europe</w:t>
      </w:r>
      <w:r w:rsidRPr="007C3D37">
        <w:rPr>
          <w:rFonts w:asciiTheme="minorHAnsi" w:hAnsiTheme="minorHAnsi"/>
          <w:b/>
          <w:kern w:val="0"/>
          <w:sz w:val="22"/>
          <w:szCs w:val="22"/>
        </w:rPr>
        <w:t>, Tunisia</w:t>
      </w:r>
      <w:r w:rsidR="00616527" w:rsidRPr="007C3D37">
        <w:rPr>
          <w:rFonts w:asciiTheme="minorHAnsi" w:hAnsiTheme="minorHAnsi"/>
          <w:b/>
          <w:kern w:val="0"/>
          <w:sz w:val="22"/>
          <w:szCs w:val="22"/>
        </w:rPr>
        <w:t xml:space="preserve"> representing  Africa</w:t>
      </w:r>
      <w:r w:rsidRPr="007C3D37">
        <w:rPr>
          <w:rFonts w:asciiTheme="minorHAnsi" w:hAnsiTheme="minorHAnsi"/>
          <w:b/>
          <w:kern w:val="0"/>
          <w:sz w:val="22"/>
          <w:szCs w:val="22"/>
        </w:rPr>
        <w:t>, United Arab Emirates (Chair)</w:t>
      </w:r>
      <w:r w:rsidR="00616527" w:rsidRPr="007C3D37">
        <w:rPr>
          <w:rFonts w:asciiTheme="minorHAnsi" w:hAnsiTheme="minorHAnsi"/>
          <w:b/>
          <w:kern w:val="0"/>
          <w:sz w:val="22"/>
          <w:szCs w:val="22"/>
        </w:rPr>
        <w:t xml:space="preserve"> as host country for COP13</w:t>
      </w:r>
      <w:r w:rsidRPr="007C3D37">
        <w:rPr>
          <w:rFonts w:asciiTheme="minorHAnsi" w:hAnsiTheme="minorHAnsi"/>
          <w:b/>
          <w:kern w:val="0"/>
          <w:sz w:val="22"/>
          <w:szCs w:val="22"/>
        </w:rPr>
        <w:t xml:space="preserve">, </w:t>
      </w:r>
      <w:r w:rsidR="00616527" w:rsidRPr="007C3D37">
        <w:rPr>
          <w:rFonts w:asciiTheme="minorHAnsi" w:hAnsiTheme="minorHAnsi"/>
          <w:b/>
          <w:kern w:val="0"/>
          <w:sz w:val="22"/>
          <w:szCs w:val="22"/>
        </w:rPr>
        <w:t xml:space="preserve">and </w:t>
      </w:r>
      <w:r w:rsidRPr="007C3D37">
        <w:rPr>
          <w:rFonts w:asciiTheme="minorHAnsi" w:hAnsiTheme="minorHAnsi"/>
          <w:b/>
          <w:kern w:val="0"/>
          <w:sz w:val="22"/>
          <w:szCs w:val="22"/>
        </w:rPr>
        <w:t>Uruguay</w:t>
      </w:r>
      <w:r w:rsidR="00616527" w:rsidRPr="007C3D37">
        <w:rPr>
          <w:rFonts w:asciiTheme="minorHAnsi" w:hAnsiTheme="minorHAnsi"/>
          <w:b/>
          <w:kern w:val="0"/>
          <w:sz w:val="22"/>
          <w:szCs w:val="22"/>
        </w:rPr>
        <w:t xml:space="preserve"> as host country for COP12</w:t>
      </w:r>
      <w:r w:rsidRPr="007C3D37">
        <w:rPr>
          <w:rFonts w:asciiTheme="minorHAnsi" w:hAnsiTheme="minorHAnsi"/>
          <w:b/>
          <w:kern w:val="0"/>
          <w:sz w:val="22"/>
          <w:szCs w:val="22"/>
        </w:rPr>
        <w:t xml:space="preserve">. Other Contracting Parties could serve as observers of the </w:t>
      </w:r>
      <w:r w:rsidR="00CD734C" w:rsidRPr="007C3D37">
        <w:rPr>
          <w:rFonts w:asciiTheme="minorHAnsi" w:hAnsiTheme="minorHAnsi"/>
          <w:b/>
          <w:kern w:val="0"/>
          <w:sz w:val="22"/>
          <w:szCs w:val="22"/>
        </w:rPr>
        <w:t>Sub-Group</w:t>
      </w:r>
      <w:r w:rsidRPr="007C3D37">
        <w:rPr>
          <w:rFonts w:asciiTheme="minorHAnsi" w:hAnsiTheme="minorHAnsi"/>
          <w:b/>
          <w:kern w:val="0"/>
          <w:sz w:val="22"/>
          <w:szCs w:val="22"/>
        </w:rPr>
        <w:t>.</w:t>
      </w:r>
    </w:p>
    <w:p w:rsidR="00491220" w:rsidRPr="007C3D37" w:rsidRDefault="00616527" w:rsidP="00B867A9">
      <w:pPr>
        <w:pStyle w:val="ListParagraph"/>
        <w:tabs>
          <w:tab w:val="left" w:pos="1711"/>
        </w:tabs>
        <w:suppressAutoHyphens/>
        <w:spacing w:after="0" w:line="240" w:lineRule="auto"/>
        <w:ind w:left="426"/>
        <w:contextualSpacing w:val="0"/>
        <w:rPr>
          <w:rFonts w:asciiTheme="minorHAnsi" w:hAnsiTheme="minorHAnsi"/>
        </w:rPr>
      </w:pPr>
      <w:r w:rsidRPr="007C3D37">
        <w:rPr>
          <w:rFonts w:asciiTheme="minorHAnsi" w:hAnsiTheme="minorHAnsi"/>
        </w:rPr>
        <w:tab/>
      </w:r>
    </w:p>
    <w:p w:rsidR="00546AEC" w:rsidRPr="007C3D37" w:rsidRDefault="006E6D9D" w:rsidP="00136237">
      <w:pPr>
        <w:pStyle w:val="ListParagraph"/>
        <w:pBdr>
          <w:top w:val="single" w:sz="4" w:space="1" w:color="auto"/>
          <w:left w:val="single" w:sz="4" w:space="4" w:color="auto"/>
          <w:bottom w:val="single" w:sz="4" w:space="1" w:color="auto"/>
          <w:right w:val="single" w:sz="4" w:space="4" w:color="auto"/>
        </w:pBdr>
        <w:suppressAutoHyphens/>
        <w:ind w:left="0"/>
        <w:rPr>
          <w:rFonts w:asciiTheme="minorHAnsi" w:eastAsia="Times New Roman" w:hAnsiTheme="minorHAnsi"/>
          <w:lang w:eastAsia="el-GR"/>
        </w:rPr>
      </w:pPr>
      <w:r w:rsidRPr="007C3D37">
        <w:rPr>
          <w:rFonts w:asciiTheme="minorHAnsi" w:eastAsia="Times New Roman" w:hAnsiTheme="minorHAnsi"/>
          <w:lang w:eastAsia="el-GR"/>
        </w:rPr>
        <w:t xml:space="preserve">Agenda item </w:t>
      </w:r>
      <w:r w:rsidR="00CF6CEA" w:rsidRPr="007C3D37">
        <w:rPr>
          <w:rFonts w:asciiTheme="minorHAnsi" w:eastAsia="Times New Roman" w:hAnsiTheme="minorHAnsi"/>
          <w:lang w:eastAsia="el-GR"/>
        </w:rPr>
        <w:t>14</w:t>
      </w:r>
      <w:r w:rsidRPr="007C3D37">
        <w:rPr>
          <w:rFonts w:asciiTheme="minorHAnsi" w:eastAsia="Times New Roman" w:hAnsiTheme="minorHAnsi"/>
          <w:lang w:eastAsia="el-GR"/>
        </w:rPr>
        <w:t xml:space="preserve">: </w:t>
      </w:r>
      <w:r w:rsidR="00546AEC" w:rsidRPr="007C3D37">
        <w:rPr>
          <w:rFonts w:asciiTheme="minorHAnsi" w:eastAsia="Times New Roman" w:hAnsiTheme="minorHAnsi"/>
          <w:lang w:eastAsia="el-GR"/>
        </w:rPr>
        <w:t xml:space="preserve">Report of the Standing Committee </w:t>
      </w:r>
      <w:r w:rsidR="00CD734C" w:rsidRPr="007C3D37">
        <w:rPr>
          <w:rFonts w:asciiTheme="minorHAnsi" w:eastAsia="Times New Roman" w:hAnsiTheme="minorHAnsi"/>
          <w:lang w:eastAsia="el-GR"/>
        </w:rPr>
        <w:t>Sub-Group</w:t>
      </w:r>
      <w:r w:rsidR="00546AEC" w:rsidRPr="007C3D37">
        <w:rPr>
          <w:rFonts w:asciiTheme="minorHAnsi" w:eastAsia="Times New Roman" w:hAnsiTheme="minorHAnsi"/>
          <w:lang w:eastAsia="el-GR"/>
        </w:rPr>
        <w:t xml:space="preserve"> on COP13</w:t>
      </w:r>
    </w:p>
    <w:p w:rsidR="00546AEC" w:rsidRPr="007C3D37" w:rsidRDefault="00546AEC" w:rsidP="00136237">
      <w:pPr>
        <w:pStyle w:val="ListParagraph"/>
        <w:suppressAutoHyphens/>
        <w:spacing w:after="0" w:line="240" w:lineRule="auto"/>
        <w:ind w:left="426"/>
        <w:contextualSpacing w:val="0"/>
        <w:rPr>
          <w:rFonts w:asciiTheme="minorHAnsi" w:hAnsiTheme="minorHAnsi"/>
        </w:rPr>
      </w:pPr>
    </w:p>
    <w:p w:rsidR="00491220" w:rsidRPr="007C3D37" w:rsidRDefault="00491220" w:rsidP="00136237">
      <w:pPr>
        <w:widowControl/>
        <w:autoSpaceDN/>
        <w:textAlignment w:val="auto"/>
        <w:rPr>
          <w:rFonts w:asciiTheme="minorHAnsi" w:hAnsiTheme="minorHAnsi"/>
          <w:b/>
          <w:kern w:val="0"/>
          <w:sz w:val="22"/>
          <w:szCs w:val="22"/>
        </w:rPr>
      </w:pPr>
      <w:r w:rsidRPr="007C3D37">
        <w:rPr>
          <w:rFonts w:asciiTheme="minorHAnsi" w:hAnsiTheme="minorHAnsi"/>
          <w:b/>
          <w:kern w:val="0"/>
          <w:sz w:val="22"/>
          <w:szCs w:val="22"/>
        </w:rPr>
        <w:lastRenderedPageBreak/>
        <w:t>Decision SC51-</w:t>
      </w:r>
      <w:r w:rsidR="003716B2" w:rsidRPr="007C3D37">
        <w:rPr>
          <w:rFonts w:asciiTheme="minorHAnsi" w:hAnsiTheme="minorHAnsi"/>
          <w:b/>
          <w:kern w:val="0"/>
          <w:sz w:val="22"/>
          <w:szCs w:val="22"/>
        </w:rPr>
        <w:t>17</w:t>
      </w:r>
      <w:r w:rsidR="00BF4B27" w:rsidRPr="007C3D37">
        <w:rPr>
          <w:rFonts w:asciiTheme="minorHAnsi" w:hAnsiTheme="minorHAnsi"/>
          <w:b/>
          <w:kern w:val="0"/>
          <w:sz w:val="22"/>
          <w:szCs w:val="22"/>
        </w:rPr>
        <w:t>:</w:t>
      </w:r>
      <w:r w:rsidRPr="007C3D37">
        <w:rPr>
          <w:rFonts w:asciiTheme="minorHAnsi" w:hAnsiTheme="minorHAnsi"/>
          <w:b/>
          <w:kern w:val="0"/>
          <w:sz w:val="22"/>
          <w:szCs w:val="22"/>
        </w:rPr>
        <w:t xml:space="preserve"> The Standing Committee noted the proposed dates and venue for COP13 and </w:t>
      </w:r>
      <w:r w:rsidR="009D5E20" w:rsidRPr="007C3D37">
        <w:rPr>
          <w:rFonts w:asciiTheme="minorHAnsi" w:hAnsiTheme="minorHAnsi"/>
          <w:b/>
          <w:kern w:val="0"/>
          <w:sz w:val="22"/>
          <w:szCs w:val="22"/>
        </w:rPr>
        <w:t>instructed</w:t>
      </w:r>
      <w:r w:rsidRPr="007C3D37">
        <w:rPr>
          <w:rFonts w:asciiTheme="minorHAnsi" w:hAnsiTheme="minorHAnsi"/>
          <w:b/>
          <w:kern w:val="0"/>
          <w:sz w:val="22"/>
          <w:szCs w:val="22"/>
        </w:rPr>
        <w:t xml:space="preserve"> the Secretariat to check that the dates did not clash with those of other important international environmental meetings.</w:t>
      </w:r>
    </w:p>
    <w:p w:rsidR="00491220" w:rsidRPr="007C3D37" w:rsidRDefault="00491220" w:rsidP="00136237">
      <w:pPr>
        <w:pStyle w:val="ListParagraph"/>
        <w:suppressAutoHyphens/>
        <w:spacing w:after="0" w:line="240" w:lineRule="auto"/>
        <w:ind w:left="426"/>
        <w:contextualSpacing w:val="0"/>
        <w:rPr>
          <w:rFonts w:asciiTheme="minorHAnsi" w:hAnsiTheme="minorHAnsi"/>
        </w:rPr>
      </w:pPr>
    </w:p>
    <w:p w:rsidR="00651668" w:rsidRPr="007C3D37" w:rsidRDefault="006E6D9D" w:rsidP="00136237">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eastAsia="el-GR" w:bidi="ar-SA"/>
        </w:rPr>
      </w:pPr>
      <w:r w:rsidRPr="007C3D37">
        <w:rPr>
          <w:rFonts w:asciiTheme="minorHAnsi" w:eastAsia="Times New Roman" w:hAnsiTheme="minorHAnsi" w:cs="Times New Roman"/>
          <w:kern w:val="0"/>
          <w:sz w:val="22"/>
          <w:szCs w:val="22"/>
          <w:lang w:eastAsia="el-GR" w:bidi="ar-SA"/>
        </w:rPr>
        <w:t xml:space="preserve">Agenda item </w:t>
      </w:r>
      <w:r w:rsidR="00CF6CEA" w:rsidRPr="007C3D37">
        <w:rPr>
          <w:rFonts w:asciiTheme="minorHAnsi" w:eastAsia="Times New Roman" w:hAnsiTheme="minorHAnsi" w:cs="Times New Roman"/>
          <w:kern w:val="0"/>
          <w:sz w:val="22"/>
          <w:szCs w:val="22"/>
          <w:lang w:eastAsia="el-GR" w:bidi="ar-SA"/>
        </w:rPr>
        <w:t>15</w:t>
      </w:r>
      <w:r w:rsidRPr="007C3D37">
        <w:rPr>
          <w:rFonts w:asciiTheme="minorHAnsi" w:eastAsia="Times New Roman" w:hAnsiTheme="minorHAnsi" w:cs="Times New Roman"/>
          <w:kern w:val="0"/>
          <w:sz w:val="22"/>
          <w:szCs w:val="22"/>
          <w:lang w:eastAsia="el-GR" w:bidi="ar-SA"/>
        </w:rPr>
        <w:t xml:space="preserve">: </w:t>
      </w:r>
      <w:r w:rsidR="00651668" w:rsidRPr="007C3D37">
        <w:rPr>
          <w:rFonts w:asciiTheme="minorHAnsi" w:eastAsia="Times New Roman" w:hAnsiTheme="minorHAnsi" w:cs="Times New Roman"/>
          <w:kern w:val="0"/>
          <w:sz w:val="22"/>
          <w:szCs w:val="22"/>
          <w:lang w:eastAsia="el-GR" w:bidi="ar-SA"/>
        </w:rPr>
        <w:t>Report on implementation of the Wetland City accreditation of the Ramsar Convention, and selection of an Independent Advisory Committee</w:t>
      </w:r>
    </w:p>
    <w:p w:rsidR="00491220" w:rsidRPr="007C3D37" w:rsidRDefault="00491220" w:rsidP="00100B67"/>
    <w:p w:rsidR="00491220" w:rsidRPr="007C3D37" w:rsidRDefault="00651668" w:rsidP="00136237">
      <w:pPr>
        <w:widowControl/>
        <w:autoSpaceDN/>
        <w:textAlignment w:val="auto"/>
        <w:rPr>
          <w:rFonts w:asciiTheme="minorHAnsi" w:hAnsiTheme="minorHAnsi"/>
          <w:b/>
          <w:kern w:val="0"/>
          <w:sz w:val="22"/>
          <w:szCs w:val="22"/>
        </w:rPr>
      </w:pPr>
      <w:r w:rsidRPr="007C3D37">
        <w:rPr>
          <w:rFonts w:asciiTheme="minorHAnsi" w:hAnsiTheme="minorHAnsi"/>
          <w:b/>
          <w:kern w:val="0"/>
          <w:sz w:val="22"/>
        </w:rPr>
        <w:t>Decision SC51-</w:t>
      </w:r>
      <w:r w:rsidR="003716B2" w:rsidRPr="007C3D37">
        <w:rPr>
          <w:rFonts w:asciiTheme="minorHAnsi" w:hAnsiTheme="minorHAnsi"/>
          <w:b/>
          <w:kern w:val="0"/>
          <w:sz w:val="22"/>
          <w:szCs w:val="22"/>
        </w:rPr>
        <w:t>18</w:t>
      </w:r>
      <w:r w:rsidRPr="007C3D37">
        <w:rPr>
          <w:rFonts w:asciiTheme="minorHAnsi" w:hAnsiTheme="minorHAnsi"/>
          <w:b/>
          <w:kern w:val="0"/>
          <w:sz w:val="22"/>
        </w:rPr>
        <w:t>:</w:t>
      </w:r>
      <w:r w:rsidR="00491220" w:rsidRPr="007C3D37">
        <w:rPr>
          <w:rFonts w:asciiTheme="minorHAnsi" w:hAnsiTheme="minorHAnsi"/>
          <w:b/>
          <w:kern w:val="0"/>
          <w:sz w:val="22"/>
        </w:rPr>
        <w:t xml:space="preserve"> The Standing Committee noted the presentation on process and proposals for a timeframe to implement the Wetland City accreditation of the Ramsar Convention given at SC51 and agreed that the Secretariat could continue its work along the lines indicated in the presentation.</w:t>
      </w:r>
      <w:r w:rsidR="001D4925" w:rsidRPr="007C3D37">
        <w:rPr>
          <w:rStyle w:val="FootnoteReference"/>
          <w:rFonts w:asciiTheme="minorHAnsi" w:hAnsiTheme="minorHAnsi"/>
          <w:b/>
          <w:kern w:val="0"/>
          <w:sz w:val="22"/>
        </w:rPr>
        <w:footnoteReference w:id="2"/>
      </w:r>
    </w:p>
    <w:p w:rsidR="00491220" w:rsidRPr="007C3D37" w:rsidRDefault="00491220" w:rsidP="00136237">
      <w:pPr>
        <w:pStyle w:val="ListParagraph"/>
        <w:suppressAutoHyphens/>
        <w:spacing w:after="0" w:line="240" w:lineRule="auto"/>
        <w:ind w:left="426"/>
        <w:contextualSpacing w:val="0"/>
        <w:rPr>
          <w:rFonts w:asciiTheme="minorHAnsi" w:hAnsiTheme="minorHAnsi"/>
        </w:rPr>
      </w:pPr>
    </w:p>
    <w:p w:rsidR="00651668" w:rsidRPr="007C3D37" w:rsidRDefault="006E6D9D" w:rsidP="00136237">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eastAsia="el-GR" w:bidi="ar-SA"/>
        </w:rPr>
      </w:pPr>
      <w:r w:rsidRPr="007C3D37">
        <w:rPr>
          <w:rFonts w:asciiTheme="minorHAnsi" w:eastAsia="Times New Roman" w:hAnsiTheme="minorHAnsi" w:cs="Times New Roman"/>
          <w:kern w:val="0"/>
          <w:sz w:val="22"/>
          <w:szCs w:val="22"/>
          <w:lang w:eastAsia="el-GR" w:bidi="ar-SA"/>
        </w:rPr>
        <w:t xml:space="preserve">Agenda item </w:t>
      </w:r>
      <w:r w:rsidR="00CF6CEA" w:rsidRPr="007C3D37">
        <w:rPr>
          <w:rFonts w:asciiTheme="minorHAnsi" w:eastAsia="Times New Roman" w:hAnsiTheme="minorHAnsi" w:cs="Times New Roman"/>
          <w:kern w:val="0"/>
          <w:sz w:val="22"/>
          <w:szCs w:val="22"/>
          <w:lang w:eastAsia="el-GR" w:bidi="ar-SA"/>
        </w:rPr>
        <w:t>16</w:t>
      </w:r>
      <w:r w:rsidR="00CB0B60" w:rsidRPr="007C3D37">
        <w:rPr>
          <w:rFonts w:asciiTheme="minorHAnsi" w:eastAsia="Times New Roman" w:hAnsiTheme="minorHAnsi" w:cs="Times New Roman"/>
          <w:kern w:val="0"/>
          <w:sz w:val="22"/>
          <w:szCs w:val="22"/>
          <w:lang w:eastAsia="el-GR" w:bidi="ar-SA"/>
        </w:rPr>
        <w:t>:</w:t>
      </w:r>
      <w:r w:rsidR="00651668" w:rsidRPr="007C3D37">
        <w:rPr>
          <w:rFonts w:asciiTheme="minorHAnsi" w:eastAsia="Times New Roman" w:hAnsiTheme="minorHAnsi" w:cs="Times New Roman"/>
          <w:kern w:val="0"/>
          <w:sz w:val="22"/>
          <w:szCs w:val="22"/>
          <w:lang w:eastAsia="el-GR" w:bidi="ar-SA"/>
        </w:rPr>
        <w:t> Progress on implementing Resolution XI.6 on Partnership and synergies with Multilateral Environmental Agreements and other institutions to the Standing Committee and plan on how to increase cooperation with other MEAs (DOC. SC51-10) with updates on formal agreements and joint work plans of the Ramsar Convention and partners (DOC. SC51-23 Rev.2 Annexes 2, 3 and 4), and on UNEP’s options paper on enhancing synergies between MEAs (SC51 InfDoc.04).</w:t>
      </w:r>
    </w:p>
    <w:p w:rsidR="00491220" w:rsidRPr="007C3D37" w:rsidRDefault="008F7F1A" w:rsidP="008F7F1A">
      <w:pPr>
        <w:pStyle w:val="ListParagraph"/>
        <w:tabs>
          <w:tab w:val="left" w:pos="1377"/>
        </w:tabs>
        <w:suppressAutoHyphens/>
        <w:spacing w:after="0" w:line="240" w:lineRule="auto"/>
        <w:ind w:left="426"/>
        <w:contextualSpacing w:val="0"/>
        <w:rPr>
          <w:rFonts w:asciiTheme="minorHAnsi" w:hAnsiTheme="minorHAnsi"/>
        </w:rPr>
      </w:pPr>
      <w:r w:rsidRPr="007C3D37">
        <w:rPr>
          <w:rFonts w:asciiTheme="minorHAnsi" w:hAnsiTheme="minorHAnsi"/>
        </w:rPr>
        <w:tab/>
      </w:r>
    </w:p>
    <w:p w:rsidR="00491220" w:rsidRPr="007C3D37" w:rsidRDefault="004455C8" w:rsidP="00136237">
      <w:pPr>
        <w:widowControl/>
        <w:autoSpaceDN/>
        <w:textAlignment w:val="auto"/>
        <w:rPr>
          <w:rFonts w:asciiTheme="minorHAnsi" w:hAnsiTheme="minorHAnsi"/>
          <w:b/>
          <w:kern w:val="0"/>
          <w:sz w:val="22"/>
          <w:szCs w:val="22"/>
        </w:rPr>
      </w:pPr>
      <w:r w:rsidRPr="007C3D37">
        <w:rPr>
          <w:rFonts w:asciiTheme="minorHAnsi" w:hAnsiTheme="minorHAnsi"/>
          <w:b/>
          <w:kern w:val="0"/>
          <w:sz w:val="22"/>
          <w:szCs w:val="22"/>
        </w:rPr>
        <w:t>Decision SC51-</w:t>
      </w:r>
      <w:r w:rsidR="003716B2" w:rsidRPr="007C3D37">
        <w:rPr>
          <w:rFonts w:asciiTheme="minorHAnsi" w:hAnsiTheme="minorHAnsi"/>
          <w:b/>
          <w:kern w:val="0"/>
          <w:sz w:val="22"/>
          <w:szCs w:val="22"/>
        </w:rPr>
        <w:t>19</w:t>
      </w:r>
      <w:r w:rsidRPr="007C3D37">
        <w:rPr>
          <w:rFonts w:asciiTheme="minorHAnsi" w:hAnsiTheme="minorHAnsi"/>
          <w:b/>
          <w:kern w:val="0"/>
          <w:sz w:val="22"/>
          <w:szCs w:val="22"/>
        </w:rPr>
        <w:t>:</w:t>
      </w:r>
      <w:r w:rsidR="00491220" w:rsidRPr="007C3D37">
        <w:rPr>
          <w:rFonts w:asciiTheme="minorHAnsi" w:hAnsiTheme="minorHAnsi"/>
          <w:b/>
          <w:kern w:val="0"/>
          <w:sz w:val="22"/>
          <w:szCs w:val="22"/>
        </w:rPr>
        <w:t xml:space="preserve"> The Standing Committee decided to defer </w:t>
      </w:r>
      <w:r w:rsidR="006B59B0" w:rsidRPr="007C3D37">
        <w:rPr>
          <w:rFonts w:asciiTheme="minorHAnsi" w:hAnsiTheme="minorHAnsi"/>
          <w:b/>
          <w:kern w:val="0"/>
          <w:sz w:val="22"/>
          <w:szCs w:val="22"/>
        </w:rPr>
        <w:t>until SC52</w:t>
      </w:r>
      <w:r w:rsidR="00B20D38" w:rsidRPr="007C3D37">
        <w:rPr>
          <w:rFonts w:asciiTheme="minorHAnsi" w:hAnsiTheme="minorHAnsi"/>
          <w:b/>
          <w:kern w:val="0"/>
          <w:sz w:val="22"/>
          <w:szCs w:val="22"/>
        </w:rPr>
        <w:t xml:space="preserve"> </w:t>
      </w:r>
      <w:r w:rsidR="00491220" w:rsidRPr="007C3D37">
        <w:rPr>
          <w:rFonts w:asciiTheme="minorHAnsi" w:hAnsiTheme="minorHAnsi"/>
          <w:b/>
          <w:kern w:val="0"/>
          <w:sz w:val="22"/>
          <w:szCs w:val="22"/>
        </w:rPr>
        <w:t xml:space="preserve">consideration of </w:t>
      </w:r>
      <w:r w:rsidR="00C610CB">
        <w:rPr>
          <w:rFonts w:asciiTheme="minorHAnsi" w:hAnsiTheme="minorHAnsi"/>
          <w:b/>
          <w:kern w:val="0"/>
          <w:sz w:val="22"/>
          <w:szCs w:val="22"/>
        </w:rPr>
        <w:t>the new</w:t>
      </w:r>
      <w:r w:rsidR="00491220" w:rsidRPr="007C3D37">
        <w:rPr>
          <w:rFonts w:asciiTheme="minorHAnsi" w:hAnsiTheme="minorHAnsi"/>
          <w:b/>
          <w:kern w:val="0"/>
          <w:sz w:val="22"/>
          <w:szCs w:val="22"/>
        </w:rPr>
        <w:t xml:space="preserve"> agreements and joint work plans of the Ramsar Convention and partners as set out in </w:t>
      </w:r>
      <w:r w:rsidR="00B20D38" w:rsidRPr="007C3D37">
        <w:rPr>
          <w:rFonts w:asciiTheme="minorHAnsi" w:hAnsiTheme="minorHAnsi"/>
          <w:b/>
          <w:kern w:val="0"/>
          <w:sz w:val="22"/>
          <w:szCs w:val="22"/>
        </w:rPr>
        <w:t xml:space="preserve">Annexes 2 to 6 of </w:t>
      </w:r>
      <w:r w:rsidR="00DF0128" w:rsidRPr="007C3D37">
        <w:rPr>
          <w:rFonts w:asciiTheme="minorHAnsi" w:hAnsiTheme="minorHAnsi"/>
          <w:b/>
          <w:kern w:val="0"/>
          <w:sz w:val="22"/>
          <w:szCs w:val="22"/>
        </w:rPr>
        <w:t>DOC.</w:t>
      </w:r>
      <w:r w:rsidR="00491220" w:rsidRPr="007C3D37">
        <w:rPr>
          <w:rFonts w:asciiTheme="minorHAnsi" w:hAnsiTheme="minorHAnsi"/>
          <w:b/>
          <w:kern w:val="0"/>
          <w:sz w:val="22"/>
          <w:szCs w:val="22"/>
        </w:rPr>
        <w:t xml:space="preserve"> SC51-2</w:t>
      </w:r>
      <w:r w:rsidR="0062430E" w:rsidRPr="007C3D37">
        <w:rPr>
          <w:rFonts w:asciiTheme="minorHAnsi" w:hAnsiTheme="minorHAnsi"/>
          <w:b/>
          <w:kern w:val="0"/>
          <w:sz w:val="22"/>
          <w:szCs w:val="22"/>
        </w:rPr>
        <w:t>3</w:t>
      </w:r>
      <w:r w:rsidR="00491220" w:rsidRPr="007C3D37">
        <w:rPr>
          <w:rFonts w:asciiTheme="minorHAnsi" w:hAnsiTheme="minorHAnsi"/>
          <w:b/>
          <w:kern w:val="0"/>
          <w:sz w:val="22"/>
          <w:szCs w:val="22"/>
        </w:rPr>
        <w:t xml:space="preserve"> Rev.2.</w:t>
      </w:r>
    </w:p>
    <w:p w:rsidR="00491220" w:rsidRPr="007C3D37" w:rsidRDefault="00491220" w:rsidP="00136237">
      <w:pPr>
        <w:widowControl/>
        <w:autoSpaceDN/>
        <w:textAlignment w:val="auto"/>
        <w:rPr>
          <w:rFonts w:asciiTheme="minorHAnsi" w:hAnsiTheme="minorHAnsi"/>
          <w:b/>
          <w:kern w:val="0"/>
          <w:sz w:val="22"/>
          <w:szCs w:val="22"/>
        </w:rPr>
      </w:pPr>
    </w:p>
    <w:p w:rsidR="00491220" w:rsidRPr="007C3D37" w:rsidRDefault="00F31994" w:rsidP="00136237">
      <w:pPr>
        <w:widowControl/>
        <w:autoSpaceDN/>
        <w:textAlignment w:val="auto"/>
        <w:rPr>
          <w:rFonts w:asciiTheme="minorHAnsi" w:hAnsiTheme="minorHAnsi"/>
          <w:b/>
          <w:kern w:val="0"/>
          <w:sz w:val="22"/>
          <w:szCs w:val="22"/>
        </w:rPr>
      </w:pPr>
      <w:r w:rsidRPr="007C3D37">
        <w:rPr>
          <w:rFonts w:asciiTheme="minorHAnsi" w:hAnsiTheme="minorHAnsi"/>
          <w:b/>
          <w:kern w:val="0"/>
          <w:sz w:val="22"/>
          <w:szCs w:val="22"/>
        </w:rPr>
        <w:t xml:space="preserve"> </w:t>
      </w:r>
      <w:r w:rsidR="004455C8" w:rsidRPr="007C3D37">
        <w:rPr>
          <w:rFonts w:asciiTheme="minorHAnsi" w:hAnsiTheme="minorHAnsi"/>
          <w:b/>
          <w:kern w:val="0"/>
          <w:sz w:val="22"/>
        </w:rPr>
        <w:t>Decision SC51-</w:t>
      </w:r>
      <w:r w:rsidR="003716B2" w:rsidRPr="007C3D37">
        <w:rPr>
          <w:rFonts w:asciiTheme="minorHAnsi" w:hAnsiTheme="minorHAnsi"/>
          <w:b/>
          <w:kern w:val="0"/>
          <w:sz w:val="22"/>
          <w:szCs w:val="22"/>
        </w:rPr>
        <w:t>20</w:t>
      </w:r>
      <w:r w:rsidR="004455C8" w:rsidRPr="007C3D37">
        <w:rPr>
          <w:rFonts w:asciiTheme="minorHAnsi" w:hAnsiTheme="minorHAnsi"/>
          <w:b/>
          <w:kern w:val="0"/>
          <w:sz w:val="22"/>
        </w:rPr>
        <w:t>:</w:t>
      </w:r>
      <w:r w:rsidR="00491220" w:rsidRPr="007C3D37">
        <w:rPr>
          <w:rFonts w:asciiTheme="minorHAnsi" w:hAnsiTheme="minorHAnsi"/>
          <w:b/>
          <w:kern w:val="0"/>
          <w:sz w:val="22"/>
        </w:rPr>
        <w:t xml:space="preserve"> The Standing Committee </w:t>
      </w:r>
      <w:r w:rsidR="00A167B5" w:rsidRPr="007C3D37">
        <w:rPr>
          <w:rFonts w:asciiTheme="minorHAnsi" w:hAnsiTheme="minorHAnsi"/>
          <w:b/>
          <w:kern w:val="0"/>
          <w:sz w:val="22"/>
        </w:rPr>
        <w:t>instructed</w:t>
      </w:r>
      <w:r w:rsidR="00491220" w:rsidRPr="007C3D37">
        <w:rPr>
          <w:rFonts w:asciiTheme="minorHAnsi" w:hAnsiTheme="minorHAnsi"/>
          <w:b/>
          <w:kern w:val="0"/>
          <w:sz w:val="22"/>
        </w:rPr>
        <w:t xml:space="preserve"> the Secretariat to pursue renewal of the agreement with Stetson University College of Law </w:t>
      </w:r>
      <w:r w:rsidR="00C610CB">
        <w:rPr>
          <w:rFonts w:asciiTheme="minorHAnsi" w:hAnsiTheme="minorHAnsi"/>
          <w:b/>
          <w:kern w:val="0"/>
          <w:sz w:val="22"/>
        </w:rPr>
        <w:t>and other necessary renewal processes</w:t>
      </w:r>
      <w:r w:rsidR="00C610CB" w:rsidRPr="007C3D37">
        <w:rPr>
          <w:rFonts w:asciiTheme="minorHAnsi" w:hAnsiTheme="minorHAnsi"/>
          <w:b/>
          <w:kern w:val="0"/>
          <w:sz w:val="22"/>
        </w:rPr>
        <w:t>.</w:t>
      </w:r>
    </w:p>
    <w:p w:rsidR="00491220" w:rsidRPr="007C3D37" w:rsidRDefault="00491220" w:rsidP="00136237">
      <w:pPr>
        <w:pStyle w:val="ListParagraph"/>
        <w:suppressAutoHyphens/>
        <w:spacing w:after="0" w:line="240" w:lineRule="auto"/>
        <w:ind w:left="426"/>
        <w:contextualSpacing w:val="0"/>
        <w:rPr>
          <w:rFonts w:asciiTheme="minorHAnsi" w:hAnsiTheme="minorHAnsi"/>
        </w:rPr>
      </w:pPr>
    </w:p>
    <w:p w:rsidR="007C3D37" w:rsidRDefault="00032121" w:rsidP="00136237">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eastAsia="el-GR" w:bidi="ar-SA"/>
        </w:rPr>
      </w:pPr>
      <w:r w:rsidRPr="007C3D37">
        <w:rPr>
          <w:rFonts w:asciiTheme="minorHAnsi" w:eastAsia="Times New Roman" w:hAnsiTheme="minorHAnsi" w:cs="Times New Roman"/>
          <w:kern w:val="0"/>
          <w:sz w:val="22"/>
          <w:szCs w:val="22"/>
          <w:lang w:eastAsia="el-GR" w:bidi="ar-SA"/>
        </w:rPr>
        <w:t xml:space="preserve">Agenda item </w:t>
      </w:r>
      <w:r w:rsidR="00CF6CEA" w:rsidRPr="007C3D37">
        <w:rPr>
          <w:rFonts w:asciiTheme="minorHAnsi" w:eastAsia="Times New Roman" w:hAnsiTheme="minorHAnsi" w:cs="Times New Roman"/>
          <w:kern w:val="0"/>
          <w:sz w:val="22"/>
          <w:szCs w:val="22"/>
          <w:lang w:eastAsia="el-GR" w:bidi="ar-SA"/>
        </w:rPr>
        <w:t>17</w:t>
      </w:r>
      <w:r w:rsidRPr="007C3D37">
        <w:rPr>
          <w:rFonts w:asciiTheme="minorHAnsi" w:eastAsia="Times New Roman" w:hAnsiTheme="minorHAnsi" w:cs="Times New Roman"/>
          <w:kern w:val="0"/>
          <w:sz w:val="22"/>
          <w:szCs w:val="22"/>
          <w:lang w:eastAsia="el-GR" w:bidi="ar-SA"/>
        </w:rPr>
        <w:t>: Report on CEPA Oversight Panel composition and CEPA Action Plan (DOC. SC51-14</w:t>
      </w:r>
      <w:r w:rsidR="00573C13" w:rsidRPr="007C3D37">
        <w:rPr>
          <w:rFonts w:asciiTheme="minorHAnsi" w:eastAsia="Times New Roman" w:hAnsiTheme="minorHAnsi" w:cs="Times New Roman"/>
          <w:kern w:val="0"/>
          <w:sz w:val="22"/>
          <w:szCs w:val="22"/>
          <w:lang w:eastAsia="el-GR" w:bidi="ar-SA"/>
        </w:rPr>
        <w:t xml:space="preserve"> </w:t>
      </w:r>
      <w:r w:rsidR="00573C13" w:rsidRPr="007C3D37">
        <w:rPr>
          <w:rFonts w:asciiTheme="minorHAnsi" w:eastAsia="Times New Roman" w:hAnsiTheme="minorHAnsi" w:cs="Times New Roman"/>
          <w:i/>
          <w:kern w:val="0"/>
          <w:sz w:val="22"/>
          <w:szCs w:val="22"/>
          <w:lang w:eastAsia="el-GR" w:bidi="ar-SA"/>
        </w:rPr>
        <w:t>CEPA Action Plan for the Ramsar Secretariat 2016-2024</w:t>
      </w:r>
      <w:r w:rsidRPr="007C3D37">
        <w:rPr>
          <w:rFonts w:asciiTheme="minorHAnsi" w:eastAsia="Times New Roman" w:hAnsiTheme="minorHAnsi" w:cs="Times New Roman"/>
          <w:kern w:val="0"/>
          <w:sz w:val="22"/>
          <w:szCs w:val="22"/>
          <w:lang w:eastAsia="el-GR" w:bidi="ar-SA"/>
        </w:rPr>
        <w:t>)</w:t>
      </w:r>
      <w:r w:rsidR="00573C13" w:rsidRPr="007C3D37">
        <w:rPr>
          <w:rFonts w:asciiTheme="minorHAnsi" w:eastAsia="Times New Roman" w:hAnsiTheme="minorHAnsi" w:cs="Times New Roman"/>
          <w:i/>
          <w:kern w:val="0"/>
          <w:sz w:val="22"/>
          <w:szCs w:val="22"/>
          <w:lang w:eastAsia="el-GR" w:bidi="ar-SA"/>
        </w:rPr>
        <w:t xml:space="preserve"> </w:t>
      </w:r>
      <w:r w:rsidRPr="007C3D37">
        <w:rPr>
          <w:rFonts w:asciiTheme="minorHAnsi" w:eastAsia="Times New Roman" w:hAnsiTheme="minorHAnsi" w:cs="Times New Roman"/>
          <w:i/>
          <w:kern w:val="0"/>
          <w:sz w:val="22"/>
          <w:szCs w:val="22"/>
          <w:lang w:eastAsia="el-GR" w:bidi="ar-SA"/>
        </w:rPr>
        <w:t>and</w:t>
      </w:r>
      <w:r w:rsidRPr="007C3D37">
        <w:rPr>
          <w:rFonts w:asciiTheme="minorHAnsi" w:eastAsia="Times New Roman" w:hAnsiTheme="minorHAnsi" w:cs="Times New Roman"/>
          <w:kern w:val="0"/>
          <w:sz w:val="22"/>
          <w:szCs w:val="22"/>
          <w:lang w:eastAsia="el-GR" w:bidi="ar-SA"/>
        </w:rPr>
        <w:t xml:space="preserve"> </w:t>
      </w:r>
    </w:p>
    <w:p w:rsidR="00A5575D" w:rsidRPr="007C3D37" w:rsidRDefault="006E6D9D" w:rsidP="00136237">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eastAsia="el-GR" w:bidi="ar-SA"/>
        </w:rPr>
      </w:pPr>
      <w:r w:rsidRPr="007C3D37">
        <w:rPr>
          <w:rFonts w:asciiTheme="minorHAnsi" w:eastAsia="Times New Roman" w:hAnsiTheme="minorHAnsi" w:cs="Times New Roman"/>
          <w:kern w:val="0"/>
          <w:sz w:val="22"/>
          <w:szCs w:val="22"/>
          <w:lang w:eastAsia="el-GR" w:bidi="ar-SA"/>
        </w:rPr>
        <w:t xml:space="preserve">Agenda item </w:t>
      </w:r>
      <w:r w:rsidR="00CF6CEA" w:rsidRPr="007C3D37">
        <w:rPr>
          <w:rFonts w:asciiTheme="minorHAnsi" w:eastAsia="Times New Roman" w:hAnsiTheme="minorHAnsi" w:cs="Times New Roman"/>
          <w:kern w:val="0"/>
          <w:sz w:val="22"/>
          <w:szCs w:val="22"/>
          <w:lang w:eastAsia="el-GR" w:bidi="ar-SA"/>
        </w:rPr>
        <w:t>18</w:t>
      </w:r>
      <w:r w:rsidRPr="007C3D37">
        <w:rPr>
          <w:rFonts w:asciiTheme="minorHAnsi" w:eastAsia="Times New Roman" w:hAnsiTheme="minorHAnsi" w:cs="Times New Roman"/>
          <w:kern w:val="0"/>
          <w:sz w:val="22"/>
          <w:szCs w:val="22"/>
          <w:lang w:eastAsia="el-GR" w:bidi="ar-SA"/>
        </w:rPr>
        <w:t xml:space="preserve">: </w:t>
      </w:r>
      <w:r w:rsidR="00A5575D" w:rsidRPr="007C3D37">
        <w:rPr>
          <w:rFonts w:asciiTheme="minorHAnsi" w:eastAsia="Times New Roman" w:hAnsiTheme="minorHAnsi" w:cs="Times New Roman"/>
          <w:kern w:val="0"/>
          <w:sz w:val="22"/>
          <w:szCs w:val="22"/>
          <w:lang w:eastAsia="el-GR" w:bidi="ar-SA"/>
        </w:rPr>
        <w:t>Report on preparations for World Wetlands Day 2016 and World Wetlands</w:t>
      </w:r>
      <w:r w:rsidR="00032121" w:rsidRPr="007C3D37">
        <w:rPr>
          <w:rFonts w:asciiTheme="minorHAnsi" w:eastAsia="Times New Roman" w:hAnsiTheme="minorHAnsi" w:cs="Times New Roman"/>
          <w:kern w:val="0"/>
          <w:sz w:val="22"/>
          <w:szCs w:val="22"/>
          <w:lang w:eastAsia="el-GR" w:bidi="ar-SA"/>
        </w:rPr>
        <w:t xml:space="preserve"> </w:t>
      </w:r>
      <w:r w:rsidR="00A5575D" w:rsidRPr="007C3D37">
        <w:rPr>
          <w:rFonts w:asciiTheme="minorHAnsi" w:eastAsia="Times New Roman" w:hAnsiTheme="minorHAnsi" w:cs="Times New Roman"/>
          <w:kern w:val="0"/>
          <w:sz w:val="22"/>
          <w:szCs w:val="22"/>
          <w:lang w:eastAsia="el-GR" w:bidi="ar-SA"/>
        </w:rPr>
        <w:t>Themes for 2017 and 2018 (DOC. SC51-15</w:t>
      </w:r>
      <w:r w:rsidR="00573C13" w:rsidRPr="007C3D37">
        <w:rPr>
          <w:rFonts w:asciiTheme="minorHAnsi" w:eastAsia="Times New Roman" w:hAnsiTheme="minorHAnsi" w:cs="Times New Roman"/>
          <w:kern w:val="0"/>
          <w:sz w:val="22"/>
          <w:szCs w:val="22"/>
          <w:lang w:eastAsia="el-GR" w:bidi="ar-SA"/>
        </w:rPr>
        <w:t xml:space="preserve"> </w:t>
      </w:r>
      <w:r w:rsidR="00573C13" w:rsidRPr="007C3D37">
        <w:rPr>
          <w:rFonts w:asciiTheme="minorHAnsi" w:eastAsia="Times New Roman" w:hAnsiTheme="minorHAnsi" w:cs="Times New Roman"/>
          <w:i/>
          <w:kern w:val="0"/>
          <w:sz w:val="22"/>
          <w:szCs w:val="22"/>
          <w:lang w:eastAsia="el-GR" w:bidi="ar-SA"/>
        </w:rPr>
        <w:t>World Wetlands Day themes</w:t>
      </w:r>
      <w:r w:rsidR="00A5575D" w:rsidRPr="007C3D37">
        <w:rPr>
          <w:rFonts w:asciiTheme="minorHAnsi" w:eastAsia="Times New Roman" w:hAnsiTheme="minorHAnsi" w:cs="Times New Roman"/>
          <w:kern w:val="0"/>
          <w:sz w:val="22"/>
          <w:szCs w:val="22"/>
          <w:lang w:eastAsia="el-GR" w:bidi="ar-SA"/>
        </w:rPr>
        <w:t>)</w:t>
      </w:r>
    </w:p>
    <w:p w:rsidR="000F3C69" w:rsidRPr="007C3D37" w:rsidRDefault="000F3C69" w:rsidP="00136237">
      <w:pPr>
        <w:pStyle w:val="ListParagraph"/>
        <w:suppressAutoHyphens/>
        <w:spacing w:after="0" w:line="240" w:lineRule="auto"/>
        <w:ind w:left="426"/>
        <w:contextualSpacing w:val="0"/>
        <w:rPr>
          <w:rFonts w:asciiTheme="minorHAnsi" w:hAnsiTheme="minorHAnsi"/>
        </w:rPr>
      </w:pPr>
    </w:p>
    <w:p w:rsidR="00A5575D" w:rsidRDefault="00A5575D" w:rsidP="00C610CB">
      <w:pPr>
        <w:widowControl/>
        <w:autoSpaceDN/>
        <w:textAlignment w:val="auto"/>
        <w:rPr>
          <w:rFonts w:asciiTheme="minorHAnsi" w:hAnsiTheme="minorHAnsi"/>
          <w:b/>
          <w:kern w:val="0"/>
          <w:sz w:val="22"/>
          <w:szCs w:val="22"/>
        </w:rPr>
      </w:pPr>
      <w:r w:rsidRPr="007C3D37">
        <w:rPr>
          <w:rFonts w:asciiTheme="minorHAnsi" w:hAnsiTheme="minorHAnsi"/>
          <w:b/>
          <w:kern w:val="0"/>
          <w:sz w:val="22"/>
          <w:szCs w:val="22"/>
        </w:rPr>
        <w:t>Decision SC51-</w:t>
      </w:r>
      <w:r w:rsidR="003716B2" w:rsidRPr="007C3D37">
        <w:rPr>
          <w:rFonts w:asciiTheme="minorHAnsi" w:hAnsiTheme="minorHAnsi"/>
          <w:b/>
          <w:kern w:val="0"/>
          <w:sz w:val="22"/>
          <w:szCs w:val="22"/>
        </w:rPr>
        <w:t>21</w:t>
      </w:r>
      <w:r w:rsidR="008C74CD" w:rsidRPr="007C3D37">
        <w:rPr>
          <w:rFonts w:asciiTheme="minorHAnsi" w:hAnsiTheme="minorHAnsi"/>
          <w:b/>
          <w:kern w:val="0"/>
          <w:sz w:val="22"/>
          <w:szCs w:val="22"/>
        </w:rPr>
        <w:t>:</w:t>
      </w:r>
      <w:r w:rsidRPr="007C3D37">
        <w:rPr>
          <w:rFonts w:asciiTheme="minorHAnsi" w:hAnsiTheme="minorHAnsi"/>
          <w:b/>
          <w:kern w:val="0"/>
          <w:sz w:val="22"/>
          <w:szCs w:val="22"/>
        </w:rPr>
        <w:t xml:space="preserve"> The Standing Committee instructed the Secretariat to present for consideration at SC52 a </w:t>
      </w:r>
      <w:r w:rsidR="00B20D38" w:rsidRPr="007C3D37">
        <w:rPr>
          <w:rFonts w:asciiTheme="minorHAnsi" w:hAnsiTheme="minorHAnsi"/>
          <w:b/>
          <w:kern w:val="0"/>
          <w:sz w:val="22"/>
          <w:szCs w:val="22"/>
        </w:rPr>
        <w:t xml:space="preserve">shorter, </w:t>
      </w:r>
      <w:r w:rsidRPr="007C3D37">
        <w:rPr>
          <w:rFonts w:asciiTheme="minorHAnsi" w:hAnsiTheme="minorHAnsi"/>
          <w:b/>
          <w:kern w:val="0"/>
          <w:sz w:val="22"/>
          <w:szCs w:val="22"/>
        </w:rPr>
        <w:t>more focused CEPA Action Plan for the Ramsar Secretariat that was more clearly aligned to Resolutions and the Strategic Plan, taking into account any written comments received from Contracting Parties</w:t>
      </w:r>
      <w:r w:rsidR="00C610CB">
        <w:rPr>
          <w:rFonts w:asciiTheme="minorHAnsi" w:hAnsiTheme="minorHAnsi"/>
          <w:b/>
          <w:kern w:val="0"/>
          <w:sz w:val="22"/>
          <w:szCs w:val="22"/>
        </w:rPr>
        <w:t>, and including plans for future World Wetlands Day celebrations</w:t>
      </w:r>
      <w:r w:rsidR="00C610CB" w:rsidRPr="007C3D37">
        <w:rPr>
          <w:rFonts w:asciiTheme="minorHAnsi" w:hAnsiTheme="minorHAnsi"/>
          <w:b/>
          <w:kern w:val="0"/>
          <w:sz w:val="22"/>
          <w:szCs w:val="22"/>
        </w:rPr>
        <w:t>.</w:t>
      </w:r>
    </w:p>
    <w:p w:rsidR="00D354E7" w:rsidRPr="007C3D37" w:rsidRDefault="00D354E7" w:rsidP="00C610CB">
      <w:pPr>
        <w:widowControl/>
        <w:autoSpaceDN/>
        <w:textAlignment w:val="auto"/>
        <w:rPr>
          <w:rFonts w:asciiTheme="minorHAnsi" w:hAnsiTheme="minorHAnsi"/>
        </w:rPr>
      </w:pPr>
    </w:p>
    <w:p w:rsidR="00A5575D" w:rsidRPr="007C3D37" w:rsidRDefault="006E6D9D" w:rsidP="00136237">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eastAsia="el-GR" w:bidi="ar-SA"/>
        </w:rPr>
      </w:pPr>
      <w:r w:rsidRPr="007C3D37">
        <w:rPr>
          <w:rFonts w:asciiTheme="minorHAnsi" w:eastAsia="Times New Roman" w:hAnsiTheme="minorHAnsi" w:cs="Times New Roman"/>
          <w:kern w:val="0"/>
          <w:sz w:val="22"/>
          <w:szCs w:val="22"/>
          <w:lang w:eastAsia="el-GR" w:bidi="ar-SA"/>
        </w:rPr>
        <w:t xml:space="preserve">Agenda item </w:t>
      </w:r>
      <w:r w:rsidR="00CF6CEA" w:rsidRPr="007C3D37">
        <w:rPr>
          <w:rFonts w:asciiTheme="minorHAnsi" w:eastAsia="Times New Roman" w:hAnsiTheme="minorHAnsi" w:cs="Times New Roman"/>
          <w:kern w:val="0"/>
          <w:sz w:val="22"/>
          <w:szCs w:val="22"/>
          <w:lang w:eastAsia="el-GR" w:bidi="ar-SA"/>
        </w:rPr>
        <w:t>19</w:t>
      </w:r>
      <w:r w:rsidRPr="007C3D37">
        <w:rPr>
          <w:rFonts w:asciiTheme="minorHAnsi" w:eastAsia="Times New Roman" w:hAnsiTheme="minorHAnsi" w:cs="Times New Roman"/>
          <w:kern w:val="0"/>
          <w:sz w:val="22"/>
          <w:szCs w:val="22"/>
          <w:lang w:eastAsia="el-GR" w:bidi="ar-SA"/>
        </w:rPr>
        <w:t>:</w:t>
      </w:r>
      <w:r w:rsidR="00117230" w:rsidRPr="007C3D37">
        <w:rPr>
          <w:rFonts w:asciiTheme="minorHAnsi" w:eastAsia="Times New Roman" w:hAnsiTheme="minorHAnsi" w:cs="Times New Roman"/>
          <w:kern w:val="0"/>
          <w:sz w:val="22"/>
          <w:szCs w:val="22"/>
          <w:lang w:eastAsia="el-GR" w:bidi="ar-SA"/>
        </w:rPr>
        <w:t xml:space="preserve"> </w:t>
      </w:r>
      <w:r w:rsidR="00380B7F" w:rsidRPr="007C3D37">
        <w:rPr>
          <w:rFonts w:asciiTheme="minorHAnsi" w:eastAsia="Times New Roman" w:hAnsiTheme="minorHAnsi" w:cs="Times New Roman"/>
          <w:kern w:val="0"/>
          <w:sz w:val="22"/>
          <w:szCs w:val="22"/>
          <w:lang w:eastAsia="el-GR" w:bidi="ar-SA"/>
        </w:rPr>
        <w:t xml:space="preserve">Report of the </w:t>
      </w:r>
      <w:r w:rsidR="00CD734C" w:rsidRPr="007C3D37">
        <w:rPr>
          <w:rFonts w:asciiTheme="minorHAnsi" w:eastAsia="Times New Roman" w:hAnsiTheme="minorHAnsi" w:cs="Times New Roman"/>
          <w:kern w:val="0"/>
          <w:sz w:val="22"/>
          <w:szCs w:val="22"/>
          <w:lang w:eastAsia="el-GR" w:bidi="ar-SA"/>
        </w:rPr>
        <w:t>Sub-Group</w:t>
      </w:r>
      <w:r w:rsidR="00380B7F" w:rsidRPr="007C3D37">
        <w:rPr>
          <w:rFonts w:asciiTheme="minorHAnsi" w:eastAsia="Times New Roman" w:hAnsiTheme="minorHAnsi" w:cs="Times New Roman"/>
          <w:kern w:val="0"/>
          <w:sz w:val="22"/>
          <w:szCs w:val="22"/>
          <w:lang w:eastAsia="el-GR" w:bidi="ar-SA"/>
        </w:rPr>
        <w:t xml:space="preserve"> on Finance </w:t>
      </w:r>
    </w:p>
    <w:p w:rsidR="00A5575D" w:rsidRPr="007C3D37" w:rsidRDefault="00A5575D" w:rsidP="00136237">
      <w:pPr>
        <w:pStyle w:val="ListParagraph"/>
        <w:suppressAutoHyphens/>
        <w:spacing w:after="0" w:line="240" w:lineRule="auto"/>
        <w:ind w:left="426"/>
        <w:contextualSpacing w:val="0"/>
        <w:rPr>
          <w:rFonts w:asciiTheme="minorHAnsi" w:hAnsiTheme="minorHAnsi"/>
        </w:rPr>
      </w:pPr>
    </w:p>
    <w:p w:rsidR="00A5575D" w:rsidRPr="007C3D37" w:rsidRDefault="00A5575D" w:rsidP="00136237">
      <w:pPr>
        <w:widowControl/>
        <w:autoSpaceDN/>
        <w:textAlignment w:val="auto"/>
        <w:rPr>
          <w:rFonts w:asciiTheme="minorHAnsi" w:hAnsiTheme="minorHAnsi"/>
          <w:b/>
          <w:kern w:val="0"/>
          <w:sz w:val="22"/>
          <w:szCs w:val="22"/>
        </w:rPr>
      </w:pPr>
      <w:r w:rsidRPr="007C3D37">
        <w:rPr>
          <w:rFonts w:asciiTheme="minorHAnsi" w:hAnsiTheme="minorHAnsi"/>
          <w:b/>
          <w:kern w:val="0"/>
          <w:sz w:val="22"/>
          <w:szCs w:val="22"/>
        </w:rPr>
        <w:t>Decision SC51-</w:t>
      </w:r>
      <w:r w:rsidR="003716B2" w:rsidRPr="007C3D37">
        <w:rPr>
          <w:rFonts w:asciiTheme="minorHAnsi" w:hAnsiTheme="minorHAnsi"/>
          <w:b/>
          <w:kern w:val="0"/>
          <w:sz w:val="22"/>
          <w:szCs w:val="22"/>
        </w:rPr>
        <w:t>22</w:t>
      </w:r>
      <w:r w:rsidR="00380B7F" w:rsidRPr="007C3D37">
        <w:rPr>
          <w:rFonts w:asciiTheme="minorHAnsi" w:hAnsiTheme="minorHAnsi"/>
          <w:b/>
          <w:kern w:val="0"/>
          <w:sz w:val="22"/>
          <w:szCs w:val="22"/>
        </w:rPr>
        <w:t>:</w:t>
      </w:r>
      <w:r w:rsidRPr="007C3D37">
        <w:rPr>
          <w:rFonts w:asciiTheme="minorHAnsi" w:hAnsiTheme="minorHAnsi"/>
          <w:b/>
          <w:kern w:val="0"/>
          <w:sz w:val="22"/>
          <w:szCs w:val="22"/>
        </w:rPr>
        <w:t xml:space="preserve"> The Standing Committee adopted the report of the </w:t>
      </w:r>
      <w:r w:rsidR="00CD734C" w:rsidRPr="007C3D37">
        <w:rPr>
          <w:rFonts w:asciiTheme="minorHAnsi" w:hAnsiTheme="minorHAnsi"/>
          <w:b/>
          <w:kern w:val="0"/>
          <w:sz w:val="22"/>
          <w:szCs w:val="22"/>
        </w:rPr>
        <w:t>Sub-Group</w:t>
      </w:r>
      <w:r w:rsidRPr="007C3D37">
        <w:rPr>
          <w:rFonts w:asciiTheme="minorHAnsi" w:hAnsiTheme="minorHAnsi"/>
          <w:b/>
          <w:kern w:val="0"/>
          <w:sz w:val="22"/>
          <w:szCs w:val="22"/>
        </w:rPr>
        <w:t xml:space="preserve"> on Finance and the recommendations made in it, and took note of interventions made regarding a possible Regional Officer for Asia.</w:t>
      </w:r>
      <w:r w:rsidR="00F216B9" w:rsidRPr="007C3D37">
        <w:rPr>
          <w:rFonts w:asciiTheme="minorHAnsi" w:hAnsiTheme="minorHAnsi"/>
          <w:b/>
          <w:kern w:val="0"/>
          <w:sz w:val="22"/>
          <w:szCs w:val="22"/>
        </w:rPr>
        <w:t xml:space="preserve"> Specifically, the Standing Committee:</w:t>
      </w:r>
    </w:p>
    <w:p w:rsidR="00F216B9" w:rsidRPr="007C3D37" w:rsidRDefault="00F216B9" w:rsidP="00136237">
      <w:pPr>
        <w:pStyle w:val="ListParagraph"/>
        <w:numPr>
          <w:ilvl w:val="0"/>
          <w:numId w:val="10"/>
        </w:numPr>
        <w:spacing w:after="0" w:line="240" w:lineRule="auto"/>
        <w:ind w:left="426" w:hanging="426"/>
        <w:rPr>
          <w:rFonts w:asciiTheme="minorHAnsi" w:hAnsiTheme="minorHAnsi"/>
          <w:b/>
        </w:rPr>
      </w:pPr>
      <w:r w:rsidRPr="007C3D37">
        <w:rPr>
          <w:b/>
        </w:rPr>
        <w:t xml:space="preserve">approved the </w:t>
      </w:r>
      <w:r w:rsidR="00CD734C" w:rsidRPr="007C3D37">
        <w:rPr>
          <w:b/>
        </w:rPr>
        <w:t>Sub-Group</w:t>
      </w:r>
      <w:r w:rsidRPr="007C3D37">
        <w:rPr>
          <w:b/>
        </w:rPr>
        <w:t>’s proposed reallocation of 2014 surplus funds;</w:t>
      </w:r>
    </w:p>
    <w:p w:rsidR="00F216B9" w:rsidRPr="007C3D37" w:rsidRDefault="00F216B9" w:rsidP="00136237">
      <w:pPr>
        <w:pStyle w:val="ListParagraph"/>
        <w:numPr>
          <w:ilvl w:val="0"/>
          <w:numId w:val="10"/>
        </w:numPr>
        <w:spacing w:after="0" w:line="240" w:lineRule="auto"/>
        <w:ind w:left="426" w:hanging="426"/>
        <w:rPr>
          <w:rFonts w:asciiTheme="minorHAnsi" w:hAnsiTheme="minorHAnsi"/>
          <w:b/>
        </w:rPr>
      </w:pPr>
      <w:r w:rsidRPr="007C3D37">
        <w:rPr>
          <w:rFonts w:asciiTheme="minorHAnsi" w:hAnsiTheme="minorHAnsi"/>
          <w:b/>
        </w:rPr>
        <w:t>approved the audited 2014 financial statements as presented in document SC51-18, Annex 1;</w:t>
      </w:r>
    </w:p>
    <w:p w:rsidR="00F216B9" w:rsidRPr="007C3D37" w:rsidRDefault="00F216B9" w:rsidP="00136237">
      <w:pPr>
        <w:pStyle w:val="ListParagraph"/>
        <w:numPr>
          <w:ilvl w:val="0"/>
          <w:numId w:val="10"/>
        </w:numPr>
        <w:spacing w:after="0" w:line="240" w:lineRule="auto"/>
        <w:ind w:left="426" w:hanging="426"/>
        <w:rPr>
          <w:rFonts w:asciiTheme="minorHAnsi" w:hAnsiTheme="minorHAnsi"/>
          <w:b/>
        </w:rPr>
      </w:pPr>
      <w:r w:rsidRPr="007C3D37">
        <w:rPr>
          <w:b/>
        </w:rPr>
        <w:t>recorded its thanks to all Contracting Parties and partners that had made voluntary contrib</w:t>
      </w:r>
      <w:r w:rsidRPr="007C3D37">
        <w:rPr>
          <w:b/>
        </w:rPr>
        <w:t>u</w:t>
      </w:r>
      <w:r w:rsidRPr="007C3D37">
        <w:rPr>
          <w:b/>
        </w:rPr>
        <w:t>tions in 2015;</w:t>
      </w:r>
    </w:p>
    <w:p w:rsidR="00F216B9" w:rsidRPr="007C3D37" w:rsidRDefault="00954082" w:rsidP="00136237">
      <w:pPr>
        <w:pStyle w:val="ListParagraph"/>
        <w:numPr>
          <w:ilvl w:val="0"/>
          <w:numId w:val="10"/>
        </w:numPr>
        <w:spacing w:after="0" w:line="240" w:lineRule="auto"/>
        <w:ind w:left="426" w:hanging="426"/>
        <w:rPr>
          <w:rFonts w:asciiTheme="minorHAnsi" w:hAnsiTheme="minorHAnsi"/>
          <w:b/>
        </w:rPr>
      </w:pPr>
      <w:r w:rsidRPr="007C3D37">
        <w:rPr>
          <w:rFonts w:asciiTheme="minorHAnsi" w:hAnsiTheme="minorHAnsi"/>
          <w:b/>
        </w:rPr>
        <w:t>approved the new 2015 income statement presentation for Swiss statutory reporting r</w:t>
      </w:r>
      <w:r w:rsidRPr="007C3D37">
        <w:rPr>
          <w:rFonts w:asciiTheme="minorHAnsi" w:hAnsiTheme="minorHAnsi"/>
          <w:b/>
        </w:rPr>
        <w:t>e</w:t>
      </w:r>
      <w:r w:rsidRPr="007C3D37">
        <w:rPr>
          <w:rFonts w:asciiTheme="minorHAnsi" w:hAnsiTheme="minorHAnsi"/>
          <w:b/>
        </w:rPr>
        <w:t>quirements as required by Swiss law;</w:t>
      </w:r>
    </w:p>
    <w:p w:rsidR="00954082" w:rsidRPr="007C3D37" w:rsidRDefault="00954082" w:rsidP="00136237">
      <w:pPr>
        <w:pStyle w:val="ListParagraph"/>
        <w:numPr>
          <w:ilvl w:val="0"/>
          <w:numId w:val="10"/>
        </w:numPr>
        <w:spacing w:after="0" w:line="240" w:lineRule="auto"/>
        <w:ind w:left="426" w:hanging="426"/>
        <w:rPr>
          <w:rFonts w:asciiTheme="minorHAnsi" w:hAnsiTheme="minorHAnsi"/>
          <w:b/>
        </w:rPr>
      </w:pPr>
      <w:r w:rsidRPr="007C3D37">
        <w:rPr>
          <w:rFonts w:asciiTheme="minorHAnsi" w:hAnsiTheme="minorHAnsi"/>
          <w:b/>
        </w:rPr>
        <w:lastRenderedPageBreak/>
        <w:t>regarding COP12 finances, noted that Uruguay transferred USD 180,000 (CHF 173,118) in June 2015 and thanked Uruguay for the prompt payment;</w:t>
      </w:r>
    </w:p>
    <w:p w:rsidR="00954082" w:rsidRPr="007C3D37" w:rsidRDefault="00954082" w:rsidP="00136237">
      <w:pPr>
        <w:pStyle w:val="ListParagraph"/>
        <w:numPr>
          <w:ilvl w:val="0"/>
          <w:numId w:val="10"/>
        </w:numPr>
        <w:spacing w:after="0" w:line="240" w:lineRule="auto"/>
        <w:ind w:left="426" w:hanging="426"/>
        <w:rPr>
          <w:rFonts w:asciiTheme="minorHAnsi" w:hAnsiTheme="minorHAnsi"/>
          <w:b/>
        </w:rPr>
      </w:pPr>
      <w:r w:rsidRPr="007C3D37">
        <w:rPr>
          <w:rFonts w:asciiTheme="minorHAnsi" w:hAnsiTheme="minorHAnsi"/>
          <w:b/>
        </w:rPr>
        <w:t xml:space="preserve">instructed the Secretariat to discontinue fundraising for COP12 at the end of 2015 and take the sponsored delegate deficit of CHF 125,000 from the 2014 surplus </w:t>
      </w:r>
      <w:r w:rsidR="00B20D38" w:rsidRPr="007C3D37">
        <w:rPr>
          <w:rFonts w:asciiTheme="minorHAnsi" w:hAnsiTheme="minorHAnsi"/>
          <w:b/>
        </w:rPr>
        <w:t>reall</w:t>
      </w:r>
      <w:r w:rsidRPr="007C3D37">
        <w:rPr>
          <w:rFonts w:asciiTheme="minorHAnsi" w:hAnsiTheme="minorHAnsi"/>
          <w:b/>
        </w:rPr>
        <w:t>ocation;</w:t>
      </w:r>
    </w:p>
    <w:p w:rsidR="00954082" w:rsidRPr="007C3D37" w:rsidRDefault="00954082" w:rsidP="00136237">
      <w:pPr>
        <w:pStyle w:val="ListParagraph"/>
        <w:numPr>
          <w:ilvl w:val="0"/>
          <w:numId w:val="10"/>
        </w:numPr>
        <w:spacing w:after="0" w:line="240" w:lineRule="auto"/>
        <w:ind w:left="426" w:hanging="426"/>
        <w:rPr>
          <w:rFonts w:asciiTheme="minorHAnsi" w:hAnsiTheme="minorHAnsi"/>
          <w:b/>
        </w:rPr>
      </w:pPr>
      <w:r w:rsidRPr="007C3D37">
        <w:rPr>
          <w:rFonts w:asciiTheme="minorHAnsi" w:hAnsiTheme="minorHAnsi"/>
          <w:b/>
        </w:rPr>
        <w:t>instructed the Secretariat to begin fundraising for COP13 from 2016;</w:t>
      </w:r>
    </w:p>
    <w:p w:rsidR="00954082" w:rsidRPr="007C3D37" w:rsidRDefault="00954082" w:rsidP="00136237">
      <w:pPr>
        <w:pStyle w:val="ListParagraph"/>
        <w:numPr>
          <w:ilvl w:val="0"/>
          <w:numId w:val="10"/>
        </w:numPr>
        <w:spacing w:after="0" w:line="240" w:lineRule="auto"/>
        <w:ind w:left="426" w:hanging="426"/>
        <w:rPr>
          <w:rFonts w:asciiTheme="minorHAnsi" w:hAnsiTheme="minorHAnsi"/>
          <w:b/>
        </w:rPr>
      </w:pPr>
      <w:r w:rsidRPr="007C3D37">
        <w:rPr>
          <w:rFonts w:asciiTheme="minorHAnsi" w:hAnsiTheme="minorHAnsi"/>
          <w:b/>
        </w:rPr>
        <w:t>noted the current status of Contracting Parties’ outstanding annual contributions, and e</w:t>
      </w:r>
      <w:r w:rsidRPr="007C3D37">
        <w:rPr>
          <w:rFonts w:asciiTheme="minorHAnsi" w:hAnsiTheme="minorHAnsi"/>
          <w:b/>
        </w:rPr>
        <w:t>n</w:t>
      </w:r>
      <w:r w:rsidRPr="007C3D37">
        <w:rPr>
          <w:rFonts w:asciiTheme="minorHAnsi" w:hAnsiTheme="minorHAnsi"/>
          <w:b/>
        </w:rPr>
        <w:t xml:space="preserve">couraged the Secretariat to continue to take actions to resolve this and report to </w:t>
      </w:r>
      <w:r w:rsidR="002C6C67" w:rsidRPr="007C3D37">
        <w:rPr>
          <w:rFonts w:asciiTheme="minorHAnsi" w:hAnsiTheme="minorHAnsi"/>
          <w:b/>
        </w:rPr>
        <w:t>SC52</w:t>
      </w:r>
      <w:r w:rsidRPr="007C3D37">
        <w:rPr>
          <w:rFonts w:asciiTheme="minorHAnsi" w:hAnsiTheme="minorHAnsi"/>
          <w:b/>
        </w:rPr>
        <w:t>;</w:t>
      </w:r>
    </w:p>
    <w:p w:rsidR="00954082" w:rsidRPr="007C3D37" w:rsidRDefault="00954082" w:rsidP="00136237">
      <w:pPr>
        <w:pStyle w:val="ListParagraph"/>
        <w:numPr>
          <w:ilvl w:val="0"/>
          <w:numId w:val="10"/>
        </w:numPr>
        <w:spacing w:after="0" w:line="240" w:lineRule="auto"/>
        <w:ind w:left="426" w:hanging="426"/>
        <w:rPr>
          <w:rFonts w:asciiTheme="minorHAnsi" w:hAnsiTheme="minorHAnsi"/>
          <w:b/>
        </w:rPr>
      </w:pPr>
      <w:r w:rsidRPr="007C3D37">
        <w:rPr>
          <w:rFonts w:asciiTheme="minorHAnsi" w:hAnsiTheme="minorHAnsi"/>
          <w:b/>
        </w:rPr>
        <w:t xml:space="preserve">noted the actions of the Secretariat since </w:t>
      </w:r>
      <w:r w:rsidR="002C6C67" w:rsidRPr="007C3D37">
        <w:rPr>
          <w:rFonts w:asciiTheme="minorHAnsi" w:hAnsiTheme="minorHAnsi"/>
          <w:b/>
        </w:rPr>
        <w:t>SC48</w:t>
      </w:r>
      <w:r w:rsidRPr="007C3D37">
        <w:rPr>
          <w:rFonts w:asciiTheme="minorHAnsi" w:hAnsiTheme="minorHAnsi"/>
          <w:b/>
        </w:rPr>
        <w:t xml:space="preserve"> to reduce the number of outstanding contrib</w:t>
      </w:r>
      <w:r w:rsidRPr="007C3D37">
        <w:rPr>
          <w:rFonts w:asciiTheme="minorHAnsi" w:hAnsiTheme="minorHAnsi"/>
          <w:b/>
        </w:rPr>
        <w:t>u</w:t>
      </w:r>
      <w:r w:rsidRPr="007C3D37">
        <w:rPr>
          <w:rFonts w:asciiTheme="minorHAnsi" w:hAnsiTheme="minorHAnsi"/>
          <w:b/>
        </w:rPr>
        <w:t>tions;</w:t>
      </w:r>
    </w:p>
    <w:p w:rsidR="00954082" w:rsidRPr="007C3D37" w:rsidRDefault="00954082" w:rsidP="00136237">
      <w:pPr>
        <w:pStyle w:val="ListParagraph"/>
        <w:numPr>
          <w:ilvl w:val="0"/>
          <w:numId w:val="10"/>
        </w:numPr>
        <w:spacing w:after="0" w:line="240" w:lineRule="auto"/>
        <w:ind w:left="426" w:hanging="426"/>
        <w:rPr>
          <w:rFonts w:asciiTheme="minorHAnsi" w:hAnsiTheme="minorHAnsi"/>
          <w:b/>
        </w:rPr>
      </w:pPr>
      <w:r w:rsidRPr="007C3D37">
        <w:rPr>
          <w:rFonts w:asciiTheme="minorHAnsi" w:hAnsiTheme="minorHAnsi"/>
          <w:b/>
        </w:rPr>
        <w:t>encouraged Contracting Parties with outstanding contributions to resolve them with the Se</w:t>
      </w:r>
      <w:r w:rsidRPr="007C3D37">
        <w:rPr>
          <w:rFonts w:asciiTheme="minorHAnsi" w:hAnsiTheme="minorHAnsi"/>
          <w:b/>
        </w:rPr>
        <w:t>c</w:t>
      </w:r>
      <w:r w:rsidRPr="007C3D37">
        <w:rPr>
          <w:rFonts w:asciiTheme="minorHAnsi" w:hAnsiTheme="minorHAnsi"/>
          <w:b/>
        </w:rPr>
        <w:t>retariat; and</w:t>
      </w:r>
    </w:p>
    <w:p w:rsidR="00954082" w:rsidRPr="007C3D37" w:rsidRDefault="00954082" w:rsidP="00136237">
      <w:pPr>
        <w:pStyle w:val="ListParagraph"/>
        <w:numPr>
          <w:ilvl w:val="0"/>
          <w:numId w:val="10"/>
        </w:numPr>
        <w:spacing w:after="0" w:line="240" w:lineRule="auto"/>
        <w:ind w:left="426" w:hanging="426"/>
        <w:rPr>
          <w:rFonts w:asciiTheme="minorHAnsi" w:hAnsiTheme="minorHAnsi"/>
          <w:b/>
        </w:rPr>
      </w:pPr>
      <w:r w:rsidRPr="007C3D37">
        <w:rPr>
          <w:rFonts w:asciiTheme="minorHAnsi" w:hAnsiTheme="minorHAnsi"/>
          <w:b/>
        </w:rPr>
        <w:t>agreed to changes to the COP12-approved 2016 core budget for a variety of line items, while noting that the overall budget remained the same.</w:t>
      </w:r>
    </w:p>
    <w:p w:rsidR="00A5575D" w:rsidRPr="007C3D37" w:rsidRDefault="00A5575D" w:rsidP="00136237">
      <w:pPr>
        <w:pStyle w:val="ListParagraph"/>
        <w:suppressAutoHyphens/>
        <w:spacing w:after="0" w:line="240" w:lineRule="auto"/>
        <w:ind w:left="426"/>
        <w:contextualSpacing w:val="0"/>
        <w:rPr>
          <w:rFonts w:asciiTheme="minorHAnsi" w:hAnsiTheme="minorHAnsi"/>
        </w:rPr>
      </w:pPr>
    </w:p>
    <w:p w:rsidR="00A5575D" w:rsidRPr="007C3D37" w:rsidRDefault="00255277" w:rsidP="00136237">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eastAsia="el-GR" w:bidi="ar-SA"/>
        </w:rPr>
      </w:pPr>
      <w:r w:rsidRPr="007C3D37">
        <w:rPr>
          <w:rFonts w:asciiTheme="minorHAnsi" w:eastAsia="Times New Roman" w:hAnsiTheme="minorHAnsi" w:cs="Times New Roman"/>
          <w:kern w:val="0"/>
          <w:sz w:val="22"/>
          <w:szCs w:val="22"/>
          <w:lang w:eastAsia="el-GR" w:bidi="ar-SA"/>
        </w:rPr>
        <w:t xml:space="preserve">Agenda item </w:t>
      </w:r>
      <w:r w:rsidR="00CF6CEA" w:rsidRPr="007C3D37">
        <w:rPr>
          <w:rFonts w:asciiTheme="minorHAnsi" w:eastAsia="Times New Roman" w:hAnsiTheme="minorHAnsi" w:cs="Times New Roman"/>
          <w:kern w:val="0"/>
          <w:sz w:val="22"/>
          <w:szCs w:val="22"/>
          <w:lang w:eastAsia="el-GR" w:bidi="ar-SA"/>
        </w:rPr>
        <w:t>21</w:t>
      </w:r>
      <w:r w:rsidRPr="007C3D37">
        <w:rPr>
          <w:rFonts w:asciiTheme="minorHAnsi" w:eastAsia="Times New Roman" w:hAnsiTheme="minorHAnsi" w:cs="Times New Roman"/>
          <w:kern w:val="0"/>
          <w:sz w:val="22"/>
          <w:szCs w:val="22"/>
          <w:lang w:eastAsia="el-GR" w:bidi="ar-SA"/>
        </w:rPr>
        <w:t xml:space="preserve">: </w:t>
      </w:r>
      <w:r w:rsidR="00A5575D" w:rsidRPr="007C3D37">
        <w:rPr>
          <w:rFonts w:asciiTheme="minorHAnsi" w:eastAsia="Times New Roman" w:hAnsiTheme="minorHAnsi" w:cs="Times New Roman"/>
          <w:kern w:val="0"/>
          <w:sz w:val="22"/>
          <w:szCs w:val="22"/>
          <w:lang w:eastAsia="el-GR" w:bidi="ar-SA"/>
        </w:rPr>
        <w:t>Date and venue of the 52</w:t>
      </w:r>
      <w:r w:rsidR="00A5575D" w:rsidRPr="007C3D37">
        <w:rPr>
          <w:rFonts w:asciiTheme="minorHAnsi" w:eastAsia="Times New Roman" w:hAnsiTheme="minorHAnsi" w:cs="Times New Roman"/>
          <w:kern w:val="0"/>
          <w:sz w:val="22"/>
          <w:szCs w:val="22"/>
          <w:vertAlign w:val="superscript"/>
          <w:lang w:eastAsia="el-GR" w:bidi="ar-SA"/>
        </w:rPr>
        <w:t>nd</w:t>
      </w:r>
      <w:r w:rsidR="00A5575D" w:rsidRPr="007C3D37">
        <w:rPr>
          <w:rFonts w:asciiTheme="minorHAnsi" w:eastAsia="Times New Roman" w:hAnsiTheme="minorHAnsi" w:cs="Times New Roman"/>
          <w:kern w:val="0"/>
          <w:sz w:val="22"/>
          <w:szCs w:val="22"/>
          <w:lang w:eastAsia="el-GR" w:bidi="ar-SA"/>
        </w:rPr>
        <w:t xml:space="preserve"> meeting of the Standing Committee</w:t>
      </w:r>
    </w:p>
    <w:p w:rsidR="00A5575D" w:rsidRPr="007C3D37" w:rsidRDefault="00A5575D" w:rsidP="00136237">
      <w:pPr>
        <w:pStyle w:val="ListParagraph"/>
        <w:suppressAutoHyphens/>
        <w:spacing w:after="0" w:line="240" w:lineRule="auto"/>
        <w:ind w:left="426"/>
        <w:contextualSpacing w:val="0"/>
        <w:rPr>
          <w:rFonts w:asciiTheme="minorHAnsi" w:hAnsiTheme="minorHAnsi"/>
        </w:rPr>
      </w:pPr>
    </w:p>
    <w:p w:rsidR="00635100" w:rsidRPr="001D091E" w:rsidRDefault="002C6C67" w:rsidP="001D091E">
      <w:pPr>
        <w:widowControl/>
        <w:autoSpaceDN/>
        <w:textAlignment w:val="auto"/>
        <w:rPr>
          <w:rFonts w:asciiTheme="minorHAnsi" w:hAnsiTheme="minorHAnsi"/>
          <w:b/>
          <w:kern w:val="0"/>
          <w:sz w:val="22"/>
          <w:szCs w:val="22"/>
        </w:rPr>
      </w:pPr>
      <w:r w:rsidRPr="007C3D37">
        <w:rPr>
          <w:rFonts w:asciiTheme="minorHAnsi" w:hAnsiTheme="minorHAnsi"/>
          <w:b/>
          <w:kern w:val="0"/>
          <w:sz w:val="22"/>
          <w:szCs w:val="22"/>
        </w:rPr>
        <w:t>Decision SC51-</w:t>
      </w:r>
      <w:r w:rsidR="003716B2" w:rsidRPr="007C3D37">
        <w:rPr>
          <w:rFonts w:asciiTheme="minorHAnsi" w:hAnsiTheme="minorHAnsi"/>
          <w:b/>
          <w:kern w:val="0"/>
          <w:sz w:val="22"/>
          <w:szCs w:val="22"/>
        </w:rPr>
        <w:t>23</w:t>
      </w:r>
      <w:r w:rsidRPr="007C3D37">
        <w:rPr>
          <w:rFonts w:asciiTheme="minorHAnsi" w:hAnsiTheme="minorHAnsi"/>
          <w:b/>
          <w:kern w:val="0"/>
          <w:sz w:val="22"/>
          <w:szCs w:val="22"/>
        </w:rPr>
        <w:t>: The Standing Committee decided that the 52</w:t>
      </w:r>
      <w:r w:rsidRPr="007C3D37">
        <w:rPr>
          <w:rFonts w:asciiTheme="minorHAnsi" w:hAnsiTheme="minorHAnsi"/>
          <w:b/>
          <w:kern w:val="0"/>
          <w:sz w:val="22"/>
          <w:szCs w:val="22"/>
          <w:vertAlign w:val="superscript"/>
        </w:rPr>
        <w:t>nd</w:t>
      </w:r>
      <w:r w:rsidRPr="007C3D37">
        <w:rPr>
          <w:rFonts w:asciiTheme="minorHAnsi" w:hAnsiTheme="minorHAnsi"/>
          <w:b/>
          <w:kern w:val="0"/>
          <w:sz w:val="22"/>
          <w:szCs w:val="22"/>
        </w:rPr>
        <w:t xml:space="preserve"> meeting of the Standing Committee would be held in Gland, Switzerland, from 13 to 17 June 2016, and </w:t>
      </w:r>
      <w:r w:rsidR="00CB0B60" w:rsidRPr="007C3D37">
        <w:rPr>
          <w:rFonts w:asciiTheme="minorHAnsi" w:hAnsiTheme="minorHAnsi"/>
          <w:b/>
          <w:kern w:val="0"/>
          <w:sz w:val="22"/>
          <w:szCs w:val="22"/>
        </w:rPr>
        <w:t xml:space="preserve">that </w:t>
      </w:r>
      <w:r w:rsidRPr="007C3D37">
        <w:rPr>
          <w:rFonts w:asciiTheme="minorHAnsi" w:hAnsiTheme="minorHAnsi"/>
          <w:b/>
          <w:kern w:val="0"/>
          <w:sz w:val="22"/>
          <w:szCs w:val="22"/>
        </w:rPr>
        <w:t xml:space="preserve">a one-day meeting on Regional Initiatives </w:t>
      </w:r>
      <w:r w:rsidR="00CB0B60" w:rsidRPr="007C3D37">
        <w:rPr>
          <w:rFonts w:asciiTheme="minorHAnsi" w:hAnsiTheme="minorHAnsi"/>
          <w:b/>
          <w:kern w:val="0"/>
          <w:sz w:val="22"/>
          <w:szCs w:val="22"/>
        </w:rPr>
        <w:t xml:space="preserve">would be held </w:t>
      </w:r>
      <w:r w:rsidR="001D091E">
        <w:rPr>
          <w:rFonts w:asciiTheme="minorHAnsi" w:hAnsiTheme="minorHAnsi"/>
          <w:b/>
          <w:kern w:val="0"/>
          <w:sz w:val="22"/>
          <w:szCs w:val="22"/>
        </w:rPr>
        <w:t>in Gland on 12 June 2016.</w:t>
      </w:r>
    </w:p>
    <w:p w:rsidR="00117230" w:rsidRPr="007C3D37" w:rsidRDefault="00117230" w:rsidP="00136237">
      <w:pPr>
        <w:rPr>
          <w:rFonts w:asciiTheme="minorHAnsi" w:eastAsia="Calibri" w:hAnsiTheme="minorHAnsi" w:cs="Times New Roman"/>
          <w:kern w:val="0"/>
          <w:sz w:val="22"/>
          <w:szCs w:val="22"/>
          <w:lang w:eastAsia="en-US" w:bidi="ar-SA"/>
        </w:rPr>
      </w:pPr>
    </w:p>
    <w:sectPr w:rsidR="00117230" w:rsidRPr="007C3D37" w:rsidSect="002D4A7B">
      <w:footerReference w:type="default" r:id="rId9"/>
      <w:pgSz w:w="11906" w:h="16838"/>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B65" w:rsidRDefault="00393B65">
      <w:r>
        <w:separator/>
      </w:r>
    </w:p>
  </w:endnote>
  <w:endnote w:type="continuationSeparator" w:id="0">
    <w:p w:rsidR="00393B65" w:rsidRDefault="00393B65">
      <w:r>
        <w:continuationSeparator/>
      </w:r>
    </w:p>
  </w:endnote>
  <w:endnote w:type="continuationNotice" w:id="1">
    <w:p w:rsidR="00393B65" w:rsidRDefault="00393B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9843624"/>
      <w:docPartObj>
        <w:docPartGallery w:val="Page Numbers (Bottom of Page)"/>
        <w:docPartUnique/>
      </w:docPartObj>
    </w:sdtPr>
    <w:sdtEndPr/>
    <w:sdtContent>
      <w:p w:rsidR="00CB21D3" w:rsidRPr="002D4A7B" w:rsidRDefault="00CB21D3" w:rsidP="002D4A7B">
        <w:pPr>
          <w:pStyle w:val="Footer"/>
          <w:tabs>
            <w:tab w:val="left" w:pos="3195"/>
          </w:tabs>
          <w:rPr>
            <w:rFonts w:asciiTheme="minorHAnsi" w:hAnsiTheme="minorHAnsi"/>
            <w:sz w:val="20"/>
            <w:szCs w:val="20"/>
          </w:rPr>
        </w:pPr>
        <w:r w:rsidRPr="002D4A7B">
          <w:rPr>
            <w:rFonts w:asciiTheme="minorHAnsi" w:hAnsiTheme="minorHAnsi"/>
            <w:sz w:val="20"/>
            <w:szCs w:val="20"/>
          </w:rPr>
          <w:t>SC51 Decisions</w:t>
        </w:r>
        <w:r w:rsidRPr="002D4A7B">
          <w:rPr>
            <w:rFonts w:asciiTheme="minorHAnsi" w:hAnsiTheme="minorHAnsi"/>
            <w:sz w:val="20"/>
            <w:szCs w:val="20"/>
          </w:rPr>
          <w:tab/>
        </w:r>
        <w:r w:rsidRPr="002D4A7B">
          <w:rPr>
            <w:rFonts w:asciiTheme="minorHAnsi" w:hAnsiTheme="minorHAnsi"/>
            <w:sz w:val="20"/>
            <w:szCs w:val="20"/>
          </w:rPr>
          <w:tab/>
        </w:r>
        <w:r w:rsidRPr="002D4A7B">
          <w:rPr>
            <w:rFonts w:asciiTheme="minorHAnsi" w:hAnsiTheme="minorHAnsi"/>
            <w:sz w:val="20"/>
            <w:szCs w:val="20"/>
          </w:rPr>
          <w:tab/>
        </w:r>
        <w:r w:rsidRPr="002D4A7B">
          <w:rPr>
            <w:rFonts w:asciiTheme="minorHAnsi" w:hAnsiTheme="minorHAnsi"/>
            <w:sz w:val="20"/>
            <w:szCs w:val="20"/>
          </w:rPr>
          <w:fldChar w:fldCharType="begin"/>
        </w:r>
        <w:r w:rsidRPr="002D4A7B">
          <w:rPr>
            <w:rFonts w:asciiTheme="minorHAnsi" w:hAnsiTheme="minorHAnsi"/>
            <w:sz w:val="20"/>
            <w:szCs w:val="20"/>
          </w:rPr>
          <w:instrText xml:space="preserve"> PAGE   \* MERGEFORMAT </w:instrText>
        </w:r>
        <w:r w:rsidRPr="002D4A7B">
          <w:rPr>
            <w:rFonts w:asciiTheme="minorHAnsi" w:hAnsiTheme="minorHAnsi"/>
            <w:sz w:val="20"/>
            <w:szCs w:val="20"/>
          </w:rPr>
          <w:fldChar w:fldCharType="separate"/>
        </w:r>
        <w:r w:rsidR="00BC38D7">
          <w:rPr>
            <w:rFonts w:asciiTheme="minorHAnsi" w:hAnsiTheme="minorHAnsi"/>
            <w:noProof/>
            <w:sz w:val="20"/>
            <w:szCs w:val="20"/>
          </w:rPr>
          <w:t>4</w:t>
        </w:r>
        <w:r w:rsidRPr="002D4A7B">
          <w:rPr>
            <w:rFonts w:asciiTheme="minorHAnsi" w:hAnsiTheme="minorHAnsi"/>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B65" w:rsidRDefault="00393B65">
      <w:r>
        <w:rPr>
          <w:color w:val="000000"/>
        </w:rPr>
        <w:separator/>
      </w:r>
    </w:p>
  </w:footnote>
  <w:footnote w:type="continuationSeparator" w:id="0">
    <w:p w:rsidR="00393B65" w:rsidRDefault="00393B65">
      <w:r>
        <w:continuationSeparator/>
      </w:r>
    </w:p>
  </w:footnote>
  <w:footnote w:type="continuationNotice" w:id="1">
    <w:p w:rsidR="00393B65" w:rsidRDefault="00393B65"/>
  </w:footnote>
  <w:footnote w:id="2">
    <w:p w:rsidR="001D4925" w:rsidRDefault="001D4925">
      <w:pPr>
        <w:pStyle w:val="FootnoteText"/>
      </w:pPr>
      <w:r>
        <w:rPr>
          <w:rStyle w:val="FootnoteReference"/>
        </w:rPr>
        <w:footnoteRef/>
      </w:r>
      <w:r>
        <w:t xml:space="preserve"> </w:t>
      </w:r>
      <w:r w:rsidRPr="001D4925">
        <w:rPr>
          <w:rFonts w:asciiTheme="minorHAnsi" w:hAnsiTheme="minorHAnsi"/>
        </w:rPr>
        <w:t>The presentation is available on the Ramsar web site at http://www.ramsar.org/sites/default/files/documents/library/presentation_wetland_city_accreditation.pdf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rPr>
        <w:rFonts w:ascii="Calibri" w:hAnsi="Calibri" w:cs="Calibri"/>
        <w:b w:val="0"/>
        <w:kern w:val="1"/>
        <w:sz w:val="22"/>
        <w:szCs w:val="22"/>
        <w:shd w:val="clear" w:color="auto" w:fill="FFFF00"/>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bullet"/>
      <w:lvlText w:val=""/>
      <w:lvlJc w:val="left"/>
      <w:pPr>
        <w:tabs>
          <w:tab w:val="num" w:pos="0"/>
        </w:tabs>
        <w:ind w:left="1800" w:hanging="360"/>
      </w:pPr>
      <w:rPr>
        <w:rFonts w:ascii="Symbol" w:hAnsi="Symbol" w:cs="Symbol"/>
      </w:r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nsid w:val="00000007"/>
    <w:multiLevelType w:val="multilevel"/>
    <w:tmpl w:val="00000007"/>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8"/>
    <w:multiLevelType w:val="multilevel"/>
    <w:tmpl w:val="00000008"/>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9D316EE"/>
    <w:multiLevelType w:val="hybridMultilevel"/>
    <w:tmpl w:val="EABCCFFA"/>
    <w:lvl w:ilvl="0" w:tplc="D8AA78D6">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891146"/>
    <w:multiLevelType w:val="multilevel"/>
    <w:tmpl w:val="D9484718"/>
    <w:lvl w:ilvl="0">
      <w:start w:val="1"/>
      <w:numFmt w:val="decimal"/>
      <w:lvlText w:val="%1."/>
      <w:lvlJc w:val="left"/>
    </w:lvl>
    <w:lvl w:ilvl="1">
      <w:start w:val="1"/>
      <w:numFmt w:val="decimal"/>
      <w:lvlText w:val="%2."/>
      <w:lvlJc w:val="left"/>
    </w:lvl>
    <w:lvl w:ilvl="2">
      <w:start w:val="2"/>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9F7496D"/>
    <w:multiLevelType w:val="hybridMultilevel"/>
    <w:tmpl w:val="31EC9364"/>
    <w:lvl w:ilvl="0" w:tplc="A37EBCA8">
      <w:start w:val="1"/>
      <w:numFmt w:val="lowerRoman"/>
      <w:lvlText w:val="%1."/>
      <w:lvlJc w:val="left"/>
      <w:pPr>
        <w:ind w:left="1146" w:hanging="360"/>
      </w:pPr>
      <w:rPr>
        <w:rFonts w:hint="default"/>
        <w:b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nsid w:val="31D7343F"/>
    <w:multiLevelType w:val="hybridMultilevel"/>
    <w:tmpl w:val="1C88D33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nsid w:val="362905AA"/>
    <w:multiLevelType w:val="hybridMultilevel"/>
    <w:tmpl w:val="601C93C0"/>
    <w:lvl w:ilvl="0" w:tplc="A26A3338">
      <w:start w:val="1"/>
      <w:numFmt w:val="lowerRoman"/>
      <w:lvlText w:val="%1."/>
      <w:lvlJc w:val="left"/>
      <w:pPr>
        <w:ind w:left="1146" w:hanging="360"/>
      </w:pPr>
      <w:rPr>
        <w:rFonts w:hint="default"/>
        <w:b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nsid w:val="3A463F9A"/>
    <w:multiLevelType w:val="multilevel"/>
    <w:tmpl w:val="7E8649E6"/>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3CC8750B"/>
    <w:multiLevelType w:val="hybridMultilevel"/>
    <w:tmpl w:val="E402CF2C"/>
    <w:lvl w:ilvl="0" w:tplc="1C4E4D36">
      <w:start w:val="1"/>
      <w:numFmt w:val="lowerRoman"/>
      <w:lvlText w:val="%1."/>
      <w:lvlJc w:val="left"/>
      <w:pPr>
        <w:ind w:left="1146"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EA63484"/>
    <w:multiLevelType w:val="hybridMultilevel"/>
    <w:tmpl w:val="DAAEDE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BBDA1D2E">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2A86965"/>
    <w:multiLevelType w:val="hybridMultilevel"/>
    <w:tmpl w:val="AF9EEB56"/>
    <w:lvl w:ilvl="0" w:tplc="A0FC8BB8">
      <w:start w:val="23"/>
      <w:numFmt w:val="bullet"/>
      <w:lvlText w:val="-"/>
      <w:lvlJc w:val="left"/>
      <w:pPr>
        <w:ind w:left="720" w:hanging="360"/>
      </w:pPr>
      <w:rPr>
        <w:rFonts w:ascii="Calibri" w:eastAsia="Arial Unicode MS" w:hAnsi="Calibri"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BE653F6"/>
    <w:multiLevelType w:val="multilevel"/>
    <w:tmpl w:val="75328AA6"/>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bullet"/>
      <w:lvlText w:val=""/>
      <w:lvlJc w:val="left"/>
      <w:rPr>
        <w:rFonts w:ascii="Symbol" w:hAnsi="Symbol" w:hint="default"/>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6C1B28F6"/>
    <w:multiLevelType w:val="multilevel"/>
    <w:tmpl w:val="277AD23A"/>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2"/>
  </w:num>
  <w:num w:numId="2">
    <w:abstractNumId w:val="4"/>
  </w:num>
  <w:num w:numId="3">
    <w:abstractNumId w:val="8"/>
  </w:num>
  <w:num w:numId="4">
    <w:abstractNumId w:val="13"/>
  </w:num>
  <w:num w:numId="5">
    <w:abstractNumId w:val="7"/>
  </w:num>
  <w:num w:numId="6">
    <w:abstractNumId w:val="3"/>
  </w:num>
  <w:num w:numId="7">
    <w:abstractNumId w:val="5"/>
  </w:num>
  <w:num w:numId="8">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0"/>
  </w:num>
  <w:num w:numId="12">
    <w:abstractNumId w:val="9"/>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oNotTrackFormatting/>
  <w:defaultTabStop w:val="709"/>
  <w:autoHyphenation/>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
  <w:rsids>
    <w:rsidRoot w:val="00DF552B"/>
    <w:rsid w:val="000179EE"/>
    <w:rsid w:val="000248DD"/>
    <w:rsid w:val="00032121"/>
    <w:rsid w:val="00054620"/>
    <w:rsid w:val="00061DBA"/>
    <w:rsid w:val="000B10B2"/>
    <w:rsid w:val="000B2FC7"/>
    <w:rsid w:val="000B4140"/>
    <w:rsid w:val="000C6F2D"/>
    <w:rsid w:val="000D63C0"/>
    <w:rsid w:val="000E4F69"/>
    <w:rsid w:val="000F3273"/>
    <w:rsid w:val="000F3C69"/>
    <w:rsid w:val="000F6638"/>
    <w:rsid w:val="00100B67"/>
    <w:rsid w:val="001125D1"/>
    <w:rsid w:val="00117230"/>
    <w:rsid w:val="00125D08"/>
    <w:rsid w:val="00136237"/>
    <w:rsid w:val="00153195"/>
    <w:rsid w:val="00177FCB"/>
    <w:rsid w:val="00183268"/>
    <w:rsid w:val="00190133"/>
    <w:rsid w:val="001A57ED"/>
    <w:rsid w:val="001D091E"/>
    <w:rsid w:val="001D4925"/>
    <w:rsid w:val="001E7938"/>
    <w:rsid w:val="001F079D"/>
    <w:rsid w:val="001F7023"/>
    <w:rsid w:val="00200D28"/>
    <w:rsid w:val="002165F2"/>
    <w:rsid w:val="00224B19"/>
    <w:rsid w:val="00231023"/>
    <w:rsid w:val="00231BB9"/>
    <w:rsid w:val="0023424C"/>
    <w:rsid w:val="00252A6B"/>
    <w:rsid w:val="00255277"/>
    <w:rsid w:val="00295FF5"/>
    <w:rsid w:val="002A2B10"/>
    <w:rsid w:val="002C6C67"/>
    <w:rsid w:val="002D04AA"/>
    <w:rsid w:val="002D257A"/>
    <w:rsid w:val="002D4A7B"/>
    <w:rsid w:val="002D7316"/>
    <w:rsid w:val="002E036D"/>
    <w:rsid w:val="00313C42"/>
    <w:rsid w:val="003358F7"/>
    <w:rsid w:val="00350824"/>
    <w:rsid w:val="00353607"/>
    <w:rsid w:val="00354026"/>
    <w:rsid w:val="003716B2"/>
    <w:rsid w:val="00373B2D"/>
    <w:rsid w:val="00377D80"/>
    <w:rsid w:val="00380B7F"/>
    <w:rsid w:val="0038612C"/>
    <w:rsid w:val="00393B65"/>
    <w:rsid w:val="003A35B3"/>
    <w:rsid w:val="003B6FBA"/>
    <w:rsid w:val="003C4CB2"/>
    <w:rsid w:val="003E4937"/>
    <w:rsid w:val="003E5609"/>
    <w:rsid w:val="00410113"/>
    <w:rsid w:val="004455C8"/>
    <w:rsid w:val="00446282"/>
    <w:rsid w:val="00456656"/>
    <w:rsid w:val="00464414"/>
    <w:rsid w:val="00472E8D"/>
    <w:rsid w:val="00481883"/>
    <w:rsid w:val="00491220"/>
    <w:rsid w:val="004E4B71"/>
    <w:rsid w:val="00522378"/>
    <w:rsid w:val="0053065D"/>
    <w:rsid w:val="005460D4"/>
    <w:rsid w:val="00546AEC"/>
    <w:rsid w:val="005638C9"/>
    <w:rsid w:val="00573C13"/>
    <w:rsid w:val="005765D8"/>
    <w:rsid w:val="00595582"/>
    <w:rsid w:val="005B142A"/>
    <w:rsid w:val="005B7781"/>
    <w:rsid w:val="005D395D"/>
    <w:rsid w:val="005D5903"/>
    <w:rsid w:val="005E0D68"/>
    <w:rsid w:val="006076B3"/>
    <w:rsid w:val="00611EF9"/>
    <w:rsid w:val="00616527"/>
    <w:rsid w:val="006203C2"/>
    <w:rsid w:val="0062430E"/>
    <w:rsid w:val="00635100"/>
    <w:rsid w:val="00643928"/>
    <w:rsid w:val="00651668"/>
    <w:rsid w:val="006B59B0"/>
    <w:rsid w:val="006B71BF"/>
    <w:rsid w:val="006E210B"/>
    <w:rsid w:val="006E67D1"/>
    <w:rsid w:val="006E6D9D"/>
    <w:rsid w:val="007301E4"/>
    <w:rsid w:val="0074703D"/>
    <w:rsid w:val="00770348"/>
    <w:rsid w:val="00780F19"/>
    <w:rsid w:val="007A2972"/>
    <w:rsid w:val="007B4098"/>
    <w:rsid w:val="007C2C70"/>
    <w:rsid w:val="007C3D37"/>
    <w:rsid w:val="007D5A73"/>
    <w:rsid w:val="007D637B"/>
    <w:rsid w:val="007E4A98"/>
    <w:rsid w:val="00807B28"/>
    <w:rsid w:val="00812339"/>
    <w:rsid w:val="00826D11"/>
    <w:rsid w:val="008303F8"/>
    <w:rsid w:val="008525F0"/>
    <w:rsid w:val="00854348"/>
    <w:rsid w:val="00862BE7"/>
    <w:rsid w:val="008701E2"/>
    <w:rsid w:val="00871BF9"/>
    <w:rsid w:val="00885576"/>
    <w:rsid w:val="00885C9A"/>
    <w:rsid w:val="00894613"/>
    <w:rsid w:val="008C74CD"/>
    <w:rsid w:val="008D14E3"/>
    <w:rsid w:val="008D1715"/>
    <w:rsid w:val="008E63D6"/>
    <w:rsid w:val="008F21EA"/>
    <w:rsid w:val="008F5807"/>
    <w:rsid w:val="008F7F1A"/>
    <w:rsid w:val="00932B95"/>
    <w:rsid w:val="00950A0B"/>
    <w:rsid w:val="00950C0D"/>
    <w:rsid w:val="00954082"/>
    <w:rsid w:val="00956618"/>
    <w:rsid w:val="00987B95"/>
    <w:rsid w:val="009D3DF2"/>
    <w:rsid w:val="009D5E20"/>
    <w:rsid w:val="00A04D03"/>
    <w:rsid w:val="00A10F0F"/>
    <w:rsid w:val="00A167B5"/>
    <w:rsid w:val="00A35D2D"/>
    <w:rsid w:val="00A476FC"/>
    <w:rsid w:val="00A5575D"/>
    <w:rsid w:val="00A623E6"/>
    <w:rsid w:val="00A7513C"/>
    <w:rsid w:val="00AD5F78"/>
    <w:rsid w:val="00AE5F1F"/>
    <w:rsid w:val="00AF567D"/>
    <w:rsid w:val="00B0409D"/>
    <w:rsid w:val="00B13E77"/>
    <w:rsid w:val="00B20D38"/>
    <w:rsid w:val="00B350A6"/>
    <w:rsid w:val="00B633DC"/>
    <w:rsid w:val="00B8354C"/>
    <w:rsid w:val="00B867A9"/>
    <w:rsid w:val="00BB7168"/>
    <w:rsid w:val="00BC38D7"/>
    <w:rsid w:val="00BF4B27"/>
    <w:rsid w:val="00C0313C"/>
    <w:rsid w:val="00C03BBD"/>
    <w:rsid w:val="00C04F9B"/>
    <w:rsid w:val="00C36BE1"/>
    <w:rsid w:val="00C44EFE"/>
    <w:rsid w:val="00C45D4E"/>
    <w:rsid w:val="00C610CB"/>
    <w:rsid w:val="00C87AAF"/>
    <w:rsid w:val="00C90A27"/>
    <w:rsid w:val="00CA42B9"/>
    <w:rsid w:val="00CB0B60"/>
    <w:rsid w:val="00CB21D3"/>
    <w:rsid w:val="00CB21D4"/>
    <w:rsid w:val="00CD734C"/>
    <w:rsid w:val="00CF6CEA"/>
    <w:rsid w:val="00D030D5"/>
    <w:rsid w:val="00D03D3C"/>
    <w:rsid w:val="00D06C9F"/>
    <w:rsid w:val="00D10AA8"/>
    <w:rsid w:val="00D1421A"/>
    <w:rsid w:val="00D2777C"/>
    <w:rsid w:val="00D31D18"/>
    <w:rsid w:val="00D3229E"/>
    <w:rsid w:val="00D354E7"/>
    <w:rsid w:val="00D414AC"/>
    <w:rsid w:val="00D4155D"/>
    <w:rsid w:val="00D71232"/>
    <w:rsid w:val="00D86F1D"/>
    <w:rsid w:val="00DA77D8"/>
    <w:rsid w:val="00DC348A"/>
    <w:rsid w:val="00DF0128"/>
    <w:rsid w:val="00DF552B"/>
    <w:rsid w:val="00E171F2"/>
    <w:rsid w:val="00EA4102"/>
    <w:rsid w:val="00EB0133"/>
    <w:rsid w:val="00EB321E"/>
    <w:rsid w:val="00ED688B"/>
    <w:rsid w:val="00EF32B1"/>
    <w:rsid w:val="00F216B9"/>
    <w:rsid w:val="00F26873"/>
    <w:rsid w:val="00F31994"/>
    <w:rsid w:val="00F44FD4"/>
    <w:rsid w:val="00F61968"/>
    <w:rsid w:val="00F61C7E"/>
    <w:rsid w:val="00F77095"/>
    <w:rsid w:val="00F84649"/>
    <w:rsid w:val="00FA2283"/>
    <w:rsid w:val="00FB7E68"/>
    <w:rsid w:val="00FD7816"/>
    <w:rsid w:val="00FF3F30"/>
    <w:rsid w:val="00FF4712"/>
    <w:rsid w:val="00FF7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Arial Unicode MS"/>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styleId="ListParagraph">
    <w:name w:val="List Paragraph"/>
    <w:basedOn w:val="Normal"/>
    <w:qFormat/>
    <w:rsid w:val="001F7023"/>
    <w:pPr>
      <w:widowControl/>
      <w:suppressAutoHyphens w:val="0"/>
      <w:autoSpaceDN/>
      <w:spacing w:after="200" w:line="276" w:lineRule="auto"/>
      <w:ind w:left="720"/>
      <w:contextualSpacing/>
      <w:textAlignment w:val="auto"/>
    </w:pPr>
    <w:rPr>
      <w:rFonts w:ascii="Calibri" w:eastAsia="Calibri" w:hAnsi="Calibri" w:cs="Times New Roman"/>
      <w:kern w:val="0"/>
      <w:sz w:val="22"/>
      <w:szCs w:val="22"/>
      <w:lang w:eastAsia="en-US" w:bidi="ar-SA"/>
    </w:rPr>
  </w:style>
  <w:style w:type="paragraph" w:styleId="Header">
    <w:name w:val="header"/>
    <w:basedOn w:val="Normal"/>
    <w:link w:val="HeaderChar"/>
    <w:uiPriority w:val="99"/>
    <w:unhideWhenUsed/>
    <w:rsid w:val="002D4A7B"/>
    <w:pPr>
      <w:tabs>
        <w:tab w:val="center" w:pos="4513"/>
        <w:tab w:val="right" w:pos="9026"/>
      </w:tabs>
    </w:pPr>
    <w:rPr>
      <w:rFonts w:cs="Mangal"/>
      <w:szCs w:val="21"/>
    </w:rPr>
  </w:style>
  <w:style w:type="character" w:customStyle="1" w:styleId="HeaderChar">
    <w:name w:val="Header Char"/>
    <w:basedOn w:val="DefaultParagraphFont"/>
    <w:link w:val="Header"/>
    <w:uiPriority w:val="99"/>
    <w:rsid w:val="002D4A7B"/>
    <w:rPr>
      <w:rFonts w:cs="Mangal"/>
      <w:szCs w:val="21"/>
    </w:rPr>
  </w:style>
  <w:style w:type="paragraph" w:styleId="Footer">
    <w:name w:val="footer"/>
    <w:basedOn w:val="Normal"/>
    <w:link w:val="FooterChar"/>
    <w:uiPriority w:val="99"/>
    <w:unhideWhenUsed/>
    <w:rsid w:val="002D4A7B"/>
    <w:pPr>
      <w:tabs>
        <w:tab w:val="center" w:pos="4513"/>
        <w:tab w:val="right" w:pos="9026"/>
      </w:tabs>
    </w:pPr>
    <w:rPr>
      <w:rFonts w:cs="Mangal"/>
      <w:szCs w:val="21"/>
    </w:rPr>
  </w:style>
  <w:style w:type="character" w:customStyle="1" w:styleId="FooterChar">
    <w:name w:val="Footer Char"/>
    <w:basedOn w:val="DefaultParagraphFont"/>
    <w:link w:val="Footer"/>
    <w:uiPriority w:val="99"/>
    <w:rsid w:val="002D4A7B"/>
    <w:rPr>
      <w:rFonts w:cs="Mangal"/>
      <w:szCs w:val="21"/>
    </w:rPr>
  </w:style>
  <w:style w:type="character" w:customStyle="1" w:styleId="apple-converted-space">
    <w:name w:val="apple-converted-space"/>
    <w:basedOn w:val="DefaultParagraphFont"/>
    <w:rsid w:val="000E4F69"/>
  </w:style>
  <w:style w:type="character" w:styleId="Emphasis">
    <w:name w:val="Emphasis"/>
    <w:basedOn w:val="DefaultParagraphFont"/>
    <w:uiPriority w:val="20"/>
    <w:qFormat/>
    <w:rsid w:val="000E4F69"/>
    <w:rPr>
      <w:i/>
      <w:iCs/>
    </w:rPr>
  </w:style>
  <w:style w:type="paragraph" w:styleId="BalloonText">
    <w:name w:val="Balloon Text"/>
    <w:basedOn w:val="Normal"/>
    <w:link w:val="BalloonTextChar"/>
    <w:uiPriority w:val="99"/>
    <w:semiHidden/>
    <w:unhideWhenUsed/>
    <w:rsid w:val="000B10B2"/>
    <w:rPr>
      <w:rFonts w:ascii="Tahoma" w:hAnsi="Tahoma" w:cs="Mangal"/>
      <w:sz w:val="16"/>
      <w:szCs w:val="14"/>
    </w:rPr>
  </w:style>
  <w:style w:type="character" w:customStyle="1" w:styleId="BalloonTextChar">
    <w:name w:val="Balloon Text Char"/>
    <w:basedOn w:val="DefaultParagraphFont"/>
    <w:link w:val="BalloonText"/>
    <w:uiPriority w:val="99"/>
    <w:semiHidden/>
    <w:rsid w:val="000B10B2"/>
    <w:rPr>
      <w:rFonts w:ascii="Tahoma" w:hAnsi="Tahoma" w:cs="Mangal"/>
      <w:sz w:val="16"/>
      <w:szCs w:val="14"/>
    </w:rPr>
  </w:style>
  <w:style w:type="character" w:styleId="CommentReference">
    <w:name w:val="annotation reference"/>
    <w:basedOn w:val="DefaultParagraphFont"/>
    <w:uiPriority w:val="99"/>
    <w:semiHidden/>
    <w:unhideWhenUsed/>
    <w:rsid w:val="00B633DC"/>
    <w:rPr>
      <w:sz w:val="16"/>
      <w:szCs w:val="16"/>
    </w:rPr>
  </w:style>
  <w:style w:type="paragraph" w:styleId="CommentText">
    <w:name w:val="annotation text"/>
    <w:basedOn w:val="Normal"/>
    <w:link w:val="CommentTextChar"/>
    <w:uiPriority w:val="99"/>
    <w:semiHidden/>
    <w:unhideWhenUsed/>
    <w:rsid w:val="00B633DC"/>
    <w:rPr>
      <w:rFonts w:cs="Mangal"/>
      <w:sz w:val="20"/>
      <w:szCs w:val="18"/>
    </w:rPr>
  </w:style>
  <w:style w:type="character" w:customStyle="1" w:styleId="CommentTextChar">
    <w:name w:val="Comment Text Char"/>
    <w:basedOn w:val="DefaultParagraphFont"/>
    <w:link w:val="CommentText"/>
    <w:rsid w:val="00B633DC"/>
    <w:rPr>
      <w:rFonts w:cs="Mangal"/>
      <w:sz w:val="20"/>
      <w:szCs w:val="18"/>
    </w:rPr>
  </w:style>
  <w:style w:type="paragraph" w:styleId="CommentSubject">
    <w:name w:val="annotation subject"/>
    <w:basedOn w:val="CommentText"/>
    <w:next w:val="CommentText"/>
    <w:link w:val="CommentSubjectChar"/>
    <w:uiPriority w:val="99"/>
    <w:semiHidden/>
    <w:unhideWhenUsed/>
    <w:rsid w:val="00B633DC"/>
    <w:rPr>
      <w:b/>
      <w:bCs/>
    </w:rPr>
  </w:style>
  <w:style w:type="character" w:customStyle="1" w:styleId="CommentSubjectChar">
    <w:name w:val="Comment Subject Char"/>
    <w:basedOn w:val="CommentTextChar"/>
    <w:link w:val="CommentSubject"/>
    <w:uiPriority w:val="99"/>
    <w:semiHidden/>
    <w:rsid w:val="00B633DC"/>
    <w:rPr>
      <w:rFonts w:cs="Mangal"/>
      <w:b/>
      <w:bCs/>
      <w:sz w:val="20"/>
      <w:szCs w:val="18"/>
    </w:rPr>
  </w:style>
  <w:style w:type="paragraph" w:styleId="BodyText">
    <w:name w:val="Body Text"/>
    <w:basedOn w:val="Normal"/>
    <w:link w:val="BodyTextChar"/>
    <w:rsid w:val="00A5575D"/>
    <w:pPr>
      <w:autoSpaceDN/>
      <w:spacing w:after="120"/>
      <w:textAlignment w:val="auto"/>
    </w:pPr>
    <w:rPr>
      <w:kern w:val="1"/>
      <w:lang w:eastAsia="hi-IN"/>
    </w:rPr>
  </w:style>
  <w:style w:type="character" w:customStyle="1" w:styleId="BodyTextChar">
    <w:name w:val="Body Text Char"/>
    <w:basedOn w:val="DefaultParagraphFont"/>
    <w:link w:val="BodyText"/>
    <w:rsid w:val="00A5575D"/>
    <w:rPr>
      <w:kern w:val="1"/>
      <w:lang w:eastAsia="hi-IN"/>
    </w:rPr>
  </w:style>
  <w:style w:type="character" w:customStyle="1" w:styleId="shorttext">
    <w:name w:val="short_text"/>
    <w:basedOn w:val="DefaultParagraphFont"/>
    <w:rsid w:val="005D395D"/>
  </w:style>
  <w:style w:type="character" w:customStyle="1" w:styleId="hps">
    <w:name w:val="hps"/>
    <w:basedOn w:val="DefaultParagraphFont"/>
    <w:rsid w:val="005D395D"/>
  </w:style>
  <w:style w:type="character" w:styleId="Hyperlink">
    <w:name w:val="Hyperlink"/>
    <w:basedOn w:val="DefaultParagraphFont"/>
    <w:uiPriority w:val="99"/>
    <w:unhideWhenUsed/>
    <w:rsid w:val="005638C9"/>
    <w:rPr>
      <w:color w:val="0000FF" w:themeColor="hyperlink"/>
      <w:u w:val="single"/>
    </w:rPr>
  </w:style>
  <w:style w:type="paragraph" w:styleId="Revision">
    <w:name w:val="Revision"/>
    <w:hidden/>
    <w:uiPriority w:val="99"/>
    <w:semiHidden/>
    <w:rsid w:val="005765D8"/>
    <w:pPr>
      <w:widowControl/>
      <w:suppressAutoHyphens w:val="0"/>
      <w:autoSpaceDN/>
      <w:textAlignment w:val="auto"/>
    </w:pPr>
    <w:rPr>
      <w:rFonts w:cs="Mangal"/>
      <w:szCs w:val="21"/>
    </w:rPr>
  </w:style>
  <w:style w:type="paragraph" w:styleId="NormalWeb">
    <w:name w:val="Normal (Web)"/>
    <w:basedOn w:val="Normal"/>
    <w:uiPriority w:val="99"/>
    <w:unhideWhenUsed/>
    <w:rsid w:val="001D4925"/>
    <w:pPr>
      <w:widowControl/>
      <w:suppressAutoHyphens w:val="0"/>
      <w:autoSpaceDN/>
      <w:spacing w:before="100" w:beforeAutospacing="1" w:after="119"/>
      <w:textAlignment w:val="auto"/>
    </w:pPr>
    <w:rPr>
      <w:rFonts w:eastAsiaTheme="minorHAnsi" w:cs="Times New Roman"/>
      <w:kern w:val="0"/>
      <w:lang w:eastAsia="en-GB" w:bidi="ar-SA"/>
    </w:rPr>
  </w:style>
  <w:style w:type="paragraph" w:styleId="FootnoteText">
    <w:name w:val="footnote text"/>
    <w:basedOn w:val="Normal"/>
    <w:link w:val="FootnoteTextChar"/>
    <w:uiPriority w:val="99"/>
    <w:semiHidden/>
    <w:unhideWhenUsed/>
    <w:rsid w:val="001D4925"/>
    <w:rPr>
      <w:rFonts w:cs="Mangal"/>
      <w:sz w:val="20"/>
      <w:szCs w:val="18"/>
    </w:rPr>
  </w:style>
  <w:style w:type="character" w:customStyle="1" w:styleId="FootnoteTextChar">
    <w:name w:val="Footnote Text Char"/>
    <w:basedOn w:val="DefaultParagraphFont"/>
    <w:link w:val="FootnoteText"/>
    <w:uiPriority w:val="99"/>
    <w:semiHidden/>
    <w:rsid w:val="001D4925"/>
    <w:rPr>
      <w:rFonts w:cs="Mangal"/>
      <w:sz w:val="20"/>
      <w:szCs w:val="18"/>
    </w:rPr>
  </w:style>
  <w:style w:type="character" w:styleId="FootnoteReference">
    <w:name w:val="footnote reference"/>
    <w:basedOn w:val="DefaultParagraphFont"/>
    <w:uiPriority w:val="99"/>
    <w:semiHidden/>
    <w:unhideWhenUsed/>
    <w:rsid w:val="001D492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Arial Unicode MS"/>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styleId="ListParagraph">
    <w:name w:val="List Paragraph"/>
    <w:basedOn w:val="Normal"/>
    <w:qFormat/>
    <w:rsid w:val="001F7023"/>
    <w:pPr>
      <w:widowControl/>
      <w:suppressAutoHyphens w:val="0"/>
      <w:autoSpaceDN/>
      <w:spacing w:after="200" w:line="276" w:lineRule="auto"/>
      <w:ind w:left="720"/>
      <w:contextualSpacing/>
      <w:textAlignment w:val="auto"/>
    </w:pPr>
    <w:rPr>
      <w:rFonts w:ascii="Calibri" w:eastAsia="Calibri" w:hAnsi="Calibri" w:cs="Times New Roman"/>
      <w:kern w:val="0"/>
      <w:sz w:val="22"/>
      <w:szCs w:val="22"/>
      <w:lang w:eastAsia="en-US" w:bidi="ar-SA"/>
    </w:rPr>
  </w:style>
  <w:style w:type="paragraph" w:styleId="Header">
    <w:name w:val="header"/>
    <w:basedOn w:val="Normal"/>
    <w:link w:val="HeaderChar"/>
    <w:uiPriority w:val="99"/>
    <w:unhideWhenUsed/>
    <w:rsid w:val="002D4A7B"/>
    <w:pPr>
      <w:tabs>
        <w:tab w:val="center" w:pos="4513"/>
        <w:tab w:val="right" w:pos="9026"/>
      </w:tabs>
    </w:pPr>
    <w:rPr>
      <w:rFonts w:cs="Mangal"/>
      <w:szCs w:val="21"/>
    </w:rPr>
  </w:style>
  <w:style w:type="character" w:customStyle="1" w:styleId="HeaderChar">
    <w:name w:val="Header Char"/>
    <w:basedOn w:val="DefaultParagraphFont"/>
    <w:link w:val="Header"/>
    <w:uiPriority w:val="99"/>
    <w:rsid w:val="002D4A7B"/>
    <w:rPr>
      <w:rFonts w:cs="Mangal"/>
      <w:szCs w:val="21"/>
    </w:rPr>
  </w:style>
  <w:style w:type="paragraph" w:styleId="Footer">
    <w:name w:val="footer"/>
    <w:basedOn w:val="Normal"/>
    <w:link w:val="FooterChar"/>
    <w:uiPriority w:val="99"/>
    <w:unhideWhenUsed/>
    <w:rsid w:val="002D4A7B"/>
    <w:pPr>
      <w:tabs>
        <w:tab w:val="center" w:pos="4513"/>
        <w:tab w:val="right" w:pos="9026"/>
      </w:tabs>
    </w:pPr>
    <w:rPr>
      <w:rFonts w:cs="Mangal"/>
      <w:szCs w:val="21"/>
    </w:rPr>
  </w:style>
  <w:style w:type="character" w:customStyle="1" w:styleId="FooterChar">
    <w:name w:val="Footer Char"/>
    <w:basedOn w:val="DefaultParagraphFont"/>
    <w:link w:val="Footer"/>
    <w:uiPriority w:val="99"/>
    <w:rsid w:val="002D4A7B"/>
    <w:rPr>
      <w:rFonts w:cs="Mangal"/>
      <w:szCs w:val="21"/>
    </w:rPr>
  </w:style>
  <w:style w:type="character" w:customStyle="1" w:styleId="apple-converted-space">
    <w:name w:val="apple-converted-space"/>
    <w:basedOn w:val="DefaultParagraphFont"/>
    <w:rsid w:val="000E4F69"/>
  </w:style>
  <w:style w:type="character" w:styleId="Emphasis">
    <w:name w:val="Emphasis"/>
    <w:basedOn w:val="DefaultParagraphFont"/>
    <w:uiPriority w:val="20"/>
    <w:qFormat/>
    <w:rsid w:val="000E4F69"/>
    <w:rPr>
      <w:i/>
      <w:iCs/>
    </w:rPr>
  </w:style>
  <w:style w:type="paragraph" w:styleId="BalloonText">
    <w:name w:val="Balloon Text"/>
    <w:basedOn w:val="Normal"/>
    <w:link w:val="BalloonTextChar"/>
    <w:uiPriority w:val="99"/>
    <w:semiHidden/>
    <w:unhideWhenUsed/>
    <w:rsid w:val="000B10B2"/>
    <w:rPr>
      <w:rFonts w:ascii="Tahoma" w:hAnsi="Tahoma" w:cs="Mangal"/>
      <w:sz w:val="16"/>
      <w:szCs w:val="14"/>
    </w:rPr>
  </w:style>
  <w:style w:type="character" w:customStyle="1" w:styleId="BalloonTextChar">
    <w:name w:val="Balloon Text Char"/>
    <w:basedOn w:val="DefaultParagraphFont"/>
    <w:link w:val="BalloonText"/>
    <w:uiPriority w:val="99"/>
    <w:semiHidden/>
    <w:rsid w:val="000B10B2"/>
    <w:rPr>
      <w:rFonts w:ascii="Tahoma" w:hAnsi="Tahoma" w:cs="Mangal"/>
      <w:sz w:val="16"/>
      <w:szCs w:val="14"/>
    </w:rPr>
  </w:style>
  <w:style w:type="character" w:styleId="CommentReference">
    <w:name w:val="annotation reference"/>
    <w:basedOn w:val="DefaultParagraphFont"/>
    <w:uiPriority w:val="99"/>
    <w:semiHidden/>
    <w:unhideWhenUsed/>
    <w:rsid w:val="00B633DC"/>
    <w:rPr>
      <w:sz w:val="16"/>
      <w:szCs w:val="16"/>
    </w:rPr>
  </w:style>
  <w:style w:type="paragraph" w:styleId="CommentText">
    <w:name w:val="annotation text"/>
    <w:basedOn w:val="Normal"/>
    <w:link w:val="CommentTextChar"/>
    <w:uiPriority w:val="99"/>
    <w:semiHidden/>
    <w:unhideWhenUsed/>
    <w:rsid w:val="00B633DC"/>
    <w:rPr>
      <w:rFonts w:cs="Mangal"/>
      <w:sz w:val="20"/>
      <w:szCs w:val="18"/>
    </w:rPr>
  </w:style>
  <w:style w:type="character" w:customStyle="1" w:styleId="CommentTextChar">
    <w:name w:val="Comment Text Char"/>
    <w:basedOn w:val="DefaultParagraphFont"/>
    <w:link w:val="CommentText"/>
    <w:rsid w:val="00B633DC"/>
    <w:rPr>
      <w:rFonts w:cs="Mangal"/>
      <w:sz w:val="20"/>
      <w:szCs w:val="18"/>
    </w:rPr>
  </w:style>
  <w:style w:type="paragraph" w:styleId="CommentSubject">
    <w:name w:val="annotation subject"/>
    <w:basedOn w:val="CommentText"/>
    <w:next w:val="CommentText"/>
    <w:link w:val="CommentSubjectChar"/>
    <w:uiPriority w:val="99"/>
    <w:semiHidden/>
    <w:unhideWhenUsed/>
    <w:rsid w:val="00B633DC"/>
    <w:rPr>
      <w:b/>
      <w:bCs/>
    </w:rPr>
  </w:style>
  <w:style w:type="character" w:customStyle="1" w:styleId="CommentSubjectChar">
    <w:name w:val="Comment Subject Char"/>
    <w:basedOn w:val="CommentTextChar"/>
    <w:link w:val="CommentSubject"/>
    <w:uiPriority w:val="99"/>
    <w:semiHidden/>
    <w:rsid w:val="00B633DC"/>
    <w:rPr>
      <w:rFonts w:cs="Mangal"/>
      <w:b/>
      <w:bCs/>
      <w:sz w:val="20"/>
      <w:szCs w:val="18"/>
    </w:rPr>
  </w:style>
  <w:style w:type="paragraph" w:styleId="BodyText">
    <w:name w:val="Body Text"/>
    <w:basedOn w:val="Normal"/>
    <w:link w:val="BodyTextChar"/>
    <w:rsid w:val="00A5575D"/>
    <w:pPr>
      <w:autoSpaceDN/>
      <w:spacing w:after="120"/>
      <w:textAlignment w:val="auto"/>
    </w:pPr>
    <w:rPr>
      <w:kern w:val="1"/>
      <w:lang w:eastAsia="hi-IN"/>
    </w:rPr>
  </w:style>
  <w:style w:type="character" w:customStyle="1" w:styleId="BodyTextChar">
    <w:name w:val="Body Text Char"/>
    <w:basedOn w:val="DefaultParagraphFont"/>
    <w:link w:val="BodyText"/>
    <w:rsid w:val="00A5575D"/>
    <w:rPr>
      <w:kern w:val="1"/>
      <w:lang w:eastAsia="hi-IN"/>
    </w:rPr>
  </w:style>
  <w:style w:type="character" w:customStyle="1" w:styleId="shorttext">
    <w:name w:val="short_text"/>
    <w:basedOn w:val="DefaultParagraphFont"/>
    <w:rsid w:val="005D395D"/>
  </w:style>
  <w:style w:type="character" w:customStyle="1" w:styleId="hps">
    <w:name w:val="hps"/>
    <w:basedOn w:val="DefaultParagraphFont"/>
    <w:rsid w:val="005D395D"/>
  </w:style>
  <w:style w:type="character" w:styleId="Hyperlink">
    <w:name w:val="Hyperlink"/>
    <w:basedOn w:val="DefaultParagraphFont"/>
    <w:uiPriority w:val="99"/>
    <w:unhideWhenUsed/>
    <w:rsid w:val="005638C9"/>
    <w:rPr>
      <w:color w:val="0000FF" w:themeColor="hyperlink"/>
      <w:u w:val="single"/>
    </w:rPr>
  </w:style>
  <w:style w:type="paragraph" w:styleId="Revision">
    <w:name w:val="Revision"/>
    <w:hidden/>
    <w:uiPriority w:val="99"/>
    <w:semiHidden/>
    <w:rsid w:val="005765D8"/>
    <w:pPr>
      <w:widowControl/>
      <w:suppressAutoHyphens w:val="0"/>
      <w:autoSpaceDN/>
      <w:textAlignment w:val="auto"/>
    </w:pPr>
    <w:rPr>
      <w:rFonts w:cs="Mangal"/>
      <w:szCs w:val="21"/>
    </w:rPr>
  </w:style>
  <w:style w:type="paragraph" w:styleId="NormalWeb">
    <w:name w:val="Normal (Web)"/>
    <w:basedOn w:val="Normal"/>
    <w:uiPriority w:val="99"/>
    <w:unhideWhenUsed/>
    <w:rsid w:val="001D4925"/>
    <w:pPr>
      <w:widowControl/>
      <w:suppressAutoHyphens w:val="0"/>
      <w:autoSpaceDN/>
      <w:spacing w:before="100" w:beforeAutospacing="1" w:after="119"/>
      <w:textAlignment w:val="auto"/>
    </w:pPr>
    <w:rPr>
      <w:rFonts w:eastAsiaTheme="minorHAnsi" w:cs="Times New Roman"/>
      <w:kern w:val="0"/>
      <w:lang w:eastAsia="en-GB" w:bidi="ar-SA"/>
    </w:rPr>
  </w:style>
  <w:style w:type="paragraph" w:styleId="FootnoteText">
    <w:name w:val="footnote text"/>
    <w:basedOn w:val="Normal"/>
    <w:link w:val="FootnoteTextChar"/>
    <w:uiPriority w:val="99"/>
    <w:semiHidden/>
    <w:unhideWhenUsed/>
    <w:rsid w:val="001D4925"/>
    <w:rPr>
      <w:rFonts w:cs="Mangal"/>
      <w:sz w:val="20"/>
      <w:szCs w:val="18"/>
    </w:rPr>
  </w:style>
  <w:style w:type="character" w:customStyle="1" w:styleId="FootnoteTextChar">
    <w:name w:val="Footnote Text Char"/>
    <w:basedOn w:val="DefaultParagraphFont"/>
    <w:link w:val="FootnoteText"/>
    <w:uiPriority w:val="99"/>
    <w:semiHidden/>
    <w:rsid w:val="001D4925"/>
    <w:rPr>
      <w:rFonts w:cs="Mangal"/>
      <w:sz w:val="20"/>
      <w:szCs w:val="18"/>
    </w:rPr>
  </w:style>
  <w:style w:type="character" w:styleId="FootnoteReference">
    <w:name w:val="footnote reference"/>
    <w:basedOn w:val="DefaultParagraphFont"/>
    <w:uiPriority w:val="99"/>
    <w:semiHidden/>
    <w:unhideWhenUsed/>
    <w:rsid w:val="001D49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2804">
      <w:bodyDiv w:val="1"/>
      <w:marLeft w:val="0"/>
      <w:marRight w:val="0"/>
      <w:marTop w:val="0"/>
      <w:marBottom w:val="0"/>
      <w:divBdr>
        <w:top w:val="none" w:sz="0" w:space="0" w:color="auto"/>
        <w:left w:val="none" w:sz="0" w:space="0" w:color="auto"/>
        <w:bottom w:val="none" w:sz="0" w:space="0" w:color="auto"/>
        <w:right w:val="none" w:sz="0" w:space="0" w:color="auto"/>
      </w:divBdr>
    </w:div>
    <w:div w:id="369379548">
      <w:bodyDiv w:val="1"/>
      <w:marLeft w:val="0"/>
      <w:marRight w:val="0"/>
      <w:marTop w:val="0"/>
      <w:marBottom w:val="0"/>
      <w:divBdr>
        <w:top w:val="none" w:sz="0" w:space="0" w:color="auto"/>
        <w:left w:val="none" w:sz="0" w:space="0" w:color="auto"/>
        <w:bottom w:val="none" w:sz="0" w:space="0" w:color="auto"/>
        <w:right w:val="none" w:sz="0" w:space="0" w:color="auto"/>
      </w:divBdr>
    </w:div>
    <w:div w:id="463039191">
      <w:bodyDiv w:val="1"/>
      <w:marLeft w:val="0"/>
      <w:marRight w:val="0"/>
      <w:marTop w:val="0"/>
      <w:marBottom w:val="0"/>
      <w:divBdr>
        <w:top w:val="none" w:sz="0" w:space="0" w:color="auto"/>
        <w:left w:val="none" w:sz="0" w:space="0" w:color="auto"/>
        <w:bottom w:val="none" w:sz="0" w:space="0" w:color="auto"/>
        <w:right w:val="none" w:sz="0" w:space="0" w:color="auto"/>
      </w:divBdr>
    </w:div>
    <w:div w:id="691567218">
      <w:bodyDiv w:val="1"/>
      <w:marLeft w:val="0"/>
      <w:marRight w:val="0"/>
      <w:marTop w:val="0"/>
      <w:marBottom w:val="0"/>
      <w:divBdr>
        <w:top w:val="none" w:sz="0" w:space="0" w:color="auto"/>
        <w:left w:val="none" w:sz="0" w:space="0" w:color="auto"/>
        <w:bottom w:val="none" w:sz="0" w:space="0" w:color="auto"/>
        <w:right w:val="none" w:sz="0" w:space="0" w:color="auto"/>
      </w:divBdr>
    </w:div>
    <w:div w:id="957030402">
      <w:bodyDiv w:val="1"/>
      <w:marLeft w:val="0"/>
      <w:marRight w:val="0"/>
      <w:marTop w:val="0"/>
      <w:marBottom w:val="0"/>
      <w:divBdr>
        <w:top w:val="none" w:sz="0" w:space="0" w:color="auto"/>
        <w:left w:val="none" w:sz="0" w:space="0" w:color="auto"/>
        <w:bottom w:val="none" w:sz="0" w:space="0" w:color="auto"/>
        <w:right w:val="none" w:sz="0" w:space="0" w:color="auto"/>
      </w:divBdr>
    </w:div>
    <w:div w:id="999237085">
      <w:bodyDiv w:val="1"/>
      <w:marLeft w:val="0"/>
      <w:marRight w:val="0"/>
      <w:marTop w:val="0"/>
      <w:marBottom w:val="0"/>
      <w:divBdr>
        <w:top w:val="none" w:sz="0" w:space="0" w:color="auto"/>
        <w:left w:val="none" w:sz="0" w:space="0" w:color="auto"/>
        <w:bottom w:val="none" w:sz="0" w:space="0" w:color="auto"/>
        <w:right w:val="none" w:sz="0" w:space="0" w:color="auto"/>
      </w:divBdr>
    </w:div>
    <w:div w:id="1110930938">
      <w:bodyDiv w:val="1"/>
      <w:marLeft w:val="0"/>
      <w:marRight w:val="0"/>
      <w:marTop w:val="0"/>
      <w:marBottom w:val="0"/>
      <w:divBdr>
        <w:top w:val="none" w:sz="0" w:space="0" w:color="auto"/>
        <w:left w:val="none" w:sz="0" w:space="0" w:color="auto"/>
        <w:bottom w:val="none" w:sz="0" w:space="0" w:color="auto"/>
        <w:right w:val="none" w:sz="0" w:space="0" w:color="auto"/>
      </w:divBdr>
    </w:div>
    <w:div w:id="1539973908">
      <w:bodyDiv w:val="1"/>
      <w:marLeft w:val="0"/>
      <w:marRight w:val="0"/>
      <w:marTop w:val="0"/>
      <w:marBottom w:val="0"/>
      <w:divBdr>
        <w:top w:val="none" w:sz="0" w:space="0" w:color="auto"/>
        <w:left w:val="none" w:sz="0" w:space="0" w:color="auto"/>
        <w:bottom w:val="none" w:sz="0" w:space="0" w:color="auto"/>
        <w:right w:val="none" w:sz="0" w:space="0" w:color="auto"/>
      </w:divBdr>
    </w:div>
    <w:div w:id="1698235257">
      <w:bodyDiv w:val="1"/>
      <w:marLeft w:val="0"/>
      <w:marRight w:val="0"/>
      <w:marTop w:val="0"/>
      <w:marBottom w:val="0"/>
      <w:divBdr>
        <w:top w:val="none" w:sz="0" w:space="0" w:color="auto"/>
        <w:left w:val="none" w:sz="0" w:space="0" w:color="auto"/>
        <w:bottom w:val="none" w:sz="0" w:space="0" w:color="auto"/>
        <w:right w:val="none" w:sz="0" w:space="0" w:color="auto"/>
      </w:divBdr>
    </w:div>
    <w:div w:id="1821771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2C678-B3ED-44FE-89AE-01B1A297A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1352</Words>
  <Characters>7712</Characters>
  <Application>Microsoft Office Word</Application>
  <DocSecurity>4</DocSecurity>
  <Lines>64</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9046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Martinj Jenkins</dc:creator>
  <cp:lastModifiedBy>Ramsar\JenningsE</cp:lastModifiedBy>
  <cp:revision>2</cp:revision>
  <cp:lastPrinted>2016-01-18T13:27:00Z</cp:lastPrinted>
  <dcterms:created xsi:type="dcterms:W3CDTF">2016-02-11T08:45:00Z</dcterms:created>
  <dcterms:modified xsi:type="dcterms:W3CDTF">2016-02-11T08:45:00Z</dcterms:modified>
</cp:coreProperties>
</file>