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EB8" w:rsidRPr="001E5EB8" w:rsidRDefault="001E5EB8" w:rsidP="001E5EB8">
      <w:pPr>
        <w:pBdr>
          <w:top w:val="single" w:sz="12" w:space="0" w:color="auto" w:shadow="1"/>
          <w:left w:val="single" w:sz="12" w:space="4" w:color="auto" w:shadow="1"/>
          <w:bottom w:val="single" w:sz="12" w:space="1" w:color="auto" w:shadow="1"/>
          <w:right w:val="single" w:sz="12" w:space="0" w:color="auto" w:shadow="1"/>
        </w:pBdr>
        <w:ind w:right="2792"/>
        <w:jc w:val="left"/>
        <w:rPr>
          <w:rFonts w:asciiTheme="minorHAnsi" w:eastAsia="Times New Roman" w:hAnsiTheme="minorHAnsi" w:cs="Calibri"/>
          <w:bCs/>
          <w:sz w:val="24"/>
          <w:szCs w:val="20"/>
          <w:lang w:eastAsia="en-GB"/>
        </w:rPr>
      </w:pPr>
      <w:bookmarkStart w:id="0" w:name="OLE_LINK1"/>
      <w:r w:rsidRPr="001E5EB8">
        <w:rPr>
          <w:rFonts w:asciiTheme="minorHAnsi" w:eastAsia="Times New Roman" w:hAnsiTheme="minorHAnsi" w:cs="Calibri"/>
          <w:bCs/>
          <w:sz w:val="24"/>
          <w:szCs w:val="20"/>
          <w:lang w:eastAsia="en-GB"/>
        </w:rPr>
        <w:t>CONVENTION ON WETLANDS (Ramsar, Iran, 1971)</w:t>
      </w:r>
    </w:p>
    <w:p w:rsidR="001E5EB8" w:rsidRPr="001E5EB8" w:rsidRDefault="001E5EB8" w:rsidP="001E5EB8">
      <w:pPr>
        <w:pBdr>
          <w:top w:val="single" w:sz="12" w:space="0" w:color="auto" w:shadow="1"/>
          <w:left w:val="single" w:sz="12" w:space="4" w:color="auto" w:shadow="1"/>
          <w:bottom w:val="single" w:sz="12" w:space="1" w:color="auto" w:shadow="1"/>
          <w:right w:val="single" w:sz="12" w:space="0" w:color="auto" w:shadow="1"/>
        </w:pBdr>
        <w:ind w:right="2792"/>
        <w:jc w:val="left"/>
        <w:rPr>
          <w:rFonts w:asciiTheme="minorHAnsi" w:eastAsia="Times New Roman" w:hAnsiTheme="minorHAnsi" w:cs="Calibri"/>
          <w:bCs/>
          <w:sz w:val="24"/>
          <w:szCs w:val="20"/>
          <w:lang w:eastAsia="en-GB"/>
        </w:rPr>
      </w:pPr>
      <w:r w:rsidRPr="001E5EB8">
        <w:rPr>
          <w:rFonts w:asciiTheme="minorHAnsi" w:eastAsia="Times New Roman" w:hAnsiTheme="minorHAnsi" w:cs="Calibri"/>
          <w:bCs/>
          <w:sz w:val="24"/>
          <w:szCs w:val="20"/>
          <w:lang w:eastAsia="en-GB"/>
        </w:rPr>
        <w:t>51</w:t>
      </w:r>
      <w:r w:rsidRPr="001E5EB8">
        <w:rPr>
          <w:rFonts w:asciiTheme="minorHAnsi" w:eastAsia="Times New Roman" w:hAnsiTheme="minorHAnsi" w:cs="Calibri"/>
          <w:bCs/>
          <w:sz w:val="24"/>
          <w:szCs w:val="20"/>
          <w:vertAlign w:val="superscript"/>
          <w:lang w:eastAsia="en-GB"/>
        </w:rPr>
        <w:t>st</w:t>
      </w:r>
      <w:r w:rsidRPr="001E5EB8">
        <w:rPr>
          <w:rFonts w:asciiTheme="minorHAnsi" w:eastAsia="Times New Roman" w:hAnsiTheme="minorHAnsi" w:cs="Calibri"/>
          <w:bCs/>
          <w:sz w:val="24"/>
          <w:szCs w:val="20"/>
          <w:lang w:eastAsia="en-GB"/>
        </w:rPr>
        <w:t xml:space="preserve"> Meeting of the Standing Committee</w:t>
      </w:r>
    </w:p>
    <w:p w:rsidR="001E5EB8" w:rsidRPr="001E5EB8" w:rsidRDefault="001E5EB8" w:rsidP="001E5EB8">
      <w:pPr>
        <w:pBdr>
          <w:top w:val="single" w:sz="12" w:space="0" w:color="auto" w:shadow="1"/>
          <w:left w:val="single" w:sz="12" w:space="4" w:color="auto" w:shadow="1"/>
          <w:bottom w:val="single" w:sz="12" w:space="1" w:color="auto" w:shadow="1"/>
          <w:right w:val="single" w:sz="12" w:space="0" w:color="auto" w:shadow="1"/>
        </w:pBdr>
        <w:ind w:right="2792"/>
        <w:jc w:val="left"/>
        <w:rPr>
          <w:rFonts w:asciiTheme="minorHAnsi" w:eastAsia="Times New Roman" w:hAnsiTheme="minorHAnsi" w:cs="Calibri"/>
          <w:bCs/>
          <w:sz w:val="24"/>
          <w:szCs w:val="20"/>
          <w:lang w:eastAsia="en-GB"/>
        </w:rPr>
      </w:pPr>
      <w:r w:rsidRPr="001E5EB8">
        <w:rPr>
          <w:rFonts w:asciiTheme="minorHAnsi" w:eastAsia="Times New Roman" w:hAnsiTheme="minorHAnsi" w:cs="Calibri"/>
          <w:bCs/>
          <w:sz w:val="24"/>
          <w:szCs w:val="20"/>
          <w:lang w:eastAsia="en-GB"/>
        </w:rPr>
        <w:t>Gland, Switzerland, 23-27 November 2015</w:t>
      </w:r>
    </w:p>
    <w:p w:rsidR="004B12A4" w:rsidRPr="001E5EB8" w:rsidRDefault="004B12A4" w:rsidP="005C6E07">
      <w:pPr>
        <w:keepNext/>
        <w:suppressAutoHyphens/>
        <w:jc w:val="left"/>
        <w:outlineLvl w:val="0"/>
        <w:rPr>
          <w:rFonts w:asciiTheme="minorHAnsi" w:hAnsiTheme="minorHAnsi"/>
          <w:b/>
          <w:sz w:val="28"/>
          <w:szCs w:val="28"/>
        </w:rPr>
      </w:pPr>
    </w:p>
    <w:bookmarkEnd w:id="0"/>
    <w:p w:rsidR="004B12A4" w:rsidRPr="001E5EB8" w:rsidRDefault="00E90297" w:rsidP="005C6E07">
      <w:pPr>
        <w:keepNext/>
        <w:suppressAutoHyphens/>
        <w:jc w:val="right"/>
        <w:outlineLvl w:val="0"/>
        <w:rPr>
          <w:rFonts w:asciiTheme="minorHAnsi" w:hAnsiTheme="minorHAnsi" w:cs="Calibri"/>
          <w:b/>
          <w:sz w:val="28"/>
          <w:szCs w:val="28"/>
        </w:rPr>
      </w:pPr>
      <w:r w:rsidRPr="001E5EB8">
        <w:rPr>
          <w:rFonts w:asciiTheme="minorHAnsi" w:hAnsiTheme="minorHAnsi" w:cs="Calibri"/>
          <w:b/>
          <w:sz w:val="28"/>
          <w:szCs w:val="28"/>
        </w:rPr>
        <w:t>SC51</w:t>
      </w:r>
      <w:r w:rsidR="001E5EB8" w:rsidRPr="001E5EB8">
        <w:rPr>
          <w:rFonts w:asciiTheme="minorHAnsi" w:hAnsiTheme="minorHAnsi" w:cs="Calibri"/>
          <w:b/>
          <w:sz w:val="28"/>
          <w:szCs w:val="28"/>
        </w:rPr>
        <w:t>-21</w:t>
      </w:r>
    </w:p>
    <w:p w:rsidR="004B12A4" w:rsidRPr="001E5EB8" w:rsidRDefault="00E6069B" w:rsidP="00D05ECB">
      <w:pPr>
        <w:keepNext/>
        <w:tabs>
          <w:tab w:val="left" w:pos="7920"/>
        </w:tabs>
        <w:suppressAutoHyphens/>
        <w:jc w:val="left"/>
        <w:outlineLvl w:val="0"/>
        <w:rPr>
          <w:rFonts w:asciiTheme="minorHAnsi" w:hAnsiTheme="minorHAnsi"/>
          <w:b/>
          <w:sz w:val="28"/>
          <w:szCs w:val="28"/>
        </w:rPr>
      </w:pPr>
      <w:r w:rsidRPr="001E5EB8">
        <w:rPr>
          <w:rFonts w:asciiTheme="minorHAnsi" w:hAnsiTheme="minorHAnsi"/>
          <w:b/>
          <w:sz w:val="28"/>
          <w:szCs w:val="28"/>
        </w:rPr>
        <w:tab/>
      </w:r>
    </w:p>
    <w:p w:rsidR="007B44B6" w:rsidRPr="001E5EB8" w:rsidRDefault="00845A53" w:rsidP="00D05ECB">
      <w:pPr>
        <w:suppressAutoHyphens/>
        <w:jc w:val="center"/>
        <w:rPr>
          <w:rFonts w:asciiTheme="minorHAnsi" w:hAnsiTheme="minorHAnsi"/>
          <w:b/>
          <w:bCs/>
          <w:sz w:val="28"/>
          <w:szCs w:val="28"/>
        </w:rPr>
      </w:pPr>
      <w:r w:rsidRPr="001E5EB8">
        <w:rPr>
          <w:rFonts w:asciiTheme="minorHAnsi" w:hAnsiTheme="minorHAnsi"/>
          <w:b/>
          <w:bCs/>
          <w:sz w:val="28"/>
          <w:szCs w:val="28"/>
        </w:rPr>
        <w:t>Report on prioritization of fundraising activities to fund non-core budget activities from all sources, with a view to significantly increasing non-Party contributions</w:t>
      </w:r>
    </w:p>
    <w:p w:rsidR="001E5EB8" w:rsidRPr="001E5EB8" w:rsidRDefault="001E5EB8" w:rsidP="00D05ECB">
      <w:pPr>
        <w:suppressAutoHyphens/>
        <w:jc w:val="center"/>
        <w:rPr>
          <w:rFonts w:asciiTheme="minorHAnsi" w:hAnsiTheme="minorHAnsi"/>
          <w:b/>
          <w:bCs/>
          <w:sz w:val="28"/>
          <w:szCs w:val="28"/>
        </w:rPr>
      </w:pPr>
    </w:p>
    <w:p w:rsidR="004B12A4" w:rsidRPr="001E5EB8" w:rsidRDefault="00A62ADF" w:rsidP="005C6E07">
      <w:pPr>
        <w:suppressAutoHyphens/>
        <w:jc w:val="left"/>
        <w:rPr>
          <w:rFonts w:asciiTheme="minorHAnsi" w:hAnsiTheme="minorHAnsi"/>
          <w:b/>
          <w:bCs/>
        </w:rPr>
      </w:pPr>
      <w:r w:rsidRPr="001E5EB8">
        <w:rPr>
          <w:rFonts w:asciiTheme="minorHAnsi" w:hAnsiTheme="minorHAnsi"/>
          <w:noProof/>
          <w:lang w:eastAsia="en-GB"/>
        </w:rPr>
        <mc:AlternateContent>
          <mc:Choice Requires="wps">
            <w:drawing>
              <wp:inline distT="0" distB="0" distL="0" distR="0" wp14:anchorId="2C66C969" wp14:editId="7E49863A">
                <wp:extent cx="5757545" cy="678180"/>
                <wp:effectExtent l="0" t="0" r="14605" b="26670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7545" cy="678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2ADF" w:rsidRPr="00AF4F97" w:rsidRDefault="00A62ADF" w:rsidP="00A62ADF">
                            <w:pPr>
                              <w:rPr>
                                <w:rFonts w:ascii="Calibri" w:hAnsi="Calibri"/>
                                <w:b/>
                              </w:rPr>
                            </w:pPr>
                            <w:r w:rsidRPr="00AF4F97">
                              <w:rPr>
                                <w:rFonts w:ascii="Calibri" w:hAnsi="Calibri"/>
                                <w:b/>
                              </w:rPr>
                              <w:t xml:space="preserve">Actions requested: </w:t>
                            </w:r>
                          </w:p>
                          <w:p w:rsidR="00A62ADF" w:rsidRPr="008B6A92" w:rsidRDefault="00A62ADF" w:rsidP="00A62ADF">
                            <w:pPr>
                              <w:jc w:val="left"/>
                              <w:rPr>
                                <w:rFonts w:ascii="Calibri" w:hAnsi="Calibri" w:cs="Arial"/>
                              </w:rPr>
                            </w:pPr>
                            <w:r w:rsidRPr="008B6A92">
                              <w:rPr>
                                <w:rFonts w:ascii="Calibri" w:hAnsi="Calibri" w:cs="Arial"/>
                              </w:rPr>
                              <w:t xml:space="preserve">Standing Committee is invited to </w:t>
                            </w:r>
                            <w:r w:rsidR="00DC0561">
                              <w:rPr>
                                <w:rFonts w:ascii="Calibri" w:hAnsi="Calibri" w:cs="Arial"/>
                              </w:rPr>
                              <w:t xml:space="preserve">review </w:t>
                            </w:r>
                            <w:r w:rsidR="001E5EB8">
                              <w:rPr>
                                <w:rFonts w:ascii="Calibri" w:hAnsi="Calibri" w:cs="Arial"/>
                              </w:rPr>
                              <w:t xml:space="preserve">the </w:t>
                            </w:r>
                            <w:r w:rsidR="00DC0561">
                              <w:rPr>
                                <w:rFonts w:ascii="Calibri" w:hAnsi="Calibri" w:cs="Arial"/>
                              </w:rPr>
                              <w:t>report on prioritization of fundraising activities to fund non-core budget activities</w:t>
                            </w:r>
                            <w:r w:rsidR="001E5EB8">
                              <w:rPr>
                                <w:rFonts w:ascii="Calibri" w:hAnsi="Calibri" w:cs="Arial"/>
                              </w:rPr>
                              <w:t>,</w:t>
                            </w:r>
                            <w:r w:rsidR="004D1133">
                              <w:rPr>
                                <w:rFonts w:ascii="Calibri" w:hAnsi="Calibri" w:cs="Arial"/>
                              </w:rPr>
                              <w:t xml:space="preserve"> and advise on actions in 2016</w:t>
                            </w:r>
                            <w:r>
                              <w:rPr>
                                <w:rFonts w:ascii="Calibri" w:hAnsi="Calibri" w:cs="Arial"/>
                              </w:rPr>
                              <w:t>.</w:t>
                            </w:r>
                          </w:p>
                          <w:p w:rsidR="00A62ADF" w:rsidRPr="00542C9E" w:rsidRDefault="00A62ADF" w:rsidP="00A62ADF">
                            <w:pPr>
                              <w:pStyle w:val="ListParagraph"/>
                              <w:ind w:left="360"/>
                              <w:jc w:val="left"/>
                              <w:rPr>
                                <w:rFonts w:ascii="Calibri" w:hAnsi="Calibri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453.35pt;height:53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">
                <v:textbox>
                  <w:txbxContent>
                    <w:p w:rsidR="00A62ADF" w:rsidRPr="00AF4F97" w:rsidRDefault="00A62ADF" w:rsidP="00A62ADF">
                      <w:pPr>
                        <w:rPr>
                          <w:rFonts w:ascii="Calibri" w:hAnsi="Calibri"/>
                          <w:b/>
                        </w:rPr>
                      </w:pPr>
                      <w:r w:rsidRPr="00AF4F97">
                        <w:rPr>
                          <w:rFonts w:ascii="Calibri" w:hAnsi="Calibri"/>
                          <w:b/>
                        </w:rPr>
                        <w:t xml:space="preserve">Actions requested: </w:t>
                      </w:r>
                    </w:p>
                    <w:p w:rsidR="00A62ADF" w:rsidRPr="008B6A92" w:rsidRDefault="00A62ADF" w:rsidP="00A62ADF">
                      <w:pPr>
                        <w:jc w:val="left"/>
                        <w:rPr>
                          <w:rFonts w:ascii="Calibri" w:hAnsi="Calibri" w:cs="Arial"/>
                        </w:rPr>
                      </w:pPr>
                      <w:r w:rsidRPr="008B6A92">
                        <w:rPr>
                          <w:rFonts w:ascii="Calibri" w:hAnsi="Calibri" w:cs="Arial"/>
                        </w:rPr>
                        <w:t xml:space="preserve">Standing Committee is invited to </w:t>
                      </w:r>
                      <w:r w:rsidR="00DC0561">
                        <w:rPr>
                          <w:rFonts w:ascii="Calibri" w:hAnsi="Calibri" w:cs="Arial"/>
                        </w:rPr>
                        <w:t xml:space="preserve">review </w:t>
                      </w:r>
                      <w:r w:rsidR="001E5EB8">
                        <w:rPr>
                          <w:rFonts w:ascii="Calibri" w:hAnsi="Calibri" w:cs="Arial"/>
                        </w:rPr>
                        <w:t xml:space="preserve">the </w:t>
                      </w:r>
                      <w:r w:rsidR="00DC0561">
                        <w:rPr>
                          <w:rFonts w:ascii="Calibri" w:hAnsi="Calibri" w:cs="Arial"/>
                        </w:rPr>
                        <w:t>report on prioritization of fundraising activities to fund non-core budget activities</w:t>
                      </w:r>
                      <w:r w:rsidR="001E5EB8">
                        <w:rPr>
                          <w:rFonts w:ascii="Calibri" w:hAnsi="Calibri" w:cs="Arial"/>
                        </w:rPr>
                        <w:t>,</w:t>
                      </w:r>
                      <w:r w:rsidR="004D1133">
                        <w:rPr>
                          <w:rFonts w:ascii="Calibri" w:hAnsi="Calibri" w:cs="Arial"/>
                        </w:rPr>
                        <w:t xml:space="preserve"> and advise on actions in 2016</w:t>
                      </w:r>
                      <w:r>
                        <w:rPr>
                          <w:rFonts w:ascii="Calibri" w:hAnsi="Calibri" w:cs="Arial"/>
                        </w:rPr>
                        <w:t>.</w:t>
                      </w:r>
                    </w:p>
                    <w:p w:rsidR="00A62ADF" w:rsidRPr="00542C9E" w:rsidRDefault="00A62ADF" w:rsidP="00A62ADF">
                      <w:pPr>
                        <w:pStyle w:val="ListParagraph"/>
                        <w:ind w:left="360"/>
                        <w:jc w:val="left"/>
                        <w:rPr>
                          <w:rFonts w:ascii="Calibri" w:hAnsi="Calibri"/>
                          <w:b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205372" w:rsidRPr="001E5EB8" w:rsidRDefault="00205372" w:rsidP="005C6E07">
      <w:pPr>
        <w:suppressAutoHyphens/>
        <w:jc w:val="left"/>
        <w:rPr>
          <w:rFonts w:asciiTheme="minorHAnsi" w:hAnsiTheme="minorHAnsi"/>
          <w:b/>
          <w:bCs/>
        </w:rPr>
      </w:pPr>
    </w:p>
    <w:p w:rsidR="00E90297" w:rsidRPr="001E5EB8" w:rsidRDefault="00E90297" w:rsidP="00E90297">
      <w:pPr>
        <w:rPr>
          <w:rFonts w:asciiTheme="minorHAnsi" w:hAnsiTheme="minorHAnsi" w:cs="Arial"/>
          <w:b/>
        </w:rPr>
      </w:pPr>
      <w:r w:rsidRPr="001E5EB8">
        <w:rPr>
          <w:rFonts w:asciiTheme="minorHAnsi" w:hAnsiTheme="minorHAnsi" w:cs="Arial"/>
          <w:b/>
        </w:rPr>
        <w:t>Introduction</w:t>
      </w:r>
    </w:p>
    <w:p w:rsidR="00E90297" w:rsidRPr="001E5EB8" w:rsidRDefault="00E90297" w:rsidP="001E5EB8">
      <w:pPr>
        <w:jc w:val="left"/>
        <w:rPr>
          <w:rFonts w:asciiTheme="minorHAnsi" w:hAnsiTheme="minorHAnsi" w:cs="Arial"/>
          <w:b/>
        </w:rPr>
      </w:pPr>
    </w:p>
    <w:p w:rsidR="00A62ADF" w:rsidRPr="001E5EB8" w:rsidRDefault="00A62ADF" w:rsidP="001E5EB8">
      <w:pPr>
        <w:pStyle w:val="ListParagraph"/>
        <w:numPr>
          <w:ilvl w:val="0"/>
          <w:numId w:val="43"/>
        </w:numPr>
        <w:ind w:left="426" w:hanging="426"/>
        <w:jc w:val="left"/>
        <w:rPr>
          <w:rFonts w:asciiTheme="minorHAnsi" w:hAnsiTheme="minorHAnsi" w:cs="Arial"/>
        </w:rPr>
      </w:pPr>
      <w:r w:rsidRPr="001E5EB8">
        <w:rPr>
          <w:rFonts w:asciiTheme="minorHAnsi" w:hAnsiTheme="minorHAnsi" w:cs="Arial"/>
        </w:rPr>
        <w:t>In Resolution XII.1 the non-core budget priorities and requirements for the period 2016-18 are outlined. In Resolution XII.7, it is stated tha</w:t>
      </w:r>
      <w:r w:rsidR="004D1133" w:rsidRPr="001E5EB8">
        <w:rPr>
          <w:rFonts w:asciiTheme="minorHAnsi" w:hAnsiTheme="minorHAnsi" w:cs="Arial"/>
        </w:rPr>
        <w:t>t</w:t>
      </w:r>
      <w:r w:rsidRPr="001E5EB8">
        <w:rPr>
          <w:rFonts w:asciiTheme="minorHAnsi" w:hAnsiTheme="minorHAnsi" w:cs="Arial"/>
        </w:rPr>
        <w:t xml:space="preserve"> fundraising should be carried out and </w:t>
      </w:r>
      <w:r w:rsidR="003F681B" w:rsidRPr="001E5EB8">
        <w:rPr>
          <w:rFonts w:asciiTheme="minorHAnsi" w:hAnsiTheme="minorHAnsi" w:cs="Arial"/>
        </w:rPr>
        <w:t>prioriti</w:t>
      </w:r>
      <w:r w:rsidR="003F681B">
        <w:rPr>
          <w:rFonts w:asciiTheme="minorHAnsi" w:hAnsiTheme="minorHAnsi" w:cs="Arial"/>
        </w:rPr>
        <w:t>z</w:t>
      </w:r>
      <w:r w:rsidR="003F681B" w:rsidRPr="001E5EB8">
        <w:rPr>
          <w:rFonts w:asciiTheme="minorHAnsi" w:hAnsiTheme="minorHAnsi" w:cs="Arial"/>
        </w:rPr>
        <w:t xml:space="preserve">ed </w:t>
      </w:r>
      <w:r w:rsidRPr="001E5EB8">
        <w:rPr>
          <w:rFonts w:asciiTheme="minorHAnsi" w:hAnsiTheme="minorHAnsi" w:cs="Arial"/>
        </w:rPr>
        <w:t>by the Secretariat</w:t>
      </w:r>
      <w:r w:rsidR="004D1133" w:rsidRPr="001E5EB8">
        <w:rPr>
          <w:rFonts w:asciiTheme="minorHAnsi" w:hAnsiTheme="minorHAnsi" w:cs="Arial"/>
        </w:rPr>
        <w:t xml:space="preserve"> and supported by the Head of Partnerships</w:t>
      </w:r>
      <w:r w:rsidRPr="001E5EB8">
        <w:rPr>
          <w:rFonts w:asciiTheme="minorHAnsi" w:hAnsiTheme="minorHAnsi" w:cs="Arial"/>
        </w:rPr>
        <w:t>.</w:t>
      </w:r>
    </w:p>
    <w:p w:rsidR="00A62ADF" w:rsidRPr="001E5EB8" w:rsidRDefault="00A62ADF" w:rsidP="001E5EB8">
      <w:pPr>
        <w:pStyle w:val="ListParagraph"/>
        <w:ind w:left="426" w:hanging="426"/>
        <w:jc w:val="left"/>
        <w:rPr>
          <w:rFonts w:asciiTheme="minorHAnsi" w:hAnsiTheme="minorHAnsi" w:cs="Arial"/>
        </w:rPr>
      </w:pPr>
    </w:p>
    <w:p w:rsidR="00E90297" w:rsidRPr="001E5EB8" w:rsidRDefault="00A62ADF" w:rsidP="001E5EB8">
      <w:pPr>
        <w:pStyle w:val="ListParagraph"/>
        <w:numPr>
          <w:ilvl w:val="0"/>
          <w:numId w:val="43"/>
        </w:numPr>
        <w:ind w:left="426" w:hanging="426"/>
        <w:jc w:val="left"/>
        <w:rPr>
          <w:rFonts w:asciiTheme="minorHAnsi" w:hAnsiTheme="minorHAnsi" w:cs="Arial"/>
        </w:rPr>
      </w:pPr>
      <w:r w:rsidRPr="001E5EB8">
        <w:rPr>
          <w:rFonts w:asciiTheme="minorHAnsi" w:hAnsiTheme="minorHAnsi" w:cs="Arial"/>
        </w:rPr>
        <w:t xml:space="preserve"> </w:t>
      </w:r>
      <w:r w:rsidR="00E90297" w:rsidRPr="001E5EB8">
        <w:rPr>
          <w:rFonts w:asciiTheme="minorHAnsi" w:hAnsiTheme="minorHAnsi" w:cs="Arial"/>
        </w:rPr>
        <w:t xml:space="preserve">Below is a list of </w:t>
      </w:r>
      <w:r w:rsidR="001E5EB8">
        <w:rPr>
          <w:rFonts w:asciiTheme="minorHAnsi" w:hAnsiTheme="minorHAnsi" w:cs="Arial"/>
        </w:rPr>
        <w:t>n</w:t>
      </w:r>
      <w:r w:rsidR="001E5EB8" w:rsidRPr="001E5EB8">
        <w:rPr>
          <w:rFonts w:asciiTheme="minorHAnsi" w:hAnsiTheme="minorHAnsi" w:cs="Arial"/>
        </w:rPr>
        <w:t>on</w:t>
      </w:r>
      <w:r w:rsidR="00E90297" w:rsidRPr="001E5EB8">
        <w:rPr>
          <w:rFonts w:asciiTheme="minorHAnsi" w:hAnsiTheme="minorHAnsi" w:cs="Arial"/>
        </w:rPr>
        <w:t>-</w:t>
      </w:r>
      <w:r w:rsidR="001E5EB8">
        <w:rPr>
          <w:rFonts w:asciiTheme="minorHAnsi" w:hAnsiTheme="minorHAnsi" w:cs="Arial"/>
        </w:rPr>
        <w:t>c</w:t>
      </w:r>
      <w:r w:rsidR="001E5EB8" w:rsidRPr="001E5EB8">
        <w:rPr>
          <w:rFonts w:asciiTheme="minorHAnsi" w:hAnsiTheme="minorHAnsi" w:cs="Arial"/>
        </w:rPr>
        <w:t xml:space="preserve">ore </w:t>
      </w:r>
      <w:r w:rsidR="00E90297" w:rsidRPr="001E5EB8">
        <w:rPr>
          <w:rFonts w:asciiTheme="minorHAnsi" w:hAnsiTheme="minorHAnsi" w:cs="Arial"/>
        </w:rPr>
        <w:t>needs for 2016-18, in the order of priority agreed upon by Parties at COP12</w:t>
      </w:r>
      <w:r w:rsidR="0095111E" w:rsidRPr="001E5EB8">
        <w:rPr>
          <w:rFonts w:asciiTheme="minorHAnsi" w:hAnsiTheme="minorHAnsi" w:cs="Arial"/>
        </w:rPr>
        <w:t xml:space="preserve">, </w:t>
      </w:r>
      <w:r w:rsidR="003F681B">
        <w:rPr>
          <w:rFonts w:asciiTheme="minorHAnsi" w:hAnsiTheme="minorHAnsi" w:cs="Arial"/>
        </w:rPr>
        <w:t>which</w:t>
      </w:r>
      <w:r w:rsidR="003F681B" w:rsidRPr="001E5EB8">
        <w:rPr>
          <w:rFonts w:asciiTheme="minorHAnsi" w:hAnsiTheme="minorHAnsi" w:cs="Arial"/>
        </w:rPr>
        <w:t xml:space="preserve"> </w:t>
      </w:r>
      <w:r w:rsidR="0095111E" w:rsidRPr="001E5EB8">
        <w:rPr>
          <w:rFonts w:asciiTheme="minorHAnsi" w:hAnsiTheme="minorHAnsi" w:cs="Arial"/>
        </w:rPr>
        <w:t xml:space="preserve">includes those that have been specifically identified by the </w:t>
      </w:r>
      <w:r w:rsidR="00D95643" w:rsidRPr="001E5EB8">
        <w:rPr>
          <w:rFonts w:asciiTheme="minorHAnsi" w:hAnsiTheme="minorHAnsi" w:cs="Arial"/>
        </w:rPr>
        <w:t>Ramsar S</w:t>
      </w:r>
      <w:r w:rsidR="004D1133" w:rsidRPr="001E5EB8">
        <w:rPr>
          <w:rFonts w:asciiTheme="minorHAnsi" w:hAnsiTheme="minorHAnsi" w:cs="Arial"/>
        </w:rPr>
        <w:t>ecretariat</w:t>
      </w:r>
      <w:r w:rsidR="0095111E" w:rsidRPr="001E5EB8">
        <w:rPr>
          <w:rFonts w:asciiTheme="minorHAnsi" w:hAnsiTheme="minorHAnsi" w:cs="Arial"/>
        </w:rPr>
        <w:t xml:space="preserve"> as </w:t>
      </w:r>
      <w:r w:rsidR="004D1133" w:rsidRPr="001E5EB8">
        <w:rPr>
          <w:rFonts w:asciiTheme="minorHAnsi" w:hAnsiTheme="minorHAnsi" w:cs="Arial"/>
        </w:rPr>
        <w:t xml:space="preserve">potential </w:t>
      </w:r>
      <w:r w:rsidR="0095111E" w:rsidRPr="001E5EB8">
        <w:rPr>
          <w:rFonts w:asciiTheme="minorHAnsi" w:hAnsiTheme="minorHAnsi" w:cs="Arial"/>
        </w:rPr>
        <w:t>priorities for 2016</w:t>
      </w:r>
      <w:r w:rsidR="00E90297" w:rsidRPr="001E5EB8">
        <w:rPr>
          <w:rFonts w:asciiTheme="minorHAnsi" w:hAnsiTheme="minorHAnsi" w:cs="Arial"/>
        </w:rPr>
        <w:t>:</w:t>
      </w:r>
    </w:p>
    <w:p w:rsidR="00A62ADF" w:rsidRPr="001E5EB8" w:rsidRDefault="00A62ADF" w:rsidP="00A62ADF">
      <w:pPr>
        <w:pStyle w:val="ListParagraph"/>
        <w:rPr>
          <w:rFonts w:asciiTheme="minorHAnsi" w:hAnsiTheme="minorHAnsi" w:cs="Arial"/>
        </w:rPr>
      </w:pPr>
    </w:p>
    <w:tbl>
      <w:tblPr>
        <w:tblW w:w="8946" w:type="dxa"/>
        <w:tblInd w:w="93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82"/>
        <w:gridCol w:w="5103"/>
        <w:gridCol w:w="1985"/>
        <w:gridCol w:w="1276"/>
      </w:tblGrid>
      <w:tr w:rsidR="003F681B" w:rsidRPr="003F681B" w:rsidTr="003F681B">
        <w:trPr>
          <w:trHeight w:val="636"/>
        </w:trPr>
        <w:tc>
          <w:tcPr>
            <w:tcW w:w="582" w:type="dxa"/>
            <w:shd w:val="clear" w:color="auto" w:fill="8DB3E2" w:themeFill="text2" w:themeFillTint="66"/>
            <w:vAlign w:val="center"/>
            <w:hideMark/>
          </w:tcPr>
          <w:p w:rsidR="00C06B34" w:rsidRPr="003F681B" w:rsidRDefault="00C06B34" w:rsidP="00C06B34">
            <w:pPr>
              <w:jc w:val="center"/>
              <w:rPr>
                <w:rFonts w:asciiTheme="minorHAnsi" w:eastAsia="Times New Roman" w:hAnsiTheme="minorHAnsi"/>
                <w:b/>
                <w:bCs/>
                <w:lang w:eastAsia="en-GB"/>
              </w:rPr>
            </w:pPr>
            <w:r w:rsidRPr="003F681B">
              <w:rPr>
                <w:rFonts w:asciiTheme="minorHAnsi" w:eastAsia="Times New Roman" w:hAnsiTheme="minorHAnsi"/>
                <w:b/>
                <w:bCs/>
                <w:lang w:eastAsia="en-GB"/>
              </w:rPr>
              <w:t>No.</w:t>
            </w:r>
          </w:p>
        </w:tc>
        <w:tc>
          <w:tcPr>
            <w:tcW w:w="5103" w:type="dxa"/>
            <w:shd w:val="clear" w:color="auto" w:fill="8DB3E2" w:themeFill="text2" w:themeFillTint="66"/>
            <w:vAlign w:val="center"/>
            <w:hideMark/>
          </w:tcPr>
          <w:p w:rsidR="00C06B34" w:rsidRPr="003F681B" w:rsidRDefault="003F681B" w:rsidP="003F681B">
            <w:pPr>
              <w:jc w:val="center"/>
              <w:rPr>
                <w:rFonts w:asciiTheme="minorHAnsi" w:eastAsia="Times New Roman" w:hAnsiTheme="minorHAnsi"/>
                <w:b/>
                <w:bCs/>
                <w:lang w:eastAsia="en-GB"/>
              </w:rPr>
            </w:pPr>
            <w:r w:rsidRPr="003F681B">
              <w:rPr>
                <w:rFonts w:asciiTheme="minorHAnsi" w:eastAsia="Times New Roman" w:hAnsiTheme="minorHAnsi"/>
                <w:b/>
                <w:bCs/>
                <w:lang w:eastAsia="en-GB"/>
              </w:rPr>
              <w:t xml:space="preserve">Non-core budget priorities </w:t>
            </w:r>
            <w:r w:rsidR="00C06B34" w:rsidRPr="003F681B">
              <w:rPr>
                <w:rFonts w:asciiTheme="minorHAnsi" w:eastAsia="Times New Roman" w:hAnsiTheme="minorHAnsi"/>
                <w:b/>
                <w:bCs/>
                <w:lang w:eastAsia="en-GB"/>
              </w:rPr>
              <w:t>2016</w:t>
            </w:r>
            <w:r w:rsidRPr="003F681B">
              <w:rPr>
                <w:rFonts w:asciiTheme="minorHAnsi" w:eastAsia="Times New Roman" w:hAnsiTheme="minorHAnsi"/>
                <w:b/>
                <w:bCs/>
                <w:lang w:eastAsia="en-GB"/>
              </w:rPr>
              <w:t>-</w:t>
            </w:r>
            <w:r w:rsidR="00C06B34" w:rsidRPr="003F681B">
              <w:rPr>
                <w:rFonts w:asciiTheme="minorHAnsi" w:eastAsia="Times New Roman" w:hAnsiTheme="minorHAnsi"/>
                <w:b/>
                <w:bCs/>
                <w:lang w:eastAsia="en-GB"/>
              </w:rPr>
              <w:t>2018</w:t>
            </w:r>
          </w:p>
        </w:tc>
        <w:tc>
          <w:tcPr>
            <w:tcW w:w="1985" w:type="dxa"/>
            <w:shd w:val="clear" w:color="auto" w:fill="8DB3E2" w:themeFill="text2" w:themeFillTint="66"/>
            <w:vAlign w:val="center"/>
            <w:hideMark/>
          </w:tcPr>
          <w:p w:rsidR="00C06B34" w:rsidRPr="003F681B" w:rsidRDefault="00C06B34" w:rsidP="003F681B">
            <w:pPr>
              <w:jc w:val="center"/>
              <w:rPr>
                <w:rFonts w:asciiTheme="minorHAnsi" w:eastAsia="Times New Roman" w:hAnsiTheme="minorHAnsi"/>
                <w:b/>
                <w:bCs/>
                <w:lang w:eastAsia="en-GB"/>
              </w:rPr>
            </w:pPr>
            <w:r w:rsidRPr="003F681B">
              <w:rPr>
                <w:rFonts w:asciiTheme="minorHAnsi" w:eastAsia="Times New Roman" w:hAnsiTheme="minorHAnsi"/>
                <w:b/>
                <w:bCs/>
                <w:lang w:eastAsia="en-GB"/>
              </w:rPr>
              <w:t>3</w:t>
            </w:r>
            <w:r w:rsidR="003F681B" w:rsidRPr="003F681B">
              <w:rPr>
                <w:rFonts w:asciiTheme="minorHAnsi" w:eastAsia="Times New Roman" w:hAnsiTheme="minorHAnsi"/>
                <w:b/>
                <w:bCs/>
                <w:lang w:eastAsia="en-GB"/>
              </w:rPr>
              <w:t>-y</w:t>
            </w:r>
            <w:r w:rsidRPr="003F681B">
              <w:rPr>
                <w:rFonts w:asciiTheme="minorHAnsi" w:eastAsia="Times New Roman" w:hAnsiTheme="minorHAnsi"/>
                <w:b/>
                <w:bCs/>
                <w:lang w:eastAsia="en-GB"/>
              </w:rPr>
              <w:t xml:space="preserve">ear </w:t>
            </w:r>
            <w:r w:rsidR="003F681B" w:rsidRPr="003F681B">
              <w:rPr>
                <w:rFonts w:asciiTheme="minorHAnsi" w:eastAsia="Times New Roman" w:hAnsiTheme="minorHAnsi"/>
                <w:b/>
                <w:bCs/>
                <w:lang w:eastAsia="en-GB"/>
              </w:rPr>
              <w:t>f</w:t>
            </w:r>
            <w:r w:rsidRPr="003F681B">
              <w:rPr>
                <w:rFonts w:asciiTheme="minorHAnsi" w:eastAsia="Times New Roman" w:hAnsiTheme="minorHAnsi"/>
                <w:b/>
                <w:bCs/>
                <w:lang w:eastAsia="en-GB"/>
              </w:rPr>
              <w:t xml:space="preserve">unding </w:t>
            </w:r>
            <w:r w:rsidR="003F681B" w:rsidRPr="003F681B">
              <w:rPr>
                <w:rFonts w:asciiTheme="minorHAnsi" w:eastAsia="Times New Roman" w:hAnsiTheme="minorHAnsi"/>
                <w:b/>
                <w:bCs/>
                <w:lang w:eastAsia="en-GB"/>
              </w:rPr>
              <w:t>r</w:t>
            </w:r>
            <w:r w:rsidRPr="003F681B">
              <w:rPr>
                <w:rFonts w:asciiTheme="minorHAnsi" w:eastAsia="Times New Roman" w:hAnsiTheme="minorHAnsi"/>
                <w:b/>
                <w:bCs/>
                <w:lang w:eastAsia="en-GB"/>
              </w:rPr>
              <w:t>equirement (CHF)</w:t>
            </w:r>
          </w:p>
        </w:tc>
        <w:tc>
          <w:tcPr>
            <w:tcW w:w="1276" w:type="dxa"/>
            <w:shd w:val="clear" w:color="auto" w:fill="8DB3E2" w:themeFill="text2" w:themeFillTint="66"/>
            <w:vAlign w:val="center"/>
            <w:hideMark/>
          </w:tcPr>
          <w:p w:rsidR="00C06B34" w:rsidRPr="003F681B" w:rsidRDefault="00C06B34" w:rsidP="00C06B34">
            <w:pPr>
              <w:jc w:val="center"/>
              <w:rPr>
                <w:rFonts w:asciiTheme="minorHAnsi" w:eastAsia="Times New Roman" w:hAnsiTheme="minorHAnsi"/>
                <w:b/>
                <w:bCs/>
                <w:lang w:eastAsia="en-GB"/>
              </w:rPr>
            </w:pPr>
            <w:r w:rsidRPr="003F681B">
              <w:rPr>
                <w:rFonts w:asciiTheme="minorHAnsi" w:eastAsia="Times New Roman" w:hAnsiTheme="minorHAnsi"/>
                <w:b/>
                <w:bCs/>
                <w:lang w:eastAsia="en-GB"/>
              </w:rPr>
              <w:t>2016 target</w:t>
            </w:r>
          </w:p>
        </w:tc>
      </w:tr>
      <w:tr w:rsidR="00C06B34" w:rsidRPr="003F681B" w:rsidTr="003F681B">
        <w:tc>
          <w:tcPr>
            <w:tcW w:w="582" w:type="dxa"/>
            <w:shd w:val="clear" w:color="auto" w:fill="8DB3E2" w:themeFill="text2" w:themeFillTint="66"/>
            <w:vAlign w:val="center"/>
            <w:hideMark/>
          </w:tcPr>
          <w:p w:rsidR="00C06B34" w:rsidRPr="003F681B" w:rsidRDefault="00C06B34" w:rsidP="00C06B34">
            <w:pPr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eastAsia="en-GB"/>
              </w:rPr>
            </w:pPr>
            <w:r w:rsidRPr="003F681B">
              <w:rPr>
                <w:rFonts w:asciiTheme="minorHAnsi" w:eastAsia="Times New Roman" w:hAnsiTheme="minorHAnsi"/>
                <w:b/>
                <w:bCs/>
                <w:color w:val="000000"/>
                <w:lang w:eastAsia="en-GB"/>
              </w:rPr>
              <w:t>1</w:t>
            </w:r>
          </w:p>
        </w:tc>
        <w:tc>
          <w:tcPr>
            <w:tcW w:w="5103" w:type="dxa"/>
            <w:shd w:val="clear" w:color="000000" w:fill="D3DFEE"/>
            <w:vAlign w:val="center"/>
            <w:hideMark/>
          </w:tcPr>
          <w:p w:rsidR="00C06B34" w:rsidRPr="003F681B" w:rsidRDefault="00C06B34" w:rsidP="00C06B34">
            <w:pPr>
              <w:jc w:val="left"/>
              <w:rPr>
                <w:rFonts w:asciiTheme="minorHAnsi" w:eastAsia="Times New Roman" w:hAnsiTheme="minorHAnsi"/>
                <w:color w:val="000000"/>
                <w:lang w:eastAsia="en-GB"/>
              </w:rPr>
            </w:pPr>
            <w:r w:rsidRPr="003F681B">
              <w:rPr>
                <w:rFonts w:asciiTheme="minorHAnsi" w:eastAsia="Times New Roman" w:hAnsiTheme="minorHAnsi"/>
                <w:color w:val="000000"/>
                <w:lang w:eastAsia="en-GB"/>
              </w:rPr>
              <w:t>Ramsar Advisory Missions for Parties requiring assistance</w:t>
            </w:r>
          </w:p>
        </w:tc>
        <w:tc>
          <w:tcPr>
            <w:tcW w:w="1985" w:type="dxa"/>
            <w:shd w:val="clear" w:color="000000" w:fill="D3DFEE"/>
            <w:vAlign w:val="center"/>
            <w:hideMark/>
          </w:tcPr>
          <w:p w:rsidR="00C06B34" w:rsidRPr="003F681B" w:rsidRDefault="00C06B34" w:rsidP="003F681B">
            <w:pPr>
              <w:jc w:val="right"/>
              <w:rPr>
                <w:rFonts w:asciiTheme="minorHAnsi" w:eastAsia="Times New Roman" w:hAnsiTheme="minorHAnsi"/>
                <w:color w:val="000000"/>
                <w:lang w:eastAsia="en-GB"/>
              </w:rPr>
            </w:pPr>
            <w:r w:rsidRPr="003F681B">
              <w:rPr>
                <w:rFonts w:asciiTheme="minorHAnsi" w:eastAsia="Times New Roman" w:hAnsiTheme="minorHAnsi"/>
                <w:color w:val="000000"/>
                <w:lang w:eastAsia="en-GB"/>
              </w:rPr>
              <w:t>600,000</w:t>
            </w:r>
          </w:p>
        </w:tc>
        <w:tc>
          <w:tcPr>
            <w:tcW w:w="1276" w:type="dxa"/>
            <w:shd w:val="clear" w:color="000000" w:fill="D3DFEE"/>
            <w:vAlign w:val="center"/>
            <w:hideMark/>
          </w:tcPr>
          <w:p w:rsidR="00C06B34" w:rsidRPr="003F681B" w:rsidRDefault="00C06B34" w:rsidP="003F681B">
            <w:pPr>
              <w:jc w:val="right"/>
              <w:rPr>
                <w:rFonts w:asciiTheme="minorHAnsi" w:eastAsia="Times New Roman" w:hAnsiTheme="minorHAnsi"/>
                <w:color w:val="000000"/>
                <w:lang w:eastAsia="en-GB"/>
              </w:rPr>
            </w:pPr>
            <w:r w:rsidRPr="003F681B">
              <w:rPr>
                <w:rFonts w:asciiTheme="minorHAnsi" w:eastAsia="Times New Roman" w:hAnsiTheme="minorHAnsi"/>
                <w:color w:val="000000"/>
                <w:lang w:eastAsia="en-GB"/>
              </w:rPr>
              <w:t>200,000</w:t>
            </w:r>
          </w:p>
        </w:tc>
      </w:tr>
      <w:tr w:rsidR="00C06B34" w:rsidRPr="003F681B" w:rsidTr="003F681B">
        <w:tc>
          <w:tcPr>
            <w:tcW w:w="582" w:type="dxa"/>
            <w:shd w:val="clear" w:color="auto" w:fill="8DB3E2" w:themeFill="text2" w:themeFillTint="66"/>
            <w:vAlign w:val="center"/>
            <w:hideMark/>
          </w:tcPr>
          <w:p w:rsidR="00C06B34" w:rsidRPr="003F681B" w:rsidRDefault="00C06B34" w:rsidP="00C06B34">
            <w:pPr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eastAsia="en-GB"/>
              </w:rPr>
            </w:pPr>
            <w:r w:rsidRPr="003F681B">
              <w:rPr>
                <w:rFonts w:asciiTheme="minorHAnsi" w:eastAsia="Times New Roman" w:hAnsiTheme="minorHAnsi"/>
                <w:b/>
                <w:bCs/>
                <w:color w:val="000000"/>
                <w:lang w:eastAsia="en-GB"/>
              </w:rPr>
              <w:t>2</w:t>
            </w:r>
          </w:p>
        </w:tc>
        <w:tc>
          <w:tcPr>
            <w:tcW w:w="5103" w:type="dxa"/>
            <w:shd w:val="clear" w:color="000000" w:fill="D3DFEE"/>
            <w:vAlign w:val="center"/>
            <w:hideMark/>
          </w:tcPr>
          <w:p w:rsidR="00C06B34" w:rsidRPr="003F681B" w:rsidRDefault="00C06B34" w:rsidP="00C06B34">
            <w:pPr>
              <w:jc w:val="left"/>
              <w:rPr>
                <w:rFonts w:asciiTheme="minorHAnsi" w:eastAsia="Times New Roman" w:hAnsiTheme="minorHAnsi"/>
                <w:color w:val="000000"/>
                <w:lang w:eastAsia="en-GB"/>
              </w:rPr>
            </w:pPr>
            <w:r w:rsidRPr="003F681B">
              <w:rPr>
                <w:rFonts w:asciiTheme="minorHAnsi" w:eastAsia="Times New Roman" w:hAnsiTheme="minorHAnsi"/>
                <w:color w:val="000000"/>
                <w:lang w:eastAsia="en-GB"/>
              </w:rPr>
              <w:t>STRP 2016-2018 programme of work support</w:t>
            </w:r>
          </w:p>
        </w:tc>
        <w:tc>
          <w:tcPr>
            <w:tcW w:w="1985" w:type="dxa"/>
            <w:shd w:val="clear" w:color="000000" w:fill="D3DFEE"/>
            <w:vAlign w:val="center"/>
            <w:hideMark/>
          </w:tcPr>
          <w:p w:rsidR="00C06B34" w:rsidRPr="003F681B" w:rsidRDefault="00C06B34" w:rsidP="003F681B">
            <w:pPr>
              <w:jc w:val="right"/>
              <w:rPr>
                <w:rFonts w:asciiTheme="minorHAnsi" w:eastAsia="Times New Roman" w:hAnsiTheme="minorHAnsi"/>
                <w:color w:val="000000"/>
                <w:lang w:eastAsia="en-GB"/>
              </w:rPr>
            </w:pPr>
            <w:r w:rsidRPr="003F681B">
              <w:rPr>
                <w:rFonts w:asciiTheme="minorHAnsi" w:eastAsia="Times New Roman" w:hAnsiTheme="minorHAnsi"/>
                <w:color w:val="000000"/>
                <w:lang w:eastAsia="en-GB"/>
              </w:rPr>
              <w:t>300,000</w:t>
            </w:r>
          </w:p>
        </w:tc>
        <w:tc>
          <w:tcPr>
            <w:tcW w:w="1276" w:type="dxa"/>
            <w:shd w:val="clear" w:color="000000" w:fill="D3DFEE"/>
            <w:vAlign w:val="center"/>
            <w:hideMark/>
          </w:tcPr>
          <w:p w:rsidR="00C06B34" w:rsidRPr="003F681B" w:rsidRDefault="006239EE" w:rsidP="003F681B">
            <w:pPr>
              <w:jc w:val="right"/>
              <w:rPr>
                <w:rFonts w:asciiTheme="minorHAnsi" w:eastAsia="Times New Roman" w:hAnsiTheme="minorHAnsi"/>
                <w:color w:val="000000"/>
                <w:lang w:eastAsia="en-GB"/>
              </w:rPr>
            </w:pPr>
            <w:r>
              <w:rPr>
                <w:rFonts w:asciiTheme="minorHAnsi" w:eastAsia="Times New Roman" w:hAnsiTheme="minorHAnsi"/>
                <w:color w:val="000000"/>
                <w:lang w:eastAsia="en-GB"/>
              </w:rPr>
              <w:t>100,000</w:t>
            </w:r>
          </w:p>
        </w:tc>
      </w:tr>
      <w:tr w:rsidR="00C06B34" w:rsidRPr="003F681B" w:rsidTr="003F681B">
        <w:tc>
          <w:tcPr>
            <w:tcW w:w="582" w:type="dxa"/>
            <w:shd w:val="clear" w:color="auto" w:fill="8DB3E2" w:themeFill="text2" w:themeFillTint="66"/>
            <w:vAlign w:val="center"/>
            <w:hideMark/>
          </w:tcPr>
          <w:p w:rsidR="00C06B34" w:rsidRPr="003F681B" w:rsidRDefault="00C06B34" w:rsidP="00C06B34">
            <w:pPr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eastAsia="en-GB"/>
              </w:rPr>
            </w:pPr>
            <w:r w:rsidRPr="003F681B">
              <w:rPr>
                <w:rFonts w:asciiTheme="minorHAnsi" w:eastAsia="Times New Roman" w:hAnsiTheme="minorHAnsi"/>
                <w:b/>
                <w:bCs/>
                <w:color w:val="000000"/>
                <w:lang w:eastAsia="en-GB"/>
              </w:rPr>
              <w:t>3</w:t>
            </w:r>
          </w:p>
        </w:tc>
        <w:tc>
          <w:tcPr>
            <w:tcW w:w="5103" w:type="dxa"/>
            <w:shd w:val="clear" w:color="000000" w:fill="D3DFEE"/>
            <w:vAlign w:val="center"/>
            <w:hideMark/>
          </w:tcPr>
          <w:p w:rsidR="00C06B34" w:rsidRPr="003F681B" w:rsidRDefault="00C06B34" w:rsidP="00C06B34">
            <w:pPr>
              <w:jc w:val="left"/>
              <w:rPr>
                <w:rFonts w:asciiTheme="minorHAnsi" w:eastAsia="Times New Roman" w:hAnsiTheme="minorHAnsi"/>
                <w:color w:val="000000"/>
                <w:lang w:eastAsia="en-GB"/>
              </w:rPr>
            </w:pPr>
            <w:r w:rsidRPr="003F681B">
              <w:rPr>
                <w:rFonts w:asciiTheme="minorHAnsi" w:eastAsia="Times New Roman" w:hAnsiTheme="minorHAnsi"/>
                <w:color w:val="000000"/>
                <w:lang w:eastAsia="en-GB"/>
              </w:rPr>
              <w:t>RSIS, IM/IT (Website) Continuing Development</w:t>
            </w:r>
          </w:p>
        </w:tc>
        <w:tc>
          <w:tcPr>
            <w:tcW w:w="1985" w:type="dxa"/>
            <w:shd w:val="clear" w:color="000000" w:fill="D3DFEE"/>
            <w:vAlign w:val="center"/>
            <w:hideMark/>
          </w:tcPr>
          <w:p w:rsidR="00C06B34" w:rsidRPr="003F681B" w:rsidRDefault="00C06B34" w:rsidP="003F681B">
            <w:pPr>
              <w:jc w:val="right"/>
              <w:rPr>
                <w:rFonts w:asciiTheme="minorHAnsi" w:eastAsia="Times New Roman" w:hAnsiTheme="minorHAnsi"/>
                <w:color w:val="000000"/>
                <w:lang w:eastAsia="en-GB"/>
              </w:rPr>
            </w:pPr>
            <w:r w:rsidRPr="003F681B">
              <w:rPr>
                <w:rFonts w:asciiTheme="minorHAnsi" w:eastAsia="Times New Roman" w:hAnsiTheme="minorHAnsi"/>
                <w:color w:val="000000"/>
                <w:lang w:eastAsia="en-GB"/>
              </w:rPr>
              <w:t>175,000</w:t>
            </w:r>
          </w:p>
        </w:tc>
        <w:tc>
          <w:tcPr>
            <w:tcW w:w="1276" w:type="dxa"/>
            <w:shd w:val="clear" w:color="000000" w:fill="D3DFEE"/>
            <w:vAlign w:val="center"/>
            <w:hideMark/>
          </w:tcPr>
          <w:p w:rsidR="00C06B34" w:rsidRPr="003F681B" w:rsidRDefault="00C06B34" w:rsidP="003F681B">
            <w:pPr>
              <w:jc w:val="right"/>
              <w:rPr>
                <w:rFonts w:asciiTheme="minorHAnsi" w:eastAsia="Times New Roman" w:hAnsiTheme="minorHAnsi"/>
                <w:color w:val="000000"/>
                <w:lang w:eastAsia="en-GB"/>
              </w:rPr>
            </w:pPr>
            <w:r w:rsidRPr="003F681B">
              <w:rPr>
                <w:rFonts w:asciiTheme="minorHAnsi" w:eastAsia="Times New Roman" w:hAnsiTheme="minorHAnsi"/>
                <w:color w:val="000000"/>
                <w:lang w:eastAsia="en-GB"/>
              </w:rPr>
              <w:t>58,333</w:t>
            </w:r>
          </w:p>
        </w:tc>
      </w:tr>
      <w:tr w:rsidR="00C06B34" w:rsidRPr="003F681B" w:rsidTr="003F681B">
        <w:tc>
          <w:tcPr>
            <w:tcW w:w="582" w:type="dxa"/>
            <w:shd w:val="clear" w:color="auto" w:fill="8DB3E2" w:themeFill="text2" w:themeFillTint="66"/>
            <w:vAlign w:val="center"/>
            <w:hideMark/>
          </w:tcPr>
          <w:p w:rsidR="00C06B34" w:rsidRPr="003F681B" w:rsidRDefault="00C06B34" w:rsidP="00C06B34">
            <w:pPr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eastAsia="en-GB"/>
              </w:rPr>
            </w:pPr>
            <w:r w:rsidRPr="003F681B">
              <w:rPr>
                <w:rFonts w:asciiTheme="minorHAnsi" w:eastAsia="Times New Roman" w:hAnsiTheme="minorHAnsi"/>
                <w:b/>
                <w:bCs/>
                <w:color w:val="000000"/>
                <w:lang w:eastAsia="en-GB"/>
              </w:rPr>
              <w:t>4</w:t>
            </w:r>
          </w:p>
        </w:tc>
        <w:tc>
          <w:tcPr>
            <w:tcW w:w="5103" w:type="dxa"/>
            <w:shd w:val="clear" w:color="000000" w:fill="D3DFEE"/>
            <w:vAlign w:val="center"/>
            <w:hideMark/>
          </w:tcPr>
          <w:p w:rsidR="00C06B34" w:rsidRPr="003F681B" w:rsidRDefault="00C06B34" w:rsidP="00C06B34">
            <w:pPr>
              <w:jc w:val="left"/>
              <w:rPr>
                <w:rFonts w:asciiTheme="minorHAnsi" w:eastAsia="Times New Roman" w:hAnsiTheme="minorHAnsi"/>
                <w:color w:val="000000"/>
                <w:lang w:eastAsia="en-GB"/>
              </w:rPr>
            </w:pPr>
            <w:r w:rsidRPr="003F681B">
              <w:rPr>
                <w:rFonts w:asciiTheme="minorHAnsi" w:eastAsia="Times New Roman" w:hAnsiTheme="minorHAnsi"/>
                <w:color w:val="000000"/>
                <w:lang w:eastAsia="en-GB"/>
              </w:rPr>
              <w:t>Pre-COP13 regional meetings (delegates support and meeting costs for preparatory meetings)</w:t>
            </w:r>
          </w:p>
        </w:tc>
        <w:tc>
          <w:tcPr>
            <w:tcW w:w="1985" w:type="dxa"/>
            <w:shd w:val="clear" w:color="000000" w:fill="D3DFEE"/>
            <w:vAlign w:val="center"/>
            <w:hideMark/>
          </w:tcPr>
          <w:p w:rsidR="00C06B34" w:rsidRPr="003F681B" w:rsidRDefault="00C06B34" w:rsidP="003F681B">
            <w:pPr>
              <w:jc w:val="right"/>
              <w:rPr>
                <w:rFonts w:asciiTheme="minorHAnsi" w:eastAsia="Times New Roman" w:hAnsiTheme="minorHAnsi"/>
                <w:color w:val="000000"/>
                <w:lang w:eastAsia="en-GB"/>
              </w:rPr>
            </w:pPr>
            <w:r w:rsidRPr="003F681B">
              <w:rPr>
                <w:rFonts w:asciiTheme="minorHAnsi" w:eastAsia="Times New Roman" w:hAnsiTheme="minorHAnsi"/>
                <w:color w:val="000000"/>
                <w:lang w:eastAsia="en-GB"/>
              </w:rPr>
              <w:t>650,000</w:t>
            </w:r>
          </w:p>
        </w:tc>
        <w:tc>
          <w:tcPr>
            <w:tcW w:w="1276" w:type="dxa"/>
            <w:shd w:val="clear" w:color="000000" w:fill="D3DFEE"/>
            <w:vAlign w:val="center"/>
            <w:hideMark/>
          </w:tcPr>
          <w:p w:rsidR="00C06B34" w:rsidRPr="003F681B" w:rsidRDefault="00C06B34" w:rsidP="003F681B">
            <w:pPr>
              <w:jc w:val="right"/>
              <w:rPr>
                <w:rFonts w:asciiTheme="minorHAnsi" w:eastAsia="Times New Roman" w:hAnsiTheme="minorHAnsi"/>
                <w:color w:val="000000"/>
                <w:lang w:eastAsia="en-GB"/>
              </w:rPr>
            </w:pPr>
          </w:p>
        </w:tc>
      </w:tr>
      <w:tr w:rsidR="00C06B34" w:rsidRPr="003F681B" w:rsidTr="003F681B">
        <w:tc>
          <w:tcPr>
            <w:tcW w:w="582" w:type="dxa"/>
            <w:shd w:val="clear" w:color="auto" w:fill="8DB3E2" w:themeFill="text2" w:themeFillTint="66"/>
            <w:vAlign w:val="center"/>
            <w:hideMark/>
          </w:tcPr>
          <w:p w:rsidR="00C06B34" w:rsidRPr="003F681B" w:rsidRDefault="00C06B34" w:rsidP="00C06B34">
            <w:pPr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eastAsia="en-GB"/>
              </w:rPr>
            </w:pPr>
            <w:r w:rsidRPr="003F681B">
              <w:rPr>
                <w:rFonts w:asciiTheme="minorHAnsi" w:eastAsia="Times New Roman" w:hAnsiTheme="minorHAnsi"/>
                <w:b/>
                <w:bCs/>
                <w:color w:val="000000"/>
                <w:lang w:eastAsia="en-GB"/>
              </w:rPr>
              <w:t>5</w:t>
            </w:r>
          </w:p>
        </w:tc>
        <w:tc>
          <w:tcPr>
            <w:tcW w:w="5103" w:type="dxa"/>
            <w:shd w:val="clear" w:color="000000" w:fill="D3DFEE"/>
            <w:vAlign w:val="center"/>
            <w:hideMark/>
          </w:tcPr>
          <w:p w:rsidR="00C06B34" w:rsidRPr="003F681B" w:rsidRDefault="00C06B34" w:rsidP="00C06B34">
            <w:pPr>
              <w:jc w:val="left"/>
              <w:rPr>
                <w:rFonts w:asciiTheme="minorHAnsi" w:eastAsia="Times New Roman" w:hAnsiTheme="minorHAnsi"/>
                <w:color w:val="000000"/>
                <w:lang w:eastAsia="en-GB"/>
              </w:rPr>
            </w:pPr>
            <w:r w:rsidRPr="003F681B">
              <w:rPr>
                <w:rFonts w:asciiTheme="minorHAnsi" w:eastAsia="Times New Roman" w:hAnsiTheme="minorHAnsi"/>
                <w:color w:val="000000"/>
                <w:lang w:eastAsia="en-GB"/>
              </w:rPr>
              <w:t>COP13 (2018) sponsorship to eligible delegates</w:t>
            </w:r>
          </w:p>
        </w:tc>
        <w:tc>
          <w:tcPr>
            <w:tcW w:w="1985" w:type="dxa"/>
            <w:shd w:val="clear" w:color="000000" w:fill="D3DFEE"/>
            <w:vAlign w:val="center"/>
            <w:hideMark/>
          </w:tcPr>
          <w:p w:rsidR="00C06B34" w:rsidRPr="003F681B" w:rsidRDefault="00C06B34" w:rsidP="003F681B">
            <w:pPr>
              <w:jc w:val="right"/>
              <w:rPr>
                <w:rFonts w:asciiTheme="minorHAnsi" w:eastAsia="Times New Roman" w:hAnsiTheme="minorHAnsi"/>
                <w:color w:val="000000"/>
                <w:lang w:eastAsia="en-GB"/>
              </w:rPr>
            </w:pPr>
            <w:r w:rsidRPr="003F681B">
              <w:rPr>
                <w:rFonts w:asciiTheme="minorHAnsi" w:eastAsia="Times New Roman" w:hAnsiTheme="minorHAnsi"/>
                <w:color w:val="000000"/>
                <w:lang w:eastAsia="en-GB"/>
              </w:rPr>
              <w:t>600,000</w:t>
            </w:r>
          </w:p>
        </w:tc>
        <w:tc>
          <w:tcPr>
            <w:tcW w:w="1276" w:type="dxa"/>
            <w:shd w:val="clear" w:color="000000" w:fill="D3DFEE"/>
            <w:vAlign w:val="center"/>
            <w:hideMark/>
          </w:tcPr>
          <w:p w:rsidR="00C06B34" w:rsidRPr="003F681B" w:rsidRDefault="00C06B34" w:rsidP="003F681B">
            <w:pPr>
              <w:jc w:val="right"/>
              <w:rPr>
                <w:rFonts w:asciiTheme="minorHAnsi" w:eastAsia="Times New Roman" w:hAnsiTheme="minorHAnsi"/>
                <w:color w:val="000000"/>
                <w:lang w:eastAsia="en-GB"/>
              </w:rPr>
            </w:pPr>
          </w:p>
        </w:tc>
      </w:tr>
      <w:tr w:rsidR="00C06B34" w:rsidRPr="003F681B" w:rsidTr="003F681B">
        <w:tc>
          <w:tcPr>
            <w:tcW w:w="582" w:type="dxa"/>
            <w:shd w:val="clear" w:color="auto" w:fill="8DB3E2" w:themeFill="text2" w:themeFillTint="66"/>
            <w:vAlign w:val="center"/>
            <w:hideMark/>
          </w:tcPr>
          <w:p w:rsidR="00C06B34" w:rsidRPr="003F681B" w:rsidRDefault="00C06B34" w:rsidP="00C06B34">
            <w:pPr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eastAsia="en-GB"/>
              </w:rPr>
            </w:pPr>
            <w:r w:rsidRPr="003F681B">
              <w:rPr>
                <w:rFonts w:asciiTheme="minorHAnsi" w:eastAsia="Times New Roman" w:hAnsiTheme="minorHAnsi"/>
                <w:b/>
                <w:bCs/>
                <w:color w:val="000000"/>
                <w:lang w:eastAsia="en-GB"/>
              </w:rPr>
              <w:t>6</w:t>
            </w:r>
          </w:p>
        </w:tc>
        <w:tc>
          <w:tcPr>
            <w:tcW w:w="5103" w:type="dxa"/>
            <w:shd w:val="clear" w:color="000000" w:fill="D3DFEE"/>
            <w:vAlign w:val="center"/>
            <w:hideMark/>
          </w:tcPr>
          <w:p w:rsidR="00C06B34" w:rsidRPr="003F681B" w:rsidRDefault="00C06B34" w:rsidP="00C06B34">
            <w:pPr>
              <w:jc w:val="left"/>
              <w:rPr>
                <w:rFonts w:asciiTheme="minorHAnsi" w:eastAsia="Times New Roman" w:hAnsiTheme="minorHAnsi"/>
                <w:color w:val="000000"/>
                <w:lang w:eastAsia="en-GB"/>
              </w:rPr>
            </w:pPr>
            <w:r w:rsidRPr="003F681B">
              <w:rPr>
                <w:rFonts w:asciiTheme="minorHAnsi" w:eastAsia="Times New Roman" w:hAnsiTheme="minorHAnsi"/>
                <w:color w:val="000000"/>
                <w:lang w:eastAsia="en-GB"/>
              </w:rPr>
              <w:t>Arabic language introduction and translation support</w:t>
            </w:r>
          </w:p>
        </w:tc>
        <w:tc>
          <w:tcPr>
            <w:tcW w:w="1985" w:type="dxa"/>
            <w:shd w:val="clear" w:color="000000" w:fill="D3DFEE"/>
            <w:vAlign w:val="center"/>
            <w:hideMark/>
          </w:tcPr>
          <w:p w:rsidR="00C06B34" w:rsidRPr="003F681B" w:rsidRDefault="00C06B34" w:rsidP="003F681B">
            <w:pPr>
              <w:jc w:val="right"/>
              <w:rPr>
                <w:rFonts w:asciiTheme="minorHAnsi" w:eastAsia="Times New Roman" w:hAnsiTheme="minorHAnsi"/>
                <w:color w:val="000000"/>
                <w:lang w:eastAsia="en-GB"/>
              </w:rPr>
            </w:pPr>
            <w:r w:rsidRPr="003F681B">
              <w:rPr>
                <w:rFonts w:asciiTheme="minorHAnsi" w:eastAsia="Times New Roman" w:hAnsiTheme="minorHAnsi"/>
                <w:color w:val="000000"/>
                <w:lang w:eastAsia="en-GB"/>
              </w:rPr>
              <w:t>250,000</w:t>
            </w:r>
          </w:p>
        </w:tc>
        <w:tc>
          <w:tcPr>
            <w:tcW w:w="1276" w:type="dxa"/>
            <w:shd w:val="clear" w:color="000000" w:fill="D3DFEE"/>
            <w:vAlign w:val="center"/>
            <w:hideMark/>
          </w:tcPr>
          <w:p w:rsidR="00C06B34" w:rsidRPr="003F681B" w:rsidRDefault="00C06B34" w:rsidP="003F681B">
            <w:pPr>
              <w:jc w:val="right"/>
              <w:rPr>
                <w:rFonts w:asciiTheme="minorHAnsi" w:eastAsia="Times New Roman" w:hAnsiTheme="minorHAnsi"/>
                <w:color w:val="000000"/>
                <w:lang w:eastAsia="en-GB"/>
              </w:rPr>
            </w:pPr>
            <w:r w:rsidRPr="003F681B">
              <w:rPr>
                <w:rFonts w:asciiTheme="minorHAnsi" w:eastAsia="Times New Roman" w:hAnsiTheme="minorHAnsi"/>
                <w:color w:val="000000"/>
                <w:lang w:eastAsia="en-GB"/>
              </w:rPr>
              <w:t>83,333</w:t>
            </w:r>
          </w:p>
        </w:tc>
      </w:tr>
      <w:tr w:rsidR="00C06B34" w:rsidRPr="003F681B" w:rsidTr="003F681B">
        <w:tc>
          <w:tcPr>
            <w:tcW w:w="582" w:type="dxa"/>
            <w:shd w:val="clear" w:color="auto" w:fill="8DB3E2" w:themeFill="text2" w:themeFillTint="66"/>
            <w:vAlign w:val="center"/>
            <w:hideMark/>
          </w:tcPr>
          <w:p w:rsidR="00C06B34" w:rsidRPr="003F681B" w:rsidRDefault="00C06B34" w:rsidP="00C06B34">
            <w:pPr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eastAsia="en-GB"/>
              </w:rPr>
            </w:pPr>
            <w:r w:rsidRPr="003F681B">
              <w:rPr>
                <w:rFonts w:asciiTheme="minorHAnsi" w:eastAsia="Times New Roman" w:hAnsiTheme="minorHAnsi"/>
                <w:b/>
                <w:bCs/>
                <w:color w:val="000000"/>
                <w:lang w:eastAsia="en-GB"/>
              </w:rPr>
              <w:t>7</w:t>
            </w:r>
          </w:p>
        </w:tc>
        <w:tc>
          <w:tcPr>
            <w:tcW w:w="5103" w:type="dxa"/>
            <w:shd w:val="clear" w:color="000000" w:fill="D3DFEE"/>
            <w:vAlign w:val="center"/>
            <w:hideMark/>
          </w:tcPr>
          <w:p w:rsidR="00C06B34" w:rsidRPr="003F681B" w:rsidRDefault="00C06B34" w:rsidP="00C06B34">
            <w:pPr>
              <w:jc w:val="left"/>
              <w:rPr>
                <w:rFonts w:asciiTheme="minorHAnsi" w:eastAsia="Times New Roman" w:hAnsiTheme="minorHAnsi"/>
                <w:color w:val="000000"/>
                <w:lang w:eastAsia="en-GB"/>
              </w:rPr>
            </w:pPr>
            <w:r w:rsidRPr="003F681B">
              <w:rPr>
                <w:rFonts w:asciiTheme="minorHAnsi" w:eastAsia="Times New Roman" w:hAnsiTheme="minorHAnsi"/>
                <w:color w:val="000000"/>
                <w:lang w:eastAsia="en-GB"/>
              </w:rPr>
              <w:t xml:space="preserve">Small Grants Funds for protection and wise use of wetlands </w:t>
            </w:r>
          </w:p>
        </w:tc>
        <w:tc>
          <w:tcPr>
            <w:tcW w:w="1985" w:type="dxa"/>
            <w:shd w:val="clear" w:color="000000" w:fill="D3DFEE"/>
            <w:vAlign w:val="center"/>
            <w:hideMark/>
          </w:tcPr>
          <w:p w:rsidR="00C06B34" w:rsidRPr="003F681B" w:rsidRDefault="00C06B34" w:rsidP="003F681B">
            <w:pPr>
              <w:jc w:val="right"/>
              <w:rPr>
                <w:rFonts w:asciiTheme="minorHAnsi" w:eastAsia="Times New Roman" w:hAnsiTheme="minorHAnsi"/>
                <w:color w:val="000000"/>
                <w:lang w:eastAsia="en-GB"/>
              </w:rPr>
            </w:pPr>
            <w:r w:rsidRPr="003F681B">
              <w:rPr>
                <w:rFonts w:asciiTheme="minorHAnsi" w:eastAsia="Times New Roman" w:hAnsiTheme="minorHAnsi"/>
                <w:color w:val="000000"/>
                <w:lang w:eastAsia="en-GB"/>
              </w:rPr>
              <w:t>1,000,000</w:t>
            </w:r>
          </w:p>
        </w:tc>
        <w:tc>
          <w:tcPr>
            <w:tcW w:w="1276" w:type="dxa"/>
            <w:shd w:val="clear" w:color="000000" w:fill="D3DFEE"/>
            <w:vAlign w:val="center"/>
            <w:hideMark/>
          </w:tcPr>
          <w:p w:rsidR="00C06B34" w:rsidRPr="003F681B" w:rsidRDefault="00C06B34" w:rsidP="003F681B">
            <w:pPr>
              <w:jc w:val="right"/>
              <w:rPr>
                <w:rFonts w:asciiTheme="minorHAnsi" w:eastAsia="Times New Roman" w:hAnsiTheme="minorHAnsi"/>
                <w:color w:val="000000"/>
                <w:lang w:eastAsia="en-GB"/>
              </w:rPr>
            </w:pPr>
          </w:p>
        </w:tc>
      </w:tr>
      <w:tr w:rsidR="00C06B34" w:rsidRPr="003F681B" w:rsidTr="003F681B">
        <w:tc>
          <w:tcPr>
            <w:tcW w:w="582" w:type="dxa"/>
            <w:shd w:val="clear" w:color="auto" w:fill="8DB3E2" w:themeFill="text2" w:themeFillTint="66"/>
            <w:vAlign w:val="center"/>
            <w:hideMark/>
          </w:tcPr>
          <w:p w:rsidR="00C06B34" w:rsidRPr="003F681B" w:rsidRDefault="00C06B34" w:rsidP="00C06B34">
            <w:pPr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eastAsia="en-GB"/>
              </w:rPr>
            </w:pPr>
            <w:r w:rsidRPr="003F681B">
              <w:rPr>
                <w:rFonts w:asciiTheme="minorHAnsi" w:eastAsia="Times New Roman" w:hAnsiTheme="minorHAnsi"/>
                <w:b/>
                <w:bCs/>
                <w:color w:val="000000"/>
                <w:lang w:eastAsia="en-GB"/>
              </w:rPr>
              <w:t>8</w:t>
            </w:r>
          </w:p>
        </w:tc>
        <w:tc>
          <w:tcPr>
            <w:tcW w:w="5103" w:type="dxa"/>
            <w:shd w:val="clear" w:color="000000" w:fill="D3DFEE"/>
            <w:vAlign w:val="center"/>
            <w:hideMark/>
          </w:tcPr>
          <w:p w:rsidR="00C06B34" w:rsidRPr="003F681B" w:rsidRDefault="00C06B34" w:rsidP="00C06B34">
            <w:pPr>
              <w:jc w:val="left"/>
              <w:rPr>
                <w:rFonts w:asciiTheme="minorHAnsi" w:eastAsia="Times New Roman" w:hAnsiTheme="minorHAnsi"/>
                <w:color w:val="000000"/>
                <w:lang w:eastAsia="en-GB"/>
              </w:rPr>
            </w:pPr>
            <w:r w:rsidRPr="003F681B">
              <w:rPr>
                <w:rFonts w:asciiTheme="minorHAnsi" w:eastAsia="Times New Roman" w:hAnsiTheme="minorHAnsi"/>
                <w:color w:val="000000"/>
                <w:lang w:eastAsia="en-GB"/>
              </w:rPr>
              <w:t>Regional Initiative Networks and Centres support (priority activities)</w:t>
            </w:r>
          </w:p>
        </w:tc>
        <w:tc>
          <w:tcPr>
            <w:tcW w:w="1985" w:type="dxa"/>
            <w:shd w:val="clear" w:color="000000" w:fill="D3DFEE"/>
            <w:vAlign w:val="center"/>
            <w:hideMark/>
          </w:tcPr>
          <w:p w:rsidR="00C06B34" w:rsidRPr="003F681B" w:rsidRDefault="00C06B34" w:rsidP="003F681B">
            <w:pPr>
              <w:jc w:val="right"/>
              <w:rPr>
                <w:rFonts w:asciiTheme="minorHAnsi" w:eastAsia="Times New Roman" w:hAnsiTheme="minorHAnsi"/>
                <w:color w:val="000000"/>
                <w:lang w:eastAsia="en-GB"/>
              </w:rPr>
            </w:pPr>
            <w:r w:rsidRPr="003F681B">
              <w:rPr>
                <w:rFonts w:asciiTheme="minorHAnsi" w:eastAsia="Times New Roman" w:hAnsiTheme="minorHAnsi"/>
                <w:color w:val="000000"/>
                <w:lang w:eastAsia="en-GB"/>
              </w:rPr>
              <w:t>150,000</w:t>
            </w:r>
          </w:p>
        </w:tc>
        <w:tc>
          <w:tcPr>
            <w:tcW w:w="1276" w:type="dxa"/>
            <w:shd w:val="clear" w:color="000000" w:fill="D3DFEE"/>
            <w:vAlign w:val="center"/>
            <w:hideMark/>
          </w:tcPr>
          <w:p w:rsidR="00C06B34" w:rsidRPr="003F681B" w:rsidRDefault="00C06B34" w:rsidP="003F681B">
            <w:pPr>
              <w:jc w:val="right"/>
              <w:rPr>
                <w:rFonts w:asciiTheme="minorHAnsi" w:eastAsia="Times New Roman" w:hAnsiTheme="minorHAnsi"/>
                <w:color w:val="000000"/>
                <w:lang w:eastAsia="en-GB"/>
              </w:rPr>
            </w:pPr>
            <w:r w:rsidRPr="003F681B">
              <w:rPr>
                <w:rFonts w:asciiTheme="minorHAnsi" w:eastAsia="Times New Roman" w:hAnsiTheme="minorHAnsi"/>
                <w:color w:val="000000"/>
                <w:lang w:eastAsia="en-GB"/>
              </w:rPr>
              <w:t>50,000</w:t>
            </w:r>
          </w:p>
        </w:tc>
      </w:tr>
      <w:tr w:rsidR="00C06B34" w:rsidRPr="003F681B" w:rsidTr="003F681B">
        <w:tc>
          <w:tcPr>
            <w:tcW w:w="582" w:type="dxa"/>
            <w:shd w:val="clear" w:color="auto" w:fill="8DB3E2" w:themeFill="text2" w:themeFillTint="66"/>
            <w:vAlign w:val="center"/>
            <w:hideMark/>
          </w:tcPr>
          <w:p w:rsidR="00C06B34" w:rsidRPr="003F681B" w:rsidRDefault="00C06B34" w:rsidP="00C06B34">
            <w:pPr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eastAsia="en-GB"/>
              </w:rPr>
            </w:pPr>
            <w:r w:rsidRPr="003F681B">
              <w:rPr>
                <w:rFonts w:asciiTheme="minorHAnsi" w:eastAsia="Times New Roman" w:hAnsiTheme="minorHAnsi"/>
                <w:b/>
                <w:bCs/>
                <w:color w:val="000000"/>
                <w:lang w:eastAsia="en-GB"/>
              </w:rPr>
              <w:t>9</w:t>
            </w:r>
          </w:p>
        </w:tc>
        <w:tc>
          <w:tcPr>
            <w:tcW w:w="5103" w:type="dxa"/>
            <w:shd w:val="clear" w:color="000000" w:fill="D3DFEE"/>
            <w:vAlign w:val="center"/>
            <w:hideMark/>
          </w:tcPr>
          <w:p w:rsidR="00C06B34" w:rsidRPr="003F681B" w:rsidRDefault="00C06B34" w:rsidP="00C06B34">
            <w:pPr>
              <w:jc w:val="left"/>
              <w:rPr>
                <w:rFonts w:asciiTheme="minorHAnsi" w:eastAsia="Times New Roman" w:hAnsiTheme="minorHAnsi"/>
                <w:color w:val="000000"/>
                <w:lang w:eastAsia="en-GB"/>
              </w:rPr>
            </w:pPr>
            <w:r w:rsidRPr="003F681B">
              <w:rPr>
                <w:rFonts w:asciiTheme="minorHAnsi" w:eastAsia="Times New Roman" w:hAnsiTheme="minorHAnsi"/>
                <w:color w:val="000000"/>
                <w:lang w:eastAsia="en-GB"/>
              </w:rPr>
              <w:t>Ramsar CEPA Programme (2016-2021), exclusion of World Wetlands Day</w:t>
            </w:r>
          </w:p>
        </w:tc>
        <w:tc>
          <w:tcPr>
            <w:tcW w:w="1985" w:type="dxa"/>
            <w:shd w:val="clear" w:color="000000" w:fill="D3DFEE"/>
            <w:vAlign w:val="center"/>
            <w:hideMark/>
          </w:tcPr>
          <w:p w:rsidR="00C06B34" w:rsidRPr="003F681B" w:rsidRDefault="00C06B34" w:rsidP="003F681B">
            <w:pPr>
              <w:jc w:val="right"/>
              <w:rPr>
                <w:rFonts w:asciiTheme="minorHAnsi" w:eastAsia="Times New Roman" w:hAnsiTheme="minorHAnsi"/>
                <w:color w:val="000000"/>
                <w:lang w:eastAsia="en-GB"/>
              </w:rPr>
            </w:pPr>
            <w:r w:rsidRPr="003F681B">
              <w:rPr>
                <w:rFonts w:asciiTheme="minorHAnsi" w:eastAsia="Times New Roman" w:hAnsiTheme="minorHAnsi"/>
                <w:color w:val="000000"/>
                <w:lang w:eastAsia="en-GB"/>
              </w:rPr>
              <w:t>300,000</w:t>
            </w:r>
          </w:p>
        </w:tc>
        <w:tc>
          <w:tcPr>
            <w:tcW w:w="1276" w:type="dxa"/>
            <w:shd w:val="clear" w:color="000000" w:fill="D3DFEE"/>
            <w:vAlign w:val="center"/>
            <w:hideMark/>
          </w:tcPr>
          <w:p w:rsidR="00C06B34" w:rsidRPr="003F681B" w:rsidRDefault="00C06B34" w:rsidP="003F681B">
            <w:pPr>
              <w:jc w:val="right"/>
              <w:rPr>
                <w:rFonts w:asciiTheme="minorHAnsi" w:eastAsia="Times New Roman" w:hAnsiTheme="minorHAnsi"/>
                <w:color w:val="000000"/>
                <w:lang w:eastAsia="en-GB"/>
              </w:rPr>
            </w:pPr>
            <w:r w:rsidRPr="003F681B">
              <w:rPr>
                <w:rFonts w:asciiTheme="minorHAnsi" w:eastAsia="Times New Roman" w:hAnsiTheme="minorHAnsi"/>
                <w:color w:val="000000"/>
                <w:lang w:eastAsia="en-GB"/>
              </w:rPr>
              <w:t>100,000</w:t>
            </w:r>
          </w:p>
        </w:tc>
      </w:tr>
      <w:tr w:rsidR="00C06B34" w:rsidRPr="003F681B" w:rsidTr="003F681B">
        <w:tc>
          <w:tcPr>
            <w:tcW w:w="582" w:type="dxa"/>
            <w:shd w:val="clear" w:color="auto" w:fill="8DB3E2" w:themeFill="text2" w:themeFillTint="66"/>
            <w:vAlign w:val="center"/>
            <w:hideMark/>
          </w:tcPr>
          <w:p w:rsidR="00C06B34" w:rsidRPr="003F681B" w:rsidRDefault="00C06B34" w:rsidP="00C06B34">
            <w:pPr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eastAsia="en-GB"/>
              </w:rPr>
            </w:pPr>
            <w:r w:rsidRPr="003F681B">
              <w:rPr>
                <w:rFonts w:asciiTheme="minorHAnsi" w:eastAsia="Times New Roman" w:hAnsiTheme="minorHAnsi"/>
                <w:b/>
                <w:bCs/>
                <w:color w:val="000000"/>
                <w:lang w:eastAsia="en-GB"/>
              </w:rPr>
              <w:t>10</w:t>
            </w:r>
          </w:p>
        </w:tc>
        <w:tc>
          <w:tcPr>
            <w:tcW w:w="5103" w:type="dxa"/>
            <w:shd w:val="clear" w:color="000000" w:fill="D3DFEE"/>
            <w:vAlign w:val="center"/>
            <w:hideMark/>
          </w:tcPr>
          <w:p w:rsidR="00C06B34" w:rsidRPr="003F681B" w:rsidRDefault="00C06B34" w:rsidP="00C06B34">
            <w:pPr>
              <w:jc w:val="left"/>
              <w:rPr>
                <w:rFonts w:asciiTheme="minorHAnsi" w:eastAsia="Times New Roman" w:hAnsiTheme="minorHAnsi"/>
                <w:color w:val="000000"/>
                <w:lang w:eastAsia="en-GB"/>
              </w:rPr>
            </w:pPr>
            <w:r w:rsidRPr="003F681B">
              <w:rPr>
                <w:rFonts w:asciiTheme="minorHAnsi" w:eastAsia="Times New Roman" w:hAnsiTheme="minorHAnsi"/>
                <w:color w:val="000000"/>
                <w:lang w:eastAsia="en-GB"/>
              </w:rPr>
              <w:t>On-line system for National Reports, reporting and indicators development</w:t>
            </w:r>
          </w:p>
        </w:tc>
        <w:tc>
          <w:tcPr>
            <w:tcW w:w="1985" w:type="dxa"/>
            <w:shd w:val="clear" w:color="000000" w:fill="D3DFEE"/>
            <w:vAlign w:val="center"/>
            <w:hideMark/>
          </w:tcPr>
          <w:p w:rsidR="00C06B34" w:rsidRPr="003F681B" w:rsidRDefault="00C06B34" w:rsidP="003F681B">
            <w:pPr>
              <w:jc w:val="right"/>
              <w:rPr>
                <w:rFonts w:asciiTheme="minorHAnsi" w:eastAsia="Times New Roman" w:hAnsiTheme="minorHAnsi"/>
                <w:color w:val="000000"/>
                <w:lang w:eastAsia="en-GB"/>
              </w:rPr>
            </w:pPr>
            <w:r w:rsidRPr="003F681B">
              <w:rPr>
                <w:rFonts w:asciiTheme="minorHAnsi" w:eastAsia="Times New Roman" w:hAnsiTheme="minorHAnsi"/>
                <w:color w:val="000000"/>
                <w:lang w:eastAsia="en-GB"/>
              </w:rPr>
              <w:t>175,000</w:t>
            </w:r>
          </w:p>
        </w:tc>
        <w:tc>
          <w:tcPr>
            <w:tcW w:w="1276" w:type="dxa"/>
            <w:shd w:val="clear" w:color="000000" w:fill="D3DFEE"/>
            <w:vAlign w:val="center"/>
            <w:hideMark/>
          </w:tcPr>
          <w:p w:rsidR="00C06B34" w:rsidRPr="003F681B" w:rsidRDefault="00C06B34" w:rsidP="003F681B">
            <w:pPr>
              <w:jc w:val="right"/>
              <w:rPr>
                <w:rFonts w:asciiTheme="minorHAnsi" w:eastAsia="Times New Roman" w:hAnsiTheme="minorHAnsi"/>
                <w:color w:val="000000"/>
                <w:lang w:eastAsia="en-GB"/>
              </w:rPr>
            </w:pPr>
            <w:r w:rsidRPr="003F681B">
              <w:rPr>
                <w:rFonts w:asciiTheme="minorHAnsi" w:eastAsia="Times New Roman" w:hAnsiTheme="minorHAnsi"/>
                <w:color w:val="000000"/>
                <w:lang w:eastAsia="en-GB"/>
              </w:rPr>
              <w:t>58,333</w:t>
            </w:r>
          </w:p>
        </w:tc>
      </w:tr>
      <w:tr w:rsidR="00C06B34" w:rsidRPr="003F681B" w:rsidTr="003F681B">
        <w:trPr>
          <w:trHeight w:val="324"/>
        </w:trPr>
        <w:tc>
          <w:tcPr>
            <w:tcW w:w="582" w:type="dxa"/>
            <w:shd w:val="clear" w:color="auto" w:fill="8DB3E2" w:themeFill="text2" w:themeFillTint="66"/>
            <w:vAlign w:val="center"/>
            <w:hideMark/>
          </w:tcPr>
          <w:p w:rsidR="00C06B34" w:rsidRPr="003F681B" w:rsidRDefault="00C06B34" w:rsidP="00C06B34">
            <w:pPr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eastAsia="en-GB"/>
              </w:rPr>
            </w:pPr>
          </w:p>
        </w:tc>
        <w:tc>
          <w:tcPr>
            <w:tcW w:w="5103" w:type="dxa"/>
            <w:shd w:val="clear" w:color="auto" w:fill="8DB3E2" w:themeFill="text2" w:themeFillTint="66"/>
            <w:vAlign w:val="center"/>
            <w:hideMark/>
          </w:tcPr>
          <w:p w:rsidR="00C06B34" w:rsidRPr="003F681B" w:rsidRDefault="00C06B34" w:rsidP="00C06B34">
            <w:pPr>
              <w:jc w:val="left"/>
              <w:rPr>
                <w:rFonts w:asciiTheme="minorHAnsi" w:eastAsia="Times New Roman" w:hAnsiTheme="minorHAnsi"/>
                <w:b/>
                <w:bCs/>
                <w:color w:val="000000"/>
                <w:lang w:eastAsia="en-GB"/>
              </w:rPr>
            </w:pPr>
            <w:r w:rsidRPr="003F681B">
              <w:rPr>
                <w:rFonts w:asciiTheme="minorHAnsi" w:eastAsia="Times New Roman" w:hAnsiTheme="minorHAnsi"/>
                <w:b/>
                <w:bCs/>
                <w:color w:val="000000"/>
                <w:lang w:eastAsia="en-GB"/>
              </w:rPr>
              <w:t xml:space="preserve">TOTAL </w:t>
            </w:r>
          </w:p>
        </w:tc>
        <w:tc>
          <w:tcPr>
            <w:tcW w:w="1985" w:type="dxa"/>
            <w:shd w:val="clear" w:color="auto" w:fill="8DB3E2" w:themeFill="text2" w:themeFillTint="66"/>
            <w:vAlign w:val="center"/>
            <w:hideMark/>
          </w:tcPr>
          <w:p w:rsidR="00C06B34" w:rsidRPr="003F681B" w:rsidRDefault="00C06B34" w:rsidP="003F681B">
            <w:pPr>
              <w:jc w:val="right"/>
              <w:rPr>
                <w:rFonts w:asciiTheme="minorHAnsi" w:eastAsia="Times New Roman" w:hAnsiTheme="minorHAnsi"/>
                <w:b/>
                <w:bCs/>
                <w:color w:val="000000"/>
                <w:lang w:eastAsia="en-GB"/>
              </w:rPr>
            </w:pPr>
            <w:r w:rsidRPr="003F681B">
              <w:rPr>
                <w:rFonts w:asciiTheme="minorHAnsi" w:eastAsia="Times New Roman" w:hAnsiTheme="minorHAnsi"/>
                <w:b/>
                <w:bCs/>
                <w:color w:val="000000"/>
                <w:lang w:eastAsia="en-GB"/>
              </w:rPr>
              <w:t>4,200,000</w:t>
            </w:r>
          </w:p>
        </w:tc>
        <w:tc>
          <w:tcPr>
            <w:tcW w:w="1276" w:type="dxa"/>
            <w:shd w:val="clear" w:color="auto" w:fill="8DB3E2" w:themeFill="text2" w:themeFillTint="66"/>
            <w:vAlign w:val="center"/>
            <w:hideMark/>
          </w:tcPr>
          <w:p w:rsidR="00C06B34" w:rsidRPr="003F681B" w:rsidRDefault="006239EE" w:rsidP="003F681B">
            <w:pPr>
              <w:jc w:val="right"/>
              <w:rPr>
                <w:rFonts w:asciiTheme="minorHAnsi" w:eastAsia="Times New Roman" w:hAnsiTheme="minorHAnsi"/>
                <w:b/>
                <w:bCs/>
                <w:color w:val="000000"/>
                <w:lang w:eastAsia="en-GB"/>
              </w:rPr>
            </w:pPr>
            <w:r>
              <w:rPr>
                <w:rFonts w:asciiTheme="minorHAnsi" w:eastAsia="Times New Roman" w:hAnsiTheme="minorHAnsi"/>
                <w:b/>
                <w:bCs/>
                <w:color w:val="000000"/>
                <w:lang w:eastAsia="en-GB"/>
              </w:rPr>
              <w:t>6</w:t>
            </w:r>
            <w:r w:rsidR="00C06B34" w:rsidRPr="003F681B">
              <w:rPr>
                <w:rFonts w:asciiTheme="minorHAnsi" w:eastAsia="Times New Roman" w:hAnsiTheme="minorHAnsi"/>
                <w:b/>
                <w:bCs/>
                <w:color w:val="000000"/>
                <w:lang w:eastAsia="en-GB"/>
              </w:rPr>
              <w:t>50,000</w:t>
            </w:r>
          </w:p>
        </w:tc>
      </w:tr>
    </w:tbl>
    <w:p w:rsidR="00C06B34" w:rsidRPr="001E5EB8" w:rsidRDefault="00C06B34" w:rsidP="00A62ADF">
      <w:pPr>
        <w:pStyle w:val="ListParagraph"/>
        <w:rPr>
          <w:rFonts w:asciiTheme="minorHAnsi" w:hAnsiTheme="minorHAnsi" w:cs="Arial"/>
        </w:rPr>
      </w:pPr>
    </w:p>
    <w:p w:rsidR="00E90297" w:rsidRPr="001E5EB8" w:rsidRDefault="004D1133" w:rsidP="001E5EB8">
      <w:pPr>
        <w:pStyle w:val="ListParagraph"/>
        <w:numPr>
          <w:ilvl w:val="0"/>
          <w:numId w:val="43"/>
        </w:numPr>
        <w:ind w:left="426" w:hanging="426"/>
        <w:jc w:val="left"/>
        <w:rPr>
          <w:rFonts w:asciiTheme="minorHAnsi" w:hAnsiTheme="minorHAnsi" w:cs="Arial"/>
        </w:rPr>
      </w:pPr>
      <w:r w:rsidRPr="001E5EB8">
        <w:rPr>
          <w:rFonts w:asciiTheme="minorHAnsi" w:hAnsiTheme="minorHAnsi" w:cs="Arial"/>
        </w:rPr>
        <w:lastRenderedPageBreak/>
        <w:t>In the following paragraphs, we analyse needs and potential for achieving</w:t>
      </w:r>
      <w:r w:rsidR="003F681B">
        <w:rPr>
          <w:rFonts w:asciiTheme="minorHAnsi" w:hAnsiTheme="minorHAnsi" w:cs="Arial"/>
        </w:rPr>
        <w:t xml:space="preserve"> these</w:t>
      </w:r>
      <w:r w:rsidRPr="001E5EB8">
        <w:rPr>
          <w:rFonts w:asciiTheme="minorHAnsi" w:hAnsiTheme="minorHAnsi" w:cs="Arial"/>
        </w:rPr>
        <w:t xml:space="preserve"> agreed fundraising targets for the triennium:</w:t>
      </w:r>
    </w:p>
    <w:p w:rsidR="004D1133" w:rsidRPr="001E5EB8" w:rsidRDefault="004D1133" w:rsidP="001E5EB8">
      <w:pPr>
        <w:pStyle w:val="ListParagraph"/>
        <w:ind w:left="426" w:hanging="426"/>
        <w:jc w:val="left"/>
        <w:rPr>
          <w:rFonts w:asciiTheme="minorHAnsi" w:hAnsiTheme="minorHAnsi" w:cs="Arial"/>
          <w:b/>
        </w:rPr>
      </w:pPr>
    </w:p>
    <w:p w:rsidR="00E90297" w:rsidRPr="001E5EB8" w:rsidRDefault="00C06B34" w:rsidP="00571D8B">
      <w:pPr>
        <w:jc w:val="left"/>
        <w:rPr>
          <w:rFonts w:asciiTheme="minorHAnsi" w:hAnsiTheme="minorHAnsi" w:cs="Arial"/>
          <w:b/>
        </w:rPr>
      </w:pPr>
      <w:r w:rsidRPr="001E5EB8">
        <w:rPr>
          <w:rFonts w:asciiTheme="minorHAnsi" w:hAnsiTheme="minorHAnsi" w:cs="Arial"/>
          <w:b/>
        </w:rPr>
        <w:t xml:space="preserve">Item 1. </w:t>
      </w:r>
      <w:r w:rsidR="00E90297" w:rsidRPr="001E5EB8">
        <w:rPr>
          <w:rFonts w:asciiTheme="minorHAnsi" w:hAnsiTheme="minorHAnsi" w:cs="Arial"/>
          <w:b/>
        </w:rPr>
        <w:t>Ramsar Advisory Missions</w:t>
      </w:r>
    </w:p>
    <w:p w:rsidR="00E90297" w:rsidRPr="001E5EB8" w:rsidRDefault="00E90297" w:rsidP="001E5EB8">
      <w:pPr>
        <w:pStyle w:val="ListParagraph"/>
        <w:jc w:val="left"/>
        <w:rPr>
          <w:rFonts w:asciiTheme="minorHAnsi" w:hAnsiTheme="minorHAnsi" w:cs="Arial"/>
        </w:rPr>
      </w:pPr>
    </w:p>
    <w:p w:rsidR="00E90297" w:rsidRPr="001E5EB8" w:rsidRDefault="00E90297" w:rsidP="001E5EB8">
      <w:pPr>
        <w:jc w:val="left"/>
        <w:rPr>
          <w:rFonts w:asciiTheme="minorHAnsi" w:hAnsiTheme="minorHAnsi"/>
          <w:i/>
          <w:color w:val="000000"/>
          <w:lang w:eastAsia="en-GB"/>
        </w:rPr>
      </w:pPr>
      <w:r w:rsidRPr="001E5EB8">
        <w:rPr>
          <w:rFonts w:asciiTheme="minorHAnsi" w:hAnsiTheme="minorHAnsi"/>
          <w:i/>
          <w:color w:val="000000"/>
          <w:lang w:eastAsia="en-GB"/>
        </w:rPr>
        <w:t>Fundraising target agreed:</w:t>
      </w:r>
      <w:r w:rsidR="001E5EB8">
        <w:rPr>
          <w:rFonts w:asciiTheme="minorHAnsi" w:hAnsiTheme="minorHAnsi"/>
          <w:i/>
          <w:color w:val="000000"/>
          <w:lang w:eastAsia="en-GB"/>
        </w:rPr>
        <w:t xml:space="preserve"> </w:t>
      </w:r>
      <w:r w:rsidRPr="001E5EB8">
        <w:rPr>
          <w:rFonts w:asciiTheme="minorHAnsi" w:hAnsiTheme="minorHAnsi"/>
          <w:i/>
          <w:color w:val="000000"/>
          <w:lang w:eastAsia="en-GB"/>
        </w:rPr>
        <w:t>CHF 600,000</w:t>
      </w:r>
    </w:p>
    <w:p w:rsidR="00E90297" w:rsidRPr="001E5EB8" w:rsidRDefault="00E90297" w:rsidP="001E5EB8">
      <w:pPr>
        <w:jc w:val="left"/>
        <w:rPr>
          <w:rFonts w:asciiTheme="minorHAnsi" w:hAnsiTheme="minorHAnsi"/>
          <w:i/>
          <w:color w:val="000000"/>
          <w:lang w:eastAsia="en-GB"/>
        </w:rPr>
      </w:pPr>
      <w:r w:rsidRPr="001E5EB8">
        <w:rPr>
          <w:rFonts w:asciiTheme="minorHAnsi" w:hAnsiTheme="minorHAnsi"/>
          <w:i/>
          <w:color w:val="000000"/>
          <w:lang w:eastAsia="en-GB"/>
        </w:rPr>
        <w:t>Secretariat lead partner(s):</w:t>
      </w:r>
      <w:r w:rsidR="001E5EB8">
        <w:rPr>
          <w:rFonts w:asciiTheme="minorHAnsi" w:hAnsiTheme="minorHAnsi"/>
          <w:i/>
          <w:color w:val="000000"/>
          <w:lang w:eastAsia="en-GB"/>
        </w:rPr>
        <w:t xml:space="preserve"> </w:t>
      </w:r>
      <w:r w:rsidRPr="001E5EB8">
        <w:rPr>
          <w:rFonts w:asciiTheme="minorHAnsi" w:hAnsiTheme="minorHAnsi"/>
          <w:i/>
          <w:color w:val="000000"/>
          <w:lang w:eastAsia="en-GB"/>
        </w:rPr>
        <w:t>SRAs</w:t>
      </w:r>
      <w:r w:rsidR="004D1133" w:rsidRPr="001E5EB8">
        <w:rPr>
          <w:rFonts w:asciiTheme="minorHAnsi" w:hAnsiTheme="minorHAnsi"/>
          <w:i/>
          <w:color w:val="000000"/>
          <w:lang w:eastAsia="en-GB"/>
        </w:rPr>
        <w:t>, Head of Partnerships</w:t>
      </w:r>
    </w:p>
    <w:p w:rsidR="00FA6033" w:rsidRPr="001E5EB8" w:rsidRDefault="00FA6033" w:rsidP="001E5EB8">
      <w:pPr>
        <w:jc w:val="left"/>
        <w:rPr>
          <w:rFonts w:asciiTheme="minorHAnsi" w:hAnsiTheme="minorHAnsi"/>
          <w:i/>
          <w:color w:val="000000"/>
          <w:lang w:eastAsia="en-GB"/>
        </w:rPr>
      </w:pPr>
    </w:p>
    <w:p w:rsidR="00E90297" w:rsidRPr="001E5EB8" w:rsidRDefault="00E90297" w:rsidP="001E5EB8">
      <w:pPr>
        <w:jc w:val="left"/>
        <w:rPr>
          <w:rFonts w:asciiTheme="minorHAnsi" w:hAnsiTheme="minorHAnsi"/>
          <w:i/>
          <w:color w:val="000000"/>
          <w:lang w:eastAsia="en-GB"/>
        </w:rPr>
      </w:pPr>
      <w:r w:rsidRPr="001E5EB8">
        <w:rPr>
          <w:rFonts w:asciiTheme="minorHAnsi" w:hAnsiTheme="minorHAnsi"/>
          <w:i/>
          <w:color w:val="000000"/>
          <w:lang w:eastAsia="en-GB"/>
        </w:rPr>
        <w:t>Activities budgeted for per year:</w:t>
      </w:r>
    </w:p>
    <w:p w:rsidR="00E90297" w:rsidRPr="001E5EB8" w:rsidRDefault="00E90297" w:rsidP="001E5EB8">
      <w:pPr>
        <w:jc w:val="left"/>
        <w:rPr>
          <w:rFonts w:asciiTheme="minorHAnsi" w:hAnsiTheme="minorHAnsi"/>
          <w:i/>
          <w:color w:val="000000"/>
          <w:lang w:eastAsia="en-GB"/>
        </w:rPr>
      </w:pPr>
    </w:p>
    <w:p w:rsidR="00E90297" w:rsidRPr="00FA6033" w:rsidRDefault="00FA6033" w:rsidP="001E5EB8">
      <w:pPr>
        <w:jc w:val="left"/>
        <w:rPr>
          <w:rFonts w:asciiTheme="minorHAnsi" w:hAnsiTheme="minorHAnsi"/>
          <w:color w:val="000000"/>
          <w:lang w:eastAsia="en-GB"/>
        </w:rPr>
      </w:pPr>
      <w:r w:rsidRPr="00FA6033">
        <w:rPr>
          <w:rFonts w:asciiTheme="minorHAnsi" w:hAnsiTheme="minorHAnsi" w:cs="Arial"/>
        </w:rPr>
        <w:t>Ramsar Advisory Missions:</w:t>
      </w:r>
      <w:r w:rsidRPr="00FA6033">
        <w:rPr>
          <w:rFonts w:asciiTheme="minorHAnsi" w:hAnsiTheme="minorHAnsi"/>
          <w:color w:val="000000"/>
          <w:lang w:eastAsia="en-GB"/>
        </w:rPr>
        <w:t xml:space="preserve"> </w:t>
      </w:r>
      <w:r w:rsidR="00E90297" w:rsidRPr="00FA6033">
        <w:rPr>
          <w:rFonts w:asciiTheme="minorHAnsi" w:hAnsiTheme="minorHAnsi"/>
          <w:color w:val="000000"/>
          <w:lang w:eastAsia="en-GB"/>
        </w:rPr>
        <w:t xml:space="preserve">2016 budget lines 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268"/>
        <w:gridCol w:w="3969"/>
        <w:gridCol w:w="1843"/>
      </w:tblGrid>
      <w:tr w:rsidR="00E90297" w:rsidRPr="00FA6033" w:rsidTr="00FA6033">
        <w:trPr>
          <w:trHeight w:val="340"/>
        </w:trPr>
        <w:tc>
          <w:tcPr>
            <w:tcW w:w="2268" w:type="dxa"/>
            <w:vAlign w:val="center"/>
          </w:tcPr>
          <w:p w:rsidR="00E90297" w:rsidRPr="00FA6033" w:rsidRDefault="00E90297" w:rsidP="00FA6033">
            <w:pPr>
              <w:jc w:val="center"/>
              <w:rPr>
                <w:rFonts w:asciiTheme="minorHAnsi" w:eastAsia="Times New Roman" w:hAnsiTheme="minorHAnsi" w:cs="Tahoma"/>
                <w:b/>
                <w:color w:val="000000"/>
                <w:lang w:eastAsia="en-GB"/>
              </w:rPr>
            </w:pPr>
            <w:r w:rsidRPr="00FA6033">
              <w:rPr>
                <w:rFonts w:asciiTheme="minorHAnsi" w:eastAsia="Times New Roman" w:hAnsiTheme="minorHAnsi" w:cs="Tahoma"/>
                <w:b/>
                <w:color w:val="000000"/>
                <w:lang w:eastAsia="en-GB"/>
              </w:rPr>
              <w:t>Country</w:t>
            </w:r>
          </w:p>
        </w:tc>
        <w:tc>
          <w:tcPr>
            <w:tcW w:w="3969" w:type="dxa"/>
            <w:vAlign w:val="center"/>
          </w:tcPr>
          <w:p w:rsidR="00E90297" w:rsidRPr="00FA6033" w:rsidRDefault="00E90297" w:rsidP="00FA6033">
            <w:pPr>
              <w:jc w:val="center"/>
              <w:rPr>
                <w:rFonts w:asciiTheme="minorHAnsi" w:eastAsia="Times New Roman" w:hAnsiTheme="minorHAnsi" w:cs="Tahoma"/>
                <w:b/>
                <w:color w:val="000000"/>
                <w:lang w:eastAsia="en-GB"/>
              </w:rPr>
            </w:pPr>
            <w:r w:rsidRPr="00FA6033">
              <w:rPr>
                <w:rFonts w:asciiTheme="minorHAnsi" w:eastAsia="Times New Roman" w:hAnsiTheme="minorHAnsi" w:cs="Tahoma"/>
                <w:b/>
                <w:color w:val="000000"/>
                <w:lang w:eastAsia="en-GB"/>
              </w:rPr>
              <w:t>Site</w:t>
            </w:r>
          </w:p>
        </w:tc>
        <w:tc>
          <w:tcPr>
            <w:tcW w:w="1843" w:type="dxa"/>
            <w:vAlign w:val="center"/>
          </w:tcPr>
          <w:p w:rsidR="00E90297" w:rsidRPr="00FA6033" w:rsidRDefault="00E90297" w:rsidP="00FA6033">
            <w:pPr>
              <w:jc w:val="center"/>
              <w:rPr>
                <w:rFonts w:asciiTheme="minorHAnsi" w:eastAsia="Times New Roman" w:hAnsiTheme="minorHAnsi" w:cs="Tahoma"/>
                <w:b/>
                <w:color w:val="000000"/>
                <w:lang w:eastAsia="en-GB"/>
              </w:rPr>
            </w:pPr>
            <w:r w:rsidRPr="00FA6033">
              <w:rPr>
                <w:rFonts w:asciiTheme="minorHAnsi" w:eastAsia="Times New Roman" w:hAnsiTheme="minorHAnsi" w:cs="Tahoma"/>
                <w:b/>
                <w:color w:val="000000"/>
                <w:lang w:eastAsia="en-GB"/>
              </w:rPr>
              <w:t>Total cost (CHF)</w:t>
            </w:r>
          </w:p>
        </w:tc>
      </w:tr>
      <w:tr w:rsidR="00E90297" w:rsidRPr="001E5EB8" w:rsidTr="00FA6033">
        <w:tc>
          <w:tcPr>
            <w:tcW w:w="2268" w:type="dxa"/>
            <w:vAlign w:val="bottom"/>
          </w:tcPr>
          <w:p w:rsidR="00E90297" w:rsidRPr="001E5EB8" w:rsidRDefault="00E90297" w:rsidP="001E5EB8">
            <w:pPr>
              <w:jc w:val="left"/>
              <w:rPr>
                <w:rFonts w:asciiTheme="minorHAnsi" w:eastAsia="Times New Roman" w:hAnsiTheme="minorHAnsi" w:cs="Tahoma"/>
                <w:color w:val="000000"/>
                <w:lang w:eastAsia="en-GB"/>
              </w:rPr>
            </w:pPr>
            <w:r w:rsidRPr="001E5EB8">
              <w:rPr>
                <w:rFonts w:asciiTheme="minorHAnsi" w:eastAsia="Times New Roman" w:hAnsiTheme="minorHAnsi" w:cs="Tahoma"/>
                <w:color w:val="000000"/>
                <w:lang w:eastAsia="en-GB"/>
              </w:rPr>
              <w:t>Uganda</w:t>
            </w:r>
          </w:p>
        </w:tc>
        <w:tc>
          <w:tcPr>
            <w:tcW w:w="3969" w:type="dxa"/>
            <w:vAlign w:val="bottom"/>
          </w:tcPr>
          <w:p w:rsidR="00E90297" w:rsidRPr="001E5EB8" w:rsidRDefault="004D1133" w:rsidP="001E5EB8">
            <w:pPr>
              <w:jc w:val="left"/>
              <w:rPr>
                <w:rFonts w:asciiTheme="minorHAnsi" w:eastAsia="Times New Roman" w:hAnsiTheme="minorHAnsi" w:cs="Tahoma"/>
                <w:color w:val="000000"/>
                <w:lang w:eastAsia="en-GB"/>
              </w:rPr>
            </w:pPr>
            <w:r w:rsidRPr="001E5EB8">
              <w:rPr>
                <w:rFonts w:asciiTheme="minorHAnsi" w:eastAsia="Times New Roman" w:hAnsiTheme="minorHAnsi" w:cs="Tahoma"/>
                <w:color w:val="000000"/>
                <w:lang w:eastAsia="en-GB"/>
              </w:rPr>
              <w:t>Lake Albert, Murchison Falls</w:t>
            </w:r>
          </w:p>
        </w:tc>
        <w:tc>
          <w:tcPr>
            <w:tcW w:w="1843" w:type="dxa"/>
            <w:vAlign w:val="bottom"/>
          </w:tcPr>
          <w:p w:rsidR="00E90297" w:rsidRPr="001E5EB8" w:rsidRDefault="00E90297" w:rsidP="001E5EB8">
            <w:pPr>
              <w:jc w:val="right"/>
              <w:rPr>
                <w:rFonts w:asciiTheme="minorHAnsi" w:eastAsia="Times New Roman" w:hAnsiTheme="minorHAnsi" w:cs="Tahoma"/>
                <w:color w:val="000000"/>
                <w:lang w:eastAsia="en-GB"/>
              </w:rPr>
            </w:pPr>
            <w:r w:rsidRPr="001E5EB8">
              <w:rPr>
                <w:rFonts w:asciiTheme="minorHAnsi" w:eastAsia="Times New Roman" w:hAnsiTheme="minorHAnsi" w:cs="Tahoma"/>
                <w:color w:val="000000"/>
                <w:lang w:eastAsia="en-GB"/>
              </w:rPr>
              <w:t>45</w:t>
            </w:r>
            <w:r w:rsidR="00131E98" w:rsidRPr="001E5EB8">
              <w:rPr>
                <w:rFonts w:asciiTheme="minorHAnsi" w:eastAsia="Times New Roman" w:hAnsiTheme="minorHAnsi" w:cs="Tahoma"/>
                <w:color w:val="000000"/>
                <w:lang w:eastAsia="en-GB"/>
              </w:rPr>
              <w:t>,</w:t>
            </w:r>
            <w:r w:rsidRPr="001E5EB8">
              <w:rPr>
                <w:rFonts w:asciiTheme="minorHAnsi" w:eastAsia="Times New Roman" w:hAnsiTheme="minorHAnsi" w:cs="Tahoma"/>
                <w:color w:val="000000"/>
                <w:lang w:eastAsia="en-GB"/>
              </w:rPr>
              <w:t>000</w:t>
            </w:r>
          </w:p>
        </w:tc>
      </w:tr>
      <w:tr w:rsidR="00E90297" w:rsidRPr="001E5EB8" w:rsidTr="00FA6033">
        <w:tc>
          <w:tcPr>
            <w:tcW w:w="2268" w:type="dxa"/>
            <w:vAlign w:val="bottom"/>
          </w:tcPr>
          <w:p w:rsidR="00E90297" w:rsidRPr="001E5EB8" w:rsidRDefault="00E90297" w:rsidP="001E5EB8">
            <w:pPr>
              <w:jc w:val="left"/>
              <w:rPr>
                <w:rFonts w:asciiTheme="minorHAnsi" w:eastAsia="Times New Roman" w:hAnsiTheme="minorHAnsi" w:cs="Tahoma"/>
                <w:color w:val="000000"/>
                <w:lang w:eastAsia="en-GB"/>
              </w:rPr>
            </w:pPr>
            <w:r w:rsidRPr="001E5EB8">
              <w:rPr>
                <w:rFonts w:asciiTheme="minorHAnsi" w:eastAsia="Times New Roman" w:hAnsiTheme="minorHAnsi" w:cs="Tahoma"/>
                <w:color w:val="000000"/>
                <w:lang w:eastAsia="en-GB"/>
              </w:rPr>
              <w:t>Tanzania</w:t>
            </w:r>
            <w:r w:rsidRPr="001E5EB8">
              <w:rPr>
                <w:rStyle w:val="FootnoteReference"/>
                <w:rFonts w:asciiTheme="minorHAnsi" w:eastAsia="Times New Roman" w:hAnsiTheme="minorHAnsi" w:cs="Tahoma"/>
                <w:color w:val="000000"/>
                <w:lang w:eastAsia="en-GB"/>
              </w:rPr>
              <w:footnoteReference w:id="1"/>
            </w:r>
          </w:p>
        </w:tc>
        <w:tc>
          <w:tcPr>
            <w:tcW w:w="3969" w:type="dxa"/>
            <w:vAlign w:val="bottom"/>
          </w:tcPr>
          <w:p w:rsidR="00E90297" w:rsidRPr="001E5EB8" w:rsidRDefault="00E90297" w:rsidP="001E5EB8">
            <w:pPr>
              <w:jc w:val="left"/>
              <w:rPr>
                <w:rFonts w:asciiTheme="minorHAnsi" w:eastAsia="Times New Roman" w:hAnsiTheme="minorHAnsi" w:cs="Tahoma"/>
                <w:color w:val="000000"/>
                <w:lang w:eastAsia="en-GB"/>
              </w:rPr>
            </w:pPr>
            <w:r w:rsidRPr="001E5EB8">
              <w:rPr>
                <w:rFonts w:asciiTheme="minorHAnsi" w:eastAsia="Times New Roman" w:hAnsiTheme="minorHAnsi" w:cs="Tahoma"/>
                <w:color w:val="000000"/>
                <w:lang w:eastAsia="en-GB"/>
              </w:rPr>
              <w:t>Kilombero floodplain</w:t>
            </w:r>
            <w:r w:rsidR="004D1133" w:rsidRPr="001E5EB8">
              <w:rPr>
                <w:rFonts w:asciiTheme="minorHAnsi" w:eastAsia="Times New Roman" w:hAnsiTheme="minorHAnsi" w:cs="Tahoma"/>
                <w:color w:val="000000"/>
                <w:lang w:eastAsia="en-GB"/>
              </w:rPr>
              <w:t>s</w:t>
            </w:r>
          </w:p>
        </w:tc>
        <w:tc>
          <w:tcPr>
            <w:tcW w:w="1843" w:type="dxa"/>
            <w:vAlign w:val="bottom"/>
          </w:tcPr>
          <w:p w:rsidR="00E90297" w:rsidRPr="001E5EB8" w:rsidRDefault="00E90297" w:rsidP="001E5EB8">
            <w:pPr>
              <w:jc w:val="right"/>
              <w:rPr>
                <w:rFonts w:asciiTheme="minorHAnsi" w:eastAsia="Times New Roman" w:hAnsiTheme="minorHAnsi" w:cs="Tahoma"/>
                <w:color w:val="000000"/>
                <w:lang w:eastAsia="en-GB"/>
              </w:rPr>
            </w:pPr>
            <w:r w:rsidRPr="001E5EB8">
              <w:rPr>
                <w:rFonts w:asciiTheme="minorHAnsi" w:eastAsia="Times New Roman" w:hAnsiTheme="minorHAnsi" w:cs="Tahoma"/>
                <w:color w:val="000000"/>
                <w:lang w:eastAsia="en-GB"/>
              </w:rPr>
              <w:t>55</w:t>
            </w:r>
            <w:r w:rsidR="00131E98" w:rsidRPr="001E5EB8">
              <w:rPr>
                <w:rFonts w:asciiTheme="minorHAnsi" w:eastAsia="Times New Roman" w:hAnsiTheme="minorHAnsi" w:cs="Tahoma"/>
                <w:color w:val="000000"/>
                <w:lang w:eastAsia="en-GB"/>
              </w:rPr>
              <w:t>,</w:t>
            </w:r>
            <w:r w:rsidRPr="001E5EB8">
              <w:rPr>
                <w:rFonts w:asciiTheme="minorHAnsi" w:eastAsia="Times New Roman" w:hAnsiTheme="minorHAnsi" w:cs="Tahoma"/>
                <w:color w:val="000000"/>
                <w:lang w:eastAsia="en-GB"/>
              </w:rPr>
              <w:t>000</w:t>
            </w:r>
          </w:p>
        </w:tc>
      </w:tr>
      <w:tr w:rsidR="00E90297" w:rsidRPr="001E5EB8" w:rsidTr="00FA6033">
        <w:tc>
          <w:tcPr>
            <w:tcW w:w="2268" w:type="dxa"/>
            <w:vAlign w:val="bottom"/>
          </w:tcPr>
          <w:p w:rsidR="00E90297" w:rsidRPr="001E5EB8" w:rsidRDefault="00E90297" w:rsidP="001E5EB8">
            <w:pPr>
              <w:jc w:val="left"/>
              <w:rPr>
                <w:rFonts w:asciiTheme="minorHAnsi" w:eastAsia="Times New Roman" w:hAnsiTheme="minorHAnsi" w:cs="Tahoma"/>
                <w:color w:val="000000"/>
                <w:lang w:eastAsia="en-GB"/>
              </w:rPr>
            </w:pPr>
            <w:r w:rsidRPr="001E5EB8">
              <w:rPr>
                <w:rFonts w:asciiTheme="minorHAnsi" w:eastAsia="Times New Roman" w:hAnsiTheme="minorHAnsi" w:cs="Tahoma"/>
                <w:color w:val="000000"/>
                <w:lang w:eastAsia="en-GB"/>
              </w:rPr>
              <w:t>D. R Congo</w:t>
            </w:r>
          </w:p>
        </w:tc>
        <w:tc>
          <w:tcPr>
            <w:tcW w:w="3969" w:type="dxa"/>
            <w:vAlign w:val="bottom"/>
          </w:tcPr>
          <w:p w:rsidR="00E90297" w:rsidRPr="001E5EB8" w:rsidRDefault="00E90297" w:rsidP="001E5EB8">
            <w:pPr>
              <w:jc w:val="left"/>
              <w:rPr>
                <w:rFonts w:asciiTheme="minorHAnsi" w:eastAsia="Times New Roman" w:hAnsiTheme="minorHAnsi" w:cs="Tahoma"/>
                <w:color w:val="000000"/>
                <w:lang w:eastAsia="en-GB"/>
              </w:rPr>
            </w:pPr>
            <w:r w:rsidRPr="001E5EB8">
              <w:rPr>
                <w:rFonts w:asciiTheme="minorHAnsi" w:eastAsia="Times New Roman" w:hAnsiTheme="minorHAnsi" w:cs="Tahoma"/>
                <w:color w:val="000000"/>
                <w:lang w:eastAsia="en-GB"/>
              </w:rPr>
              <w:t>Parc National des Mangroves</w:t>
            </w:r>
          </w:p>
        </w:tc>
        <w:tc>
          <w:tcPr>
            <w:tcW w:w="1843" w:type="dxa"/>
            <w:vAlign w:val="bottom"/>
          </w:tcPr>
          <w:p w:rsidR="00E90297" w:rsidRPr="001E5EB8" w:rsidRDefault="00E90297" w:rsidP="001E5EB8">
            <w:pPr>
              <w:jc w:val="right"/>
              <w:rPr>
                <w:rFonts w:asciiTheme="minorHAnsi" w:eastAsia="Times New Roman" w:hAnsiTheme="minorHAnsi" w:cs="Tahoma"/>
                <w:color w:val="000000"/>
                <w:lang w:eastAsia="en-GB"/>
              </w:rPr>
            </w:pPr>
            <w:r w:rsidRPr="001E5EB8">
              <w:rPr>
                <w:rFonts w:asciiTheme="minorHAnsi" w:eastAsia="Times New Roman" w:hAnsiTheme="minorHAnsi" w:cs="Tahoma"/>
                <w:color w:val="000000"/>
                <w:lang w:eastAsia="en-GB"/>
              </w:rPr>
              <w:t>40</w:t>
            </w:r>
            <w:r w:rsidR="00131E98" w:rsidRPr="001E5EB8">
              <w:rPr>
                <w:rFonts w:asciiTheme="minorHAnsi" w:eastAsia="Times New Roman" w:hAnsiTheme="minorHAnsi" w:cs="Tahoma"/>
                <w:color w:val="000000"/>
                <w:lang w:eastAsia="en-GB"/>
              </w:rPr>
              <w:t>,</w:t>
            </w:r>
            <w:r w:rsidRPr="001E5EB8">
              <w:rPr>
                <w:rFonts w:asciiTheme="minorHAnsi" w:eastAsia="Times New Roman" w:hAnsiTheme="minorHAnsi" w:cs="Tahoma"/>
                <w:color w:val="000000"/>
                <w:lang w:eastAsia="en-GB"/>
              </w:rPr>
              <w:t>000</w:t>
            </w:r>
          </w:p>
        </w:tc>
      </w:tr>
      <w:tr w:rsidR="00E90297" w:rsidRPr="001E5EB8" w:rsidTr="00FA6033">
        <w:tc>
          <w:tcPr>
            <w:tcW w:w="2268" w:type="dxa"/>
            <w:vAlign w:val="bottom"/>
          </w:tcPr>
          <w:p w:rsidR="00E90297" w:rsidRPr="001E5EB8" w:rsidRDefault="00E90297" w:rsidP="001E5EB8">
            <w:pPr>
              <w:jc w:val="left"/>
              <w:rPr>
                <w:rFonts w:asciiTheme="minorHAnsi" w:eastAsia="Times New Roman" w:hAnsiTheme="minorHAnsi" w:cs="Tahoma"/>
                <w:color w:val="000000"/>
                <w:lang w:eastAsia="en-GB"/>
              </w:rPr>
            </w:pPr>
            <w:r w:rsidRPr="001E5EB8">
              <w:rPr>
                <w:rFonts w:asciiTheme="minorHAnsi" w:eastAsia="Times New Roman" w:hAnsiTheme="minorHAnsi" w:cs="Tahoma"/>
                <w:color w:val="000000"/>
                <w:lang w:eastAsia="en-GB"/>
              </w:rPr>
              <w:t>Uganda</w:t>
            </w:r>
          </w:p>
        </w:tc>
        <w:tc>
          <w:tcPr>
            <w:tcW w:w="3969" w:type="dxa"/>
            <w:vAlign w:val="bottom"/>
          </w:tcPr>
          <w:p w:rsidR="00E90297" w:rsidRPr="001E5EB8" w:rsidRDefault="00D95643" w:rsidP="001E5EB8">
            <w:pPr>
              <w:jc w:val="left"/>
              <w:rPr>
                <w:rFonts w:asciiTheme="minorHAnsi" w:eastAsia="Times New Roman" w:hAnsiTheme="minorHAnsi" w:cs="Tahoma"/>
                <w:color w:val="000000"/>
                <w:lang w:eastAsia="en-GB"/>
              </w:rPr>
            </w:pPr>
            <w:r w:rsidRPr="001E5EB8">
              <w:rPr>
                <w:rFonts w:asciiTheme="minorHAnsi" w:eastAsia="Times New Roman" w:hAnsiTheme="minorHAnsi" w:cs="Tahoma"/>
                <w:color w:val="000000"/>
                <w:lang w:eastAsia="en-GB"/>
              </w:rPr>
              <w:t>Lake George</w:t>
            </w:r>
          </w:p>
        </w:tc>
        <w:tc>
          <w:tcPr>
            <w:tcW w:w="1843" w:type="dxa"/>
            <w:vAlign w:val="bottom"/>
          </w:tcPr>
          <w:p w:rsidR="00E90297" w:rsidRPr="001E5EB8" w:rsidRDefault="00E90297" w:rsidP="001E5EB8">
            <w:pPr>
              <w:jc w:val="right"/>
              <w:rPr>
                <w:rFonts w:asciiTheme="minorHAnsi" w:eastAsia="Times New Roman" w:hAnsiTheme="minorHAnsi" w:cs="Tahoma"/>
                <w:color w:val="000000"/>
                <w:lang w:eastAsia="en-GB"/>
              </w:rPr>
            </w:pPr>
            <w:r w:rsidRPr="001E5EB8">
              <w:rPr>
                <w:rFonts w:asciiTheme="minorHAnsi" w:eastAsia="Times New Roman" w:hAnsiTheme="minorHAnsi" w:cs="Tahoma"/>
                <w:color w:val="000000"/>
                <w:lang w:eastAsia="en-GB"/>
              </w:rPr>
              <w:t>45</w:t>
            </w:r>
            <w:r w:rsidR="00131E98" w:rsidRPr="001E5EB8">
              <w:rPr>
                <w:rFonts w:asciiTheme="minorHAnsi" w:eastAsia="Times New Roman" w:hAnsiTheme="minorHAnsi" w:cs="Tahoma"/>
                <w:color w:val="000000"/>
                <w:lang w:eastAsia="en-GB"/>
              </w:rPr>
              <w:t>,</w:t>
            </w:r>
            <w:r w:rsidRPr="001E5EB8">
              <w:rPr>
                <w:rFonts w:asciiTheme="minorHAnsi" w:eastAsia="Times New Roman" w:hAnsiTheme="minorHAnsi" w:cs="Tahoma"/>
                <w:color w:val="000000"/>
                <w:lang w:eastAsia="en-GB"/>
              </w:rPr>
              <w:t>000</w:t>
            </w:r>
          </w:p>
        </w:tc>
      </w:tr>
      <w:tr w:rsidR="000771DA" w:rsidRPr="001E5EB8" w:rsidTr="00FA6033">
        <w:tc>
          <w:tcPr>
            <w:tcW w:w="2268" w:type="dxa"/>
            <w:vAlign w:val="bottom"/>
          </w:tcPr>
          <w:p w:rsidR="000771DA" w:rsidRPr="001E5EB8" w:rsidRDefault="000771DA" w:rsidP="001E5EB8">
            <w:pPr>
              <w:jc w:val="left"/>
              <w:rPr>
                <w:rFonts w:asciiTheme="minorHAnsi" w:eastAsia="Times New Roman" w:hAnsiTheme="minorHAnsi" w:cs="Tahoma"/>
                <w:lang w:eastAsia="en-GB"/>
              </w:rPr>
            </w:pPr>
            <w:r w:rsidRPr="001E5EB8">
              <w:rPr>
                <w:rFonts w:asciiTheme="minorHAnsi" w:eastAsia="Times New Roman" w:hAnsiTheme="minorHAnsi" w:cs="Tahoma"/>
                <w:lang w:eastAsia="en-GB"/>
              </w:rPr>
              <w:t>Iraq</w:t>
            </w:r>
          </w:p>
        </w:tc>
        <w:tc>
          <w:tcPr>
            <w:tcW w:w="3969" w:type="dxa"/>
            <w:vAlign w:val="bottom"/>
          </w:tcPr>
          <w:p w:rsidR="000771DA" w:rsidRPr="001E5EB8" w:rsidRDefault="000771DA" w:rsidP="001E5EB8">
            <w:pPr>
              <w:jc w:val="left"/>
              <w:rPr>
                <w:rFonts w:asciiTheme="minorHAnsi" w:eastAsia="Times New Roman" w:hAnsiTheme="minorHAnsi" w:cs="Tahoma"/>
                <w:lang w:eastAsia="en-GB"/>
              </w:rPr>
            </w:pPr>
            <w:r w:rsidRPr="001E5EB8">
              <w:rPr>
                <w:rFonts w:asciiTheme="minorHAnsi" w:eastAsia="Times New Roman" w:hAnsiTheme="minorHAnsi" w:cs="Tahoma"/>
                <w:lang w:eastAsia="en-GB"/>
              </w:rPr>
              <w:t>Hawizeh Marsh</w:t>
            </w:r>
          </w:p>
        </w:tc>
        <w:tc>
          <w:tcPr>
            <w:tcW w:w="1843" w:type="dxa"/>
            <w:vAlign w:val="bottom"/>
          </w:tcPr>
          <w:p w:rsidR="000771DA" w:rsidRPr="001E5EB8" w:rsidRDefault="003F34B0" w:rsidP="001E5EB8">
            <w:pPr>
              <w:jc w:val="right"/>
              <w:rPr>
                <w:rFonts w:asciiTheme="minorHAnsi" w:eastAsia="Times New Roman" w:hAnsiTheme="minorHAnsi" w:cs="Tahoma"/>
                <w:lang w:eastAsia="en-GB"/>
              </w:rPr>
            </w:pPr>
            <w:r w:rsidRPr="001E5EB8">
              <w:rPr>
                <w:rFonts w:asciiTheme="minorHAnsi" w:eastAsia="Times New Roman" w:hAnsiTheme="minorHAnsi" w:cs="Tahoma"/>
                <w:lang w:eastAsia="en-GB"/>
              </w:rPr>
              <w:t>3</w:t>
            </w:r>
            <w:r w:rsidR="000771DA" w:rsidRPr="001E5EB8">
              <w:rPr>
                <w:rFonts w:asciiTheme="minorHAnsi" w:eastAsia="Times New Roman" w:hAnsiTheme="minorHAnsi" w:cs="Tahoma"/>
                <w:lang w:eastAsia="en-GB"/>
              </w:rPr>
              <w:t>0,000</w:t>
            </w:r>
          </w:p>
        </w:tc>
      </w:tr>
      <w:tr w:rsidR="003F34B0" w:rsidRPr="001E5EB8" w:rsidTr="00FA6033">
        <w:tc>
          <w:tcPr>
            <w:tcW w:w="2268" w:type="dxa"/>
            <w:vAlign w:val="bottom"/>
          </w:tcPr>
          <w:p w:rsidR="003F34B0" w:rsidRPr="001E5EB8" w:rsidRDefault="003F34B0" w:rsidP="001E5EB8">
            <w:pPr>
              <w:jc w:val="left"/>
              <w:rPr>
                <w:rFonts w:asciiTheme="minorHAnsi" w:eastAsia="Times New Roman" w:hAnsiTheme="minorHAnsi" w:cs="Tahoma"/>
                <w:lang w:eastAsia="en-GB"/>
              </w:rPr>
            </w:pPr>
            <w:r w:rsidRPr="001E5EB8">
              <w:rPr>
                <w:rFonts w:asciiTheme="minorHAnsi" w:eastAsia="Times New Roman" w:hAnsiTheme="minorHAnsi" w:cs="Tahoma"/>
                <w:lang w:eastAsia="en-GB"/>
              </w:rPr>
              <w:t>Kyrgyz Republic</w:t>
            </w:r>
          </w:p>
        </w:tc>
        <w:tc>
          <w:tcPr>
            <w:tcW w:w="3969" w:type="dxa"/>
            <w:vAlign w:val="bottom"/>
          </w:tcPr>
          <w:p w:rsidR="003F34B0" w:rsidRPr="001E5EB8" w:rsidRDefault="003F34B0" w:rsidP="001E5EB8">
            <w:pPr>
              <w:jc w:val="left"/>
              <w:rPr>
                <w:rFonts w:asciiTheme="minorHAnsi" w:eastAsia="Times New Roman" w:hAnsiTheme="minorHAnsi" w:cs="Tahoma"/>
                <w:lang w:eastAsia="en-GB"/>
              </w:rPr>
            </w:pPr>
            <w:r w:rsidRPr="001E5EB8">
              <w:rPr>
                <w:rFonts w:asciiTheme="minorHAnsi" w:eastAsia="Times New Roman" w:hAnsiTheme="minorHAnsi" w:cs="Tahoma"/>
                <w:lang w:eastAsia="en-GB"/>
              </w:rPr>
              <w:t>Son-Kol</w:t>
            </w:r>
          </w:p>
        </w:tc>
        <w:tc>
          <w:tcPr>
            <w:tcW w:w="1843" w:type="dxa"/>
            <w:vAlign w:val="bottom"/>
          </w:tcPr>
          <w:p w:rsidR="003F34B0" w:rsidRPr="001E5EB8" w:rsidRDefault="003F34B0" w:rsidP="001E5EB8">
            <w:pPr>
              <w:jc w:val="right"/>
              <w:rPr>
                <w:rFonts w:asciiTheme="minorHAnsi" w:eastAsia="Times New Roman" w:hAnsiTheme="minorHAnsi" w:cs="Tahoma"/>
                <w:lang w:eastAsia="en-GB"/>
              </w:rPr>
            </w:pPr>
            <w:r w:rsidRPr="001E5EB8">
              <w:rPr>
                <w:rFonts w:asciiTheme="minorHAnsi" w:eastAsia="Times New Roman" w:hAnsiTheme="minorHAnsi" w:cs="Tahoma"/>
                <w:lang w:eastAsia="en-GB"/>
              </w:rPr>
              <w:t>30,000</w:t>
            </w:r>
          </w:p>
        </w:tc>
      </w:tr>
    </w:tbl>
    <w:p w:rsidR="00E90297" w:rsidRPr="001E5EB8" w:rsidRDefault="00E90297" w:rsidP="001E5EB8">
      <w:pPr>
        <w:jc w:val="left"/>
        <w:rPr>
          <w:rFonts w:asciiTheme="minorHAnsi" w:hAnsiTheme="minorHAnsi"/>
          <w:i/>
          <w:color w:val="000000"/>
          <w:lang w:eastAsia="en-GB"/>
        </w:rPr>
      </w:pPr>
    </w:p>
    <w:p w:rsidR="00E90297" w:rsidRPr="001E5EB8" w:rsidRDefault="00E90297" w:rsidP="001E5EB8">
      <w:pPr>
        <w:jc w:val="left"/>
        <w:rPr>
          <w:rFonts w:asciiTheme="minorHAnsi" w:hAnsiTheme="minorHAnsi"/>
          <w:i/>
          <w:color w:val="000000"/>
          <w:lang w:eastAsia="en-GB"/>
        </w:rPr>
      </w:pPr>
      <w:r w:rsidRPr="001E5EB8">
        <w:rPr>
          <w:rFonts w:asciiTheme="minorHAnsi" w:hAnsiTheme="minorHAnsi"/>
          <w:i/>
          <w:color w:val="000000"/>
          <w:lang w:eastAsia="en-GB"/>
        </w:rPr>
        <w:t>Possible approaches for identifying prospective funders</w:t>
      </w:r>
      <w:r w:rsidR="00571D8B">
        <w:rPr>
          <w:rFonts w:asciiTheme="minorHAnsi" w:hAnsiTheme="minorHAnsi"/>
          <w:i/>
          <w:color w:val="000000"/>
          <w:lang w:eastAsia="en-GB"/>
        </w:rPr>
        <w:t>:</w:t>
      </w:r>
    </w:p>
    <w:p w:rsidR="00E90297" w:rsidRPr="001E5EB8" w:rsidRDefault="00E90297" w:rsidP="001E5EB8">
      <w:pPr>
        <w:jc w:val="left"/>
        <w:rPr>
          <w:rFonts w:asciiTheme="minorHAnsi" w:hAnsiTheme="minorHAnsi"/>
          <w:i/>
          <w:color w:val="000000"/>
          <w:lang w:eastAsia="en-GB"/>
        </w:rPr>
      </w:pPr>
    </w:p>
    <w:p w:rsidR="00AF6724" w:rsidRPr="00571D8B" w:rsidRDefault="00131E98" w:rsidP="00571D8B">
      <w:pPr>
        <w:jc w:val="left"/>
        <w:rPr>
          <w:rFonts w:asciiTheme="minorHAnsi" w:hAnsiTheme="minorHAnsi"/>
          <w:color w:val="000000"/>
          <w:lang w:eastAsia="en-GB"/>
        </w:rPr>
      </w:pPr>
      <w:r w:rsidRPr="00571D8B">
        <w:rPr>
          <w:rFonts w:asciiTheme="minorHAnsi" w:hAnsiTheme="minorHAnsi"/>
          <w:color w:val="000000"/>
          <w:lang w:eastAsia="en-GB"/>
        </w:rPr>
        <w:t xml:space="preserve">Discussions </w:t>
      </w:r>
      <w:r w:rsidR="00AF6724" w:rsidRPr="00571D8B">
        <w:rPr>
          <w:rFonts w:asciiTheme="minorHAnsi" w:hAnsiTheme="minorHAnsi"/>
          <w:color w:val="000000"/>
          <w:lang w:eastAsia="en-GB"/>
        </w:rPr>
        <w:t>held at the Secretariat led to the following ideas:</w:t>
      </w:r>
    </w:p>
    <w:p w:rsidR="00AF6724" w:rsidRPr="001E5EB8" w:rsidRDefault="00AF6724" w:rsidP="00571D8B">
      <w:pPr>
        <w:pStyle w:val="ListParagraph"/>
        <w:numPr>
          <w:ilvl w:val="2"/>
          <w:numId w:val="48"/>
        </w:numPr>
        <w:ind w:left="426" w:hanging="426"/>
        <w:jc w:val="left"/>
        <w:rPr>
          <w:rFonts w:asciiTheme="minorHAnsi" w:hAnsiTheme="minorHAnsi"/>
          <w:color w:val="000000"/>
          <w:lang w:eastAsia="en-GB"/>
        </w:rPr>
      </w:pPr>
      <w:r w:rsidRPr="001E5EB8">
        <w:rPr>
          <w:rFonts w:asciiTheme="minorHAnsi" w:hAnsiTheme="minorHAnsi"/>
          <w:color w:val="000000"/>
          <w:lang w:eastAsia="en-GB"/>
        </w:rPr>
        <w:t>M</w:t>
      </w:r>
      <w:r w:rsidR="00131E98" w:rsidRPr="001E5EB8">
        <w:rPr>
          <w:rFonts w:asciiTheme="minorHAnsi" w:hAnsiTheme="minorHAnsi"/>
          <w:color w:val="000000"/>
          <w:lang w:eastAsia="en-GB"/>
        </w:rPr>
        <w:t>ap private sector interests with the specific Ramsar Sites to see whether, as has been done in the past, the RAM could be funded through corporate environme</w:t>
      </w:r>
      <w:r w:rsidRPr="001E5EB8">
        <w:rPr>
          <w:rFonts w:asciiTheme="minorHAnsi" w:hAnsiTheme="minorHAnsi"/>
          <w:color w:val="000000"/>
          <w:lang w:eastAsia="en-GB"/>
        </w:rPr>
        <w:t>ntal programs</w:t>
      </w:r>
      <w:r w:rsidR="00131E98" w:rsidRPr="001E5EB8">
        <w:rPr>
          <w:rFonts w:asciiTheme="minorHAnsi" w:hAnsiTheme="minorHAnsi"/>
          <w:color w:val="000000"/>
          <w:lang w:eastAsia="en-GB"/>
        </w:rPr>
        <w:t>.</w:t>
      </w:r>
      <w:r w:rsidR="001E5EB8">
        <w:rPr>
          <w:rFonts w:asciiTheme="minorHAnsi" w:hAnsiTheme="minorHAnsi"/>
          <w:color w:val="000000"/>
          <w:lang w:eastAsia="en-GB"/>
        </w:rPr>
        <w:t xml:space="preserve"> </w:t>
      </w:r>
    </w:p>
    <w:p w:rsidR="00AF6724" w:rsidRPr="001E5EB8" w:rsidRDefault="00AF6724" w:rsidP="00571D8B">
      <w:pPr>
        <w:pStyle w:val="ListParagraph"/>
        <w:numPr>
          <w:ilvl w:val="2"/>
          <w:numId w:val="48"/>
        </w:numPr>
        <w:ind w:left="426" w:hanging="426"/>
        <w:jc w:val="left"/>
        <w:rPr>
          <w:rFonts w:asciiTheme="minorHAnsi" w:hAnsiTheme="minorHAnsi"/>
          <w:color w:val="000000"/>
          <w:lang w:eastAsia="en-GB"/>
        </w:rPr>
      </w:pPr>
      <w:r w:rsidRPr="001E5EB8">
        <w:rPr>
          <w:rFonts w:asciiTheme="minorHAnsi" w:hAnsiTheme="minorHAnsi"/>
          <w:color w:val="000000"/>
          <w:lang w:eastAsia="en-GB"/>
        </w:rPr>
        <w:t>Invite the country to pay for RAM</w:t>
      </w:r>
      <w:r w:rsidR="00BE448D" w:rsidRPr="001E5EB8">
        <w:rPr>
          <w:rFonts w:asciiTheme="minorHAnsi" w:hAnsiTheme="minorHAnsi"/>
          <w:color w:val="000000"/>
          <w:lang w:eastAsia="en-GB"/>
        </w:rPr>
        <w:t>s undertaken in their own country</w:t>
      </w:r>
      <w:r w:rsidRPr="001E5EB8">
        <w:rPr>
          <w:rFonts w:asciiTheme="minorHAnsi" w:hAnsiTheme="minorHAnsi"/>
          <w:color w:val="000000"/>
          <w:lang w:eastAsia="en-GB"/>
        </w:rPr>
        <w:t>, as Norway has done in 2015.</w:t>
      </w:r>
    </w:p>
    <w:p w:rsidR="00D95643" w:rsidRPr="001E5EB8" w:rsidRDefault="00D95643" w:rsidP="00571D8B">
      <w:pPr>
        <w:pStyle w:val="ListParagraph"/>
        <w:numPr>
          <w:ilvl w:val="2"/>
          <w:numId w:val="48"/>
        </w:numPr>
        <w:ind w:left="426" w:hanging="426"/>
        <w:jc w:val="left"/>
        <w:rPr>
          <w:rFonts w:asciiTheme="minorHAnsi" w:hAnsiTheme="minorHAnsi"/>
          <w:color w:val="000000"/>
          <w:lang w:eastAsia="en-GB"/>
        </w:rPr>
      </w:pPr>
      <w:r w:rsidRPr="001E5EB8">
        <w:rPr>
          <w:rFonts w:asciiTheme="minorHAnsi" w:hAnsiTheme="minorHAnsi"/>
          <w:color w:val="000000"/>
          <w:lang w:eastAsia="en-GB"/>
        </w:rPr>
        <w:t>Identify those sites that are threatened by oil and gas exploration, and apply to the Norwegian Oil for Development Programme for support.</w:t>
      </w:r>
    </w:p>
    <w:p w:rsidR="00AF6724" w:rsidRPr="001E5EB8" w:rsidRDefault="00AF6724" w:rsidP="00571D8B">
      <w:pPr>
        <w:pStyle w:val="ListParagraph"/>
        <w:numPr>
          <w:ilvl w:val="2"/>
          <w:numId w:val="48"/>
        </w:numPr>
        <w:ind w:left="426" w:hanging="426"/>
        <w:jc w:val="left"/>
        <w:rPr>
          <w:rFonts w:asciiTheme="minorHAnsi" w:hAnsiTheme="minorHAnsi"/>
          <w:color w:val="000000"/>
          <w:lang w:eastAsia="en-GB"/>
        </w:rPr>
      </w:pPr>
      <w:r w:rsidRPr="001E5EB8">
        <w:rPr>
          <w:rFonts w:asciiTheme="minorHAnsi" w:hAnsiTheme="minorHAnsi"/>
          <w:color w:val="000000"/>
          <w:lang w:eastAsia="en-GB"/>
        </w:rPr>
        <w:t xml:space="preserve">Seek access to new funding via leaders who know </w:t>
      </w:r>
      <w:r w:rsidR="00131E98" w:rsidRPr="001E5EB8">
        <w:rPr>
          <w:rFonts w:asciiTheme="minorHAnsi" w:hAnsiTheme="minorHAnsi"/>
          <w:color w:val="000000"/>
          <w:lang w:eastAsia="en-GB"/>
        </w:rPr>
        <w:t>Ramsar Convention (e.g. Kofi Annan, Ibrahim Thiaw)</w:t>
      </w:r>
      <w:r w:rsidRPr="001E5EB8">
        <w:rPr>
          <w:rFonts w:asciiTheme="minorHAnsi" w:hAnsiTheme="minorHAnsi"/>
          <w:color w:val="000000"/>
          <w:lang w:eastAsia="en-GB"/>
        </w:rPr>
        <w:t>.</w:t>
      </w:r>
      <w:r w:rsidR="001E5EB8">
        <w:rPr>
          <w:rFonts w:asciiTheme="minorHAnsi" w:hAnsiTheme="minorHAnsi"/>
          <w:color w:val="000000"/>
          <w:lang w:eastAsia="en-GB"/>
        </w:rPr>
        <w:t xml:space="preserve"> </w:t>
      </w:r>
    </w:p>
    <w:p w:rsidR="00AF6724" w:rsidRPr="001E5EB8" w:rsidRDefault="00AF6724" w:rsidP="00571D8B">
      <w:pPr>
        <w:pStyle w:val="ListParagraph"/>
        <w:numPr>
          <w:ilvl w:val="2"/>
          <w:numId w:val="48"/>
        </w:numPr>
        <w:ind w:left="426" w:hanging="426"/>
        <w:jc w:val="left"/>
        <w:rPr>
          <w:rFonts w:asciiTheme="minorHAnsi" w:hAnsiTheme="minorHAnsi"/>
          <w:color w:val="000000"/>
          <w:lang w:eastAsia="en-GB"/>
        </w:rPr>
      </w:pPr>
      <w:r w:rsidRPr="001E5EB8">
        <w:rPr>
          <w:rFonts w:asciiTheme="minorHAnsi" w:hAnsiTheme="minorHAnsi"/>
          <w:color w:val="000000"/>
          <w:lang w:eastAsia="en-GB"/>
        </w:rPr>
        <w:t>Request support from other organizations such as World Heritage Centre and UNEP who are interested in carrying out RAMs.</w:t>
      </w:r>
    </w:p>
    <w:p w:rsidR="00452707" w:rsidRPr="001E5EB8" w:rsidRDefault="00AF6724" w:rsidP="00571D8B">
      <w:pPr>
        <w:pStyle w:val="ListParagraph"/>
        <w:numPr>
          <w:ilvl w:val="2"/>
          <w:numId w:val="48"/>
        </w:numPr>
        <w:ind w:left="426" w:hanging="426"/>
        <w:jc w:val="left"/>
        <w:rPr>
          <w:rFonts w:asciiTheme="minorHAnsi" w:hAnsiTheme="minorHAnsi"/>
          <w:color w:val="000000"/>
          <w:lang w:eastAsia="en-GB"/>
        </w:rPr>
      </w:pPr>
      <w:r w:rsidRPr="001E5EB8">
        <w:rPr>
          <w:rFonts w:asciiTheme="minorHAnsi" w:hAnsiTheme="minorHAnsi"/>
          <w:color w:val="000000"/>
          <w:lang w:eastAsia="en-GB"/>
        </w:rPr>
        <w:t>These ideas, and others, could be discussed with the</w:t>
      </w:r>
      <w:r w:rsidR="00452707" w:rsidRPr="001E5EB8">
        <w:rPr>
          <w:rFonts w:asciiTheme="minorHAnsi" w:hAnsiTheme="minorHAnsi"/>
          <w:color w:val="000000"/>
          <w:lang w:eastAsia="en-GB"/>
        </w:rPr>
        <w:t xml:space="preserve"> Resource Mobilization Working Group</w:t>
      </w:r>
      <w:r w:rsidRPr="001E5EB8">
        <w:rPr>
          <w:rFonts w:asciiTheme="minorHAnsi" w:hAnsiTheme="minorHAnsi"/>
          <w:color w:val="000000"/>
          <w:lang w:eastAsia="en-GB"/>
        </w:rPr>
        <w:t>.</w:t>
      </w:r>
    </w:p>
    <w:p w:rsidR="00E90297" w:rsidRPr="001E5EB8" w:rsidRDefault="00E90297" w:rsidP="001E5EB8">
      <w:pPr>
        <w:jc w:val="left"/>
        <w:rPr>
          <w:rFonts w:asciiTheme="minorHAnsi" w:hAnsiTheme="minorHAnsi"/>
          <w:color w:val="000000"/>
          <w:lang w:eastAsia="en-GB"/>
        </w:rPr>
      </w:pPr>
    </w:p>
    <w:p w:rsidR="00E90297" w:rsidRPr="00FA6033" w:rsidRDefault="00C06B34" w:rsidP="00571D8B">
      <w:pPr>
        <w:jc w:val="left"/>
        <w:rPr>
          <w:rFonts w:asciiTheme="minorHAnsi" w:hAnsiTheme="minorHAnsi" w:cs="Arial"/>
          <w:b/>
        </w:rPr>
      </w:pPr>
      <w:r w:rsidRPr="00FA6033">
        <w:rPr>
          <w:rFonts w:asciiTheme="minorHAnsi" w:hAnsiTheme="minorHAnsi" w:cs="Arial"/>
          <w:b/>
        </w:rPr>
        <w:t xml:space="preserve">Item 2. </w:t>
      </w:r>
      <w:r w:rsidR="00E90297" w:rsidRPr="00FA6033">
        <w:rPr>
          <w:rFonts w:asciiTheme="minorHAnsi" w:hAnsiTheme="minorHAnsi" w:cs="Arial"/>
          <w:b/>
        </w:rPr>
        <w:t>STRP 2016-2018 programme of work support</w:t>
      </w:r>
    </w:p>
    <w:p w:rsidR="00E90297" w:rsidRPr="001E5EB8" w:rsidRDefault="00E90297" w:rsidP="001E5EB8">
      <w:pPr>
        <w:jc w:val="left"/>
        <w:rPr>
          <w:rFonts w:asciiTheme="minorHAnsi" w:hAnsiTheme="minorHAnsi"/>
          <w:color w:val="000000"/>
          <w:lang w:eastAsia="en-GB"/>
        </w:rPr>
      </w:pPr>
    </w:p>
    <w:p w:rsidR="00E90297" w:rsidRPr="001E5EB8" w:rsidRDefault="00E90297" w:rsidP="001E5EB8">
      <w:pPr>
        <w:jc w:val="left"/>
        <w:rPr>
          <w:rFonts w:asciiTheme="minorHAnsi" w:hAnsiTheme="minorHAnsi"/>
          <w:i/>
          <w:color w:val="000000"/>
          <w:lang w:eastAsia="en-GB"/>
        </w:rPr>
      </w:pPr>
      <w:r w:rsidRPr="001E5EB8">
        <w:rPr>
          <w:rFonts w:asciiTheme="minorHAnsi" w:hAnsiTheme="minorHAnsi"/>
          <w:i/>
          <w:color w:val="000000"/>
          <w:lang w:eastAsia="en-GB"/>
        </w:rPr>
        <w:t>Fundraising target agreed:</w:t>
      </w:r>
      <w:r w:rsidR="001E5EB8">
        <w:rPr>
          <w:rFonts w:asciiTheme="minorHAnsi" w:hAnsiTheme="minorHAnsi"/>
          <w:i/>
          <w:color w:val="000000"/>
          <w:lang w:eastAsia="en-GB"/>
        </w:rPr>
        <w:t xml:space="preserve"> </w:t>
      </w:r>
      <w:r w:rsidRPr="001E5EB8">
        <w:rPr>
          <w:rFonts w:asciiTheme="minorHAnsi" w:hAnsiTheme="minorHAnsi"/>
          <w:i/>
          <w:color w:val="000000"/>
          <w:lang w:eastAsia="en-GB"/>
        </w:rPr>
        <w:t>CHF 300,000</w:t>
      </w:r>
    </w:p>
    <w:p w:rsidR="00E90297" w:rsidRPr="001E5EB8" w:rsidRDefault="00E90297" w:rsidP="001E5EB8">
      <w:pPr>
        <w:jc w:val="left"/>
        <w:rPr>
          <w:rFonts w:asciiTheme="minorHAnsi" w:hAnsiTheme="minorHAnsi"/>
          <w:i/>
          <w:color w:val="000000"/>
          <w:lang w:eastAsia="en-GB"/>
        </w:rPr>
      </w:pPr>
      <w:r w:rsidRPr="001E5EB8">
        <w:rPr>
          <w:rFonts w:asciiTheme="minorHAnsi" w:hAnsiTheme="minorHAnsi"/>
          <w:i/>
          <w:color w:val="000000"/>
          <w:lang w:eastAsia="en-GB"/>
        </w:rPr>
        <w:t>Secretariat lead partner(s):</w:t>
      </w:r>
      <w:r w:rsidR="001E5EB8">
        <w:rPr>
          <w:rFonts w:asciiTheme="minorHAnsi" w:hAnsiTheme="minorHAnsi"/>
          <w:i/>
          <w:color w:val="000000"/>
          <w:lang w:eastAsia="en-GB"/>
        </w:rPr>
        <w:t xml:space="preserve"> </w:t>
      </w:r>
      <w:r w:rsidR="004D1133" w:rsidRPr="001E5EB8">
        <w:rPr>
          <w:rFonts w:asciiTheme="minorHAnsi" w:hAnsiTheme="minorHAnsi"/>
          <w:i/>
          <w:color w:val="000000"/>
          <w:lang w:eastAsia="en-GB"/>
        </w:rPr>
        <w:t>Deputy Secretary General, Head of Partnerships</w:t>
      </w:r>
    </w:p>
    <w:p w:rsidR="00571D8B" w:rsidRPr="001E5EB8" w:rsidRDefault="00571D8B" w:rsidP="001E5EB8">
      <w:pPr>
        <w:jc w:val="left"/>
        <w:rPr>
          <w:rFonts w:asciiTheme="minorHAnsi" w:hAnsiTheme="minorHAnsi"/>
          <w:i/>
          <w:color w:val="000000"/>
          <w:lang w:eastAsia="en-GB"/>
        </w:rPr>
      </w:pPr>
    </w:p>
    <w:p w:rsidR="00D91EF3" w:rsidRPr="001E5EB8" w:rsidRDefault="00E90297" w:rsidP="001E5EB8">
      <w:pPr>
        <w:jc w:val="left"/>
        <w:rPr>
          <w:rFonts w:asciiTheme="minorHAnsi" w:hAnsiTheme="minorHAnsi"/>
          <w:i/>
          <w:color w:val="000000"/>
          <w:lang w:eastAsia="en-GB"/>
        </w:rPr>
      </w:pPr>
      <w:r w:rsidRPr="001E5EB8">
        <w:rPr>
          <w:rFonts w:asciiTheme="minorHAnsi" w:hAnsiTheme="minorHAnsi"/>
          <w:i/>
          <w:color w:val="000000"/>
          <w:lang w:eastAsia="en-GB"/>
        </w:rPr>
        <w:t>Activities budgeted for per year:</w:t>
      </w:r>
      <w:r w:rsidR="001E5EB8">
        <w:rPr>
          <w:rFonts w:asciiTheme="minorHAnsi" w:hAnsiTheme="minorHAnsi"/>
          <w:i/>
          <w:color w:val="000000"/>
          <w:lang w:eastAsia="en-GB"/>
        </w:rPr>
        <w:t xml:space="preserve"> </w:t>
      </w:r>
    </w:p>
    <w:p w:rsidR="00E90297" w:rsidRPr="001E5EB8" w:rsidRDefault="00E90297" w:rsidP="001E5EB8">
      <w:pPr>
        <w:jc w:val="left"/>
        <w:rPr>
          <w:rFonts w:asciiTheme="minorHAnsi" w:hAnsiTheme="minorHAnsi"/>
          <w:i/>
          <w:color w:val="000000"/>
          <w:lang w:eastAsia="en-GB"/>
        </w:rPr>
      </w:pPr>
      <w:r w:rsidRPr="001E5EB8">
        <w:rPr>
          <w:rFonts w:asciiTheme="minorHAnsi" w:hAnsiTheme="minorHAnsi"/>
          <w:color w:val="000000"/>
          <w:lang w:eastAsia="en-GB"/>
        </w:rPr>
        <w:t>The STRP programme of work for the triennium will be discussed and agreed in late September/ early October 2015, which will provide clarity on budget lines and activities.</w:t>
      </w:r>
      <w:r w:rsidR="00F31517">
        <w:rPr>
          <w:rFonts w:asciiTheme="minorHAnsi" w:hAnsiTheme="minorHAnsi"/>
          <w:color w:val="000000"/>
          <w:lang w:eastAsia="en-GB"/>
        </w:rPr>
        <w:t xml:space="preserve">  </w:t>
      </w:r>
    </w:p>
    <w:p w:rsidR="00E90297" w:rsidRPr="001E5EB8" w:rsidRDefault="00E90297" w:rsidP="001E5EB8">
      <w:pPr>
        <w:jc w:val="left"/>
        <w:rPr>
          <w:rFonts w:asciiTheme="minorHAnsi" w:hAnsiTheme="minorHAnsi"/>
          <w:color w:val="000000"/>
          <w:lang w:eastAsia="en-GB"/>
        </w:rPr>
      </w:pPr>
    </w:p>
    <w:p w:rsidR="00E90297" w:rsidRPr="001E5EB8" w:rsidRDefault="00E90297" w:rsidP="001E5EB8">
      <w:pPr>
        <w:jc w:val="left"/>
        <w:rPr>
          <w:rFonts w:asciiTheme="minorHAnsi" w:hAnsiTheme="minorHAnsi"/>
          <w:i/>
          <w:color w:val="000000"/>
          <w:lang w:eastAsia="en-GB"/>
        </w:rPr>
      </w:pPr>
      <w:r w:rsidRPr="001E5EB8">
        <w:rPr>
          <w:rFonts w:asciiTheme="minorHAnsi" w:hAnsiTheme="minorHAnsi"/>
          <w:i/>
          <w:color w:val="000000"/>
          <w:lang w:eastAsia="en-GB"/>
        </w:rPr>
        <w:t>Possible approaches for identifying prospective funders:</w:t>
      </w:r>
    </w:p>
    <w:p w:rsidR="00AF6724" w:rsidRPr="00571D8B" w:rsidRDefault="00AF6724" w:rsidP="00571D8B">
      <w:pPr>
        <w:jc w:val="left"/>
        <w:rPr>
          <w:rFonts w:asciiTheme="minorHAnsi" w:hAnsiTheme="minorHAnsi"/>
          <w:color w:val="000000"/>
          <w:lang w:eastAsia="en-GB"/>
        </w:rPr>
      </w:pPr>
      <w:r w:rsidRPr="00571D8B">
        <w:rPr>
          <w:rFonts w:asciiTheme="minorHAnsi" w:hAnsiTheme="minorHAnsi"/>
          <w:color w:val="000000"/>
          <w:lang w:eastAsia="en-GB"/>
        </w:rPr>
        <w:t>Discussions held at the Secretariat led to the following ideas:</w:t>
      </w:r>
    </w:p>
    <w:p w:rsidR="00AF6724" w:rsidRPr="001E5EB8" w:rsidRDefault="00AF6724" w:rsidP="00571D8B">
      <w:pPr>
        <w:pStyle w:val="ListParagraph"/>
        <w:numPr>
          <w:ilvl w:val="2"/>
          <w:numId w:val="48"/>
        </w:numPr>
        <w:ind w:left="426" w:hanging="426"/>
        <w:jc w:val="left"/>
        <w:rPr>
          <w:rFonts w:asciiTheme="minorHAnsi" w:hAnsiTheme="minorHAnsi"/>
          <w:color w:val="000000"/>
          <w:lang w:eastAsia="en-GB"/>
        </w:rPr>
      </w:pPr>
      <w:r w:rsidRPr="001E5EB8">
        <w:rPr>
          <w:rFonts w:asciiTheme="minorHAnsi" w:hAnsiTheme="minorHAnsi"/>
          <w:color w:val="000000"/>
          <w:lang w:eastAsia="en-GB"/>
        </w:rPr>
        <w:t>Depending upon the specific activities that are defined within the STRP strategy, it may be possible to identify specific foundations or others for whom those activities offer value.</w:t>
      </w:r>
    </w:p>
    <w:p w:rsidR="00AF6724" w:rsidRPr="001E5EB8" w:rsidRDefault="00AF6724" w:rsidP="00571D8B">
      <w:pPr>
        <w:pStyle w:val="ListParagraph"/>
        <w:numPr>
          <w:ilvl w:val="2"/>
          <w:numId w:val="48"/>
        </w:numPr>
        <w:ind w:left="426" w:hanging="426"/>
        <w:jc w:val="left"/>
        <w:rPr>
          <w:rFonts w:asciiTheme="minorHAnsi" w:hAnsiTheme="minorHAnsi"/>
          <w:color w:val="000000"/>
          <w:lang w:eastAsia="en-GB"/>
        </w:rPr>
      </w:pPr>
      <w:r w:rsidRPr="001E5EB8">
        <w:rPr>
          <w:rFonts w:asciiTheme="minorHAnsi" w:hAnsiTheme="minorHAnsi"/>
          <w:color w:val="000000"/>
          <w:lang w:eastAsia="en-GB"/>
        </w:rPr>
        <w:t>It may be possible to ask Contracting Parties who have supported the STRP in the past, such as Norway and Finland, to provide support again.</w:t>
      </w:r>
    </w:p>
    <w:p w:rsidR="00E90297" w:rsidRPr="001E5EB8" w:rsidRDefault="00AF6724" w:rsidP="00571D8B">
      <w:pPr>
        <w:pStyle w:val="ListParagraph"/>
        <w:numPr>
          <w:ilvl w:val="2"/>
          <w:numId w:val="48"/>
        </w:numPr>
        <w:ind w:left="426" w:hanging="426"/>
        <w:jc w:val="left"/>
        <w:rPr>
          <w:rFonts w:asciiTheme="minorHAnsi" w:hAnsiTheme="minorHAnsi"/>
          <w:color w:val="000000"/>
          <w:lang w:eastAsia="en-GB"/>
        </w:rPr>
      </w:pPr>
      <w:r w:rsidRPr="001E5EB8">
        <w:rPr>
          <w:rFonts w:asciiTheme="minorHAnsi" w:hAnsiTheme="minorHAnsi"/>
          <w:color w:val="000000"/>
          <w:lang w:eastAsia="en-GB"/>
        </w:rPr>
        <w:lastRenderedPageBreak/>
        <w:t xml:space="preserve">These ideas and others could be discussed </w:t>
      </w:r>
      <w:r w:rsidR="00452707" w:rsidRPr="001E5EB8">
        <w:rPr>
          <w:rFonts w:asciiTheme="minorHAnsi" w:hAnsiTheme="minorHAnsi"/>
          <w:color w:val="000000"/>
          <w:lang w:eastAsia="en-GB"/>
        </w:rPr>
        <w:t>with Resource Mobilization Working Group</w:t>
      </w:r>
      <w:r w:rsidRPr="001E5EB8">
        <w:rPr>
          <w:rFonts w:asciiTheme="minorHAnsi" w:hAnsiTheme="minorHAnsi"/>
          <w:color w:val="000000"/>
          <w:lang w:eastAsia="en-GB"/>
        </w:rPr>
        <w:t>.</w:t>
      </w:r>
    </w:p>
    <w:p w:rsidR="00E90297" w:rsidRPr="001E5EB8" w:rsidRDefault="00E90297" w:rsidP="001E5EB8">
      <w:pPr>
        <w:pStyle w:val="ListParagraph"/>
        <w:jc w:val="left"/>
        <w:rPr>
          <w:rFonts w:asciiTheme="minorHAnsi" w:hAnsiTheme="minorHAnsi"/>
          <w:color w:val="000000"/>
          <w:lang w:eastAsia="en-GB"/>
        </w:rPr>
      </w:pPr>
    </w:p>
    <w:p w:rsidR="00E90297" w:rsidRPr="00571D8B" w:rsidRDefault="00C06B34" w:rsidP="00571D8B">
      <w:pPr>
        <w:jc w:val="left"/>
        <w:rPr>
          <w:rFonts w:asciiTheme="minorHAnsi" w:hAnsiTheme="minorHAnsi" w:cs="Arial"/>
          <w:b/>
        </w:rPr>
      </w:pPr>
      <w:r w:rsidRPr="00571D8B">
        <w:rPr>
          <w:rFonts w:asciiTheme="minorHAnsi" w:hAnsiTheme="minorHAnsi" w:cs="Arial"/>
          <w:b/>
        </w:rPr>
        <w:t>Item 3.</w:t>
      </w:r>
      <w:r w:rsidR="001E5EB8" w:rsidRPr="00571D8B">
        <w:rPr>
          <w:rFonts w:asciiTheme="minorHAnsi" w:hAnsiTheme="minorHAnsi" w:cs="Arial"/>
          <w:b/>
        </w:rPr>
        <w:t xml:space="preserve"> </w:t>
      </w:r>
      <w:r w:rsidR="00E90297" w:rsidRPr="00571D8B">
        <w:rPr>
          <w:rFonts w:asciiTheme="minorHAnsi" w:hAnsiTheme="minorHAnsi" w:cs="Arial"/>
          <w:b/>
        </w:rPr>
        <w:t>RSIS, IM/IT (web</w:t>
      </w:r>
      <w:r w:rsidR="00571D8B">
        <w:rPr>
          <w:rFonts w:asciiTheme="minorHAnsi" w:hAnsiTheme="minorHAnsi" w:cs="Arial"/>
          <w:b/>
        </w:rPr>
        <w:t xml:space="preserve"> </w:t>
      </w:r>
      <w:r w:rsidR="00E90297" w:rsidRPr="00571D8B">
        <w:rPr>
          <w:rFonts w:asciiTheme="minorHAnsi" w:hAnsiTheme="minorHAnsi" w:cs="Arial"/>
          <w:b/>
        </w:rPr>
        <w:t>site) continuing development</w:t>
      </w:r>
    </w:p>
    <w:p w:rsidR="00E90297" w:rsidRPr="001E5EB8" w:rsidRDefault="00E90297" w:rsidP="001E5EB8">
      <w:pPr>
        <w:jc w:val="left"/>
        <w:rPr>
          <w:rFonts w:asciiTheme="minorHAnsi" w:hAnsiTheme="minorHAnsi"/>
          <w:color w:val="000000"/>
          <w:lang w:eastAsia="en-GB"/>
        </w:rPr>
      </w:pPr>
    </w:p>
    <w:p w:rsidR="00E90297" w:rsidRPr="001E5EB8" w:rsidRDefault="00E90297" w:rsidP="001E5EB8">
      <w:pPr>
        <w:jc w:val="left"/>
        <w:rPr>
          <w:rFonts w:asciiTheme="minorHAnsi" w:hAnsiTheme="minorHAnsi"/>
          <w:i/>
          <w:color w:val="000000"/>
          <w:lang w:eastAsia="en-GB"/>
        </w:rPr>
      </w:pPr>
      <w:r w:rsidRPr="001E5EB8">
        <w:rPr>
          <w:rFonts w:asciiTheme="minorHAnsi" w:hAnsiTheme="minorHAnsi"/>
          <w:i/>
          <w:color w:val="000000"/>
          <w:lang w:eastAsia="en-GB"/>
        </w:rPr>
        <w:t>Fundraising target agreed:</w:t>
      </w:r>
      <w:r w:rsidR="001E5EB8">
        <w:rPr>
          <w:rFonts w:asciiTheme="minorHAnsi" w:hAnsiTheme="minorHAnsi"/>
          <w:i/>
          <w:color w:val="000000"/>
          <w:lang w:eastAsia="en-GB"/>
        </w:rPr>
        <w:t xml:space="preserve"> </w:t>
      </w:r>
      <w:r w:rsidRPr="001E5EB8">
        <w:rPr>
          <w:rFonts w:asciiTheme="minorHAnsi" w:hAnsiTheme="minorHAnsi"/>
          <w:i/>
          <w:color w:val="000000"/>
          <w:lang w:eastAsia="en-GB"/>
        </w:rPr>
        <w:t>CHF 175,000</w:t>
      </w:r>
    </w:p>
    <w:p w:rsidR="00E90297" w:rsidRPr="001E5EB8" w:rsidRDefault="00E90297" w:rsidP="001E5EB8">
      <w:pPr>
        <w:jc w:val="left"/>
        <w:rPr>
          <w:rFonts w:asciiTheme="minorHAnsi" w:hAnsiTheme="minorHAnsi"/>
          <w:i/>
          <w:color w:val="000000"/>
          <w:lang w:eastAsia="en-GB"/>
        </w:rPr>
      </w:pPr>
      <w:r w:rsidRPr="001E5EB8">
        <w:rPr>
          <w:rFonts w:asciiTheme="minorHAnsi" w:hAnsiTheme="minorHAnsi"/>
          <w:i/>
          <w:color w:val="000000"/>
          <w:lang w:eastAsia="en-GB"/>
        </w:rPr>
        <w:t>Secretariat lead partner(s):</w:t>
      </w:r>
      <w:r w:rsidR="001E5EB8">
        <w:rPr>
          <w:rFonts w:asciiTheme="minorHAnsi" w:hAnsiTheme="minorHAnsi"/>
          <w:i/>
          <w:color w:val="000000"/>
          <w:lang w:eastAsia="en-GB"/>
        </w:rPr>
        <w:t xml:space="preserve"> </w:t>
      </w:r>
      <w:r w:rsidR="004D1133" w:rsidRPr="001E5EB8">
        <w:rPr>
          <w:rFonts w:asciiTheme="minorHAnsi" w:hAnsiTheme="minorHAnsi"/>
          <w:i/>
          <w:color w:val="000000"/>
          <w:lang w:eastAsia="en-GB"/>
        </w:rPr>
        <w:t>Head of Communications, Head of Partnerships</w:t>
      </w:r>
    </w:p>
    <w:p w:rsidR="00E90297" w:rsidRPr="001E5EB8" w:rsidRDefault="00E90297" w:rsidP="001E5EB8">
      <w:pPr>
        <w:jc w:val="left"/>
        <w:rPr>
          <w:rFonts w:asciiTheme="minorHAnsi" w:hAnsiTheme="minorHAnsi"/>
          <w:i/>
          <w:color w:val="000000"/>
          <w:lang w:eastAsia="en-GB"/>
        </w:rPr>
      </w:pPr>
    </w:p>
    <w:p w:rsidR="00E90297" w:rsidRPr="001E5EB8" w:rsidRDefault="00E90297" w:rsidP="001E5EB8">
      <w:pPr>
        <w:jc w:val="left"/>
        <w:rPr>
          <w:rFonts w:asciiTheme="minorHAnsi" w:hAnsiTheme="minorHAnsi"/>
          <w:i/>
          <w:color w:val="000000"/>
          <w:lang w:eastAsia="en-GB"/>
        </w:rPr>
      </w:pPr>
      <w:r w:rsidRPr="001E5EB8">
        <w:rPr>
          <w:rFonts w:asciiTheme="minorHAnsi" w:hAnsiTheme="minorHAnsi"/>
          <w:i/>
          <w:color w:val="000000"/>
          <w:lang w:eastAsia="en-GB"/>
        </w:rPr>
        <w:t>Activities budgeted for per year:</w:t>
      </w:r>
      <w:r w:rsidR="001E5EB8">
        <w:rPr>
          <w:rFonts w:asciiTheme="minorHAnsi" w:hAnsiTheme="minorHAnsi"/>
          <w:color w:val="000000"/>
          <w:lang w:eastAsia="en-GB"/>
        </w:rPr>
        <w:t xml:space="preserve"> </w:t>
      </w:r>
      <w:r w:rsidRPr="001E5EB8">
        <w:rPr>
          <w:rFonts w:asciiTheme="minorHAnsi" w:hAnsiTheme="minorHAnsi"/>
          <w:color w:val="000000"/>
          <w:lang w:eastAsia="en-GB"/>
        </w:rPr>
        <w:t xml:space="preserve"> </w:t>
      </w:r>
    </w:p>
    <w:p w:rsidR="00AF6724" w:rsidRPr="001E5EB8" w:rsidRDefault="00AF6724" w:rsidP="001E5EB8">
      <w:pPr>
        <w:jc w:val="left"/>
        <w:rPr>
          <w:rFonts w:asciiTheme="minorHAnsi" w:hAnsiTheme="minorHAnsi"/>
          <w:noProof/>
          <w:lang w:eastAsia="en-GB"/>
        </w:rPr>
      </w:pPr>
    </w:p>
    <w:p w:rsidR="00FC7C2E" w:rsidRPr="001E5EB8" w:rsidRDefault="00FC7C2E" w:rsidP="001E5EB8">
      <w:pPr>
        <w:jc w:val="left"/>
        <w:rPr>
          <w:rFonts w:asciiTheme="minorHAnsi" w:hAnsiTheme="minorHAnsi"/>
          <w:color w:val="000000"/>
          <w:lang w:eastAsia="en-GB"/>
        </w:rPr>
      </w:pPr>
      <w:bookmarkStart w:id="1" w:name="_GoBack"/>
      <w:r w:rsidRPr="001E5EB8">
        <w:rPr>
          <w:rFonts w:asciiTheme="minorHAnsi" w:hAnsiTheme="minorHAnsi"/>
          <w:noProof/>
          <w:lang w:eastAsia="en-GB"/>
        </w:rPr>
        <w:drawing>
          <wp:inline distT="0" distB="0" distL="0" distR="0" wp14:anchorId="1E85A38B" wp14:editId="07DFC592">
            <wp:extent cx="4912242" cy="6411997"/>
            <wp:effectExtent l="0" t="0" r="3175" b="825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9881"/>
                    <a:stretch/>
                  </pic:blipFill>
                  <pic:spPr bwMode="auto">
                    <a:xfrm>
                      <a:off x="0" y="0"/>
                      <a:ext cx="4913086" cy="64130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1"/>
    </w:p>
    <w:p w:rsidR="00FC7C2E" w:rsidRPr="003F681B" w:rsidRDefault="00FC7C2E" w:rsidP="001E5EB8">
      <w:pPr>
        <w:jc w:val="left"/>
        <w:rPr>
          <w:rFonts w:asciiTheme="minorHAnsi" w:hAnsiTheme="minorHAnsi"/>
          <w:color w:val="000000"/>
          <w:sz w:val="20"/>
          <w:szCs w:val="20"/>
          <w:lang w:eastAsia="en-GB"/>
        </w:rPr>
      </w:pPr>
      <w:r w:rsidRPr="003F681B">
        <w:rPr>
          <w:rFonts w:asciiTheme="minorHAnsi" w:hAnsiTheme="minorHAnsi"/>
          <w:color w:val="000000"/>
          <w:sz w:val="20"/>
          <w:szCs w:val="20"/>
          <w:lang w:eastAsia="en-GB"/>
        </w:rPr>
        <w:t>*The costs for the development of each website item are being currently identified.</w:t>
      </w:r>
    </w:p>
    <w:p w:rsidR="00FC7C2E" w:rsidRPr="001E5EB8" w:rsidRDefault="00FC7C2E" w:rsidP="001E5EB8">
      <w:pPr>
        <w:jc w:val="left"/>
        <w:rPr>
          <w:rFonts w:asciiTheme="minorHAnsi" w:hAnsiTheme="minorHAnsi"/>
          <w:i/>
          <w:color w:val="000000"/>
          <w:lang w:eastAsia="en-GB"/>
        </w:rPr>
      </w:pPr>
    </w:p>
    <w:p w:rsidR="00E90297" w:rsidRPr="001E5EB8" w:rsidRDefault="00E90297" w:rsidP="001E5EB8">
      <w:pPr>
        <w:jc w:val="left"/>
        <w:rPr>
          <w:rFonts w:asciiTheme="minorHAnsi" w:hAnsiTheme="minorHAnsi"/>
          <w:i/>
          <w:color w:val="000000"/>
          <w:lang w:eastAsia="en-GB"/>
        </w:rPr>
      </w:pPr>
      <w:r w:rsidRPr="001E5EB8">
        <w:rPr>
          <w:rFonts w:asciiTheme="minorHAnsi" w:hAnsiTheme="minorHAnsi"/>
          <w:i/>
          <w:color w:val="000000"/>
          <w:lang w:eastAsia="en-GB"/>
        </w:rPr>
        <w:t>Possible approaches for identifying prospective funders:</w:t>
      </w:r>
    </w:p>
    <w:p w:rsidR="004D1133" w:rsidRPr="001E5EB8" w:rsidRDefault="004D1133" w:rsidP="001E5EB8">
      <w:pPr>
        <w:jc w:val="left"/>
        <w:rPr>
          <w:rFonts w:asciiTheme="minorHAnsi" w:hAnsiTheme="minorHAnsi"/>
          <w:color w:val="000000"/>
          <w:lang w:eastAsia="en-GB"/>
        </w:rPr>
      </w:pPr>
      <w:r w:rsidRPr="001E5EB8">
        <w:rPr>
          <w:rFonts w:asciiTheme="minorHAnsi" w:hAnsiTheme="minorHAnsi"/>
          <w:color w:val="000000"/>
          <w:lang w:eastAsia="en-GB"/>
        </w:rPr>
        <w:t>Guidance sought from the Working Group on CEPA and the Working Group on Resource Mobilization</w:t>
      </w:r>
      <w:r w:rsidR="003F681B">
        <w:rPr>
          <w:rFonts w:asciiTheme="minorHAnsi" w:hAnsiTheme="minorHAnsi"/>
          <w:color w:val="000000"/>
          <w:lang w:eastAsia="en-GB"/>
        </w:rPr>
        <w:t>.</w:t>
      </w:r>
    </w:p>
    <w:p w:rsidR="00E90297" w:rsidRPr="001E5EB8" w:rsidRDefault="00E90297" w:rsidP="001E5EB8">
      <w:pPr>
        <w:pStyle w:val="ListParagraph"/>
        <w:ind w:left="426"/>
        <w:jc w:val="left"/>
        <w:rPr>
          <w:rFonts w:asciiTheme="minorHAnsi" w:hAnsiTheme="minorHAnsi"/>
        </w:rPr>
      </w:pPr>
    </w:p>
    <w:p w:rsidR="00E90297" w:rsidRPr="00571D8B" w:rsidRDefault="00C06B34" w:rsidP="00571D8B">
      <w:pPr>
        <w:jc w:val="left"/>
        <w:rPr>
          <w:rFonts w:asciiTheme="minorHAnsi" w:hAnsiTheme="minorHAnsi" w:cs="Arial"/>
          <w:b/>
        </w:rPr>
      </w:pPr>
      <w:r w:rsidRPr="00571D8B">
        <w:rPr>
          <w:rFonts w:asciiTheme="minorHAnsi" w:hAnsiTheme="minorHAnsi" w:cs="Arial"/>
          <w:b/>
        </w:rPr>
        <w:t>Item 4.</w:t>
      </w:r>
      <w:r w:rsidR="001E5EB8" w:rsidRPr="00571D8B">
        <w:rPr>
          <w:rFonts w:asciiTheme="minorHAnsi" w:hAnsiTheme="minorHAnsi" w:cs="Arial"/>
          <w:b/>
        </w:rPr>
        <w:t xml:space="preserve"> </w:t>
      </w:r>
      <w:r w:rsidR="00E90297" w:rsidRPr="00571D8B">
        <w:rPr>
          <w:rFonts w:asciiTheme="minorHAnsi" w:hAnsiTheme="minorHAnsi" w:cs="Arial"/>
          <w:b/>
        </w:rPr>
        <w:t>Pre-COP13 regional meetings (delegate support and meetings costs for preparatory meetings)</w:t>
      </w:r>
    </w:p>
    <w:p w:rsidR="00E90297" w:rsidRPr="001E5EB8" w:rsidRDefault="00E90297" w:rsidP="001E5EB8">
      <w:pPr>
        <w:pStyle w:val="ListParagraph"/>
        <w:jc w:val="left"/>
        <w:rPr>
          <w:rFonts w:asciiTheme="minorHAnsi" w:hAnsiTheme="minorHAnsi" w:cs="Arial"/>
        </w:rPr>
      </w:pPr>
    </w:p>
    <w:p w:rsidR="00E90297" w:rsidRPr="001E5EB8" w:rsidRDefault="00E90297" w:rsidP="001E5EB8">
      <w:pPr>
        <w:jc w:val="left"/>
        <w:rPr>
          <w:rFonts w:asciiTheme="minorHAnsi" w:hAnsiTheme="minorHAnsi" w:cs="Arial"/>
          <w:i/>
        </w:rPr>
      </w:pPr>
      <w:r w:rsidRPr="001E5EB8">
        <w:rPr>
          <w:rFonts w:asciiTheme="minorHAnsi" w:hAnsiTheme="minorHAnsi" w:cs="Arial"/>
          <w:i/>
        </w:rPr>
        <w:t>Fundraising target agreed:</w:t>
      </w:r>
      <w:r w:rsidR="001E5EB8">
        <w:rPr>
          <w:rFonts w:asciiTheme="minorHAnsi" w:hAnsiTheme="minorHAnsi" w:cs="Arial"/>
          <w:i/>
        </w:rPr>
        <w:t xml:space="preserve"> </w:t>
      </w:r>
      <w:r w:rsidRPr="001E5EB8">
        <w:rPr>
          <w:rFonts w:asciiTheme="minorHAnsi" w:hAnsiTheme="minorHAnsi" w:cs="Arial"/>
          <w:i/>
        </w:rPr>
        <w:t>CHF 650,000</w:t>
      </w:r>
    </w:p>
    <w:p w:rsidR="00E90297" w:rsidRPr="001E5EB8" w:rsidRDefault="00E90297" w:rsidP="001E5EB8">
      <w:pPr>
        <w:jc w:val="left"/>
        <w:rPr>
          <w:rFonts w:asciiTheme="minorHAnsi" w:hAnsiTheme="minorHAnsi"/>
          <w:i/>
          <w:color w:val="000000"/>
          <w:lang w:eastAsia="en-GB"/>
        </w:rPr>
      </w:pPr>
      <w:r w:rsidRPr="001E5EB8">
        <w:rPr>
          <w:rFonts w:asciiTheme="minorHAnsi" w:hAnsiTheme="minorHAnsi"/>
          <w:i/>
          <w:color w:val="000000"/>
          <w:lang w:eastAsia="en-GB"/>
        </w:rPr>
        <w:t>Secretariat lead partner(s):</w:t>
      </w:r>
      <w:r w:rsidR="001E5EB8">
        <w:rPr>
          <w:rFonts w:asciiTheme="minorHAnsi" w:hAnsiTheme="minorHAnsi"/>
          <w:i/>
          <w:color w:val="000000"/>
          <w:lang w:eastAsia="en-GB"/>
        </w:rPr>
        <w:t xml:space="preserve"> </w:t>
      </w:r>
      <w:r w:rsidR="004D1133" w:rsidRPr="001E5EB8">
        <w:rPr>
          <w:rFonts w:asciiTheme="minorHAnsi" w:hAnsiTheme="minorHAnsi"/>
          <w:i/>
          <w:color w:val="000000"/>
          <w:lang w:eastAsia="en-GB"/>
        </w:rPr>
        <w:t>SRAs, Head of Partnerships</w:t>
      </w:r>
    </w:p>
    <w:p w:rsidR="00E90297" w:rsidRPr="001E5EB8" w:rsidRDefault="00E90297" w:rsidP="001E5EB8">
      <w:pPr>
        <w:jc w:val="left"/>
        <w:rPr>
          <w:rFonts w:asciiTheme="minorHAnsi" w:hAnsiTheme="minorHAnsi"/>
          <w:i/>
          <w:color w:val="000000"/>
          <w:lang w:eastAsia="en-GB"/>
        </w:rPr>
      </w:pPr>
    </w:p>
    <w:p w:rsidR="00E90297" w:rsidRPr="001E5EB8" w:rsidRDefault="00E90297" w:rsidP="001E5EB8">
      <w:pPr>
        <w:jc w:val="left"/>
        <w:rPr>
          <w:rFonts w:asciiTheme="minorHAnsi" w:hAnsiTheme="minorHAnsi"/>
          <w:i/>
          <w:color w:val="000000"/>
          <w:lang w:eastAsia="en-GB"/>
        </w:rPr>
      </w:pPr>
      <w:r w:rsidRPr="001E5EB8">
        <w:rPr>
          <w:rFonts w:asciiTheme="minorHAnsi" w:hAnsiTheme="minorHAnsi"/>
          <w:i/>
          <w:color w:val="000000"/>
          <w:lang w:eastAsia="en-GB"/>
        </w:rPr>
        <w:t>Activities budgeted for per year:</w:t>
      </w:r>
    </w:p>
    <w:p w:rsidR="00E90297" w:rsidRPr="001E5EB8" w:rsidRDefault="00C06B34" w:rsidP="001E5EB8">
      <w:pPr>
        <w:jc w:val="left"/>
        <w:rPr>
          <w:rFonts w:asciiTheme="minorHAnsi" w:hAnsiTheme="minorHAnsi" w:cs="Arial"/>
        </w:rPr>
      </w:pPr>
      <w:r w:rsidRPr="001E5EB8">
        <w:rPr>
          <w:rFonts w:asciiTheme="minorHAnsi" w:hAnsiTheme="minorHAnsi" w:cs="Arial"/>
        </w:rPr>
        <w:t xml:space="preserve">The cost of </w:t>
      </w:r>
      <w:r w:rsidR="00E90297" w:rsidRPr="001E5EB8">
        <w:rPr>
          <w:rFonts w:asciiTheme="minorHAnsi" w:hAnsiTheme="minorHAnsi" w:cs="Arial"/>
        </w:rPr>
        <w:t>CHF 650,000 based on based on estimated and assumed travel costs associated with one delegate from each country on the OECD/DAC list of aid recipients, as well as costs associated with venue hire and equipment.</w:t>
      </w:r>
      <w:r w:rsidR="001E5EB8">
        <w:rPr>
          <w:rFonts w:asciiTheme="minorHAnsi" w:hAnsiTheme="minorHAnsi" w:cs="Arial"/>
        </w:rPr>
        <w:t xml:space="preserve"> </w:t>
      </w:r>
      <w:r w:rsidRPr="001E5EB8">
        <w:rPr>
          <w:rFonts w:asciiTheme="minorHAnsi" w:hAnsiTheme="minorHAnsi" w:cs="Arial"/>
        </w:rPr>
        <w:t>Fundraising to start in early 2017.</w:t>
      </w:r>
    </w:p>
    <w:p w:rsidR="00E90297" w:rsidRPr="001E5EB8" w:rsidRDefault="00E90297" w:rsidP="001E5EB8">
      <w:pPr>
        <w:jc w:val="left"/>
        <w:rPr>
          <w:rFonts w:asciiTheme="minorHAnsi" w:hAnsiTheme="minorHAnsi" w:cs="Arial"/>
        </w:rPr>
      </w:pPr>
    </w:p>
    <w:p w:rsidR="00E90297" w:rsidRPr="001E5EB8" w:rsidRDefault="00E90297" w:rsidP="001E5EB8">
      <w:pPr>
        <w:jc w:val="left"/>
        <w:rPr>
          <w:rFonts w:asciiTheme="minorHAnsi" w:hAnsiTheme="minorHAnsi"/>
          <w:i/>
          <w:color w:val="000000"/>
          <w:lang w:eastAsia="en-GB"/>
        </w:rPr>
      </w:pPr>
      <w:r w:rsidRPr="001E5EB8">
        <w:rPr>
          <w:rFonts w:asciiTheme="minorHAnsi" w:hAnsiTheme="minorHAnsi"/>
          <w:i/>
          <w:color w:val="000000"/>
          <w:lang w:eastAsia="en-GB"/>
        </w:rPr>
        <w:t>Possible approaches for identifying prospective funders:</w:t>
      </w:r>
    </w:p>
    <w:p w:rsidR="00E90297" w:rsidRPr="003F681B" w:rsidRDefault="00E90297" w:rsidP="003F681B">
      <w:pPr>
        <w:jc w:val="left"/>
        <w:rPr>
          <w:rFonts w:asciiTheme="minorHAnsi" w:hAnsiTheme="minorHAnsi"/>
          <w:color w:val="000000"/>
          <w:lang w:eastAsia="en-GB"/>
        </w:rPr>
      </w:pPr>
      <w:r w:rsidRPr="003F681B">
        <w:rPr>
          <w:rFonts w:asciiTheme="minorHAnsi" w:hAnsiTheme="minorHAnsi"/>
          <w:color w:val="000000"/>
          <w:lang w:eastAsia="en-GB"/>
        </w:rPr>
        <w:t>Contracting Parties, International Organisations, Airlines (including Star Alliance), and the UN.</w:t>
      </w:r>
    </w:p>
    <w:p w:rsidR="00E90297" w:rsidRPr="001E5EB8" w:rsidRDefault="00E90297" w:rsidP="001E5EB8">
      <w:pPr>
        <w:pStyle w:val="ListParagraph"/>
        <w:jc w:val="left"/>
        <w:rPr>
          <w:rFonts w:asciiTheme="minorHAnsi" w:hAnsiTheme="minorHAnsi" w:cs="Arial"/>
          <w:sz w:val="24"/>
          <w:szCs w:val="24"/>
        </w:rPr>
      </w:pPr>
    </w:p>
    <w:p w:rsidR="00E90297" w:rsidRPr="00571D8B" w:rsidRDefault="00C06B34" w:rsidP="00571D8B">
      <w:pPr>
        <w:jc w:val="left"/>
        <w:rPr>
          <w:rFonts w:asciiTheme="minorHAnsi" w:hAnsiTheme="minorHAnsi" w:cs="Arial"/>
          <w:b/>
        </w:rPr>
      </w:pPr>
      <w:r w:rsidRPr="00571D8B">
        <w:rPr>
          <w:rFonts w:asciiTheme="minorHAnsi" w:hAnsiTheme="minorHAnsi" w:cs="Arial"/>
          <w:b/>
        </w:rPr>
        <w:t>Item 5.</w:t>
      </w:r>
      <w:r w:rsidR="001E5EB8" w:rsidRPr="00571D8B">
        <w:rPr>
          <w:rFonts w:asciiTheme="minorHAnsi" w:hAnsiTheme="minorHAnsi" w:cs="Arial"/>
          <w:b/>
        </w:rPr>
        <w:t xml:space="preserve"> </w:t>
      </w:r>
      <w:r w:rsidR="00E90297" w:rsidRPr="00571D8B">
        <w:rPr>
          <w:rFonts w:asciiTheme="minorHAnsi" w:hAnsiTheme="minorHAnsi" w:cs="Arial"/>
          <w:b/>
        </w:rPr>
        <w:t>COP13 (2018) sponsorship to eligible delegates</w:t>
      </w:r>
    </w:p>
    <w:p w:rsidR="00E90297" w:rsidRPr="001E5EB8" w:rsidRDefault="00E90297" w:rsidP="001E5EB8">
      <w:pPr>
        <w:pStyle w:val="ListParagraph"/>
        <w:jc w:val="left"/>
        <w:rPr>
          <w:rFonts w:asciiTheme="minorHAnsi" w:hAnsiTheme="minorHAnsi" w:cs="Arial"/>
        </w:rPr>
      </w:pPr>
    </w:p>
    <w:p w:rsidR="00E90297" w:rsidRPr="001E5EB8" w:rsidRDefault="00E90297" w:rsidP="001E5EB8">
      <w:pPr>
        <w:jc w:val="left"/>
        <w:rPr>
          <w:rFonts w:asciiTheme="minorHAnsi" w:hAnsiTheme="minorHAnsi" w:cs="Arial"/>
          <w:i/>
        </w:rPr>
      </w:pPr>
      <w:r w:rsidRPr="001E5EB8">
        <w:rPr>
          <w:rFonts w:asciiTheme="minorHAnsi" w:hAnsiTheme="minorHAnsi" w:cs="Arial"/>
          <w:i/>
        </w:rPr>
        <w:t>Fundraising target agreed:</w:t>
      </w:r>
      <w:r w:rsidR="001E5EB8">
        <w:rPr>
          <w:rFonts w:asciiTheme="minorHAnsi" w:hAnsiTheme="minorHAnsi" w:cs="Arial"/>
          <w:i/>
        </w:rPr>
        <w:t xml:space="preserve"> </w:t>
      </w:r>
      <w:r w:rsidRPr="001E5EB8">
        <w:rPr>
          <w:rFonts w:asciiTheme="minorHAnsi" w:hAnsiTheme="minorHAnsi" w:cs="Arial"/>
          <w:i/>
        </w:rPr>
        <w:t>CHF 600,000</w:t>
      </w:r>
    </w:p>
    <w:p w:rsidR="00E90297" w:rsidRPr="001E5EB8" w:rsidRDefault="00E90297" w:rsidP="001E5EB8">
      <w:pPr>
        <w:jc w:val="left"/>
        <w:rPr>
          <w:rFonts w:asciiTheme="minorHAnsi" w:hAnsiTheme="minorHAnsi"/>
          <w:i/>
          <w:color w:val="000000"/>
          <w:lang w:eastAsia="en-GB"/>
        </w:rPr>
      </w:pPr>
      <w:r w:rsidRPr="001E5EB8">
        <w:rPr>
          <w:rFonts w:asciiTheme="minorHAnsi" w:hAnsiTheme="minorHAnsi"/>
          <w:i/>
          <w:color w:val="000000"/>
          <w:lang w:eastAsia="en-GB"/>
        </w:rPr>
        <w:t>Secretariat lead partner(s):</w:t>
      </w:r>
      <w:r w:rsidR="001E5EB8">
        <w:rPr>
          <w:rFonts w:asciiTheme="minorHAnsi" w:hAnsiTheme="minorHAnsi"/>
          <w:i/>
          <w:color w:val="000000"/>
          <w:lang w:eastAsia="en-GB"/>
        </w:rPr>
        <w:t xml:space="preserve"> </w:t>
      </w:r>
      <w:r w:rsidR="004D1133" w:rsidRPr="001E5EB8">
        <w:rPr>
          <w:rFonts w:asciiTheme="minorHAnsi" w:hAnsiTheme="minorHAnsi"/>
          <w:i/>
          <w:color w:val="000000"/>
          <w:lang w:eastAsia="en-GB"/>
        </w:rPr>
        <w:t>SRAs, Head of Partnership</w:t>
      </w:r>
    </w:p>
    <w:p w:rsidR="00E90297" w:rsidRPr="001E5EB8" w:rsidRDefault="00E90297" w:rsidP="001E5EB8">
      <w:pPr>
        <w:jc w:val="left"/>
        <w:rPr>
          <w:rFonts w:asciiTheme="minorHAnsi" w:hAnsiTheme="minorHAnsi" w:cs="Arial"/>
          <w:i/>
        </w:rPr>
      </w:pPr>
    </w:p>
    <w:p w:rsidR="00E90297" w:rsidRPr="001E5EB8" w:rsidRDefault="00E90297" w:rsidP="001E5EB8">
      <w:pPr>
        <w:jc w:val="left"/>
        <w:rPr>
          <w:rFonts w:asciiTheme="minorHAnsi" w:hAnsiTheme="minorHAnsi" w:cs="Arial"/>
          <w:i/>
        </w:rPr>
      </w:pPr>
      <w:r w:rsidRPr="001E5EB8">
        <w:rPr>
          <w:rFonts w:asciiTheme="minorHAnsi" w:hAnsiTheme="minorHAnsi"/>
          <w:i/>
          <w:color w:val="000000"/>
          <w:lang w:eastAsia="en-GB"/>
        </w:rPr>
        <w:t xml:space="preserve">Activities budgeted for per year: </w:t>
      </w:r>
    </w:p>
    <w:p w:rsidR="00E90297" w:rsidRPr="001E5EB8" w:rsidRDefault="00E90297" w:rsidP="001E5EB8">
      <w:pPr>
        <w:jc w:val="left"/>
        <w:rPr>
          <w:rFonts w:asciiTheme="minorHAnsi" w:hAnsiTheme="minorHAnsi" w:cs="Arial"/>
          <w:i/>
        </w:rPr>
      </w:pPr>
      <w:r w:rsidRPr="001E5EB8">
        <w:rPr>
          <w:rFonts w:asciiTheme="minorHAnsi" w:hAnsiTheme="minorHAnsi" w:cs="Arial"/>
        </w:rPr>
        <w:t>2018 budget line of CHF 600,000 based on estimated and assumed travel costs associated with one delegate from each country on the OECD/DAC list of aid recipients.</w:t>
      </w:r>
      <w:r w:rsidR="001E5EB8">
        <w:rPr>
          <w:rFonts w:asciiTheme="minorHAnsi" w:hAnsiTheme="minorHAnsi" w:cs="Arial"/>
        </w:rPr>
        <w:t xml:space="preserve"> </w:t>
      </w:r>
      <w:r w:rsidR="004D1133" w:rsidRPr="001E5EB8">
        <w:rPr>
          <w:rFonts w:asciiTheme="minorHAnsi" w:hAnsiTheme="minorHAnsi" w:cs="Arial"/>
        </w:rPr>
        <w:t>Fundraising to start in early 2017.</w:t>
      </w:r>
    </w:p>
    <w:p w:rsidR="00E90297" w:rsidRPr="001E5EB8" w:rsidRDefault="00E90297" w:rsidP="001E5EB8">
      <w:pPr>
        <w:jc w:val="left"/>
        <w:rPr>
          <w:rFonts w:asciiTheme="minorHAnsi" w:hAnsiTheme="minorHAnsi" w:cs="Arial"/>
        </w:rPr>
      </w:pPr>
    </w:p>
    <w:p w:rsidR="00E90297" w:rsidRPr="001E5EB8" w:rsidRDefault="00E90297" w:rsidP="001E5EB8">
      <w:pPr>
        <w:jc w:val="left"/>
        <w:rPr>
          <w:rFonts w:asciiTheme="minorHAnsi" w:hAnsiTheme="minorHAnsi"/>
          <w:i/>
          <w:color w:val="000000"/>
          <w:lang w:eastAsia="en-GB"/>
        </w:rPr>
      </w:pPr>
      <w:r w:rsidRPr="001E5EB8">
        <w:rPr>
          <w:rFonts w:asciiTheme="minorHAnsi" w:hAnsiTheme="minorHAnsi"/>
          <w:i/>
          <w:color w:val="000000"/>
          <w:lang w:eastAsia="en-GB"/>
        </w:rPr>
        <w:t>Possible approaches for identifying prospective funders:</w:t>
      </w:r>
    </w:p>
    <w:p w:rsidR="00E90297" w:rsidRPr="00571D8B" w:rsidRDefault="00E90297" w:rsidP="00571D8B">
      <w:pPr>
        <w:jc w:val="left"/>
        <w:rPr>
          <w:rFonts w:asciiTheme="minorHAnsi" w:hAnsiTheme="minorHAnsi"/>
          <w:color w:val="000000"/>
          <w:lang w:eastAsia="en-GB"/>
        </w:rPr>
      </w:pPr>
      <w:r w:rsidRPr="00571D8B">
        <w:rPr>
          <w:rFonts w:asciiTheme="minorHAnsi" w:hAnsiTheme="minorHAnsi"/>
          <w:color w:val="000000"/>
          <w:lang w:eastAsia="en-GB"/>
        </w:rPr>
        <w:t>Contracting Parties, International Organisations, Airlines (including Star Alliance), and the UN.</w:t>
      </w:r>
    </w:p>
    <w:p w:rsidR="00E90297" w:rsidRPr="001E5EB8" w:rsidRDefault="00E90297" w:rsidP="001E5EB8">
      <w:pPr>
        <w:jc w:val="left"/>
        <w:rPr>
          <w:rFonts w:asciiTheme="minorHAnsi" w:hAnsiTheme="minorHAnsi" w:cs="Arial"/>
        </w:rPr>
      </w:pPr>
    </w:p>
    <w:p w:rsidR="00E90297" w:rsidRPr="00571D8B" w:rsidRDefault="00C06B34" w:rsidP="00571D8B">
      <w:pPr>
        <w:jc w:val="left"/>
        <w:rPr>
          <w:rFonts w:asciiTheme="minorHAnsi" w:hAnsiTheme="minorHAnsi" w:cs="Arial"/>
          <w:b/>
        </w:rPr>
      </w:pPr>
      <w:r w:rsidRPr="00571D8B">
        <w:rPr>
          <w:rFonts w:asciiTheme="minorHAnsi" w:hAnsiTheme="minorHAnsi" w:cs="Arial"/>
          <w:b/>
        </w:rPr>
        <w:t>Item 6.</w:t>
      </w:r>
      <w:r w:rsidR="001E5EB8" w:rsidRPr="00571D8B">
        <w:rPr>
          <w:rFonts w:asciiTheme="minorHAnsi" w:hAnsiTheme="minorHAnsi" w:cs="Arial"/>
          <w:b/>
        </w:rPr>
        <w:t xml:space="preserve"> </w:t>
      </w:r>
      <w:r w:rsidR="00E90297" w:rsidRPr="00571D8B">
        <w:rPr>
          <w:rFonts w:asciiTheme="minorHAnsi" w:hAnsiTheme="minorHAnsi" w:cs="Arial"/>
          <w:b/>
        </w:rPr>
        <w:t>Arabic language introduction and translation support</w:t>
      </w:r>
    </w:p>
    <w:p w:rsidR="00E90297" w:rsidRPr="001E5EB8" w:rsidRDefault="00E90297" w:rsidP="001E5EB8">
      <w:pPr>
        <w:jc w:val="left"/>
        <w:rPr>
          <w:rFonts w:asciiTheme="minorHAnsi" w:hAnsiTheme="minorHAnsi" w:cs="Arial"/>
        </w:rPr>
      </w:pPr>
    </w:p>
    <w:p w:rsidR="00E90297" w:rsidRPr="001E5EB8" w:rsidRDefault="00E90297" w:rsidP="001E5EB8">
      <w:pPr>
        <w:jc w:val="left"/>
        <w:rPr>
          <w:rFonts w:asciiTheme="minorHAnsi" w:hAnsiTheme="minorHAnsi"/>
          <w:i/>
          <w:color w:val="000000"/>
          <w:lang w:eastAsia="en-GB"/>
        </w:rPr>
      </w:pPr>
      <w:r w:rsidRPr="001E5EB8">
        <w:rPr>
          <w:rFonts w:asciiTheme="minorHAnsi" w:hAnsiTheme="minorHAnsi"/>
          <w:i/>
          <w:color w:val="000000"/>
          <w:lang w:eastAsia="en-GB"/>
        </w:rPr>
        <w:t>Fundraising target agreed:</w:t>
      </w:r>
      <w:r w:rsidR="001E5EB8">
        <w:rPr>
          <w:rFonts w:asciiTheme="minorHAnsi" w:hAnsiTheme="minorHAnsi"/>
          <w:i/>
          <w:color w:val="000000"/>
          <w:lang w:eastAsia="en-GB"/>
        </w:rPr>
        <w:t xml:space="preserve"> </w:t>
      </w:r>
      <w:r w:rsidRPr="001E5EB8">
        <w:rPr>
          <w:rFonts w:asciiTheme="minorHAnsi" w:hAnsiTheme="minorHAnsi"/>
          <w:i/>
          <w:color w:val="000000"/>
          <w:lang w:eastAsia="en-GB"/>
        </w:rPr>
        <w:t>CHF 250,000</w:t>
      </w:r>
    </w:p>
    <w:p w:rsidR="00E90297" w:rsidRPr="001E5EB8" w:rsidRDefault="00E90297" w:rsidP="001E5EB8">
      <w:pPr>
        <w:jc w:val="left"/>
        <w:rPr>
          <w:rFonts w:asciiTheme="minorHAnsi" w:hAnsiTheme="minorHAnsi"/>
          <w:i/>
          <w:color w:val="000000"/>
          <w:lang w:eastAsia="en-GB"/>
        </w:rPr>
      </w:pPr>
      <w:r w:rsidRPr="001E5EB8">
        <w:rPr>
          <w:rFonts w:asciiTheme="minorHAnsi" w:hAnsiTheme="minorHAnsi"/>
          <w:i/>
          <w:color w:val="000000"/>
          <w:lang w:eastAsia="en-GB"/>
        </w:rPr>
        <w:t>Secretariat lead</w:t>
      </w:r>
      <w:r w:rsidR="004D1133" w:rsidRPr="001E5EB8">
        <w:rPr>
          <w:rFonts w:asciiTheme="minorHAnsi" w:hAnsiTheme="minorHAnsi"/>
          <w:i/>
          <w:color w:val="000000"/>
          <w:lang w:eastAsia="en-GB"/>
        </w:rPr>
        <w:t xml:space="preserve"> partner</w:t>
      </w:r>
      <w:r w:rsidRPr="001E5EB8">
        <w:rPr>
          <w:rFonts w:asciiTheme="minorHAnsi" w:hAnsiTheme="minorHAnsi"/>
          <w:i/>
          <w:color w:val="000000"/>
          <w:lang w:eastAsia="en-GB"/>
        </w:rPr>
        <w:t>(s):</w:t>
      </w:r>
      <w:r w:rsidR="001E5EB8">
        <w:rPr>
          <w:rFonts w:asciiTheme="minorHAnsi" w:hAnsiTheme="minorHAnsi"/>
          <w:i/>
          <w:color w:val="000000"/>
          <w:lang w:eastAsia="en-GB"/>
        </w:rPr>
        <w:t xml:space="preserve"> </w:t>
      </w:r>
      <w:r w:rsidR="004D1133" w:rsidRPr="001E5EB8">
        <w:rPr>
          <w:rFonts w:asciiTheme="minorHAnsi" w:hAnsiTheme="minorHAnsi"/>
          <w:i/>
          <w:color w:val="000000"/>
          <w:lang w:eastAsia="en-GB"/>
        </w:rPr>
        <w:t>Secretary General, Deputy Secretary General, Head of Partnerships.</w:t>
      </w:r>
    </w:p>
    <w:p w:rsidR="00E90297" w:rsidRPr="001E5EB8" w:rsidRDefault="00E90297" w:rsidP="001E5EB8">
      <w:pPr>
        <w:jc w:val="left"/>
        <w:rPr>
          <w:rFonts w:asciiTheme="minorHAnsi" w:hAnsiTheme="minorHAnsi"/>
          <w:i/>
          <w:color w:val="000000"/>
          <w:lang w:eastAsia="en-GB"/>
        </w:rPr>
      </w:pPr>
    </w:p>
    <w:p w:rsidR="00E90297" w:rsidRPr="001E5EB8" w:rsidRDefault="00E90297" w:rsidP="001E5EB8">
      <w:pPr>
        <w:jc w:val="left"/>
        <w:rPr>
          <w:rFonts w:asciiTheme="minorHAnsi" w:hAnsiTheme="minorHAnsi" w:cs="Arial"/>
          <w:i/>
        </w:rPr>
      </w:pPr>
      <w:r w:rsidRPr="001E5EB8">
        <w:rPr>
          <w:rFonts w:asciiTheme="minorHAnsi" w:hAnsiTheme="minorHAnsi"/>
          <w:i/>
          <w:color w:val="000000"/>
          <w:lang w:eastAsia="en-GB"/>
        </w:rPr>
        <w:t>Activities budgeted for per year</w:t>
      </w:r>
      <w:r w:rsidRPr="001E5EB8">
        <w:rPr>
          <w:rFonts w:asciiTheme="minorHAnsi" w:hAnsiTheme="minorHAnsi" w:cs="Arial"/>
          <w:i/>
        </w:rPr>
        <w:t>:</w:t>
      </w:r>
      <w:r w:rsidR="001E5EB8">
        <w:rPr>
          <w:rFonts w:asciiTheme="minorHAnsi" w:hAnsiTheme="minorHAnsi" w:cs="Arial"/>
          <w:i/>
        </w:rPr>
        <w:t xml:space="preserve"> </w:t>
      </w:r>
    </w:p>
    <w:p w:rsidR="00E90297" w:rsidRPr="001E5EB8" w:rsidRDefault="00E90297" w:rsidP="001E5EB8">
      <w:pPr>
        <w:jc w:val="left"/>
        <w:rPr>
          <w:rFonts w:asciiTheme="minorHAnsi" w:hAnsiTheme="minorHAnsi" w:cs="Arial"/>
          <w:i/>
        </w:rPr>
      </w:pP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2778"/>
        <w:gridCol w:w="1559"/>
        <w:gridCol w:w="1021"/>
        <w:gridCol w:w="1021"/>
        <w:gridCol w:w="1021"/>
        <w:gridCol w:w="1080"/>
      </w:tblGrid>
      <w:tr w:rsidR="00D91EF3" w:rsidRPr="001E5EB8" w:rsidTr="001370C7">
        <w:trPr>
          <w:trHeight w:val="600"/>
        </w:trPr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370C7" w:rsidRPr="001E5EB8" w:rsidRDefault="001370C7" w:rsidP="001E5EB8">
            <w:pPr>
              <w:jc w:val="left"/>
              <w:rPr>
                <w:rFonts w:asciiTheme="minorHAnsi" w:eastAsia="Times New Roman" w:hAnsiTheme="minorHAnsi" w:cs="Arial"/>
                <w:bCs/>
                <w:lang w:eastAsia="en-GB"/>
              </w:rPr>
            </w:pPr>
            <w:r w:rsidRPr="001E5EB8">
              <w:rPr>
                <w:rFonts w:asciiTheme="minorHAnsi" w:eastAsia="Times New Roman" w:hAnsiTheme="minorHAnsi" w:cs="Arial"/>
                <w:bCs/>
                <w:lang w:eastAsia="en-GB"/>
              </w:rPr>
              <w:t>Item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370C7" w:rsidRPr="001E5EB8" w:rsidRDefault="001370C7" w:rsidP="001E5EB8">
            <w:pPr>
              <w:jc w:val="left"/>
              <w:rPr>
                <w:rFonts w:asciiTheme="minorHAnsi" w:eastAsia="Times New Roman" w:hAnsiTheme="minorHAnsi" w:cs="Arial"/>
                <w:bCs/>
                <w:lang w:eastAsia="en-GB"/>
              </w:rPr>
            </w:pPr>
            <w:r w:rsidRPr="001E5EB8">
              <w:rPr>
                <w:rFonts w:asciiTheme="minorHAnsi" w:eastAsia="Times New Roman" w:hAnsiTheme="minorHAnsi" w:cs="Arial"/>
                <w:bCs/>
                <w:lang w:eastAsia="en-GB"/>
              </w:rPr>
              <w:t>Estimated unit cost (CHF)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370C7" w:rsidRPr="001E5EB8" w:rsidRDefault="001370C7" w:rsidP="001E5EB8">
            <w:pPr>
              <w:jc w:val="left"/>
              <w:rPr>
                <w:rFonts w:asciiTheme="minorHAnsi" w:eastAsia="Times New Roman" w:hAnsiTheme="minorHAnsi" w:cs="Arial"/>
                <w:bCs/>
                <w:lang w:eastAsia="en-GB"/>
              </w:rPr>
            </w:pPr>
            <w:r w:rsidRPr="001E5EB8">
              <w:rPr>
                <w:rFonts w:asciiTheme="minorHAnsi" w:eastAsia="Times New Roman" w:hAnsiTheme="minorHAnsi" w:cs="Arial"/>
                <w:bCs/>
                <w:lang w:eastAsia="en-GB"/>
              </w:rPr>
              <w:t>2016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370C7" w:rsidRPr="001E5EB8" w:rsidRDefault="001370C7" w:rsidP="001E5EB8">
            <w:pPr>
              <w:jc w:val="left"/>
              <w:rPr>
                <w:rFonts w:asciiTheme="minorHAnsi" w:eastAsia="Times New Roman" w:hAnsiTheme="minorHAnsi" w:cs="Arial"/>
                <w:bCs/>
                <w:lang w:eastAsia="en-GB"/>
              </w:rPr>
            </w:pPr>
            <w:r w:rsidRPr="001E5EB8">
              <w:rPr>
                <w:rFonts w:asciiTheme="minorHAnsi" w:eastAsia="Times New Roman" w:hAnsiTheme="minorHAnsi" w:cs="Arial"/>
                <w:bCs/>
                <w:lang w:eastAsia="en-GB"/>
              </w:rPr>
              <w:t>2017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370C7" w:rsidRPr="001E5EB8" w:rsidRDefault="001370C7" w:rsidP="001E5EB8">
            <w:pPr>
              <w:jc w:val="left"/>
              <w:rPr>
                <w:rFonts w:asciiTheme="minorHAnsi" w:eastAsia="Times New Roman" w:hAnsiTheme="minorHAnsi" w:cs="Arial"/>
                <w:bCs/>
                <w:lang w:eastAsia="en-GB"/>
              </w:rPr>
            </w:pPr>
            <w:r w:rsidRPr="001E5EB8">
              <w:rPr>
                <w:rFonts w:asciiTheme="minorHAnsi" w:eastAsia="Times New Roman" w:hAnsiTheme="minorHAnsi" w:cs="Arial"/>
                <w:bCs/>
                <w:lang w:eastAsia="en-GB"/>
              </w:rPr>
              <w:t>2018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370C7" w:rsidRPr="001E5EB8" w:rsidRDefault="001370C7" w:rsidP="001E5EB8">
            <w:pPr>
              <w:jc w:val="left"/>
              <w:rPr>
                <w:rFonts w:asciiTheme="minorHAnsi" w:eastAsia="Times New Roman" w:hAnsiTheme="minorHAnsi" w:cs="Arial"/>
                <w:bCs/>
                <w:lang w:eastAsia="en-GB"/>
              </w:rPr>
            </w:pPr>
            <w:r w:rsidRPr="001E5EB8">
              <w:rPr>
                <w:rFonts w:asciiTheme="minorHAnsi" w:eastAsia="Times New Roman" w:hAnsiTheme="minorHAnsi" w:cs="Arial"/>
                <w:bCs/>
                <w:lang w:eastAsia="en-GB"/>
              </w:rPr>
              <w:t>Total</w:t>
            </w:r>
          </w:p>
        </w:tc>
      </w:tr>
      <w:tr w:rsidR="00D91EF3" w:rsidRPr="001E5EB8" w:rsidTr="001370C7">
        <w:trPr>
          <w:trHeight w:val="600"/>
        </w:trPr>
        <w:tc>
          <w:tcPr>
            <w:tcW w:w="2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0C7" w:rsidRPr="001E5EB8" w:rsidRDefault="001370C7" w:rsidP="001E5EB8">
            <w:pPr>
              <w:jc w:val="left"/>
              <w:rPr>
                <w:rFonts w:asciiTheme="minorHAnsi" w:eastAsia="Times New Roman" w:hAnsiTheme="minorHAnsi" w:cs="Arial"/>
                <w:lang w:eastAsia="en-GB"/>
              </w:rPr>
            </w:pPr>
            <w:r w:rsidRPr="001E5EB8">
              <w:rPr>
                <w:rFonts w:asciiTheme="minorHAnsi" w:eastAsia="Times New Roman" w:hAnsiTheme="minorHAnsi" w:cs="Arial"/>
                <w:lang w:eastAsia="en-GB"/>
              </w:rPr>
              <w:t>External translation of ongoing work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0C7" w:rsidRPr="001E5EB8" w:rsidRDefault="001370C7" w:rsidP="001E5EB8">
            <w:pPr>
              <w:jc w:val="left"/>
              <w:rPr>
                <w:rFonts w:asciiTheme="minorHAnsi" w:eastAsia="Times New Roman" w:hAnsiTheme="minorHAnsi" w:cs="Arial"/>
                <w:lang w:eastAsia="en-GB"/>
              </w:rPr>
            </w:pPr>
            <w:r w:rsidRPr="001E5EB8">
              <w:rPr>
                <w:rFonts w:asciiTheme="minorHAnsi" w:eastAsia="Times New Roman" w:hAnsiTheme="minorHAnsi" w:cs="Arial"/>
                <w:lang w:eastAsia="en-GB"/>
              </w:rPr>
              <w:t>27,000/yr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0C7" w:rsidRPr="001E5EB8" w:rsidRDefault="001370C7" w:rsidP="001E5EB8">
            <w:pPr>
              <w:jc w:val="left"/>
              <w:rPr>
                <w:rFonts w:asciiTheme="minorHAnsi" w:eastAsia="Times New Roman" w:hAnsiTheme="minorHAnsi" w:cs="Arial"/>
                <w:lang w:eastAsia="en-GB"/>
              </w:rPr>
            </w:pPr>
            <w:r w:rsidRPr="001E5EB8">
              <w:rPr>
                <w:rFonts w:asciiTheme="minorHAnsi" w:eastAsia="Times New Roman" w:hAnsiTheme="minorHAnsi" w:cs="Arial"/>
                <w:lang w:eastAsia="en-GB"/>
              </w:rPr>
              <w:t>27,000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0C7" w:rsidRPr="001E5EB8" w:rsidRDefault="001370C7" w:rsidP="001E5EB8">
            <w:pPr>
              <w:jc w:val="left"/>
              <w:rPr>
                <w:rFonts w:asciiTheme="minorHAnsi" w:eastAsia="Times New Roman" w:hAnsiTheme="minorHAnsi" w:cs="Arial"/>
                <w:lang w:eastAsia="en-GB"/>
              </w:rPr>
            </w:pPr>
            <w:r w:rsidRPr="001E5EB8">
              <w:rPr>
                <w:rFonts w:asciiTheme="minorHAnsi" w:eastAsia="Times New Roman" w:hAnsiTheme="minorHAnsi" w:cs="Arial"/>
                <w:lang w:eastAsia="en-GB"/>
              </w:rPr>
              <w:t>27,000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0C7" w:rsidRPr="001E5EB8" w:rsidRDefault="001370C7" w:rsidP="001E5EB8">
            <w:pPr>
              <w:jc w:val="left"/>
              <w:rPr>
                <w:rFonts w:asciiTheme="minorHAnsi" w:eastAsia="Times New Roman" w:hAnsiTheme="minorHAnsi" w:cs="Arial"/>
                <w:lang w:eastAsia="en-GB"/>
              </w:rPr>
            </w:pPr>
            <w:r w:rsidRPr="001E5EB8">
              <w:rPr>
                <w:rFonts w:asciiTheme="minorHAnsi" w:eastAsia="Times New Roman" w:hAnsiTheme="minorHAnsi" w:cs="Arial"/>
                <w:lang w:eastAsia="en-GB"/>
              </w:rPr>
              <w:t>27,000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0C7" w:rsidRPr="001E5EB8" w:rsidRDefault="001370C7" w:rsidP="001E5EB8">
            <w:pPr>
              <w:jc w:val="left"/>
              <w:rPr>
                <w:rFonts w:asciiTheme="minorHAnsi" w:eastAsia="Times New Roman" w:hAnsiTheme="minorHAnsi" w:cs="Arial"/>
                <w:lang w:eastAsia="en-GB"/>
              </w:rPr>
            </w:pPr>
            <w:r w:rsidRPr="001E5EB8">
              <w:rPr>
                <w:rFonts w:asciiTheme="minorHAnsi" w:eastAsia="Times New Roman" w:hAnsiTheme="minorHAnsi" w:cs="Arial"/>
                <w:lang w:eastAsia="en-GB"/>
              </w:rPr>
              <w:t>81,000</w:t>
            </w:r>
          </w:p>
        </w:tc>
      </w:tr>
      <w:tr w:rsidR="00D91EF3" w:rsidRPr="001E5EB8" w:rsidTr="001370C7">
        <w:trPr>
          <w:trHeight w:val="600"/>
        </w:trPr>
        <w:tc>
          <w:tcPr>
            <w:tcW w:w="2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0C7" w:rsidRPr="001E5EB8" w:rsidRDefault="001370C7" w:rsidP="001E5EB8">
            <w:pPr>
              <w:jc w:val="left"/>
              <w:rPr>
                <w:rFonts w:asciiTheme="minorHAnsi" w:eastAsia="Times New Roman" w:hAnsiTheme="minorHAnsi" w:cs="Arial"/>
                <w:lang w:eastAsia="en-GB"/>
              </w:rPr>
            </w:pPr>
            <w:r w:rsidRPr="001E5EB8">
              <w:rPr>
                <w:rFonts w:asciiTheme="minorHAnsi" w:eastAsia="Times New Roman" w:hAnsiTheme="minorHAnsi" w:cs="Arial"/>
                <w:lang w:eastAsia="en-GB"/>
              </w:rPr>
              <w:t>Source or develop a Ramsar glossary (once only cost)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0C7" w:rsidRPr="001E5EB8" w:rsidRDefault="001370C7" w:rsidP="001E5EB8">
            <w:pPr>
              <w:jc w:val="left"/>
              <w:rPr>
                <w:rFonts w:asciiTheme="minorHAnsi" w:eastAsia="Times New Roman" w:hAnsiTheme="minorHAnsi" w:cs="Arial"/>
                <w:lang w:eastAsia="en-GB"/>
              </w:rPr>
            </w:pPr>
            <w:r w:rsidRPr="001E5EB8">
              <w:rPr>
                <w:rFonts w:asciiTheme="minorHAnsi" w:eastAsia="Times New Roman" w:hAnsiTheme="minorHAnsi" w:cs="Arial"/>
                <w:lang w:eastAsia="en-GB"/>
              </w:rPr>
              <w:t>16,000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0C7" w:rsidRPr="001E5EB8" w:rsidRDefault="001370C7" w:rsidP="001E5EB8">
            <w:pPr>
              <w:jc w:val="left"/>
              <w:rPr>
                <w:rFonts w:asciiTheme="minorHAnsi" w:eastAsia="Times New Roman" w:hAnsiTheme="minorHAnsi" w:cs="Arial"/>
                <w:lang w:eastAsia="en-GB"/>
              </w:rPr>
            </w:pPr>
            <w:r w:rsidRPr="001E5EB8">
              <w:rPr>
                <w:rFonts w:asciiTheme="minorHAnsi" w:eastAsia="Times New Roman" w:hAnsiTheme="minorHAnsi" w:cs="Arial"/>
                <w:lang w:eastAsia="en-GB"/>
              </w:rPr>
              <w:t>16,000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0C7" w:rsidRPr="001E5EB8" w:rsidRDefault="001370C7" w:rsidP="001E5EB8">
            <w:pPr>
              <w:jc w:val="left"/>
              <w:rPr>
                <w:rFonts w:asciiTheme="minorHAnsi" w:eastAsia="Times New Roman" w:hAnsiTheme="minorHAnsi" w:cs="Arial"/>
                <w:lang w:eastAsia="en-GB"/>
              </w:rPr>
            </w:pPr>
            <w:r w:rsidRPr="001E5EB8">
              <w:rPr>
                <w:rFonts w:asciiTheme="minorHAnsi" w:eastAsia="Times New Roman" w:hAnsiTheme="minorHAnsi" w:cs="Arial"/>
                <w:lang w:eastAsia="en-GB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0C7" w:rsidRPr="001E5EB8" w:rsidRDefault="001370C7" w:rsidP="001E5EB8">
            <w:pPr>
              <w:jc w:val="left"/>
              <w:rPr>
                <w:rFonts w:asciiTheme="minorHAnsi" w:eastAsia="Times New Roman" w:hAnsiTheme="minorHAnsi" w:cs="Arial"/>
                <w:lang w:eastAsia="en-GB"/>
              </w:rPr>
            </w:pPr>
            <w:r w:rsidRPr="001E5EB8">
              <w:rPr>
                <w:rFonts w:asciiTheme="minorHAnsi" w:eastAsia="Times New Roman" w:hAnsiTheme="minorHAnsi" w:cs="Arial"/>
                <w:lang w:eastAsia="en-GB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0C7" w:rsidRPr="001E5EB8" w:rsidRDefault="001370C7" w:rsidP="001E5EB8">
            <w:pPr>
              <w:jc w:val="left"/>
              <w:rPr>
                <w:rFonts w:asciiTheme="minorHAnsi" w:eastAsia="Times New Roman" w:hAnsiTheme="minorHAnsi" w:cs="Arial"/>
                <w:lang w:eastAsia="en-GB"/>
              </w:rPr>
            </w:pPr>
            <w:r w:rsidRPr="001E5EB8">
              <w:rPr>
                <w:rFonts w:asciiTheme="minorHAnsi" w:eastAsia="Times New Roman" w:hAnsiTheme="minorHAnsi" w:cs="Arial"/>
                <w:lang w:eastAsia="en-GB"/>
              </w:rPr>
              <w:t>16000</w:t>
            </w:r>
          </w:p>
        </w:tc>
      </w:tr>
      <w:tr w:rsidR="00D91EF3" w:rsidRPr="001E5EB8" w:rsidTr="001370C7">
        <w:trPr>
          <w:trHeight w:val="600"/>
        </w:trPr>
        <w:tc>
          <w:tcPr>
            <w:tcW w:w="2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0C7" w:rsidRPr="001E5EB8" w:rsidRDefault="001370C7" w:rsidP="001E5EB8">
            <w:pPr>
              <w:jc w:val="left"/>
              <w:rPr>
                <w:rFonts w:asciiTheme="minorHAnsi" w:eastAsia="Times New Roman" w:hAnsiTheme="minorHAnsi" w:cs="Arial"/>
                <w:lang w:eastAsia="en-GB"/>
              </w:rPr>
            </w:pPr>
            <w:r w:rsidRPr="001E5EB8">
              <w:rPr>
                <w:rFonts w:asciiTheme="minorHAnsi" w:eastAsia="Times New Roman" w:hAnsiTheme="minorHAnsi" w:cs="Arial"/>
                <w:lang w:eastAsia="en-GB"/>
              </w:rPr>
              <w:t>Translating and publishing priority web content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0C7" w:rsidRPr="001E5EB8" w:rsidRDefault="001370C7" w:rsidP="001E5EB8">
            <w:pPr>
              <w:jc w:val="left"/>
              <w:rPr>
                <w:rFonts w:asciiTheme="minorHAnsi" w:eastAsia="Times New Roman" w:hAnsiTheme="minorHAnsi" w:cs="Arial"/>
                <w:lang w:eastAsia="en-GB"/>
              </w:rPr>
            </w:pPr>
            <w:r w:rsidRPr="001E5EB8">
              <w:rPr>
                <w:rFonts w:asciiTheme="minorHAnsi" w:eastAsia="Times New Roman" w:hAnsiTheme="minorHAnsi" w:cs="Arial"/>
                <w:lang w:eastAsia="en-GB"/>
              </w:rPr>
              <w:t>27000/yr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0C7" w:rsidRPr="001E5EB8" w:rsidRDefault="001370C7" w:rsidP="001E5EB8">
            <w:pPr>
              <w:jc w:val="left"/>
              <w:rPr>
                <w:rFonts w:asciiTheme="minorHAnsi" w:eastAsia="Times New Roman" w:hAnsiTheme="minorHAnsi" w:cs="Arial"/>
                <w:lang w:eastAsia="en-GB"/>
              </w:rPr>
            </w:pPr>
            <w:r w:rsidRPr="001E5EB8">
              <w:rPr>
                <w:rFonts w:asciiTheme="minorHAnsi" w:eastAsia="Times New Roman" w:hAnsiTheme="minorHAnsi" w:cs="Arial"/>
                <w:lang w:eastAsia="en-GB"/>
              </w:rPr>
              <w:t>27,000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0C7" w:rsidRPr="001E5EB8" w:rsidRDefault="001370C7" w:rsidP="001E5EB8">
            <w:pPr>
              <w:jc w:val="left"/>
              <w:rPr>
                <w:rFonts w:asciiTheme="minorHAnsi" w:eastAsia="Times New Roman" w:hAnsiTheme="minorHAnsi" w:cs="Arial"/>
                <w:lang w:eastAsia="en-GB"/>
              </w:rPr>
            </w:pPr>
            <w:r w:rsidRPr="001E5EB8">
              <w:rPr>
                <w:rFonts w:asciiTheme="minorHAnsi" w:eastAsia="Times New Roman" w:hAnsiTheme="minorHAnsi" w:cs="Arial"/>
                <w:lang w:eastAsia="en-GB"/>
              </w:rPr>
              <w:t>27,000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0C7" w:rsidRPr="001E5EB8" w:rsidRDefault="001370C7" w:rsidP="001E5EB8">
            <w:pPr>
              <w:jc w:val="left"/>
              <w:rPr>
                <w:rFonts w:asciiTheme="minorHAnsi" w:eastAsia="Times New Roman" w:hAnsiTheme="minorHAnsi" w:cs="Arial"/>
                <w:lang w:eastAsia="en-GB"/>
              </w:rPr>
            </w:pPr>
            <w:r w:rsidRPr="001E5EB8">
              <w:rPr>
                <w:rFonts w:asciiTheme="minorHAnsi" w:eastAsia="Times New Roman" w:hAnsiTheme="minorHAnsi" w:cs="Arial"/>
                <w:lang w:eastAsia="en-GB"/>
              </w:rPr>
              <w:t>27,000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0C7" w:rsidRPr="001E5EB8" w:rsidRDefault="001370C7" w:rsidP="001E5EB8">
            <w:pPr>
              <w:jc w:val="left"/>
              <w:rPr>
                <w:rFonts w:asciiTheme="minorHAnsi" w:eastAsia="Times New Roman" w:hAnsiTheme="minorHAnsi" w:cs="Arial"/>
                <w:lang w:eastAsia="en-GB"/>
              </w:rPr>
            </w:pPr>
            <w:r w:rsidRPr="001E5EB8">
              <w:rPr>
                <w:rFonts w:asciiTheme="minorHAnsi" w:eastAsia="Times New Roman" w:hAnsiTheme="minorHAnsi" w:cs="Arial"/>
                <w:lang w:eastAsia="en-GB"/>
              </w:rPr>
              <w:t>81000</w:t>
            </w:r>
          </w:p>
        </w:tc>
      </w:tr>
      <w:tr w:rsidR="00D91EF3" w:rsidRPr="001E5EB8" w:rsidTr="001370C7">
        <w:trPr>
          <w:trHeight w:val="600"/>
        </w:trPr>
        <w:tc>
          <w:tcPr>
            <w:tcW w:w="2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0C7" w:rsidRPr="001E5EB8" w:rsidRDefault="001370C7" w:rsidP="001E5EB8">
            <w:pPr>
              <w:jc w:val="left"/>
              <w:rPr>
                <w:rFonts w:asciiTheme="minorHAnsi" w:eastAsia="Times New Roman" w:hAnsiTheme="minorHAnsi" w:cs="Arial"/>
                <w:lang w:eastAsia="en-GB"/>
              </w:rPr>
            </w:pPr>
            <w:r w:rsidRPr="001E5EB8">
              <w:rPr>
                <w:rFonts w:asciiTheme="minorHAnsi" w:eastAsia="Times New Roman" w:hAnsiTheme="minorHAnsi" w:cs="Arial"/>
                <w:lang w:eastAsia="en-GB"/>
              </w:rPr>
              <w:t xml:space="preserve">Arabic speaking Regional Officer (at 20%) </w:t>
            </w:r>
            <w:r w:rsidRPr="001E5EB8">
              <w:rPr>
                <w:rFonts w:asciiTheme="minorHAnsi" w:eastAsia="Times New Roman" w:hAnsiTheme="minorHAnsi" w:cs="Arial"/>
                <w:vertAlign w:val="superscript"/>
                <w:lang w:eastAsia="en-GB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0C7" w:rsidRPr="001E5EB8" w:rsidRDefault="001370C7" w:rsidP="001E5EB8">
            <w:pPr>
              <w:jc w:val="left"/>
              <w:rPr>
                <w:rFonts w:asciiTheme="minorHAnsi" w:eastAsia="Times New Roman" w:hAnsiTheme="minorHAnsi" w:cs="Arial"/>
                <w:lang w:eastAsia="en-GB"/>
              </w:rPr>
            </w:pPr>
            <w:r w:rsidRPr="001E5EB8">
              <w:rPr>
                <w:rFonts w:asciiTheme="minorHAnsi" w:eastAsia="Times New Roman" w:hAnsiTheme="minorHAnsi" w:cs="Arial"/>
                <w:lang w:eastAsia="en-GB"/>
              </w:rPr>
              <w:t>120,000/yr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0C7" w:rsidRPr="001E5EB8" w:rsidRDefault="001370C7" w:rsidP="001E5EB8">
            <w:pPr>
              <w:jc w:val="left"/>
              <w:rPr>
                <w:rFonts w:asciiTheme="minorHAnsi" w:eastAsia="Times New Roman" w:hAnsiTheme="minorHAnsi" w:cs="Arial"/>
                <w:lang w:eastAsia="en-GB"/>
              </w:rPr>
            </w:pPr>
            <w:r w:rsidRPr="001E5EB8">
              <w:rPr>
                <w:rFonts w:asciiTheme="minorHAnsi" w:eastAsia="Times New Roman" w:hAnsiTheme="minorHAnsi" w:cs="Arial"/>
                <w:lang w:eastAsia="en-GB"/>
              </w:rPr>
              <w:t>24,000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0C7" w:rsidRPr="001E5EB8" w:rsidRDefault="001370C7" w:rsidP="001E5EB8">
            <w:pPr>
              <w:jc w:val="left"/>
              <w:rPr>
                <w:rFonts w:asciiTheme="minorHAnsi" w:eastAsia="Times New Roman" w:hAnsiTheme="minorHAnsi" w:cs="Arial"/>
                <w:lang w:eastAsia="en-GB"/>
              </w:rPr>
            </w:pPr>
            <w:r w:rsidRPr="001E5EB8">
              <w:rPr>
                <w:rFonts w:asciiTheme="minorHAnsi" w:eastAsia="Times New Roman" w:hAnsiTheme="minorHAnsi" w:cs="Arial"/>
                <w:lang w:eastAsia="en-GB"/>
              </w:rPr>
              <w:t>24,000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0C7" w:rsidRPr="001E5EB8" w:rsidRDefault="001370C7" w:rsidP="001E5EB8">
            <w:pPr>
              <w:jc w:val="left"/>
              <w:rPr>
                <w:rFonts w:asciiTheme="minorHAnsi" w:eastAsia="Times New Roman" w:hAnsiTheme="minorHAnsi" w:cs="Arial"/>
                <w:lang w:eastAsia="en-GB"/>
              </w:rPr>
            </w:pPr>
            <w:r w:rsidRPr="001E5EB8">
              <w:rPr>
                <w:rFonts w:asciiTheme="minorHAnsi" w:eastAsia="Times New Roman" w:hAnsiTheme="minorHAnsi" w:cs="Arial"/>
                <w:lang w:eastAsia="en-GB"/>
              </w:rPr>
              <w:t>24,000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0C7" w:rsidRPr="001E5EB8" w:rsidRDefault="001370C7" w:rsidP="001E5EB8">
            <w:pPr>
              <w:jc w:val="left"/>
              <w:rPr>
                <w:rFonts w:asciiTheme="minorHAnsi" w:eastAsia="Times New Roman" w:hAnsiTheme="minorHAnsi" w:cs="Arial"/>
                <w:lang w:eastAsia="en-GB"/>
              </w:rPr>
            </w:pPr>
            <w:r w:rsidRPr="001E5EB8">
              <w:rPr>
                <w:rFonts w:asciiTheme="minorHAnsi" w:eastAsia="Times New Roman" w:hAnsiTheme="minorHAnsi" w:cs="Arial"/>
                <w:lang w:eastAsia="en-GB"/>
              </w:rPr>
              <w:t>72,000</w:t>
            </w:r>
          </w:p>
        </w:tc>
      </w:tr>
      <w:tr w:rsidR="00D91EF3" w:rsidRPr="001E5EB8" w:rsidTr="001370C7">
        <w:trPr>
          <w:trHeight w:val="300"/>
        </w:trPr>
        <w:tc>
          <w:tcPr>
            <w:tcW w:w="2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0C7" w:rsidRPr="001E5EB8" w:rsidRDefault="001370C7" w:rsidP="001E5EB8">
            <w:pPr>
              <w:jc w:val="left"/>
              <w:rPr>
                <w:rFonts w:asciiTheme="minorHAnsi" w:eastAsia="Times New Roman" w:hAnsiTheme="minorHAnsi" w:cs="Arial"/>
                <w:bCs/>
                <w:lang w:eastAsia="en-GB"/>
              </w:rPr>
            </w:pPr>
            <w:r w:rsidRPr="001E5EB8">
              <w:rPr>
                <w:rFonts w:asciiTheme="minorHAnsi" w:eastAsia="Times New Roman" w:hAnsiTheme="minorHAnsi" w:cs="Arial"/>
                <w:bCs/>
                <w:lang w:eastAsia="en-GB"/>
              </w:rPr>
              <w:t>Total (CHF)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0C7" w:rsidRPr="001E5EB8" w:rsidRDefault="001370C7" w:rsidP="001E5EB8">
            <w:pPr>
              <w:jc w:val="left"/>
              <w:rPr>
                <w:rFonts w:asciiTheme="minorHAnsi" w:eastAsia="Times New Roman" w:hAnsiTheme="minorHAnsi" w:cs="Arial"/>
                <w:lang w:eastAsia="en-GB"/>
              </w:rPr>
            </w:pPr>
            <w:r w:rsidRPr="001E5EB8">
              <w:rPr>
                <w:rFonts w:asciiTheme="minorHAnsi" w:eastAsia="Times New Roman" w:hAnsiTheme="minorHAnsi" w:cs="Arial"/>
                <w:lang w:eastAsia="en-GB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0C7" w:rsidRPr="001E5EB8" w:rsidRDefault="001370C7" w:rsidP="001E5EB8">
            <w:pPr>
              <w:jc w:val="left"/>
              <w:rPr>
                <w:rFonts w:asciiTheme="minorHAnsi" w:eastAsia="Times New Roman" w:hAnsiTheme="minorHAnsi" w:cs="Arial"/>
                <w:bCs/>
                <w:lang w:eastAsia="en-GB"/>
              </w:rPr>
            </w:pPr>
            <w:r w:rsidRPr="001E5EB8">
              <w:rPr>
                <w:rFonts w:asciiTheme="minorHAnsi" w:eastAsia="Times New Roman" w:hAnsiTheme="minorHAnsi" w:cs="Arial"/>
                <w:bCs/>
                <w:lang w:eastAsia="en-GB"/>
              </w:rPr>
              <w:t>94,000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0C7" w:rsidRPr="001E5EB8" w:rsidRDefault="001370C7" w:rsidP="001E5EB8">
            <w:pPr>
              <w:jc w:val="left"/>
              <w:rPr>
                <w:rFonts w:asciiTheme="minorHAnsi" w:eastAsia="Times New Roman" w:hAnsiTheme="minorHAnsi" w:cs="Arial"/>
                <w:bCs/>
                <w:lang w:eastAsia="en-GB"/>
              </w:rPr>
            </w:pPr>
            <w:r w:rsidRPr="001E5EB8">
              <w:rPr>
                <w:rFonts w:asciiTheme="minorHAnsi" w:eastAsia="Times New Roman" w:hAnsiTheme="minorHAnsi" w:cs="Arial"/>
                <w:bCs/>
                <w:lang w:eastAsia="en-GB"/>
              </w:rPr>
              <w:t>78,000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0C7" w:rsidRPr="001E5EB8" w:rsidRDefault="001370C7" w:rsidP="001E5EB8">
            <w:pPr>
              <w:jc w:val="left"/>
              <w:rPr>
                <w:rFonts w:asciiTheme="minorHAnsi" w:eastAsia="Times New Roman" w:hAnsiTheme="minorHAnsi" w:cs="Arial"/>
                <w:bCs/>
                <w:lang w:eastAsia="en-GB"/>
              </w:rPr>
            </w:pPr>
            <w:r w:rsidRPr="001E5EB8">
              <w:rPr>
                <w:rFonts w:asciiTheme="minorHAnsi" w:eastAsia="Times New Roman" w:hAnsiTheme="minorHAnsi" w:cs="Arial"/>
                <w:bCs/>
                <w:lang w:eastAsia="en-GB"/>
              </w:rPr>
              <w:t>78,000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0C7" w:rsidRPr="001E5EB8" w:rsidRDefault="001370C7" w:rsidP="001E5EB8">
            <w:pPr>
              <w:jc w:val="left"/>
              <w:rPr>
                <w:rFonts w:asciiTheme="minorHAnsi" w:eastAsia="Times New Roman" w:hAnsiTheme="minorHAnsi" w:cs="Arial"/>
                <w:bCs/>
                <w:lang w:eastAsia="en-GB"/>
              </w:rPr>
            </w:pPr>
            <w:r w:rsidRPr="001E5EB8">
              <w:rPr>
                <w:rFonts w:asciiTheme="minorHAnsi" w:eastAsia="Times New Roman" w:hAnsiTheme="minorHAnsi" w:cs="Arial"/>
                <w:bCs/>
                <w:lang w:eastAsia="en-GB"/>
              </w:rPr>
              <w:t>250,000</w:t>
            </w:r>
          </w:p>
        </w:tc>
      </w:tr>
    </w:tbl>
    <w:p w:rsidR="00371C9B" w:rsidRPr="001E5EB8" w:rsidRDefault="001370C7" w:rsidP="001E5EB8">
      <w:pPr>
        <w:jc w:val="left"/>
        <w:rPr>
          <w:rFonts w:asciiTheme="minorHAnsi" w:hAnsiTheme="minorHAnsi" w:cs="Arial"/>
          <w:iCs/>
        </w:rPr>
      </w:pPr>
      <w:r w:rsidRPr="003F681B">
        <w:rPr>
          <w:rFonts w:asciiTheme="minorHAnsi" w:hAnsiTheme="minorHAnsi" w:cs="Arial"/>
          <w:iCs/>
          <w:sz w:val="20"/>
          <w:szCs w:val="20"/>
          <w:vertAlign w:val="superscript"/>
        </w:rPr>
        <w:t xml:space="preserve">1 </w:t>
      </w:r>
      <w:r w:rsidRPr="003F681B">
        <w:rPr>
          <w:rFonts w:asciiTheme="minorHAnsi" w:hAnsiTheme="minorHAnsi" w:cs="Arial"/>
          <w:iCs/>
          <w:sz w:val="20"/>
          <w:szCs w:val="20"/>
        </w:rPr>
        <w:t>Options include the officer being an existing staff in a government department or Ramsar IOP or partners based in the Arab region. This needs further discussion</w:t>
      </w:r>
      <w:r w:rsidRPr="001E5EB8">
        <w:rPr>
          <w:rFonts w:asciiTheme="minorHAnsi" w:hAnsiTheme="minorHAnsi" w:cs="Arial"/>
          <w:iCs/>
          <w:sz w:val="16"/>
          <w:szCs w:val="16"/>
        </w:rPr>
        <w:t xml:space="preserve">. </w:t>
      </w:r>
    </w:p>
    <w:p w:rsidR="00371C9B" w:rsidRPr="001E5EB8" w:rsidRDefault="00371C9B" w:rsidP="001E5EB8">
      <w:pPr>
        <w:jc w:val="left"/>
        <w:rPr>
          <w:rFonts w:asciiTheme="minorHAnsi" w:hAnsiTheme="minorHAnsi" w:cs="Arial"/>
          <w:iCs/>
        </w:rPr>
      </w:pPr>
    </w:p>
    <w:p w:rsidR="00E90297" w:rsidRPr="001E5EB8" w:rsidRDefault="00E90297" w:rsidP="001E5EB8">
      <w:pPr>
        <w:jc w:val="left"/>
        <w:rPr>
          <w:rFonts w:asciiTheme="minorHAnsi" w:hAnsiTheme="minorHAnsi"/>
          <w:i/>
          <w:color w:val="000000"/>
          <w:lang w:eastAsia="en-GB"/>
        </w:rPr>
      </w:pPr>
      <w:r w:rsidRPr="001E5EB8">
        <w:rPr>
          <w:rFonts w:asciiTheme="minorHAnsi" w:hAnsiTheme="minorHAnsi"/>
          <w:i/>
          <w:color w:val="000000"/>
          <w:lang w:eastAsia="en-GB"/>
        </w:rPr>
        <w:t>Possible approaches for identifying prospective funders:</w:t>
      </w:r>
    </w:p>
    <w:p w:rsidR="00452707" w:rsidRPr="00571D8B" w:rsidRDefault="007A4C7F" w:rsidP="00571D8B">
      <w:pPr>
        <w:jc w:val="left"/>
        <w:rPr>
          <w:rFonts w:asciiTheme="minorHAnsi" w:hAnsiTheme="minorHAnsi"/>
          <w:color w:val="000000"/>
          <w:lang w:eastAsia="en-GB"/>
        </w:rPr>
      </w:pPr>
      <w:r w:rsidRPr="00571D8B">
        <w:rPr>
          <w:rFonts w:asciiTheme="minorHAnsi" w:hAnsiTheme="minorHAnsi"/>
          <w:color w:val="000000"/>
          <w:lang w:eastAsia="en-GB"/>
        </w:rPr>
        <w:lastRenderedPageBreak/>
        <w:t>For Arabic language translation, Arabic speaking countries could be asked to provide support.</w:t>
      </w:r>
      <w:r w:rsidR="001E5EB8" w:rsidRPr="00571D8B">
        <w:rPr>
          <w:rFonts w:asciiTheme="minorHAnsi" w:hAnsiTheme="minorHAnsi"/>
          <w:color w:val="000000"/>
          <w:lang w:eastAsia="en-GB"/>
        </w:rPr>
        <w:t xml:space="preserve"> </w:t>
      </w:r>
      <w:r w:rsidRPr="00571D8B">
        <w:rPr>
          <w:rFonts w:asciiTheme="minorHAnsi" w:hAnsiTheme="minorHAnsi"/>
          <w:color w:val="000000"/>
          <w:lang w:eastAsia="en-GB"/>
        </w:rPr>
        <w:t xml:space="preserve">The Secretary General has also requested that for </w:t>
      </w:r>
      <w:r w:rsidR="00D11292" w:rsidRPr="00571D8B">
        <w:rPr>
          <w:rFonts w:asciiTheme="minorHAnsi" w:hAnsiTheme="minorHAnsi"/>
          <w:color w:val="000000"/>
          <w:lang w:eastAsia="en-GB"/>
        </w:rPr>
        <w:t xml:space="preserve">the possibility of </w:t>
      </w:r>
      <w:r w:rsidRPr="00571D8B">
        <w:rPr>
          <w:rFonts w:asciiTheme="minorHAnsi" w:hAnsiTheme="minorHAnsi"/>
          <w:color w:val="000000"/>
          <w:lang w:eastAsia="en-GB"/>
        </w:rPr>
        <w:t xml:space="preserve">Russian and Chinese translations, </w:t>
      </w:r>
      <w:r w:rsidR="00D11292" w:rsidRPr="00571D8B">
        <w:rPr>
          <w:rFonts w:asciiTheme="minorHAnsi" w:hAnsiTheme="minorHAnsi"/>
          <w:color w:val="000000"/>
          <w:lang w:eastAsia="en-GB"/>
        </w:rPr>
        <w:t>Russia and China</w:t>
      </w:r>
      <w:r w:rsidRPr="00571D8B">
        <w:rPr>
          <w:rFonts w:asciiTheme="minorHAnsi" w:hAnsiTheme="minorHAnsi"/>
          <w:color w:val="000000"/>
          <w:lang w:eastAsia="en-GB"/>
        </w:rPr>
        <w:t xml:space="preserve"> </w:t>
      </w:r>
      <w:r w:rsidR="00D11292" w:rsidRPr="00571D8B">
        <w:rPr>
          <w:rFonts w:asciiTheme="minorHAnsi" w:hAnsiTheme="minorHAnsi"/>
          <w:color w:val="000000"/>
          <w:lang w:eastAsia="en-GB"/>
        </w:rPr>
        <w:t>should be approached</w:t>
      </w:r>
      <w:r w:rsidRPr="00571D8B">
        <w:rPr>
          <w:rFonts w:asciiTheme="minorHAnsi" w:hAnsiTheme="minorHAnsi"/>
          <w:color w:val="000000"/>
          <w:lang w:eastAsia="en-GB"/>
        </w:rPr>
        <w:t>.</w:t>
      </w:r>
      <w:r w:rsidR="00452707" w:rsidRPr="00571D8B">
        <w:rPr>
          <w:rFonts w:asciiTheme="minorHAnsi" w:hAnsiTheme="minorHAnsi"/>
          <w:color w:val="000000"/>
          <w:lang w:eastAsia="en-GB"/>
        </w:rPr>
        <w:t xml:space="preserve"> </w:t>
      </w:r>
    </w:p>
    <w:p w:rsidR="00E90297" w:rsidRPr="001E5EB8" w:rsidRDefault="00E90297" w:rsidP="001E5EB8">
      <w:pPr>
        <w:jc w:val="left"/>
        <w:rPr>
          <w:rFonts w:asciiTheme="minorHAnsi" w:hAnsiTheme="minorHAnsi"/>
          <w:color w:val="000000"/>
          <w:lang w:eastAsia="en-GB"/>
        </w:rPr>
      </w:pPr>
    </w:p>
    <w:p w:rsidR="00E90297" w:rsidRPr="00571D8B" w:rsidRDefault="00C06B34" w:rsidP="00571D8B">
      <w:pPr>
        <w:jc w:val="left"/>
        <w:rPr>
          <w:rFonts w:asciiTheme="minorHAnsi" w:hAnsiTheme="minorHAnsi" w:cs="Arial"/>
          <w:b/>
        </w:rPr>
      </w:pPr>
      <w:r w:rsidRPr="00571D8B">
        <w:rPr>
          <w:rFonts w:asciiTheme="minorHAnsi" w:hAnsiTheme="minorHAnsi" w:cs="Arial"/>
          <w:b/>
        </w:rPr>
        <w:t>Item 7.</w:t>
      </w:r>
      <w:r w:rsidR="001E5EB8" w:rsidRPr="00571D8B">
        <w:rPr>
          <w:rFonts w:asciiTheme="minorHAnsi" w:hAnsiTheme="minorHAnsi" w:cs="Arial"/>
          <w:b/>
        </w:rPr>
        <w:t xml:space="preserve"> </w:t>
      </w:r>
      <w:r w:rsidR="00E90297" w:rsidRPr="00571D8B">
        <w:rPr>
          <w:rFonts w:asciiTheme="minorHAnsi" w:hAnsiTheme="minorHAnsi" w:cs="Arial"/>
          <w:b/>
        </w:rPr>
        <w:t>Small Grants Funds for protection and wise use of wetlands</w:t>
      </w:r>
    </w:p>
    <w:p w:rsidR="00E90297" w:rsidRPr="001E5EB8" w:rsidRDefault="00E90297" w:rsidP="001E5EB8">
      <w:pPr>
        <w:jc w:val="left"/>
        <w:rPr>
          <w:rFonts w:asciiTheme="minorHAnsi" w:hAnsiTheme="minorHAnsi" w:cs="Arial"/>
        </w:rPr>
      </w:pPr>
    </w:p>
    <w:p w:rsidR="00E90297" w:rsidRPr="001E5EB8" w:rsidRDefault="00E90297" w:rsidP="001E5EB8">
      <w:pPr>
        <w:jc w:val="left"/>
        <w:rPr>
          <w:rFonts w:asciiTheme="minorHAnsi" w:hAnsiTheme="minorHAnsi" w:cs="Arial"/>
          <w:i/>
        </w:rPr>
      </w:pPr>
      <w:r w:rsidRPr="001E5EB8">
        <w:rPr>
          <w:rFonts w:asciiTheme="minorHAnsi" w:hAnsiTheme="minorHAnsi" w:cs="Arial"/>
          <w:i/>
        </w:rPr>
        <w:t>Fundraising target agreed:</w:t>
      </w:r>
      <w:r w:rsidR="001E5EB8">
        <w:rPr>
          <w:rFonts w:asciiTheme="minorHAnsi" w:hAnsiTheme="minorHAnsi" w:cs="Arial"/>
          <w:i/>
        </w:rPr>
        <w:t xml:space="preserve"> </w:t>
      </w:r>
      <w:r w:rsidRPr="001E5EB8">
        <w:rPr>
          <w:rFonts w:asciiTheme="minorHAnsi" w:hAnsiTheme="minorHAnsi" w:cs="Arial"/>
          <w:i/>
        </w:rPr>
        <w:t>CHF 1 million</w:t>
      </w:r>
    </w:p>
    <w:p w:rsidR="00E90297" w:rsidRPr="001E5EB8" w:rsidRDefault="00E90297" w:rsidP="001E5EB8">
      <w:pPr>
        <w:jc w:val="left"/>
        <w:rPr>
          <w:rFonts w:asciiTheme="minorHAnsi" w:hAnsiTheme="minorHAnsi"/>
          <w:i/>
          <w:color w:val="000000"/>
          <w:lang w:eastAsia="en-GB"/>
        </w:rPr>
      </w:pPr>
      <w:r w:rsidRPr="001E5EB8">
        <w:rPr>
          <w:rFonts w:asciiTheme="minorHAnsi" w:hAnsiTheme="minorHAnsi"/>
          <w:i/>
          <w:color w:val="000000"/>
          <w:lang w:eastAsia="en-GB"/>
        </w:rPr>
        <w:t>Secretariat lead partner(s):</w:t>
      </w:r>
      <w:r w:rsidR="001E5EB8">
        <w:rPr>
          <w:rFonts w:asciiTheme="minorHAnsi" w:hAnsiTheme="minorHAnsi"/>
          <w:i/>
          <w:color w:val="000000"/>
          <w:lang w:eastAsia="en-GB"/>
        </w:rPr>
        <w:t xml:space="preserve"> </w:t>
      </w:r>
      <w:r w:rsidR="004D1133" w:rsidRPr="001E5EB8">
        <w:rPr>
          <w:rFonts w:asciiTheme="minorHAnsi" w:hAnsiTheme="minorHAnsi"/>
          <w:i/>
          <w:color w:val="000000"/>
          <w:lang w:eastAsia="en-GB"/>
        </w:rPr>
        <w:t>Head of Partnerships</w:t>
      </w:r>
    </w:p>
    <w:p w:rsidR="00E90297" w:rsidRPr="001E5EB8" w:rsidRDefault="00E90297" w:rsidP="001E5EB8">
      <w:pPr>
        <w:jc w:val="left"/>
        <w:rPr>
          <w:rFonts w:asciiTheme="minorHAnsi" w:hAnsiTheme="minorHAnsi" w:cs="Arial"/>
          <w:i/>
        </w:rPr>
      </w:pPr>
    </w:p>
    <w:p w:rsidR="00E90297" w:rsidRPr="001E5EB8" w:rsidRDefault="00E90297" w:rsidP="001E5EB8">
      <w:pPr>
        <w:jc w:val="left"/>
        <w:rPr>
          <w:rFonts w:asciiTheme="minorHAnsi" w:hAnsiTheme="minorHAnsi" w:cs="Arial"/>
          <w:i/>
        </w:rPr>
      </w:pPr>
      <w:r w:rsidRPr="001E5EB8">
        <w:rPr>
          <w:rFonts w:asciiTheme="minorHAnsi" w:hAnsiTheme="minorHAnsi"/>
          <w:i/>
          <w:color w:val="000000"/>
          <w:lang w:eastAsia="en-GB"/>
        </w:rPr>
        <w:t>Activities budgeted for per year</w:t>
      </w:r>
      <w:r w:rsidRPr="001E5EB8">
        <w:rPr>
          <w:rFonts w:asciiTheme="minorHAnsi" w:hAnsiTheme="minorHAnsi" w:cs="Arial"/>
          <w:i/>
        </w:rPr>
        <w:t>:</w:t>
      </w:r>
      <w:r w:rsidR="001E5EB8">
        <w:rPr>
          <w:rFonts w:asciiTheme="minorHAnsi" w:hAnsiTheme="minorHAnsi" w:cs="Arial"/>
          <w:i/>
        </w:rPr>
        <w:t xml:space="preserve"> </w:t>
      </w:r>
    </w:p>
    <w:p w:rsidR="00E90297" w:rsidRPr="001E5EB8" w:rsidRDefault="00E90297" w:rsidP="001E5EB8">
      <w:pPr>
        <w:jc w:val="left"/>
        <w:rPr>
          <w:rFonts w:asciiTheme="minorHAnsi" w:hAnsiTheme="minorHAnsi" w:cs="Arial"/>
        </w:rPr>
      </w:pPr>
      <w:r w:rsidRPr="001E5EB8">
        <w:rPr>
          <w:rFonts w:asciiTheme="minorHAnsi" w:hAnsiTheme="minorHAnsi" w:cs="Arial"/>
        </w:rPr>
        <w:t xml:space="preserve">A report on the use of SGF has been </w:t>
      </w:r>
      <w:r w:rsidR="00D11292" w:rsidRPr="001E5EB8">
        <w:rPr>
          <w:rFonts w:asciiTheme="minorHAnsi" w:hAnsiTheme="minorHAnsi" w:cs="Arial"/>
        </w:rPr>
        <w:t xml:space="preserve">put forwards to </w:t>
      </w:r>
      <w:r w:rsidRPr="001E5EB8">
        <w:rPr>
          <w:rFonts w:asciiTheme="minorHAnsi" w:hAnsiTheme="minorHAnsi" w:cs="Arial"/>
        </w:rPr>
        <w:t xml:space="preserve">SC51, </w:t>
      </w:r>
      <w:r w:rsidR="00D11292" w:rsidRPr="001E5EB8">
        <w:rPr>
          <w:rFonts w:asciiTheme="minorHAnsi" w:hAnsiTheme="minorHAnsi" w:cs="Arial"/>
        </w:rPr>
        <w:t xml:space="preserve">which will lead to recommendations </w:t>
      </w:r>
      <w:r w:rsidR="00C06B34" w:rsidRPr="001E5EB8">
        <w:rPr>
          <w:rFonts w:asciiTheme="minorHAnsi" w:hAnsiTheme="minorHAnsi" w:cs="Arial"/>
        </w:rPr>
        <w:t>for</w:t>
      </w:r>
      <w:r w:rsidR="00D11292" w:rsidRPr="001E5EB8">
        <w:rPr>
          <w:rFonts w:asciiTheme="minorHAnsi" w:hAnsiTheme="minorHAnsi" w:cs="Arial"/>
        </w:rPr>
        <w:t xml:space="preserve"> future </w:t>
      </w:r>
      <w:r w:rsidR="00C06B34" w:rsidRPr="001E5EB8">
        <w:rPr>
          <w:rFonts w:asciiTheme="minorHAnsi" w:hAnsiTheme="minorHAnsi" w:cs="Arial"/>
        </w:rPr>
        <w:t>of the</w:t>
      </w:r>
      <w:r w:rsidR="00D11292" w:rsidRPr="001E5EB8">
        <w:rPr>
          <w:rFonts w:asciiTheme="minorHAnsi" w:hAnsiTheme="minorHAnsi" w:cs="Arial"/>
        </w:rPr>
        <w:t xml:space="preserve"> SGF.</w:t>
      </w:r>
    </w:p>
    <w:p w:rsidR="00E90297" w:rsidRPr="001E5EB8" w:rsidRDefault="00E90297" w:rsidP="001E5EB8">
      <w:pPr>
        <w:jc w:val="left"/>
        <w:rPr>
          <w:rFonts w:asciiTheme="minorHAnsi" w:hAnsiTheme="minorHAnsi" w:cs="Arial"/>
        </w:rPr>
      </w:pPr>
    </w:p>
    <w:p w:rsidR="00E90297" w:rsidRPr="001E5EB8" w:rsidRDefault="00E90297" w:rsidP="001E5EB8">
      <w:pPr>
        <w:jc w:val="left"/>
        <w:rPr>
          <w:rFonts w:asciiTheme="minorHAnsi" w:hAnsiTheme="minorHAnsi"/>
          <w:i/>
          <w:color w:val="000000"/>
          <w:lang w:eastAsia="en-GB"/>
        </w:rPr>
      </w:pPr>
      <w:r w:rsidRPr="001E5EB8">
        <w:rPr>
          <w:rFonts w:asciiTheme="minorHAnsi" w:hAnsiTheme="minorHAnsi"/>
          <w:i/>
          <w:color w:val="000000"/>
          <w:lang w:eastAsia="en-GB"/>
        </w:rPr>
        <w:t>Possible approaches for identifying prospective funders:</w:t>
      </w:r>
    </w:p>
    <w:p w:rsidR="00452707" w:rsidRPr="00571D8B" w:rsidRDefault="007A4C7F" w:rsidP="00571D8B">
      <w:pPr>
        <w:jc w:val="left"/>
        <w:rPr>
          <w:rFonts w:asciiTheme="minorHAnsi" w:hAnsiTheme="minorHAnsi"/>
          <w:color w:val="000000"/>
          <w:lang w:eastAsia="en-GB"/>
        </w:rPr>
      </w:pPr>
      <w:r w:rsidRPr="00571D8B">
        <w:rPr>
          <w:rFonts w:asciiTheme="minorHAnsi" w:hAnsiTheme="minorHAnsi"/>
          <w:color w:val="000000"/>
          <w:lang w:eastAsia="en-GB"/>
        </w:rPr>
        <w:t>At the Secretariat level, it has been discussed that the Small Grants Fund could be tailored towards the interests of the private sector – particularly towards the interest of the energy industry in building resilience for coastal assets, and towards the interests of the beverage industry in providing source water protection.</w:t>
      </w:r>
      <w:r w:rsidR="001E5EB8" w:rsidRPr="00571D8B">
        <w:rPr>
          <w:rFonts w:asciiTheme="minorHAnsi" w:hAnsiTheme="minorHAnsi"/>
          <w:color w:val="000000"/>
          <w:lang w:eastAsia="en-GB"/>
        </w:rPr>
        <w:t xml:space="preserve"> </w:t>
      </w:r>
      <w:r w:rsidRPr="00571D8B">
        <w:rPr>
          <w:rFonts w:asciiTheme="minorHAnsi" w:hAnsiTheme="minorHAnsi"/>
          <w:color w:val="000000"/>
          <w:lang w:eastAsia="en-GB"/>
        </w:rPr>
        <w:t xml:space="preserve">These ideas, and others, could be discussed with the </w:t>
      </w:r>
      <w:r w:rsidR="00452707" w:rsidRPr="00571D8B">
        <w:rPr>
          <w:rFonts w:asciiTheme="minorHAnsi" w:hAnsiTheme="minorHAnsi"/>
          <w:color w:val="000000"/>
          <w:lang w:eastAsia="en-GB"/>
        </w:rPr>
        <w:t>with Resource Mobilization Working Group</w:t>
      </w:r>
      <w:r w:rsidRPr="00571D8B">
        <w:rPr>
          <w:rFonts w:asciiTheme="minorHAnsi" w:hAnsiTheme="minorHAnsi"/>
          <w:color w:val="000000"/>
          <w:lang w:eastAsia="en-GB"/>
        </w:rPr>
        <w:t>.</w:t>
      </w:r>
      <w:r w:rsidR="00452707" w:rsidRPr="00571D8B">
        <w:rPr>
          <w:rFonts w:asciiTheme="minorHAnsi" w:hAnsiTheme="minorHAnsi"/>
          <w:color w:val="000000"/>
          <w:lang w:eastAsia="en-GB"/>
        </w:rPr>
        <w:t xml:space="preserve"> </w:t>
      </w:r>
    </w:p>
    <w:p w:rsidR="00E90297" w:rsidRPr="001E5EB8" w:rsidRDefault="00E90297" w:rsidP="001E5EB8">
      <w:pPr>
        <w:jc w:val="left"/>
        <w:rPr>
          <w:rFonts w:asciiTheme="minorHAnsi" w:hAnsiTheme="minorHAnsi" w:cs="Arial"/>
        </w:rPr>
      </w:pPr>
    </w:p>
    <w:p w:rsidR="00E90297" w:rsidRPr="00571D8B" w:rsidRDefault="00C06B34" w:rsidP="00571D8B">
      <w:pPr>
        <w:jc w:val="left"/>
        <w:rPr>
          <w:rFonts w:asciiTheme="minorHAnsi" w:hAnsiTheme="minorHAnsi" w:cs="Arial"/>
          <w:b/>
        </w:rPr>
      </w:pPr>
      <w:r w:rsidRPr="00571D8B">
        <w:rPr>
          <w:rFonts w:asciiTheme="minorHAnsi" w:hAnsiTheme="minorHAnsi" w:cs="Arial"/>
          <w:b/>
        </w:rPr>
        <w:t>Item 8.</w:t>
      </w:r>
      <w:r w:rsidR="001E5EB8" w:rsidRPr="00571D8B">
        <w:rPr>
          <w:rFonts w:asciiTheme="minorHAnsi" w:hAnsiTheme="minorHAnsi" w:cs="Arial"/>
          <w:b/>
        </w:rPr>
        <w:t xml:space="preserve"> </w:t>
      </w:r>
      <w:r w:rsidR="00E90297" w:rsidRPr="00571D8B">
        <w:rPr>
          <w:rFonts w:asciiTheme="minorHAnsi" w:hAnsiTheme="minorHAnsi" w:cs="Arial"/>
          <w:b/>
        </w:rPr>
        <w:t>Regional Initiative Networks and Centres (priority activities)</w:t>
      </w:r>
    </w:p>
    <w:p w:rsidR="00E90297" w:rsidRPr="001E5EB8" w:rsidRDefault="00E90297" w:rsidP="001E5EB8">
      <w:pPr>
        <w:pStyle w:val="ListParagraph"/>
        <w:ind w:left="426"/>
        <w:jc w:val="left"/>
        <w:rPr>
          <w:rFonts w:asciiTheme="minorHAnsi" w:hAnsiTheme="minorHAnsi"/>
        </w:rPr>
      </w:pPr>
    </w:p>
    <w:p w:rsidR="00E90297" w:rsidRPr="001E5EB8" w:rsidRDefault="00E90297" w:rsidP="001E5EB8">
      <w:pPr>
        <w:jc w:val="left"/>
        <w:rPr>
          <w:rFonts w:asciiTheme="minorHAnsi" w:hAnsiTheme="minorHAnsi" w:cs="Arial"/>
        </w:rPr>
      </w:pPr>
      <w:r w:rsidRPr="001E5EB8">
        <w:rPr>
          <w:rFonts w:asciiTheme="minorHAnsi" w:hAnsiTheme="minorHAnsi" w:cs="Arial"/>
          <w:i/>
        </w:rPr>
        <w:t>Fundraising target agreed:</w:t>
      </w:r>
      <w:r w:rsidR="001E5EB8">
        <w:rPr>
          <w:rFonts w:asciiTheme="minorHAnsi" w:hAnsiTheme="minorHAnsi" w:cs="Arial"/>
          <w:i/>
        </w:rPr>
        <w:t xml:space="preserve"> </w:t>
      </w:r>
      <w:r w:rsidRPr="001E5EB8">
        <w:rPr>
          <w:rFonts w:asciiTheme="minorHAnsi" w:hAnsiTheme="minorHAnsi" w:cs="Arial"/>
          <w:i/>
        </w:rPr>
        <w:t>CHF 150,000</w:t>
      </w:r>
    </w:p>
    <w:p w:rsidR="00E90297" w:rsidRPr="001E5EB8" w:rsidRDefault="00E90297" w:rsidP="001E5EB8">
      <w:pPr>
        <w:jc w:val="left"/>
        <w:rPr>
          <w:rFonts w:asciiTheme="minorHAnsi" w:hAnsiTheme="minorHAnsi"/>
          <w:i/>
          <w:color w:val="000000"/>
          <w:lang w:eastAsia="en-GB"/>
        </w:rPr>
      </w:pPr>
      <w:r w:rsidRPr="001E5EB8">
        <w:rPr>
          <w:rFonts w:asciiTheme="minorHAnsi" w:hAnsiTheme="minorHAnsi"/>
          <w:i/>
          <w:color w:val="000000"/>
          <w:lang w:eastAsia="en-GB"/>
        </w:rPr>
        <w:t>Secretariat lead partner(s):</w:t>
      </w:r>
      <w:r w:rsidR="001E5EB8">
        <w:rPr>
          <w:rFonts w:asciiTheme="minorHAnsi" w:hAnsiTheme="minorHAnsi"/>
          <w:i/>
          <w:color w:val="000000"/>
          <w:lang w:eastAsia="en-GB"/>
        </w:rPr>
        <w:t xml:space="preserve"> </w:t>
      </w:r>
      <w:r w:rsidR="00D91EF3" w:rsidRPr="001E5EB8">
        <w:rPr>
          <w:rFonts w:asciiTheme="minorHAnsi" w:hAnsiTheme="minorHAnsi"/>
          <w:i/>
          <w:color w:val="000000"/>
          <w:lang w:eastAsia="en-GB"/>
        </w:rPr>
        <w:t>D</w:t>
      </w:r>
      <w:r w:rsidR="004D1133" w:rsidRPr="001E5EB8">
        <w:rPr>
          <w:rFonts w:asciiTheme="minorHAnsi" w:hAnsiTheme="minorHAnsi"/>
          <w:i/>
          <w:color w:val="000000"/>
          <w:lang w:eastAsia="en-GB"/>
        </w:rPr>
        <w:t>eputy Secretary General</w:t>
      </w:r>
    </w:p>
    <w:p w:rsidR="00E90297" w:rsidRPr="001E5EB8" w:rsidRDefault="00E90297" w:rsidP="001E5EB8">
      <w:pPr>
        <w:jc w:val="left"/>
        <w:rPr>
          <w:rFonts w:asciiTheme="minorHAnsi" w:hAnsiTheme="minorHAnsi" w:cs="Arial"/>
          <w:i/>
        </w:rPr>
      </w:pPr>
    </w:p>
    <w:p w:rsidR="00D91EF3" w:rsidRPr="001E5EB8" w:rsidRDefault="00E90297" w:rsidP="001E5EB8">
      <w:pPr>
        <w:jc w:val="left"/>
        <w:rPr>
          <w:rFonts w:asciiTheme="minorHAnsi" w:hAnsiTheme="minorHAnsi"/>
          <w:i/>
          <w:color w:val="000000"/>
          <w:lang w:eastAsia="en-GB"/>
        </w:rPr>
      </w:pPr>
      <w:r w:rsidRPr="001E5EB8">
        <w:rPr>
          <w:rFonts w:asciiTheme="minorHAnsi" w:hAnsiTheme="minorHAnsi"/>
          <w:i/>
          <w:color w:val="000000"/>
          <w:lang w:eastAsia="en-GB"/>
        </w:rPr>
        <w:t>Activities budgeted for per year:</w:t>
      </w:r>
      <w:r w:rsidR="001E5EB8">
        <w:rPr>
          <w:rFonts w:asciiTheme="minorHAnsi" w:hAnsiTheme="minorHAnsi"/>
          <w:i/>
          <w:color w:val="000000"/>
          <w:lang w:eastAsia="en-GB"/>
        </w:rPr>
        <w:t xml:space="preserve"> </w:t>
      </w:r>
    </w:p>
    <w:p w:rsidR="00E90297" w:rsidRPr="001E5EB8" w:rsidRDefault="00D91EF3" w:rsidP="001E5EB8">
      <w:pPr>
        <w:jc w:val="left"/>
        <w:rPr>
          <w:rFonts w:asciiTheme="minorHAnsi" w:hAnsiTheme="minorHAnsi" w:cs="Arial"/>
        </w:rPr>
      </w:pPr>
      <w:r w:rsidRPr="001E5EB8">
        <w:rPr>
          <w:rFonts w:asciiTheme="minorHAnsi" w:hAnsiTheme="minorHAnsi" w:cs="Arial"/>
        </w:rPr>
        <w:t xml:space="preserve">Priorities </w:t>
      </w:r>
      <w:r w:rsidR="00452707" w:rsidRPr="001E5EB8">
        <w:rPr>
          <w:rFonts w:asciiTheme="minorHAnsi" w:hAnsiTheme="minorHAnsi" w:cs="Arial"/>
        </w:rPr>
        <w:t xml:space="preserve">as </w:t>
      </w:r>
      <w:r w:rsidRPr="001E5EB8">
        <w:rPr>
          <w:rFonts w:asciiTheme="minorHAnsi" w:hAnsiTheme="minorHAnsi" w:cs="Arial"/>
        </w:rPr>
        <w:t>specified by the Regional Initiatives</w:t>
      </w:r>
      <w:r w:rsidR="003F681B">
        <w:rPr>
          <w:rFonts w:asciiTheme="minorHAnsi" w:hAnsiTheme="minorHAnsi" w:cs="Arial"/>
        </w:rPr>
        <w:t>.</w:t>
      </w:r>
    </w:p>
    <w:p w:rsidR="00E90297" w:rsidRPr="001E5EB8" w:rsidRDefault="00E90297" w:rsidP="001E5EB8">
      <w:pPr>
        <w:jc w:val="left"/>
        <w:rPr>
          <w:rFonts w:asciiTheme="minorHAnsi" w:hAnsiTheme="minorHAnsi" w:cs="Arial"/>
        </w:rPr>
      </w:pPr>
    </w:p>
    <w:p w:rsidR="00E90297" w:rsidRPr="001E5EB8" w:rsidRDefault="00E90297" w:rsidP="001E5EB8">
      <w:pPr>
        <w:jc w:val="left"/>
        <w:rPr>
          <w:rFonts w:asciiTheme="minorHAnsi" w:hAnsiTheme="minorHAnsi"/>
          <w:i/>
          <w:color w:val="000000"/>
          <w:lang w:eastAsia="en-GB"/>
        </w:rPr>
      </w:pPr>
      <w:r w:rsidRPr="001E5EB8">
        <w:rPr>
          <w:rFonts w:asciiTheme="minorHAnsi" w:hAnsiTheme="minorHAnsi"/>
          <w:i/>
          <w:color w:val="000000"/>
          <w:lang w:eastAsia="en-GB"/>
        </w:rPr>
        <w:t>Possible approaches for identifying prospective funders:</w:t>
      </w:r>
    </w:p>
    <w:p w:rsidR="00D91EF3" w:rsidRPr="00571D8B" w:rsidRDefault="00571D8B" w:rsidP="00571D8B">
      <w:pPr>
        <w:jc w:val="left"/>
        <w:rPr>
          <w:rFonts w:asciiTheme="minorHAnsi" w:hAnsiTheme="minorHAnsi"/>
          <w:color w:val="000000"/>
          <w:lang w:eastAsia="en-GB"/>
        </w:rPr>
      </w:pPr>
      <w:r>
        <w:rPr>
          <w:rFonts w:asciiTheme="minorHAnsi" w:hAnsiTheme="minorHAnsi"/>
          <w:color w:val="000000"/>
          <w:lang w:eastAsia="en-GB"/>
        </w:rPr>
        <w:t>A</w:t>
      </w:r>
      <w:r w:rsidR="00D11292" w:rsidRPr="00571D8B">
        <w:rPr>
          <w:rFonts w:asciiTheme="minorHAnsi" w:hAnsiTheme="minorHAnsi"/>
          <w:color w:val="000000"/>
          <w:lang w:eastAsia="en-GB"/>
        </w:rPr>
        <w:t>t the Secretariat level, efforts have already started to identify ways to build proposals to the Global Environmental Facility in support of Regional Initiatives.</w:t>
      </w:r>
      <w:r w:rsidR="001E5EB8" w:rsidRPr="00571D8B">
        <w:rPr>
          <w:rFonts w:asciiTheme="minorHAnsi" w:hAnsiTheme="minorHAnsi"/>
          <w:color w:val="000000"/>
          <w:lang w:eastAsia="en-GB"/>
        </w:rPr>
        <w:t xml:space="preserve"> </w:t>
      </w:r>
      <w:r w:rsidR="00D11292" w:rsidRPr="00571D8B">
        <w:rPr>
          <w:rFonts w:asciiTheme="minorHAnsi" w:hAnsiTheme="minorHAnsi"/>
          <w:color w:val="000000"/>
          <w:lang w:eastAsia="en-GB"/>
        </w:rPr>
        <w:t>This, and other ideas, can be further</w:t>
      </w:r>
      <w:r w:rsidR="00D91EF3" w:rsidRPr="00571D8B">
        <w:rPr>
          <w:rFonts w:asciiTheme="minorHAnsi" w:hAnsiTheme="minorHAnsi"/>
          <w:color w:val="000000"/>
          <w:lang w:eastAsia="en-GB"/>
        </w:rPr>
        <w:t xml:space="preserve"> discuss</w:t>
      </w:r>
      <w:r w:rsidR="00D11292" w:rsidRPr="00571D8B">
        <w:rPr>
          <w:rFonts w:asciiTheme="minorHAnsi" w:hAnsiTheme="minorHAnsi"/>
          <w:color w:val="000000"/>
          <w:lang w:eastAsia="en-GB"/>
        </w:rPr>
        <w:t>ed</w:t>
      </w:r>
      <w:r w:rsidR="00C06B34" w:rsidRPr="00571D8B">
        <w:rPr>
          <w:rFonts w:asciiTheme="minorHAnsi" w:hAnsiTheme="minorHAnsi"/>
          <w:color w:val="000000"/>
          <w:lang w:eastAsia="en-GB"/>
        </w:rPr>
        <w:t xml:space="preserve"> and developed</w:t>
      </w:r>
      <w:r w:rsidR="00D91EF3" w:rsidRPr="00571D8B">
        <w:rPr>
          <w:rFonts w:asciiTheme="minorHAnsi" w:hAnsiTheme="minorHAnsi"/>
          <w:color w:val="000000"/>
          <w:lang w:eastAsia="en-GB"/>
        </w:rPr>
        <w:t xml:space="preserve"> with </w:t>
      </w:r>
      <w:r w:rsidR="00452707" w:rsidRPr="00571D8B">
        <w:rPr>
          <w:rFonts w:asciiTheme="minorHAnsi" w:hAnsiTheme="minorHAnsi"/>
          <w:color w:val="000000"/>
          <w:lang w:eastAsia="en-GB"/>
        </w:rPr>
        <w:t>R</w:t>
      </w:r>
      <w:r w:rsidR="00D91EF3" w:rsidRPr="00571D8B">
        <w:rPr>
          <w:rFonts w:asciiTheme="minorHAnsi" w:hAnsiTheme="minorHAnsi"/>
          <w:color w:val="000000"/>
          <w:lang w:eastAsia="en-GB"/>
        </w:rPr>
        <w:t xml:space="preserve">esource </w:t>
      </w:r>
      <w:r w:rsidR="00452707" w:rsidRPr="00571D8B">
        <w:rPr>
          <w:rFonts w:asciiTheme="minorHAnsi" w:hAnsiTheme="minorHAnsi"/>
          <w:color w:val="000000"/>
          <w:lang w:eastAsia="en-GB"/>
        </w:rPr>
        <w:t>M</w:t>
      </w:r>
      <w:r w:rsidR="00D91EF3" w:rsidRPr="00571D8B">
        <w:rPr>
          <w:rFonts w:asciiTheme="minorHAnsi" w:hAnsiTheme="minorHAnsi"/>
          <w:color w:val="000000"/>
          <w:lang w:eastAsia="en-GB"/>
        </w:rPr>
        <w:t xml:space="preserve">obilization </w:t>
      </w:r>
      <w:r w:rsidR="00452707" w:rsidRPr="00571D8B">
        <w:rPr>
          <w:rFonts w:asciiTheme="minorHAnsi" w:hAnsiTheme="minorHAnsi"/>
          <w:color w:val="000000"/>
          <w:lang w:eastAsia="en-GB"/>
        </w:rPr>
        <w:t>W</w:t>
      </w:r>
      <w:r w:rsidR="00D91EF3" w:rsidRPr="00571D8B">
        <w:rPr>
          <w:rFonts w:asciiTheme="minorHAnsi" w:hAnsiTheme="minorHAnsi"/>
          <w:color w:val="000000"/>
          <w:lang w:eastAsia="en-GB"/>
        </w:rPr>
        <w:t xml:space="preserve">orking </w:t>
      </w:r>
      <w:r w:rsidR="00452707" w:rsidRPr="00571D8B">
        <w:rPr>
          <w:rFonts w:asciiTheme="minorHAnsi" w:hAnsiTheme="minorHAnsi"/>
          <w:color w:val="000000"/>
          <w:lang w:eastAsia="en-GB"/>
        </w:rPr>
        <w:t>G</w:t>
      </w:r>
      <w:r w:rsidR="00D91EF3" w:rsidRPr="00571D8B">
        <w:rPr>
          <w:rFonts w:asciiTheme="minorHAnsi" w:hAnsiTheme="minorHAnsi"/>
          <w:color w:val="000000"/>
          <w:lang w:eastAsia="en-GB"/>
        </w:rPr>
        <w:t>roup</w:t>
      </w:r>
      <w:r w:rsidR="00D11292" w:rsidRPr="00571D8B">
        <w:rPr>
          <w:rFonts w:asciiTheme="minorHAnsi" w:hAnsiTheme="minorHAnsi"/>
          <w:color w:val="000000"/>
          <w:lang w:eastAsia="en-GB"/>
        </w:rPr>
        <w:t>.</w:t>
      </w:r>
    </w:p>
    <w:p w:rsidR="00E90297" w:rsidRPr="001E5EB8" w:rsidRDefault="00E90297" w:rsidP="001E5EB8">
      <w:pPr>
        <w:jc w:val="left"/>
        <w:rPr>
          <w:rFonts w:asciiTheme="minorHAnsi" w:hAnsiTheme="minorHAnsi"/>
          <w:i/>
          <w:color w:val="000000"/>
          <w:lang w:eastAsia="en-GB"/>
        </w:rPr>
      </w:pPr>
    </w:p>
    <w:p w:rsidR="00E90297" w:rsidRPr="003F681B" w:rsidRDefault="00C06B34" w:rsidP="003F681B">
      <w:pPr>
        <w:jc w:val="left"/>
        <w:rPr>
          <w:rFonts w:asciiTheme="minorHAnsi" w:hAnsiTheme="minorHAnsi" w:cs="Arial"/>
          <w:b/>
        </w:rPr>
      </w:pPr>
      <w:r w:rsidRPr="003F681B">
        <w:rPr>
          <w:rFonts w:asciiTheme="minorHAnsi" w:hAnsiTheme="minorHAnsi" w:cs="Arial"/>
          <w:b/>
        </w:rPr>
        <w:t>Item 9.</w:t>
      </w:r>
      <w:r w:rsidR="001E5EB8" w:rsidRPr="003F681B">
        <w:rPr>
          <w:rFonts w:asciiTheme="minorHAnsi" w:hAnsiTheme="minorHAnsi" w:cs="Arial"/>
          <w:b/>
        </w:rPr>
        <w:t xml:space="preserve"> </w:t>
      </w:r>
      <w:r w:rsidR="00E90297" w:rsidRPr="003F681B">
        <w:rPr>
          <w:rFonts w:asciiTheme="minorHAnsi" w:hAnsiTheme="minorHAnsi" w:cs="Arial"/>
          <w:b/>
        </w:rPr>
        <w:t>Ramsar CEPA programme (2016-2021), exclusion of World Wetlands Day</w:t>
      </w:r>
    </w:p>
    <w:p w:rsidR="00E90297" w:rsidRPr="001E5EB8" w:rsidRDefault="00E90297" w:rsidP="001E5EB8">
      <w:pPr>
        <w:jc w:val="left"/>
        <w:rPr>
          <w:rFonts w:asciiTheme="minorHAnsi" w:hAnsiTheme="minorHAnsi" w:cs="Arial"/>
        </w:rPr>
      </w:pPr>
    </w:p>
    <w:p w:rsidR="00E90297" w:rsidRPr="001E5EB8" w:rsidRDefault="00E90297" w:rsidP="001E5EB8">
      <w:pPr>
        <w:jc w:val="left"/>
        <w:rPr>
          <w:rFonts w:asciiTheme="minorHAnsi" w:hAnsiTheme="minorHAnsi" w:cs="Arial"/>
        </w:rPr>
      </w:pPr>
      <w:r w:rsidRPr="001E5EB8">
        <w:rPr>
          <w:rFonts w:asciiTheme="minorHAnsi" w:hAnsiTheme="minorHAnsi" w:cs="Arial"/>
          <w:i/>
        </w:rPr>
        <w:t>Fundraising target agreed:</w:t>
      </w:r>
      <w:r w:rsidR="001E5EB8">
        <w:rPr>
          <w:rFonts w:asciiTheme="minorHAnsi" w:hAnsiTheme="minorHAnsi" w:cs="Arial"/>
          <w:i/>
        </w:rPr>
        <w:t xml:space="preserve"> </w:t>
      </w:r>
      <w:r w:rsidRPr="001E5EB8">
        <w:rPr>
          <w:rFonts w:asciiTheme="minorHAnsi" w:hAnsiTheme="minorHAnsi" w:cs="Arial"/>
          <w:i/>
        </w:rPr>
        <w:t>CHF 300,000</w:t>
      </w:r>
    </w:p>
    <w:p w:rsidR="00E90297" w:rsidRPr="001E5EB8" w:rsidRDefault="00E90297" w:rsidP="001E5EB8">
      <w:pPr>
        <w:jc w:val="left"/>
        <w:rPr>
          <w:rFonts w:asciiTheme="minorHAnsi" w:hAnsiTheme="minorHAnsi"/>
          <w:i/>
          <w:color w:val="000000"/>
          <w:lang w:eastAsia="en-GB"/>
        </w:rPr>
      </w:pPr>
      <w:r w:rsidRPr="001E5EB8">
        <w:rPr>
          <w:rFonts w:asciiTheme="minorHAnsi" w:hAnsiTheme="minorHAnsi"/>
          <w:i/>
          <w:color w:val="000000"/>
          <w:lang w:eastAsia="en-GB"/>
        </w:rPr>
        <w:t>Secretariat lead partner(s):</w:t>
      </w:r>
      <w:r w:rsidR="001E5EB8">
        <w:rPr>
          <w:rFonts w:asciiTheme="minorHAnsi" w:hAnsiTheme="minorHAnsi"/>
          <w:i/>
          <w:color w:val="000000"/>
          <w:lang w:eastAsia="en-GB"/>
        </w:rPr>
        <w:t xml:space="preserve"> </w:t>
      </w:r>
      <w:r w:rsidR="004D1133" w:rsidRPr="001E5EB8">
        <w:rPr>
          <w:rFonts w:asciiTheme="minorHAnsi" w:hAnsiTheme="minorHAnsi"/>
          <w:i/>
          <w:color w:val="000000"/>
          <w:lang w:eastAsia="en-GB"/>
        </w:rPr>
        <w:t xml:space="preserve">Head of Communications, Head of Partnerships </w:t>
      </w:r>
    </w:p>
    <w:p w:rsidR="00E90297" w:rsidRPr="001E5EB8" w:rsidRDefault="00E90297" w:rsidP="001E5EB8">
      <w:pPr>
        <w:jc w:val="left"/>
        <w:rPr>
          <w:rFonts w:asciiTheme="minorHAnsi" w:hAnsiTheme="minorHAnsi" w:cs="Arial"/>
          <w:i/>
        </w:rPr>
      </w:pPr>
    </w:p>
    <w:p w:rsidR="00341C8B" w:rsidRPr="001E5EB8" w:rsidRDefault="00E90297" w:rsidP="001E5EB8">
      <w:pPr>
        <w:jc w:val="left"/>
        <w:rPr>
          <w:rFonts w:asciiTheme="minorHAnsi" w:hAnsiTheme="minorHAnsi" w:cs="Arial"/>
          <w:i/>
        </w:rPr>
      </w:pPr>
      <w:r w:rsidRPr="001E5EB8">
        <w:rPr>
          <w:rFonts w:asciiTheme="minorHAnsi" w:hAnsiTheme="minorHAnsi"/>
          <w:i/>
          <w:color w:val="000000"/>
          <w:lang w:eastAsia="en-GB"/>
        </w:rPr>
        <w:t>Activities budgeted for per yea</w:t>
      </w:r>
      <w:r w:rsidR="00D91EF3" w:rsidRPr="001E5EB8">
        <w:rPr>
          <w:rFonts w:asciiTheme="minorHAnsi" w:hAnsiTheme="minorHAnsi"/>
          <w:i/>
          <w:color w:val="000000"/>
          <w:lang w:eastAsia="en-GB"/>
        </w:rPr>
        <w:t>r</w:t>
      </w:r>
      <w:r w:rsidR="00341C8B" w:rsidRPr="001E5EB8">
        <w:rPr>
          <w:rFonts w:asciiTheme="minorHAnsi" w:hAnsiTheme="minorHAnsi" w:cs="Arial"/>
          <w:i/>
        </w:rPr>
        <w:t>:</w:t>
      </w:r>
    </w:p>
    <w:p w:rsidR="00341C8B" w:rsidRPr="001E5EB8" w:rsidRDefault="00A775E7" w:rsidP="001E5EB8">
      <w:pPr>
        <w:jc w:val="left"/>
        <w:rPr>
          <w:rFonts w:asciiTheme="minorHAnsi" w:hAnsiTheme="minorHAnsi" w:cs="Arial"/>
        </w:rPr>
      </w:pPr>
      <w:r w:rsidRPr="001E5EB8">
        <w:rPr>
          <w:rFonts w:asciiTheme="minorHAnsi" w:hAnsiTheme="minorHAnsi"/>
          <w:color w:val="000000"/>
          <w:lang w:eastAsia="en-GB"/>
        </w:rPr>
        <w:t>Provisional activities are here l</w:t>
      </w:r>
      <w:r w:rsidR="00341C8B" w:rsidRPr="001E5EB8">
        <w:rPr>
          <w:rFonts w:asciiTheme="minorHAnsi" w:hAnsiTheme="minorHAnsi"/>
          <w:color w:val="000000"/>
          <w:lang w:eastAsia="en-GB"/>
        </w:rPr>
        <w:t>isted for discussion with CEPA Working Group during SC51 following which budgets will be developed for individual items</w:t>
      </w:r>
      <w:r w:rsidR="00D91EF3" w:rsidRPr="001E5EB8">
        <w:rPr>
          <w:rFonts w:asciiTheme="minorHAnsi" w:hAnsiTheme="minorHAnsi"/>
          <w:color w:val="000000"/>
          <w:lang w:eastAsia="en-GB"/>
        </w:rPr>
        <w:t>:</w:t>
      </w:r>
    </w:p>
    <w:p w:rsidR="00341C8B" w:rsidRPr="001E5EB8" w:rsidRDefault="00341C8B" w:rsidP="00571D8B">
      <w:pPr>
        <w:pStyle w:val="ListParagraph"/>
        <w:numPr>
          <w:ilvl w:val="0"/>
          <w:numId w:val="42"/>
        </w:numPr>
        <w:ind w:left="426" w:hanging="426"/>
        <w:jc w:val="left"/>
        <w:rPr>
          <w:rFonts w:asciiTheme="minorHAnsi" w:hAnsiTheme="minorHAnsi" w:cs="Arial"/>
        </w:rPr>
      </w:pPr>
      <w:r w:rsidRPr="001E5EB8">
        <w:rPr>
          <w:rFonts w:asciiTheme="minorHAnsi" w:hAnsiTheme="minorHAnsi" w:cs="Arial"/>
        </w:rPr>
        <w:t>Corporate identity and branding</w:t>
      </w:r>
    </w:p>
    <w:p w:rsidR="00D41E8B" w:rsidRPr="001E5EB8" w:rsidRDefault="00D41E8B" w:rsidP="00571D8B">
      <w:pPr>
        <w:pStyle w:val="ListParagraph"/>
        <w:numPr>
          <w:ilvl w:val="0"/>
          <w:numId w:val="42"/>
        </w:numPr>
        <w:ind w:left="426" w:hanging="426"/>
        <w:jc w:val="left"/>
        <w:rPr>
          <w:rFonts w:asciiTheme="minorHAnsi" w:hAnsiTheme="minorHAnsi" w:cs="Arial"/>
        </w:rPr>
      </w:pPr>
      <w:r w:rsidRPr="001E5EB8">
        <w:rPr>
          <w:rFonts w:asciiTheme="minorHAnsi" w:hAnsiTheme="minorHAnsi" w:cs="Arial"/>
        </w:rPr>
        <w:t>Quarterly SG Newsletter</w:t>
      </w:r>
    </w:p>
    <w:p w:rsidR="00341C8B" w:rsidRPr="001E5EB8" w:rsidRDefault="00341C8B" w:rsidP="00571D8B">
      <w:pPr>
        <w:pStyle w:val="ListParagraph"/>
        <w:numPr>
          <w:ilvl w:val="0"/>
          <w:numId w:val="42"/>
        </w:numPr>
        <w:ind w:left="426" w:hanging="426"/>
        <w:jc w:val="left"/>
        <w:rPr>
          <w:rFonts w:asciiTheme="minorHAnsi" w:hAnsiTheme="minorHAnsi" w:cs="Arial"/>
        </w:rPr>
      </w:pPr>
      <w:r w:rsidRPr="001E5EB8">
        <w:rPr>
          <w:rFonts w:asciiTheme="minorHAnsi" w:hAnsiTheme="minorHAnsi" w:cs="Arial"/>
        </w:rPr>
        <w:t>Social media</w:t>
      </w:r>
    </w:p>
    <w:p w:rsidR="00341C8B" w:rsidRPr="001E5EB8" w:rsidRDefault="00341C8B" w:rsidP="00571D8B">
      <w:pPr>
        <w:pStyle w:val="ListParagraph"/>
        <w:numPr>
          <w:ilvl w:val="0"/>
          <w:numId w:val="42"/>
        </w:numPr>
        <w:ind w:left="426" w:hanging="426"/>
        <w:jc w:val="left"/>
        <w:rPr>
          <w:rFonts w:asciiTheme="minorHAnsi" w:hAnsiTheme="minorHAnsi" w:cs="Arial"/>
        </w:rPr>
      </w:pPr>
      <w:r w:rsidRPr="001E5EB8">
        <w:rPr>
          <w:rFonts w:asciiTheme="minorHAnsi" w:hAnsiTheme="minorHAnsi" w:cs="Arial"/>
        </w:rPr>
        <w:t>Events</w:t>
      </w:r>
    </w:p>
    <w:p w:rsidR="00341C8B" w:rsidRPr="001E5EB8" w:rsidRDefault="00341C8B" w:rsidP="00571D8B">
      <w:pPr>
        <w:pStyle w:val="ListParagraph"/>
        <w:numPr>
          <w:ilvl w:val="0"/>
          <w:numId w:val="42"/>
        </w:numPr>
        <w:ind w:left="426" w:hanging="426"/>
        <w:jc w:val="left"/>
        <w:rPr>
          <w:rFonts w:asciiTheme="minorHAnsi" w:hAnsiTheme="minorHAnsi" w:cs="Arial"/>
        </w:rPr>
      </w:pPr>
      <w:r w:rsidRPr="001E5EB8">
        <w:rPr>
          <w:rFonts w:asciiTheme="minorHAnsi" w:hAnsiTheme="minorHAnsi" w:cs="Arial"/>
        </w:rPr>
        <w:t>Partnership activities</w:t>
      </w:r>
    </w:p>
    <w:p w:rsidR="00341C8B" w:rsidRPr="001E5EB8" w:rsidRDefault="005E21EA" w:rsidP="00571D8B">
      <w:pPr>
        <w:pStyle w:val="ListParagraph"/>
        <w:numPr>
          <w:ilvl w:val="0"/>
          <w:numId w:val="42"/>
        </w:numPr>
        <w:ind w:left="426" w:hanging="426"/>
        <w:jc w:val="left"/>
        <w:rPr>
          <w:rFonts w:asciiTheme="minorHAnsi" w:hAnsiTheme="minorHAnsi" w:cs="Arial"/>
        </w:rPr>
      </w:pPr>
      <w:r w:rsidRPr="001E5EB8">
        <w:rPr>
          <w:rFonts w:asciiTheme="minorHAnsi" w:hAnsiTheme="minorHAnsi" w:cs="Arial"/>
        </w:rPr>
        <w:t>P</w:t>
      </w:r>
      <w:r w:rsidR="00341C8B" w:rsidRPr="001E5EB8">
        <w:rPr>
          <w:rFonts w:asciiTheme="minorHAnsi" w:hAnsiTheme="minorHAnsi" w:cs="Arial"/>
        </w:rPr>
        <w:t>ress engagement</w:t>
      </w:r>
    </w:p>
    <w:p w:rsidR="00341C8B" w:rsidRPr="001E5EB8" w:rsidRDefault="00341C8B" w:rsidP="00571D8B">
      <w:pPr>
        <w:pStyle w:val="ListParagraph"/>
        <w:numPr>
          <w:ilvl w:val="0"/>
          <w:numId w:val="42"/>
        </w:numPr>
        <w:ind w:left="426" w:hanging="426"/>
        <w:jc w:val="left"/>
        <w:rPr>
          <w:rFonts w:asciiTheme="minorHAnsi" w:hAnsiTheme="minorHAnsi" w:cs="Arial"/>
        </w:rPr>
      </w:pPr>
      <w:r w:rsidRPr="001E5EB8">
        <w:rPr>
          <w:rFonts w:asciiTheme="minorHAnsi" w:hAnsiTheme="minorHAnsi" w:cs="Arial"/>
        </w:rPr>
        <w:t>Publications</w:t>
      </w:r>
    </w:p>
    <w:p w:rsidR="004D1133" w:rsidRPr="001E5EB8" w:rsidRDefault="004D1133" w:rsidP="00571D8B">
      <w:pPr>
        <w:pStyle w:val="ListParagraph"/>
        <w:numPr>
          <w:ilvl w:val="0"/>
          <w:numId w:val="42"/>
        </w:numPr>
        <w:ind w:left="426" w:hanging="426"/>
        <w:jc w:val="left"/>
        <w:rPr>
          <w:rFonts w:asciiTheme="minorHAnsi" w:hAnsiTheme="minorHAnsi" w:cs="Arial"/>
        </w:rPr>
      </w:pPr>
      <w:r w:rsidRPr="001E5EB8">
        <w:rPr>
          <w:rFonts w:asciiTheme="minorHAnsi" w:hAnsiTheme="minorHAnsi" w:cs="Arial"/>
        </w:rPr>
        <w:t>Ramsar handbook</w:t>
      </w:r>
    </w:p>
    <w:p w:rsidR="004D1133" w:rsidRPr="001E5EB8" w:rsidRDefault="004D1133" w:rsidP="00571D8B">
      <w:pPr>
        <w:pStyle w:val="ListParagraph"/>
        <w:numPr>
          <w:ilvl w:val="0"/>
          <w:numId w:val="42"/>
        </w:numPr>
        <w:ind w:left="426" w:hanging="426"/>
        <w:jc w:val="left"/>
        <w:rPr>
          <w:rFonts w:asciiTheme="minorHAnsi" w:hAnsiTheme="minorHAnsi" w:cs="Arial"/>
        </w:rPr>
      </w:pPr>
      <w:r w:rsidRPr="001E5EB8">
        <w:rPr>
          <w:rFonts w:asciiTheme="minorHAnsi" w:hAnsiTheme="minorHAnsi" w:cs="Arial"/>
        </w:rPr>
        <w:t>Ramsar manual</w:t>
      </w:r>
    </w:p>
    <w:p w:rsidR="00341C8B" w:rsidRPr="001E5EB8" w:rsidRDefault="00D41E8B" w:rsidP="00571D8B">
      <w:pPr>
        <w:pStyle w:val="ListParagraph"/>
        <w:numPr>
          <w:ilvl w:val="0"/>
          <w:numId w:val="42"/>
        </w:numPr>
        <w:ind w:left="426" w:hanging="426"/>
        <w:jc w:val="left"/>
        <w:rPr>
          <w:rFonts w:asciiTheme="minorHAnsi" w:hAnsiTheme="minorHAnsi" w:cs="Arial"/>
        </w:rPr>
      </w:pPr>
      <w:r w:rsidRPr="001E5EB8">
        <w:rPr>
          <w:rFonts w:asciiTheme="minorHAnsi" w:hAnsiTheme="minorHAnsi" w:cs="Arial"/>
        </w:rPr>
        <w:t>Capacity development: regional workshops; webinars</w:t>
      </w:r>
      <w:r w:rsidR="00581FE3" w:rsidRPr="001E5EB8">
        <w:rPr>
          <w:rFonts w:asciiTheme="minorHAnsi" w:hAnsiTheme="minorHAnsi" w:cs="Arial"/>
        </w:rPr>
        <w:t>; educational wetland courses</w:t>
      </w:r>
    </w:p>
    <w:p w:rsidR="00E90297" w:rsidRPr="001E5EB8" w:rsidRDefault="00E90297" w:rsidP="001E5EB8">
      <w:pPr>
        <w:jc w:val="left"/>
        <w:rPr>
          <w:rFonts w:asciiTheme="minorHAnsi" w:hAnsiTheme="minorHAnsi" w:cs="Arial"/>
        </w:rPr>
      </w:pPr>
    </w:p>
    <w:p w:rsidR="00E90297" w:rsidRPr="001E5EB8" w:rsidRDefault="00E90297" w:rsidP="001E5EB8">
      <w:pPr>
        <w:jc w:val="left"/>
        <w:rPr>
          <w:rFonts w:asciiTheme="minorHAnsi" w:hAnsiTheme="minorHAnsi"/>
          <w:i/>
          <w:color w:val="000000"/>
          <w:lang w:eastAsia="en-GB"/>
        </w:rPr>
      </w:pPr>
      <w:r w:rsidRPr="001E5EB8">
        <w:rPr>
          <w:rFonts w:asciiTheme="minorHAnsi" w:hAnsiTheme="minorHAnsi"/>
          <w:i/>
          <w:color w:val="000000"/>
          <w:lang w:eastAsia="en-GB"/>
        </w:rPr>
        <w:t>Possible approaches for identifying prospective funders:</w:t>
      </w:r>
    </w:p>
    <w:p w:rsidR="00341C8B" w:rsidRPr="001E5EB8" w:rsidRDefault="00A11A19" w:rsidP="001E5EB8">
      <w:pPr>
        <w:jc w:val="left"/>
        <w:rPr>
          <w:rFonts w:asciiTheme="minorHAnsi" w:hAnsiTheme="minorHAnsi" w:cs="Arial"/>
        </w:rPr>
      </w:pPr>
      <w:r w:rsidRPr="001E5EB8">
        <w:rPr>
          <w:rFonts w:asciiTheme="minorHAnsi" w:hAnsiTheme="minorHAnsi" w:cs="Arial"/>
        </w:rPr>
        <w:t>To be</w:t>
      </w:r>
      <w:r w:rsidR="00341C8B" w:rsidRPr="001E5EB8">
        <w:rPr>
          <w:rFonts w:asciiTheme="minorHAnsi" w:hAnsiTheme="minorHAnsi" w:cs="Arial"/>
        </w:rPr>
        <w:t xml:space="preserve"> discuss</w:t>
      </w:r>
      <w:r w:rsidRPr="001E5EB8">
        <w:rPr>
          <w:rFonts w:asciiTheme="minorHAnsi" w:hAnsiTheme="minorHAnsi" w:cs="Arial"/>
        </w:rPr>
        <w:t>ed</w:t>
      </w:r>
      <w:r w:rsidR="00341C8B" w:rsidRPr="001E5EB8">
        <w:rPr>
          <w:rFonts w:asciiTheme="minorHAnsi" w:hAnsiTheme="minorHAnsi" w:cs="Arial"/>
        </w:rPr>
        <w:t xml:space="preserve"> with CEPA Working Group</w:t>
      </w:r>
      <w:r w:rsidR="00452707" w:rsidRPr="001E5EB8">
        <w:rPr>
          <w:rFonts w:asciiTheme="minorHAnsi" w:hAnsiTheme="minorHAnsi" w:cs="Arial"/>
        </w:rPr>
        <w:t xml:space="preserve"> and Resource Mobilization Working Group</w:t>
      </w:r>
    </w:p>
    <w:p w:rsidR="00E90297" w:rsidRPr="001E5EB8" w:rsidRDefault="00E90297" w:rsidP="001E5EB8">
      <w:pPr>
        <w:jc w:val="left"/>
        <w:rPr>
          <w:rFonts w:asciiTheme="minorHAnsi" w:hAnsiTheme="minorHAnsi"/>
          <w:i/>
          <w:color w:val="000000"/>
          <w:lang w:eastAsia="en-GB"/>
        </w:rPr>
      </w:pPr>
    </w:p>
    <w:p w:rsidR="00E90297" w:rsidRPr="00571D8B" w:rsidRDefault="00C06B34" w:rsidP="00571D8B">
      <w:pPr>
        <w:jc w:val="left"/>
        <w:rPr>
          <w:rFonts w:asciiTheme="minorHAnsi" w:hAnsiTheme="minorHAnsi" w:cs="Arial"/>
          <w:b/>
        </w:rPr>
      </w:pPr>
      <w:r w:rsidRPr="00571D8B">
        <w:rPr>
          <w:rFonts w:asciiTheme="minorHAnsi" w:hAnsiTheme="minorHAnsi" w:cs="Arial"/>
          <w:b/>
        </w:rPr>
        <w:t>Item 10.</w:t>
      </w:r>
      <w:r w:rsidR="001E5EB8" w:rsidRPr="00571D8B">
        <w:rPr>
          <w:rFonts w:asciiTheme="minorHAnsi" w:hAnsiTheme="minorHAnsi" w:cs="Arial"/>
          <w:b/>
        </w:rPr>
        <w:t xml:space="preserve"> </w:t>
      </w:r>
      <w:r w:rsidR="00E90297" w:rsidRPr="00571D8B">
        <w:rPr>
          <w:rFonts w:asciiTheme="minorHAnsi" w:hAnsiTheme="minorHAnsi" w:cs="Arial"/>
          <w:b/>
        </w:rPr>
        <w:t>Online system for National Reports, reporting and indicators development</w:t>
      </w:r>
    </w:p>
    <w:p w:rsidR="00571D8B" w:rsidRDefault="00571D8B" w:rsidP="001E5EB8">
      <w:pPr>
        <w:jc w:val="left"/>
        <w:rPr>
          <w:rFonts w:asciiTheme="minorHAnsi" w:hAnsiTheme="minorHAnsi" w:cs="Arial"/>
          <w:i/>
        </w:rPr>
      </w:pPr>
    </w:p>
    <w:p w:rsidR="00E90297" w:rsidRPr="001E5EB8" w:rsidRDefault="00E90297" w:rsidP="001E5EB8">
      <w:pPr>
        <w:jc w:val="left"/>
        <w:rPr>
          <w:rFonts w:asciiTheme="minorHAnsi" w:hAnsiTheme="minorHAnsi" w:cs="Arial"/>
        </w:rPr>
      </w:pPr>
      <w:r w:rsidRPr="001E5EB8">
        <w:rPr>
          <w:rFonts w:asciiTheme="minorHAnsi" w:hAnsiTheme="minorHAnsi" w:cs="Arial"/>
          <w:i/>
        </w:rPr>
        <w:t>Fundraising target agreed:</w:t>
      </w:r>
      <w:r w:rsidR="001E5EB8">
        <w:rPr>
          <w:rFonts w:asciiTheme="minorHAnsi" w:hAnsiTheme="minorHAnsi" w:cs="Arial"/>
          <w:i/>
        </w:rPr>
        <w:t xml:space="preserve"> </w:t>
      </w:r>
      <w:r w:rsidRPr="001E5EB8">
        <w:rPr>
          <w:rFonts w:asciiTheme="minorHAnsi" w:hAnsiTheme="minorHAnsi" w:cs="Arial"/>
        </w:rPr>
        <w:t>CHF 175,000</w:t>
      </w:r>
    </w:p>
    <w:p w:rsidR="00E90297" w:rsidRPr="001E5EB8" w:rsidRDefault="00E90297" w:rsidP="001E5EB8">
      <w:pPr>
        <w:jc w:val="left"/>
        <w:rPr>
          <w:rFonts w:asciiTheme="minorHAnsi" w:hAnsiTheme="minorHAnsi"/>
          <w:i/>
          <w:color w:val="000000"/>
          <w:lang w:eastAsia="en-GB"/>
        </w:rPr>
      </w:pPr>
      <w:r w:rsidRPr="001E5EB8">
        <w:rPr>
          <w:rFonts w:asciiTheme="minorHAnsi" w:hAnsiTheme="minorHAnsi"/>
          <w:i/>
          <w:color w:val="000000"/>
          <w:lang w:eastAsia="en-GB"/>
        </w:rPr>
        <w:t>Secretariat lead partner(s):</w:t>
      </w:r>
      <w:r w:rsidR="001E5EB8">
        <w:rPr>
          <w:rFonts w:asciiTheme="minorHAnsi" w:hAnsiTheme="minorHAnsi"/>
          <w:i/>
          <w:color w:val="000000"/>
          <w:lang w:eastAsia="en-GB"/>
        </w:rPr>
        <w:t xml:space="preserve"> </w:t>
      </w:r>
      <w:r w:rsidR="004D1133" w:rsidRPr="001E5EB8">
        <w:rPr>
          <w:rFonts w:asciiTheme="minorHAnsi" w:hAnsiTheme="minorHAnsi"/>
          <w:i/>
          <w:color w:val="000000"/>
          <w:lang w:eastAsia="en-GB"/>
        </w:rPr>
        <w:t>SRAs, Head of Communications, Head of Partnerships</w:t>
      </w:r>
    </w:p>
    <w:p w:rsidR="00E90297" w:rsidRPr="001E5EB8" w:rsidRDefault="00E90297" w:rsidP="001E5EB8">
      <w:pPr>
        <w:jc w:val="left"/>
        <w:rPr>
          <w:rFonts w:asciiTheme="minorHAnsi" w:hAnsiTheme="minorHAnsi" w:cs="Arial"/>
          <w:i/>
        </w:rPr>
      </w:pPr>
    </w:p>
    <w:p w:rsidR="00D91EF3" w:rsidRPr="001E5EB8" w:rsidRDefault="00E90297" w:rsidP="001E5EB8">
      <w:pPr>
        <w:jc w:val="left"/>
        <w:rPr>
          <w:rFonts w:asciiTheme="minorHAnsi" w:hAnsiTheme="minorHAnsi" w:cs="Arial"/>
          <w:i/>
        </w:rPr>
      </w:pPr>
      <w:r w:rsidRPr="001E5EB8">
        <w:rPr>
          <w:rFonts w:asciiTheme="minorHAnsi" w:hAnsiTheme="minorHAnsi"/>
          <w:i/>
          <w:color w:val="000000"/>
          <w:lang w:eastAsia="en-GB"/>
        </w:rPr>
        <w:t>Activities budgeted for per year</w:t>
      </w:r>
      <w:r w:rsidRPr="001E5EB8">
        <w:rPr>
          <w:rFonts w:asciiTheme="minorHAnsi" w:hAnsiTheme="minorHAnsi" w:cs="Arial"/>
          <w:i/>
        </w:rPr>
        <w:t>:</w:t>
      </w:r>
      <w:r w:rsidR="001E5EB8">
        <w:rPr>
          <w:rFonts w:asciiTheme="minorHAnsi" w:hAnsiTheme="minorHAnsi" w:cs="Arial"/>
          <w:i/>
        </w:rPr>
        <w:t xml:space="preserve"> </w:t>
      </w:r>
    </w:p>
    <w:p w:rsidR="00E90297" w:rsidRPr="001E5EB8" w:rsidRDefault="00D91EF3" w:rsidP="001E5EB8">
      <w:pPr>
        <w:jc w:val="left"/>
        <w:rPr>
          <w:rFonts w:asciiTheme="minorHAnsi" w:hAnsiTheme="minorHAnsi" w:cs="Arial"/>
          <w:i/>
        </w:rPr>
      </w:pPr>
      <w:r w:rsidRPr="001E5EB8">
        <w:rPr>
          <w:rFonts w:asciiTheme="minorHAnsi" w:hAnsiTheme="minorHAnsi" w:cs="Arial"/>
        </w:rPr>
        <w:t>To be identified</w:t>
      </w:r>
    </w:p>
    <w:p w:rsidR="00E90297" w:rsidRPr="001E5EB8" w:rsidRDefault="00E90297" w:rsidP="001E5EB8">
      <w:pPr>
        <w:jc w:val="left"/>
        <w:rPr>
          <w:rFonts w:asciiTheme="minorHAnsi" w:hAnsiTheme="minorHAnsi" w:cs="Arial"/>
        </w:rPr>
      </w:pPr>
    </w:p>
    <w:p w:rsidR="00E90297" w:rsidRPr="001E5EB8" w:rsidRDefault="00E90297" w:rsidP="001E5EB8">
      <w:pPr>
        <w:jc w:val="left"/>
        <w:rPr>
          <w:rFonts w:asciiTheme="minorHAnsi" w:hAnsiTheme="minorHAnsi"/>
          <w:i/>
          <w:color w:val="000000"/>
          <w:lang w:eastAsia="en-GB"/>
        </w:rPr>
      </w:pPr>
      <w:r w:rsidRPr="001E5EB8">
        <w:rPr>
          <w:rFonts w:asciiTheme="minorHAnsi" w:hAnsiTheme="minorHAnsi"/>
          <w:i/>
          <w:color w:val="000000"/>
          <w:lang w:eastAsia="en-GB"/>
        </w:rPr>
        <w:t>Possible approaches for identifying prospective funders:</w:t>
      </w:r>
    </w:p>
    <w:p w:rsidR="00E90297" w:rsidRPr="00571D8B" w:rsidRDefault="00452707" w:rsidP="00571D8B">
      <w:pPr>
        <w:jc w:val="left"/>
        <w:rPr>
          <w:rFonts w:asciiTheme="minorHAnsi" w:hAnsiTheme="minorHAnsi"/>
          <w:color w:val="000000"/>
          <w:lang w:eastAsia="en-GB"/>
        </w:rPr>
      </w:pPr>
      <w:r w:rsidRPr="00571D8B">
        <w:rPr>
          <w:rFonts w:asciiTheme="minorHAnsi" w:hAnsiTheme="minorHAnsi"/>
          <w:color w:val="000000"/>
          <w:lang w:eastAsia="en-GB"/>
        </w:rPr>
        <w:t xml:space="preserve">To discuss with Resource Mobilization Working Group; possible opportunity for </w:t>
      </w:r>
      <w:r w:rsidR="00E90297" w:rsidRPr="00571D8B">
        <w:rPr>
          <w:rFonts w:asciiTheme="minorHAnsi" w:hAnsiTheme="minorHAnsi" w:cs="Arial"/>
        </w:rPr>
        <w:t>IT software company possible in-kind support</w:t>
      </w:r>
      <w:r w:rsidR="00D11292" w:rsidRPr="00571D8B">
        <w:rPr>
          <w:rFonts w:asciiTheme="minorHAnsi" w:hAnsiTheme="minorHAnsi" w:cs="Arial"/>
        </w:rPr>
        <w:t>, or joint approaches to be developed together with Convention on Migratory Species (CMS), UNEP-WCMC, and/or others.</w:t>
      </w:r>
    </w:p>
    <w:p w:rsidR="00845A53" w:rsidRPr="001E5EB8" w:rsidRDefault="00845A53" w:rsidP="001E5EB8">
      <w:pPr>
        <w:jc w:val="left"/>
        <w:rPr>
          <w:rFonts w:asciiTheme="minorHAnsi" w:hAnsiTheme="minorHAnsi"/>
          <w:b/>
        </w:rPr>
      </w:pPr>
    </w:p>
    <w:sectPr w:rsidR="00845A53" w:rsidRPr="001E5EB8" w:rsidSect="00845A53">
      <w:footerReference w:type="default" r:id="rId10"/>
      <w:pgSz w:w="11906" w:h="16838" w:code="9"/>
      <w:pgMar w:top="1440" w:right="1440" w:bottom="1440" w:left="1440" w:header="1134" w:footer="708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4B73" w:rsidRDefault="00134B73" w:rsidP="006C7F2F">
      <w:r>
        <w:separator/>
      </w:r>
    </w:p>
  </w:endnote>
  <w:endnote w:type="continuationSeparator" w:id="0">
    <w:p w:rsidR="00134B73" w:rsidRDefault="00134B73" w:rsidP="006C7F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Times New Roman Bold">
    <w:panose1 w:val="02020803070505020304"/>
    <w:charset w:val="00"/>
    <w:family w:val="auto"/>
    <w:pitch w:val="variable"/>
    <w:sig w:usb0="00000003" w:usb1="00000000" w:usb2="00000000" w:usb3="00000000" w:csb0="00000001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inorHAnsi" w:hAnsiTheme="minorHAnsi"/>
        <w:sz w:val="20"/>
        <w:szCs w:val="20"/>
      </w:rPr>
      <w:id w:val="11946664"/>
      <w:docPartObj>
        <w:docPartGallery w:val="Page Numbers (Bottom of Page)"/>
        <w:docPartUnique/>
      </w:docPartObj>
    </w:sdtPr>
    <w:sdtEndPr/>
    <w:sdtContent>
      <w:p w:rsidR="001E5EB8" w:rsidRPr="001E5EB8" w:rsidRDefault="001E5EB8" w:rsidP="001E5EB8">
        <w:pPr>
          <w:pStyle w:val="Footer"/>
          <w:tabs>
            <w:tab w:val="clear" w:pos="4680"/>
            <w:tab w:val="clear" w:pos="9360"/>
            <w:tab w:val="left" w:pos="8789"/>
          </w:tabs>
          <w:rPr>
            <w:rFonts w:asciiTheme="minorHAnsi" w:hAnsiTheme="minorHAnsi"/>
            <w:sz w:val="20"/>
            <w:szCs w:val="20"/>
          </w:rPr>
        </w:pPr>
        <w:r>
          <w:rPr>
            <w:rFonts w:asciiTheme="minorHAnsi" w:hAnsiTheme="minorHAnsi"/>
            <w:sz w:val="20"/>
            <w:szCs w:val="20"/>
          </w:rPr>
          <w:t>SC51-21</w:t>
        </w:r>
        <w:r>
          <w:rPr>
            <w:rFonts w:asciiTheme="minorHAnsi" w:hAnsiTheme="minorHAnsi"/>
            <w:sz w:val="20"/>
            <w:szCs w:val="20"/>
          </w:rPr>
          <w:tab/>
        </w:r>
        <w:r w:rsidRPr="00FD503E">
          <w:rPr>
            <w:rFonts w:asciiTheme="minorHAnsi" w:hAnsiTheme="minorHAnsi"/>
            <w:sz w:val="20"/>
            <w:szCs w:val="20"/>
          </w:rPr>
          <w:fldChar w:fldCharType="begin"/>
        </w:r>
        <w:r w:rsidRPr="00FD503E">
          <w:rPr>
            <w:rFonts w:asciiTheme="minorHAnsi" w:hAnsiTheme="minorHAnsi"/>
            <w:sz w:val="20"/>
            <w:szCs w:val="20"/>
          </w:rPr>
          <w:instrText xml:space="preserve"> PAGE   \* MERGEFORMAT </w:instrText>
        </w:r>
        <w:r w:rsidRPr="00FD503E">
          <w:rPr>
            <w:rFonts w:asciiTheme="minorHAnsi" w:hAnsiTheme="minorHAnsi"/>
            <w:sz w:val="20"/>
            <w:szCs w:val="20"/>
          </w:rPr>
          <w:fldChar w:fldCharType="separate"/>
        </w:r>
        <w:r w:rsidR="00CA28CE">
          <w:rPr>
            <w:rFonts w:asciiTheme="minorHAnsi" w:hAnsiTheme="minorHAnsi"/>
            <w:noProof/>
            <w:sz w:val="20"/>
            <w:szCs w:val="20"/>
          </w:rPr>
          <w:t>2</w:t>
        </w:r>
        <w:r w:rsidRPr="00FD503E">
          <w:rPr>
            <w:rFonts w:asciiTheme="minorHAnsi" w:hAnsiTheme="minorHAnsi"/>
            <w:noProof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4B73" w:rsidRDefault="00134B73" w:rsidP="006C7F2F">
      <w:r>
        <w:separator/>
      </w:r>
    </w:p>
  </w:footnote>
  <w:footnote w:type="continuationSeparator" w:id="0">
    <w:p w:rsidR="00134B73" w:rsidRDefault="00134B73" w:rsidP="006C7F2F">
      <w:r>
        <w:continuationSeparator/>
      </w:r>
    </w:p>
  </w:footnote>
  <w:footnote w:id="1">
    <w:p w:rsidR="00E90297" w:rsidRDefault="00E90297" w:rsidP="00E90297">
      <w:pPr>
        <w:pStyle w:val="FootnoteText"/>
      </w:pPr>
      <w:r>
        <w:rPr>
          <w:rStyle w:val="FootnoteReference"/>
        </w:rPr>
        <w:footnoteRef/>
      </w:r>
      <w:r>
        <w:t xml:space="preserve"> EU and Belgian Development Agency could participate in this RAM in Tanzania.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847C5"/>
    <w:multiLevelType w:val="hybridMultilevel"/>
    <w:tmpl w:val="2070D6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4467F7"/>
    <w:multiLevelType w:val="hybridMultilevel"/>
    <w:tmpl w:val="5A4A4F14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049A4439"/>
    <w:multiLevelType w:val="hybridMultilevel"/>
    <w:tmpl w:val="EE46B7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BC776E"/>
    <w:multiLevelType w:val="hybridMultilevel"/>
    <w:tmpl w:val="332200AC"/>
    <w:lvl w:ilvl="0" w:tplc="AF561DA2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8D74514"/>
    <w:multiLevelType w:val="hybridMultilevel"/>
    <w:tmpl w:val="B2FCFA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2F7DA4"/>
    <w:multiLevelType w:val="hybridMultilevel"/>
    <w:tmpl w:val="70084D14"/>
    <w:lvl w:ilvl="0" w:tplc="C018D29E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ADC4F74"/>
    <w:multiLevelType w:val="hybridMultilevel"/>
    <w:tmpl w:val="9DF8D8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E264EF"/>
    <w:multiLevelType w:val="hybridMultilevel"/>
    <w:tmpl w:val="93DAB1E4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11AA4CD4"/>
    <w:multiLevelType w:val="hybridMultilevel"/>
    <w:tmpl w:val="0464DA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26B4295"/>
    <w:multiLevelType w:val="hybridMultilevel"/>
    <w:tmpl w:val="1862D6E0"/>
    <w:lvl w:ilvl="0" w:tplc="0809000F">
      <w:start w:val="4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13171C6D"/>
    <w:multiLevelType w:val="hybridMultilevel"/>
    <w:tmpl w:val="8228AF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5C976FB"/>
    <w:multiLevelType w:val="hybridMultilevel"/>
    <w:tmpl w:val="6F70937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6E87386"/>
    <w:multiLevelType w:val="hybridMultilevel"/>
    <w:tmpl w:val="C38A07E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16F27658"/>
    <w:multiLevelType w:val="hybridMultilevel"/>
    <w:tmpl w:val="A4AE13F4"/>
    <w:lvl w:ilvl="0" w:tplc="761ED18C">
      <w:start w:val="1"/>
      <w:numFmt w:val="lowerRoman"/>
      <w:lvlText w:val="%1."/>
      <w:lvlJc w:val="left"/>
      <w:pPr>
        <w:ind w:left="720" w:hanging="360"/>
      </w:pPr>
      <w:rPr>
        <w:rFonts w:ascii="Calibri" w:hAnsi="Calibri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A950890"/>
    <w:multiLevelType w:val="hybridMultilevel"/>
    <w:tmpl w:val="ADA4074E"/>
    <w:lvl w:ilvl="0" w:tplc="30DCE222">
      <w:start w:val="4"/>
      <w:numFmt w:val="decimal"/>
      <w:lvlText w:val="%1."/>
      <w:lvlJc w:val="left"/>
      <w:pPr>
        <w:ind w:left="720" w:hanging="360"/>
      </w:pPr>
      <w:rPr>
        <w:rFonts w:cs="Garamond"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AA14335"/>
    <w:multiLevelType w:val="hybridMultilevel"/>
    <w:tmpl w:val="E25EAF0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1D8B04D2"/>
    <w:multiLevelType w:val="multilevel"/>
    <w:tmpl w:val="CE9CE1DC"/>
    <w:numStyleLink w:val="RAMhead1"/>
  </w:abstractNum>
  <w:abstractNum w:abstractNumId="17">
    <w:nsid w:val="22380753"/>
    <w:multiLevelType w:val="hybridMultilevel"/>
    <w:tmpl w:val="590A4C6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2269486B"/>
    <w:multiLevelType w:val="hybridMultilevel"/>
    <w:tmpl w:val="0CA2DE3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24713DCD"/>
    <w:multiLevelType w:val="hybridMultilevel"/>
    <w:tmpl w:val="343094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437543B"/>
    <w:multiLevelType w:val="hybridMultilevel"/>
    <w:tmpl w:val="453EECFA"/>
    <w:lvl w:ilvl="0" w:tplc="12A6D5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6CD128F"/>
    <w:multiLevelType w:val="hybridMultilevel"/>
    <w:tmpl w:val="64A81D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7B42D28"/>
    <w:multiLevelType w:val="hybridMultilevel"/>
    <w:tmpl w:val="0820EDF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230A32C">
      <w:start w:val="1"/>
      <w:numFmt w:val="bullet"/>
      <w:lvlText w:val="−"/>
      <w:lvlJc w:val="left"/>
      <w:pPr>
        <w:ind w:left="2160" w:hanging="360"/>
      </w:pPr>
      <w:rPr>
        <w:rFonts w:ascii="Calibri" w:hAnsi="Calibri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8ED28F9"/>
    <w:multiLevelType w:val="hybridMultilevel"/>
    <w:tmpl w:val="0A4685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F2D56EA"/>
    <w:multiLevelType w:val="multilevel"/>
    <w:tmpl w:val="CE9CE1DC"/>
    <w:styleLink w:val="RAMhead1"/>
    <w:lvl w:ilvl="0">
      <w:start w:val="1"/>
      <w:numFmt w:val="decimal"/>
      <w:pStyle w:val="RAMheading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>
    <w:nsid w:val="413F479E"/>
    <w:multiLevelType w:val="hybridMultilevel"/>
    <w:tmpl w:val="F22AFE66"/>
    <w:lvl w:ilvl="0" w:tplc="4D227A08">
      <w:start w:val="1"/>
      <w:numFmt w:val="lowerLetter"/>
      <w:lvlText w:val="%1."/>
      <w:lvlJc w:val="left"/>
      <w:pPr>
        <w:ind w:left="1146" w:hanging="360"/>
      </w:p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>
    <w:nsid w:val="42365208"/>
    <w:multiLevelType w:val="hybridMultilevel"/>
    <w:tmpl w:val="69B495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4361C47"/>
    <w:multiLevelType w:val="hybridMultilevel"/>
    <w:tmpl w:val="1CE848F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485740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453366B4"/>
    <w:multiLevelType w:val="hybridMultilevel"/>
    <w:tmpl w:val="990C0552"/>
    <w:lvl w:ilvl="0" w:tplc="24588B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5371B31"/>
    <w:multiLevelType w:val="hybridMultilevel"/>
    <w:tmpl w:val="94A29D76"/>
    <w:lvl w:ilvl="0" w:tplc="0409000F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>
    <w:nsid w:val="45895EE9"/>
    <w:multiLevelType w:val="hybridMultilevel"/>
    <w:tmpl w:val="AA307030"/>
    <w:lvl w:ilvl="0" w:tplc="0409000F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2">
    <w:nsid w:val="51822C3B"/>
    <w:multiLevelType w:val="hybridMultilevel"/>
    <w:tmpl w:val="3468C5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1B540BD"/>
    <w:multiLevelType w:val="hybridMultilevel"/>
    <w:tmpl w:val="8EE69598"/>
    <w:lvl w:ilvl="0" w:tplc="E54E76F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544C2F18"/>
    <w:multiLevelType w:val="hybridMultilevel"/>
    <w:tmpl w:val="203A9730"/>
    <w:lvl w:ilvl="0" w:tplc="9E8A7A66">
      <w:start w:val="1"/>
      <w:numFmt w:val="lowerRoman"/>
      <w:lvlText w:val="%1."/>
      <w:lvlJc w:val="right"/>
      <w:pPr>
        <w:ind w:left="1440" w:hanging="360"/>
      </w:pPr>
      <w:rPr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>
    <w:nsid w:val="55AF6A44"/>
    <w:multiLevelType w:val="hybridMultilevel"/>
    <w:tmpl w:val="1A9E8E4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8D23593"/>
    <w:multiLevelType w:val="hybridMultilevel"/>
    <w:tmpl w:val="1C008EF6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7">
    <w:nsid w:val="5A2807A0"/>
    <w:multiLevelType w:val="hybridMultilevel"/>
    <w:tmpl w:val="BD44939A"/>
    <w:lvl w:ilvl="0" w:tplc="0809000F">
      <w:start w:val="2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19C5966"/>
    <w:multiLevelType w:val="hybridMultilevel"/>
    <w:tmpl w:val="D9B2447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>
    <w:nsid w:val="632B2614"/>
    <w:multiLevelType w:val="hybridMultilevel"/>
    <w:tmpl w:val="F22AFE66"/>
    <w:lvl w:ilvl="0" w:tplc="4D227A08">
      <w:start w:val="4"/>
      <w:numFmt w:val="bullet"/>
      <w:lvlText w:val="•"/>
      <w:lvlJc w:val="left"/>
      <w:pPr>
        <w:ind w:left="1146" w:hanging="360"/>
      </w:pPr>
      <w:rPr>
        <w:rFonts w:ascii="Garamond" w:eastAsia="Times New Roman" w:hAnsi="Garamond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0">
    <w:nsid w:val="69FA5B59"/>
    <w:multiLevelType w:val="hybridMultilevel"/>
    <w:tmpl w:val="4E5CAD9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>
    <w:nsid w:val="711633EE"/>
    <w:multiLevelType w:val="hybridMultilevel"/>
    <w:tmpl w:val="3A2C3A8E"/>
    <w:lvl w:ilvl="0" w:tplc="10BECC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52B537D"/>
    <w:multiLevelType w:val="hybridMultilevel"/>
    <w:tmpl w:val="656C501A"/>
    <w:lvl w:ilvl="0" w:tplc="CA56CECC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>
    <w:nsid w:val="7BC63EB6"/>
    <w:multiLevelType w:val="hybridMultilevel"/>
    <w:tmpl w:val="2182D954"/>
    <w:lvl w:ilvl="0" w:tplc="CA56CE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C7E3006"/>
    <w:multiLevelType w:val="hybridMultilevel"/>
    <w:tmpl w:val="EB36FB6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D2D76BC"/>
    <w:multiLevelType w:val="hybridMultilevel"/>
    <w:tmpl w:val="A3AA4E8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D480422"/>
    <w:multiLevelType w:val="hybridMultilevel"/>
    <w:tmpl w:val="F22AFE66"/>
    <w:lvl w:ilvl="0" w:tplc="4D227A08">
      <w:start w:val="1"/>
      <w:numFmt w:val="lowerLetter"/>
      <w:lvlText w:val="%1."/>
      <w:lvlJc w:val="left"/>
      <w:pPr>
        <w:ind w:left="928" w:hanging="360"/>
      </w:p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7">
    <w:nsid w:val="7F536E93"/>
    <w:multiLevelType w:val="hybridMultilevel"/>
    <w:tmpl w:val="1854A846"/>
    <w:lvl w:ilvl="0" w:tplc="0809000F">
      <w:start w:val="4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9"/>
  </w:num>
  <w:num w:numId="3">
    <w:abstractNumId w:val="47"/>
  </w:num>
  <w:num w:numId="4">
    <w:abstractNumId w:val="17"/>
  </w:num>
  <w:num w:numId="5">
    <w:abstractNumId w:val="10"/>
  </w:num>
  <w:num w:numId="6">
    <w:abstractNumId w:val="14"/>
  </w:num>
  <w:num w:numId="7">
    <w:abstractNumId w:val="34"/>
  </w:num>
  <w:num w:numId="8">
    <w:abstractNumId w:val="3"/>
  </w:num>
  <w:num w:numId="9">
    <w:abstractNumId w:val="32"/>
  </w:num>
  <w:num w:numId="10">
    <w:abstractNumId w:val="28"/>
  </w:num>
  <w:num w:numId="11">
    <w:abstractNumId w:val="39"/>
  </w:num>
  <w:num w:numId="12">
    <w:abstractNumId w:val="5"/>
  </w:num>
  <w:num w:numId="13">
    <w:abstractNumId w:val="41"/>
  </w:num>
  <w:num w:numId="14">
    <w:abstractNumId w:val="1"/>
  </w:num>
  <w:num w:numId="15">
    <w:abstractNumId w:val="40"/>
  </w:num>
  <w:num w:numId="16">
    <w:abstractNumId w:val="12"/>
  </w:num>
  <w:num w:numId="17">
    <w:abstractNumId w:val="15"/>
  </w:num>
  <w:num w:numId="18">
    <w:abstractNumId w:val="8"/>
  </w:num>
  <w:num w:numId="19">
    <w:abstractNumId w:val="26"/>
  </w:num>
  <w:num w:numId="20">
    <w:abstractNumId w:val="24"/>
  </w:num>
  <w:num w:numId="21">
    <w:abstractNumId w:val="16"/>
  </w:num>
  <w:num w:numId="22">
    <w:abstractNumId w:val="44"/>
  </w:num>
  <w:num w:numId="23">
    <w:abstractNumId w:val="19"/>
  </w:num>
  <w:num w:numId="24">
    <w:abstractNumId w:val="38"/>
  </w:num>
  <w:num w:numId="25">
    <w:abstractNumId w:val="7"/>
  </w:num>
  <w:num w:numId="26">
    <w:abstractNumId w:val="4"/>
  </w:num>
  <w:num w:numId="27">
    <w:abstractNumId w:val="29"/>
  </w:num>
  <w:num w:numId="28">
    <w:abstractNumId w:val="33"/>
  </w:num>
  <w:num w:numId="29">
    <w:abstractNumId w:val="18"/>
  </w:num>
  <w:num w:numId="30">
    <w:abstractNumId w:val="13"/>
  </w:num>
  <w:num w:numId="31">
    <w:abstractNumId w:val="27"/>
  </w:num>
  <w:num w:numId="32">
    <w:abstractNumId w:val="21"/>
  </w:num>
  <w:num w:numId="33">
    <w:abstractNumId w:val="43"/>
  </w:num>
  <w:num w:numId="34">
    <w:abstractNumId w:val="2"/>
  </w:num>
  <w:num w:numId="35">
    <w:abstractNumId w:val="42"/>
  </w:num>
  <w:num w:numId="36">
    <w:abstractNumId w:val="31"/>
  </w:num>
  <w:num w:numId="37">
    <w:abstractNumId w:val="46"/>
  </w:num>
  <w:num w:numId="38">
    <w:abstractNumId w:val="25"/>
  </w:num>
  <w:num w:numId="39">
    <w:abstractNumId w:val="30"/>
  </w:num>
  <w:num w:numId="4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5"/>
  </w:num>
  <w:num w:numId="42">
    <w:abstractNumId w:val="36"/>
  </w:num>
  <w:num w:numId="43">
    <w:abstractNumId w:val="11"/>
  </w:num>
  <w:num w:numId="44">
    <w:abstractNumId w:val="23"/>
  </w:num>
  <w:num w:numId="45">
    <w:abstractNumId w:val="0"/>
  </w:num>
  <w:num w:numId="46">
    <w:abstractNumId w:val="20"/>
  </w:num>
  <w:num w:numId="47">
    <w:abstractNumId w:val="22"/>
  </w:num>
  <w:num w:numId="48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trackRevisions/>
  <w:doNotTrackFormatting/>
  <w:defaultTabStop w:val="992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2A4"/>
    <w:rsid w:val="000036D1"/>
    <w:rsid w:val="00006A1C"/>
    <w:rsid w:val="000073E0"/>
    <w:rsid w:val="00011A03"/>
    <w:rsid w:val="00012710"/>
    <w:rsid w:val="00017701"/>
    <w:rsid w:val="0004402C"/>
    <w:rsid w:val="00045346"/>
    <w:rsid w:val="0004732D"/>
    <w:rsid w:val="0005461C"/>
    <w:rsid w:val="00063C00"/>
    <w:rsid w:val="00070BFD"/>
    <w:rsid w:val="00074E25"/>
    <w:rsid w:val="000771DA"/>
    <w:rsid w:val="00083CAB"/>
    <w:rsid w:val="00084B5F"/>
    <w:rsid w:val="000A6B80"/>
    <w:rsid w:val="000A6D0E"/>
    <w:rsid w:val="000A72A5"/>
    <w:rsid w:val="000B171E"/>
    <w:rsid w:val="000D4137"/>
    <w:rsid w:val="000D5039"/>
    <w:rsid w:val="000D50AA"/>
    <w:rsid w:val="000E3245"/>
    <w:rsid w:val="000E5ABD"/>
    <w:rsid w:val="000E79C5"/>
    <w:rsid w:val="00104EEC"/>
    <w:rsid w:val="0010568C"/>
    <w:rsid w:val="001154F6"/>
    <w:rsid w:val="001246CF"/>
    <w:rsid w:val="0012472A"/>
    <w:rsid w:val="00131E98"/>
    <w:rsid w:val="00134B73"/>
    <w:rsid w:val="001370C7"/>
    <w:rsid w:val="00144B57"/>
    <w:rsid w:val="00146127"/>
    <w:rsid w:val="00150E11"/>
    <w:rsid w:val="00156246"/>
    <w:rsid w:val="001815F6"/>
    <w:rsid w:val="001C0804"/>
    <w:rsid w:val="001C1DFE"/>
    <w:rsid w:val="001C45EB"/>
    <w:rsid w:val="001C69C2"/>
    <w:rsid w:val="001C6DF7"/>
    <w:rsid w:val="001D12BD"/>
    <w:rsid w:val="001D47E3"/>
    <w:rsid w:val="001D7222"/>
    <w:rsid w:val="001E3260"/>
    <w:rsid w:val="001E5EB8"/>
    <w:rsid w:val="001F0DE3"/>
    <w:rsid w:val="001F5F25"/>
    <w:rsid w:val="001F60AB"/>
    <w:rsid w:val="001F790D"/>
    <w:rsid w:val="00202239"/>
    <w:rsid w:val="00205372"/>
    <w:rsid w:val="00213349"/>
    <w:rsid w:val="002237E4"/>
    <w:rsid w:val="00224496"/>
    <w:rsid w:val="0024298F"/>
    <w:rsid w:val="00243F3D"/>
    <w:rsid w:val="0024771F"/>
    <w:rsid w:val="002500F6"/>
    <w:rsid w:val="002604E2"/>
    <w:rsid w:val="00267AD7"/>
    <w:rsid w:val="00276132"/>
    <w:rsid w:val="002766DE"/>
    <w:rsid w:val="002768D7"/>
    <w:rsid w:val="002772A5"/>
    <w:rsid w:val="00280911"/>
    <w:rsid w:val="0028513B"/>
    <w:rsid w:val="0029095B"/>
    <w:rsid w:val="00292BF5"/>
    <w:rsid w:val="00292D02"/>
    <w:rsid w:val="00296676"/>
    <w:rsid w:val="00296A08"/>
    <w:rsid w:val="002972E1"/>
    <w:rsid w:val="00297D8B"/>
    <w:rsid w:val="002A5D65"/>
    <w:rsid w:val="002A743F"/>
    <w:rsid w:val="002B0151"/>
    <w:rsid w:val="002B61AF"/>
    <w:rsid w:val="002C6862"/>
    <w:rsid w:val="002C7D9C"/>
    <w:rsid w:val="002D58A1"/>
    <w:rsid w:val="002E5E93"/>
    <w:rsid w:val="002E7D41"/>
    <w:rsid w:val="00303C94"/>
    <w:rsid w:val="003133F0"/>
    <w:rsid w:val="00317F1D"/>
    <w:rsid w:val="00325DB5"/>
    <w:rsid w:val="00334840"/>
    <w:rsid w:val="003417E8"/>
    <w:rsid w:val="00341C8B"/>
    <w:rsid w:val="0034711C"/>
    <w:rsid w:val="00354039"/>
    <w:rsid w:val="003546CC"/>
    <w:rsid w:val="00354C8C"/>
    <w:rsid w:val="003555F4"/>
    <w:rsid w:val="00363EDC"/>
    <w:rsid w:val="00365C0F"/>
    <w:rsid w:val="00371C9B"/>
    <w:rsid w:val="00380A15"/>
    <w:rsid w:val="003922EF"/>
    <w:rsid w:val="003A2A85"/>
    <w:rsid w:val="003A3D91"/>
    <w:rsid w:val="003A5AA3"/>
    <w:rsid w:val="003D1183"/>
    <w:rsid w:val="003D4C93"/>
    <w:rsid w:val="003D568D"/>
    <w:rsid w:val="003E5FD8"/>
    <w:rsid w:val="003E76D6"/>
    <w:rsid w:val="003F241E"/>
    <w:rsid w:val="003F34B0"/>
    <w:rsid w:val="003F36E5"/>
    <w:rsid w:val="003F681B"/>
    <w:rsid w:val="00421B06"/>
    <w:rsid w:val="00436883"/>
    <w:rsid w:val="0044002A"/>
    <w:rsid w:val="00442D37"/>
    <w:rsid w:val="00450775"/>
    <w:rsid w:val="00450E60"/>
    <w:rsid w:val="00452707"/>
    <w:rsid w:val="00463962"/>
    <w:rsid w:val="00481E5E"/>
    <w:rsid w:val="00486DE4"/>
    <w:rsid w:val="004926C1"/>
    <w:rsid w:val="00494990"/>
    <w:rsid w:val="004A0476"/>
    <w:rsid w:val="004A7186"/>
    <w:rsid w:val="004B12A4"/>
    <w:rsid w:val="004C3517"/>
    <w:rsid w:val="004D1133"/>
    <w:rsid w:val="004D47B7"/>
    <w:rsid w:val="004F240E"/>
    <w:rsid w:val="004F7644"/>
    <w:rsid w:val="00501B08"/>
    <w:rsid w:val="005047EC"/>
    <w:rsid w:val="005055B2"/>
    <w:rsid w:val="00506EDB"/>
    <w:rsid w:val="00507762"/>
    <w:rsid w:val="00530748"/>
    <w:rsid w:val="0053286D"/>
    <w:rsid w:val="00542C9E"/>
    <w:rsid w:val="00542F18"/>
    <w:rsid w:val="0054587F"/>
    <w:rsid w:val="00551154"/>
    <w:rsid w:val="0055277F"/>
    <w:rsid w:val="00571D8B"/>
    <w:rsid w:val="00573186"/>
    <w:rsid w:val="00581FE3"/>
    <w:rsid w:val="00582505"/>
    <w:rsid w:val="00584E75"/>
    <w:rsid w:val="00585644"/>
    <w:rsid w:val="005901CB"/>
    <w:rsid w:val="00591263"/>
    <w:rsid w:val="00591325"/>
    <w:rsid w:val="0059573E"/>
    <w:rsid w:val="00597F43"/>
    <w:rsid w:val="005A0A99"/>
    <w:rsid w:val="005C1A9F"/>
    <w:rsid w:val="005C6E07"/>
    <w:rsid w:val="005D75AD"/>
    <w:rsid w:val="005D776A"/>
    <w:rsid w:val="005E21EA"/>
    <w:rsid w:val="005E5F92"/>
    <w:rsid w:val="005F52C4"/>
    <w:rsid w:val="00606F44"/>
    <w:rsid w:val="0061052D"/>
    <w:rsid w:val="00615E01"/>
    <w:rsid w:val="006239EE"/>
    <w:rsid w:val="00625A67"/>
    <w:rsid w:val="00625FD1"/>
    <w:rsid w:val="006279E4"/>
    <w:rsid w:val="00631744"/>
    <w:rsid w:val="00635DC3"/>
    <w:rsid w:val="006437A2"/>
    <w:rsid w:val="00652639"/>
    <w:rsid w:val="00661D0E"/>
    <w:rsid w:val="006637DC"/>
    <w:rsid w:val="00665C29"/>
    <w:rsid w:val="00667A19"/>
    <w:rsid w:val="006758F1"/>
    <w:rsid w:val="00677585"/>
    <w:rsid w:val="00687F4D"/>
    <w:rsid w:val="00694EE8"/>
    <w:rsid w:val="00697419"/>
    <w:rsid w:val="006C4C06"/>
    <w:rsid w:val="006C7F2F"/>
    <w:rsid w:val="006D00BC"/>
    <w:rsid w:val="006D1947"/>
    <w:rsid w:val="006D3731"/>
    <w:rsid w:val="006E041A"/>
    <w:rsid w:val="006F1397"/>
    <w:rsid w:val="00701998"/>
    <w:rsid w:val="0070421A"/>
    <w:rsid w:val="007064FE"/>
    <w:rsid w:val="00710A1F"/>
    <w:rsid w:val="00715F2B"/>
    <w:rsid w:val="007168C0"/>
    <w:rsid w:val="00723BFD"/>
    <w:rsid w:val="00724E03"/>
    <w:rsid w:val="007260F9"/>
    <w:rsid w:val="00731A63"/>
    <w:rsid w:val="00734723"/>
    <w:rsid w:val="00734837"/>
    <w:rsid w:val="00754247"/>
    <w:rsid w:val="0075683D"/>
    <w:rsid w:val="007708B1"/>
    <w:rsid w:val="00775E57"/>
    <w:rsid w:val="0077732F"/>
    <w:rsid w:val="007773C8"/>
    <w:rsid w:val="00791980"/>
    <w:rsid w:val="007A03EE"/>
    <w:rsid w:val="007A06E7"/>
    <w:rsid w:val="007A1FA9"/>
    <w:rsid w:val="007A4C7F"/>
    <w:rsid w:val="007A7C25"/>
    <w:rsid w:val="007B44B6"/>
    <w:rsid w:val="007B625C"/>
    <w:rsid w:val="007C6FA8"/>
    <w:rsid w:val="007D460F"/>
    <w:rsid w:val="007D5CAC"/>
    <w:rsid w:val="007D7A0E"/>
    <w:rsid w:val="007E7564"/>
    <w:rsid w:val="007E7C14"/>
    <w:rsid w:val="0080155E"/>
    <w:rsid w:val="0080308A"/>
    <w:rsid w:val="00812C80"/>
    <w:rsid w:val="00821761"/>
    <w:rsid w:val="00842E19"/>
    <w:rsid w:val="00845A53"/>
    <w:rsid w:val="00851304"/>
    <w:rsid w:val="00851E5C"/>
    <w:rsid w:val="00854D0B"/>
    <w:rsid w:val="00860F78"/>
    <w:rsid w:val="0086146B"/>
    <w:rsid w:val="00867F7E"/>
    <w:rsid w:val="00871CDB"/>
    <w:rsid w:val="00874F98"/>
    <w:rsid w:val="00877781"/>
    <w:rsid w:val="00893462"/>
    <w:rsid w:val="0089763B"/>
    <w:rsid w:val="008A34CE"/>
    <w:rsid w:val="008A4D71"/>
    <w:rsid w:val="008B15C6"/>
    <w:rsid w:val="008B29CE"/>
    <w:rsid w:val="008B6A92"/>
    <w:rsid w:val="008D50B5"/>
    <w:rsid w:val="008E4744"/>
    <w:rsid w:val="008E6FAB"/>
    <w:rsid w:val="0090474D"/>
    <w:rsid w:val="0092004B"/>
    <w:rsid w:val="0092620B"/>
    <w:rsid w:val="009315E1"/>
    <w:rsid w:val="0093535C"/>
    <w:rsid w:val="009416E5"/>
    <w:rsid w:val="0094270D"/>
    <w:rsid w:val="00944654"/>
    <w:rsid w:val="0095111E"/>
    <w:rsid w:val="009518E2"/>
    <w:rsid w:val="00956BB5"/>
    <w:rsid w:val="00957130"/>
    <w:rsid w:val="0096416A"/>
    <w:rsid w:val="00964970"/>
    <w:rsid w:val="009846B0"/>
    <w:rsid w:val="0099516E"/>
    <w:rsid w:val="00996E83"/>
    <w:rsid w:val="009A11C4"/>
    <w:rsid w:val="009B059E"/>
    <w:rsid w:val="009B1DAA"/>
    <w:rsid w:val="009B47CC"/>
    <w:rsid w:val="009B5967"/>
    <w:rsid w:val="009B5DC5"/>
    <w:rsid w:val="009C0321"/>
    <w:rsid w:val="009C3509"/>
    <w:rsid w:val="009D0984"/>
    <w:rsid w:val="009D6F23"/>
    <w:rsid w:val="009E0740"/>
    <w:rsid w:val="009E29ED"/>
    <w:rsid w:val="009E5856"/>
    <w:rsid w:val="009E7873"/>
    <w:rsid w:val="009E7FAF"/>
    <w:rsid w:val="009F23BE"/>
    <w:rsid w:val="00A05D28"/>
    <w:rsid w:val="00A07306"/>
    <w:rsid w:val="00A07B30"/>
    <w:rsid w:val="00A11A19"/>
    <w:rsid w:val="00A1646F"/>
    <w:rsid w:val="00A20A93"/>
    <w:rsid w:val="00A20E35"/>
    <w:rsid w:val="00A25DC8"/>
    <w:rsid w:val="00A31162"/>
    <w:rsid w:val="00A37A7D"/>
    <w:rsid w:val="00A4417E"/>
    <w:rsid w:val="00A46B94"/>
    <w:rsid w:val="00A553EE"/>
    <w:rsid w:val="00A57154"/>
    <w:rsid w:val="00A62ADF"/>
    <w:rsid w:val="00A65B1E"/>
    <w:rsid w:val="00A67D0B"/>
    <w:rsid w:val="00A7182B"/>
    <w:rsid w:val="00A775E7"/>
    <w:rsid w:val="00A80009"/>
    <w:rsid w:val="00A86721"/>
    <w:rsid w:val="00A90909"/>
    <w:rsid w:val="00A936EB"/>
    <w:rsid w:val="00AA1A74"/>
    <w:rsid w:val="00AA4075"/>
    <w:rsid w:val="00AB4111"/>
    <w:rsid w:val="00AB5593"/>
    <w:rsid w:val="00AC2067"/>
    <w:rsid w:val="00AF1726"/>
    <w:rsid w:val="00AF4F97"/>
    <w:rsid w:val="00AF6724"/>
    <w:rsid w:val="00B01427"/>
    <w:rsid w:val="00B04AD5"/>
    <w:rsid w:val="00B2630D"/>
    <w:rsid w:val="00B27ECB"/>
    <w:rsid w:val="00B32D8A"/>
    <w:rsid w:val="00B3409C"/>
    <w:rsid w:val="00B356C1"/>
    <w:rsid w:val="00B3574A"/>
    <w:rsid w:val="00B423CF"/>
    <w:rsid w:val="00B4244B"/>
    <w:rsid w:val="00B523AE"/>
    <w:rsid w:val="00B54FBC"/>
    <w:rsid w:val="00B8229E"/>
    <w:rsid w:val="00B850EB"/>
    <w:rsid w:val="00B91A7F"/>
    <w:rsid w:val="00B93172"/>
    <w:rsid w:val="00B9431D"/>
    <w:rsid w:val="00BA6122"/>
    <w:rsid w:val="00BB3E2A"/>
    <w:rsid w:val="00BB6AC2"/>
    <w:rsid w:val="00BC2376"/>
    <w:rsid w:val="00BD7BFF"/>
    <w:rsid w:val="00BE40C5"/>
    <w:rsid w:val="00BE448D"/>
    <w:rsid w:val="00BF53D5"/>
    <w:rsid w:val="00C06B34"/>
    <w:rsid w:val="00C0707C"/>
    <w:rsid w:val="00C21EFB"/>
    <w:rsid w:val="00C3567C"/>
    <w:rsid w:val="00C43C5D"/>
    <w:rsid w:val="00C46AC5"/>
    <w:rsid w:val="00C561A6"/>
    <w:rsid w:val="00C629BA"/>
    <w:rsid w:val="00C67B83"/>
    <w:rsid w:val="00C80D7D"/>
    <w:rsid w:val="00C90A2C"/>
    <w:rsid w:val="00C91E4D"/>
    <w:rsid w:val="00C91E80"/>
    <w:rsid w:val="00C94C5E"/>
    <w:rsid w:val="00CA0215"/>
    <w:rsid w:val="00CA28CE"/>
    <w:rsid w:val="00CA2EB5"/>
    <w:rsid w:val="00CB08F9"/>
    <w:rsid w:val="00CB0B70"/>
    <w:rsid w:val="00CC263D"/>
    <w:rsid w:val="00CD0F05"/>
    <w:rsid w:val="00D02891"/>
    <w:rsid w:val="00D05ECB"/>
    <w:rsid w:val="00D11292"/>
    <w:rsid w:val="00D150EB"/>
    <w:rsid w:val="00D32A3C"/>
    <w:rsid w:val="00D36E27"/>
    <w:rsid w:val="00D419D5"/>
    <w:rsid w:val="00D41E8B"/>
    <w:rsid w:val="00D719CA"/>
    <w:rsid w:val="00D734BD"/>
    <w:rsid w:val="00D74A81"/>
    <w:rsid w:val="00D8564D"/>
    <w:rsid w:val="00D90770"/>
    <w:rsid w:val="00D91EF3"/>
    <w:rsid w:val="00D95643"/>
    <w:rsid w:val="00DB5C65"/>
    <w:rsid w:val="00DC0561"/>
    <w:rsid w:val="00DC17CF"/>
    <w:rsid w:val="00DC6A5A"/>
    <w:rsid w:val="00DD235C"/>
    <w:rsid w:val="00DD421B"/>
    <w:rsid w:val="00DD54F2"/>
    <w:rsid w:val="00DD6E04"/>
    <w:rsid w:val="00DE03D9"/>
    <w:rsid w:val="00DE166E"/>
    <w:rsid w:val="00DE209B"/>
    <w:rsid w:val="00E0048A"/>
    <w:rsid w:val="00E104B2"/>
    <w:rsid w:val="00E1320E"/>
    <w:rsid w:val="00E1494F"/>
    <w:rsid w:val="00E16830"/>
    <w:rsid w:val="00E16AF3"/>
    <w:rsid w:val="00E17226"/>
    <w:rsid w:val="00E26340"/>
    <w:rsid w:val="00E32A6E"/>
    <w:rsid w:val="00E33F82"/>
    <w:rsid w:val="00E3407C"/>
    <w:rsid w:val="00E34707"/>
    <w:rsid w:val="00E37AA7"/>
    <w:rsid w:val="00E465AE"/>
    <w:rsid w:val="00E54690"/>
    <w:rsid w:val="00E57E7A"/>
    <w:rsid w:val="00E6069B"/>
    <w:rsid w:val="00E60D07"/>
    <w:rsid w:val="00E67869"/>
    <w:rsid w:val="00E75D2D"/>
    <w:rsid w:val="00E90297"/>
    <w:rsid w:val="00E94CC3"/>
    <w:rsid w:val="00E95D12"/>
    <w:rsid w:val="00E96AAE"/>
    <w:rsid w:val="00E97878"/>
    <w:rsid w:val="00EB4856"/>
    <w:rsid w:val="00EC1221"/>
    <w:rsid w:val="00EC152B"/>
    <w:rsid w:val="00EE2136"/>
    <w:rsid w:val="00EE5455"/>
    <w:rsid w:val="00EE6067"/>
    <w:rsid w:val="00EF2569"/>
    <w:rsid w:val="00EF3295"/>
    <w:rsid w:val="00EF4E14"/>
    <w:rsid w:val="00EF73F8"/>
    <w:rsid w:val="00F00403"/>
    <w:rsid w:val="00F12E05"/>
    <w:rsid w:val="00F230EE"/>
    <w:rsid w:val="00F25061"/>
    <w:rsid w:val="00F31517"/>
    <w:rsid w:val="00F43E0B"/>
    <w:rsid w:val="00F44842"/>
    <w:rsid w:val="00F50E9C"/>
    <w:rsid w:val="00F51D60"/>
    <w:rsid w:val="00F55FDC"/>
    <w:rsid w:val="00F65F50"/>
    <w:rsid w:val="00F75F7E"/>
    <w:rsid w:val="00FA5D87"/>
    <w:rsid w:val="00FA6033"/>
    <w:rsid w:val="00FA7864"/>
    <w:rsid w:val="00FB2DC7"/>
    <w:rsid w:val="00FC244C"/>
    <w:rsid w:val="00FC7C2E"/>
    <w:rsid w:val="00FD26C6"/>
    <w:rsid w:val="00FD6395"/>
    <w:rsid w:val="00FE6601"/>
    <w:rsid w:val="00FF332D"/>
    <w:rsid w:val="00FF5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12A4"/>
    <w:pPr>
      <w:jc w:val="both"/>
    </w:pPr>
    <w:rPr>
      <w:rFonts w:ascii="Tahoma" w:hAnsi="Tahoma"/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1"/>
    <w:uiPriority w:val="99"/>
    <w:semiHidden/>
    <w:unhideWhenUsed/>
    <w:rsid w:val="002768D7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uiPriority w:val="99"/>
    <w:semiHidden/>
    <w:rsid w:val="00613548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4B12A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4B12A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4B12A4"/>
    <w:rPr>
      <w:rFonts w:ascii="Tahoma" w:eastAsia="Calibri" w:hAnsi="Tahoma" w:cs="Times New Roman"/>
      <w:sz w:val="20"/>
      <w:szCs w:val="20"/>
      <w:lang w:val="en-GB"/>
    </w:rPr>
  </w:style>
  <w:style w:type="paragraph" w:customStyle="1" w:styleId="Default">
    <w:name w:val="Default"/>
    <w:rsid w:val="004B12A4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  <w:lang w:val="en-GB"/>
    </w:rPr>
  </w:style>
  <w:style w:type="table" w:styleId="TableGrid">
    <w:name w:val="Table Grid"/>
    <w:basedOn w:val="TableNormal"/>
    <w:uiPriority w:val="59"/>
    <w:rsid w:val="009B059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ps">
    <w:name w:val="hps"/>
    <w:basedOn w:val="DefaultParagraphFont"/>
    <w:rsid w:val="009B059E"/>
  </w:style>
  <w:style w:type="character" w:customStyle="1" w:styleId="BalloonTextChar1">
    <w:name w:val="Balloon Text Char1"/>
    <w:basedOn w:val="DefaultParagraphFont"/>
    <w:link w:val="BalloonText"/>
    <w:uiPriority w:val="99"/>
    <w:semiHidden/>
    <w:rsid w:val="002768D7"/>
    <w:rPr>
      <w:rFonts w:ascii="Tahoma" w:eastAsia="Calibri" w:hAnsi="Tahoma" w:cs="Tahoma"/>
      <w:sz w:val="16"/>
      <w:szCs w:val="16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2761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76132"/>
    <w:pPr>
      <w:spacing w:after="200"/>
      <w:jc w:val="left"/>
    </w:pPr>
    <w:rPr>
      <w:rFonts w:ascii="Calibri" w:hAnsi="Calibr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76132"/>
    <w:rPr>
      <w:rFonts w:ascii="Calibri" w:eastAsia="Calibri" w:hAnsi="Calibri" w:cs="Times New Roman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50EB"/>
    <w:pPr>
      <w:spacing w:after="0"/>
      <w:jc w:val="both"/>
    </w:pPr>
    <w:rPr>
      <w:rFonts w:ascii="Tahoma" w:hAnsi="Tahoma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50EB"/>
    <w:rPr>
      <w:rFonts w:ascii="Tahoma" w:eastAsia="Calibri" w:hAnsi="Tahoma" w:cs="Times New Roman"/>
      <w:b/>
      <w:bCs/>
      <w:lang w:val="en-GB"/>
    </w:rPr>
  </w:style>
  <w:style w:type="numbering" w:customStyle="1" w:styleId="RAMhead1">
    <w:name w:val="RAM head 1"/>
    <w:uiPriority w:val="99"/>
    <w:rsid w:val="00DB5C65"/>
    <w:pPr>
      <w:numPr>
        <w:numId w:val="20"/>
      </w:numPr>
    </w:pPr>
  </w:style>
  <w:style w:type="paragraph" w:customStyle="1" w:styleId="RAMheading1">
    <w:name w:val="RAM heading 1"/>
    <w:basedOn w:val="ListParagraph"/>
    <w:autoRedefine/>
    <w:qFormat/>
    <w:rsid w:val="00DB5C65"/>
    <w:pPr>
      <w:numPr>
        <w:numId w:val="21"/>
      </w:numPr>
      <w:spacing w:before="240" w:after="240"/>
      <w:jc w:val="left"/>
    </w:pPr>
    <w:rPr>
      <w:rFonts w:ascii="Calibri" w:hAnsi="Calibri"/>
      <w:b/>
      <w:lang w:val="is-IS"/>
    </w:rPr>
  </w:style>
  <w:style w:type="paragraph" w:customStyle="1" w:styleId="HEADING">
    <w:name w:val="HEADING"/>
    <w:basedOn w:val="Normal"/>
    <w:rsid w:val="00045346"/>
    <w:pPr>
      <w:keepNext/>
      <w:tabs>
        <w:tab w:val="left" w:pos="426"/>
      </w:tabs>
      <w:spacing w:before="120" w:after="120"/>
      <w:jc w:val="center"/>
    </w:pPr>
    <w:rPr>
      <w:rFonts w:ascii="Times New Roman Bold" w:eastAsia="Times New Roman" w:hAnsi="Times New Roman Bold" w:cs="Angsana New"/>
      <w:b/>
      <w:bCs/>
      <w:caps/>
      <w:szCs w:val="24"/>
    </w:rPr>
  </w:style>
  <w:style w:type="paragraph" w:styleId="Footer">
    <w:name w:val="footer"/>
    <w:basedOn w:val="Normal"/>
    <w:link w:val="FooterChar"/>
    <w:uiPriority w:val="99"/>
    <w:unhideWhenUsed/>
    <w:rsid w:val="00542C9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2C9E"/>
    <w:rPr>
      <w:rFonts w:ascii="Tahoma" w:hAnsi="Tahoma"/>
      <w:sz w:val="22"/>
      <w:szCs w:val="22"/>
      <w:lang w:val="en-GB"/>
    </w:rPr>
  </w:style>
  <w:style w:type="character" w:styleId="Hyperlink">
    <w:name w:val="Hyperlink"/>
    <w:basedOn w:val="DefaultParagraphFont"/>
    <w:uiPriority w:val="99"/>
    <w:unhideWhenUsed/>
    <w:rsid w:val="000E79C5"/>
    <w:rPr>
      <w:color w:val="0000FF"/>
      <w:u w:val="single"/>
    </w:rPr>
  </w:style>
  <w:style w:type="paragraph" w:styleId="Revision">
    <w:name w:val="Revision"/>
    <w:hidden/>
    <w:uiPriority w:val="99"/>
    <w:semiHidden/>
    <w:rsid w:val="00BB6AC2"/>
    <w:rPr>
      <w:rFonts w:ascii="Tahoma" w:hAnsi="Tahoma"/>
      <w:sz w:val="22"/>
      <w:szCs w:val="22"/>
      <w:lang w:val="en-GB"/>
    </w:rPr>
  </w:style>
  <w:style w:type="character" w:styleId="Emphasis">
    <w:name w:val="Emphasis"/>
    <w:basedOn w:val="DefaultParagraphFont"/>
    <w:uiPriority w:val="20"/>
    <w:qFormat/>
    <w:rsid w:val="00652639"/>
    <w:rPr>
      <w:b/>
      <w:bCs/>
      <w:i w:val="0"/>
      <w:iCs w:val="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90297"/>
    <w:pPr>
      <w:jc w:val="left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90297"/>
    <w:rPr>
      <w:rFonts w:asciiTheme="minorHAnsi" w:eastAsiaTheme="minorHAnsi" w:hAnsiTheme="minorHAnsi" w:cstheme="minorBidi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E9029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12A4"/>
    <w:pPr>
      <w:jc w:val="both"/>
    </w:pPr>
    <w:rPr>
      <w:rFonts w:ascii="Tahoma" w:hAnsi="Tahoma"/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1"/>
    <w:uiPriority w:val="99"/>
    <w:semiHidden/>
    <w:unhideWhenUsed/>
    <w:rsid w:val="002768D7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uiPriority w:val="99"/>
    <w:semiHidden/>
    <w:rsid w:val="00613548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4B12A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4B12A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4B12A4"/>
    <w:rPr>
      <w:rFonts w:ascii="Tahoma" w:eastAsia="Calibri" w:hAnsi="Tahoma" w:cs="Times New Roman"/>
      <w:sz w:val="20"/>
      <w:szCs w:val="20"/>
      <w:lang w:val="en-GB"/>
    </w:rPr>
  </w:style>
  <w:style w:type="paragraph" w:customStyle="1" w:styleId="Default">
    <w:name w:val="Default"/>
    <w:rsid w:val="004B12A4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  <w:lang w:val="en-GB"/>
    </w:rPr>
  </w:style>
  <w:style w:type="table" w:styleId="TableGrid">
    <w:name w:val="Table Grid"/>
    <w:basedOn w:val="TableNormal"/>
    <w:uiPriority w:val="59"/>
    <w:rsid w:val="009B059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ps">
    <w:name w:val="hps"/>
    <w:basedOn w:val="DefaultParagraphFont"/>
    <w:rsid w:val="009B059E"/>
  </w:style>
  <w:style w:type="character" w:customStyle="1" w:styleId="BalloonTextChar1">
    <w:name w:val="Balloon Text Char1"/>
    <w:basedOn w:val="DefaultParagraphFont"/>
    <w:link w:val="BalloonText"/>
    <w:uiPriority w:val="99"/>
    <w:semiHidden/>
    <w:rsid w:val="002768D7"/>
    <w:rPr>
      <w:rFonts w:ascii="Tahoma" w:eastAsia="Calibri" w:hAnsi="Tahoma" w:cs="Tahoma"/>
      <w:sz w:val="16"/>
      <w:szCs w:val="16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2761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76132"/>
    <w:pPr>
      <w:spacing w:after="200"/>
      <w:jc w:val="left"/>
    </w:pPr>
    <w:rPr>
      <w:rFonts w:ascii="Calibri" w:hAnsi="Calibr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76132"/>
    <w:rPr>
      <w:rFonts w:ascii="Calibri" w:eastAsia="Calibri" w:hAnsi="Calibri" w:cs="Times New Roman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50EB"/>
    <w:pPr>
      <w:spacing w:after="0"/>
      <w:jc w:val="both"/>
    </w:pPr>
    <w:rPr>
      <w:rFonts w:ascii="Tahoma" w:hAnsi="Tahoma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50EB"/>
    <w:rPr>
      <w:rFonts w:ascii="Tahoma" w:eastAsia="Calibri" w:hAnsi="Tahoma" w:cs="Times New Roman"/>
      <w:b/>
      <w:bCs/>
      <w:lang w:val="en-GB"/>
    </w:rPr>
  </w:style>
  <w:style w:type="numbering" w:customStyle="1" w:styleId="RAMhead1">
    <w:name w:val="RAM head 1"/>
    <w:uiPriority w:val="99"/>
    <w:rsid w:val="00DB5C65"/>
    <w:pPr>
      <w:numPr>
        <w:numId w:val="20"/>
      </w:numPr>
    </w:pPr>
  </w:style>
  <w:style w:type="paragraph" w:customStyle="1" w:styleId="RAMheading1">
    <w:name w:val="RAM heading 1"/>
    <w:basedOn w:val="ListParagraph"/>
    <w:autoRedefine/>
    <w:qFormat/>
    <w:rsid w:val="00DB5C65"/>
    <w:pPr>
      <w:numPr>
        <w:numId w:val="21"/>
      </w:numPr>
      <w:spacing w:before="240" w:after="240"/>
      <w:jc w:val="left"/>
    </w:pPr>
    <w:rPr>
      <w:rFonts w:ascii="Calibri" w:hAnsi="Calibri"/>
      <w:b/>
      <w:lang w:val="is-IS"/>
    </w:rPr>
  </w:style>
  <w:style w:type="paragraph" w:customStyle="1" w:styleId="HEADING">
    <w:name w:val="HEADING"/>
    <w:basedOn w:val="Normal"/>
    <w:rsid w:val="00045346"/>
    <w:pPr>
      <w:keepNext/>
      <w:tabs>
        <w:tab w:val="left" w:pos="426"/>
      </w:tabs>
      <w:spacing w:before="120" w:after="120"/>
      <w:jc w:val="center"/>
    </w:pPr>
    <w:rPr>
      <w:rFonts w:ascii="Times New Roman Bold" w:eastAsia="Times New Roman" w:hAnsi="Times New Roman Bold" w:cs="Angsana New"/>
      <w:b/>
      <w:bCs/>
      <w:caps/>
      <w:szCs w:val="24"/>
    </w:rPr>
  </w:style>
  <w:style w:type="paragraph" w:styleId="Footer">
    <w:name w:val="footer"/>
    <w:basedOn w:val="Normal"/>
    <w:link w:val="FooterChar"/>
    <w:uiPriority w:val="99"/>
    <w:unhideWhenUsed/>
    <w:rsid w:val="00542C9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2C9E"/>
    <w:rPr>
      <w:rFonts w:ascii="Tahoma" w:hAnsi="Tahoma"/>
      <w:sz w:val="22"/>
      <w:szCs w:val="22"/>
      <w:lang w:val="en-GB"/>
    </w:rPr>
  </w:style>
  <w:style w:type="character" w:styleId="Hyperlink">
    <w:name w:val="Hyperlink"/>
    <w:basedOn w:val="DefaultParagraphFont"/>
    <w:uiPriority w:val="99"/>
    <w:unhideWhenUsed/>
    <w:rsid w:val="000E79C5"/>
    <w:rPr>
      <w:color w:val="0000FF"/>
      <w:u w:val="single"/>
    </w:rPr>
  </w:style>
  <w:style w:type="paragraph" w:styleId="Revision">
    <w:name w:val="Revision"/>
    <w:hidden/>
    <w:uiPriority w:val="99"/>
    <w:semiHidden/>
    <w:rsid w:val="00BB6AC2"/>
    <w:rPr>
      <w:rFonts w:ascii="Tahoma" w:hAnsi="Tahoma"/>
      <w:sz w:val="22"/>
      <w:szCs w:val="22"/>
      <w:lang w:val="en-GB"/>
    </w:rPr>
  </w:style>
  <w:style w:type="character" w:styleId="Emphasis">
    <w:name w:val="Emphasis"/>
    <w:basedOn w:val="DefaultParagraphFont"/>
    <w:uiPriority w:val="20"/>
    <w:qFormat/>
    <w:rsid w:val="00652639"/>
    <w:rPr>
      <w:b/>
      <w:bCs/>
      <w:i w:val="0"/>
      <w:iCs w:val="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90297"/>
    <w:pPr>
      <w:jc w:val="left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90297"/>
    <w:rPr>
      <w:rFonts w:asciiTheme="minorHAnsi" w:eastAsiaTheme="minorHAnsi" w:hAnsiTheme="minorHAnsi" w:cstheme="minorBidi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E9029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2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8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E0BC8D-8C20-4B56-828A-6D5AD54478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1412</Words>
  <Characters>8051</Characters>
  <Application>Microsoft Office Word</Application>
  <DocSecurity>4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IUCN</Company>
  <LinksUpToDate>false</LinksUpToDate>
  <CharactersWithSpaces>9445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Ramsar</dc:creator>
  <cp:lastModifiedBy>Ramsar\JenningsE</cp:lastModifiedBy>
  <cp:revision>2</cp:revision>
  <dcterms:created xsi:type="dcterms:W3CDTF">2015-08-14T13:54:00Z</dcterms:created>
  <dcterms:modified xsi:type="dcterms:W3CDTF">2015-08-14T13:54:00Z</dcterms:modified>
</cp:coreProperties>
</file>