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76" w:rsidRPr="00EC5B5E" w:rsidRDefault="00706476" w:rsidP="00706476">
      <w:pPr>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asciiTheme="minorHAnsi" w:hAnsiTheme="minorHAnsi" w:cstheme="minorHAnsi"/>
          <w:bCs/>
          <w:szCs w:val="20"/>
        </w:rPr>
      </w:pPr>
      <w:r w:rsidRPr="00EC5B5E">
        <w:rPr>
          <w:rFonts w:asciiTheme="minorHAnsi" w:hAnsiTheme="minorHAnsi" w:cstheme="minorHAnsi"/>
          <w:bCs/>
          <w:szCs w:val="20"/>
        </w:rPr>
        <w:t>CONVENTION ON WETLANDS (Ramsar, Iran, 1971)</w:t>
      </w:r>
    </w:p>
    <w:p w:rsidR="00706476" w:rsidRPr="00EC5B5E" w:rsidRDefault="00706476" w:rsidP="00706476">
      <w:pPr>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asciiTheme="minorHAnsi" w:hAnsiTheme="minorHAnsi" w:cstheme="minorHAnsi"/>
          <w:bCs/>
          <w:szCs w:val="20"/>
        </w:rPr>
      </w:pPr>
      <w:r w:rsidRPr="00EC5B5E">
        <w:rPr>
          <w:rFonts w:asciiTheme="minorHAnsi" w:hAnsiTheme="minorHAnsi" w:cstheme="minorHAnsi"/>
          <w:bCs/>
          <w:szCs w:val="20"/>
        </w:rPr>
        <w:t>48</w:t>
      </w:r>
      <w:r>
        <w:rPr>
          <w:rFonts w:asciiTheme="minorHAnsi" w:hAnsiTheme="minorHAnsi" w:cstheme="minorHAnsi"/>
          <w:bCs/>
          <w:szCs w:val="20"/>
        </w:rPr>
        <w:t>th</w:t>
      </w:r>
      <w:r w:rsidRPr="00EC5B5E">
        <w:rPr>
          <w:rFonts w:asciiTheme="minorHAnsi" w:hAnsiTheme="minorHAnsi" w:cstheme="minorHAnsi"/>
          <w:bCs/>
          <w:szCs w:val="20"/>
        </w:rPr>
        <w:t xml:space="preserve"> Meeting of the Standing Committee</w:t>
      </w:r>
    </w:p>
    <w:p w:rsidR="00706476" w:rsidRPr="00EC5B5E" w:rsidRDefault="00706476" w:rsidP="00706476">
      <w:pPr>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asciiTheme="minorHAnsi" w:hAnsiTheme="minorHAnsi" w:cstheme="minorHAnsi"/>
          <w:bCs/>
          <w:szCs w:val="20"/>
        </w:rPr>
      </w:pPr>
      <w:r w:rsidRPr="00EC5B5E">
        <w:rPr>
          <w:rFonts w:asciiTheme="minorHAnsi" w:hAnsiTheme="minorHAnsi" w:cstheme="minorHAnsi"/>
          <w:bCs/>
          <w:szCs w:val="20"/>
        </w:rPr>
        <w:t xml:space="preserve">Gland, Switzerland, </w:t>
      </w:r>
      <w:r>
        <w:rPr>
          <w:rFonts w:asciiTheme="minorHAnsi" w:hAnsiTheme="minorHAnsi" w:cstheme="minorHAnsi"/>
          <w:bCs/>
          <w:szCs w:val="20"/>
        </w:rPr>
        <w:t>26-30</w:t>
      </w:r>
      <w:r w:rsidRPr="00EC5B5E">
        <w:rPr>
          <w:rFonts w:asciiTheme="minorHAnsi" w:hAnsiTheme="minorHAnsi" w:cstheme="minorHAnsi"/>
          <w:bCs/>
          <w:szCs w:val="20"/>
        </w:rPr>
        <w:t xml:space="preserve"> January 2015</w:t>
      </w:r>
    </w:p>
    <w:p w:rsidR="00706476" w:rsidRPr="00EC5B5E" w:rsidRDefault="00706476" w:rsidP="00706476">
      <w:pPr>
        <w:spacing w:after="0" w:line="240" w:lineRule="auto"/>
        <w:jc w:val="right"/>
        <w:rPr>
          <w:rFonts w:asciiTheme="minorHAnsi" w:hAnsiTheme="minorHAnsi" w:cstheme="minorHAnsi"/>
          <w:b/>
          <w:sz w:val="32"/>
          <w:szCs w:val="32"/>
        </w:rPr>
      </w:pPr>
    </w:p>
    <w:p w:rsidR="00706476" w:rsidRPr="001F3504" w:rsidRDefault="00706476" w:rsidP="00706476">
      <w:pPr>
        <w:spacing w:after="0" w:line="240" w:lineRule="auto"/>
        <w:jc w:val="right"/>
        <w:rPr>
          <w:rFonts w:asciiTheme="minorHAnsi" w:hAnsiTheme="minorHAnsi" w:cstheme="minorHAnsi"/>
          <w:b/>
          <w:sz w:val="28"/>
          <w:szCs w:val="28"/>
        </w:rPr>
      </w:pPr>
      <w:r w:rsidRPr="001F3504">
        <w:rPr>
          <w:rFonts w:asciiTheme="minorHAnsi" w:hAnsiTheme="minorHAnsi" w:cstheme="minorHAnsi"/>
          <w:b/>
          <w:sz w:val="28"/>
          <w:szCs w:val="28"/>
        </w:rPr>
        <w:t>SC48-</w:t>
      </w:r>
      <w:r>
        <w:rPr>
          <w:rFonts w:asciiTheme="minorHAnsi" w:hAnsiTheme="minorHAnsi" w:cstheme="minorHAnsi"/>
          <w:b/>
          <w:sz w:val="28"/>
          <w:szCs w:val="28"/>
        </w:rPr>
        <w:t>29</w:t>
      </w:r>
    </w:p>
    <w:p w:rsidR="00706476" w:rsidRPr="001F3504" w:rsidRDefault="00706476" w:rsidP="00706476">
      <w:pPr>
        <w:spacing w:after="0" w:line="240" w:lineRule="auto"/>
        <w:ind w:right="16"/>
        <w:rPr>
          <w:rFonts w:asciiTheme="minorHAnsi" w:hAnsiTheme="minorHAnsi"/>
          <w:b/>
          <w:bCs/>
          <w:sz w:val="28"/>
          <w:szCs w:val="28"/>
        </w:rPr>
      </w:pPr>
    </w:p>
    <w:p w:rsidR="00706476" w:rsidRPr="00706476" w:rsidRDefault="00706476" w:rsidP="00706476">
      <w:pPr>
        <w:spacing w:after="0" w:line="240" w:lineRule="auto"/>
        <w:jc w:val="center"/>
        <w:rPr>
          <w:rFonts w:asciiTheme="minorHAnsi" w:hAnsiTheme="minorHAnsi"/>
          <w:b/>
          <w:bCs/>
          <w:sz w:val="28"/>
          <w:szCs w:val="28"/>
        </w:rPr>
      </w:pPr>
      <w:r w:rsidRPr="001F3504">
        <w:rPr>
          <w:rFonts w:asciiTheme="minorHAnsi" w:hAnsiTheme="minorHAnsi"/>
          <w:b/>
          <w:bCs/>
          <w:sz w:val="28"/>
          <w:szCs w:val="28"/>
        </w:rPr>
        <w:t xml:space="preserve">Draft Resolution on </w:t>
      </w:r>
      <w:bookmarkStart w:id="0" w:name="_GoBack"/>
      <w:r w:rsidRPr="00706476">
        <w:rPr>
          <w:rFonts w:asciiTheme="minorHAnsi" w:hAnsiTheme="minorHAnsi"/>
          <w:b/>
          <w:bCs/>
          <w:sz w:val="28"/>
          <w:szCs w:val="28"/>
        </w:rPr>
        <w:t>Ramsar Community</w:t>
      </w:r>
      <w:r w:rsidR="00F92B69">
        <w:rPr>
          <w:rStyle w:val="FootnoteReference"/>
          <w:rFonts w:asciiTheme="minorHAnsi" w:hAnsiTheme="minorHAnsi"/>
          <w:b/>
          <w:bCs/>
          <w:sz w:val="28"/>
          <w:szCs w:val="28"/>
        </w:rPr>
        <w:footnoteReference w:id="1"/>
      </w:r>
      <w:r w:rsidR="00F92B69" w:rsidRPr="00706476">
        <w:rPr>
          <w:rFonts w:asciiTheme="minorHAnsi" w:hAnsiTheme="minorHAnsi"/>
          <w:b/>
          <w:bCs/>
          <w:sz w:val="28"/>
          <w:szCs w:val="28"/>
        </w:rPr>
        <w:t xml:space="preserve"> </w:t>
      </w:r>
      <w:r w:rsidR="008F74AF">
        <w:rPr>
          <w:rFonts w:asciiTheme="minorHAnsi" w:hAnsiTheme="minorHAnsi"/>
          <w:b/>
          <w:bCs/>
          <w:sz w:val="28"/>
          <w:szCs w:val="28"/>
        </w:rPr>
        <w:t>A</w:t>
      </w:r>
      <w:r w:rsidRPr="00706476">
        <w:rPr>
          <w:rFonts w:asciiTheme="minorHAnsi" w:hAnsiTheme="minorHAnsi"/>
          <w:b/>
          <w:bCs/>
          <w:sz w:val="28"/>
          <w:szCs w:val="28"/>
        </w:rPr>
        <w:t>ccreditation</w:t>
      </w:r>
      <w:bookmarkEnd w:id="0"/>
    </w:p>
    <w:p w:rsidR="00706476" w:rsidRDefault="00706476" w:rsidP="00706476">
      <w:pPr>
        <w:spacing w:after="0" w:line="240" w:lineRule="auto"/>
        <w:jc w:val="center"/>
        <w:rPr>
          <w:rFonts w:asciiTheme="minorHAnsi" w:hAnsiTheme="minorHAnsi"/>
          <w:b/>
          <w:bCs/>
          <w:sz w:val="28"/>
          <w:szCs w:val="28"/>
          <w:lang w:val="en-US"/>
        </w:rPr>
      </w:pPr>
    </w:p>
    <w:p w:rsidR="00706476" w:rsidRDefault="00706476" w:rsidP="00706476">
      <w:pPr>
        <w:spacing w:after="0" w:line="240" w:lineRule="auto"/>
        <w:ind w:right="17"/>
        <w:rPr>
          <w:rFonts w:asciiTheme="minorHAnsi" w:hAnsiTheme="minorHAnsi"/>
          <w:i/>
        </w:rPr>
      </w:pPr>
      <w:r>
        <w:rPr>
          <w:rFonts w:asciiTheme="minorHAnsi" w:hAnsiTheme="minorHAnsi"/>
          <w:i/>
        </w:rPr>
        <w:t>Submitted by Tunisia</w:t>
      </w:r>
      <w:r w:rsidR="002333A0">
        <w:rPr>
          <w:rFonts w:asciiTheme="minorHAnsi" w:hAnsiTheme="minorHAnsi"/>
          <w:i/>
        </w:rPr>
        <w:t xml:space="preserve"> and </w:t>
      </w:r>
      <w:r w:rsidR="00FF3401">
        <w:rPr>
          <w:rFonts w:asciiTheme="minorHAnsi" w:hAnsiTheme="minorHAnsi"/>
          <w:i/>
        </w:rPr>
        <w:t xml:space="preserve">the Republic of </w:t>
      </w:r>
      <w:r w:rsidR="002333A0">
        <w:rPr>
          <w:rFonts w:asciiTheme="minorHAnsi" w:hAnsiTheme="minorHAnsi"/>
          <w:i/>
        </w:rPr>
        <w:t>Korea</w:t>
      </w:r>
    </w:p>
    <w:p w:rsidR="00706476" w:rsidRPr="001F3504" w:rsidRDefault="00706476" w:rsidP="00706476">
      <w:pPr>
        <w:tabs>
          <w:tab w:val="left" w:pos="3555"/>
        </w:tabs>
        <w:spacing w:after="0" w:line="240" w:lineRule="auto"/>
        <w:rPr>
          <w:sz w:val="24"/>
          <w:szCs w:val="24"/>
        </w:rPr>
      </w:pPr>
    </w:p>
    <w:p w:rsidR="00706476" w:rsidRPr="00EC5B5E" w:rsidRDefault="008D7CC0" w:rsidP="00706476">
      <w:pPr>
        <w:spacing w:after="0" w:line="240" w:lineRule="auto"/>
        <w:rPr>
          <w:rFonts w:asciiTheme="minorHAnsi" w:hAnsiTheme="minorHAnsi"/>
        </w:rPr>
      </w:pPr>
      <w:r w:rsidRPr="008D7CC0">
        <w:rPr>
          <w:rFonts w:asciiTheme="minorHAnsi" w:hAnsiTheme="minorHAnsi"/>
          <w:noProof/>
          <w:lang w:val="fr-FR" w:eastAsia="fr-FR"/>
        </w:rPr>
      </w:r>
      <w:r w:rsidRPr="008D7CC0">
        <w:rPr>
          <w:rFonts w:asciiTheme="minorHAnsi" w:hAnsiTheme="minorHAnsi"/>
          <w:noProof/>
          <w:lang w:val="fr-FR" w:eastAsia="fr-FR"/>
        </w:rPr>
        <w:pict>
          <v:shapetype id="_x0000_t202" coordsize="21600,21600" o:spt="202" path="m,l,21600r21600,l21600,xe">
            <v:stroke joinstyle="miter"/>
            <v:path gradientshapeok="t" o:connecttype="rect"/>
          </v:shapetype>
          <v:shape id="Text Box 2" o:spid="_x0000_s1026" type="#_x0000_t202" style="width:469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">
            <v:textbox>
              <w:txbxContent>
                <w:p w:rsidR="00E2377E" w:rsidRPr="00EC727E" w:rsidRDefault="00E2377E" w:rsidP="00706476">
                  <w:pPr>
                    <w:spacing w:after="0" w:line="240" w:lineRule="auto"/>
                    <w:rPr>
                      <w:rFonts w:cs="Calibri"/>
                      <w:b/>
                    </w:rPr>
                  </w:pPr>
                  <w:r w:rsidRPr="00EC727E">
                    <w:rPr>
                      <w:rFonts w:cs="Calibri"/>
                      <w:b/>
                    </w:rPr>
                    <w:t>Action requested:</w:t>
                  </w:r>
                </w:p>
                <w:p w:rsidR="00E2377E" w:rsidRPr="00EC727E" w:rsidRDefault="00E2377E" w:rsidP="00706476">
                  <w:pPr>
                    <w:widowControl w:val="0"/>
                    <w:numPr>
                      <w:ilvl w:val="0"/>
                      <w:numId w:val="19"/>
                    </w:numPr>
                    <w:spacing w:after="0" w:line="240" w:lineRule="auto"/>
                    <w:ind w:left="425" w:hanging="425"/>
                  </w:pPr>
                  <w:r w:rsidRPr="00EC727E">
                    <w:rPr>
                      <w:rFonts w:cs="Calibri"/>
                    </w:rPr>
                    <w:t>The Standing Committee is invited to review and approve the attached draft resolution for consideration by the 12</w:t>
                  </w:r>
                  <w:r w:rsidRPr="00EC727E">
                    <w:rPr>
                      <w:rFonts w:cs="Calibri"/>
                      <w:vertAlign w:val="superscript"/>
                    </w:rPr>
                    <w:t>th</w:t>
                  </w:r>
                  <w:r w:rsidRPr="00EC727E">
                    <w:rPr>
                      <w:rFonts w:cs="Calibri"/>
                    </w:rPr>
                    <w:t xml:space="preserve"> meeting of the Conference of the Parties.</w:t>
                  </w:r>
                </w:p>
              </w:txbxContent>
            </v:textbox>
            <w10:wrap type="none"/>
            <w10:anchorlock/>
          </v:shape>
        </w:pict>
      </w:r>
    </w:p>
    <w:p w:rsidR="00706476" w:rsidRDefault="00706476" w:rsidP="00E92E6A">
      <w:pPr>
        <w:spacing w:after="0" w:line="240" w:lineRule="auto"/>
        <w:rPr>
          <w:rFonts w:cs="Calibri"/>
          <w:b/>
        </w:rPr>
      </w:pPr>
    </w:p>
    <w:p w:rsidR="00F92B69" w:rsidRDefault="00F92B69" w:rsidP="00E92E6A">
      <w:pPr>
        <w:spacing w:after="0" w:line="240" w:lineRule="auto"/>
        <w:rPr>
          <w:rFonts w:cs="Calibri"/>
          <w:b/>
        </w:rPr>
      </w:pPr>
    </w:p>
    <w:p w:rsidR="00322BF7" w:rsidRPr="00322BF7" w:rsidRDefault="00322BF7" w:rsidP="00E92E6A">
      <w:pPr>
        <w:spacing w:after="0" w:line="240" w:lineRule="auto"/>
        <w:rPr>
          <w:rFonts w:cs="Calibri"/>
          <w:b/>
        </w:rPr>
      </w:pPr>
      <w:r w:rsidRPr="00322BF7">
        <w:rPr>
          <w:rFonts w:cs="Calibri"/>
          <w:b/>
        </w:rPr>
        <w:t>Draft Resolution XII. xx</w:t>
      </w:r>
    </w:p>
    <w:p w:rsidR="00322BF7" w:rsidRDefault="00322BF7" w:rsidP="00E92E6A">
      <w:pPr>
        <w:spacing w:after="0" w:line="240" w:lineRule="auto"/>
        <w:rPr>
          <w:rFonts w:cs="Calibri"/>
          <w:b/>
        </w:rPr>
      </w:pPr>
    </w:p>
    <w:p w:rsidR="00322BF7" w:rsidRPr="00322BF7" w:rsidRDefault="00322BF7" w:rsidP="00E92E6A">
      <w:pPr>
        <w:spacing w:after="0" w:line="240" w:lineRule="auto"/>
        <w:rPr>
          <w:rFonts w:cs="Calibri"/>
          <w:b/>
        </w:rPr>
      </w:pPr>
      <w:r w:rsidRPr="00322BF7">
        <w:rPr>
          <w:rFonts w:cs="Calibri"/>
          <w:b/>
        </w:rPr>
        <w:t xml:space="preserve">Ramsar Community </w:t>
      </w:r>
      <w:r w:rsidR="006A7FD0">
        <w:rPr>
          <w:rFonts w:cs="Calibri"/>
          <w:b/>
        </w:rPr>
        <w:t>a</w:t>
      </w:r>
      <w:r w:rsidRPr="00322BF7">
        <w:rPr>
          <w:rFonts w:cs="Calibri"/>
          <w:b/>
        </w:rPr>
        <w:t>ccreditation</w:t>
      </w:r>
    </w:p>
    <w:p w:rsidR="00322BF7" w:rsidRPr="00322BF7" w:rsidRDefault="00322BF7" w:rsidP="00E92E6A">
      <w:pPr>
        <w:spacing w:after="0" w:line="240" w:lineRule="auto"/>
        <w:rPr>
          <w:rFonts w:cs="Calibri"/>
        </w:rPr>
      </w:pPr>
    </w:p>
    <w:p w:rsidR="00322BF7" w:rsidRPr="0053739F" w:rsidRDefault="00322BF7" w:rsidP="00E92E6A">
      <w:pPr>
        <w:numPr>
          <w:ilvl w:val="0"/>
          <w:numId w:val="18"/>
        </w:numPr>
        <w:autoSpaceDE w:val="0"/>
        <w:autoSpaceDN w:val="0"/>
        <w:adjustRightInd w:val="0"/>
        <w:spacing w:after="0" w:line="240" w:lineRule="auto"/>
        <w:ind w:left="426" w:hanging="426"/>
        <w:rPr>
          <w:rFonts w:cs="Calibri"/>
        </w:rPr>
      </w:pPr>
      <w:r w:rsidRPr="00322BF7">
        <w:rPr>
          <w:rFonts w:cs="Calibri"/>
        </w:rPr>
        <w:t>RECALLING the commitments made by Contracting Parties to achieving the wise use, as</w:t>
      </w:r>
      <w:r w:rsidR="0053739F">
        <w:rPr>
          <w:rFonts w:cs="Calibri"/>
        </w:rPr>
        <w:t xml:space="preserve"> </w:t>
      </w:r>
      <w:r w:rsidRPr="0053739F">
        <w:rPr>
          <w:rFonts w:cs="Calibri"/>
        </w:rPr>
        <w:t>far as possible, of all wetlands in their territory and to maintaining the ecological character</w:t>
      </w:r>
      <w:r w:rsidR="0053739F" w:rsidRPr="0053739F">
        <w:rPr>
          <w:rFonts w:cs="Calibri"/>
        </w:rPr>
        <w:t xml:space="preserve"> </w:t>
      </w:r>
      <w:r w:rsidRPr="0053739F">
        <w:rPr>
          <w:rFonts w:cs="Calibri"/>
        </w:rPr>
        <w:t>of designated sites for the Ramsar List of Wetlands of International Importance;</w:t>
      </w:r>
    </w:p>
    <w:p w:rsidR="00322BF7" w:rsidRPr="00322BF7" w:rsidRDefault="00322BF7" w:rsidP="00E92E6A">
      <w:pPr>
        <w:pStyle w:val="Default"/>
        <w:ind w:left="426" w:hanging="426"/>
        <w:rPr>
          <w:rFonts w:ascii="Calibri" w:hAnsi="Calibri" w:cs="Calibri"/>
          <w:sz w:val="22"/>
          <w:szCs w:val="22"/>
        </w:rPr>
      </w:pPr>
    </w:p>
    <w:p w:rsidR="00322BF7" w:rsidRPr="00E2377E" w:rsidRDefault="00322BF7" w:rsidP="00E2377E">
      <w:pPr>
        <w:numPr>
          <w:ilvl w:val="0"/>
          <w:numId w:val="18"/>
        </w:numPr>
        <w:autoSpaceDE w:val="0"/>
        <w:autoSpaceDN w:val="0"/>
        <w:adjustRightInd w:val="0"/>
        <w:spacing w:after="0" w:line="240" w:lineRule="auto"/>
        <w:ind w:left="426" w:hanging="426"/>
        <w:rPr>
          <w:rFonts w:cs="Calibri"/>
        </w:rPr>
      </w:pPr>
      <w:r w:rsidRPr="00E2377E">
        <w:rPr>
          <w:rFonts w:cs="Calibri"/>
        </w:rPr>
        <w:t xml:space="preserve">RECALLING also </w:t>
      </w:r>
      <w:r w:rsidR="00E2377E" w:rsidRPr="00E2377E">
        <w:rPr>
          <w:rFonts w:cs="Calibri"/>
        </w:rPr>
        <w:t xml:space="preserve">that </w:t>
      </w:r>
      <w:r w:rsidRPr="00E2377E">
        <w:rPr>
          <w:rFonts w:cs="Calibri"/>
          <w:bCs/>
        </w:rPr>
        <w:t xml:space="preserve">Resolution X.27 on </w:t>
      </w:r>
      <w:r w:rsidRPr="00E2377E">
        <w:rPr>
          <w:rFonts w:cs="Calibri"/>
          <w:bCs/>
          <w:i/>
        </w:rPr>
        <w:t>Wetlands and urbanization</w:t>
      </w:r>
      <w:r w:rsidR="00E2377E" w:rsidRPr="00E2377E">
        <w:rPr>
          <w:rFonts w:cs="Calibri"/>
          <w:bCs/>
          <w:i/>
        </w:rPr>
        <w:t xml:space="preserve"> </w:t>
      </w:r>
      <w:r w:rsidR="00E2377E" w:rsidRPr="00E2377E">
        <w:rPr>
          <w:rFonts w:cs="Calibri"/>
        </w:rPr>
        <w:t>underlined the importance of wetlands in</w:t>
      </w:r>
      <w:r w:rsidR="00E2377E">
        <w:rPr>
          <w:rFonts w:cs="Calibri"/>
        </w:rPr>
        <w:t xml:space="preserve"> </w:t>
      </w:r>
      <w:r w:rsidR="00E2377E" w:rsidRPr="00E2377E">
        <w:rPr>
          <w:rFonts w:cs="Calibri"/>
        </w:rPr>
        <w:t>urban and peri-urban environments</w:t>
      </w:r>
      <w:r w:rsidR="00E2377E">
        <w:rPr>
          <w:rFonts w:cs="Calibri"/>
        </w:rPr>
        <w:t>, and of their wise use;</w:t>
      </w:r>
    </w:p>
    <w:p w:rsidR="00322BF7" w:rsidRPr="00322BF7" w:rsidRDefault="00322BF7" w:rsidP="00E92E6A">
      <w:pPr>
        <w:pStyle w:val="Default"/>
        <w:ind w:left="426" w:hanging="426"/>
        <w:rPr>
          <w:rFonts w:ascii="Calibri" w:hAnsi="Calibri" w:cs="Calibri"/>
          <w:sz w:val="22"/>
          <w:szCs w:val="22"/>
        </w:rPr>
      </w:pPr>
    </w:p>
    <w:p w:rsidR="00322BF7" w:rsidRPr="00322BF7" w:rsidRDefault="00322BF7" w:rsidP="00E92E6A">
      <w:pPr>
        <w:pStyle w:val="Default"/>
        <w:numPr>
          <w:ilvl w:val="0"/>
          <w:numId w:val="18"/>
        </w:numPr>
        <w:ind w:left="426" w:hanging="426"/>
        <w:rPr>
          <w:rFonts w:ascii="Calibri" w:hAnsi="Calibri" w:cs="Calibri"/>
          <w:sz w:val="22"/>
          <w:szCs w:val="22"/>
        </w:rPr>
      </w:pPr>
      <w:r w:rsidRPr="00322BF7">
        <w:rPr>
          <w:rFonts w:ascii="Calibri" w:hAnsi="Calibri" w:cs="Calibri"/>
          <w:sz w:val="22"/>
          <w:szCs w:val="22"/>
        </w:rPr>
        <w:t xml:space="preserve">FUTHER RECALLING that Resolution XI.11 </w:t>
      </w:r>
      <w:r w:rsidR="00123488">
        <w:rPr>
          <w:rFonts w:ascii="Calibri" w:hAnsi="Calibri" w:cs="Calibri"/>
          <w:sz w:val="22"/>
          <w:szCs w:val="22"/>
        </w:rPr>
        <w:t xml:space="preserve">on </w:t>
      </w:r>
      <w:r w:rsidR="00123488" w:rsidRPr="00123488">
        <w:rPr>
          <w:rFonts w:ascii="Calibri" w:hAnsi="Calibri" w:cs="Calibri"/>
          <w:bCs/>
          <w:i/>
          <w:sz w:val="22"/>
          <w:szCs w:val="22"/>
        </w:rPr>
        <w:t>Principles for the planning and management of urban and peri-urban wetlands</w:t>
      </w:r>
      <w:r w:rsidR="00123488">
        <w:rPr>
          <w:rFonts w:ascii="Calibri" w:hAnsi="Calibri" w:cs="Calibri"/>
          <w:bCs/>
          <w:i/>
          <w:sz w:val="22"/>
          <w:szCs w:val="22"/>
        </w:rPr>
        <w:t xml:space="preserve"> </w:t>
      </w:r>
      <w:r w:rsidRPr="00322BF7">
        <w:rPr>
          <w:rFonts w:ascii="Calibri" w:hAnsi="Calibri" w:cs="Calibri"/>
          <w:sz w:val="22"/>
          <w:szCs w:val="22"/>
        </w:rPr>
        <w:t>requested the Convention to explore establishing a “wetland city accreditation”</w:t>
      </w:r>
      <w:r w:rsidR="00E2377E">
        <w:rPr>
          <w:rFonts w:ascii="Calibri" w:hAnsi="Calibri" w:cs="Calibri"/>
          <w:sz w:val="22"/>
          <w:szCs w:val="22"/>
        </w:rPr>
        <w:t xml:space="preserve"> scheme</w:t>
      </w:r>
      <w:r w:rsidRPr="00322BF7">
        <w:rPr>
          <w:rFonts w:ascii="Calibri" w:hAnsi="Calibri" w:cs="Calibri"/>
          <w:sz w:val="22"/>
          <w:szCs w:val="22"/>
        </w:rPr>
        <w:t xml:space="preserve">, which may in turn provide positive branding opportunities for cities that demonstrate strong and positive relationships with wetlands; </w:t>
      </w:r>
    </w:p>
    <w:p w:rsidR="00322BF7" w:rsidRPr="00322BF7" w:rsidRDefault="00322BF7" w:rsidP="00E92E6A">
      <w:pPr>
        <w:pStyle w:val="Default"/>
        <w:ind w:left="426" w:hanging="426"/>
        <w:rPr>
          <w:rFonts w:ascii="Calibri" w:hAnsi="Calibri" w:cs="Calibri"/>
          <w:sz w:val="22"/>
          <w:szCs w:val="22"/>
        </w:rPr>
      </w:pPr>
    </w:p>
    <w:p w:rsidR="00322BF7" w:rsidRPr="00123488" w:rsidRDefault="00322BF7" w:rsidP="00E92E6A">
      <w:pPr>
        <w:pStyle w:val="Default"/>
        <w:numPr>
          <w:ilvl w:val="0"/>
          <w:numId w:val="18"/>
        </w:numPr>
        <w:ind w:left="426" w:hanging="426"/>
        <w:rPr>
          <w:rFonts w:ascii="Calibri" w:hAnsi="Calibri" w:cs="Calibri"/>
          <w:sz w:val="22"/>
          <w:szCs w:val="22"/>
        </w:rPr>
      </w:pPr>
      <w:r w:rsidRPr="00322BF7">
        <w:rPr>
          <w:rFonts w:ascii="Calibri" w:hAnsi="Calibri" w:cs="Calibri"/>
          <w:sz w:val="22"/>
          <w:szCs w:val="22"/>
        </w:rPr>
        <w:t xml:space="preserve">RECALLING  </w:t>
      </w:r>
      <w:r w:rsidR="00123488">
        <w:rPr>
          <w:rFonts w:ascii="Calibri" w:hAnsi="Calibri" w:cs="Calibri"/>
          <w:sz w:val="22"/>
          <w:szCs w:val="22"/>
        </w:rPr>
        <w:t xml:space="preserve">that </w:t>
      </w:r>
      <w:r w:rsidRPr="00322BF7">
        <w:rPr>
          <w:rFonts w:ascii="Calibri" w:hAnsi="Calibri" w:cs="Calibri"/>
          <w:sz w:val="22"/>
          <w:szCs w:val="22"/>
        </w:rPr>
        <w:t xml:space="preserve">the Information Document 23 </w:t>
      </w:r>
      <w:r w:rsidR="00490FF7" w:rsidRPr="00322BF7">
        <w:rPr>
          <w:rFonts w:ascii="Calibri" w:hAnsi="Calibri" w:cs="Calibri"/>
          <w:sz w:val="22"/>
          <w:szCs w:val="22"/>
        </w:rPr>
        <w:t>submitted</w:t>
      </w:r>
      <w:r w:rsidRPr="00322BF7">
        <w:rPr>
          <w:rFonts w:ascii="Calibri" w:hAnsi="Calibri" w:cs="Calibri"/>
          <w:sz w:val="22"/>
          <w:szCs w:val="22"/>
        </w:rPr>
        <w:t xml:space="preserve"> to the 11</w:t>
      </w:r>
      <w:r w:rsidRPr="00322BF7">
        <w:rPr>
          <w:rFonts w:ascii="Calibri" w:hAnsi="Calibri" w:cs="Calibri"/>
          <w:sz w:val="22"/>
          <w:szCs w:val="22"/>
          <w:vertAlign w:val="superscript"/>
        </w:rPr>
        <w:t>th</w:t>
      </w:r>
      <w:r w:rsidRPr="00322BF7">
        <w:rPr>
          <w:rFonts w:ascii="Calibri" w:hAnsi="Calibri" w:cs="Calibri"/>
          <w:sz w:val="22"/>
          <w:szCs w:val="22"/>
        </w:rPr>
        <w:t xml:space="preserve"> Meeting of the Conference of the Parties entitled </w:t>
      </w:r>
      <w:r w:rsidRPr="00322BF7">
        <w:rPr>
          <w:rFonts w:ascii="Calibri" w:hAnsi="Calibri" w:cs="Calibri"/>
          <w:i/>
          <w:sz w:val="22"/>
          <w:szCs w:val="22"/>
        </w:rPr>
        <w:t>Background and context to the development of principles and guidance for the planning and management of urban and peri-urban wetlands</w:t>
      </w:r>
      <w:r w:rsidR="00123488">
        <w:rPr>
          <w:rFonts w:ascii="Calibri" w:hAnsi="Calibri" w:cs="Calibri"/>
          <w:sz w:val="22"/>
          <w:szCs w:val="22"/>
        </w:rPr>
        <w:t xml:space="preserve"> noted</w:t>
      </w:r>
      <w:r w:rsidRPr="00123488">
        <w:rPr>
          <w:rFonts w:ascii="Calibri" w:hAnsi="Calibri" w:cs="Calibri"/>
          <w:sz w:val="22"/>
          <w:szCs w:val="22"/>
        </w:rPr>
        <w:t xml:space="preserve"> that more than 50% of the Earth’s population now resides in cities, towns and urban settlements; that this shift to a predominantly urban population is predicted to continue at rates up to almost 4% per annum, with the rate of increase in urban populations being greatest in the least developed nations; that some estimates suggest that by 2030 80% of the human population will dwell in urban areas; and that whilst cities currently only occupy 2% of the Earth’s surface, they use 75% of the world’s natural resources and generate 70% of all the waste produced globally;</w:t>
      </w:r>
    </w:p>
    <w:p w:rsidR="00322BF7" w:rsidRPr="00322BF7" w:rsidRDefault="00322BF7" w:rsidP="00E92E6A">
      <w:pPr>
        <w:pStyle w:val="Default"/>
        <w:ind w:left="426" w:hanging="426"/>
        <w:rPr>
          <w:rFonts w:ascii="Calibri" w:hAnsi="Calibri" w:cs="Calibri"/>
          <w:sz w:val="22"/>
          <w:szCs w:val="22"/>
        </w:rPr>
      </w:pPr>
    </w:p>
    <w:p w:rsidR="00322BF7" w:rsidRPr="00322BF7" w:rsidRDefault="00322BF7" w:rsidP="00E92E6A">
      <w:pPr>
        <w:numPr>
          <w:ilvl w:val="0"/>
          <w:numId w:val="18"/>
        </w:numPr>
        <w:autoSpaceDE w:val="0"/>
        <w:autoSpaceDN w:val="0"/>
        <w:adjustRightInd w:val="0"/>
        <w:spacing w:after="0" w:line="240" w:lineRule="auto"/>
        <w:ind w:left="426" w:hanging="426"/>
        <w:rPr>
          <w:rFonts w:cs="Calibri"/>
        </w:rPr>
      </w:pPr>
      <w:r w:rsidRPr="00322BF7">
        <w:rPr>
          <w:rFonts w:cs="Calibri"/>
        </w:rPr>
        <w:t>NOTING also that with the increasingly rapid urbanization, wetlands are being threatened in two principle ways:</w:t>
      </w:r>
    </w:p>
    <w:p w:rsidR="00322BF7" w:rsidRPr="00322BF7" w:rsidRDefault="00322BF7" w:rsidP="00E92E6A">
      <w:pPr>
        <w:pStyle w:val="ListParagraph"/>
        <w:numPr>
          <w:ilvl w:val="0"/>
          <w:numId w:val="1"/>
        </w:numPr>
        <w:autoSpaceDE w:val="0"/>
        <w:autoSpaceDN w:val="0"/>
        <w:adjustRightInd w:val="0"/>
        <w:ind w:left="851" w:hanging="425"/>
        <w:rPr>
          <w:rFonts w:ascii="Calibri" w:hAnsi="Calibri" w:cs="Calibri"/>
          <w:sz w:val="22"/>
          <w:szCs w:val="22"/>
        </w:rPr>
      </w:pPr>
      <w:r w:rsidRPr="00322BF7">
        <w:rPr>
          <w:rFonts w:ascii="Calibri" w:hAnsi="Calibri" w:cs="Calibri"/>
          <w:sz w:val="22"/>
          <w:szCs w:val="22"/>
        </w:rPr>
        <w:t xml:space="preserve">through direct </w:t>
      </w:r>
      <w:r w:rsidR="00123488">
        <w:rPr>
          <w:rFonts w:ascii="Calibri" w:hAnsi="Calibri" w:cs="Calibri"/>
          <w:sz w:val="22"/>
          <w:szCs w:val="22"/>
        </w:rPr>
        <w:t>planned or unplanned</w:t>
      </w:r>
      <w:r w:rsidR="00123488" w:rsidRPr="00322BF7">
        <w:rPr>
          <w:rFonts w:ascii="Calibri" w:hAnsi="Calibri" w:cs="Calibri"/>
          <w:sz w:val="22"/>
          <w:szCs w:val="22"/>
        </w:rPr>
        <w:t xml:space="preserve"> </w:t>
      </w:r>
      <w:r w:rsidRPr="00322BF7">
        <w:rPr>
          <w:rFonts w:ascii="Calibri" w:hAnsi="Calibri" w:cs="Calibri"/>
          <w:sz w:val="22"/>
          <w:szCs w:val="22"/>
        </w:rPr>
        <w:t>conversion of wetlands</w:t>
      </w:r>
      <w:r w:rsidR="00123488">
        <w:rPr>
          <w:rFonts w:ascii="Calibri" w:hAnsi="Calibri" w:cs="Calibri"/>
          <w:sz w:val="22"/>
          <w:szCs w:val="22"/>
        </w:rPr>
        <w:t xml:space="preserve"> </w:t>
      </w:r>
      <w:r w:rsidRPr="00322BF7">
        <w:rPr>
          <w:rFonts w:ascii="Calibri" w:hAnsi="Calibri" w:cs="Calibri"/>
          <w:sz w:val="22"/>
          <w:szCs w:val="22"/>
        </w:rPr>
        <w:t xml:space="preserve">to urban areas, leading to acute problems associated with polluted drainage, direct habitat loss, overexploitation of </w:t>
      </w:r>
      <w:r w:rsidRPr="00322BF7">
        <w:rPr>
          <w:rFonts w:ascii="Calibri" w:hAnsi="Calibri" w:cs="Calibri"/>
          <w:sz w:val="22"/>
          <w:szCs w:val="22"/>
        </w:rPr>
        <w:lastRenderedPageBreak/>
        <w:t>wetland plants and animals by urban and peri-urban residents, and the increased prevalence of non-native invasive species</w:t>
      </w:r>
      <w:r w:rsidR="00905888">
        <w:rPr>
          <w:rFonts w:ascii="Calibri" w:hAnsi="Calibri" w:cs="Calibri"/>
          <w:sz w:val="22"/>
          <w:szCs w:val="22"/>
        </w:rPr>
        <w:t>, uncontrolled waste disposal etc.</w:t>
      </w:r>
      <w:r w:rsidRPr="00322BF7">
        <w:rPr>
          <w:rFonts w:ascii="Calibri" w:hAnsi="Calibri" w:cs="Calibri"/>
          <w:sz w:val="22"/>
          <w:szCs w:val="22"/>
        </w:rPr>
        <w:t>; and</w:t>
      </w:r>
    </w:p>
    <w:p w:rsidR="00322BF7" w:rsidRPr="00322BF7" w:rsidRDefault="00322BF7" w:rsidP="00E92E6A">
      <w:pPr>
        <w:pStyle w:val="ListParagraph"/>
        <w:numPr>
          <w:ilvl w:val="0"/>
          <w:numId w:val="1"/>
        </w:numPr>
        <w:autoSpaceDE w:val="0"/>
        <w:autoSpaceDN w:val="0"/>
        <w:adjustRightInd w:val="0"/>
        <w:ind w:left="851" w:hanging="425"/>
        <w:rPr>
          <w:rFonts w:ascii="Calibri" w:hAnsi="Calibri" w:cs="Calibri"/>
          <w:sz w:val="22"/>
          <w:szCs w:val="22"/>
        </w:rPr>
      </w:pPr>
      <w:r w:rsidRPr="00322BF7">
        <w:rPr>
          <w:rFonts w:ascii="Calibri" w:hAnsi="Calibri" w:cs="Calibri"/>
          <w:sz w:val="22"/>
          <w:szCs w:val="22"/>
        </w:rPr>
        <w:t>through the watershed-related impacts of urban development, including increased demands for water, increased diffuse and point source pollution, the need for greater agricultural production, demands on the extractive industries to supply materials to support the development of urban infrastructure, and the water requirements of energy production to support the burgeoning urban population;</w:t>
      </w:r>
    </w:p>
    <w:p w:rsidR="00322BF7" w:rsidRPr="00322BF7" w:rsidRDefault="00322BF7" w:rsidP="00E92E6A">
      <w:pPr>
        <w:autoSpaceDE w:val="0"/>
        <w:autoSpaceDN w:val="0"/>
        <w:adjustRightInd w:val="0"/>
        <w:spacing w:after="0" w:line="240" w:lineRule="auto"/>
        <w:rPr>
          <w:rFonts w:cs="Calibri"/>
        </w:rPr>
      </w:pPr>
    </w:p>
    <w:p w:rsidR="00322BF7" w:rsidRPr="0053739F" w:rsidRDefault="00322BF7" w:rsidP="00E92E6A">
      <w:pPr>
        <w:pStyle w:val="Default"/>
        <w:numPr>
          <w:ilvl w:val="0"/>
          <w:numId w:val="18"/>
        </w:numPr>
        <w:ind w:left="426" w:hanging="426"/>
        <w:rPr>
          <w:rFonts w:ascii="Calibri" w:hAnsi="Calibri" w:cs="Calibri"/>
          <w:sz w:val="22"/>
          <w:szCs w:val="22"/>
        </w:rPr>
      </w:pPr>
      <w:r w:rsidRPr="0053739F">
        <w:rPr>
          <w:rFonts w:ascii="Calibri" w:hAnsi="Calibri" w:cs="Calibri"/>
          <w:sz w:val="22"/>
          <w:szCs w:val="22"/>
        </w:rPr>
        <w:t xml:space="preserve">CONSIDERING that with the growing impact of urbanization on </w:t>
      </w:r>
      <w:r w:rsidR="0051731B" w:rsidRPr="0053739F">
        <w:rPr>
          <w:rFonts w:ascii="Calibri" w:hAnsi="Calibri" w:cs="Calibri"/>
          <w:sz w:val="22"/>
          <w:szCs w:val="22"/>
        </w:rPr>
        <w:t>wetlands the</w:t>
      </w:r>
      <w:r w:rsidRPr="0053739F">
        <w:rPr>
          <w:rFonts w:ascii="Calibri" w:hAnsi="Calibri" w:cs="Calibri"/>
          <w:sz w:val="22"/>
          <w:szCs w:val="22"/>
        </w:rPr>
        <w:t xml:space="preserve"> importance of urban and peri</w:t>
      </w:r>
      <w:r w:rsidR="0052715C" w:rsidRPr="0053739F">
        <w:rPr>
          <w:rFonts w:ascii="Calibri" w:hAnsi="Calibri" w:cs="Calibri"/>
          <w:sz w:val="22"/>
          <w:szCs w:val="22"/>
        </w:rPr>
        <w:t>-</w:t>
      </w:r>
      <w:r w:rsidRPr="0053739F">
        <w:rPr>
          <w:rFonts w:ascii="Calibri" w:hAnsi="Calibri" w:cs="Calibri"/>
          <w:sz w:val="22"/>
          <w:szCs w:val="22"/>
        </w:rPr>
        <w:t>urban wetlands for biodiversity as well as the quality of urban life becomes even more significant;</w:t>
      </w:r>
      <w:r w:rsidRPr="0053739F">
        <w:rPr>
          <w:rFonts w:ascii="Calibri" w:hAnsi="Calibri" w:cs="Calibri"/>
          <w:sz w:val="22"/>
          <w:szCs w:val="22"/>
        </w:rPr>
        <w:tab/>
      </w:r>
    </w:p>
    <w:p w:rsidR="00322BF7" w:rsidRPr="00322BF7" w:rsidRDefault="00322BF7" w:rsidP="00E92E6A">
      <w:pPr>
        <w:pStyle w:val="Default"/>
        <w:ind w:left="426" w:hanging="426"/>
        <w:rPr>
          <w:rFonts w:ascii="Calibri" w:hAnsi="Calibri" w:cs="Calibri"/>
          <w:sz w:val="22"/>
          <w:szCs w:val="22"/>
        </w:rPr>
      </w:pPr>
    </w:p>
    <w:p w:rsidR="00322BF7" w:rsidRPr="0053739F" w:rsidRDefault="00322BF7" w:rsidP="00E92E6A">
      <w:pPr>
        <w:pStyle w:val="Default"/>
        <w:numPr>
          <w:ilvl w:val="0"/>
          <w:numId w:val="18"/>
        </w:numPr>
        <w:ind w:left="426" w:hanging="426"/>
        <w:rPr>
          <w:rFonts w:ascii="Calibri" w:hAnsi="Calibri" w:cs="Calibri"/>
          <w:sz w:val="22"/>
          <w:szCs w:val="22"/>
        </w:rPr>
      </w:pPr>
      <w:r w:rsidRPr="0053739F">
        <w:rPr>
          <w:rFonts w:ascii="Calibri" w:hAnsi="Calibri" w:cs="Calibri"/>
          <w:sz w:val="22"/>
          <w:szCs w:val="22"/>
        </w:rPr>
        <w:t>AWARE of the huge potential of urban areas in terms of education and public awareness related to wetlands conservation, in</w:t>
      </w:r>
      <w:r w:rsidR="00905888">
        <w:rPr>
          <w:rFonts w:ascii="Calibri" w:hAnsi="Calibri" w:cs="Calibri"/>
          <w:sz w:val="22"/>
          <w:szCs w:val="22"/>
        </w:rPr>
        <w:t xml:space="preserve">cluding </w:t>
      </w:r>
      <w:r w:rsidR="0051731B" w:rsidRPr="0053739F">
        <w:rPr>
          <w:rFonts w:ascii="Calibri" w:hAnsi="Calibri" w:cs="Calibri"/>
          <w:sz w:val="22"/>
          <w:szCs w:val="22"/>
        </w:rPr>
        <w:t>through wetland</w:t>
      </w:r>
      <w:r w:rsidR="0052715C" w:rsidRPr="0053739F">
        <w:rPr>
          <w:rFonts w:ascii="Calibri" w:hAnsi="Calibri" w:cs="Calibri"/>
          <w:sz w:val="22"/>
          <w:szCs w:val="22"/>
        </w:rPr>
        <w:t xml:space="preserve"> education </w:t>
      </w:r>
      <w:r w:rsidRPr="0053739F">
        <w:rPr>
          <w:rFonts w:ascii="Calibri" w:hAnsi="Calibri" w:cs="Calibri"/>
          <w:sz w:val="22"/>
          <w:szCs w:val="22"/>
        </w:rPr>
        <w:t>cent</w:t>
      </w:r>
      <w:r w:rsidR="0052715C" w:rsidRPr="0053739F">
        <w:rPr>
          <w:rFonts w:ascii="Calibri" w:hAnsi="Calibri" w:cs="Calibri"/>
          <w:sz w:val="22"/>
          <w:szCs w:val="22"/>
        </w:rPr>
        <w:t>r</w:t>
      </w:r>
      <w:r w:rsidRPr="0053739F">
        <w:rPr>
          <w:rFonts w:ascii="Calibri" w:hAnsi="Calibri" w:cs="Calibri"/>
          <w:sz w:val="22"/>
          <w:szCs w:val="22"/>
        </w:rPr>
        <w:t>es</w:t>
      </w:r>
      <w:r w:rsidR="008E6D42">
        <w:rPr>
          <w:rFonts w:ascii="Calibri" w:hAnsi="Calibri" w:cs="Calibri"/>
          <w:sz w:val="22"/>
          <w:szCs w:val="22"/>
        </w:rPr>
        <w:t>,</w:t>
      </w:r>
      <w:r w:rsidR="0053739F">
        <w:rPr>
          <w:rFonts w:ascii="Calibri" w:hAnsi="Calibri" w:cs="Calibri"/>
          <w:sz w:val="22"/>
          <w:szCs w:val="22"/>
        </w:rPr>
        <w:t xml:space="preserve"> </w:t>
      </w:r>
      <w:r w:rsidR="00905888">
        <w:rPr>
          <w:rFonts w:ascii="Calibri" w:hAnsi="Calibri" w:cs="Calibri"/>
          <w:sz w:val="22"/>
          <w:szCs w:val="22"/>
        </w:rPr>
        <w:t>guided tour</w:t>
      </w:r>
      <w:r w:rsidR="008E6D42">
        <w:rPr>
          <w:rFonts w:ascii="Calibri" w:hAnsi="Calibri" w:cs="Calibri"/>
          <w:sz w:val="22"/>
          <w:szCs w:val="22"/>
        </w:rPr>
        <w:t>s</w:t>
      </w:r>
      <w:r w:rsidR="00905888">
        <w:rPr>
          <w:rFonts w:ascii="Calibri" w:hAnsi="Calibri" w:cs="Calibri"/>
          <w:sz w:val="22"/>
          <w:szCs w:val="22"/>
        </w:rPr>
        <w:t xml:space="preserve"> for the public in general and schools  in particular, </w:t>
      </w:r>
      <w:r w:rsidR="0053739F">
        <w:rPr>
          <w:rFonts w:ascii="Calibri" w:hAnsi="Calibri" w:cs="Calibri"/>
          <w:sz w:val="22"/>
          <w:szCs w:val="22"/>
        </w:rPr>
        <w:t>and</w:t>
      </w:r>
      <w:r w:rsidR="00905888">
        <w:rPr>
          <w:rFonts w:ascii="Calibri" w:hAnsi="Calibri" w:cs="Calibri"/>
          <w:sz w:val="22"/>
          <w:szCs w:val="22"/>
        </w:rPr>
        <w:t xml:space="preserve"> various communication means such as World Wetlands Day celebration, production of film documentaries, media events, etc</w:t>
      </w:r>
      <w:r w:rsidR="00824984">
        <w:rPr>
          <w:rFonts w:ascii="Calibri" w:hAnsi="Calibri" w:cs="Calibri"/>
          <w:sz w:val="22"/>
          <w:szCs w:val="22"/>
        </w:rPr>
        <w:t xml:space="preserve">.; </w:t>
      </w:r>
      <w:r w:rsidR="00FF3401">
        <w:rPr>
          <w:rFonts w:ascii="Calibri" w:hAnsi="Calibri" w:cs="Calibri"/>
          <w:sz w:val="22"/>
          <w:szCs w:val="22"/>
        </w:rPr>
        <w:t>and</w:t>
      </w:r>
    </w:p>
    <w:p w:rsidR="00322BF7" w:rsidRPr="00322BF7" w:rsidRDefault="00322BF7" w:rsidP="00E92E6A">
      <w:pPr>
        <w:pStyle w:val="Default"/>
        <w:ind w:left="426" w:hanging="426"/>
        <w:rPr>
          <w:rFonts w:ascii="Calibri" w:hAnsi="Calibri" w:cs="Calibri"/>
          <w:sz w:val="22"/>
          <w:szCs w:val="22"/>
        </w:rPr>
      </w:pPr>
    </w:p>
    <w:p w:rsidR="00322BF7" w:rsidRPr="00322BF7" w:rsidRDefault="00322BF7" w:rsidP="00E92E6A">
      <w:pPr>
        <w:pStyle w:val="Default"/>
        <w:numPr>
          <w:ilvl w:val="0"/>
          <w:numId w:val="18"/>
        </w:numPr>
        <w:ind w:left="426" w:hanging="426"/>
        <w:rPr>
          <w:rFonts w:ascii="Calibri" w:hAnsi="Calibri" w:cs="Calibri"/>
          <w:sz w:val="22"/>
          <w:szCs w:val="22"/>
        </w:rPr>
      </w:pPr>
      <w:r w:rsidRPr="00322BF7">
        <w:rPr>
          <w:rFonts w:ascii="Calibri" w:hAnsi="Calibri" w:cs="Calibri"/>
          <w:sz w:val="22"/>
          <w:szCs w:val="22"/>
        </w:rPr>
        <w:t xml:space="preserve">TAKING into account the recommendations </w:t>
      </w:r>
      <w:r w:rsidR="005A5605">
        <w:rPr>
          <w:rFonts w:ascii="Calibri" w:hAnsi="Calibri" w:cs="Calibri"/>
          <w:sz w:val="22"/>
          <w:szCs w:val="22"/>
        </w:rPr>
        <w:t>of</w:t>
      </w:r>
      <w:r w:rsidR="005A5605" w:rsidRPr="00322BF7">
        <w:rPr>
          <w:rFonts w:ascii="Calibri" w:hAnsi="Calibri" w:cs="Calibri"/>
          <w:sz w:val="22"/>
          <w:szCs w:val="22"/>
        </w:rPr>
        <w:t xml:space="preserve"> </w:t>
      </w:r>
      <w:r w:rsidR="005A5605">
        <w:rPr>
          <w:rFonts w:ascii="Calibri" w:hAnsi="Calibri" w:cs="Calibri"/>
          <w:sz w:val="22"/>
          <w:szCs w:val="22"/>
        </w:rPr>
        <w:t>w</w:t>
      </w:r>
      <w:r w:rsidR="0051731B" w:rsidRPr="00322BF7">
        <w:rPr>
          <w:rFonts w:ascii="Calibri" w:hAnsi="Calibri" w:cs="Calibri"/>
          <w:sz w:val="22"/>
          <w:szCs w:val="22"/>
        </w:rPr>
        <w:t>orkshop</w:t>
      </w:r>
      <w:r w:rsidR="005A5605">
        <w:rPr>
          <w:rFonts w:ascii="Calibri" w:hAnsi="Calibri" w:cs="Calibri"/>
          <w:sz w:val="22"/>
          <w:szCs w:val="22"/>
        </w:rPr>
        <w:t>s</w:t>
      </w:r>
      <w:r w:rsidRPr="00322BF7">
        <w:rPr>
          <w:rFonts w:ascii="Calibri" w:hAnsi="Calibri" w:cs="Calibri"/>
          <w:sz w:val="22"/>
          <w:szCs w:val="22"/>
        </w:rPr>
        <w:t xml:space="preserve"> </w:t>
      </w:r>
      <w:r w:rsidR="005A5605">
        <w:rPr>
          <w:rFonts w:ascii="Calibri" w:hAnsi="Calibri" w:cs="Calibri"/>
          <w:sz w:val="22"/>
          <w:szCs w:val="22"/>
        </w:rPr>
        <w:t xml:space="preserve">considering a </w:t>
      </w:r>
      <w:r w:rsidRPr="00322BF7">
        <w:rPr>
          <w:rFonts w:ascii="Calibri" w:hAnsi="Calibri" w:cs="Calibri"/>
          <w:sz w:val="22"/>
          <w:szCs w:val="22"/>
        </w:rPr>
        <w:t xml:space="preserve">city accreditation mechanism held </w:t>
      </w:r>
      <w:r w:rsidR="0051731B" w:rsidRPr="00322BF7">
        <w:rPr>
          <w:rFonts w:ascii="Calibri" w:hAnsi="Calibri" w:cs="Calibri"/>
          <w:sz w:val="22"/>
          <w:szCs w:val="22"/>
        </w:rPr>
        <w:t>in</w:t>
      </w:r>
      <w:r w:rsidR="006A7FD0">
        <w:rPr>
          <w:rFonts w:ascii="Calibri" w:hAnsi="Calibri" w:cs="Calibri"/>
          <w:sz w:val="22"/>
          <w:szCs w:val="22"/>
        </w:rPr>
        <w:t xml:space="preserve"> </w:t>
      </w:r>
      <w:r w:rsidR="00424546">
        <w:rPr>
          <w:rFonts w:ascii="Calibri" w:hAnsi="Calibri" w:cs="Calibri"/>
          <w:sz w:val="22"/>
          <w:szCs w:val="22"/>
        </w:rPr>
        <w:t xml:space="preserve">Morocco in 2012 and in </w:t>
      </w:r>
      <w:r w:rsidR="006A7FD0">
        <w:rPr>
          <w:rFonts w:ascii="Calibri" w:hAnsi="Calibri" w:cs="Calibri"/>
          <w:sz w:val="22"/>
          <w:szCs w:val="22"/>
        </w:rPr>
        <w:t>the</w:t>
      </w:r>
      <w:r w:rsidRPr="00322BF7">
        <w:rPr>
          <w:rFonts w:ascii="Calibri" w:hAnsi="Calibri" w:cs="Calibri"/>
          <w:sz w:val="22"/>
          <w:szCs w:val="22"/>
        </w:rPr>
        <w:t xml:space="preserve"> Republic </w:t>
      </w:r>
      <w:r w:rsidR="0051731B" w:rsidRPr="00322BF7">
        <w:rPr>
          <w:rFonts w:ascii="Calibri" w:hAnsi="Calibri" w:cs="Calibri"/>
          <w:sz w:val="22"/>
          <w:szCs w:val="22"/>
        </w:rPr>
        <w:t>of Korea</w:t>
      </w:r>
      <w:r w:rsidRPr="00322BF7">
        <w:rPr>
          <w:rFonts w:ascii="Calibri" w:hAnsi="Calibri" w:cs="Calibri"/>
          <w:sz w:val="22"/>
          <w:szCs w:val="22"/>
        </w:rPr>
        <w:t xml:space="preserve"> and </w:t>
      </w:r>
      <w:r w:rsidR="005A5605">
        <w:rPr>
          <w:rFonts w:ascii="Calibri" w:hAnsi="Calibri" w:cs="Calibri"/>
          <w:sz w:val="22"/>
          <w:szCs w:val="22"/>
        </w:rPr>
        <w:t xml:space="preserve">in </w:t>
      </w:r>
      <w:r w:rsidRPr="00322BF7">
        <w:rPr>
          <w:rFonts w:ascii="Calibri" w:hAnsi="Calibri" w:cs="Calibri"/>
          <w:sz w:val="22"/>
          <w:szCs w:val="22"/>
        </w:rPr>
        <w:t xml:space="preserve">Tunisia </w:t>
      </w:r>
      <w:r w:rsidR="005A5605">
        <w:rPr>
          <w:rFonts w:ascii="Calibri" w:hAnsi="Calibri" w:cs="Calibri"/>
          <w:sz w:val="22"/>
          <w:szCs w:val="22"/>
        </w:rPr>
        <w:t xml:space="preserve">in </w:t>
      </w:r>
      <w:r w:rsidRPr="00322BF7">
        <w:rPr>
          <w:rFonts w:ascii="Calibri" w:hAnsi="Calibri" w:cs="Calibri"/>
          <w:sz w:val="22"/>
          <w:szCs w:val="22"/>
        </w:rPr>
        <w:t>2014;</w:t>
      </w:r>
    </w:p>
    <w:p w:rsidR="00E2377E" w:rsidRPr="00322BF7" w:rsidRDefault="00E2377E" w:rsidP="00E92E6A">
      <w:pPr>
        <w:pStyle w:val="Default"/>
        <w:rPr>
          <w:rFonts w:ascii="Calibri" w:hAnsi="Calibri" w:cs="Calibri"/>
          <w:sz w:val="22"/>
          <w:szCs w:val="22"/>
        </w:rPr>
      </w:pPr>
    </w:p>
    <w:p w:rsidR="00322BF7" w:rsidRPr="00322BF7" w:rsidRDefault="00322BF7" w:rsidP="00E2377E">
      <w:pPr>
        <w:pStyle w:val="Default"/>
        <w:jc w:val="center"/>
        <w:rPr>
          <w:rFonts w:ascii="Calibri" w:hAnsi="Calibri" w:cs="Calibri"/>
          <w:sz w:val="22"/>
          <w:szCs w:val="22"/>
        </w:rPr>
      </w:pPr>
      <w:r w:rsidRPr="00322BF7">
        <w:rPr>
          <w:rFonts w:ascii="Calibri" w:hAnsi="Calibri" w:cs="Calibri"/>
          <w:sz w:val="22"/>
          <w:szCs w:val="22"/>
        </w:rPr>
        <w:t>THE CONFERENCE OF THE CONTRACTING PARTIES</w:t>
      </w:r>
    </w:p>
    <w:p w:rsidR="00322BF7" w:rsidRPr="00322BF7" w:rsidRDefault="00322BF7" w:rsidP="00E92E6A">
      <w:pPr>
        <w:pStyle w:val="Default"/>
        <w:rPr>
          <w:rFonts w:ascii="Calibri" w:hAnsi="Calibri" w:cs="Calibri"/>
          <w:sz w:val="22"/>
          <w:szCs w:val="22"/>
        </w:rPr>
      </w:pPr>
    </w:p>
    <w:p w:rsidR="00322BF7" w:rsidRPr="00322BF7" w:rsidRDefault="00322BF7" w:rsidP="00E92E6A">
      <w:pPr>
        <w:pStyle w:val="Default"/>
        <w:numPr>
          <w:ilvl w:val="0"/>
          <w:numId w:val="18"/>
        </w:numPr>
        <w:ind w:left="426" w:hanging="426"/>
        <w:rPr>
          <w:rFonts w:ascii="Calibri" w:hAnsi="Calibri" w:cs="Calibri"/>
          <w:sz w:val="22"/>
          <w:szCs w:val="22"/>
        </w:rPr>
      </w:pPr>
      <w:r w:rsidRPr="00322BF7">
        <w:rPr>
          <w:rFonts w:ascii="Calibri" w:hAnsi="Calibri" w:cs="Calibri"/>
          <w:sz w:val="22"/>
          <w:szCs w:val="22"/>
        </w:rPr>
        <w:t xml:space="preserve">ENDORSES the Statutory Framework for the Ramsar Community </w:t>
      </w:r>
      <w:r w:rsidR="00FF3401">
        <w:rPr>
          <w:rFonts w:ascii="Calibri" w:hAnsi="Calibri" w:cs="Calibri"/>
          <w:sz w:val="22"/>
          <w:szCs w:val="22"/>
        </w:rPr>
        <w:t>A</w:t>
      </w:r>
      <w:r w:rsidRPr="00322BF7">
        <w:rPr>
          <w:rFonts w:ascii="Calibri" w:hAnsi="Calibri" w:cs="Calibri"/>
          <w:sz w:val="22"/>
          <w:szCs w:val="22"/>
        </w:rPr>
        <w:t xml:space="preserve">ccreditation </w:t>
      </w:r>
      <w:r w:rsidR="00FF3401">
        <w:rPr>
          <w:rFonts w:ascii="Calibri" w:hAnsi="Calibri" w:cs="Calibri"/>
          <w:sz w:val="22"/>
          <w:szCs w:val="22"/>
        </w:rPr>
        <w:t xml:space="preserve">(RCA) </w:t>
      </w:r>
      <w:r w:rsidR="00C36E6A">
        <w:rPr>
          <w:rFonts w:ascii="Calibri" w:hAnsi="Calibri" w:cs="Calibri"/>
          <w:sz w:val="22"/>
          <w:szCs w:val="22"/>
        </w:rPr>
        <w:t xml:space="preserve">which is </w:t>
      </w:r>
      <w:r w:rsidR="006A7FD0">
        <w:rPr>
          <w:rFonts w:ascii="Calibri" w:hAnsi="Calibri" w:cs="Calibri"/>
          <w:sz w:val="22"/>
          <w:szCs w:val="22"/>
        </w:rPr>
        <w:t xml:space="preserve">attached </w:t>
      </w:r>
      <w:r w:rsidR="00C36E6A">
        <w:rPr>
          <w:rFonts w:ascii="Calibri" w:hAnsi="Calibri" w:cs="Calibri"/>
          <w:sz w:val="22"/>
          <w:szCs w:val="22"/>
        </w:rPr>
        <w:t>as</w:t>
      </w:r>
      <w:r w:rsidRPr="00322BF7">
        <w:rPr>
          <w:rFonts w:ascii="Calibri" w:hAnsi="Calibri" w:cs="Calibri"/>
          <w:sz w:val="22"/>
          <w:szCs w:val="22"/>
        </w:rPr>
        <w:t xml:space="preserve"> Annex </w:t>
      </w:r>
      <w:r w:rsidR="00E2377E">
        <w:rPr>
          <w:rFonts w:ascii="Calibri" w:hAnsi="Calibri" w:cs="Calibri"/>
          <w:sz w:val="22"/>
          <w:szCs w:val="22"/>
        </w:rPr>
        <w:t xml:space="preserve">1 </w:t>
      </w:r>
      <w:r w:rsidRPr="00322BF7">
        <w:rPr>
          <w:rFonts w:ascii="Calibri" w:hAnsi="Calibri" w:cs="Calibri"/>
          <w:sz w:val="22"/>
          <w:szCs w:val="22"/>
        </w:rPr>
        <w:t>of this Resolution;</w:t>
      </w:r>
    </w:p>
    <w:p w:rsidR="00322BF7" w:rsidRPr="00322BF7" w:rsidRDefault="00322BF7" w:rsidP="00E92E6A">
      <w:pPr>
        <w:pStyle w:val="Default"/>
        <w:ind w:left="426" w:hanging="426"/>
        <w:rPr>
          <w:rFonts w:ascii="Calibri" w:hAnsi="Calibri" w:cs="Calibri"/>
          <w:sz w:val="22"/>
          <w:szCs w:val="22"/>
        </w:rPr>
      </w:pPr>
    </w:p>
    <w:p w:rsidR="00322BF7" w:rsidRDefault="00505C81" w:rsidP="00E92E6A">
      <w:pPr>
        <w:pStyle w:val="Default"/>
        <w:numPr>
          <w:ilvl w:val="0"/>
          <w:numId w:val="18"/>
        </w:numPr>
        <w:ind w:left="426" w:hanging="426"/>
        <w:rPr>
          <w:rFonts w:ascii="Calibri" w:hAnsi="Calibri" w:cs="Calibri"/>
          <w:sz w:val="22"/>
          <w:szCs w:val="22"/>
        </w:rPr>
      </w:pPr>
      <w:r>
        <w:rPr>
          <w:rFonts w:ascii="Calibri" w:hAnsi="Calibri" w:cs="Calibri"/>
          <w:sz w:val="22"/>
          <w:szCs w:val="22"/>
        </w:rPr>
        <w:t xml:space="preserve">INVITES </w:t>
      </w:r>
      <w:r w:rsidR="00322BF7" w:rsidRPr="00322BF7">
        <w:rPr>
          <w:rFonts w:ascii="Calibri" w:hAnsi="Calibri" w:cs="Calibri"/>
          <w:sz w:val="22"/>
          <w:szCs w:val="22"/>
        </w:rPr>
        <w:t xml:space="preserve">Contracting Parties to </w:t>
      </w:r>
      <w:r>
        <w:rPr>
          <w:rFonts w:ascii="Calibri" w:hAnsi="Calibri" w:cs="Calibri"/>
          <w:sz w:val="22"/>
          <w:szCs w:val="22"/>
        </w:rPr>
        <w:t xml:space="preserve">encourage communities on their territories which are close to Ramsar Sites and depend on them to </w:t>
      </w:r>
      <w:r w:rsidR="00322BF7" w:rsidRPr="00322BF7">
        <w:rPr>
          <w:rFonts w:ascii="Calibri" w:hAnsi="Calibri" w:cs="Calibri"/>
          <w:sz w:val="22"/>
          <w:szCs w:val="22"/>
        </w:rPr>
        <w:t>submit to the Ramsar Secretariat proposals to obtain the R</w:t>
      </w:r>
      <w:r w:rsidR="00FF3401">
        <w:rPr>
          <w:rFonts w:ascii="Calibri" w:hAnsi="Calibri" w:cs="Calibri"/>
          <w:sz w:val="22"/>
          <w:szCs w:val="22"/>
        </w:rPr>
        <w:t>CA</w:t>
      </w:r>
      <w:r w:rsidR="00C36E6A">
        <w:rPr>
          <w:rFonts w:ascii="Calibri" w:hAnsi="Calibri" w:cs="Calibri"/>
          <w:sz w:val="22"/>
          <w:szCs w:val="22"/>
        </w:rPr>
        <w:t>;</w:t>
      </w:r>
    </w:p>
    <w:p w:rsidR="00505C81" w:rsidRDefault="00505C81" w:rsidP="00505C81">
      <w:pPr>
        <w:pStyle w:val="ListParagraph"/>
        <w:rPr>
          <w:rFonts w:ascii="Calibri" w:hAnsi="Calibri" w:cs="Calibri"/>
          <w:sz w:val="22"/>
          <w:szCs w:val="22"/>
        </w:rPr>
      </w:pPr>
    </w:p>
    <w:p w:rsidR="00505C81" w:rsidRPr="00E81D0C" w:rsidRDefault="00E81D0C" w:rsidP="00E92E6A">
      <w:pPr>
        <w:pStyle w:val="Default"/>
        <w:numPr>
          <w:ilvl w:val="0"/>
          <w:numId w:val="18"/>
        </w:numPr>
        <w:ind w:left="426" w:hanging="426"/>
        <w:rPr>
          <w:rFonts w:asciiTheme="minorHAnsi" w:hAnsiTheme="minorHAnsi" w:cs="Calibri"/>
          <w:sz w:val="22"/>
          <w:szCs w:val="22"/>
        </w:rPr>
      </w:pPr>
      <w:r>
        <w:rPr>
          <w:rFonts w:ascii="Calibri" w:hAnsi="Calibri" w:cs="Calibri"/>
          <w:sz w:val="22"/>
          <w:szCs w:val="22"/>
        </w:rPr>
        <w:t xml:space="preserve">INSTRUCTS the Ramsar Secretariat to identify suitable members for the </w:t>
      </w:r>
      <w:r w:rsidRPr="00E81D0C">
        <w:rPr>
          <w:rFonts w:ascii="Calibri" w:hAnsi="Calibri" w:cs="Calibri"/>
          <w:bCs/>
          <w:sz w:val="22"/>
          <w:szCs w:val="22"/>
        </w:rPr>
        <w:t xml:space="preserve">Independent Advisory </w:t>
      </w:r>
      <w:r w:rsidRPr="00E81D0C">
        <w:rPr>
          <w:rFonts w:asciiTheme="minorHAnsi" w:hAnsiTheme="minorHAnsi" w:cs="Calibri"/>
          <w:bCs/>
          <w:sz w:val="22"/>
          <w:szCs w:val="22"/>
        </w:rPr>
        <w:t xml:space="preserve">Committee </w:t>
      </w:r>
      <w:r w:rsidR="00FF3401">
        <w:rPr>
          <w:rFonts w:asciiTheme="minorHAnsi" w:hAnsiTheme="minorHAnsi" w:cs="Calibri"/>
          <w:bCs/>
          <w:sz w:val="22"/>
          <w:szCs w:val="22"/>
        </w:rPr>
        <w:t xml:space="preserve">foreseen in the Statutory Framework </w:t>
      </w:r>
      <w:r w:rsidRPr="00E81D0C">
        <w:rPr>
          <w:rFonts w:asciiTheme="minorHAnsi" w:hAnsiTheme="minorHAnsi" w:cs="Calibri"/>
          <w:bCs/>
          <w:sz w:val="22"/>
          <w:szCs w:val="22"/>
        </w:rPr>
        <w:t>and to provide support to facilitate their engagement and the development of the Committee’s terms of reference and operations;</w:t>
      </w:r>
    </w:p>
    <w:p w:rsidR="00E81D0C" w:rsidRPr="00E81D0C" w:rsidRDefault="00E81D0C" w:rsidP="00E81D0C">
      <w:pPr>
        <w:pStyle w:val="ListParagraph"/>
        <w:rPr>
          <w:rFonts w:asciiTheme="minorHAnsi" w:hAnsiTheme="minorHAnsi" w:cs="Calibri"/>
          <w:sz w:val="22"/>
          <w:szCs w:val="22"/>
        </w:rPr>
      </w:pPr>
    </w:p>
    <w:p w:rsidR="00E81D0C" w:rsidRPr="00E81D0C" w:rsidRDefault="00E81D0C" w:rsidP="00E92E6A">
      <w:pPr>
        <w:pStyle w:val="Default"/>
        <w:numPr>
          <w:ilvl w:val="0"/>
          <w:numId w:val="18"/>
        </w:numPr>
        <w:ind w:left="426" w:hanging="426"/>
        <w:rPr>
          <w:rFonts w:asciiTheme="minorHAnsi" w:hAnsiTheme="minorHAnsi" w:cs="Calibri"/>
          <w:sz w:val="22"/>
          <w:szCs w:val="22"/>
        </w:rPr>
      </w:pPr>
      <w:r w:rsidRPr="00E81D0C">
        <w:rPr>
          <w:rFonts w:asciiTheme="minorHAnsi" w:hAnsiTheme="minorHAnsi" w:cs="Calibri"/>
          <w:sz w:val="22"/>
          <w:szCs w:val="22"/>
        </w:rPr>
        <w:t xml:space="preserve">INVITES the Standing Committee to approve the detailed accreditation procedures and documentation </w:t>
      </w:r>
      <w:r w:rsidR="00FF3401">
        <w:rPr>
          <w:rFonts w:asciiTheme="minorHAnsi" w:hAnsiTheme="minorHAnsi" w:cs="Calibri"/>
          <w:sz w:val="22"/>
          <w:szCs w:val="22"/>
        </w:rPr>
        <w:t xml:space="preserve">to be </w:t>
      </w:r>
      <w:r w:rsidRPr="00E81D0C">
        <w:rPr>
          <w:rFonts w:asciiTheme="minorHAnsi" w:hAnsiTheme="minorHAnsi" w:cs="Calibri"/>
          <w:sz w:val="22"/>
          <w:szCs w:val="22"/>
        </w:rPr>
        <w:t xml:space="preserve">proposed by the </w:t>
      </w:r>
      <w:r w:rsidRPr="00E81D0C">
        <w:rPr>
          <w:rFonts w:asciiTheme="minorHAnsi" w:hAnsiTheme="minorHAnsi" w:cs="Calibri"/>
          <w:bCs/>
          <w:sz w:val="22"/>
          <w:szCs w:val="22"/>
        </w:rPr>
        <w:t>Independent Advisory Committee</w:t>
      </w:r>
      <w:r w:rsidR="00DD243D">
        <w:rPr>
          <w:rFonts w:asciiTheme="minorHAnsi" w:hAnsiTheme="minorHAnsi" w:cs="Calibri"/>
          <w:bCs/>
          <w:sz w:val="22"/>
          <w:szCs w:val="22"/>
        </w:rPr>
        <w:t>, including the application form to be completed</w:t>
      </w:r>
      <w:r w:rsidR="00E2377E">
        <w:rPr>
          <w:rFonts w:asciiTheme="minorHAnsi" w:hAnsiTheme="minorHAnsi" w:cs="Calibri"/>
          <w:bCs/>
          <w:sz w:val="22"/>
          <w:szCs w:val="22"/>
        </w:rPr>
        <w:t xml:space="preserve"> by candidates for </w:t>
      </w:r>
      <w:r w:rsidR="00FF3401">
        <w:rPr>
          <w:rFonts w:asciiTheme="minorHAnsi" w:hAnsiTheme="minorHAnsi" w:cs="Calibri"/>
          <w:bCs/>
          <w:sz w:val="22"/>
          <w:szCs w:val="22"/>
        </w:rPr>
        <w:t>the RCA</w:t>
      </w:r>
      <w:r w:rsidRPr="00E81D0C">
        <w:rPr>
          <w:rFonts w:asciiTheme="minorHAnsi" w:hAnsiTheme="minorHAnsi" w:cs="Calibri"/>
          <w:bCs/>
          <w:sz w:val="22"/>
          <w:szCs w:val="22"/>
        </w:rPr>
        <w:t>;</w:t>
      </w:r>
    </w:p>
    <w:p w:rsidR="00E81D0C" w:rsidRPr="00E81D0C" w:rsidRDefault="00E81D0C" w:rsidP="00E81D0C">
      <w:pPr>
        <w:pStyle w:val="ListParagraph"/>
        <w:rPr>
          <w:rFonts w:asciiTheme="minorHAnsi" w:hAnsiTheme="minorHAnsi" w:cs="Calibri"/>
          <w:sz w:val="22"/>
          <w:szCs w:val="22"/>
        </w:rPr>
      </w:pPr>
    </w:p>
    <w:p w:rsidR="00E81D0C" w:rsidRPr="00E81D0C" w:rsidRDefault="00E81D0C" w:rsidP="00E92E6A">
      <w:pPr>
        <w:pStyle w:val="Default"/>
        <w:numPr>
          <w:ilvl w:val="0"/>
          <w:numId w:val="18"/>
        </w:numPr>
        <w:ind w:left="426" w:hanging="426"/>
        <w:rPr>
          <w:rFonts w:asciiTheme="minorHAnsi" w:hAnsiTheme="minorHAnsi" w:cs="Calibri"/>
          <w:sz w:val="22"/>
          <w:szCs w:val="22"/>
        </w:rPr>
      </w:pPr>
      <w:r w:rsidRPr="00E81D0C">
        <w:rPr>
          <w:rFonts w:asciiTheme="minorHAnsi" w:hAnsiTheme="minorHAnsi" w:cs="Calibri"/>
          <w:sz w:val="22"/>
          <w:szCs w:val="22"/>
        </w:rPr>
        <w:t xml:space="preserve">ENCOURAGES Contracting Parties to develop and apply national criteria for </w:t>
      </w:r>
      <w:r w:rsidR="00FF3401">
        <w:rPr>
          <w:rFonts w:asciiTheme="minorHAnsi" w:hAnsiTheme="minorHAnsi" w:cs="Calibri"/>
          <w:sz w:val="22"/>
          <w:szCs w:val="22"/>
        </w:rPr>
        <w:t>c</w:t>
      </w:r>
      <w:r w:rsidRPr="00E81D0C">
        <w:rPr>
          <w:rFonts w:asciiTheme="minorHAnsi" w:hAnsiTheme="minorHAnsi" w:cs="Calibri"/>
          <w:sz w:val="22"/>
          <w:szCs w:val="22"/>
        </w:rPr>
        <w:t>ommunities</w:t>
      </w:r>
      <w:r w:rsidR="00FF3401">
        <w:rPr>
          <w:rFonts w:asciiTheme="minorHAnsi" w:hAnsiTheme="minorHAnsi" w:cs="Calibri"/>
          <w:sz w:val="22"/>
          <w:szCs w:val="22"/>
        </w:rPr>
        <w:t xml:space="preserve"> wishing to apply for the RCA</w:t>
      </w:r>
      <w:r w:rsidRPr="00E81D0C">
        <w:rPr>
          <w:rFonts w:asciiTheme="minorHAnsi" w:hAnsiTheme="minorHAnsi" w:cs="Calibri"/>
          <w:sz w:val="22"/>
          <w:szCs w:val="22"/>
        </w:rPr>
        <w:t xml:space="preserve">, which take their particular situation into account </w:t>
      </w:r>
      <w:r>
        <w:rPr>
          <w:rFonts w:asciiTheme="minorHAnsi" w:hAnsiTheme="minorHAnsi" w:cs="Calibri"/>
          <w:sz w:val="22"/>
          <w:szCs w:val="22"/>
        </w:rPr>
        <w:t>while respecting</w:t>
      </w:r>
      <w:r w:rsidRPr="00E81D0C">
        <w:rPr>
          <w:rFonts w:asciiTheme="minorHAnsi" w:hAnsiTheme="minorHAnsi" w:cs="Calibri"/>
          <w:sz w:val="22"/>
          <w:szCs w:val="22"/>
        </w:rPr>
        <w:t xml:space="preserve"> </w:t>
      </w:r>
      <w:r>
        <w:rPr>
          <w:rFonts w:asciiTheme="minorHAnsi" w:hAnsiTheme="minorHAnsi" w:cs="Calibri"/>
          <w:sz w:val="22"/>
          <w:szCs w:val="22"/>
        </w:rPr>
        <w:t xml:space="preserve">the detailed criteria </w:t>
      </w:r>
      <w:r w:rsidR="00FF3401">
        <w:rPr>
          <w:rFonts w:asciiTheme="minorHAnsi" w:hAnsiTheme="minorHAnsi" w:cs="Calibri"/>
          <w:sz w:val="22"/>
          <w:szCs w:val="22"/>
        </w:rPr>
        <w:t xml:space="preserve">to be </w:t>
      </w:r>
      <w:r w:rsidRPr="00E81D0C">
        <w:rPr>
          <w:rFonts w:asciiTheme="minorHAnsi" w:hAnsiTheme="minorHAnsi" w:cs="Calibri"/>
          <w:sz w:val="22"/>
          <w:szCs w:val="22"/>
        </w:rPr>
        <w:t xml:space="preserve">proposed by the </w:t>
      </w:r>
      <w:r w:rsidRPr="00E81D0C">
        <w:rPr>
          <w:rFonts w:asciiTheme="minorHAnsi" w:hAnsiTheme="minorHAnsi" w:cs="Calibri"/>
          <w:bCs/>
          <w:sz w:val="22"/>
          <w:szCs w:val="22"/>
        </w:rPr>
        <w:t>Independent Advisory Committee</w:t>
      </w:r>
      <w:r w:rsidRPr="00E81D0C">
        <w:rPr>
          <w:rFonts w:asciiTheme="minorHAnsi" w:hAnsiTheme="minorHAnsi" w:cs="Calibri"/>
          <w:sz w:val="22"/>
          <w:szCs w:val="22"/>
        </w:rPr>
        <w:t xml:space="preserve">, in order to select and put forward the most eligible candidates for </w:t>
      </w:r>
      <w:r w:rsidR="00FF3401">
        <w:rPr>
          <w:rFonts w:asciiTheme="minorHAnsi" w:hAnsiTheme="minorHAnsi" w:cs="Calibri"/>
          <w:sz w:val="22"/>
          <w:szCs w:val="22"/>
        </w:rPr>
        <w:t>the RCA</w:t>
      </w:r>
      <w:r w:rsidRPr="00E81D0C">
        <w:rPr>
          <w:rFonts w:asciiTheme="minorHAnsi" w:hAnsiTheme="minorHAnsi" w:cs="Calibri"/>
          <w:sz w:val="22"/>
          <w:szCs w:val="22"/>
        </w:rPr>
        <w:t>;</w:t>
      </w:r>
    </w:p>
    <w:p w:rsidR="00E81D0C" w:rsidRDefault="00E81D0C" w:rsidP="00E81D0C">
      <w:pPr>
        <w:pStyle w:val="ListParagraph"/>
        <w:rPr>
          <w:rFonts w:ascii="Calibri" w:hAnsi="Calibri" w:cs="Calibri"/>
          <w:sz w:val="22"/>
          <w:szCs w:val="22"/>
        </w:rPr>
      </w:pPr>
    </w:p>
    <w:p w:rsidR="00DD243D" w:rsidRPr="00DD243D" w:rsidRDefault="00DD243D" w:rsidP="00DD243D">
      <w:pPr>
        <w:pStyle w:val="Default"/>
        <w:numPr>
          <w:ilvl w:val="0"/>
          <w:numId w:val="18"/>
        </w:numPr>
        <w:ind w:left="426" w:hanging="426"/>
        <w:rPr>
          <w:rFonts w:asciiTheme="minorHAnsi" w:hAnsiTheme="minorHAnsi" w:cs="Calibri"/>
          <w:sz w:val="22"/>
          <w:szCs w:val="22"/>
        </w:rPr>
      </w:pPr>
      <w:r w:rsidRPr="00DD243D">
        <w:rPr>
          <w:rFonts w:asciiTheme="minorHAnsi" w:hAnsiTheme="minorHAnsi" w:cs="Calibri"/>
          <w:sz w:val="22"/>
          <w:szCs w:val="22"/>
        </w:rPr>
        <w:t xml:space="preserve">INSTRUCTS the </w:t>
      </w:r>
      <w:r w:rsidR="00FF3401">
        <w:rPr>
          <w:rFonts w:asciiTheme="minorHAnsi" w:hAnsiTheme="minorHAnsi" w:cs="Calibri"/>
          <w:sz w:val="22"/>
          <w:szCs w:val="22"/>
        </w:rPr>
        <w:t xml:space="preserve">Ramsar </w:t>
      </w:r>
      <w:r w:rsidRPr="00DD243D">
        <w:rPr>
          <w:rFonts w:asciiTheme="minorHAnsi" w:hAnsiTheme="minorHAnsi" w:cs="Calibri"/>
          <w:sz w:val="22"/>
          <w:szCs w:val="22"/>
        </w:rPr>
        <w:t>Secretariat to identify eligible proposals and submit them to the Independent Advisory Committee for assessment and eventual recommendation to the Standing Committee;</w:t>
      </w:r>
    </w:p>
    <w:p w:rsidR="00DD243D" w:rsidRDefault="00DD243D" w:rsidP="00DD243D">
      <w:pPr>
        <w:pStyle w:val="ListParagraph"/>
        <w:rPr>
          <w:rFonts w:ascii="Calibri" w:hAnsi="Calibri" w:cs="Calibri"/>
          <w:sz w:val="22"/>
          <w:szCs w:val="22"/>
        </w:rPr>
      </w:pPr>
    </w:p>
    <w:p w:rsidR="00E81D0C" w:rsidRPr="00DD243D" w:rsidRDefault="00E81D0C" w:rsidP="00E92E6A">
      <w:pPr>
        <w:pStyle w:val="Default"/>
        <w:numPr>
          <w:ilvl w:val="0"/>
          <w:numId w:val="18"/>
        </w:numPr>
        <w:ind w:left="426" w:hanging="426"/>
        <w:rPr>
          <w:rFonts w:ascii="Calibri" w:hAnsi="Calibri" w:cs="Calibri"/>
          <w:sz w:val="22"/>
          <w:szCs w:val="22"/>
        </w:rPr>
      </w:pPr>
      <w:r>
        <w:rPr>
          <w:rFonts w:ascii="Calibri" w:hAnsi="Calibri" w:cs="Calibri"/>
          <w:sz w:val="22"/>
          <w:szCs w:val="22"/>
        </w:rPr>
        <w:t xml:space="preserve">REQUESTS the Standing Committee to decide on the recommendations put forward every three years by the </w:t>
      </w:r>
      <w:r w:rsidRPr="00E81D0C">
        <w:rPr>
          <w:rFonts w:ascii="Calibri" w:hAnsi="Calibri" w:cs="Calibri"/>
          <w:bCs/>
          <w:sz w:val="22"/>
          <w:szCs w:val="22"/>
        </w:rPr>
        <w:t>Independent Advisory Committee</w:t>
      </w:r>
      <w:r w:rsidR="00DD243D">
        <w:rPr>
          <w:rFonts w:ascii="Calibri" w:hAnsi="Calibri" w:cs="Calibri"/>
          <w:bCs/>
          <w:sz w:val="22"/>
          <w:szCs w:val="22"/>
        </w:rPr>
        <w:t xml:space="preserve">, including on eventual proposals for withdrawal of </w:t>
      </w:r>
      <w:r w:rsidR="00FF3401">
        <w:rPr>
          <w:rFonts w:ascii="Calibri" w:hAnsi="Calibri" w:cs="Calibri"/>
          <w:bCs/>
          <w:sz w:val="22"/>
          <w:szCs w:val="22"/>
        </w:rPr>
        <w:t>the RCA</w:t>
      </w:r>
      <w:r w:rsidR="00DD243D">
        <w:rPr>
          <w:rFonts w:ascii="Calibri" w:hAnsi="Calibri" w:cs="Calibri"/>
          <w:bCs/>
          <w:sz w:val="22"/>
          <w:szCs w:val="22"/>
        </w:rPr>
        <w:t>;</w:t>
      </w:r>
    </w:p>
    <w:p w:rsidR="00DD243D" w:rsidRDefault="00DD243D" w:rsidP="00DD243D">
      <w:pPr>
        <w:pStyle w:val="ListParagraph"/>
        <w:rPr>
          <w:rFonts w:ascii="Calibri" w:hAnsi="Calibri" w:cs="Calibri"/>
          <w:sz w:val="22"/>
          <w:szCs w:val="22"/>
        </w:rPr>
      </w:pPr>
    </w:p>
    <w:p w:rsidR="00DD243D" w:rsidRDefault="00DD243D" w:rsidP="00DD243D">
      <w:pPr>
        <w:pStyle w:val="Default"/>
        <w:numPr>
          <w:ilvl w:val="0"/>
          <w:numId w:val="18"/>
        </w:numPr>
        <w:ind w:left="426" w:hanging="426"/>
        <w:rPr>
          <w:rFonts w:ascii="Calibri" w:hAnsi="Calibri" w:cs="Calibri"/>
          <w:sz w:val="22"/>
          <w:szCs w:val="22"/>
        </w:rPr>
      </w:pPr>
      <w:r w:rsidRPr="00DD243D">
        <w:rPr>
          <w:rFonts w:ascii="Calibri" w:hAnsi="Calibri" w:cs="Calibri"/>
          <w:sz w:val="22"/>
          <w:szCs w:val="22"/>
        </w:rPr>
        <w:lastRenderedPageBreak/>
        <w:t>ENCOURAGES Contracting Parties and their agencies including the local governments , non-governmental organizations and other partners to disseminate information on the R</w:t>
      </w:r>
      <w:r w:rsidR="00AD5DFF">
        <w:rPr>
          <w:rFonts w:ascii="Calibri" w:hAnsi="Calibri" w:cs="Calibri"/>
          <w:sz w:val="22"/>
          <w:szCs w:val="22"/>
        </w:rPr>
        <w:t>CA</w:t>
      </w:r>
      <w:r w:rsidRPr="00DD243D">
        <w:rPr>
          <w:rFonts w:ascii="Calibri" w:hAnsi="Calibri" w:cs="Calibri"/>
          <w:sz w:val="22"/>
          <w:szCs w:val="22"/>
        </w:rPr>
        <w:t xml:space="preserve"> through events, celebrations and diverse media channels; and INSTRUCTS the Ramsar Secretariat </w:t>
      </w:r>
      <w:r>
        <w:rPr>
          <w:rFonts w:ascii="Calibri" w:hAnsi="Calibri" w:cs="Calibri"/>
          <w:sz w:val="22"/>
          <w:szCs w:val="22"/>
        </w:rPr>
        <w:t>to</w:t>
      </w:r>
      <w:r w:rsidRPr="00DD243D">
        <w:rPr>
          <w:rFonts w:ascii="Calibri" w:hAnsi="Calibri" w:cs="Calibri"/>
          <w:sz w:val="22"/>
          <w:szCs w:val="22"/>
        </w:rPr>
        <w:t xml:space="preserve"> set up a global </w:t>
      </w:r>
      <w:r>
        <w:rPr>
          <w:rFonts w:ascii="Calibri" w:hAnsi="Calibri" w:cs="Calibri"/>
          <w:sz w:val="22"/>
          <w:szCs w:val="22"/>
        </w:rPr>
        <w:t xml:space="preserve">online </w:t>
      </w:r>
      <w:r w:rsidRPr="00DD243D">
        <w:rPr>
          <w:rFonts w:ascii="Calibri" w:hAnsi="Calibri" w:cs="Calibri"/>
          <w:sz w:val="22"/>
          <w:szCs w:val="22"/>
        </w:rPr>
        <w:t xml:space="preserve">network of </w:t>
      </w:r>
      <w:r w:rsidR="00AD5DFF">
        <w:rPr>
          <w:rFonts w:ascii="Calibri" w:hAnsi="Calibri" w:cs="Calibri"/>
          <w:sz w:val="22"/>
          <w:szCs w:val="22"/>
        </w:rPr>
        <w:t>communities having obtained the RCA</w:t>
      </w:r>
      <w:r>
        <w:rPr>
          <w:rFonts w:ascii="Calibri" w:hAnsi="Calibri" w:cs="Calibri"/>
          <w:sz w:val="22"/>
          <w:szCs w:val="22"/>
        </w:rPr>
        <w:t>; and</w:t>
      </w:r>
    </w:p>
    <w:p w:rsidR="00DD243D" w:rsidRDefault="00DD243D" w:rsidP="00DD243D">
      <w:pPr>
        <w:pStyle w:val="ListParagraph"/>
        <w:rPr>
          <w:rFonts w:ascii="Calibri" w:hAnsi="Calibri" w:cs="Calibri"/>
          <w:sz w:val="22"/>
          <w:szCs w:val="22"/>
        </w:rPr>
      </w:pPr>
    </w:p>
    <w:p w:rsidR="00DD243D" w:rsidRPr="00DD243D" w:rsidRDefault="00B95C66" w:rsidP="00DD243D">
      <w:pPr>
        <w:pStyle w:val="Default"/>
        <w:numPr>
          <w:ilvl w:val="0"/>
          <w:numId w:val="18"/>
        </w:numPr>
        <w:ind w:left="426" w:hanging="426"/>
        <w:rPr>
          <w:rFonts w:ascii="Calibri" w:hAnsi="Calibri" w:cs="Calibri"/>
          <w:sz w:val="22"/>
          <w:szCs w:val="22"/>
        </w:rPr>
      </w:pPr>
      <w:r>
        <w:rPr>
          <w:rFonts w:ascii="Calibri" w:hAnsi="Calibri" w:cs="Calibri"/>
          <w:sz w:val="22"/>
          <w:szCs w:val="22"/>
        </w:rPr>
        <w:t xml:space="preserve">INVITES </w:t>
      </w:r>
      <w:r w:rsidR="00DD243D">
        <w:rPr>
          <w:rFonts w:ascii="Calibri" w:hAnsi="Calibri" w:cs="Calibri"/>
          <w:sz w:val="22"/>
          <w:szCs w:val="22"/>
        </w:rPr>
        <w:t xml:space="preserve">the Convention’s International Organization Partners and other partners to </w:t>
      </w:r>
      <w:r>
        <w:rPr>
          <w:rFonts w:ascii="Calibri" w:hAnsi="Calibri" w:cs="Calibri"/>
          <w:sz w:val="22"/>
          <w:szCs w:val="22"/>
        </w:rPr>
        <w:t xml:space="preserve">encourage communities to promote their branding through the </w:t>
      </w:r>
      <w:r w:rsidR="00AD5DFF">
        <w:rPr>
          <w:rFonts w:ascii="Calibri" w:hAnsi="Calibri" w:cs="Calibri"/>
          <w:sz w:val="22"/>
          <w:szCs w:val="22"/>
        </w:rPr>
        <w:t>RCA</w:t>
      </w:r>
      <w:r>
        <w:rPr>
          <w:rFonts w:ascii="Calibri" w:hAnsi="Calibri" w:cs="Calibri"/>
          <w:sz w:val="22"/>
          <w:szCs w:val="22"/>
        </w:rPr>
        <w:t xml:space="preserve">, and promote local efforts to gain and maintain the </w:t>
      </w:r>
      <w:r w:rsidR="00AD5DFF">
        <w:rPr>
          <w:rFonts w:ascii="Calibri" w:hAnsi="Calibri" w:cs="Calibri"/>
          <w:sz w:val="22"/>
          <w:szCs w:val="22"/>
        </w:rPr>
        <w:t>RCA</w:t>
      </w:r>
      <w:r>
        <w:rPr>
          <w:rFonts w:ascii="Calibri" w:hAnsi="Calibri" w:cs="Calibri"/>
          <w:sz w:val="22"/>
          <w:szCs w:val="22"/>
        </w:rPr>
        <w:t xml:space="preserve">, including through participation in and support to </w:t>
      </w:r>
      <w:r w:rsidRPr="00BA3DDC">
        <w:rPr>
          <w:rStyle w:val="hps"/>
          <w:rFonts w:ascii="Calibri" w:hAnsi="Calibri" w:cs="Calibri"/>
          <w:iCs/>
          <w:sz w:val="22"/>
          <w:szCs w:val="22"/>
          <w:lang w:val="en-US"/>
        </w:rPr>
        <w:t>local management committee</w:t>
      </w:r>
      <w:r>
        <w:rPr>
          <w:rStyle w:val="hps"/>
          <w:rFonts w:ascii="Calibri" w:hAnsi="Calibri" w:cs="Calibri"/>
          <w:iCs/>
          <w:sz w:val="22"/>
          <w:szCs w:val="22"/>
          <w:lang w:val="en-US"/>
        </w:rPr>
        <w:t>s.</w:t>
      </w:r>
    </w:p>
    <w:p w:rsidR="00DD243D" w:rsidRPr="00322BF7" w:rsidRDefault="00B95C66" w:rsidP="00B95C66">
      <w:pPr>
        <w:pStyle w:val="Default"/>
        <w:tabs>
          <w:tab w:val="left" w:pos="7188"/>
        </w:tabs>
        <w:rPr>
          <w:rFonts w:ascii="Calibri" w:hAnsi="Calibri" w:cs="Calibri"/>
          <w:sz w:val="22"/>
          <w:szCs w:val="22"/>
        </w:rPr>
      </w:pPr>
      <w:r>
        <w:rPr>
          <w:rFonts w:ascii="Calibri" w:hAnsi="Calibri" w:cs="Calibri"/>
          <w:sz w:val="22"/>
          <w:szCs w:val="22"/>
        </w:rPr>
        <w:tab/>
      </w:r>
    </w:p>
    <w:p w:rsidR="00322BF7" w:rsidRPr="00322BF7" w:rsidRDefault="00322BF7" w:rsidP="00E92E6A">
      <w:pPr>
        <w:spacing w:after="0" w:line="240" w:lineRule="auto"/>
        <w:rPr>
          <w:rFonts w:cs="Calibri"/>
        </w:rPr>
      </w:pPr>
    </w:p>
    <w:p w:rsidR="00322BF7" w:rsidRPr="00F92B69" w:rsidRDefault="005A5605" w:rsidP="00E92E6A">
      <w:pPr>
        <w:spacing w:after="0" w:line="240" w:lineRule="auto"/>
        <w:rPr>
          <w:rFonts w:cs="Calibri"/>
          <w:b/>
        </w:rPr>
      </w:pPr>
      <w:r>
        <w:rPr>
          <w:rFonts w:cs="Calibri"/>
        </w:rPr>
        <w:br w:type="page"/>
      </w:r>
      <w:r w:rsidR="00322BF7" w:rsidRPr="00F92B69">
        <w:rPr>
          <w:rFonts w:cs="Calibri"/>
          <w:b/>
        </w:rPr>
        <w:lastRenderedPageBreak/>
        <w:t>Annex</w:t>
      </w:r>
      <w:r w:rsidRPr="00F92B69">
        <w:rPr>
          <w:rFonts w:cs="Calibri"/>
          <w:b/>
        </w:rPr>
        <w:t xml:space="preserve"> 1</w:t>
      </w:r>
    </w:p>
    <w:p w:rsidR="00322BF7" w:rsidRPr="00322BF7" w:rsidRDefault="00322BF7" w:rsidP="00E92E6A">
      <w:pPr>
        <w:spacing w:after="0" w:line="240" w:lineRule="auto"/>
        <w:rPr>
          <w:rFonts w:cs="Calibri"/>
        </w:rPr>
      </w:pPr>
    </w:p>
    <w:p w:rsidR="00322BF7" w:rsidRPr="00322BF7" w:rsidRDefault="00322BF7" w:rsidP="00E92E6A">
      <w:pPr>
        <w:pStyle w:val="Title"/>
        <w:pBdr>
          <w:top w:val="single" w:sz="6" w:space="1" w:color="auto" w:shadow="1"/>
          <w:left w:val="single" w:sz="6" w:space="4" w:color="auto" w:shadow="1"/>
          <w:bottom w:val="single" w:sz="6" w:space="1" w:color="auto" w:shadow="1"/>
          <w:right w:val="single" w:sz="6" w:space="4" w:color="auto" w:shadow="1"/>
        </w:pBdr>
        <w:shd w:val="clear" w:color="auto" w:fill="FFFFFF"/>
        <w:spacing w:after="0" w:line="240" w:lineRule="auto"/>
        <w:jc w:val="left"/>
        <w:rPr>
          <w:rFonts w:ascii="Calibri" w:hAnsi="Calibri" w:cs="Calibri"/>
          <w:color w:val="auto"/>
          <w:sz w:val="22"/>
          <w:szCs w:val="22"/>
          <w:lang w:val="en-US"/>
        </w:rPr>
      </w:pPr>
      <w:r w:rsidRPr="00322BF7">
        <w:rPr>
          <w:rFonts w:ascii="Calibri" w:hAnsi="Calibri" w:cs="Calibri"/>
          <w:color w:val="auto"/>
          <w:sz w:val="22"/>
          <w:szCs w:val="22"/>
          <w:lang w:val="en-US"/>
        </w:rPr>
        <w:t>The Statutory Framework for Ramsar Communit</w:t>
      </w:r>
      <w:r w:rsidR="00AD5DFF">
        <w:rPr>
          <w:rFonts w:ascii="Calibri" w:hAnsi="Calibri" w:cs="Calibri"/>
          <w:color w:val="auto"/>
          <w:sz w:val="22"/>
          <w:szCs w:val="22"/>
          <w:lang w:val="en-US"/>
        </w:rPr>
        <w:t>y Accreditation (RCA)</w:t>
      </w:r>
    </w:p>
    <w:p w:rsidR="00322BF7" w:rsidRPr="00322BF7" w:rsidRDefault="00322BF7" w:rsidP="00E92E6A">
      <w:pPr>
        <w:spacing w:after="0" w:line="240" w:lineRule="auto"/>
        <w:rPr>
          <w:rStyle w:val="Strong"/>
          <w:rFonts w:cs="Calibri"/>
        </w:rPr>
      </w:pPr>
    </w:p>
    <w:p w:rsidR="00322BF7" w:rsidRPr="00322BF7" w:rsidRDefault="00322BF7" w:rsidP="00E92E6A">
      <w:pPr>
        <w:spacing w:after="0" w:line="240" w:lineRule="auto"/>
        <w:rPr>
          <w:rStyle w:val="Strong"/>
          <w:rFonts w:cs="Calibri"/>
        </w:rPr>
      </w:pPr>
      <w:r w:rsidRPr="00322BF7">
        <w:rPr>
          <w:rStyle w:val="Strong"/>
          <w:rFonts w:cs="Calibri"/>
        </w:rPr>
        <w:t>Introduction</w:t>
      </w:r>
    </w:p>
    <w:p w:rsidR="00322BF7" w:rsidRPr="00322BF7" w:rsidRDefault="00322BF7" w:rsidP="00E92E6A">
      <w:pPr>
        <w:pStyle w:val="Default"/>
        <w:rPr>
          <w:rFonts w:ascii="Calibri" w:hAnsi="Calibri" w:cs="Calibri"/>
          <w:sz w:val="22"/>
          <w:szCs w:val="22"/>
          <w:lang w:val="en-US"/>
        </w:rPr>
      </w:pPr>
    </w:p>
    <w:p w:rsidR="00322BF7" w:rsidRPr="00322BF7" w:rsidRDefault="00322BF7" w:rsidP="00E92E6A">
      <w:pPr>
        <w:pStyle w:val="Default"/>
        <w:rPr>
          <w:rFonts w:ascii="Calibri" w:hAnsi="Calibri" w:cs="Calibri"/>
          <w:sz w:val="22"/>
          <w:szCs w:val="22"/>
        </w:rPr>
      </w:pPr>
      <w:r w:rsidRPr="00322BF7">
        <w:rPr>
          <w:rFonts w:ascii="Calibri" w:hAnsi="Calibri" w:cs="Calibri"/>
          <w:sz w:val="22"/>
          <w:szCs w:val="22"/>
          <w:lang w:val="en-US"/>
        </w:rPr>
        <w:t xml:space="preserve">COP 11 adopted Resolution XI.11 on the </w:t>
      </w:r>
      <w:r w:rsidRPr="00322BF7">
        <w:rPr>
          <w:rFonts w:ascii="Calibri" w:hAnsi="Calibri" w:cs="Calibri"/>
          <w:i/>
          <w:iCs/>
          <w:sz w:val="22"/>
          <w:szCs w:val="22"/>
        </w:rPr>
        <w:t>Principles for the sustainable planning and management of urban and peri-urban wetlands</w:t>
      </w:r>
      <w:r w:rsidRPr="00322BF7">
        <w:rPr>
          <w:rFonts w:ascii="Calibri" w:hAnsi="Calibri" w:cs="Calibri"/>
          <w:sz w:val="22"/>
          <w:szCs w:val="22"/>
        </w:rPr>
        <w:t xml:space="preserve"> which recognizes that the Principles can also be applied to spatial planning and management in rural areas, as appropriate, and urges Contracting Parties and other governments to act upon these Principles, further disseminate them to other interested parties (including through translation into local languages), and seek to ensure that they are taken up by the sectors and levels of government responsible for the planning and management of urban and peri-urban environments.</w:t>
      </w:r>
    </w:p>
    <w:p w:rsidR="00322BF7" w:rsidRPr="00322BF7" w:rsidRDefault="00322BF7" w:rsidP="00E92E6A">
      <w:pPr>
        <w:pStyle w:val="Default"/>
        <w:rPr>
          <w:rFonts w:ascii="Calibri" w:hAnsi="Calibri" w:cs="Calibri"/>
          <w:sz w:val="22"/>
          <w:szCs w:val="22"/>
          <w:lang w:val="en-US"/>
        </w:rPr>
      </w:pPr>
    </w:p>
    <w:p w:rsidR="00322BF7" w:rsidRPr="00322BF7" w:rsidRDefault="00322BF7" w:rsidP="00E92E6A">
      <w:pPr>
        <w:pStyle w:val="Default"/>
        <w:rPr>
          <w:rFonts w:ascii="Calibri" w:hAnsi="Calibri" w:cs="Calibri"/>
          <w:sz w:val="22"/>
          <w:szCs w:val="22"/>
        </w:rPr>
      </w:pPr>
      <w:r w:rsidRPr="00322BF7">
        <w:rPr>
          <w:rFonts w:ascii="Calibri" w:hAnsi="Calibri" w:cs="Calibri"/>
          <w:sz w:val="22"/>
          <w:szCs w:val="22"/>
          <w:lang w:val="en-US"/>
        </w:rPr>
        <w:t xml:space="preserve">COP 11 also asked the Convention </w:t>
      </w:r>
      <w:r w:rsidRPr="00322BF7">
        <w:rPr>
          <w:rFonts w:ascii="Calibri" w:hAnsi="Calibri" w:cs="Calibri"/>
          <w:sz w:val="22"/>
          <w:szCs w:val="22"/>
        </w:rPr>
        <w:t xml:space="preserve">to explore establishing a </w:t>
      </w:r>
      <w:r w:rsidR="0053739F">
        <w:rPr>
          <w:rFonts w:ascii="Calibri" w:hAnsi="Calibri" w:cs="Calibri"/>
          <w:sz w:val="22"/>
          <w:szCs w:val="22"/>
        </w:rPr>
        <w:t>“</w:t>
      </w:r>
      <w:r w:rsidRPr="00322BF7">
        <w:rPr>
          <w:rFonts w:ascii="Calibri" w:hAnsi="Calibri" w:cs="Calibri"/>
          <w:sz w:val="22"/>
          <w:szCs w:val="22"/>
        </w:rPr>
        <w:t>wetland city accreditation</w:t>
      </w:r>
      <w:r w:rsidR="0053739F">
        <w:rPr>
          <w:rFonts w:ascii="Calibri" w:hAnsi="Calibri" w:cs="Calibri"/>
          <w:sz w:val="22"/>
          <w:szCs w:val="22"/>
        </w:rPr>
        <w:t>”</w:t>
      </w:r>
      <w:r w:rsidRPr="00322BF7">
        <w:rPr>
          <w:rFonts w:ascii="Calibri" w:hAnsi="Calibri" w:cs="Calibri"/>
          <w:sz w:val="22"/>
          <w:szCs w:val="22"/>
        </w:rPr>
        <w:t xml:space="preserve"> system, which may in turn provide positive branding opportunities for cities that demonstrate strong and positive relationships with wetlands.</w:t>
      </w:r>
    </w:p>
    <w:p w:rsidR="00322BF7" w:rsidRPr="00322BF7" w:rsidRDefault="00322BF7" w:rsidP="00E92E6A">
      <w:pPr>
        <w:pStyle w:val="Default"/>
        <w:rPr>
          <w:rFonts w:ascii="Calibri" w:hAnsi="Calibri" w:cs="Calibri"/>
          <w:sz w:val="22"/>
          <w:szCs w:val="22"/>
          <w:lang w:val="en-US"/>
        </w:rPr>
      </w:pPr>
    </w:p>
    <w:p w:rsidR="00322BF7" w:rsidRPr="0053739F" w:rsidRDefault="00322BF7" w:rsidP="00E92E6A">
      <w:pPr>
        <w:pStyle w:val="Default"/>
        <w:rPr>
          <w:rFonts w:ascii="Calibri" w:hAnsi="Calibri" w:cs="Calibri"/>
          <w:sz w:val="22"/>
          <w:szCs w:val="22"/>
          <w:lang w:val="en-US"/>
        </w:rPr>
      </w:pPr>
      <w:r w:rsidRPr="0053739F">
        <w:rPr>
          <w:rFonts w:ascii="Calibri" w:hAnsi="Calibri" w:cs="Calibri"/>
          <w:sz w:val="22"/>
          <w:szCs w:val="22"/>
          <w:lang w:val="en-US"/>
        </w:rPr>
        <w:t xml:space="preserve">During the 47th meeting of the </w:t>
      </w:r>
      <w:r w:rsidR="006A7FD0" w:rsidRPr="0053739F">
        <w:rPr>
          <w:rFonts w:ascii="Calibri" w:hAnsi="Calibri" w:cs="Calibri"/>
          <w:sz w:val="22"/>
          <w:szCs w:val="22"/>
          <w:lang w:val="en-US"/>
        </w:rPr>
        <w:t xml:space="preserve">Ramsar </w:t>
      </w:r>
      <w:r w:rsidRPr="0053739F">
        <w:rPr>
          <w:rFonts w:ascii="Calibri" w:hAnsi="Calibri" w:cs="Calibri"/>
          <w:sz w:val="22"/>
          <w:szCs w:val="22"/>
          <w:lang w:val="en-US"/>
        </w:rPr>
        <w:t xml:space="preserve">Standing Committee, the Republic of Korea presented a </w:t>
      </w:r>
      <w:r w:rsidR="006A7FD0" w:rsidRPr="0053739F">
        <w:rPr>
          <w:rFonts w:ascii="Calibri" w:hAnsi="Calibri" w:cs="Calibri"/>
          <w:sz w:val="22"/>
          <w:szCs w:val="22"/>
          <w:lang w:val="en-US"/>
        </w:rPr>
        <w:t>r</w:t>
      </w:r>
      <w:r w:rsidRPr="0053739F">
        <w:rPr>
          <w:rFonts w:ascii="Calibri" w:hAnsi="Calibri" w:cs="Calibri"/>
          <w:sz w:val="22"/>
          <w:szCs w:val="22"/>
          <w:lang w:val="en-US"/>
        </w:rPr>
        <w:t>eport on the workshop it organized on the city accreditation. Through Decision SC47-27, the Standing Committee asked the Secretariat to prepare a document for the 48th Meeting of the Standing Committee taking into account this report. In addition, it invited Tunisia, WWF, the Scientific and Technical Review Pan</w:t>
      </w:r>
      <w:r w:rsidR="006A7FD0" w:rsidRPr="0053739F">
        <w:rPr>
          <w:rFonts w:ascii="Calibri" w:hAnsi="Calibri" w:cs="Calibri"/>
          <w:sz w:val="22"/>
          <w:szCs w:val="22"/>
          <w:lang w:val="en-US"/>
        </w:rPr>
        <w:t>e</w:t>
      </w:r>
      <w:r w:rsidRPr="0053739F">
        <w:rPr>
          <w:rFonts w:ascii="Calibri" w:hAnsi="Calibri" w:cs="Calibri"/>
          <w:sz w:val="22"/>
          <w:szCs w:val="22"/>
          <w:lang w:val="en-US"/>
        </w:rPr>
        <w:t xml:space="preserve">l (STRP) and the Republic </w:t>
      </w:r>
      <w:r w:rsidR="0051731B" w:rsidRPr="0053739F">
        <w:rPr>
          <w:rFonts w:ascii="Calibri" w:hAnsi="Calibri" w:cs="Calibri"/>
          <w:sz w:val="22"/>
          <w:szCs w:val="22"/>
          <w:lang w:val="en-US"/>
        </w:rPr>
        <w:t>of Korea</w:t>
      </w:r>
      <w:r w:rsidRPr="0053739F">
        <w:rPr>
          <w:rFonts w:ascii="Calibri" w:hAnsi="Calibri" w:cs="Calibri"/>
          <w:sz w:val="22"/>
          <w:szCs w:val="22"/>
          <w:lang w:val="en-US"/>
        </w:rPr>
        <w:t xml:space="preserve"> to prepare a draft resolution related to wetland city accreditation.</w:t>
      </w:r>
    </w:p>
    <w:p w:rsidR="00322BF7" w:rsidRPr="00322BF7" w:rsidRDefault="00322BF7" w:rsidP="00E92E6A">
      <w:pPr>
        <w:spacing w:after="0" w:line="240" w:lineRule="auto"/>
        <w:rPr>
          <w:rFonts w:cs="Calibri"/>
          <w:color w:val="C00000"/>
        </w:rPr>
      </w:pPr>
    </w:p>
    <w:p w:rsidR="00322BF7" w:rsidRPr="00322BF7" w:rsidRDefault="00322BF7" w:rsidP="00E92E6A">
      <w:pPr>
        <w:spacing w:after="0" w:line="240" w:lineRule="auto"/>
        <w:rPr>
          <w:rFonts w:cs="Calibri"/>
        </w:rPr>
      </w:pPr>
      <w:r w:rsidRPr="00322BF7">
        <w:rPr>
          <w:rFonts w:cs="Calibri"/>
        </w:rPr>
        <w:t xml:space="preserve">It is within this </w:t>
      </w:r>
      <w:r w:rsidR="006A7FD0">
        <w:rPr>
          <w:rFonts w:cs="Calibri"/>
        </w:rPr>
        <w:t>context</w:t>
      </w:r>
      <w:r w:rsidRPr="00322BF7">
        <w:rPr>
          <w:rFonts w:cs="Calibri"/>
        </w:rPr>
        <w:t xml:space="preserve"> that this </w:t>
      </w:r>
      <w:r w:rsidR="006A7FD0">
        <w:rPr>
          <w:rFonts w:cs="Calibri"/>
        </w:rPr>
        <w:t>Statutory F</w:t>
      </w:r>
      <w:r w:rsidR="00DD243D">
        <w:rPr>
          <w:rFonts w:cs="Calibri"/>
        </w:rPr>
        <w:t xml:space="preserve">ramework for </w:t>
      </w:r>
      <w:r w:rsidR="00AD5DFF">
        <w:rPr>
          <w:rFonts w:cs="Calibri"/>
        </w:rPr>
        <w:t>the RCA</w:t>
      </w:r>
      <w:r w:rsidRPr="00322BF7">
        <w:rPr>
          <w:rFonts w:cs="Calibri"/>
        </w:rPr>
        <w:t xml:space="preserve"> was developed.</w:t>
      </w:r>
    </w:p>
    <w:p w:rsidR="00322BF7" w:rsidRPr="0053739F" w:rsidRDefault="00322BF7" w:rsidP="00E92E6A">
      <w:pPr>
        <w:spacing w:after="0" w:line="240" w:lineRule="auto"/>
        <w:rPr>
          <w:rStyle w:val="Strong"/>
          <w:rFonts w:cs="Calibri"/>
          <w:b w:val="0"/>
        </w:rPr>
      </w:pPr>
    </w:p>
    <w:p w:rsidR="00322BF7" w:rsidRPr="0053739F" w:rsidRDefault="00322BF7" w:rsidP="00E92E6A">
      <w:pPr>
        <w:spacing w:after="0" w:line="240" w:lineRule="auto"/>
        <w:rPr>
          <w:rStyle w:val="Strong"/>
          <w:rFonts w:cs="Calibri"/>
          <w:b w:val="0"/>
          <w:bCs w:val="0"/>
        </w:rPr>
      </w:pPr>
      <w:r w:rsidRPr="0053739F">
        <w:rPr>
          <w:rStyle w:val="Strong"/>
          <w:rFonts w:cs="Calibri"/>
          <w:b w:val="0"/>
        </w:rPr>
        <w:t xml:space="preserve">This accreditation should allow </w:t>
      </w:r>
      <w:r w:rsidR="00F4350C">
        <w:rPr>
          <w:rStyle w:val="Strong"/>
          <w:rFonts w:cs="Calibri"/>
          <w:b w:val="0"/>
        </w:rPr>
        <w:t>communities</w:t>
      </w:r>
      <w:r w:rsidR="00F4350C" w:rsidRPr="0053739F">
        <w:rPr>
          <w:rStyle w:val="Strong"/>
          <w:rFonts w:cs="Calibri"/>
          <w:b w:val="0"/>
        </w:rPr>
        <w:t xml:space="preserve"> </w:t>
      </w:r>
      <w:r w:rsidRPr="0053739F">
        <w:rPr>
          <w:rStyle w:val="Strong"/>
          <w:rFonts w:cs="Calibri"/>
          <w:b w:val="0"/>
        </w:rPr>
        <w:t xml:space="preserve">that </w:t>
      </w:r>
      <w:r w:rsidR="00F4350C">
        <w:rPr>
          <w:rStyle w:val="Strong"/>
          <w:rFonts w:cs="Calibri"/>
          <w:b w:val="0"/>
        </w:rPr>
        <w:t xml:space="preserve">are close to and depend on </w:t>
      </w:r>
      <w:r w:rsidRPr="0053739F">
        <w:rPr>
          <w:rStyle w:val="Strong"/>
          <w:rFonts w:cs="Calibri"/>
          <w:b w:val="0"/>
        </w:rPr>
        <w:t>wetlands</w:t>
      </w:r>
      <w:r w:rsidR="00AD5DFF">
        <w:rPr>
          <w:rStyle w:val="Strong"/>
          <w:rFonts w:cs="Calibri"/>
          <w:b w:val="0"/>
        </w:rPr>
        <w:t>,</w:t>
      </w:r>
      <w:r w:rsidRPr="0053739F">
        <w:rPr>
          <w:rStyle w:val="Strong"/>
          <w:rFonts w:cs="Calibri"/>
          <w:b w:val="0"/>
        </w:rPr>
        <w:t xml:space="preserve"> </w:t>
      </w:r>
      <w:r w:rsidR="00F4350C">
        <w:rPr>
          <w:rStyle w:val="Strong"/>
          <w:rFonts w:cs="Calibri"/>
          <w:b w:val="0"/>
        </w:rPr>
        <w:t xml:space="preserve">primarily “Ramsar Sites” on </w:t>
      </w:r>
      <w:r w:rsidRPr="0053739F">
        <w:rPr>
          <w:rStyle w:val="Strong"/>
          <w:rFonts w:cs="Calibri"/>
          <w:b w:val="0"/>
        </w:rPr>
        <w:t>the Ramsar List of Wetlands of International Importance</w:t>
      </w:r>
      <w:r w:rsidR="00F4350C">
        <w:rPr>
          <w:rStyle w:val="Strong"/>
          <w:rFonts w:cs="Calibri"/>
          <w:b w:val="0"/>
        </w:rPr>
        <w:t>, but eventually also other wetlands</w:t>
      </w:r>
      <w:r w:rsidRPr="0053739F">
        <w:rPr>
          <w:rStyle w:val="Strong"/>
          <w:rFonts w:cs="Calibri"/>
          <w:b w:val="0"/>
        </w:rPr>
        <w:t>:</w:t>
      </w:r>
    </w:p>
    <w:p w:rsidR="00322BF7" w:rsidRPr="0053739F" w:rsidRDefault="00322BF7" w:rsidP="00E92E6A">
      <w:pPr>
        <w:spacing w:after="0" w:line="240" w:lineRule="auto"/>
        <w:rPr>
          <w:rStyle w:val="Strong"/>
          <w:rFonts w:cs="Calibri"/>
          <w:b w:val="0"/>
          <w:bCs w:val="0"/>
        </w:rPr>
      </w:pPr>
    </w:p>
    <w:p w:rsidR="00322BF7" w:rsidRPr="0053739F" w:rsidRDefault="00322BF7" w:rsidP="00E92E6A">
      <w:pPr>
        <w:pStyle w:val="ListParagraph"/>
        <w:numPr>
          <w:ilvl w:val="0"/>
          <w:numId w:val="8"/>
        </w:numPr>
        <w:ind w:left="426" w:hanging="426"/>
        <w:rPr>
          <w:rStyle w:val="Strong"/>
          <w:rFonts w:ascii="Calibri" w:hAnsi="Calibri" w:cs="Calibri"/>
          <w:b w:val="0"/>
          <w:bCs w:val="0"/>
          <w:sz w:val="22"/>
          <w:szCs w:val="22"/>
          <w:lang w:val="en-US"/>
        </w:rPr>
      </w:pPr>
      <w:r w:rsidRPr="0053739F">
        <w:rPr>
          <w:rStyle w:val="Strong"/>
          <w:rFonts w:ascii="Calibri" w:hAnsi="Calibri" w:cs="Calibri"/>
          <w:b w:val="0"/>
          <w:sz w:val="22"/>
          <w:szCs w:val="22"/>
          <w:lang w:val="en-US"/>
        </w:rPr>
        <w:t xml:space="preserve">to maintain, and if necessary establish, a positive relationship with these wetlands, and to be aware of their ecological, economic, social and cultural importance, and promote their </w:t>
      </w:r>
      <w:r w:rsidR="0053739F" w:rsidRPr="0053739F">
        <w:rPr>
          <w:rStyle w:val="Strong"/>
          <w:rFonts w:ascii="Calibri" w:hAnsi="Calibri" w:cs="Calibri"/>
          <w:b w:val="0"/>
          <w:sz w:val="22"/>
          <w:szCs w:val="22"/>
          <w:lang w:val="en-US"/>
        </w:rPr>
        <w:t>long</w:t>
      </w:r>
      <w:r w:rsidR="0053739F">
        <w:rPr>
          <w:rStyle w:val="Strong"/>
          <w:rFonts w:ascii="Calibri" w:hAnsi="Calibri" w:cs="Calibri"/>
          <w:b w:val="0"/>
          <w:sz w:val="22"/>
          <w:szCs w:val="22"/>
          <w:lang w:val="en-US"/>
        </w:rPr>
        <w:t>-</w:t>
      </w:r>
      <w:r w:rsidRPr="0053739F">
        <w:rPr>
          <w:rStyle w:val="Strong"/>
          <w:rFonts w:ascii="Calibri" w:hAnsi="Calibri" w:cs="Calibri"/>
          <w:b w:val="0"/>
          <w:sz w:val="22"/>
          <w:szCs w:val="22"/>
          <w:lang w:val="en-US"/>
        </w:rPr>
        <w:t>term conservation and wise use;</w:t>
      </w:r>
    </w:p>
    <w:p w:rsidR="006A7FD0" w:rsidRPr="0053739F" w:rsidRDefault="006A7FD0" w:rsidP="00E92E6A">
      <w:pPr>
        <w:pStyle w:val="ListParagraph"/>
        <w:ind w:left="426" w:hanging="426"/>
        <w:rPr>
          <w:rFonts w:ascii="Calibri" w:hAnsi="Calibri" w:cs="Calibri"/>
          <w:sz w:val="22"/>
          <w:szCs w:val="22"/>
          <w:lang w:val="en-US"/>
        </w:rPr>
      </w:pPr>
    </w:p>
    <w:p w:rsidR="00322BF7" w:rsidRPr="0053739F" w:rsidRDefault="00322BF7" w:rsidP="00E92E6A">
      <w:pPr>
        <w:pStyle w:val="ListParagraph"/>
        <w:numPr>
          <w:ilvl w:val="0"/>
          <w:numId w:val="8"/>
        </w:numPr>
        <w:ind w:left="426" w:hanging="426"/>
        <w:rPr>
          <w:rStyle w:val="Strong"/>
          <w:rFonts w:ascii="Calibri" w:hAnsi="Calibri" w:cs="Calibri"/>
          <w:b w:val="0"/>
          <w:bCs w:val="0"/>
          <w:sz w:val="22"/>
          <w:szCs w:val="22"/>
          <w:lang w:val="en-US"/>
        </w:rPr>
      </w:pPr>
      <w:r w:rsidRPr="0053739F">
        <w:rPr>
          <w:rStyle w:val="Strong"/>
          <w:rFonts w:ascii="Calibri" w:hAnsi="Calibri" w:cs="Calibri"/>
          <w:b w:val="0"/>
          <w:sz w:val="22"/>
          <w:szCs w:val="22"/>
          <w:lang w:val="en-US"/>
        </w:rPr>
        <w:t xml:space="preserve">to develop the Ramsar Site(s) within the limits or in the proximity of their human settlement (city, village, etc.) as green infrastructure, which offers services to the population and provides a </w:t>
      </w:r>
      <w:r w:rsidR="00020C78" w:rsidRPr="0053739F">
        <w:rPr>
          <w:rStyle w:val="Strong"/>
          <w:rFonts w:ascii="Calibri" w:hAnsi="Calibri" w:cs="Calibri"/>
          <w:b w:val="0"/>
          <w:sz w:val="22"/>
          <w:szCs w:val="22"/>
          <w:lang w:val="en-US"/>
        </w:rPr>
        <w:t>better</w:t>
      </w:r>
      <w:r w:rsidR="00020C78">
        <w:rPr>
          <w:rStyle w:val="Strong"/>
          <w:rFonts w:ascii="Calibri" w:hAnsi="Calibri" w:cs="Calibri"/>
          <w:b w:val="0"/>
          <w:sz w:val="22"/>
          <w:szCs w:val="22"/>
          <w:lang w:val="en-US"/>
        </w:rPr>
        <w:t>-</w:t>
      </w:r>
      <w:r w:rsidRPr="0053739F">
        <w:rPr>
          <w:rStyle w:val="Strong"/>
          <w:rFonts w:ascii="Calibri" w:hAnsi="Calibri" w:cs="Calibri"/>
          <w:b w:val="0"/>
          <w:sz w:val="22"/>
          <w:szCs w:val="22"/>
          <w:lang w:val="en-US"/>
        </w:rPr>
        <w:t>functioning natural system;</w:t>
      </w:r>
    </w:p>
    <w:p w:rsidR="00322BF7" w:rsidRPr="0053739F" w:rsidRDefault="00322BF7" w:rsidP="00E92E6A">
      <w:pPr>
        <w:pStyle w:val="ListParagraph"/>
        <w:ind w:left="426" w:hanging="426"/>
        <w:rPr>
          <w:rStyle w:val="Strong"/>
          <w:rFonts w:ascii="Calibri" w:hAnsi="Calibri" w:cs="Calibri"/>
          <w:b w:val="0"/>
          <w:bCs w:val="0"/>
          <w:sz w:val="22"/>
          <w:szCs w:val="22"/>
          <w:lang w:val="en-US"/>
        </w:rPr>
      </w:pPr>
    </w:p>
    <w:p w:rsidR="00322BF7" w:rsidRPr="0053739F" w:rsidRDefault="0055089D" w:rsidP="00E92E6A">
      <w:pPr>
        <w:pStyle w:val="ListParagraph"/>
        <w:numPr>
          <w:ilvl w:val="0"/>
          <w:numId w:val="8"/>
        </w:numPr>
        <w:ind w:left="426" w:hanging="426"/>
        <w:rPr>
          <w:rStyle w:val="Strong"/>
          <w:rFonts w:ascii="Calibri" w:hAnsi="Calibri" w:cs="Calibri"/>
          <w:b w:val="0"/>
          <w:bCs w:val="0"/>
          <w:sz w:val="22"/>
          <w:szCs w:val="22"/>
          <w:lang w:val="en-US"/>
        </w:rPr>
      </w:pPr>
      <w:r w:rsidRPr="0055089D">
        <w:rPr>
          <w:rFonts w:ascii="Calibri" w:hAnsi="Calibri" w:cs="Calibri"/>
          <w:bCs/>
          <w:sz w:val="22"/>
          <w:szCs w:val="22"/>
          <w:lang w:val="en-US"/>
        </w:rPr>
        <w:t xml:space="preserve">to encourage </w:t>
      </w:r>
      <w:r>
        <w:rPr>
          <w:rFonts w:ascii="Calibri" w:hAnsi="Calibri" w:cs="Calibri"/>
          <w:bCs/>
          <w:sz w:val="22"/>
          <w:szCs w:val="22"/>
          <w:lang w:val="en-US"/>
        </w:rPr>
        <w:t xml:space="preserve">municipal and other local </w:t>
      </w:r>
      <w:r w:rsidRPr="0055089D">
        <w:rPr>
          <w:rFonts w:ascii="Calibri" w:hAnsi="Calibri" w:cs="Calibri"/>
          <w:bCs/>
          <w:sz w:val="22"/>
          <w:szCs w:val="22"/>
          <w:lang w:val="en-US"/>
        </w:rPr>
        <w:t xml:space="preserve">decision-makers to consider and promote the good management of </w:t>
      </w:r>
      <w:r w:rsidR="00322BF7" w:rsidRPr="0053739F">
        <w:rPr>
          <w:rStyle w:val="Strong"/>
          <w:rFonts w:ascii="Calibri" w:hAnsi="Calibri" w:cs="Calibri"/>
          <w:b w:val="0"/>
          <w:sz w:val="22"/>
          <w:szCs w:val="22"/>
          <w:lang w:val="en-US"/>
        </w:rPr>
        <w:t>urban and peri-urban wetlands in land</w:t>
      </w:r>
      <w:r>
        <w:rPr>
          <w:rStyle w:val="Strong"/>
          <w:rFonts w:ascii="Calibri" w:hAnsi="Calibri" w:cs="Calibri"/>
          <w:b w:val="0"/>
          <w:sz w:val="22"/>
          <w:szCs w:val="22"/>
          <w:lang w:val="en-US"/>
        </w:rPr>
        <w:t>-</w:t>
      </w:r>
      <w:r w:rsidR="00322BF7" w:rsidRPr="0053739F">
        <w:rPr>
          <w:rStyle w:val="Strong"/>
          <w:rFonts w:ascii="Calibri" w:hAnsi="Calibri" w:cs="Calibri"/>
          <w:b w:val="0"/>
          <w:sz w:val="22"/>
          <w:szCs w:val="22"/>
          <w:lang w:val="en-US"/>
        </w:rPr>
        <w:t>use planning and in the plans and projects which may affect th</w:t>
      </w:r>
      <w:r>
        <w:rPr>
          <w:rStyle w:val="Strong"/>
          <w:rFonts w:ascii="Calibri" w:hAnsi="Calibri" w:cs="Calibri"/>
          <w:b w:val="0"/>
          <w:sz w:val="22"/>
          <w:szCs w:val="22"/>
          <w:lang w:val="en-US"/>
        </w:rPr>
        <w:t>ose wetlands</w:t>
      </w:r>
      <w:r w:rsidR="00322BF7" w:rsidRPr="0053739F">
        <w:rPr>
          <w:rStyle w:val="Strong"/>
          <w:rFonts w:ascii="Calibri" w:hAnsi="Calibri" w:cs="Calibri"/>
          <w:b w:val="0"/>
          <w:sz w:val="22"/>
          <w:szCs w:val="22"/>
          <w:lang w:val="en-US"/>
        </w:rPr>
        <w:t>; and</w:t>
      </w:r>
    </w:p>
    <w:p w:rsidR="00322BF7" w:rsidRPr="0053739F" w:rsidDel="0003500B" w:rsidRDefault="00322BF7" w:rsidP="00E92E6A">
      <w:pPr>
        <w:pStyle w:val="ListParagraph"/>
        <w:ind w:left="426" w:hanging="426"/>
        <w:rPr>
          <w:rStyle w:val="Strong"/>
          <w:rFonts w:ascii="Calibri" w:hAnsi="Calibri" w:cs="Calibri"/>
          <w:b w:val="0"/>
          <w:bCs w:val="0"/>
          <w:sz w:val="22"/>
          <w:szCs w:val="22"/>
          <w:lang w:val="en-US"/>
        </w:rPr>
      </w:pPr>
    </w:p>
    <w:p w:rsidR="00322BF7" w:rsidRPr="0053739F" w:rsidRDefault="00322BF7" w:rsidP="00E92E6A">
      <w:pPr>
        <w:pStyle w:val="ListParagraph"/>
        <w:numPr>
          <w:ilvl w:val="0"/>
          <w:numId w:val="8"/>
        </w:numPr>
        <w:ind w:left="426" w:hanging="426"/>
        <w:rPr>
          <w:rStyle w:val="Strong"/>
          <w:rFonts w:ascii="Calibri" w:hAnsi="Calibri" w:cs="Calibri"/>
          <w:b w:val="0"/>
          <w:bCs w:val="0"/>
          <w:sz w:val="22"/>
          <w:szCs w:val="22"/>
          <w:lang w:val="en-US"/>
        </w:rPr>
      </w:pPr>
      <w:r w:rsidRPr="0053739F">
        <w:rPr>
          <w:rStyle w:val="Strong"/>
          <w:rFonts w:ascii="Calibri" w:hAnsi="Calibri" w:cs="Calibri"/>
          <w:b w:val="0"/>
          <w:sz w:val="22"/>
          <w:szCs w:val="22"/>
          <w:lang w:val="en-US"/>
        </w:rPr>
        <w:t xml:space="preserve">to </w:t>
      </w:r>
      <w:r w:rsidR="0055089D" w:rsidRPr="0055089D">
        <w:rPr>
          <w:rFonts w:ascii="Calibri" w:hAnsi="Calibri" w:cs="Calibri"/>
          <w:bCs/>
          <w:sz w:val="22"/>
          <w:szCs w:val="22"/>
        </w:rPr>
        <w:t xml:space="preserve">promote their community as a ‘Ramsar Community’, </w:t>
      </w:r>
      <w:r w:rsidRPr="0053739F">
        <w:rPr>
          <w:rStyle w:val="Strong"/>
          <w:rFonts w:ascii="Calibri" w:hAnsi="Calibri" w:cs="Calibri"/>
          <w:b w:val="0"/>
          <w:sz w:val="22"/>
          <w:szCs w:val="22"/>
          <w:lang w:val="en-US"/>
        </w:rPr>
        <w:t>and to promote the further implementation of the Ramsar Convention.</w:t>
      </w:r>
    </w:p>
    <w:p w:rsidR="00322BF7" w:rsidRPr="00322BF7" w:rsidRDefault="00322BF7" w:rsidP="00E92E6A">
      <w:pPr>
        <w:spacing w:after="0" w:line="240" w:lineRule="auto"/>
        <w:rPr>
          <w:rFonts w:cs="Calibri"/>
          <w:b/>
          <w:bCs/>
        </w:rPr>
      </w:pPr>
      <w:r w:rsidRPr="00322BF7">
        <w:rPr>
          <w:rStyle w:val="Strong"/>
          <w:rFonts w:cs="Calibri"/>
        </w:rPr>
        <w:t xml:space="preserve"> </w:t>
      </w:r>
    </w:p>
    <w:p w:rsidR="00322BF7" w:rsidRDefault="00322BF7" w:rsidP="00E92E6A">
      <w:pPr>
        <w:spacing w:after="0" w:line="240" w:lineRule="auto"/>
        <w:rPr>
          <w:rFonts w:cs="Calibri"/>
        </w:rPr>
      </w:pPr>
      <w:r w:rsidRPr="00322BF7">
        <w:rPr>
          <w:rFonts w:cs="Calibri"/>
        </w:rPr>
        <w:t xml:space="preserve">The Ramsar </w:t>
      </w:r>
      <w:r w:rsidR="006A7FD0">
        <w:rPr>
          <w:rFonts w:cs="Calibri"/>
        </w:rPr>
        <w:t>C</w:t>
      </w:r>
      <w:r w:rsidRPr="00322BF7">
        <w:rPr>
          <w:rFonts w:cs="Calibri"/>
        </w:rPr>
        <w:t xml:space="preserve">ommunity is </w:t>
      </w:r>
      <w:r w:rsidR="00A14357">
        <w:rPr>
          <w:rFonts w:cs="Calibri"/>
        </w:rPr>
        <w:t xml:space="preserve">so </w:t>
      </w:r>
      <w:r w:rsidRPr="00322BF7">
        <w:rPr>
          <w:rFonts w:cs="Calibri"/>
        </w:rPr>
        <w:t>labelled in order to promote the conservation and wise use of wetlands and regional and international co-operation, as well as to generate sustainable socio-economic benefits for the local populations.</w:t>
      </w:r>
    </w:p>
    <w:p w:rsidR="008D19F5" w:rsidRPr="00322BF7" w:rsidRDefault="008D19F5" w:rsidP="00E92E6A">
      <w:pPr>
        <w:spacing w:after="0" w:line="240" w:lineRule="auto"/>
        <w:rPr>
          <w:rFonts w:cs="Calibri"/>
        </w:rPr>
      </w:pPr>
    </w:p>
    <w:p w:rsidR="00322BF7" w:rsidRDefault="008D19F5" w:rsidP="00E92E6A">
      <w:pPr>
        <w:spacing w:after="0" w:line="240" w:lineRule="auto"/>
        <w:rPr>
          <w:rFonts w:cs="Calibri"/>
        </w:rPr>
      </w:pPr>
      <w:r>
        <w:rPr>
          <w:rFonts w:cs="Calibri"/>
        </w:rPr>
        <w:t xml:space="preserve">A candidate community </w:t>
      </w:r>
      <w:r w:rsidR="00AD5DFF">
        <w:rPr>
          <w:rFonts w:cs="Calibri"/>
        </w:rPr>
        <w:t xml:space="preserve">for the RCA </w:t>
      </w:r>
      <w:r>
        <w:rPr>
          <w:rFonts w:cs="Calibri"/>
        </w:rPr>
        <w:t>is approved as a ‘</w:t>
      </w:r>
      <w:r w:rsidRPr="00322BF7">
        <w:rPr>
          <w:rFonts w:cs="Calibri"/>
        </w:rPr>
        <w:t xml:space="preserve">Ramsar </w:t>
      </w:r>
      <w:r>
        <w:rPr>
          <w:rFonts w:cs="Calibri"/>
        </w:rPr>
        <w:t>C</w:t>
      </w:r>
      <w:r w:rsidRPr="00322BF7">
        <w:rPr>
          <w:rFonts w:cs="Calibri"/>
        </w:rPr>
        <w:t>ommunity</w:t>
      </w:r>
      <w:r>
        <w:rPr>
          <w:rFonts w:cs="Calibri"/>
        </w:rPr>
        <w:t>’</w:t>
      </w:r>
      <w:r w:rsidRPr="00322BF7">
        <w:rPr>
          <w:rFonts w:cs="Calibri"/>
        </w:rPr>
        <w:t xml:space="preserve"> by the Standing Committee of the Ramsar Convention, </w:t>
      </w:r>
      <w:r>
        <w:rPr>
          <w:rFonts w:cs="Calibri"/>
        </w:rPr>
        <w:t xml:space="preserve">following nomination by </w:t>
      </w:r>
      <w:r w:rsidRPr="00322BF7">
        <w:rPr>
          <w:rFonts w:cs="Calibri"/>
        </w:rPr>
        <w:t xml:space="preserve">the Contracting </w:t>
      </w:r>
      <w:r>
        <w:rPr>
          <w:rFonts w:cs="Calibri"/>
        </w:rPr>
        <w:t>Party on whose territory it stands</w:t>
      </w:r>
      <w:r w:rsidR="008A5E1B">
        <w:rPr>
          <w:rFonts w:cs="Calibri"/>
        </w:rPr>
        <w:t>, according to the accreditation procedure described at Article 4 below</w:t>
      </w:r>
      <w:r w:rsidRPr="00322BF7">
        <w:rPr>
          <w:rFonts w:cs="Calibri"/>
        </w:rPr>
        <w:t>.</w:t>
      </w:r>
      <w:r w:rsidR="008A5E1B" w:rsidRPr="008A5E1B">
        <w:rPr>
          <w:rFonts w:cs="Calibri"/>
        </w:rPr>
        <w:t xml:space="preserve"> </w:t>
      </w:r>
      <w:r w:rsidR="008A5E1B" w:rsidRPr="00322BF7">
        <w:rPr>
          <w:rFonts w:cs="Calibri"/>
        </w:rPr>
        <w:t xml:space="preserve">The </w:t>
      </w:r>
      <w:r w:rsidR="008A5E1B">
        <w:rPr>
          <w:rFonts w:cs="Calibri"/>
        </w:rPr>
        <w:t xml:space="preserve">new </w:t>
      </w:r>
      <w:r w:rsidR="008A5E1B" w:rsidRPr="00322BF7">
        <w:rPr>
          <w:rFonts w:cs="Calibri"/>
        </w:rPr>
        <w:t xml:space="preserve">Ramsar </w:t>
      </w:r>
      <w:r w:rsidR="008A5E1B">
        <w:rPr>
          <w:rFonts w:cs="Calibri"/>
        </w:rPr>
        <w:t>C</w:t>
      </w:r>
      <w:r w:rsidR="008A5E1B" w:rsidRPr="00322BF7">
        <w:rPr>
          <w:rFonts w:cs="Calibri"/>
        </w:rPr>
        <w:t>ommunity join</w:t>
      </w:r>
      <w:r w:rsidR="008A5E1B">
        <w:rPr>
          <w:rFonts w:cs="Calibri"/>
        </w:rPr>
        <w:t>s</w:t>
      </w:r>
      <w:r w:rsidR="008A5E1B" w:rsidRPr="00322BF7">
        <w:rPr>
          <w:rFonts w:cs="Calibri"/>
        </w:rPr>
        <w:t xml:space="preserve"> the global network of Ramsar </w:t>
      </w:r>
      <w:r w:rsidR="008A5E1B">
        <w:rPr>
          <w:rFonts w:cs="Calibri"/>
        </w:rPr>
        <w:t>C</w:t>
      </w:r>
      <w:r w:rsidR="008A5E1B" w:rsidRPr="00322BF7">
        <w:rPr>
          <w:rFonts w:cs="Calibri"/>
        </w:rPr>
        <w:t>ommunities established by this Statutory Framework.</w:t>
      </w:r>
      <w:r w:rsidR="008A5E1B">
        <w:rPr>
          <w:rFonts w:cs="Calibri"/>
        </w:rPr>
        <w:t xml:space="preserve"> The Ramsar C</w:t>
      </w:r>
      <w:r w:rsidR="00322BF7" w:rsidRPr="00322BF7">
        <w:rPr>
          <w:rFonts w:cs="Calibri"/>
        </w:rPr>
        <w:t xml:space="preserve">ommunity continues to come under the sole sovereignty of the Contracting Party in which it is located, and is thus subject to the legislation of that Party alone. </w:t>
      </w:r>
    </w:p>
    <w:p w:rsidR="00E92E6A" w:rsidRPr="00322BF7" w:rsidRDefault="00E92E6A" w:rsidP="00E92E6A">
      <w:pPr>
        <w:spacing w:after="0" w:line="240" w:lineRule="auto"/>
        <w:rPr>
          <w:rFonts w:cs="Calibri"/>
        </w:rPr>
      </w:pPr>
    </w:p>
    <w:p w:rsidR="00322BF7" w:rsidRDefault="00322BF7" w:rsidP="00E92E6A">
      <w:pPr>
        <w:spacing w:after="0" w:line="240" w:lineRule="auto"/>
        <w:rPr>
          <w:rFonts w:cs="Calibri"/>
        </w:rPr>
      </w:pPr>
      <w:r w:rsidRPr="00322BF7">
        <w:rPr>
          <w:rFonts w:cs="Calibri"/>
        </w:rPr>
        <w:t xml:space="preserve">The aim of this Statutory Framework for </w:t>
      </w:r>
      <w:r w:rsidR="00AD5DFF">
        <w:rPr>
          <w:rFonts w:cs="Calibri"/>
        </w:rPr>
        <w:t>the RCA</w:t>
      </w:r>
      <w:r w:rsidRPr="00322BF7">
        <w:rPr>
          <w:rFonts w:cs="Calibri"/>
        </w:rPr>
        <w:t xml:space="preserve"> is:</w:t>
      </w:r>
    </w:p>
    <w:p w:rsidR="002A7BE8" w:rsidRPr="00322BF7" w:rsidRDefault="002A7BE8" w:rsidP="00E92E6A">
      <w:pPr>
        <w:spacing w:after="0" w:line="240" w:lineRule="auto"/>
        <w:rPr>
          <w:rFonts w:cs="Calibri"/>
        </w:rPr>
      </w:pPr>
    </w:p>
    <w:p w:rsidR="00322BF7" w:rsidRPr="006A7FD0" w:rsidRDefault="008A5E1B" w:rsidP="00824984">
      <w:pPr>
        <w:pStyle w:val="ListParagraph"/>
        <w:numPr>
          <w:ilvl w:val="0"/>
          <w:numId w:val="11"/>
        </w:numPr>
        <w:ind w:left="426" w:hanging="426"/>
        <w:rPr>
          <w:rFonts w:ascii="Calibri" w:hAnsi="Calibri" w:cs="Calibri"/>
          <w:sz w:val="22"/>
          <w:szCs w:val="22"/>
        </w:rPr>
      </w:pPr>
      <w:r>
        <w:rPr>
          <w:rFonts w:ascii="Calibri" w:hAnsi="Calibri" w:cs="Calibri"/>
          <w:sz w:val="22"/>
          <w:szCs w:val="22"/>
        </w:rPr>
        <w:t>T</w:t>
      </w:r>
      <w:r w:rsidR="00322BF7" w:rsidRPr="006A7FD0">
        <w:rPr>
          <w:rFonts w:ascii="Calibri" w:hAnsi="Calibri" w:cs="Calibri"/>
          <w:sz w:val="22"/>
          <w:szCs w:val="22"/>
        </w:rPr>
        <w:t xml:space="preserve">o improve the effectiveness of the management of wetlands in the proximity of each Ramsar </w:t>
      </w:r>
      <w:r w:rsidR="006A7FD0" w:rsidRPr="006A7FD0">
        <w:rPr>
          <w:rFonts w:ascii="Calibri" w:hAnsi="Calibri" w:cs="Calibri"/>
          <w:sz w:val="22"/>
          <w:szCs w:val="22"/>
        </w:rPr>
        <w:t>C</w:t>
      </w:r>
      <w:r w:rsidR="00322BF7" w:rsidRPr="006A7FD0">
        <w:rPr>
          <w:rFonts w:ascii="Calibri" w:hAnsi="Calibri" w:cs="Calibri"/>
          <w:sz w:val="22"/>
          <w:szCs w:val="22"/>
        </w:rPr>
        <w:t xml:space="preserve">ommunity and to reinforce mutual understanding, communication and cooperation at regional and international levels on wetlands; and  </w:t>
      </w:r>
    </w:p>
    <w:p w:rsidR="00322BF7" w:rsidRPr="00322BF7" w:rsidRDefault="00322BF7" w:rsidP="00824984">
      <w:pPr>
        <w:spacing w:after="0" w:line="240" w:lineRule="auto"/>
        <w:ind w:left="426" w:hanging="426"/>
        <w:rPr>
          <w:rFonts w:cs="Calibri"/>
        </w:rPr>
      </w:pPr>
    </w:p>
    <w:p w:rsidR="00322BF7" w:rsidRPr="00322BF7" w:rsidRDefault="008A5E1B" w:rsidP="00824984">
      <w:pPr>
        <w:numPr>
          <w:ilvl w:val="0"/>
          <w:numId w:val="11"/>
        </w:numPr>
        <w:spacing w:after="0" w:line="240" w:lineRule="auto"/>
        <w:ind w:left="426" w:hanging="426"/>
        <w:rPr>
          <w:rFonts w:cs="Calibri"/>
        </w:rPr>
      </w:pPr>
      <w:r>
        <w:rPr>
          <w:rFonts w:cs="Calibri"/>
        </w:rPr>
        <w:t>T</w:t>
      </w:r>
      <w:r w:rsidR="00322BF7" w:rsidRPr="00322BF7">
        <w:rPr>
          <w:rFonts w:cs="Calibri"/>
        </w:rPr>
        <w:t xml:space="preserve">o contribute to the broad recognition of </w:t>
      </w:r>
      <w:r>
        <w:rPr>
          <w:rFonts w:cs="Calibri"/>
        </w:rPr>
        <w:t xml:space="preserve">the links between communities, </w:t>
      </w:r>
      <w:r w:rsidR="00AD5DFF">
        <w:rPr>
          <w:rFonts w:cs="Calibri"/>
        </w:rPr>
        <w:t>local governments</w:t>
      </w:r>
      <w:r>
        <w:rPr>
          <w:rFonts w:cs="Calibri"/>
        </w:rPr>
        <w:t xml:space="preserve"> and wetlands,</w:t>
      </w:r>
      <w:r w:rsidR="00322BF7" w:rsidRPr="00322BF7">
        <w:rPr>
          <w:rFonts w:cs="Calibri"/>
        </w:rPr>
        <w:t xml:space="preserve"> and to encourage and increase the number of examples of positive con</w:t>
      </w:r>
      <w:r w:rsidR="0052715C">
        <w:rPr>
          <w:rFonts w:cs="Calibri"/>
        </w:rPr>
        <w:t>n</w:t>
      </w:r>
      <w:r w:rsidR="00322BF7" w:rsidRPr="00322BF7">
        <w:rPr>
          <w:rFonts w:cs="Calibri"/>
        </w:rPr>
        <w:t>e</w:t>
      </w:r>
      <w:r w:rsidR="0052715C">
        <w:rPr>
          <w:rFonts w:cs="Calibri"/>
        </w:rPr>
        <w:t>ct</w:t>
      </w:r>
      <w:r w:rsidR="00322BF7" w:rsidRPr="00322BF7">
        <w:rPr>
          <w:rFonts w:cs="Calibri"/>
        </w:rPr>
        <w:t>ion</w:t>
      </w:r>
      <w:r>
        <w:rPr>
          <w:rFonts w:cs="Calibri"/>
        </w:rPr>
        <w:t>s</w:t>
      </w:r>
      <w:r w:rsidR="00322BF7" w:rsidRPr="00322BF7">
        <w:rPr>
          <w:rFonts w:cs="Calibri"/>
        </w:rPr>
        <w:t xml:space="preserve"> between human settlement</w:t>
      </w:r>
      <w:r>
        <w:rPr>
          <w:rFonts w:cs="Calibri"/>
        </w:rPr>
        <w:t>s</w:t>
      </w:r>
      <w:r w:rsidR="00322BF7" w:rsidRPr="00322BF7">
        <w:rPr>
          <w:rFonts w:cs="Calibri"/>
        </w:rPr>
        <w:t xml:space="preserve"> and </w:t>
      </w:r>
      <w:r>
        <w:rPr>
          <w:rFonts w:cs="Calibri"/>
        </w:rPr>
        <w:t xml:space="preserve">their </w:t>
      </w:r>
      <w:r w:rsidR="00322BF7" w:rsidRPr="00322BF7">
        <w:rPr>
          <w:rFonts w:cs="Calibri"/>
        </w:rPr>
        <w:t xml:space="preserve">wetlands. </w:t>
      </w:r>
    </w:p>
    <w:p w:rsidR="00322BF7" w:rsidRPr="00322BF7" w:rsidRDefault="00322BF7" w:rsidP="00E92E6A">
      <w:pPr>
        <w:spacing w:after="0" w:line="240" w:lineRule="auto"/>
        <w:ind w:left="1080"/>
        <w:rPr>
          <w:rFonts w:cs="Calibri"/>
        </w:rPr>
      </w:pPr>
    </w:p>
    <w:p w:rsidR="00322BF7" w:rsidRPr="00322BF7" w:rsidRDefault="00322BF7" w:rsidP="00E92E6A">
      <w:pPr>
        <w:spacing w:after="0" w:line="240" w:lineRule="auto"/>
        <w:rPr>
          <w:rFonts w:cs="Calibri"/>
        </w:rPr>
      </w:pPr>
      <w:r w:rsidRPr="00322BF7">
        <w:rPr>
          <w:rFonts w:cs="Calibri"/>
        </w:rPr>
        <w:t xml:space="preserve">This </w:t>
      </w:r>
      <w:r w:rsidR="00AD5DFF">
        <w:rPr>
          <w:rFonts w:cs="Calibri"/>
        </w:rPr>
        <w:t xml:space="preserve">Statutory Framework </w:t>
      </w:r>
      <w:r w:rsidRPr="00322BF7">
        <w:rPr>
          <w:rFonts w:cs="Calibri"/>
        </w:rPr>
        <w:t xml:space="preserve">establishes the procedure for the </w:t>
      </w:r>
      <w:r w:rsidR="00AD5DFF">
        <w:rPr>
          <w:rFonts w:cs="Calibri"/>
        </w:rPr>
        <w:t>RCA</w:t>
      </w:r>
      <w:r w:rsidRPr="00322BF7">
        <w:rPr>
          <w:rFonts w:cs="Calibri"/>
        </w:rPr>
        <w:t xml:space="preserve"> </w:t>
      </w:r>
      <w:r w:rsidR="00AD5DFF">
        <w:rPr>
          <w:rFonts w:cs="Calibri"/>
        </w:rPr>
        <w:t xml:space="preserve">and for the </w:t>
      </w:r>
      <w:r w:rsidRPr="00322BF7">
        <w:rPr>
          <w:rFonts w:cs="Calibri"/>
        </w:rPr>
        <w:t xml:space="preserve">support and promotion of the Ramsar </w:t>
      </w:r>
      <w:r w:rsidR="002A7BE8">
        <w:rPr>
          <w:rFonts w:cs="Calibri"/>
        </w:rPr>
        <w:t>C</w:t>
      </w:r>
      <w:r w:rsidRPr="00322BF7">
        <w:rPr>
          <w:rFonts w:cs="Calibri"/>
        </w:rPr>
        <w:t xml:space="preserve">ommunities, taking into account the wide variety of national and local situations. Each Contracting Party, as appropriate, is encouraged to develop and apply national criteria for the </w:t>
      </w:r>
      <w:r w:rsidR="00AD5DFF">
        <w:rPr>
          <w:rFonts w:cs="Calibri"/>
        </w:rPr>
        <w:t>RCA</w:t>
      </w:r>
      <w:r w:rsidRPr="00322BF7">
        <w:rPr>
          <w:rFonts w:cs="Calibri"/>
        </w:rPr>
        <w:t>, which take their particular situation into account.</w:t>
      </w:r>
    </w:p>
    <w:p w:rsidR="00322BF7" w:rsidRPr="00322BF7" w:rsidRDefault="00322BF7" w:rsidP="00E92E6A">
      <w:pPr>
        <w:spacing w:after="0" w:line="240" w:lineRule="auto"/>
        <w:rPr>
          <w:rStyle w:val="Strong"/>
          <w:rFonts w:cs="Calibri"/>
        </w:rPr>
      </w:pPr>
    </w:p>
    <w:p w:rsidR="00322BF7" w:rsidRPr="00322BF7" w:rsidRDefault="00322BF7" w:rsidP="00E92E6A">
      <w:pPr>
        <w:spacing w:after="0" w:line="240" w:lineRule="auto"/>
        <w:rPr>
          <w:rFonts w:cs="Calibri"/>
        </w:rPr>
      </w:pPr>
      <w:r w:rsidRPr="00322BF7">
        <w:rPr>
          <w:rStyle w:val="Strong"/>
          <w:rFonts w:cs="Calibri"/>
        </w:rPr>
        <w:t>Article 1</w:t>
      </w:r>
      <w:r w:rsidR="00E92E6A" w:rsidRPr="00322BF7">
        <w:rPr>
          <w:rStyle w:val="Strong"/>
          <w:rFonts w:cs="Calibri"/>
        </w:rPr>
        <w:t xml:space="preserve"> – </w:t>
      </w:r>
      <w:r w:rsidRPr="00322BF7">
        <w:rPr>
          <w:rStyle w:val="Strong"/>
          <w:rFonts w:cs="Calibri"/>
        </w:rPr>
        <w:t>Definition</w:t>
      </w:r>
    </w:p>
    <w:p w:rsidR="00322BF7" w:rsidRPr="0057452E" w:rsidRDefault="00322BF7" w:rsidP="00E92E6A">
      <w:pPr>
        <w:spacing w:after="0" w:line="240" w:lineRule="auto"/>
        <w:rPr>
          <w:rStyle w:val="Strong"/>
          <w:rFonts w:cs="Calibri"/>
          <w:b w:val="0"/>
        </w:rPr>
      </w:pPr>
    </w:p>
    <w:p w:rsidR="00322BF7" w:rsidRPr="0057452E" w:rsidRDefault="00322BF7" w:rsidP="00E92E6A">
      <w:pPr>
        <w:spacing w:after="0" w:line="240" w:lineRule="auto"/>
        <w:rPr>
          <w:rFonts w:cs="Calibri"/>
        </w:rPr>
      </w:pPr>
      <w:r w:rsidRPr="0057452E">
        <w:rPr>
          <w:rStyle w:val="Strong"/>
          <w:rFonts w:cs="Calibri"/>
          <w:b w:val="0"/>
        </w:rPr>
        <w:t>Th</w:t>
      </w:r>
      <w:r w:rsidR="00AD5DFF">
        <w:rPr>
          <w:rStyle w:val="Strong"/>
          <w:rFonts w:cs="Calibri"/>
          <w:b w:val="0"/>
        </w:rPr>
        <w:t>e RCA</w:t>
      </w:r>
      <w:r w:rsidRPr="0057452E">
        <w:rPr>
          <w:rStyle w:val="Strong"/>
          <w:rFonts w:cs="Calibri"/>
          <w:b w:val="0"/>
        </w:rPr>
        <w:t xml:space="preserve"> is assigned to a community (urban or rural) which, through its inhabitants</w:t>
      </w:r>
      <w:r w:rsidR="0098104E">
        <w:rPr>
          <w:rStyle w:val="Strong"/>
          <w:rFonts w:cs="Calibri"/>
          <w:b w:val="0"/>
        </w:rPr>
        <w:t>, its local government</w:t>
      </w:r>
      <w:r w:rsidRPr="0057452E">
        <w:rPr>
          <w:rStyle w:val="Strong"/>
          <w:rFonts w:cs="Calibri"/>
          <w:b w:val="0"/>
        </w:rPr>
        <w:t xml:space="preserve"> and its resources, continuously promotes the conservation and wise use of any Ramsar Site(s) </w:t>
      </w:r>
      <w:r w:rsidR="00EF3A5A">
        <w:rPr>
          <w:rStyle w:val="Strong"/>
          <w:rFonts w:cs="Calibri"/>
          <w:b w:val="0"/>
        </w:rPr>
        <w:t xml:space="preserve">and other wetlands </w:t>
      </w:r>
      <w:r w:rsidR="00AD753A" w:rsidRPr="0057452E">
        <w:rPr>
          <w:rStyle w:val="Strong"/>
          <w:rFonts w:cs="Calibri"/>
          <w:b w:val="0"/>
        </w:rPr>
        <w:t xml:space="preserve">within or nearby the </w:t>
      </w:r>
      <w:r w:rsidR="00821171" w:rsidRPr="0057452E">
        <w:rPr>
          <w:rStyle w:val="Strong"/>
          <w:rFonts w:cs="Calibri"/>
          <w:b w:val="0"/>
        </w:rPr>
        <w:t>limits of the c</w:t>
      </w:r>
      <w:r w:rsidR="00AD753A" w:rsidRPr="0057452E">
        <w:rPr>
          <w:rStyle w:val="Strong"/>
          <w:rFonts w:cs="Calibri"/>
          <w:b w:val="0"/>
        </w:rPr>
        <w:t>ommuni</w:t>
      </w:r>
      <w:r w:rsidR="0052715C" w:rsidRPr="0057452E">
        <w:rPr>
          <w:rStyle w:val="Strong"/>
          <w:rFonts w:cs="Calibri"/>
          <w:b w:val="0"/>
        </w:rPr>
        <w:t>t</w:t>
      </w:r>
      <w:r w:rsidR="00AD753A" w:rsidRPr="0057452E">
        <w:rPr>
          <w:rStyle w:val="Strong"/>
          <w:rFonts w:cs="Calibri"/>
          <w:b w:val="0"/>
        </w:rPr>
        <w:t>y</w:t>
      </w:r>
      <w:r w:rsidRPr="0057452E">
        <w:rPr>
          <w:rStyle w:val="Strong"/>
          <w:rFonts w:cs="Calibri"/>
          <w:b w:val="0"/>
        </w:rPr>
        <w:t>, respecting its physical and social environment and its heritage, while supporting the development of a sustainable, dynamic and innovative economy as well as educational initiatives in connection with these wetlands.</w:t>
      </w:r>
    </w:p>
    <w:p w:rsidR="00322BF7" w:rsidRPr="0057452E" w:rsidRDefault="00322BF7" w:rsidP="00E92E6A">
      <w:pPr>
        <w:spacing w:after="0" w:line="240" w:lineRule="auto"/>
        <w:rPr>
          <w:rFonts w:cs="Calibri"/>
        </w:rPr>
      </w:pPr>
    </w:p>
    <w:p w:rsidR="00322BF7" w:rsidRPr="0057452E" w:rsidRDefault="008A5E1B" w:rsidP="00E92E6A">
      <w:pPr>
        <w:spacing w:after="0" w:line="240" w:lineRule="auto"/>
        <w:rPr>
          <w:rStyle w:val="Strong"/>
          <w:rFonts w:cs="Calibri"/>
          <w:b w:val="0"/>
          <w:bCs w:val="0"/>
          <w:vanish/>
          <w:color w:val="800080"/>
          <w:vertAlign w:val="subscript"/>
        </w:rPr>
      </w:pPr>
      <w:r>
        <w:t xml:space="preserve">An </w:t>
      </w:r>
      <w:r w:rsidR="00D35814">
        <w:t>eligible</w:t>
      </w:r>
      <w:r>
        <w:t xml:space="preserve"> community </w:t>
      </w:r>
      <w:r w:rsidR="0098104E">
        <w:t xml:space="preserve">for the RCA </w:t>
      </w:r>
      <w:r>
        <w:t>may be a</w:t>
      </w:r>
      <w:r w:rsidRPr="0057452E">
        <w:rPr>
          <w:rStyle w:val="Strong"/>
          <w:rFonts w:cs="Calibri"/>
          <w:b w:val="0"/>
        </w:rPr>
        <w:t xml:space="preserve"> </w:t>
      </w:r>
      <w:r w:rsidR="00322BF7" w:rsidRPr="0057452E">
        <w:rPr>
          <w:rStyle w:val="Strong"/>
          <w:rFonts w:cs="Calibri"/>
          <w:b w:val="0"/>
        </w:rPr>
        <w:t>city, village, and other type of human settlement according to the definitions given by the United Nations Centre for Human Settlements</w:t>
      </w:r>
      <w:r w:rsidR="0098104E">
        <w:rPr>
          <w:rStyle w:val="Strong"/>
          <w:rFonts w:cs="Calibri"/>
          <w:b w:val="0"/>
        </w:rPr>
        <w:t>,</w:t>
      </w:r>
      <w:r w:rsidR="00322BF7" w:rsidRPr="0057452E">
        <w:rPr>
          <w:rStyle w:val="Strong"/>
          <w:rFonts w:cs="Calibri"/>
          <w:b w:val="0"/>
        </w:rPr>
        <w:t xml:space="preserve"> with its own governance system.</w:t>
      </w:r>
    </w:p>
    <w:p w:rsidR="00322BF7" w:rsidRPr="00322BF7" w:rsidRDefault="00322BF7" w:rsidP="00E92E6A">
      <w:pPr>
        <w:spacing w:after="0" w:line="240" w:lineRule="auto"/>
        <w:rPr>
          <w:rFonts w:cs="Calibri"/>
          <w:b/>
          <w:bCs/>
        </w:rPr>
      </w:pPr>
    </w:p>
    <w:p w:rsidR="00322BF7" w:rsidRDefault="00322BF7" w:rsidP="00E92E6A">
      <w:pPr>
        <w:spacing w:after="0" w:line="240" w:lineRule="auto"/>
        <w:rPr>
          <w:rStyle w:val="Strong"/>
          <w:rFonts w:cs="Calibri"/>
        </w:rPr>
      </w:pPr>
    </w:p>
    <w:p w:rsidR="00322BF7" w:rsidRPr="00322BF7" w:rsidRDefault="00322BF7" w:rsidP="00E92E6A">
      <w:pPr>
        <w:spacing w:after="0" w:line="240" w:lineRule="auto"/>
        <w:rPr>
          <w:rFonts w:cs="Calibri"/>
        </w:rPr>
      </w:pPr>
      <w:r w:rsidRPr="00322BF7">
        <w:rPr>
          <w:rStyle w:val="Strong"/>
          <w:rFonts w:cs="Calibri"/>
        </w:rPr>
        <w:t>Article 2</w:t>
      </w:r>
      <w:r w:rsidR="00E92E6A" w:rsidRPr="00322BF7">
        <w:rPr>
          <w:rStyle w:val="Strong"/>
          <w:rFonts w:cs="Calibri"/>
        </w:rPr>
        <w:t xml:space="preserve"> – </w:t>
      </w:r>
      <w:r w:rsidRPr="00322BF7">
        <w:rPr>
          <w:rStyle w:val="Strong"/>
          <w:rFonts w:cs="Calibri"/>
        </w:rPr>
        <w:t>Criteria</w:t>
      </w:r>
    </w:p>
    <w:p w:rsidR="00322BF7" w:rsidRPr="00322BF7" w:rsidRDefault="00322BF7" w:rsidP="00E92E6A">
      <w:pPr>
        <w:spacing w:after="0" w:line="240" w:lineRule="auto"/>
        <w:rPr>
          <w:rFonts w:cs="Calibri"/>
        </w:rPr>
      </w:pPr>
    </w:p>
    <w:p w:rsidR="00322BF7" w:rsidRDefault="00376C51" w:rsidP="00E92E6A">
      <w:pPr>
        <w:spacing w:after="0" w:line="240" w:lineRule="auto"/>
        <w:rPr>
          <w:rFonts w:cs="Calibri"/>
        </w:rPr>
      </w:pPr>
      <w:r>
        <w:rPr>
          <w:rFonts w:cs="Calibri"/>
        </w:rPr>
        <w:t>To be formally accredited</w:t>
      </w:r>
      <w:r w:rsidR="0098104E">
        <w:rPr>
          <w:rFonts w:cs="Calibri"/>
        </w:rPr>
        <w:t>,</w:t>
      </w:r>
      <w:r>
        <w:rPr>
          <w:rFonts w:cs="Calibri"/>
        </w:rPr>
        <w:t xml:space="preserve"> a</w:t>
      </w:r>
      <w:r w:rsidR="00864934">
        <w:rPr>
          <w:rFonts w:cs="Calibri"/>
        </w:rPr>
        <w:t xml:space="preserve"> candidate </w:t>
      </w:r>
      <w:r w:rsidR="0098104E">
        <w:rPr>
          <w:rFonts w:cs="Calibri"/>
        </w:rPr>
        <w:t>for the RCA</w:t>
      </w:r>
      <w:r w:rsidR="00322BF7" w:rsidRPr="00322BF7">
        <w:rPr>
          <w:rFonts w:cs="Calibri"/>
        </w:rPr>
        <w:t xml:space="preserve"> must meet</w:t>
      </w:r>
      <w:r w:rsidR="00AD753A">
        <w:rPr>
          <w:rFonts w:cs="Calibri"/>
        </w:rPr>
        <w:t xml:space="preserve"> all of</w:t>
      </w:r>
      <w:r w:rsidR="00322BF7" w:rsidRPr="00322BF7">
        <w:rPr>
          <w:rFonts w:cs="Calibri"/>
        </w:rPr>
        <w:t xml:space="preserve"> the following </w:t>
      </w:r>
      <w:r w:rsidR="005C3EB5">
        <w:rPr>
          <w:rFonts w:cs="Calibri"/>
        </w:rPr>
        <w:t xml:space="preserve">seven </w:t>
      </w:r>
      <w:r w:rsidR="00322BF7" w:rsidRPr="00322BF7">
        <w:rPr>
          <w:rFonts w:cs="Calibri"/>
        </w:rPr>
        <w:t>criteria:</w:t>
      </w:r>
    </w:p>
    <w:p w:rsidR="00376C51" w:rsidRDefault="00376C51" w:rsidP="00E92E6A">
      <w:pPr>
        <w:spacing w:after="0" w:line="240" w:lineRule="auto"/>
        <w:rPr>
          <w:rFonts w:cs="Calibri"/>
        </w:rPr>
      </w:pPr>
    </w:p>
    <w:p w:rsidR="005C7285" w:rsidRDefault="00376C51" w:rsidP="00824984">
      <w:pPr>
        <w:pStyle w:val="ListParagraph"/>
        <w:numPr>
          <w:ilvl w:val="0"/>
          <w:numId w:val="14"/>
        </w:numPr>
        <w:ind w:left="426" w:hanging="426"/>
        <w:rPr>
          <w:rStyle w:val="hps"/>
          <w:rFonts w:ascii="Calibri" w:hAnsi="Calibri" w:cs="Calibri"/>
          <w:iCs/>
          <w:sz w:val="22"/>
          <w:szCs w:val="22"/>
          <w:lang w:val="en-US"/>
        </w:rPr>
      </w:pPr>
      <w:r w:rsidRPr="0057452E">
        <w:rPr>
          <w:rStyle w:val="hps"/>
          <w:rFonts w:ascii="Calibri" w:hAnsi="Calibri" w:cs="Calibri"/>
          <w:iCs/>
          <w:sz w:val="22"/>
          <w:szCs w:val="22"/>
          <w:lang w:val="en-US"/>
        </w:rPr>
        <w:t xml:space="preserve">To </w:t>
      </w:r>
      <w:r w:rsidR="00BA3DDC" w:rsidRPr="0057452E">
        <w:rPr>
          <w:rStyle w:val="hps"/>
          <w:rFonts w:ascii="Calibri" w:hAnsi="Calibri" w:cs="Calibri"/>
          <w:iCs/>
          <w:sz w:val="22"/>
          <w:szCs w:val="22"/>
          <w:lang w:val="en-US"/>
        </w:rPr>
        <w:t>ha</w:t>
      </w:r>
      <w:r w:rsidR="00BA3DDC">
        <w:rPr>
          <w:rStyle w:val="hps"/>
          <w:rFonts w:ascii="Calibri" w:hAnsi="Calibri" w:cs="Calibri"/>
          <w:iCs/>
          <w:sz w:val="22"/>
          <w:szCs w:val="22"/>
          <w:lang w:val="en-US"/>
        </w:rPr>
        <w:t>ve</w:t>
      </w:r>
      <w:r w:rsidR="00BA3DDC" w:rsidRPr="0057452E">
        <w:rPr>
          <w:rStyle w:val="hps"/>
          <w:rFonts w:ascii="Calibri" w:hAnsi="Calibri" w:cs="Calibri"/>
          <w:iCs/>
          <w:sz w:val="22"/>
          <w:szCs w:val="22"/>
          <w:lang w:val="en-US"/>
        </w:rPr>
        <w:t xml:space="preserve"> </w:t>
      </w:r>
      <w:r w:rsidRPr="0057452E">
        <w:rPr>
          <w:rStyle w:val="hps"/>
          <w:rFonts w:ascii="Calibri" w:hAnsi="Calibri" w:cs="Calibri"/>
          <w:iCs/>
          <w:sz w:val="22"/>
          <w:szCs w:val="22"/>
          <w:lang w:val="en-US"/>
        </w:rPr>
        <w:t>one or more Ramsar Sites</w:t>
      </w:r>
      <w:r w:rsidR="004842BE" w:rsidRPr="0057452E">
        <w:rPr>
          <w:rStyle w:val="hps"/>
          <w:rFonts w:ascii="Calibri" w:hAnsi="Calibri" w:cs="Calibri"/>
          <w:iCs/>
          <w:sz w:val="22"/>
          <w:szCs w:val="22"/>
          <w:lang w:val="en-US"/>
        </w:rPr>
        <w:t xml:space="preserve"> fully </w:t>
      </w:r>
      <w:r w:rsidR="00821171" w:rsidRPr="0057452E">
        <w:rPr>
          <w:rStyle w:val="hps"/>
          <w:rFonts w:ascii="Calibri" w:hAnsi="Calibri" w:cs="Calibri"/>
          <w:iCs/>
          <w:sz w:val="22"/>
          <w:szCs w:val="22"/>
          <w:lang w:val="en-US"/>
        </w:rPr>
        <w:t>or</w:t>
      </w:r>
      <w:r w:rsidR="004842BE" w:rsidRPr="0057452E">
        <w:rPr>
          <w:rStyle w:val="hps"/>
          <w:rFonts w:ascii="Calibri" w:hAnsi="Calibri" w:cs="Calibri"/>
          <w:iCs/>
          <w:sz w:val="22"/>
          <w:szCs w:val="22"/>
          <w:lang w:val="en-US"/>
        </w:rPr>
        <w:t xml:space="preserve"> partly </w:t>
      </w:r>
      <w:r w:rsidR="00821171" w:rsidRPr="0057452E">
        <w:rPr>
          <w:rStyle w:val="hps"/>
          <w:rFonts w:ascii="Calibri" w:hAnsi="Calibri" w:cs="Calibri"/>
          <w:iCs/>
          <w:sz w:val="22"/>
          <w:szCs w:val="22"/>
          <w:lang w:val="en-US"/>
        </w:rPr>
        <w:t>situated</w:t>
      </w:r>
      <w:r w:rsidR="004842BE" w:rsidRPr="0057452E">
        <w:rPr>
          <w:rStyle w:val="hps"/>
          <w:rFonts w:ascii="Calibri" w:hAnsi="Calibri" w:cs="Calibri"/>
          <w:iCs/>
          <w:sz w:val="22"/>
          <w:szCs w:val="22"/>
          <w:lang w:val="en-US"/>
        </w:rPr>
        <w:t xml:space="preserve"> on its territory</w:t>
      </w:r>
      <w:r w:rsidR="0052715C" w:rsidRPr="0057452E">
        <w:rPr>
          <w:rStyle w:val="hps"/>
          <w:rFonts w:ascii="Calibri" w:hAnsi="Calibri" w:cs="Calibri"/>
          <w:iCs/>
          <w:sz w:val="22"/>
          <w:szCs w:val="22"/>
          <w:lang w:val="en-US"/>
        </w:rPr>
        <w:t xml:space="preserve"> or in its close vi</w:t>
      </w:r>
      <w:r w:rsidR="00821171" w:rsidRPr="0057452E">
        <w:rPr>
          <w:rStyle w:val="hps"/>
          <w:rFonts w:ascii="Calibri" w:hAnsi="Calibri" w:cs="Calibri"/>
          <w:iCs/>
          <w:sz w:val="22"/>
          <w:szCs w:val="22"/>
          <w:lang w:val="en-US"/>
        </w:rPr>
        <w:t>cinity</w:t>
      </w:r>
      <w:r w:rsidR="004D62C1">
        <w:rPr>
          <w:rStyle w:val="hps"/>
          <w:rFonts w:ascii="Calibri" w:hAnsi="Calibri" w:cs="Calibri"/>
          <w:iCs/>
          <w:sz w:val="22"/>
          <w:szCs w:val="22"/>
          <w:lang w:val="en-US"/>
        </w:rPr>
        <w:t>, and to be able to demonstrate how it depends on those wetlands</w:t>
      </w:r>
      <w:r w:rsidRPr="0057452E">
        <w:rPr>
          <w:rStyle w:val="hps"/>
          <w:rFonts w:ascii="Calibri" w:hAnsi="Calibri" w:cs="Calibri"/>
          <w:iCs/>
          <w:sz w:val="22"/>
          <w:szCs w:val="22"/>
          <w:lang w:val="en-US"/>
        </w:rPr>
        <w:t>;</w:t>
      </w:r>
    </w:p>
    <w:p w:rsidR="00E92E6A" w:rsidRPr="0057452E" w:rsidRDefault="00E92E6A" w:rsidP="00824984">
      <w:pPr>
        <w:pStyle w:val="ListParagraph"/>
        <w:ind w:left="426" w:hanging="426"/>
        <w:rPr>
          <w:rStyle w:val="hps"/>
          <w:rFonts w:ascii="Calibri" w:hAnsi="Calibri" w:cs="Calibri"/>
          <w:iCs/>
          <w:sz w:val="22"/>
          <w:szCs w:val="22"/>
          <w:lang w:val="en-US"/>
        </w:rPr>
      </w:pPr>
    </w:p>
    <w:p w:rsidR="005C7285" w:rsidRDefault="00376C51" w:rsidP="00824984">
      <w:pPr>
        <w:pStyle w:val="ListParagraph"/>
        <w:numPr>
          <w:ilvl w:val="0"/>
          <w:numId w:val="14"/>
        </w:numPr>
        <w:ind w:left="426" w:hanging="426"/>
        <w:rPr>
          <w:rStyle w:val="hps"/>
          <w:rFonts w:ascii="Calibri" w:hAnsi="Calibri" w:cs="Calibri"/>
          <w:iCs/>
          <w:sz w:val="22"/>
          <w:szCs w:val="22"/>
          <w:lang w:val="en-US"/>
        </w:rPr>
      </w:pPr>
      <w:r w:rsidRPr="0057452E">
        <w:rPr>
          <w:rStyle w:val="hps"/>
          <w:rFonts w:ascii="Calibri" w:hAnsi="Calibri" w:cs="Calibri"/>
          <w:iCs/>
          <w:sz w:val="22"/>
          <w:szCs w:val="22"/>
          <w:lang w:val="en-US"/>
        </w:rPr>
        <w:t xml:space="preserve">To have </w:t>
      </w:r>
      <w:r w:rsidR="00864934" w:rsidRPr="0057452E">
        <w:rPr>
          <w:rStyle w:val="hps"/>
          <w:rFonts w:ascii="Calibri" w:hAnsi="Calibri" w:cs="Calibri"/>
          <w:iCs/>
          <w:sz w:val="22"/>
          <w:szCs w:val="22"/>
          <w:lang w:val="en-US"/>
        </w:rPr>
        <w:t xml:space="preserve">established </w:t>
      </w:r>
      <w:r w:rsidRPr="0057452E">
        <w:rPr>
          <w:rStyle w:val="hps"/>
          <w:rFonts w:ascii="Calibri" w:hAnsi="Calibri" w:cs="Calibri"/>
          <w:iCs/>
          <w:sz w:val="22"/>
          <w:szCs w:val="22"/>
          <w:lang w:val="en-US"/>
        </w:rPr>
        <w:t>an operational interpretation/information centre or equivalent</w:t>
      </w:r>
      <w:r w:rsidR="00821171" w:rsidRPr="0057452E">
        <w:rPr>
          <w:rStyle w:val="hps"/>
          <w:rFonts w:ascii="Calibri" w:hAnsi="Calibri" w:cs="Calibri"/>
          <w:iCs/>
          <w:sz w:val="22"/>
          <w:szCs w:val="22"/>
          <w:lang w:val="en-US"/>
        </w:rPr>
        <w:t xml:space="preserve"> </w:t>
      </w:r>
      <w:r w:rsidR="00603302">
        <w:rPr>
          <w:rStyle w:val="hps"/>
          <w:rFonts w:ascii="Calibri" w:hAnsi="Calibri" w:cs="Calibri"/>
          <w:iCs/>
          <w:sz w:val="22"/>
          <w:szCs w:val="22"/>
          <w:lang w:val="en-US"/>
        </w:rPr>
        <w:t xml:space="preserve">system </w:t>
      </w:r>
      <w:r w:rsidR="00821171" w:rsidRPr="0057452E">
        <w:rPr>
          <w:rStyle w:val="hps"/>
          <w:rFonts w:ascii="Calibri" w:hAnsi="Calibri" w:cs="Calibri"/>
          <w:iCs/>
          <w:sz w:val="22"/>
          <w:szCs w:val="22"/>
          <w:lang w:val="en-US"/>
        </w:rPr>
        <w:t xml:space="preserve"> with sufficient information </w:t>
      </w:r>
      <w:r w:rsidR="00603302">
        <w:rPr>
          <w:rStyle w:val="hps"/>
          <w:rFonts w:ascii="Calibri" w:hAnsi="Calibri" w:cs="Calibri"/>
          <w:iCs/>
          <w:sz w:val="22"/>
          <w:szCs w:val="22"/>
          <w:lang w:val="en-US"/>
        </w:rPr>
        <w:t xml:space="preserve">or activities </w:t>
      </w:r>
      <w:r w:rsidR="00821171" w:rsidRPr="0057452E">
        <w:rPr>
          <w:rStyle w:val="hps"/>
          <w:rFonts w:ascii="Calibri" w:hAnsi="Calibri" w:cs="Calibri"/>
          <w:iCs/>
          <w:sz w:val="22"/>
          <w:szCs w:val="22"/>
          <w:lang w:val="en-US"/>
        </w:rPr>
        <w:t xml:space="preserve">about </w:t>
      </w:r>
      <w:r w:rsidR="00603302">
        <w:rPr>
          <w:rStyle w:val="hps"/>
          <w:rFonts w:ascii="Calibri" w:hAnsi="Calibri" w:cs="Calibri"/>
          <w:iCs/>
          <w:sz w:val="22"/>
          <w:szCs w:val="22"/>
          <w:lang w:val="en-US"/>
        </w:rPr>
        <w:t>wetlands and their resources</w:t>
      </w:r>
      <w:r w:rsidRPr="0057452E">
        <w:rPr>
          <w:rStyle w:val="hps"/>
          <w:rFonts w:ascii="Calibri" w:hAnsi="Calibri" w:cs="Calibri"/>
          <w:iCs/>
          <w:sz w:val="22"/>
          <w:szCs w:val="22"/>
          <w:lang w:val="en-US"/>
        </w:rPr>
        <w:t>, open to both the local population and visitors;</w:t>
      </w:r>
    </w:p>
    <w:p w:rsidR="00E92E6A" w:rsidRPr="0057452E" w:rsidRDefault="00E92E6A" w:rsidP="00824984">
      <w:pPr>
        <w:pStyle w:val="ListParagraph"/>
        <w:ind w:left="426" w:hanging="426"/>
        <w:rPr>
          <w:rStyle w:val="hps"/>
          <w:rFonts w:ascii="Calibri" w:hAnsi="Calibri" w:cs="Calibri"/>
          <w:iCs/>
          <w:sz w:val="22"/>
          <w:szCs w:val="22"/>
          <w:lang w:val="en-US"/>
        </w:rPr>
      </w:pPr>
    </w:p>
    <w:p w:rsidR="005C7285" w:rsidRDefault="00864934" w:rsidP="00824984">
      <w:pPr>
        <w:pStyle w:val="ListParagraph"/>
        <w:numPr>
          <w:ilvl w:val="0"/>
          <w:numId w:val="14"/>
        </w:numPr>
        <w:ind w:left="426" w:hanging="426"/>
        <w:rPr>
          <w:rStyle w:val="hps"/>
          <w:rFonts w:ascii="Calibri" w:hAnsi="Calibri" w:cs="Calibri"/>
          <w:iCs/>
          <w:sz w:val="22"/>
          <w:szCs w:val="22"/>
          <w:lang w:val="en-US"/>
        </w:rPr>
      </w:pPr>
      <w:r w:rsidRPr="00BA3DDC">
        <w:rPr>
          <w:rStyle w:val="hps"/>
          <w:rFonts w:ascii="Calibri" w:hAnsi="Calibri" w:cs="Calibri"/>
          <w:iCs/>
          <w:sz w:val="22"/>
          <w:szCs w:val="22"/>
          <w:lang w:val="en-US"/>
        </w:rPr>
        <w:t>To have created a</w:t>
      </w:r>
      <w:r w:rsidR="00376C51" w:rsidRPr="00BA3DDC">
        <w:rPr>
          <w:rStyle w:val="hps"/>
          <w:rFonts w:ascii="Calibri" w:hAnsi="Calibri" w:cs="Calibri"/>
          <w:iCs/>
          <w:sz w:val="22"/>
          <w:szCs w:val="22"/>
          <w:lang w:val="en-US"/>
        </w:rPr>
        <w:t xml:space="preserve"> </w:t>
      </w:r>
      <w:r w:rsidR="0098104E">
        <w:rPr>
          <w:rStyle w:val="hps"/>
          <w:rFonts w:ascii="Calibri" w:hAnsi="Calibri" w:cs="Calibri"/>
          <w:iCs/>
          <w:sz w:val="22"/>
          <w:szCs w:val="22"/>
          <w:lang w:val="en-US"/>
        </w:rPr>
        <w:t>L</w:t>
      </w:r>
      <w:r w:rsidR="00376C51" w:rsidRPr="00BA3DDC">
        <w:rPr>
          <w:rStyle w:val="hps"/>
          <w:rFonts w:ascii="Calibri" w:hAnsi="Calibri" w:cs="Calibri"/>
          <w:iCs/>
          <w:sz w:val="22"/>
          <w:szCs w:val="22"/>
          <w:lang w:val="en-US"/>
        </w:rPr>
        <w:t xml:space="preserve">ocal </w:t>
      </w:r>
      <w:r w:rsidR="0098104E">
        <w:rPr>
          <w:rStyle w:val="hps"/>
          <w:rFonts w:ascii="Calibri" w:hAnsi="Calibri" w:cs="Calibri"/>
          <w:iCs/>
          <w:sz w:val="22"/>
          <w:szCs w:val="22"/>
          <w:lang w:val="en-US"/>
        </w:rPr>
        <w:t>M</w:t>
      </w:r>
      <w:r w:rsidR="00376C51" w:rsidRPr="00BA3DDC">
        <w:rPr>
          <w:rStyle w:val="hps"/>
          <w:rFonts w:ascii="Calibri" w:hAnsi="Calibri" w:cs="Calibri"/>
          <w:iCs/>
          <w:sz w:val="22"/>
          <w:szCs w:val="22"/>
          <w:lang w:val="en-US"/>
        </w:rPr>
        <w:t xml:space="preserve">anagement </w:t>
      </w:r>
      <w:r w:rsidR="0098104E">
        <w:rPr>
          <w:rStyle w:val="hps"/>
          <w:rFonts w:ascii="Calibri" w:hAnsi="Calibri" w:cs="Calibri"/>
          <w:iCs/>
          <w:sz w:val="22"/>
          <w:szCs w:val="22"/>
          <w:lang w:val="en-US"/>
        </w:rPr>
        <w:t>C</w:t>
      </w:r>
      <w:r w:rsidR="00376C51" w:rsidRPr="00BA3DDC">
        <w:rPr>
          <w:rStyle w:val="hps"/>
          <w:rFonts w:ascii="Calibri" w:hAnsi="Calibri" w:cs="Calibri"/>
          <w:iCs/>
          <w:sz w:val="22"/>
          <w:szCs w:val="22"/>
          <w:lang w:val="en-US"/>
        </w:rPr>
        <w:t xml:space="preserve">ommittee </w:t>
      </w:r>
      <w:r w:rsidR="0098104E">
        <w:rPr>
          <w:rStyle w:val="hps"/>
          <w:rFonts w:ascii="Calibri" w:hAnsi="Calibri" w:cs="Calibri"/>
          <w:iCs/>
          <w:sz w:val="22"/>
          <w:szCs w:val="22"/>
          <w:lang w:val="en-US"/>
        </w:rPr>
        <w:t xml:space="preserve">for the RCA </w:t>
      </w:r>
      <w:r w:rsidRPr="00BA3DDC">
        <w:rPr>
          <w:rStyle w:val="hps"/>
          <w:rFonts w:ascii="Calibri" w:hAnsi="Calibri" w:cs="Calibri"/>
          <w:iCs/>
          <w:sz w:val="22"/>
          <w:szCs w:val="22"/>
          <w:lang w:val="en-US"/>
        </w:rPr>
        <w:t xml:space="preserve">that will deal with the </w:t>
      </w:r>
      <w:r w:rsidR="00821171" w:rsidRPr="00BA3DDC">
        <w:rPr>
          <w:rStyle w:val="hps"/>
          <w:rFonts w:ascii="Calibri" w:hAnsi="Calibri" w:cs="Calibri"/>
          <w:iCs/>
          <w:sz w:val="22"/>
          <w:szCs w:val="22"/>
          <w:lang w:val="en-US"/>
        </w:rPr>
        <w:t xml:space="preserve">issues related to </w:t>
      </w:r>
      <w:r w:rsidR="00376C51" w:rsidRPr="00BA3DDC">
        <w:rPr>
          <w:rStyle w:val="hps"/>
          <w:rFonts w:ascii="Calibri" w:hAnsi="Calibri" w:cs="Calibri"/>
          <w:iCs/>
          <w:sz w:val="22"/>
          <w:szCs w:val="22"/>
          <w:lang w:val="en-US"/>
        </w:rPr>
        <w:t>the accreditation</w:t>
      </w:r>
      <w:r w:rsidR="00821171" w:rsidRPr="00BA3DDC">
        <w:rPr>
          <w:rStyle w:val="hps"/>
          <w:rFonts w:ascii="Calibri" w:hAnsi="Calibri" w:cs="Calibri"/>
          <w:iCs/>
          <w:sz w:val="22"/>
          <w:szCs w:val="22"/>
          <w:lang w:val="en-US"/>
        </w:rPr>
        <w:t xml:space="preserve"> label</w:t>
      </w:r>
      <w:r w:rsidR="00376C51" w:rsidRPr="00BA3DDC">
        <w:rPr>
          <w:rStyle w:val="hps"/>
          <w:rFonts w:ascii="Calibri" w:hAnsi="Calibri" w:cs="Calibri"/>
          <w:iCs/>
          <w:sz w:val="22"/>
          <w:szCs w:val="22"/>
          <w:lang w:val="en-US"/>
        </w:rPr>
        <w:t>;</w:t>
      </w:r>
    </w:p>
    <w:p w:rsidR="00E92E6A" w:rsidRDefault="00E92E6A" w:rsidP="00824984">
      <w:pPr>
        <w:pStyle w:val="ListParagraph"/>
        <w:ind w:left="426" w:hanging="426"/>
        <w:rPr>
          <w:rStyle w:val="hps"/>
          <w:rFonts w:ascii="Calibri" w:hAnsi="Calibri" w:cs="Calibri"/>
          <w:iCs/>
          <w:sz w:val="22"/>
          <w:szCs w:val="22"/>
          <w:lang w:val="en-US"/>
        </w:rPr>
      </w:pPr>
    </w:p>
    <w:p w:rsidR="005C7285" w:rsidRDefault="00376C51" w:rsidP="00824984">
      <w:pPr>
        <w:pStyle w:val="ListParagraph"/>
        <w:numPr>
          <w:ilvl w:val="0"/>
          <w:numId w:val="14"/>
        </w:numPr>
        <w:ind w:left="426" w:hanging="426"/>
        <w:rPr>
          <w:rStyle w:val="hps"/>
          <w:rFonts w:ascii="Calibri" w:hAnsi="Calibri" w:cs="Calibri"/>
          <w:iCs/>
          <w:sz w:val="22"/>
          <w:szCs w:val="22"/>
          <w:lang w:val="en-US"/>
        </w:rPr>
      </w:pPr>
      <w:r w:rsidRPr="00376C51">
        <w:rPr>
          <w:rStyle w:val="hps"/>
          <w:rFonts w:ascii="Calibri" w:hAnsi="Calibri" w:cs="Calibri"/>
          <w:iCs/>
          <w:sz w:val="22"/>
          <w:szCs w:val="22"/>
          <w:lang w:val="en-US"/>
        </w:rPr>
        <w:t xml:space="preserve">The Ramsar Site(s) </w:t>
      </w:r>
      <w:r w:rsidR="00864934">
        <w:rPr>
          <w:rStyle w:val="hps"/>
          <w:rFonts w:ascii="Calibri" w:hAnsi="Calibri" w:cs="Calibri"/>
          <w:iCs/>
          <w:sz w:val="22"/>
          <w:szCs w:val="22"/>
          <w:lang w:val="en-US"/>
        </w:rPr>
        <w:t xml:space="preserve">related </w:t>
      </w:r>
      <w:r w:rsidRPr="00376C51">
        <w:rPr>
          <w:rStyle w:val="hps"/>
          <w:rFonts w:ascii="Calibri" w:hAnsi="Calibri" w:cs="Calibri"/>
          <w:iCs/>
          <w:sz w:val="22"/>
          <w:szCs w:val="22"/>
          <w:lang w:val="en-US"/>
        </w:rPr>
        <w:t xml:space="preserve">to </w:t>
      </w:r>
      <w:r w:rsidR="00821171">
        <w:rPr>
          <w:rStyle w:val="hps"/>
          <w:rFonts w:ascii="Calibri" w:hAnsi="Calibri" w:cs="Calibri"/>
          <w:iCs/>
          <w:sz w:val="22"/>
          <w:szCs w:val="22"/>
          <w:lang w:val="en-US"/>
        </w:rPr>
        <w:t xml:space="preserve">the </w:t>
      </w:r>
      <w:r w:rsidR="00864934">
        <w:rPr>
          <w:rStyle w:val="hps"/>
          <w:rFonts w:ascii="Calibri" w:hAnsi="Calibri" w:cs="Calibri"/>
          <w:iCs/>
          <w:sz w:val="22"/>
          <w:szCs w:val="22"/>
          <w:lang w:val="en-US"/>
        </w:rPr>
        <w:t xml:space="preserve">candidate </w:t>
      </w:r>
      <w:r w:rsidRPr="00376C51">
        <w:rPr>
          <w:rStyle w:val="hps"/>
          <w:rFonts w:ascii="Calibri" w:hAnsi="Calibri" w:cs="Calibri"/>
          <w:iCs/>
          <w:sz w:val="22"/>
          <w:szCs w:val="22"/>
          <w:lang w:val="en-US"/>
        </w:rPr>
        <w:t xml:space="preserve">Ramsar </w:t>
      </w:r>
      <w:r w:rsidR="00BA3DDC">
        <w:rPr>
          <w:rStyle w:val="hps"/>
          <w:rFonts w:ascii="Calibri" w:hAnsi="Calibri" w:cs="Calibri"/>
          <w:iCs/>
          <w:sz w:val="22"/>
          <w:szCs w:val="22"/>
          <w:lang w:val="en-US"/>
        </w:rPr>
        <w:t>C</w:t>
      </w:r>
      <w:r w:rsidRPr="00376C51">
        <w:rPr>
          <w:rStyle w:val="hps"/>
          <w:rFonts w:ascii="Calibri" w:hAnsi="Calibri" w:cs="Calibri"/>
          <w:iCs/>
          <w:sz w:val="22"/>
          <w:szCs w:val="22"/>
          <w:lang w:val="en-US"/>
        </w:rPr>
        <w:t>ommunity must have an up-to-date Ram</w:t>
      </w:r>
      <w:r>
        <w:rPr>
          <w:rStyle w:val="hps"/>
          <w:rFonts w:ascii="Calibri" w:hAnsi="Calibri" w:cs="Calibri"/>
          <w:iCs/>
          <w:sz w:val="22"/>
          <w:szCs w:val="22"/>
          <w:lang w:val="en-US"/>
        </w:rPr>
        <w:t xml:space="preserve">sar Information </w:t>
      </w:r>
      <w:r w:rsidR="00821171">
        <w:rPr>
          <w:rStyle w:val="hps"/>
          <w:rFonts w:ascii="Calibri" w:hAnsi="Calibri" w:cs="Calibri"/>
          <w:iCs/>
          <w:sz w:val="22"/>
          <w:szCs w:val="22"/>
          <w:lang w:val="en-US"/>
        </w:rPr>
        <w:t>Sheet</w:t>
      </w:r>
      <w:r w:rsidR="00AF48C7">
        <w:rPr>
          <w:rStyle w:val="hps"/>
          <w:rFonts w:ascii="Calibri" w:hAnsi="Calibri" w:cs="Calibri"/>
          <w:iCs/>
          <w:sz w:val="22"/>
          <w:szCs w:val="22"/>
          <w:lang w:val="en-US"/>
        </w:rPr>
        <w:t xml:space="preserve"> and must not be </w:t>
      </w:r>
      <w:r w:rsidR="00D14B73">
        <w:rPr>
          <w:rStyle w:val="hps"/>
          <w:rFonts w:ascii="Calibri" w:hAnsi="Calibri" w:cs="Calibri"/>
          <w:iCs/>
          <w:sz w:val="22"/>
          <w:szCs w:val="22"/>
          <w:lang w:val="en-US"/>
        </w:rPr>
        <w:t xml:space="preserve">listed on the </w:t>
      </w:r>
      <w:r w:rsidR="0098104E">
        <w:rPr>
          <w:rStyle w:val="hps"/>
          <w:rFonts w:ascii="Calibri" w:hAnsi="Calibri" w:cs="Calibri"/>
          <w:iCs/>
          <w:sz w:val="22"/>
          <w:szCs w:val="22"/>
          <w:lang w:val="en-US"/>
        </w:rPr>
        <w:t xml:space="preserve">Ramsar Convention’s </w:t>
      </w:r>
      <w:r w:rsidR="00D14B73">
        <w:rPr>
          <w:rStyle w:val="hps"/>
          <w:rFonts w:ascii="Calibri" w:hAnsi="Calibri" w:cs="Calibri"/>
          <w:iCs/>
          <w:sz w:val="22"/>
          <w:szCs w:val="22"/>
          <w:lang w:val="en-US"/>
        </w:rPr>
        <w:t>Montreux R</w:t>
      </w:r>
      <w:r w:rsidR="00AF48C7">
        <w:rPr>
          <w:rStyle w:val="hps"/>
          <w:rFonts w:ascii="Calibri" w:hAnsi="Calibri" w:cs="Calibri"/>
          <w:iCs/>
          <w:sz w:val="22"/>
          <w:szCs w:val="22"/>
          <w:lang w:val="en-US"/>
        </w:rPr>
        <w:t>ecord</w:t>
      </w:r>
      <w:r w:rsidR="00821171">
        <w:rPr>
          <w:rStyle w:val="hps"/>
          <w:rFonts w:ascii="Calibri" w:hAnsi="Calibri" w:cs="Calibri"/>
          <w:iCs/>
          <w:sz w:val="22"/>
          <w:szCs w:val="22"/>
          <w:lang w:val="en-US"/>
        </w:rPr>
        <w:t xml:space="preserve">; </w:t>
      </w:r>
    </w:p>
    <w:p w:rsidR="00E92E6A" w:rsidRPr="0057452E" w:rsidRDefault="00E92E6A" w:rsidP="00824984">
      <w:pPr>
        <w:pStyle w:val="ListParagraph"/>
        <w:ind w:left="426" w:hanging="426"/>
        <w:rPr>
          <w:rStyle w:val="hps"/>
          <w:rFonts w:ascii="Calibri" w:hAnsi="Calibri" w:cs="Calibri"/>
          <w:iCs/>
          <w:sz w:val="22"/>
          <w:szCs w:val="22"/>
          <w:lang w:val="en-US"/>
        </w:rPr>
      </w:pPr>
    </w:p>
    <w:p w:rsidR="00E92E6A" w:rsidRPr="00E92E6A" w:rsidRDefault="004D62C1" w:rsidP="00824984">
      <w:pPr>
        <w:pStyle w:val="ListParagraph"/>
        <w:numPr>
          <w:ilvl w:val="0"/>
          <w:numId w:val="14"/>
        </w:numPr>
        <w:ind w:left="426" w:hanging="426"/>
        <w:rPr>
          <w:rStyle w:val="hps"/>
          <w:rFonts w:ascii="Calibri" w:hAnsi="Calibri" w:cs="Calibri"/>
          <w:iCs/>
          <w:sz w:val="22"/>
          <w:szCs w:val="22"/>
          <w:lang w:val="en-US"/>
        </w:rPr>
      </w:pPr>
      <w:r>
        <w:rPr>
          <w:rStyle w:val="hps"/>
          <w:rFonts w:ascii="Calibri" w:hAnsi="Calibri" w:cs="Calibri"/>
          <w:iCs/>
          <w:sz w:val="22"/>
          <w:szCs w:val="22"/>
          <w:lang w:val="en-US"/>
        </w:rPr>
        <w:t>E</w:t>
      </w:r>
      <w:r w:rsidR="00BA3DDC">
        <w:rPr>
          <w:rStyle w:val="hps"/>
          <w:rFonts w:ascii="Calibri" w:hAnsi="Calibri" w:cs="Calibri"/>
          <w:iCs/>
          <w:sz w:val="22"/>
          <w:szCs w:val="22"/>
          <w:lang w:val="en-US"/>
        </w:rPr>
        <w:t>ach of the concerned Ramsar Site</w:t>
      </w:r>
      <w:r w:rsidR="00BA3DDC" w:rsidRPr="00BA3DDC">
        <w:rPr>
          <w:rStyle w:val="hps"/>
          <w:rFonts w:ascii="Calibri" w:hAnsi="Calibri" w:cs="Calibri"/>
          <w:iCs/>
          <w:sz w:val="22"/>
          <w:szCs w:val="22"/>
          <w:lang w:val="en-US"/>
        </w:rPr>
        <w:t>s</w:t>
      </w:r>
      <w:r>
        <w:rPr>
          <w:rStyle w:val="hps"/>
          <w:rFonts w:ascii="Calibri" w:hAnsi="Calibri" w:cs="Calibri"/>
          <w:iCs/>
          <w:sz w:val="22"/>
          <w:szCs w:val="22"/>
          <w:lang w:val="en-US"/>
        </w:rPr>
        <w:t xml:space="preserve"> must have a </w:t>
      </w:r>
      <w:r w:rsidRPr="00BA3DDC">
        <w:rPr>
          <w:rStyle w:val="hps"/>
          <w:rFonts w:ascii="Calibri" w:hAnsi="Calibri" w:cs="Calibri"/>
          <w:iCs/>
          <w:sz w:val="22"/>
          <w:szCs w:val="22"/>
          <w:lang w:val="en-US"/>
        </w:rPr>
        <w:t>management plan</w:t>
      </w:r>
      <w:r w:rsidRPr="004D62C1">
        <w:rPr>
          <w:rStyle w:val="hps"/>
          <w:rFonts w:ascii="Calibri" w:hAnsi="Calibri" w:cs="Calibri"/>
          <w:iCs/>
          <w:sz w:val="22"/>
          <w:szCs w:val="22"/>
          <w:lang w:val="en-US"/>
        </w:rPr>
        <w:t xml:space="preserve"> </w:t>
      </w:r>
      <w:r>
        <w:rPr>
          <w:rStyle w:val="hps"/>
          <w:rFonts w:ascii="Calibri" w:hAnsi="Calibri" w:cs="Calibri"/>
          <w:iCs/>
          <w:sz w:val="22"/>
          <w:szCs w:val="22"/>
          <w:lang w:val="en-US"/>
        </w:rPr>
        <w:t xml:space="preserve">which has been </w:t>
      </w:r>
      <w:r w:rsidRPr="00BA3DDC">
        <w:rPr>
          <w:rStyle w:val="hps"/>
          <w:rFonts w:ascii="Calibri" w:hAnsi="Calibri" w:cs="Calibri"/>
          <w:iCs/>
          <w:sz w:val="22"/>
          <w:szCs w:val="22"/>
          <w:lang w:val="en-US"/>
        </w:rPr>
        <w:t xml:space="preserve">prepared </w:t>
      </w:r>
      <w:r>
        <w:rPr>
          <w:rStyle w:val="hps"/>
          <w:rFonts w:ascii="Calibri" w:hAnsi="Calibri" w:cs="Calibri"/>
          <w:iCs/>
          <w:sz w:val="22"/>
          <w:szCs w:val="22"/>
          <w:lang w:val="en-US"/>
        </w:rPr>
        <w:t>using</w:t>
      </w:r>
      <w:r w:rsidRPr="00BA3DDC">
        <w:rPr>
          <w:rStyle w:val="hps"/>
          <w:rFonts w:ascii="Calibri" w:hAnsi="Calibri" w:cs="Calibri"/>
          <w:iCs/>
          <w:sz w:val="22"/>
          <w:szCs w:val="22"/>
          <w:lang w:val="en-US"/>
        </w:rPr>
        <w:t xml:space="preserve"> a participatory approach</w:t>
      </w:r>
      <w:r w:rsidR="00BA3DDC">
        <w:rPr>
          <w:rStyle w:val="hps"/>
          <w:rFonts w:ascii="Calibri" w:hAnsi="Calibri" w:cs="Calibri"/>
          <w:iCs/>
          <w:sz w:val="22"/>
          <w:szCs w:val="22"/>
          <w:lang w:val="en-US"/>
        </w:rPr>
        <w:t xml:space="preserve">, </w:t>
      </w:r>
      <w:r>
        <w:rPr>
          <w:rStyle w:val="hps"/>
          <w:rFonts w:ascii="Calibri" w:hAnsi="Calibri" w:cs="Calibri"/>
          <w:iCs/>
          <w:sz w:val="22"/>
          <w:szCs w:val="22"/>
          <w:lang w:val="en-US"/>
        </w:rPr>
        <w:t>and which is being actively implemented</w:t>
      </w:r>
      <w:r w:rsidR="00864934" w:rsidRPr="00BA3DDC">
        <w:rPr>
          <w:rStyle w:val="hps"/>
          <w:rFonts w:ascii="Calibri" w:hAnsi="Calibri" w:cs="Calibri"/>
          <w:iCs/>
          <w:sz w:val="22"/>
          <w:szCs w:val="22"/>
          <w:lang w:val="en-US"/>
        </w:rPr>
        <w:t xml:space="preserve">; </w:t>
      </w:r>
    </w:p>
    <w:p w:rsidR="00E92E6A" w:rsidRPr="00BA3DDC" w:rsidRDefault="004D62C1" w:rsidP="00824984">
      <w:pPr>
        <w:pStyle w:val="ListParagraph"/>
        <w:tabs>
          <w:tab w:val="left" w:pos="2200"/>
        </w:tabs>
        <w:ind w:left="426" w:hanging="426"/>
        <w:rPr>
          <w:rStyle w:val="hps"/>
          <w:rFonts w:ascii="Calibri" w:hAnsi="Calibri" w:cs="Calibri"/>
          <w:iCs/>
          <w:sz w:val="22"/>
          <w:szCs w:val="22"/>
          <w:lang w:val="en-US"/>
        </w:rPr>
      </w:pPr>
      <w:r>
        <w:rPr>
          <w:rStyle w:val="hps"/>
          <w:rFonts w:ascii="Calibri" w:hAnsi="Calibri" w:cs="Calibri"/>
          <w:iCs/>
          <w:sz w:val="22"/>
          <w:szCs w:val="22"/>
          <w:lang w:val="en-US"/>
        </w:rPr>
        <w:tab/>
      </w:r>
    </w:p>
    <w:p w:rsidR="005C7285" w:rsidRDefault="00BA3DDC" w:rsidP="00824984">
      <w:pPr>
        <w:pStyle w:val="ListParagraph"/>
        <w:numPr>
          <w:ilvl w:val="0"/>
          <w:numId w:val="14"/>
        </w:numPr>
        <w:ind w:left="426" w:hanging="426"/>
        <w:rPr>
          <w:rStyle w:val="hps"/>
          <w:rFonts w:ascii="Calibri" w:hAnsi="Calibri" w:cs="Calibri"/>
          <w:iCs/>
          <w:sz w:val="22"/>
          <w:szCs w:val="22"/>
          <w:lang w:val="en-US"/>
        </w:rPr>
      </w:pPr>
      <w:r>
        <w:rPr>
          <w:rStyle w:val="hps"/>
          <w:rFonts w:ascii="Calibri" w:hAnsi="Calibri" w:cs="Calibri"/>
          <w:iCs/>
          <w:sz w:val="22"/>
          <w:szCs w:val="22"/>
          <w:lang w:val="en-US"/>
        </w:rPr>
        <w:t>T</w:t>
      </w:r>
      <w:r w:rsidRPr="00864934">
        <w:rPr>
          <w:rStyle w:val="hps"/>
          <w:rFonts w:ascii="Calibri" w:hAnsi="Calibri" w:cs="Calibri"/>
          <w:iCs/>
          <w:sz w:val="22"/>
          <w:szCs w:val="22"/>
          <w:lang w:val="en-US"/>
        </w:rPr>
        <w:t xml:space="preserve">he candidate Ramsar Community </w:t>
      </w:r>
      <w:r>
        <w:rPr>
          <w:rStyle w:val="hps"/>
          <w:rFonts w:ascii="Calibri" w:hAnsi="Calibri" w:cs="Calibri"/>
          <w:iCs/>
          <w:sz w:val="22"/>
          <w:szCs w:val="22"/>
          <w:lang w:val="en-US"/>
        </w:rPr>
        <w:t xml:space="preserve">must </w:t>
      </w:r>
      <w:r w:rsidR="00314351" w:rsidRPr="00864934">
        <w:rPr>
          <w:rStyle w:val="hps"/>
          <w:rFonts w:ascii="Calibri" w:hAnsi="Calibri" w:cs="Calibri"/>
          <w:iCs/>
          <w:sz w:val="22"/>
          <w:szCs w:val="22"/>
          <w:lang w:val="en-US"/>
        </w:rPr>
        <w:t>have a land</w:t>
      </w:r>
      <w:r w:rsidR="004D62C1">
        <w:rPr>
          <w:rStyle w:val="hps"/>
          <w:rFonts w:ascii="Calibri" w:hAnsi="Calibri" w:cs="Calibri"/>
          <w:iCs/>
          <w:sz w:val="22"/>
          <w:szCs w:val="22"/>
          <w:lang w:val="en-US"/>
        </w:rPr>
        <w:t>-</w:t>
      </w:r>
      <w:r w:rsidR="00314351" w:rsidRPr="00864934">
        <w:rPr>
          <w:rStyle w:val="hps"/>
          <w:rFonts w:ascii="Calibri" w:hAnsi="Calibri" w:cs="Calibri"/>
          <w:iCs/>
          <w:sz w:val="22"/>
          <w:szCs w:val="22"/>
          <w:lang w:val="en-US"/>
        </w:rPr>
        <w:t xml:space="preserve">use plan or its equivalent which ensures the long-term conservation of the Ramsar Site(s) and of other wetlands </w:t>
      </w:r>
      <w:r w:rsidR="00864934" w:rsidRPr="00864934">
        <w:rPr>
          <w:rStyle w:val="hps"/>
          <w:rFonts w:ascii="Calibri" w:hAnsi="Calibri" w:cs="Calibri"/>
          <w:iCs/>
          <w:sz w:val="22"/>
          <w:szCs w:val="22"/>
          <w:lang w:val="en-US"/>
        </w:rPr>
        <w:t xml:space="preserve">situated </w:t>
      </w:r>
      <w:r w:rsidR="00314351" w:rsidRPr="00864934">
        <w:rPr>
          <w:rStyle w:val="hps"/>
          <w:rFonts w:ascii="Calibri" w:hAnsi="Calibri" w:cs="Calibri"/>
          <w:iCs/>
          <w:sz w:val="22"/>
          <w:szCs w:val="22"/>
          <w:lang w:val="en-US"/>
        </w:rPr>
        <w:t xml:space="preserve">fully </w:t>
      </w:r>
      <w:r w:rsidR="00553FAA">
        <w:rPr>
          <w:rStyle w:val="hps"/>
          <w:rFonts w:ascii="Calibri" w:hAnsi="Calibri" w:cs="Calibri"/>
          <w:iCs/>
          <w:sz w:val="22"/>
          <w:szCs w:val="22"/>
          <w:lang w:val="en-US"/>
        </w:rPr>
        <w:t>or</w:t>
      </w:r>
      <w:r w:rsidR="00553FAA" w:rsidRPr="00864934">
        <w:rPr>
          <w:rStyle w:val="hps"/>
          <w:rFonts w:ascii="Calibri" w:hAnsi="Calibri" w:cs="Calibri"/>
          <w:iCs/>
          <w:sz w:val="22"/>
          <w:szCs w:val="22"/>
          <w:lang w:val="en-US"/>
        </w:rPr>
        <w:t xml:space="preserve"> </w:t>
      </w:r>
      <w:r w:rsidR="00314351" w:rsidRPr="00864934">
        <w:rPr>
          <w:rStyle w:val="hps"/>
          <w:rFonts w:ascii="Calibri" w:hAnsi="Calibri" w:cs="Calibri"/>
          <w:iCs/>
          <w:sz w:val="22"/>
          <w:szCs w:val="22"/>
          <w:lang w:val="en-US"/>
        </w:rPr>
        <w:t xml:space="preserve">partly on </w:t>
      </w:r>
      <w:r>
        <w:rPr>
          <w:rStyle w:val="hps"/>
          <w:rFonts w:ascii="Calibri" w:hAnsi="Calibri" w:cs="Calibri"/>
          <w:iCs/>
          <w:sz w:val="22"/>
          <w:szCs w:val="22"/>
          <w:lang w:val="en-US"/>
        </w:rPr>
        <w:t>its</w:t>
      </w:r>
      <w:r w:rsidRPr="00864934">
        <w:rPr>
          <w:rStyle w:val="hps"/>
          <w:rFonts w:ascii="Calibri" w:hAnsi="Calibri" w:cs="Calibri"/>
          <w:iCs/>
          <w:sz w:val="22"/>
          <w:szCs w:val="22"/>
          <w:lang w:val="en-US"/>
        </w:rPr>
        <w:t xml:space="preserve"> </w:t>
      </w:r>
      <w:r w:rsidR="00314351" w:rsidRPr="00864934">
        <w:rPr>
          <w:rStyle w:val="hps"/>
          <w:rFonts w:ascii="Calibri" w:hAnsi="Calibri" w:cs="Calibri"/>
          <w:iCs/>
          <w:sz w:val="22"/>
          <w:szCs w:val="22"/>
          <w:lang w:val="en-US"/>
        </w:rPr>
        <w:t>territory</w:t>
      </w:r>
      <w:r w:rsidR="0098104E">
        <w:rPr>
          <w:rStyle w:val="hps"/>
          <w:rFonts w:ascii="Calibri" w:hAnsi="Calibri" w:cs="Calibri"/>
          <w:iCs/>
          <w:sz w:val="22"/>
          <w:szCs w:val="22"/>
          <w:lang w:val="en-US"/>
        </w:rPr>
        <w:t>; and</w:t>
      </w:r>
    </w:p>
    <w:p w:rsidR="005C3EB5" w:rsidRDefault="005C3EB5" w:rsidP="00824984">
      <w:pPr>
        <w:pStyle w:val="ListParagraph"/>
        <w:ind w:left="426" w:hanging="426"/>
        <w:rPr>
          <w:rStyle w:val="hps"/>
          <w:rFonts w:ascii="Calibri" w:hAnsi="Calibri" w:cs="Calibri"/>
          <w:iCs/>
          <w:sz w:val="22"/>
          <w:szCs w:val="22"/>
          <w:lang w:val="en-US"/>
        </w:rPr>
      </w:pPr>
    </w:p>
    <w:p w:rsidR="005C3EB5" w:rsidRPr="00864934" w:rsidRDefault="005C3EB5" w:rsidP="00824984">
      <w:pPr>
        <w:pStyle w:val="ListParagraph"/>
        <w:numPr>
          <w:ilvl w:val="0"/>
          <w:numId w:val="14"/>
        </w:numPr>
        <w:ind w:left="426" w:hanging="426"/>
        <w:rPr>
          <w:rStyle w:val="hps"/>
          <w:rFonts w:ascii="Calibri" w:hAnsi="Calibri" w:cs="Calibri"/>
          <w:iCs/>
          <w:sz w:val="22"/>
          <w:szCs w:val="22"/>
          <w:lang w:val="en-US"/>
        </w:rPr>
      </w:pPr>
      <w:r>
        <w:rPr>
          <w:rStyle w:val="hps"/>
          <w:rFonts w:ascii="Calibri" w:hAnsi="Calibri" w:cs="Calibri"/>
          <w:iCs/>
          <w:sz w:val="22"/>
          <w:szCs w:val="22"/>
          <w:lang w:val="en-US"/>
        </w:rPr>
        <w:t xml:space="preserve"> The candidate Ramsar Community must justify that in at least the two years before </w:t>
      </w:r>
      <w:r w:rsidR="0098104E">
        <w:rPr>
          <w:rStyle w:val="hps"/>
          <w:rFonts w:ascii="Calibri" w:hAnsi="Calibri" w:cs="Calibri"/>
          <w:iCs/>
          <w:sz w:val="22"/>
          <w:szCs w:val="22"/>
          <w:lang w:val="en-US"/>
        </w:rPr>
        <w:t>its request for the RCA</w:t>
      </w:r>
      <w:r>
        <w:rPr>
          <w:rStyle w:val="hps"/>
          <w:rFonts w:ascii="Calibri" w:hAnsi="Calibri" w:cs="Calibri"/>
          <w:iCs/>
          <w:sz w:val="22"/>
          <w:szCs w:val="22"/>
          <w:lang w:val="en-US"/>
        </w:rPr>
        <w:t xml:space="preserve">,  </w:t>
      </w:r>
      <w:r w:rsidR="0098104E">
        <w:rPr>
          <w:rStyle w:val="hps"/>
          <w:rFonts w:ascii="Calibri" w:hAnsi="Calibri" w:cs="Calibri"/>
          <w:iCs/>
          <w:sz w:val="22"/>
          <w:szCs w:val="22"/>
          <w:lang w:val="en-US"/>
        </w:rPr>
        <w:t xml:space="preserve">it has </w:t>
      </w:r>
      <w:r>
        <w:rPr>
          <w:rStyle w:val="hps"/>
          <w:rFonts w:ascii="Calibri" w:hAnsi="Calibri" w:cs="Calibri"/>
          <w:iCs/>
          <w:sz w:val="22"/>
          <w:szCs w:val="22"/>
          <w:lang w:val="en-US"/>
        </w:rPr>
        <w:t>celebrated the World Wetlands Day</w:t>
      </w:r>
      <w:r w:rsidR="00A4262B">
        <w:rPr>
          <w:rStyle w:val="hps"/>
          <w:rFonts w:ascii="Calibri" w:hAnsi="Calibri" w:cs="Calibri"/>
          <w:iCs/>
          <w:sz w:val="22"/>
          <w:szCs w:val="22"/>
          <w:lang w:val="en-US"/>
        </w:rPr>
        <w:t xml:space="preserve"> or organized a public information event on wetlands</w:t>
      </w:r>
      <w:r w:rsidR="0098104E">
        <w:rPr>
          <w:rStyle w:val="hps"/>
          <w:rFonts w:ascii="Calibri" w:hAnsi="Calibri" w:cs="Calibri"/>
          <w:iCs/>
          <w:sz w:val="22"/>
          <w:szCs w:val="22"/>
          <w:lang w:val="en-US"/>
        </w:rPr>
        <w:t>.</w:t>
      </w:r>
    </w:p>
    <w:p w:rsidR="00314351" w:rsidRPr="00864934" w:rsidRDefault="00314351" w:rsidP="00E92E6A">
      <w:pPr>
        <w:spacing w:after="0" w:line="240" w:lineRule="auto"/>
        <w:rPr>
          <w:rFonts w:cs="Calibri"/>
          <w:iCs/>
          <w:lang w:val="en-US"/>
        </w:rPr>
      </w:pPr>
    </w:p>
    <w:p w:rsidR="00322BF7" w:rsidRPr="00824984" w:rsidRDefault="004842BE" w:rsidP="00824984">
      <w:pPr>
        <w:rPr>
          <w:rFonts w:cs="Calibri"/>
          <w:iCs/>
          <w:lang w:val="en-US"/>
        </w:rPr>
      </w:pPr>
      <w:r w:rsidRPr="00824984">
        <w:rPr>
          <w:rFonts w:cs="Calibri"/>
          <w:iCs/>
          <w:lang w:val="en-US"/>
        </w:rPr>
        <w:t xml:space="preserve">In addition </w:t>
      </w:r>
      <w:r w:rsidR="00864934" w:rsidRPr="00824984">
        <w:rPr>
          <w:rFonts w:cs="Calibri"/>
          <w:iCs/>
          <w:lang w:val="en-US"/>
        </w:rPr>
        <w:t xml:space="preserve">a candidate </w:t>
      </w:r>
      <w:r w:rsidRPr="00824984">
        <w:rPr>
          <w:rFonts w:cs="Calibri"/>
          <w:iCs/>
          <w:lang w:val="en-US"/>
        </w:rPr>
        <w:t xml:space="preserve">Ramsar Community </w:t>
      </w:r>
      <w:r w:rsidR="00864934" w:rsidRPr="00824984">
        <w:rPr>
          <w:rFonts w:cs="Calibri"/>
          <w:iCs/>
          <w:lang w:val="en-US"/>
        </w:rPr>
        <w:t xml:space="preserve">shall commit </w:t>
      </w:r>
      <w:r w:rsidR="0098104E" w:rsidRPr="00824984">
        <w:rPr>
          <w:rFonts w:cs="Calibri"/>
          <w:iCs/>
          <w:lang w:val="en-US"/>
        </w:rPr>
        <w:t xml:space="preserve">itself </w:t>
      </w:r>
      <w:r w:rsidR="007D49F9" w:rsidRPr="00824984">
        <w:rPr>
          <w:rFonts w:cs="Calibri"/>
          <w:iCs/>
          <w:lang w:val="en-US"/>
        </w:rPr>
        <w:t>to maintain</w:t>
      </w:r>
      <w:r w:rsidR="0098104E" w:rsidRPr="00824984">
        <w:rPr>
          <w:rFonts w:cs="Calibri"/>
          <w:iCs/>
          <w:lang w:val="en-US"/>
        </w:rPr>
        <w:t>,</w:t>
      </w:r>
      <w:r w:rsidR="007D49F9" w:rsidRPr="00824984">
        <w:rPr>
          <w:rFonts w:cs="Calibri"/>
          <w:iCs/>
          <w:lang w:val="en-US"/>
        </w:rPr>
        <w:t xml:space="preserve"> or develop in the near future</w:t>
      </w:r>
      <w:r w:rsidR="00553FAA" w:rsidRPr="00824984">
        <w:rPr>
          <w:rFonts w:cs="Calibri"/>
          <w:iCs/>
          <w:lang w:val="en-US"/>
        </w:rPr>
        <w:t xml:space="preserve"> (preferably within a 3 year period)</w:t>
      </w:r>
      <w:r w:rsidR="007D49F9" w:rsidRPr="00824984">
        <w:rPr>
          <w:rFonts w:cs="Calibri"/>
          <w:iCs/>
          <w:lang w:val="en-US"/>
        </w:rPr>
        <w:t>:</w:t>
      </w:r>
    </w:p>
    <w:p w:rsidR="00E92E6A" w:rsidRPr="0052715C" w:rsidRDefault="00E92E6A" w:rsidP="00E92E6A">
      <w:pPr>
        <w:pStyle w:val="ListParagraph"/>
        <w:ind w:left="360"/>
        <w:rPr>
          <w:rStyle w:val="hps"/>
          <w:rFonts w:ascii="Calibri" w:hAnsi="Calibri" w:cs="Calibri"/>
          <w:iCs/>
          <w:sz w:val="22"/>
          <w:szCs w:val="22"/>
          <w:lang w:val="en-US"/>
        </w:rPr>
      </w:pPr>
    </w:p>
    <w:p w:rsidR="005C7285" w:rsidRDefault="00BA3DDC" w:rsidP="00824984">
      <w:pPr>
        <w:pStyle w:val="ListParagraph"/>
        <w:numPr>
          <w:ilvl w:val="0"/>
          <w:numId w:val="16"/>
        </w:numPr>
        <w:ind w:left="426" w:hanging="426"/>
        <w:rPr>
          <w:rStyle w:val="hps"/>
          <w:rFonts w:ascii="Calibri" w:hAnsi="Calibri" w:cs="Calibri"/>
          <w:sz w:val="22"/>
          <w:szCs w:val="22"/>
          <w:lang w:val="en-US"/>
        </w:rPr>
      </w:pPr>
      <w:r>
        <w:rPr>
          <w:rStyle w:val="hps"/>
          <w:rFonts w:ascii="Calibri" w:hAnsi="Calibri" w:cs="Calibri"/>
          <w:iCs/>
          <w:sz w:val="22"/>
          <w:szCs w:val="22"/>
          <w:lang w:val="en-US"/>
        </w:rPr>
        <w:t>A</w:t>
      </w:r>
      <w:r w:rsidR="00322BF7" w:rsidRPr="00864934">
        <w:rPr>
          <w:rStyle w:val="hps"/>
          <w:rFonts w:ascii="Calibri" w:hAnsi="Calibri" w:cs="Calibri"/>
          <w:sz w:val="22"/>
          <w:szCs w:val="22"/>
          <w:lang w:val="en-US"/>
        </w:rPr>
        <w:t>p</w:t>
      </w:r>
      <w:r w:rsidR="00322BF7" w:rsidRPr="004842BE">
        <w:rPr>
          <w:rStyle w:val="hps"/>
          <w:rFonts w:ascii="Calibri" w:hAnsi="Calibri" w:cs="Calibri"/>
          <w:sz w:val="22"/>
          <w:szCs w:val="22"/>
          <w:lang w:val="en-US"/>
        </w:rPr>
        <w:t>propriate standards regarding water quality , sanitation and management in</w:t>
      </w:r>
      <w:r w:rsidRPr="004842BE">
        <w:rPr>
          <w:rStyle w:val="hps"/>
          <w:rFonts w:ascii="Calibri" w:hAnsi="Calibri" w:cs="Calibri"/>
          <w:sz w:val="22"/>
          <w:szCs w:val="22"/>
          <w:lang w:val="en-US"/>
        </w:rPr>
        <w:t xml:space="preserve"> </w:t>
      </w:r>
      <w:r w:rsidR="00322BF7" w:rsidRPr="004842BE">
        <w:rPr>
          <w:rStyle w:val="hps"/>
          <w:rFonts w:ascii="Calibri" w:hAnsi="Calibri" w:cs="Calibri"/>
          <w:sz w:val="22"/>
          <w:szCs w:val="22"/>
          <w:lang w:val="en-US"/>
        </w:rPr>
        <w:t>the entire area under its jurisdiction;</w:t>
      </w:r>
    </w:p>
    <w:p w:rsidR="00E92E6A" w:rsidRDefault="00E92E6A" w:rsidP="00824984">
      <w:pPr>
        <w:pStyle w:val="ListParagraph"/>
        <w:ind w:left="426" w:hanging="426"/>
        <w:rPr>
          <w:rStyle w:val="hps"/>
          <w:rFonts w:ascii="Calibri" w:hAnsi="Calibri" w:cs="Calibri"/>
          <w:sz w:val="22"/>
          <w:szCs w:val="22"/>
          <w:lang w:val="en-US"/>
        </w:rPr>
      </w:pPr>
    </w:p>
    <w:p w:rsidR="005C7285" w:rsidRDefault="007D49F9" w:rsidP="00824984">
      <w:pPr>
        <w:pStyle w:val="ListParagraph"/>
        <w:numPr>
          <w:ilvl w:val="0"/>
          <w:numId w:val="16"/>
        </w:numPr>
        <w:ind w:left="426" w:hanging="426"/>
        <w:rPr>
          <w:rStyle w:val="hps"/>
          <w:rFonts w:ascii="Calibri" w:hAnsi="Calibri" w:cs="Calibri"/>
          <w:sz w:val="22"/>
          <w:szCs w:val="22"/>
          <w:lang w:val="en-US"/>
        </w:rPr>
      </w:pPr>
      <w:r>
        <w:rPr>
          <w:rStyle w:val="hps"/>
          <w:rFonts w:ascii="Calibri" w:hAnsi="Calibri" w:cs="Calibri"/>
          <w:sz w:val="22"/>
          <w:szCs w:val="22"/>
          <w:lang w:val="en-US"/>
        </w:rPr>
        <w:t>S</w:t>
      </w:r>
      <w:r w:rsidR="00322BF7" w:rsidRPr="004842BE">
        <w:rPr>
          <w:rStyle w:val="hps"/>
          <w:rFonts w:ascii="Calibri" w:hAnsi="Calibri" w:cs="Calibri"/>
          <w:sz w:val="22"/>
          <w:szCs w:val="22"/>
          <w:lang w:val="en-US"/>
        </w:rPr>
        <w:t xml:space="preserve">ustainable agricultural, forest, fish and pastoral production systems contributing to the conservation of the Ramsar </w:t>
      </w:r>
      <w:r>
        <w:rPr>
          <w:rStyle w:val="hps"/>
          <w:rFonts w:ascii="Calibri" w:hAnsi="Calibri" w:cs="Calibri"/>
          <w:sz w:val="22"/>
          <w:szCs w:val="22"/>
          <w:lang w:val="en-US"/>
        </w:rPr>
        <w:t>S</w:t>
      </w:r>
      <w:r w:rsidR="00322BF7" w:rsidRPr="004842BE">
        <w:rPr>
          <w:rStyle w:val="hps"/>
          <w:rFonts w:ascii="Calibri" w:hAnsi="Calibri" w:cs="Calibri"/>
          <w:sz w:val="22"/>
          <w:szCs w:val="22"/>
          <w:lang w:val="en-US"/>
        </w:rPr>
        <w:t>ite(s);</w:t>
      </w:r>
    </w:p>
    <w:p w:rsidR="00E92E6A" w:rsidRDefault="00E92E6A" w:rsidP="00824984">
      <w:pPr>
        <w:pStyle w:val="ListParagraph"/>
        <w:ind w:left="426" w:hanging="426"/>
        <w:rPr>
          <w:rStyle w:val="hps"/>
          <w:rFonts w:ascii="Calibri" w:hAnsi="Calibri" w:cs="Calibri"/>
          <w:sz w:val="22"/>
          <w:szCs w:val="22"/>
          <w:lang w:val="en-US"/>
        </w:rPr>
      </w:pPr>
    </w:p>
    <w:p w:rsidR="005C7285" w:rsidRPr="00E92E6A" w:rsidRDefault="007D49F9" w:rsidP="00824984">
      <w:pPr>
        <w:pStyle w:val="ListParagraph"/>
        <w:numPr>
          <w:ilvl w:val="0"/>
          <w:numId w:val="16"/>
        </w:numPr>
        <w:ind w:left="426" w:hanging="426"/>
        <w:rPr>
          <w:rStyle w:val="hps"/>
          <w:rFonts w:asciiTheme="minorHAnsi" w:hAnsiTheme="minorHAnsi" w:cs="Calibri"/>
          <w:lang w:val="en-US"/>
        </w:rPr>
      </w:pPr>
      <w:r>
        <w:rPr>
          <w:rStyle w:val="hps"/>
          <w:rFonts w:ascii="Calibri" w:hAnsi="Calibri" w:cs="Calibri"/>
          <w:sz w:val="22"/>
          <w:szCs w:val="22"/>
          <w:lang w:val="en-US"/>
        </w:rPr>
        <w:t>Methods to evaluate t</w:t>
      </w:r>
      <w:r w:rsidR="00322BF7" w:rsidRPr="004842BE">
        <w:rPr>
          <w:rStyle w:val="hps"/>
          <w:rFonts w:ascii="Calibri" w:hAnsi="Calibri" w:cs="Calibri"/>
          <w:sz w:val="22"/>
          <w:szCs w:val="22"/>
          <w:lang w:val="en-US"/>
        </w:rPr>
        <w:t xml:space="preserve">he socio-economic and cultural values as well as the ecosystem services of the </w:t>
      </w:r>
      <w:r w:rsidR="00322BF7" w:rsidRPr="00BA3DDC">
        <w:rPr>
          <w:rStyle w:val="hps"/>
          <w:rFonts w:asciiTheme="minorHAnsi" w:hAnsiTheme="minorHAnsi" w:cs="Calibri"/>
          <w:sz w:val="22"/>
          <w:szCs w:val="22"/>
          <w:lang w:val="en-US"/>
        </w:rPr>
        <w:t>Ramsar Site(s)</w:t>
      </w:r>
      <w:r w:rsidRPr="00BA3DDC">
        <w:rPr>
          <w:rStyle w:val="hps"/>
          <w:rFonts w:asciiTheme="minorHAnsi" w:hAnsiTheme="minorHAnsi" w:cs="Calibri"/>
          <w:sz w:val="22"/>
          <w:szCs w:val="22"/>
          <w:lang w:val="en-US"/>
        </w:rPr>
        <w:t>,</w:t>
      </w:r>
      <w:r w:rsidR="00322BF7" w:rsidRPr="00BA3DDC">
        <w:rPr>
          <w:rStyle w:val="hps"/>
          <w:rFonts w:asciiTheme="minorHAnsi" w:hAnsiTheme="minorHAnsi" w:cs="Calibri"/>
          <w:sz w:val="22"/>
          <w:szCs w:val="22"/>
          <w:lang w:val="en-US"/>
        </w:rPr>
        <w:t xml:space="preserve"> and </w:t>
      </w:r>
      <w:r w:rsidRPr="00BA3DDC">
        <w:rPr>
          <w:rStyle w:val="hps"/>
          <w:rFonts w:asciiTheme="minorHAnsi" w:hAnsiTheme="minorHAnsi" w:cs="Calibri"/>
          <w:sz w:val="22"/>
          <w:szCs w:val="22"/>
          <w:lang w:val="en-US"/>
        </w:rPr>
        <w:t xml:space="preserve">good practices </w:t>
      </w:r>
      <w:r w:rsidR="00322BF7" w:rsidRPr="00BA3DDC">
        <w:rPr>
          <w:rStyle w:val="hps"/>
          <w:rFonts w:asciiTheme="minorHAnsi" w:hAnsiTheme="minorHAnsi" w:cs="Calibri"/>
          <w:sz w:val="22"/>
          <w:szCs w:val="22"/>
          <w:lang w:val="en-US"/>
        </w:rPr>
        <w:t>to conserve them;</w:t>
      </w:r>
      <w:r w:rsidRPr="00BA3DDC">
        <w:rPr>
          <w:rStyle w:val="hps"/>
          <w:rFonts w:asciiTheme="minorHAnsi" w:hAnsiTheme="minorHAnsi" w:cs="Calibri"/>
          <w:sz w:val="22"/>
          <w:szCs w:val="22"/>
          <w:lang w:val="en-US"/>
        </w:rPr>
        <w:t xml:space="preserve"> and</w:t>
      </w:r>
      <w:r w:rsidR="0070257D">
        <w:rPr>
          <w:rStyle w:val="hps"/>
          <w:rFonts w:asciiTheme="minorHAnsi" w:hAnsiTheme="minorHAnsi" w:cs="Calibri"/>
          <w:sz w:val="22"/>
          <w:szCs w:val="22"/>
          <w:lang w:val="en-US"/>
        </w:rPr>
        <w:t xml:space="preserve"> </w:t>
      </w:r>
    </w:p>
    <w:p w:rsidR="00E92E6A" w:rsidRPr="00E92E6A" w:rsidRDefault="00E92E6A" w:rsidP="00824984">
      <w:pPr>
        <w:pStyle w:val="ListParagraph"/>
        <w:ind w:left="426" w:hanging="426"/>
        <w:rPr>
          <w:rStyle w:val="hps"/>
          <w:rFonts w:asciiTheme="minorHAnsi" w:hAnsiTheme="minorHAnsi" w:cs="Calibri"/>
          <w:lang w:val="en-US"/>
        </w:rPr>
      </w:pPr>
    </w:p>
    <w:p w:rsidR="005C7285" w:rsidRPr="00BA3DDC" w:rsidRDefault="00322BF7" w:rsidP="00824984">
      <w:pPr>
        <w:pStyle w:val="ListParagraph"/>
        <w:numPr>
          <w:ilvl w:val="0"/>
          <w:numId w:val="16"/>
        </w:numPr>
        <w:ind w:left="426" w:hanging="426"/>
        <w:rPr>
          <w:rStyle w:val="hps"/>
          <w:rFonts w:asciiTheme="minorHAnsi" w:hAnsiTheme="minorHAnsi" w:cs="Calibri"/>
          <w:sz w:val="22"/>
          <w:szCs w:val="22"/>
          <w:lang w:val="en-US"/>
        </w:rPr>
      </w:pPr>
      <w:r w:rsidRPr="00BA3DDC">
        <w:rPr>
          <w:rFonts w:asciiTheme="minorHAnsi" w:hAnsiTheme="minorHAnsi" w:cs="Calibri"/>
          <w:sz w:val="22"/>
          <w:szCs w:val="22"/>
          <w:lang w:val="en-US"/>
        </w:rPr>
        <w:t>Where appropriate, a plan for dis</w:t>
      </w:r>
      <w:r w:rsidR="00A025DC">
        <w:rPr>
          <w:rFonts w:asciiTheme="minorHAnsi" w:hAnsiTheme="minorHAnsi" w:cs="Calibri"/>
          <w:sz w:val="22"/>
          <w:szCs w:val="22"/>
          <w:lang w:val="en-US"/>
        </w:rPr>
        <w:t>aster prevention and management</w:t>
      </w:r>
      <w:r w:rsidRPr="00BA3DDC">
        <w:rPr>
          <w:rFonts w:asciiTheme="minorHAnsi" w:hAnsiTheme="minorHAnsi" w:cs="Calibri"/>
          <w:sz w:val="22"/>
          <w:szCs w:val="22"/>
          <w:lang w:val="en-US"/>
        </w:rPr>
        <w:t xml:space="preserve"> </w:t>
      </w:r>
      <w:r w:rsidR="00A025DC" w:rsidRPr="00A025DC">
        <w:rPr>
          <w:rFonts w:asciiTheme="minorHAnsi" w:hAnsiTheme="minorHAnsi" w:cs="Calibri"/>
          <w:sz w:val="22"/>
          <w:szCs w:val="22"/>
        </w:rPr>
        <w:t>which addresses hazards which relate to the Ramsar Site(s) such as accidental pollution or flooding</w:t>
      </w:r>
      <w:r w:rsidR="00A025DC">
        <w:rPr>
          <w:rFonts w:asciiTheme="minorHAnsi" w:hAnsiTheme="minorHAnsi" w:cs="Calibri"/>
          <w:sz w:val="22"/>
          <w:szCs w:val="22"/>
        </w:rPr>
        <w:t>.</w:t>
      </w:r>
    </w:p>
    <w:p w:rsidR="005C7285" w:rsidRDefault="005C7285" w:rsidP="00E92E6A">
      <w:pPr>
        <w:spacing w:after="0" w:line="240" w:lineRule="auto"/>
        <w:rPr>
          <w:rStyle w:val="hps"/>
          <w:rFonts w:cs="Calibri"/>
          <w:lang w:val="en-US"/>
        </w:rPr>
      </w:pPr>
    </w:p>
    <w:p w:rsidR="00322BF7" w:rsidRPr="00322BF7" w:rsidRDefault="00E92E6A" w:rsidP="00E92E6A">
      <w:pPr>
        <w:spacing w:after="0" w:line="240" w:lineRule="auto"/>
        <w:rPr>
          <w:rFonts w:cs="Calibri"/>
        </w:rPr>
      </w:pPr>
      <w:r>
        <w:rPr>
          <w:rStyle w:val="Strong"/>
          <w:rFonts w:cs="Calibri"/>
        </w:rPr>
        <w:t>Article 3</w:t>
      </w:r>
      <w:r w:rsidRPr="00322BF7">
        <w:rPr>
          <w:rStyle w:val="Strong"/>
          <w:rFonts w:cs="Calibri"/>
        </w:rPr>
        <w:t xml:space="preserve"> – </w:t>
      </w:r>
      <w:r w:rsidR="00322BF7" w:rsidRPr="00322BF7">
        <w:rPr>
          <w:rStyle w:val="Strong"/>
          <w:rFonts w:cs="Calibri"/>
        </w:rPr>
        <w:t>Functions</w:t>
      </w:r>
    </w:p>
    <w:p w:rsidR="00322BF7" w:rsidRPr="00322BF7" w:rsidRDefault="00322BF7" w:rsidP="00E92E6A">
      <w:pPr>
        <w:spacing w:after="0" w:line="240" w:lineRule="auto"/>
        <w:rPr>
          <w:rFonts w:cs="Calibri"/>
        </w:rPr>
      </w:pPr>
    </w:p>
    <w:p w:rsidR="00E92E6A" w:rsidRDefault="00322BF7" w:rsidP="00E92E6A">
      <w:pPr>
        <w:spacing w:after="0" w:line="240" w:lineRule="auto"/>
        <w:rPr>
          <w:rFonts w:cs="Calibri"/>
        </w:rPr>
      </w:pPr>
      <w:r w:rsidRPr="00322BF7">
        <w:rPr>
          <w:rFonts w:cs="Calibri"/>
        </w:rPr>
        <w:t>The Ramsar Communities are intended to act as model</w:t>
      </w:r>
      <w:r w:rsidR="00E92E6A">
        <w:rPr>
          <w:rFonts w:cs="Calibri"/>
        </w:rPr>
        <w:t>s</w:t>
      </w:r>
      <w:r w:rsidRPr="00322BF7">
        <w:rPr>
          <w:rFonts w:cs="Calibri"/>
        </w:rPr>
        <w:t xml:space="preserve"> for the study and demonstration of the Ramsar Convention approaches, principles and resolutions. Ramsar </w:t>
      </w:r>
      <w:r w:rsidR="00E92E6A">
        <w:rPr>
          <w:rFonts w:cs="Calibri"/>
        </w:rPr>
        <w:t>C</w:t>
      </w:r>
      <w:r w:rsidRPr="00322BF7">
        <w:rPr>
          <w:rFonts w:cs="Calibri"/>
        </w:rPr>
        <w:t>ommunities combine the following functions:</w:t>
      </w:r>
    </w:p>
    <w:p w:rsidR="00322BF7" w:rsidRPr="00322BF7" w:rsidRDefault="00322BF7" w:rsidP="00E92E6A">
      <w:pPr>
        <w:spacing w:after="0" w:line="240" w:lineRule="auto"/>
        <w:rPr>
          <w:rFonts w:cs="Calibri"/>
        </w:rPr>
      </w:pPr>
    </w:p>
    <w:p w:rsidR="00322BF7" w:rsidRDefault="00322BF7" w:rsidP="00E92E6A">
      <w:pPr>
        <w:pStyle w:val="ListParagraph"/>
        <w:numPr>
          <w:ilvl w:val="0"/>
          <w:numId w:val="3"/>
        </w:numPr>
        <w:rPr>
          <w:rFonts w:ascii="Calibri" w:hAnsi="Calibri" w:cs="Calibri"/>
          <w:sz w:val="22"/>
          <w:szCs w:val="22"/>
          <w:lang w:val="en-US"/>
        </w:rPr>
      </w:pPr>
      <w:r w:rsidRPr="00322BF7">
        <w:rPr>
          <w:rFonts w:ascii="Calibri" w:hAnsi="Calibri" w:cs="Calibri"/>
          <w:sz w:val="22"/>
          <w:szCs w:val="22"/>
          <w:lang w:val="en-US"/>
        </w:rPr>
        <w:t>Conservation: to contribute to wetlands conservation  and their associated resources;</w:t>
      </w:r>
    </w:p>
    <w:p w:rsidR="00E92E6A" w:rsidRPr="00322BF7" w:rsidRDefault="00E92E6A" w:rsidP="00E92E6A">
      <w:pPr>
        <w:pStyle w:val="ListParagraph"/>
        <w:ind w:left="360"/>
        <w:rPr>
          <w:rFonts w:ascii="Calibri" w:hAnsi="Calibri" w:cs="Calibri"/>
          <w:sz w:val="22"/>
          <w:szCs w:val="22"/>
          <w:lang w:val="en-US"/>
        </w:rPr>
      </w:pPr>
    </w:p>
    <w:p w:rsidR="00322BF7" w:rsidRDefault="00322BF7" w:rsidP="00E92E6A">
      <w:pPr>
        <w:pStyle w:val="ListParagraph"/>
        <w:numPr>
          <w:ilvl w:val="0"/>
          <w:numId w:val="3"/>
        </w:numPr>
        <w:rPr>
          <w:rFonts w:ascii="Calibri" w:hAnsi="Calibri" w:cs="Calibri"/>
          <w:sz w:val="22"/>
          <w:szCs w:val="22"/>
          <w:lang w:val="en-US"/>
        </w:rPr>
      </w:pPr>
      <w:r w:rsidRPr="00322BF7">
        <w:rPr>
          <w:rFonts w:ascii="Calibri" w:hAnsi="Calibri" w:cs="Calibri"/>
          <w:sz w:val="22"/>
          <w:szCs w:val="22"/>
          <w:lang w:val="en-US"/>
        </w:rPr>
        <w:t xml:space="preserve">Development: to encourage sustainable economic and human development from </w:t>
      </w:r>
      <w:r w:rsidR="0098104E">
        <w:rPr>
          <w:rFonts w:ascii="Calibri" w:hAnsi="Calibri" w:cs="Calibri"/>
          <w:sz w:val="22"/>
          <w:szCs w:val="22"/>
          <w:lang w:val="en-US"/>
        </w:rPr>
        <w:t xml:space="preserve">the </w:t>
      </w:r>
      <w:r w:rsidRPr="00322BF7">
        <w:rPr>
          <w:rFonts w:ascii="Calibri" w:hAnsi="Calibri" w:cs="Calibri"/>
          <w:sz w:val="22"/>
          <w:szCs w:val="22"/>
          <w:lang w:val="en-US"/>
        </w:rPr>
        <w:t>socio-cultural and ecological points of view;</w:t>
      </w:r>
    </w:p>
    <w:p w:rsidR="00E92E6A" w:rsidRDefault="00E92E6A" w:rsidP="00E92E6A">
      <w:pPr>
        <w:pStyle w:val="ListParagraph"/>
        <w:rPr>
          <w:rFonts w:ascii="Calibri" w:hAnsi="Calibri" w:cs="Calibri"/>
          <w:sz w:val="22"/>
          <w:szCs w:val="22"/>
          <w:lang w:val="en-US"/>
        </w:rPr>
      </w:pPr>
    </w:p>
    <w:p w:rsidR="00322BF7" w:rsidRDefault="00322BF7" w:rsidP="00E92E6A">
      <w:pPr>
        <w:pStyle w:val="ListParagraph"/>
        <w:numPr>
          <w:ilvl w:val="0"/>
          <w:numId w:val="3"/>
        </w:numPr>
        <w:rPr>
          <w:rFonts w:ascii="Calibri" w:hAnsi="Calibri" w:cs="Calibri"/>
          <w:sz w:val="22"/>
          <w:szCs w:val="22"/>
          <w:lang w:val="en-US"/>
        </w:rPr>
      </w:pPr>
      <w:r w:rsidRPr="00322BF7">
        <w:rPr>
          <w:rFonts w:ascii="Calibri" w:hAnsi="Calibri" w:cs="Calibri"/>
          <w:sz w:val="22"/>
          <w:szCs w:val="22"/>
          <w:lang w:val="en-US"/>
        </w:rPr>
        <w:t>Demonstration: to mobilize resources for demonstration projects and environmental education and training activities, research and continuous monitoring on local, regional, national and global issues related to conservation and sustainable development; and</w:t>
      </w:r>
      <w:r w:rsidR="0070257D">
        <w:rPr>
          <w:rFonts w:ascii="Calibri" w:hAnsi="Calibri" w:cs="Calibri"/>
          <w:sz w:val="22"/>
          <w:szCs w:val="22"/>
          <w:lang w:val="en-US"/>
        </w:rPr>
        <w:t xml:space="preserve"> </w:t>
      </w:r>
    </w:p>
    <w:p w:rsidR="00E92E6A" w:rsidRPr="00322BF7" w:rsidRDefault="00E92E6A" w:rsidP="00E92E6A">
      <w:pPr>
        <w:pStyle w:val="ListParagraph"/>
        <w:ind w:left="360"/>
        <w:rPr>
          <w:rFonts w:ascii="Calibri" w:hAnsi="Calibri" w:cs="Calibri"/>
          <w:sz w:val="22"/>
          <w:szCs w:val="22"/>
          <w:lang w:val="en-US"/>
        </w:rPr>
      </w:pPr>
    </w:p>
    <w:p w:rsidR="00322BF7" w:rsidRPr="00322BF7" w:rsidRDefault="00322BF7" w:rsidP="00E92E6A">
      <w:pPr>
        <w:pStyle w:val="ListParagraph"/>
        <w:numPr>
          <w:ilvl w:val="0"/>
          <w:numId w:val="3"/>
        </w:numPr>
        <w:rPr>
          <w:rFonts w:ascii="Calibri" w:hAnsi="Calibri" w:cs="Calibri"/>
          <w:sz w:val="22"/>
          <w:szCs w:val="22"/>
          <w:lang w:val="en-US"/>
        </w:rPr>
      </w:pPr>
      <w:r w:rsidRPr="00322BF7">
        <w:rPr>
          <w:rFonts w:ascii="Calibri" w:hAnsi="Calibri" w:cs="Calibri"/>
          <w:sz w:val="22"/>
          <w:szCs w:val="22"/>
          <w:lang w:val="en-US"/>
        </w:rPr>
        <w:t>International cooperation: to establish cooperation initiatives such as exchanges</w:t>
      </w:r>
      <w:r w:rsidR="0070257D">
        <w:rPr>
          <w:rFonts w:ascii="Calibri" w:hAnsi="Calibri" w:cs="Calibri"/>
          <w:sz w:val="22"/>
          <w:szCs w:val="22"/>
          <w:lang w:val="en-US"/>
        </w:rPr>
        <w:t xml:space="preserve"> of experiences</w:t>
      </w:r>
      <w:r w:rsidRPr="00322BF7">
        <w:rPr>
          <w:rFonts w:ascii="Calibri" w:hAnsi="Calibri" w:cs="Calibri"/>
          <w:sz w:val="22"/>
          <w:szCs w:val="22"/>
          <w:lang w:val="en-US"/>
        </w:rPr>
        <w:t xml:space="preserve">, courses, </w:t>
      </w:r>
      <w:r w:rsidR="00E92E6A">
        <w:rPr>
          <w:rFonts w:ascii="Calibri" w:hAnsi="Calibri" w:cs="Calibri"/>
          <w:sz w:val="22"/>
          <w:szCs w:val="22"/>
          <w:lang w:val="en-US"/>
        </w:rPr>
        <w:t xml:space="preserve">and </w:t>
      </w:r>
      <w:r w:rsidRPr="00322BF7">
        <w:rPr>
          <w:rFonts w:ascii="Calibri" w:hAnsi="Calibri" w:cs="Calibri"/>
          <w:sz w:val="22"/>
          <w:szCs w:val="22"/>
          <w:lang w:val="en-US"/>
        </w:rPr>
        <w:t>twinning</w:t>
      </w:r>
      <w:r w:rsidR="00E92E6A">
        <w:rPr>
          <w:rFonts w:ascii="Calibri" w:hAnsi="Calibri" w:cs="Calibri"/>
          <w:sz w:val="22"/>
          <w:szCs w:val="22"/>
          <w:lang w:val="en-US"/>
        </w:rPr>
        <w:t xml:space="preserve"> activities</w:t>
      </w:r>
      <w:r w:rsidRPr="00322BF7">
        <w:rPr>
          <w:rFonts w:ascii="Calibri" w:hAnsi="Calibri" w:cs="Calibri"/>
          <w:sz w:val="22"/>
          <w:szCs w:val="22"/>
          <w:lang w:val="en-US"/>
        </w:rPr>
        <w:t xml:space="preserve">. </w:t>
      </w:r>
    </w:p>
    <w:p w:rsidR="00322BF7" w:rsidRPr="00322BF7" w:rsidRDefault="00322BF7" w:rsidP="00E92E6A">
      <w:pPr>
        <w:spacing w:after="0" w:line="240" w:lineRule="auto"/>
        <w:rPr>
          <w:rStyle w:val="Strong"/>
          <w:rFonts w:cs="Calibri"/>
        </w:rPr>
      </w:pPr>
    </w:p>
    <w:p w:rsidR="00322BF7" w:rsidRPr="00322BF7" w:rsidRDefault="00322BF7" w:rsidP="00E92E6A">
      <w:pPr>
        <w:spacing w:after="0" w:line="240" w:lineRule="auto"/>
        <w:rPr>
          <w:rStyle w:val="Strong"/>
          <w:rFonts w:cs="Calibri"/>
        </w:rPr>
      </w:pPr>
      <w:r w:rsidRPr="00322BF7">
        <w:rPr>
          <w:rStyle w:val="Strong"/>
          <w:rFonts w:cs="Calibri"/>
        </w:rPr>
        <w:t>Article 4 – Accreditation procedure</w:t>
      </w:r>
    </w:p>
    <w:p w:rsidR="00322BF7" w:rsidRPr="00322BF7" w:rsidRDefault="00322BF7" w:rsidP="00E92E6A">
      <w:pPr>
        <w:spacing w:after="0" w:line="240" w:lineRule="auto"/>
        <w:rPr>
          <w:rFonts w:cs="Calibri"/>
        </w:rPr>
      </w:pPr>
    </w:p>
    <w:p w:rsidR="00322BF7" w:rsidRDefault="00322BF7" w:rsidP="00E92E6A">
      <w:pPr>
        <w:spacing w:after="0" w:line="240" w:lineRule="auto"/>
        <w:rPr>
          <w:rFonts w:cs="Calibri"/>
        </w:rPr>
      </w:pPr>
      <w:r w:rsidRPr="00322BF7">
        <w:rPr>
          <w:rFonts w:cs="Calibri"/>
        </w:rPr>
        <w:t xml:space="preserve">A community is </w:t>
      </w:r>
      <w:r w:rsidR="00A025DC">
        <w:rPr>
          <w:rFonts w:cs="Calibri"/>
        </w:rPr>
        <w:t>accredited as a</w:t>
      </w:r>
      <w:r w:rsidRPr="00322BF7">
        <w:rPr>
          <w:rFonts w:cs="Calibri"/>
        </w:rPr>
        <w:t xml:space="preserve"> </w:t>
      </w:r>
      <w:r w:rsidRPr="00A025DC">
        <w:rPr>
          <w:rFonts w:cs="Calibri"/>
        </w:rPr>
        <w:t xml:space="preserve">“Ramsar </w:t>
      </w:r>
      <w:r w:rsidR="007D49F9" w:rsidRPr="00A025DC">
        <w:rPr>
          <w:rFonts w:cs="Calibri"/>
        </w:rPr>
        <w:t>C</w:t>
      </w:r>
      <w:r w:rsidRPr="00A025DC">
        <w:rPr>
          <w:rFonts w:cs="Calibri"/>
        </w:rPr>
        <w:t>ommunity”</w:t>
      </w:r>
      <w:r w:rsidRPr="00322BF7">
        <w:rPr>
          <w:rFonts w:cs="Calibri"/>
        </w:rPr>
        <w:t xml:space="preserve"> by the Standing Committee of the Ramsar Convention</w:t>
      </w:r>
      <w:r w:rsidR="00CB12B8">
        <w:rPr>
          <w:rFonts w:cs="Calibri"/>
        </w:rPr>
        <w:t>,</w:t>
      </w:r>
      <w:r w:rsidRPr="00322BF7">
        <w:rPr>
          <w:rFonts w:cs="Calibri"/>
        </w:rPr>
        <w:t xml:space="preserve"> </w:t>
      </w:r>
      <w:r w:rsidR="00A025DC">
        <w:rPr>
          <w:rFonts w:cs="Calibri"/>
        </w:rPr>
        <w:t>at its final full meeting prior to each Conference of t</w:t>
      </w:r>
      <w:r w:rsidR="00D35814">
        <w:rPr>
          <w:rFonts w:cs="Calibri"/>
        </w:rPr>
        <w:t>he Parties. Candidate</w:t>
      </w:r>
      <w:r w:rsidR="004E301B">
        <w:rPr>
          <w:rFonts w:cs="Calibri"/>
        </w:rPr>
        <w:t xml:space="preserve"> c</w:t>
      </w:r>
      <w:r w:rsidR="00CB12B8">
        <w:rPr>
          <w:rFonts w:cs="Calibri"/>
        </w:rPr>
        <w:t xml:space="preserve">ommunities </w:t>
      </w:r>
      <w:r w:rsidR="00D35814">
        <w:rPr>
          <w:rFonts w:cs="Calibri"/>
        </w:rPr>
        <w:t>for acc</w:t>
      </w:r>
      <w:r w:rsidR="00A025DC">
        <w:rPr>
          <w:rFonts w:cs="Calibri"/>
        </w:rPr>
        <w:t xml:space="preserve">reditation are recommended </w:t>
      </w:r>
      <w:r w:rsidR="001F3482">
        <w:rPr>
          <w:rFonts w:cs="Calibri"/>
        </w:rPr>
        <w:t xml:space="preserve">by the </w:t>
      </w:r>
      <w:r w:rsidR="00A025DC" w:rsidRPr="00A025DC">
        <w:rPr>
          <w:rFonts w:cs="Calibri"/>
          <w:bCs/>
        </w:rPr>
        <w:t>Independent Advisory Committee</w:t>
      </w:r>
      <w:r w:rsidR="00A025DC">
        <w:rPr>
          <w:rFonts w:cs="Calibri"/>
        </w:rPr>
        <w:t xml:space="preserve"> (see Article 5 below)</w:t>
      </w:r>
      <w:r w:rsidRPr="00322BF7">
        <w:rPr>
          <w:rFonts w:cs="Calibri"/>
        </w:rPr>
        <w:t>, in accordance with the following procedure:</w:t>
      </w:r>
    </w:p>
    <w:p w:rsidR="00E92E6A" w:rsidRPr="00322BF7" w:rsidRDefault="00E92E6A" w:rsidP="00E92E6A">
      <w:pPr>
        <w:spacing w:after="0" w:line="240" w:lineRule="auto"/>
        <w:rPr>
          <w:rFonts w:cs="Calibri"/>
        </w:rPr>
      </w:pPr>
    </w:p>
    <w:p w:rsidR="00322BF7" w:rsidRDefault="00322BF7" w:rsidP="00E92E6A">
      <w:pPr>
        <w:pStyle w:val="ListParagraph"/>
        <w:numPr>
          <w:ilvl w:val="0"/>
          <w:numId w:val="4"/>
        </w:numPr>
        <w:rPr>
          <w:rFonts w:ascii="Calibri" w:hAnsi="Calibri" w:cs="Calibri"/>
          <w:sz w:val="22"/>
          <w:szCs w:val="22"/>
          <w:lang w:val="en-US"/>
        </w:rPr>
      </w:pPr>
      <w:r w:rsidRPr="00322BF7">
        <w:rPr>
          <w:rFonts w:ascii="Calibri" w:hAnsi="Calibri" w:cs="Calibri"/>
          <w:sz w:val="22"/>
          <w:szCs w:val="22"/>
          <w:lang w:val="en-US"/>
        </w:rPr>
        <w:t>The accreditation request must be submitted</w:t>
      </w:r>
      <w:r w:rsidR="006F7F2E">
        <w:rPr>
          <w:rFonts w:ascii="Calibri" w:hAnsi="Calibri" w:cs="Calibri"/>
          <w:sz w:val="22"/>
          <w:szCs w:val="22"/>
          <w:lang w:val="en-US"/>
        </w:rPr>
        <w:t>,</w:t>
      </w:r>
      <w:r w:rsidRPr="00322BF7">
        <w:rPr>
          <w:rFonts w:ascii="Calibri" w:hAnsi="Calibri" w:cs="Calibri"/>
          <w:sz w:val="22"/>
          <w:szCs w:val="22"/>
          <w:lang w:val="en-US"/>
        </w:rPr>
        <w:t xml:space="preserve"> after consultation with local populations</w:t>
      </w:r>
      <w:r w:rsidR="006F7F2E">
        <w:rPr>
          <w:rFonts w:ascii="Calibri" w:hAnsi="Calibri" w:cs="Calibri"/>
          <w:sz w:val="22"/>
          <w:szCs w:val="22"/>
          <w:lang w:val="en-US"/>
        </w:rPr>
        <w:t>,</w:t>
      </w:r>
      <w:r w:rsidRPr="00322BF7">
        <w:rPr>
          <w:rFonts w:ascii="Calibri" w:hAnsi="Calibri" w:cs="Calibri"/>
          <w:sz w:val="22"/>
          <w:szCs w:val="22"/>
          <w:lang w:val="en-US"/>
        </w:rPr>
        <w:t xml:space="preserve"> by the </w:t>
      </w:r>
      <w:r w:rsidR="004E301B">
        <w:rPr>
          <w:rStyle w:val="hps"/>
          <w:rFonts w:ascii="Calibri" w:hAnsi="Calibri" w:cs="Calibri"/>
          <w:iCs/>
          <w:sz w:val="22"/>
          <w:szCs w:val="22"/>
          <w:lang w:val="en-US"/>
        </w:rPr>
        <w:t>L</w:t>
      </w:r>
      <w:r w:rsidR="00A025DC" w:rsidRPr="00BA3DDC">
        <w:rPr>
          <w:rStyle w:val="hps"/>
          <w:rFonts w:ascii="Calibri" w:hAnsi="Calibri" w:cs="Calibri"/>
          <w:iCs/>
          <w:sz w:val="22"/>
          <w:szCs w:val="22"/>
          <w:lang w:val="en-US"/>
        </w:rPr>
        <w:t xml:space="preserve">ocal </w:t>
      </w:r>
      <w:r w:rsidR="004E301B">
        <w:rPr>
          <w:rStyle w:val="hps"/>
          <w:rFonts w:ascii="Calibri" w:hAnsi="Calibri" w:cs="Calibri"/>
          <w:iCs/>
          <w:sz w:val="22"/>
          <w:szCs w:val="22"/>
          <w:lang w:val="en-US"/>
        </w:rPr>
        <w:t>M</w:t>
      </w:r>
      <w:r w:rsidR="00A025DC" w:rsidRPr="00BA3DDC">
        <w:rPr>
          <w:rStyle w:val="hps"/>
          <w:rFonts w:ascii="Calibri" w:hAnsi="Calibri" w:cs="Calibri"/>
          <w:iCs/>
          <w:sz w:val="22"/>
          <w:szCs w:val="22"/>
          <w:lang w:val="en-US"/>
        </w:rPr>
        <w:t xml:space="preserve">anagement </w:t>
      </w:r>
      <w:r w:rsidR="004E301B">
        <w:rPr>
          <w:rStyle w:val="hps"/>
          <w:rFonts w:ascii="Calibri" w:hAnsi="Calibri" w:cs="Calibri"/>
          <w:iCs/>
          <w:sz w:val="22"/>
          <w:szCs w:val="22"/>
          <w:lang w:val="en-US"/>
        </w:rPr>
        <w:t>C</w:t>
      </w:r>
      <w:r w:rsidR="00A025DC" w:rsidRPr="00BA3DDC">
        <w:rPr>
          <w:rStyle w:val="hps"/>
          <w:rFonts w:ascii="Calibri" w:hAnsi="Calibri" w:cs="Calibri"/>
          <w:iCs/>
          <w:sz w:val="22"/>
          <w:szCs w:val="22"/>
          <w:lang w:val="en-US"/>
        </w:rPr>
        <w:t>ommittee</w:t>
      </w:r>
      <w:r w:rsidRPr="00322BF7">
        <w:rPr>
          <w:rFonts w:ascii="Calibri" w:hAnsi="Calibri" w:cs="Calibri"/>
          <w:sz w:val="22"/>
          <w:szCs w:val="22"/>
          <w:lang w:val="en-US"/>
        </w:rPr>
        <w:t xml:space="preserve"> </w:t>
      </w:r>
      <w:r w:rsidR="004E301B">
        <w:rPr>
          <w:rFonts w:ascii="Calibri" w:hAnsi="Calibri" w:cs="Calibri"/>
          <w:sz w:val="22"/>
          <w:szCs w:val="22"/>
          <w:lang w:val="en-US"/>
        </w:rPr>
        <w:t xml:space="preserve">for the RCA </w:t>
      </w:r>
      <w:r w:rsidR="007D49F9">
        <w:rPr>
          <w:rFonts w:ascii="Calibri" w:hAnsi="Calibri" w:cs="Calibri"/>
          <w:sz w:val="22"/>
          <w:szCs w:val="22"/>
          <w:lang w:val="en-US"/>
        </w:rPr>
        <w:t>(see Cri</w:t>
      </w:r>
      <w:r w:rsidR="006F7F2E">
        <w:rPr>
          <w:rFonts w:ascii="Calibri" w:hAnsi="Calibri" w:cs="Calibri"/>
          <w:sz w:val="22"/>
          <w:szCs w:val="22"/>
          <w:lang w:val="en-US"/>
        </w:rPr>
        <w:t>terion</w:t>
      </w:r>
      <w:r w:rsidR="007D49F9">
        <w:rPr>
          <w:rFonts w:ascii="Calibri" w:hAnsi="Calibri" w:cs="Calibri"/>
          <w:sz w:val="22"/>
          <w:szCs w:val="22"/>
          <w:lang w:val="en-US"/>
        </w:rPr>
        <w:t xml:space="preserve"> 3 above) </w:t>
      </w:r>
      <w:r w:rsidRPr="00322BF7">
        <w:rPr>
          <w:rFonts w:ascii="Calibri" w:hAnsi="Calibri" w:cs="Calibri"/>
          <w:sz w:val="22"/>
          <w:szCs w:val="22"/>
          <w:lang w:val="en-US"/>
        </w:rPr>
        <w:t>to the Head of the Ramsar Administrative Authorit</w:t>
      </w:r>
      <w:r w:rsidR="007D49F9">
        <w:rPr>
          <w:rFonts w:ascii="Calibri" w:hAnsi="Calibri" w:cs="Calibri"/>
          <w:sz w:val="22"/>
          <w:szCs w:val="22"/>
          <w:lang w:val="en-US"/>
        </w:rPr>
        <w:t>y</w:t>
      </w:r>
      <w:r w:rsidRPr="00322BF7">
        <w:rPr>
          <w:rFonts w:ascii="Calibri" w:hAnsi="Calibri" w:cs="Calibri"/>
          <w:sz w:val="22"/>
          <w:szCs w:val="22"/>
          <w:lang w:val="en-US"/>
        </w:rPr>
        <w:t xml:space="preserve"> of the Contracting Party concerned; </w:t>
      </w:r>
    </w:p>
    <w:p w:rsidR="00D04595" w:rsidRDefault="00D04595" w:rsidP="00D04595">
      <w:pPr>
        <w:pStyle w:val="ListParagraph"/>
        <w:ind w:left="360"/>
        <w:rPr>
          <w:rFonts w:ascii="Calibri" w:hAnsi="Calibri" w:cs="Calibri"/>
          <w:sz w:val="22"/>
          <w:szCs w:val="22"/>
          <w:lang w:val="en-US"/>
        </w:rPr>
      </w:pPr>
    </w:p>
    <w:p w:rsidR="00D04595" w:rsidRDefault="00D04595" w:rsidP="00E92E6A">
      <w:pPr>
        <w:pStyle w:val="ListParagraph"/>
        <w:numPr>
          <w:ilvl w:val="0"/>
          <w:numId w:val="4"/>
        </w:numPr>
        <w:rPr>
          <w:rFonts w:ascii="Calibri" w:hAnsi="Calibri" w:cs="Calibri"/>
          <w:sz w:val="22"/>
          <w:szCs w:val="22"/>
          <w:lang w:val="en-US"/>
        </w:rPr>
      </w:pPr>
      <w:r>
        <w:rPr>
          <w:rFonts w:ascii="Calibri" w:hAnsi="Calibri" w:cs="Calibri"/>
          <w:sz w:val="22"/>
          <w:szCs w:val="22"/>
          <w:lang w:val="en-US"/>
        </w:rPr>
        <w:t>Each Contracting Parties can submit no more than one Ramsar Community accreditation request per triennium</w:t>
      </w:r>
      <w:r w:rsidR="004E301B">
        <w:rPr>
          <w:rFonts w:ascii="Calibri" w:hAnsi="Calibri" w:cs="Calibri"/>
          <w:sz w:val="22"/>
          <w:szCs w:val="22"/>
          <w:lang w:val="en-US"/>
        </w:rPr>
        <w:t>,</w:t>
      </w:r>
      <w:r>
        <w:rPr>
          <w:rFonts w:ascii="Calibri" w:hAnsi="Calibri" w:cs="Calibri"/>
          <w:sz w:val="22"/>
          <w:szCs w:val="22"/>
          <w:lang w:val="en-US"/>
        </w:rPr>
        <w:t xml:space="preserve"> i.e the one they consider the best</w:t>
      </w:r>
      <w:r w:rsidR="004E301B">
        <w:rPr>
          <w:rFonts w:ascii="Calibri" w:hAnsi="Calibri" w:cs="Calibri"/>
          <w:sz w:val="22"/>
          <w:szCs w:val="22"/>
          <w:lang w:val="en-US"/>
        </w:rPr>
        <w:t xml:space="preserve"> candidate;</w:t>
      </w:r>
    </w:p>
    <w:p w:rsidR="00E92E6A" w:rsidRPr="00322BF7" w:rsidRDefault="00E92E6A" w:rsidP="00E92E6A">
      <w:pPr>
        <w:pStyle w:val="ListParagraph"/>
        <w:ind w:left="360"/>
        <w:rPr>
          <w:rFonts w:ascii="Calibri" w:hAnsi="Calibri" w:cs="Calibri"/>
          <w:sz w:val="22"/>
          <w:szCs w:val="22"/>
          <w:lang w:val="en-US"/>
        </w:rPr>
      </w:pPr>
    </w:p>
    <w:p w:rsidR="00322BF7" w:rsidRDefault="00322BF7" w:rsidP="00E92E6A">
      <w:pPr>
        <w:pStyle w:val="ListParagraph"/>
        <w:numPr>
          <w:ilvl w:val="0"/>
          <w:numId w:val="4"/>
        </w:numPr>
        <w:rPr>
          <w:rFonts w:ascii="Calibri" w:hAnsi="Calibri" w:cs="Calibri"/>
          <w:sz w:val="22"/>
          <w:szCs w:val="22"/>
          <w:lang w:val="en-US"/>
        </w:rPr>
      </w:pPr>
      <w:r w:rsidRPr="00322BF7">
        <w:rPr>
          <w:rFonts w:ascii="Calibri" w:hAnsi="Calibri" w:cs="Calibri"/>
          <w:sz w:val="22"/>
          <w:szCs w:val="22"/>
          <w:lang w:val="en-US"/>
        </w:rPr>
        <w:t>After reviewing whether the community meets the criteria defined in Article 2 above, the Head of the Ramsar Administrative Authorit</w:t>
      </w:r>
      <w:r w:rsidR="007D49F9">
        <w:rPr>
          <w:rFonts w:ascii="Calibri" w:hAnsi="Calibri" w:cs="Calibri"/>
          <w:sz w:val="22"/>
          <w:szCs w:val="22"/>
          <w:lang w:val="en-US"/>
        </w:rPr>
        <w:t>y</w:t>
      </w:r>
      <w:r w:rsidRPr="00322BF7">
        <w:rPr>
          <w:rFonts w:ascii="Calibri" w:hAnsi="Calibri" w:cs="Calibri"/>
          <w:sz w:val="22"/>
          <w:szCs w:val="22"/>
          <w:lang w:val="en-US"/>
        </w:rPr>
        <w:t xml:space="preserve"> submits to the Ramsar Secretariat the accreditation </w:t>
      </w:r>
      <w:r w:rsidR="009156E7">
        <w:rPr>
          <w:rFonts w:ascii="Calibri" w:hAnsi="Calibri" w:cs="Calibri"/>
          <w:sz w:val="22"/>
          <w:szCs w:val="22"/>
          <w:lang w:val="en-US"/>
        </w:rPr>
        <w:t>request</w:t>
      </w:r>
      <w:r w:rsidRPr="00322BF7">
        <w:rPr>
          <w:rFonts w:ascii="Calibri" w:hAnsi="Calibri" w:cs="Calibri"/>
          <w:sz w:val="22"/>
          <w:szCs w:val="22"/>
          <w:lang w:val="en-US"/>
        </w:rPr>
        <w:t>,</w:t>
      </w:r>
      <w:r w:rsidR="00D04595">
        <w:rPr>
          <w:rFonts w:ascii="Calibri" w:hAnsi="Calibri" w:cs="Calibri"/>
          <w:sz w:val="22"/>
          <w:szCs w:val="22"/>
          <w:lang w:val="en-US"/>
        </w:rPr>
        <w:t xml:space="preserve"> (</w:t>
      </w:r>
      <w:r w:rsidRPr="00322BF7">
        <w:rPr>
          <w:rFonts w:ascii="Calibri" w:hAnsi="Calibri" w:cs="Calibri"/>
          <w:sz w:val="22"/>
          <w:szCs w:val="22"/>
          <w:lang w:val="en-US"/>
        </w:rPr>
        <w:t xml:space="preserve">in the </w:t>
      </w:r>
      <w:r w:rsidR="00CB12B8" w:rsidRPr="00322BF7">
        <w:rPr>
          <w:rFonts w:ascii="Calibri" w:hAnsi="Calibri" w:cs="Calibri"/>
          <w:sz w:val="22"/>
          <w:szCs w:val="22"/>
          <w:lang w:val="en-US"/>
        </w:rPr>
        <w:t>form</w:t>
      </w:r>
      <w:r w:rsidR="00CB12B8">
        <w:rPr>
          <w:rFonts w:ascii="Calibri" w:hAnsi="Calibri" w:cs="Calibri"/>
          <w:sz w:val="22"/>
          <w:szCs w:val="22"/>
          <w:lang w:val="en-US"/>
        </w:rPr>
        <w:t xml:space="preserve">at </w:t>
      </w:r>
      <w:r w:rsidRPr="00322BF7">
        <w:rPr>
          <w:rFonts w:ascii="Calibri" w:hAnsi="Calibri" w:cs="Calibri"/>
          <w:sz w:val="22"/>
          <w:szCs w:val="22"/>
          <w:lang w:val="en-US"/>
        </w:rPr>
        <w:t>approved by the Standing Committee</w:t>
      </w:r>
      <w:r w:rsidR="004E301B">
        <w:rPr>
          <w:rFonts w:ascii="Calibri" w:hAnsi="Calibri" w:cs="Calibri"/>
          <w:sz w:val="22"/>
          <w:szCs w:val="22"/>
          <w:lang w:val="en-US"/>
        </w:rPr>
        <w:t xml:space="preserve"> </w:t>
      </w:r>
      <w:r w:rsidR="002F045B">
        <w:rPr>
          <w:rFonts w:ascii="Calibri" w:hAnsi="Calibri" w:cs="Calibri"/>
          <w:sz w:val="22"/>
          <w:szCs w:val="22"/>
          <w:lang w:val="en-US"/>
        </w:rPr>
        <w:t>and</w:t>
      </w:r>
      <w:r w:rsidRPr="00322BF7">
        <w:rPr>
          <w:rFonts w:ascii="Calibri" w:hAnsi="Calibri" w:cs="Calibri"/>
          <w:sz w:val="22"/>
          <w:szCs w:val="22"/>
          <w:lang w:val="en-US"/>
        </w:rPr>
        <w:t xml:space="preserve"> supported by the appropriate documentation</w:t>
      </w:r>
      <w:r w:rsidR="00D04595">
        <w:rPr>
          <w:rFonts w:ascii="Calibri" w:hAnsi="Calibri" w:cs="Calibri"/>
          <w:sz w:val="22"/>
          <w:szCs w:val="22"/>
          <w:lang w:val="en-US"/>
        </w:rPr>
        <w:t xml:space="preserve">) not later than one year before each Conference of </w:t>
      </w:r>
      <w:r w:rsidR="004E301B">
        <w:rPr>
          <w:rFonts w:ascii="Calibri" w:hAnsi="Calibri" w:cs="Calibri"/>
          <w:sz w:val="22"/>
          <w:szCs w:val="22"/>
          <w:lang w:val="en-US"/>
        </w:rPr>
        <w:t xml:space="preserve">the </w:t>
      </w:r>
      <w:r w:rsidR="00D04595">
        <w:rPr>
          <w:rFonts w:ascii="Calibri" w:hAnsi="Calibri" w:cs="Calibri"/>
          <w:sz w:val="22"/>
          <w:szCs w:val="22"/>
          <w:lang w:val="en-US"/>
        </w:rPr>
        <w:t>Parties</w:t>
      </w:r>
      <w:r w:rsidRPr="00322BF7">
        <w:rPr>
          <w:rFonts w:ascii="Calibri" w:hAnsi="Calibri" w:cs="Calibri"/>
          <w:sz w:val="22"/>
          <w:szCs w:val="22"/>
          <w:lang w:val="en-US"/>
        </w:rPr>
        <w:t>;</w:t>
      </w:r>
    </w:p>
    <w:p w:rsidR="00E92E6A" w:rsidRDefault="00E92E6A" w:rsidP="00E92E6A">
      <w:pPr>
        <w:pStyle w:val="ListParagraph"/>
        <w:rPr>
          <w:rFonts w:ascii="Calibri" w:hAnsi="Calibri" w:cs="Calibri"/>
          <w:sz w:val="22"/>
          <w:szCs w:val="22"/>
          <w:lang w:val="en-US"/>
        </w:rPr>
      </w:pPr>
    </w:p>
    <w:p w:rsidR="00322BF7" w:rsidRDefault="00322BF7" w:rsidP="00E92E6A">
      <w:pPr>
        <w:pStyle w:val="ListParagraph"/>
        <w:numPr>
          <w:ilvl w:val="0"/>
          <w:numId w:val="4"/>
        </w:numPr>
        <w:rPr>
          <w:rFonts w:ascii="Calibri" w:hAnsi="Calibri" w:cs="Calibri"/>
          <w:sz w:val="22"/>
          <w:szCs w:val="22"/>
          <w:lang w:val="en-US"/>
        </w:rPr>
      </w:pPr>
      <w:r w:rsidRPr="00322BF7">
        <w:rPr>
          <w:rFonts w:ascii="Calibri" w:hAnsi="Calibri" w:cs="Calibri"/>
          <w:sz w:val="22"/>
          <w:szCs w:val="22"/>
          <w:lang w:val="en-US"/>
        </w:rPr>
        <w:t xml:space="preserve">The Secretariat </w:t>
      </w:r>
      <w:r w:rsidR="00A025DC">
        <w:rPr>
          <w:rFonts w:ascii="Calibri" w:hAnsi="Calibri" w:cs="Calibri"/>
          <w:sz w:val="22"/>
          <w:szCs w:val="22"/>
          <w:lang w:val="en-US"/>
        </w:rPr>
        <w:t xml:space="preserve">confirms the eligibility of </w:t>
      </w:r>
      <w:r w:rsidRPr="00322BF7">
        <w:rPr>
          <w:rFonts w:ascii="Calibri" w:hAnsi="Calibri" w:cs="Calibri"/>
          <w:sz w:val="22"/>
          <w:szCs w:val="22"/>
          <w:lang w:val="en-US"/>
        </w:rPr>
        <w:t xml:space="preserve">the </w:t>
      </w:r>
      <w:r w:rsidR="00A025DC">
        <w:rPr>
          <w:rFonts w:ascii="Calibri" w:hAnsi="Calibri" w:cs="Calibri"/>
          <w:sz w:val="22"/>
          <w:szCs w:val="22"/>
          <w:lang w:val="en-US"/>
        </w:rPr>
        <w:t>proposal</w:t>
      </w:r>
      <w:r w:rsidR="006F7F2E">
        <w:rPr>
          <w:rFonts w:ascii="Calibri" w:hAnsi="Calibri" w:cs="Calibri"/>
          <w:sz w:val="22"/>
          <w:szCs w:val="22"/>
          <w:lang w:val="en-US"/>
        </w:rPr>
        <w:t>.</w:t>
      </w:r>
      <w:r w:rsidRPr="00322BF7">
        <w:rPr>
          <w:rFonts w:ascii="Calibri" w:hAnsi="Calibri" w:cs="Calibri"/>
          <w:sz w:val="22"/>
          <w:szCs w:val="22"/>
          <w:lang w:val="en-US"/>
        </w:rPr>
        <w:t xml:space="preserve"> </w:t>
      </w:r>
      <w:r w:rsidR="006F7F2E">
        <w:rPr>
          <w:rFonts w:ascii="Calibri" w:hAnsi="Calibri" w:cs="Calibri"/>
          <w:sz w:val="22"/>
          <w:szCs w:val="22"/>
          <w:lang w:val="en-US"/>
        </w:rPr>
        <w:t>I</w:t>
      </w:r>
      <w:r w:rsidRPr="00322BF7">
        <w:rPr>
          <w:rFonts w:ascii="Calibri" w:hAnsi="Calibri" w:cs="Calibri"/>
          <w:sz w:val="22"/>
          <w:szCs w:val="22"/>
          <w:lang w:val="en-US"/>
        </w:rPr>
        <w:t>f a proposal is incomplete, it requests the Contracting Party to provide the missing information;</w:t>
      </w:r>
    </w:p>
    <w:p w:rsidR="00E92E6A" w:rsidRPr="00322BF7" w:rsidRDefault="00E92E6A" w:rsidP="00E92E6A">
      <w:pPr>
        <w:pStyle w:val="ListParagraph"/>
        <w:ind w:left="360"/>
        <w:rPr>
          <w:rFonts w:ascii="Calibri" w:hAnsi="Calibri" w:cs="Calibri"/>
          <w:sz w:val="22"/>
          <w:szCs w:val="22"/>
          <w:lang w:val="en-US"/>
        </w:rPr>
      </w:pPr>
    </w:p>
    <w:p w:rsidR="00D04595" w:rsidRDefault="00D04595" w:rsidP="00E92E6A">
      <w:pPr>
        <w:pStyle w:val="ListParagraph"/>
        <w:numPr>
          <w:ilvl w:val="0"/>
          <w:numId w:val="4"/>
        </w:numPr>
        <w:rPr>
          <w:rFonts w:ascii="Calibri" w:hAnsi="Calibri" w:cs="Calibri"/>
          <w:sz w:val="22"/>
          <w:szCs w:val="22"/>
          <w:lang w:val="en-US"/>
        </w:rPr>
      </w:pPr>
      <w:r>
        <w:rPr>
          <w:rFonts w:ascii="Calibri" w:hAnsi="Calibri" w:cs="Calibri"/>
          <w:sz w:val="22"/>
          <w:szCs w:val="22"/>
          <w:lang w:val="en-US"/>
        </w:rPr>
        <w:t xml:space="preserve">At least </w:t>
      </w:r>
      <w:r w:rsidR="004E301B">
        <w:rPr>
          <w:rFonts w:ascii="Calibri" w:hAnsi="Calibri" w:cs="Calibri"/>
          <w:sz w:val="22"/>
          <w:szCs w:val="22"/>
          <w:lang w:val="en-US"/>
        </w:rPr>
        <w:t>eight</w:t>
      </w:r>
      <w:r>
        <w:rPr>
          <w:rFonts w:ascii="Calibri" w:hAnsi="Calibri" w:cs="Calibri"/>
          <w:sz w:val="22"/>
          <w:szCs w:val="22"/>
          <w:lang w:val="en-US"/>
        </w:rPr>
        <w:t xml:space="preserve"> months before the Conference of </w:t>
      </w:r>
      <w:r w:rsidR="004E301B">
        <w:rPr>
          <w:rFonts w:ascii="Calibri" w:hAnsi="Calibri" w:cs="Calibri"/>
          <w:sz w:val="22"/>
          <w:szCs w:val="22"/>
          <w:lang w:val="en-US"/>
        </w:rPr>
        <w:t xml:space="preserve">the </w:t>
      </w:r>
      <w:r>
        <w:rPr>
          <w:rFonts w:ascii="Calibri" w:hAnsi="Calibri" w:cs="Calibri"/>
          <w:sz w:val="22"/>
          <w:szCs w:val="22"/>
          <w:lang w:val="en-US"/>
        </w:rPr>
        <w:t>Parties, t</w:t>
      </w:r>
      <w:r w:rsidR="00322BF7" w:rsidRPr="00322BF7">
        <w:rPr>
          <w:rFonts w:ascii="Calibri" w:hAnsi="Calibri" w:cs="Calibri"/>
          <w:sz w:val="22"/>
          <w:szCs w:val="22"/>
          <w:lang w:val="en-US"/>
        </w:rPr>
        <w:t xml:space="preserve">he </w:t>
      </w:r>
      <w:r w:rsidR="009156E7">
        <w:rPr>
          <w:rFonts w:ascii="Calibri" w:hAnsi="Calibri" w:cs="Calibri"/>
          <w:sz w:val="22"/>
          <w:szCs w:val="22"/>
          <w:lang w:val="en-US"/>
        </w:rPr>
        <w:t>Secretariat</w:t>
      </w:r>
      <w:r w:rsidR="00A025DC">
        <w:rPr>
          <w:rFonts w:ascii="Calibri" w:hAnsi="Calibri" w:cs="Calibri"/>
          <w:sz w:val="22"/>
          <w:szCs w:val="22"/>
          <w:lang w:val="en-US"/>
        </w:rPr>
        <w:t xml:space="preserve"> submits eligible proposals</w:t>
      </w:r>
      <w:r w:rsidR="00322BF7" w:rsidRPr="00322BF7">
        <w:rPr>
          <w:rFonts w:ascii="Calibri" w:hAnsi="Calibri" w:cs="Calibri"/>
          <w:sz w:val="22"/>
          <w:szCs w:val="22"/>
          <w:lang w:val="en-US"/>
        </w:rPr>
        <w:t xml:space="preserve"> to </w:t>
      </w:r>
      <w:r w:rsidR="00A025DC">
        <w:rPr>
          <w:rFonts w:ascii="Calibri" w:hAnsi="Calibri" w:cs="Calibri"/>
          <w:sz w:val="22"/>
          <w:szCs w:val="22"/>
          <w:lang w:val="en-US"/>
        </w:rPr>
        <w:t>the</w:t>
      </w:r>
      <w:r w:rsidR="00322BF7" w:rsidRPr="00322BF7">
        <w:rPr>
          <w:rFonts w:ascii="Calibri" w:hAnsi="Calibri" w:cs="Calibri"/>
          <w:sz w:val="22"/>
          <w:szCs w:val="22"/>
          <w:lang w:val="en-US"/>
        </w:rPr>
        <w:t xml:space="preserve"> </w:t>
      </w:r>
      <w:r w:rsidR="00A025DC">
        <w:rPr>
          <w:rFonts w:ascii="Calibri" w:hAnsi="Calibri" w:cs="Calibri"/>
          <w:sz w:val="22"/>
          <w:szCs w:val="22"/>
          <w:lang w:val="en-US"/>
        </w:rPr>
        <w:t>I</w:t>
      </w:r>
      <w:r w:rsidR="00322BF7" w:rsidRPr="00322BF7">
        <w:rPr>
          <w:rFonts w:ascii="Calibri" w:hAnsi="Calibri" w:cs="Calibri"/>
          <w:sz w:val="22"/>
          <w:szCs w:val="22"/>
          <w:lang w:val="en-US"/>
        </w:rPr>
        <w:t>ndependent Advisory Committee</w:t>
      </w:r>
      <w:r>
        <w:rPr>
          <w:rFonts w:ascii="Calibri" w:hAnsi="Calibri" w:cs="Calibri"/>
          <w:sz w:val="22"/>
          <w:szCs w:val="22"/>
          <w:lang w:val="en-US"/>
        </w:rPr>
        <w:t>;</w:t>
      </w:r>
      <w:r w:rsidR="004E301B">
        <w:rPr>
          <w:rFonts w:ascii="Calibri" w:hAnsi="Calibri" w:cs="Calibri"/>
          <w:sz w:val="22"/>
          <w:szCs w:val="22"/>
          <w:lang w:val="en-US"/>
        </w:rPr>
        <w:t xml:space="preserve"> and</w:t>
      </w:r>
    </w:p>
    <w:p w:rsidR="00D04595" w:rsidRDefault="00D04595" w:rsidP="00D04595">
      <w:pPr>
        <w:pStyle w:val="ListParagraph"/>
        <w:ind w:left="360"/>
        <w:rPr>
          <w:rFonts w:ascii="Calibri" w:hAnsi="Calibri" w:cs="Calibri"/>
          <w:sz w:val="22"/>
          <w:szCs w:val="22"/>
          <w:lang w:val="en-US"/>
        </w:rPr>
      </w:pPr>
    </w:p>
    <w:p w:rsidR="00322BF7" w:rsidRPr="004E301B" w:rsidRDefault="00D04595" w:rsidP="00E92E6A">
      <w:pPr>
        <w:pStyle w:val="ListParagraph"/>
        <w:numPr>
          <w:ilvl w:val="0"/>
          <w:numId w:val="4"/>
        </w:numPr>
        <w:rPr>
          <w:rFonts w:asciiTheme="minorHAnsi" w:hAnsiTheme="minorHAnsi" w:cs="Calibri"/>
          <w:sz w:val="22"/>
          <w:szCs w:val="22"/>
          <w:lang w:val="en-US"/>
        </w:rPr>
      </w:pPr>
      <w:r>
        <w:rPr>
          <w:rFonts w:ascii="Calibri" w:hAnsi="Calibri" w:cs="Calibri"/>
          <w:sz w:val="22"/>
          <w:szCs w:val="22"/>
          <w:lang w:val="en-US"/>
        </w:rPr>
        <w:t xml:space="preserve"> The Independent Advisory Committee </w:t>
      </w:r>
      <w:r w:rsidR="0036179D">
        <w:rPr>
          <w:rFonts w:ascii="Calibri" w:hAnsi="Calibri" w:cs="Calibri"/>
          <w:sz w:val="22"/>
          <w:szCs w:val="22"/>
          <w:lang w:val="en-US"/>
        </w:rPr>
        <w:t xml:space="preserve">studies their validity and </w:t>
      </w:r>
      <w:r w:rsidR="00322BF7" w:rsidRPr="00322BF7">
        <w:rPr>
          <w:rFonts w:ascii="Calibri" w:hAnsi="Calibri" w:cs="Calibri"/>
          <w:sz w:val="22"/>
          <w:szCs w:val="22"/>
          <w:lang w:val="en-US"/>
        </w:rPr>
        <w:t>submits its recommendation</w:t>
      </w:r>
      <w:r w:rsidR="00A025DC">
        <w:rPr>
          <w:rFonts w:ascii="Calibri" w:hAnsi="Calibri" w:cs="Calibri"/>
          <w:sz w:val="22"/>
          <w:szCs w:val="22"/>
          <w:lang w:val="en-US"/>
        </w:rPr>
        <w:t>s</w:t>
      </w:r>
      <w:r w:rsidR="00322BF7" w:rsidRPr="00322BF7">
        <w:rPr>
          <w:rFonts w:ascii="Calibri" w:hAnsi="Calibri" w:cs="Calibri"/>
          <w:sz w:val="22"/>
          <w:szCs w:val="22"/>
          <w:lang w:val="en-US"/>
        </w:rPr>
        <w:t xml:space="preserve"> to the </w:t>
      </w:r>
      <w:r w:rsidR="002F045B" w:rsidRPr="004E301B">
        <w:rPr>
          <w:rFonts w:asciiTheme="minorHAnsi" w:hAnsiTheme="minorHAnsi" w:cs="Calibri"/>
          <w:sz w:val="22"/>
          <w:szCs w:val="22"/>
        </w:rPr>
        <w:t xml:space="preserve">final full meeting of the </w:t>
      </w:r>
      <w:r w:rsidR="002F045B" w:rsidRPr="004E301B">
        <w:rPr>
          <w:rFonts w:asciiTheme="minorHAnsi" w:hAnsiTheme="minorHAnsi" w:cs="Calibri"/>
          <w:sz w:val="22"/>
          <w:szCs w:val="22"/>
          <w:lang w:val="en-US"/>
        </w:rPr>
        <w:t>Standing Committee</w:t>
      </w:r>
      <w:r w:rsidR="002F045B" w:rsidRPr="004E301B">
        <w:rPr>
          <w:rFonts w:asciiTheme="minorHAnsi" w:hAnsiTheme="minorHAnsi" w:cs="Calibri"/>
          <w:sz w:val="22"/>
          <w:szCs w:val="22"/>
        </w:rPr>
        <w:t xml:space="preserve"> prior to</w:t>
      </w:r>
      <w:r w:rsidRPr="004E301B">
        <w:rPr>
          <w:rFonts w:asciiTheme="minorHAnsi" w:hAnsiTheme="minorHAnsi" w:cs="Calibri"/>
          <w:sz w:val="22"/>
          <w:szCs w:val="22"/>
        </w:rPr>
        <w:t xml:space="preserve"> the</w:t>
      </w:r>
      <w:r w:rsidR="002F045B" w:rsidRPr="004E301B">
        <w:rPr>
          <w:rFonts w:asciiTheme="minorHAnsi" w:hAnsiTheme="minorHAnsi" w:cs="Calibri"/>
          <w:sz w:val="22"/>
          <w:szCs w:val="22"/>
        </w:rPr>
        <w:t xml:space="preserve"> Conference of </w:t>
      </w:r>
      <w:r w:rsidR="004E301B">
        <w:rPr>
          <w:rFonts w:asciiTheme="minorHAnsi" w:hAnsiTheme="minorHAnsi" w:cs="Calibri"/>
          <w:sz w:val="22"/>
          <w:szCs w:val="22"/>
        </w:rPr>
        <w:t xml:space="preserve">the </w:t>
      </w:r>
      <w:r w:rsidR="002F045B" w:rsidRPr="004E301B">
        <w:rPr>
          <w:rFonts w:asciiTheme="minorHAnsi" w:hAnsiTheme="minorHAnsi" w:cs="Calibri"/>
          <w:sz w:val="22"/>
          <w:szCs w:val="22"/>
        </w:rPr>
        <w:t>Parties, at least 60 days in advance</w:t>
      </w:r>
      <w:r w:rsidR="006A678E" w:rsidRPr="004E301B">
        <w:rPr>
          <w:rFonts w:asciiTheme="minorHAnsi" w:hAnsiTheme="minorHAnsi" w:cs="Calibri"/>
          <w:sz w:val="22"/>
          <w:szCs w:val="22"/>
          <w:lang w:val="en-US"/>
        </w:rPr>
        <w:t>;</w:t>
      </w:r>
    </w:p>
    <w:p w:rsidR="00E92E6A" w:rsidRDefault="00E92E6A" w:rsidP="00E92E6A">
      <w:pPr>
        <w:pStyle w:val="ListParagraph"/>
        <w:rPr>
          <w:rFonts w:ascii="Calibri" w:hAnsi="Calibri" w:cs="Calibri"/>
          <w:sz w:val="22"/>
          <w:szCs w:val="22"/>
          <w:lang w:val="en-US"/>
        </w:rPr>
      </w:pPr>
    </w:p>
    <w:p w:rsidR="00322BF7" w:rsidRDefault="0036179D" w:rsidP="00E92E6A">
      <w:pPr>
        <w:spacing w:after="0" w:line="240" w:lineRule="auto"/>
        <w:rPr>
          <w:rFonts w:cs="Calibri"/>
        </w:rPr>
      </w:pPr>
      <w:r>
        <w:rPr>
          <w:rFonts w:cs="Calibri"/>
          <w:lang w:val="en-US"/>
        </w:rPr>
        <w:t>If t</w:t>
      </w:r>
      <w:r w:rsidR="00322BF7" w:rsidRPr="009156E7">
        <w:rPr>
          <w:rFonts w:cs="Calibri"/>
          <w:lang w:val="en-US"/>
        </w:rPr>
        <w:t xml:space="preserve">he Standing Committee </w:t>
      </w:r>
      <w:r w:rsidR="00A025DC">
        <w:rPr>
          <w:rFonts w:cs="Calibri"/>
          <w:lang w:val="en-US"/>
        </w:rPr>
        <w:t>approves</w:t>
      </w:r>
      <w:r w:rsidR="00322BF7" w:rsidRPr="009156E7">
        <w:rPr>
          <w:rFonts w:cs="Calibri"/>
          <w:lang w:val="en-US"/>
        </w:rPr>
        <w:t xml:space="preserve"> the accreditation</w:t>
      </w:r>
      <w:r>
        <w:rPr>
          <w:rFonts w:cs="Calibri"/>
          <w:lang w:val="en-US"/>
        </w:rPr>
        <w:t xml:space="preserve">, </w:t>
      </w:r>
      <w:r w:rsidR="009156E7">
        <w:rPr>
          <w:rFonts w:cs="Calibri"/>
          <w:lang w:val="en-US"/>
        </w:rPr>
        <w:t>t</w:t>
      </w:r>
      <w:r w:rsidR="00322BF7" w:rsidRPr="009156E7">
        <w:rPr>
          <w:rFonts w:cs="Calibri"/>
          <w:lang w:val="en-US"/>
        </w:rPr>
        <w:t>he Secretary General informs the relevant Contracting P</w:t>
      </w:r>
      <w:r w:rsidR="00322BF7" w:rsidRPr="009156E7">
        <w:rPr>
          <w:rFonts w:cs="Calibri"/>
        </w:rPr>
        <w:t>a</w:t>
      </w:r>
      <w:r w:rsidR="00322BF7" w:rsidRPr="00322BF7">
        <w:rPr>
          <w:rFonts w:cs="Calibri"/>
        </w:rPr>
        <w:t>rty of the decision.</w:t>
      </w:r>
      <w:r>
        <w:rPr>
          <w:rFonts w:cs="Calibri"/>
        </w:rPr>
        <w:t xml:space="preserve"> T</w:t>
      </w:r>
      <w:r w:rsidR="00322BF7" w:rsidRPr="00322BF7">
        <w:rPr>
          <w:rFonts w:cs="Calibri"/>
          <w:shd w:val="clear" w:color="auto" w:fill="FFFFFF"/>
        </w:rPr>
        <w:t xml:space="preserve">he Contracting Party </w:t>
      </w:r>
      <w:r w:rsidR="009156E7">
        <w:rPr>
          <w:rFonts w:cs="Calibri"/>
          <w:shd w:val="clear" w:color="auto" w:fill="FFFFFF"/>
        </w:rPr>
        <w:t>receives</w:t>
      </w:r>
      <w:r w:rsidR="0052715C">
        <w:rPr>
          <w:rFonts w:cs="Calibri"/>
          <w:shd w:val="clear" w:color="auto" w:fill="FFFFFF"/>
        </w:rPr>
        <w:t xml:space="preserve"> </w:t>
      </w:r>
      <w:r w:rsidR="00322BF7" w:rsidRPr="00322BF7">
        <w:rPr>
          <w:rFonts w:cs="Calibri"/>
        </w:rPr>
        <w:t>an accreditation certificate</w:t>
      </w:r>
      <w:r>
        <w:rPr>
          <w:rFonts w:cs="Calibri"/>
        </w:rPr>
        <w:t xml:space="preserve"> for the Ramsar Community, which is</w:t>
      </w:r>
      <w:r w:rsidR="00322BF7" w:rsidRPr="00322BF7">
        <w:rPr>
          <w:rFonts w:cs="Calibri"/>
        </w:rPr>
        <w:t xml:space="preserve"> valid for five years.</w:t>
      </w:r>
      <w:r>
        <w:rPr>
          <w:rFonts w:cs="Calibri"/>
        </w:rPr>
        <w:t xml:space="preserve"> The status of each Ramsar Community is reviewed every triennium.</w:t>
      </w:r>
    </w:p>
    <w:p w:rsidR="008A5E1B" w:rsidRDefault="008A5E1B" w:rsidP="00E92E6A">
      <w:pPr>
        <w:spacing w:after="0" w:line="240" w:lineRule="auto"/>
        <w:rPr>
          <w:rFonts w:cs="Calibri"/>
        </w:rPr>
      </w:pPr>
    </w:p>
    <w:p w:rsidR="008A5E1B" w:rsidRPr="00322BF7" w:rsidRDefault="0036179D" w:rsidP="008A5E1B">
      <w:pPr>
        <w:spacing w:after="0" w:line="240" w:lineRule="auto"/>
        <w:rPr>
          <w:rFonts w:cs="Calibri"/>
        </w:rPr>
      </w:pPr>
      <w:r>
        <w:rPr>
          <w:rFonts w:cs="Calibri"/>
        </w:rPr>
        <w:t xml:space="preserve">Any </w:t>
      </w:r>
      <w:r w:rsidRPr="00322BF7">
        <w:rPr>
          <w:rFonts w:cs="Calibri"/>
        </w:rPr>
        <w:t xml:space="preserve">procedure </w:t>
      </w:r>
      <w:r>
        <w:rPr>
          <w:rFonts w:cs="Calibri"/>
        </w:rPr>
        <w:t>by which the</w:t>
      </w:r>
      <w:r w:rsidRPr="0036179D">
        <w:rPr>
          <w:rFonts w:cs="Calibri"/>
          <w:lang w:val="en-US"/>
        </w:rPr>
        <w:t xml:space="preserve"> </w:t>
      </w:r>
      <w:r>
        <w:rPr>
          <w:rFonts w:cs="Calibri"/>
          <w:lang w:val="en-US"/>
        </w:rPr>
        <w:t>I</w:t>
      </w:r>
      <w:r w:rsidRPr="00322BF7">
        <w:rPr>
          <w:rFonts w:cs="Calibri"/>
          <w:lang w:val="en-US"/>
        </w:rPr>
        <w:t>ndependent Advisory Committee</w:t>
      </w:r>
      <w:r>
        <w:rPr>
          <w:rFonts w:cs="Calibri"/>
          <w:lang w:val="en-US"/>
        </w:rPr>
        <w:t xml:space="preserve"> proposes to withdraw</w:t>
      </w:r>
      <w:r>
        <w:rPr>
          <w:rFonts w:cs="Calibri"/>
        </w:rPr>
        <w:t xml:space="preserve">  </w:t>
      </w:r>
      <w:r w:rsidR="008A5E1B" w:rsidRPr="00322BF7">
        <w:rPr>
          <w:rFonts w:cs="Calibri"/>
        </w:rPr>
        <w:t>accreditation must be regarded as an exception to this primarily positive approach</w:t>
      </w:r>
      <w:r>
        <w:rPr>
          <w:rFonts w:cs="Calibri"/>
        </w:rPr>
        <w:t xml:space="preserve">. </w:t>
      </w:r>
      <w:r w:rsidR="00D560D6">
        <w:rPr>
          <w:rFonts w:cs="Calibri"/>
        </w:rPr>
        <w:t>Withdrawal</w:t>
      </w:r>
      <w:r w:rsidR="008A5E1B" w:rsidRPr="00322BF7">
        <w:rPr>
          <w:rFonts w:cs="Calibri"/>
        </w:rPr>
        <w:t xml:space="preserve"> should only </w:t>
      </w:r>
      <w:r w:rsidR="004E301B">
        <w:rPr>
          <w:rFonts w:cs="Calibri"/>
        </w:rPr>
        <w:t xml:space="preserve">be </w:t>
      </w:r>
      <w:r w:rsidR="00D560D6">
        <w:rPr>
          <w:rFonts w:cs="Calibri"/>
        </w:rPr>
        <w:t xml:space="preserve">proposed </w:t>
      </w:r>
      <w:r w:rsidR="008A5E1B" w:rsidRPr="00322BF7">
        <w:rPr>
          <w:rFonts w:cs="Calibri"/>
        </w:rPr>
        <w:t xml:space="preserve">after an in-depth study that takes into account the environmental, cultural and socio-economic situation of the country in question, and only after consulting with the government and Ramsar </w:t>
      </w:r>
      <w:r w:rsidR="008A5E1B">
        <w:rPr>
          <w:rFonts w:cs="Calibri"/>
        </w:rPr>
        <w:t>C</w:t>
      </w:r>
      <w:r w:rsidR="008A5E1B" w:rsidRPr="00322BF7">
        <w:rPr>
          <w:rFonts w:cs="Calibri"/>
        </w:rPr>
        <w:t xml:space="preserve">ommunity concerned. </w:t>
      </w:r>
      <w:r w:rsidR="00D560D6">
        <w:rPr>
          <w:rFonts w:cs="Calibri"/>
        </w:rPr>
        <w:t xml:space="preserve">The decision on withdrawing </w:t>
      </w:r>
      <w:r w:rsidR="004E301B">
        <w:rPr>
          <w:rFonts w:cs="Calibri"/>
        </w:rPr>
        <w:t>of the RCA</w:t>
      </w:r>
      <w:r w:rsidR="00D560D6">
        <w:rPr>
          <w:rFonts w:cs="Calibri"/>
        </w:rPr>
        <w:t xml:space="preserve"> rests with the Standing Committee.</w:t>
      </w:r>
    </w:p>
    <w:p w:rsidR="008A5E1B" w:rsidRPr="00322BF7" w:rsidRDefault="008A5E1B" w:rsidP="00E92E6A">
      <w:pPr>
        <w:spacing w:after="0" w:line="240" w:lineRule="auto"/>
        <w:rPr>
          <w:rFonts w:cs="Calibri"/>
        </w:rPr>
      </w:pPr>
    </w:p>
    <w:p w:rsidR="00AA186F" w:rsidRPr="00322BF7" w:rsidRDefault="00AA186F" w:rsidP="00E92E6A">
      <w:pPr>
        <w:spacing w:after="0" w:line="240" w:lineRule="auto"/>
        <w:rPr>
          <w:rStyle w:val="Strong"/>
          <w:rFonts w:cs="Calibri"/>
        </w:rPr>
      </w:pPr>
      <w:r>
        <w:rPr>
          <w:rStyle w:val="Strong"/>
          <w:rFonts w:cs="Calibri"/>
        </w:rPr>
        <w:t>Article 5 – Independent Advisory Committee</w:t>
      </w:r>
    </w:p>
    <w:p w:rsidR="00AA186F" w:rsidRPr="00322BF7" w:rsidRDefault="00AA186F" w:rsidP="00E92E6A">
      <w:pPr>
        <w:spacing w:after="0" w:line="240" w:lineRule="auto"/>
        <w:rPr>
          <w:rStyle w:val="Strong"/>
          <w:rFonts w:cs="Calibri"/>
        </w:rPr>
      </w:pPr>
    </w:p>
    <w:p w:rsidR="00322BF7" w:rsidRDefault="004E301B" w:rsidP="00E92E6A">
      <w:pPr>
        <w:spacing w:after="0" w:line="240" w:lineRule="auto"/>
        <w:rPr>
          <w:rFonts w:cs="Calibri"/>
        </w:rPr>
      </w:pPr>
      <w:r>
        <w:rPr>
          <w:rFonts w:cs="Calibri"/>
        </w:rPr>
        <w:t>It is p</w:t>
      </w:r>
      <w:r w:rsidR="00322BF7" w:rsidRPr="00322BF7">
        <w:rPr>
          <w:rFonts w:cs="Calibri"/>
        </w:rPr>
        <w:t xml:space="preserve">roposed </w:t>
      </w:r>
      <w:r>
        <w:rPr>
          <w:rFonts w:cs="Calibri"/>
        </w:rPr>
        <w:t xml:space="preserve">that the composition of </w:t>
      </w:r>
      <w:r w:rsidR="00322BF7" w:rsidRPr="00322BF7">
        <w:rPr>
          <w:rFonts w:cs="Calibri"/>
        </w:rPr>
        <w:t>the Independent Advisory Committee</w:t>
      </w:r>
      <w:r>
        <w:rPr>
          <w:rFonts w:cs="Calibri"/>
        </w:rPr>
        <w:t xml:space="preserve"> shall be as follows</w:t>
      </w:r>
      <w:r w:rsidR="00322BF7" w:rsidRPr="00322BF7">
        <w:rPr>
          <w:rFonts w:cs="Calibri"/>
        </w:rPr>
        <w:t>:</w:t>
      </w:r>
    </w:p>
    <w:p w:rsidR="00E92E6A" w:rsidRPr="00322BF7" w:rsidRDefault="00E92E6A" w:rsidP="00E92E6A">
      <w:pPr>
        <w:spacing w:after="0" w:line="240" w:lineRule="auto"/>
        <w:rPr>
          <w:rFonts w:cs="Calibri"/>
        </w:rPr>
      </w:pPr>
    </w:p>
    <w:p w:rsidR="00322BF7" w:rsidRDefault="00322BF7" w:rsidP="00E92E6A">
      <w:pPr>
        <w:pStyle w:val="ListParagraph"/>
        <w:numPr>
          <w:ilvl w:val="0"/>
          <w:numId w:val="7"/>
        </w:numPr>
        <w:rPr>
          <w:rFonts w:ascii="Calibri" w:hAnsi="Calibri" w:cs="Calibri"/>
          <w:sz w:val="22"/>
          <w:szCs w:val="22"/>
          <w:lang w:val="en-US"/>
        </w:rPr>
      </w:pPr>
      <w:r w:rsidRPr="00322BF7">
        <w:rPr>
          <w:rFonts w:ascii="Calibri" w:hAnsi="Calibri" w:cs="Calibri"/>
          <w:sz w:val="22"/>
          <w:szCs w:val="22"/>
          <w:lang w:val="en-US"/>
        </w:rPr>
        <w:t xml:space="preserve">A representative of the United Nations Human Settlements Programme (UN-Habitat), who </w:t>
      </w:r>
      <w:r w:rsidR="004E301B">
        <w:rPr>
          <w:rFonts w:ascii="Calibri" w:hAnsi="Calibri" w:cs="Calibri"/>
          <w:sz w:val="22"/>
          <w:szCs w:val="22"/>
          <w:lang w:val="en-US"/>
        </w:rPr>
        <w:t xml:space="preserve">shall </w:t>
      </w:r>
      <w:r w:rsidRPr="00322BF7">
        <w:rPr>
          <w:rFonts w:ascii="Calibri" w:hAnsi="Calibri" w:cs="Calibri"/>
          <w:sz w:val="22"/>
          <w:szCs w:val="22"/>
          <w:lang w:val="en-US"/>
        </w:rPr>
        <w:t xml:space="preserve">act as </w:t>
      </w:r>
      <w:r w:rsidR="004E301B">
        <w:rPr>
          <w:rFonts w:ascii="Calibri" w:hAnsi="Calibri" w:cs="Calibri"/>
          <w:sz w:val="22"/>
          <w:szCs w:val="22"/>
          <w:lang w:val="en-US"/>
        </w:rPr>
        <w:t>C</w:t>
      </w:r>
      <w:r w:rsidRPr="00322BF7">
        <w:rPr>
          <w:rFonts w:ascii="Calibri" w:hAnsi="Calibri" w:cs="Calibri"/>
          <w:sz w:val="22"/>
          <w:szCs w:val="22"/>
          <w:lang w:val="en-US"/>
        </w:rPr>
        <w:t xml:space="preserve">hair of the </w:t>
      </w:r>
      <w:r w:rsidR="009156E7">
        <w:rPr>
          <w:rFonts w:ascii="Calibri" w:hAnsi="Calibri" w:cs="Calibri"/>
          <w:sz w:val="22"/>
          <w:szCs w:val="22"/>
          <w:lang w:val="en-US"/>
        </w:rPr>
        <w:t>Committee</w:t>
      </w:r>
      <w:r w:rsidRPr="00322BF7">
        <w:rPr>
          <w:rFonts w:ascii="Calibri" w:hAnsi="Calibri" w:cs="Calibri"/>
          <w:sz w:val="22"/>
          <w:szCs w:val="22"/>
          <w:lang w:val="en-US"/>
        </w:rPr>
        <w:t>;</w:t>
      </w:r>
    </w:p>
    <w:p w:rsidR="00E92E6A" w:rsidRPr="00322BF7" w:rsidRDefault="00E92E6A" w:rsidP="00E92E6A">
      <w:pPr>
        <w:pStyle w:val="ListParagraph"/>
        <w:rPr>
          <w:rFonts w:ascii="Calibri" w:hAnsi="Calibri" w:cs="Calibri"/>
          <w:sz w:val="22"/>
          <w:szCs w:val="22"/>
          <w:lang w:val="en-US"/>
        </w:rPr>
      </w:pPr>
    </w:p>
    <w:p w:rsidR="00322BF7" w:rsidRDefault="00322BF7" w:rsidP="00E92E6A">
      <w:pPr>
        <w:pStyle w:val="ListParagraph"/>
        <w:numPr>
          <w:ilvl w:val="0"/>
          <w:numId w:val="7"/>
        </w:numPr>
        <w:rPr>
          <w:rFonts w:ascii="Calibri" w:hAnsi="Calibri" w:cs="Calibri"/>
          <w:sz w:val="22"/>
          <w:szCs w:val="22"/>
          <w:lang w:val="en-US"/>
        </w:rPr>
      </w:pPr>
      <w:r w:rsidRPr="00322BF7">
        <w:rPr>
          <w:rFonts w:ascii="Calibri" w:hAnsi="Calibri" w:cs="Calibri"/>
          <w:sz w:val="22"/>
          <w:szCs w:val="22"/>
          <w:lang w:val="en-US"/>
        </w:rPr>
        <w:t>A representative of the International Council for Local Environmental Initiatives (ICLEI);</w:t>
      </w:r>
    </w:p>
    <w:p w:rsidR="00E92E6A" w:rsidRDefault="00E92E6A" w:rsidP="00E92E6A">
      <w:pPr>
        <w:pStyle w:val="ListParagraph"/>
        <w:rPr>
          <w:rFonts w:ascii="Calibri" w:hAnsi="Calibri" w:cs="Calibri"/>
          <w:sz w:val="22"/>
          <w:szCs w:val="22"/>
          <w:lang w:val="en-US"/>
        </w:rPr>
      </w:pPr>
    </w:p>
    <w:p w:rsidR="00322BF7" w:rsidRDefault="00322BF7" w:rsidP="00E92E6A">
      <w:pPr>
        <w:pStyle w:val="ListParagraph"/>
        <w:numPr>
          <w:ilvl w:val="0"/>
          <w:numId w:val="7"/>
        </w:numPr>
        <w:rPr>
          <w:rFonts w:ascii="Calibri" w:hAnsi="Calibri" w:cs="Calibri"/>
          <w:sz w:val="22"/>
          <w:szCs w:val="22"/>
          <w:lang w:val="en-US"/>
        </w:rPr>
      </w:pPr>
      <w:r w:rsidRPr="00322BF7">
        <w:rPr>
          <w:rFonts w:ascii="Calibri" w:hAnsi="Calibri" w:cs="Calibri"/>
          <w:sz w:val="22"/>
          <w:szCs w:val="22"/>
          <w:lang w:val="en-US"/>
        </w:rPr>
        <w:t>A representative of the Ramsar Convention’s International Organization Partners;</w:t>
      </w:r>
    </w:p>
    <w:p w:rsidR="00E92E6A" w:rsidRPr="00322BF7" w:rsidRDefault="00E92E6A" w:rsidP="00E92E6A">
      <w:pPr>
        <w:pStyle w:val="ListParagraph"/>
        <w:rPr>
          <w:rFonts w:ascii="Calibri" w:hAnsi="Calibri" w:cs="Calibri"/>
          <w:sz w:val="22"/>
          <w:szCs w:val="22"/>
          <w:lang w:val="en-US"/>
        </w:rPr>
      </w:pPr>
    </w:p>
    <w:p w:rsidR="00E92E6A" w:rsidRDefault="00322BF7" w:rsidP="00E92E6A">
      <w:pPr>
        <w:pStyle w:val="ListParagraph"/>
        <w:numPr>
          <w:ilvl w:val="0"/>
          <w:numId w:val="7"/>
        </w:numPr>
        <w:rPr>
          <w:rFonts w:ascii="Calibri" w:hAnsi="Calibri" w:cs="Calibri"/>
          <w:sz w:val="22"/>
          <w:szCs w:val="22"/>
          <w:lang w:val="en-US"/>
        </w:rPr>
      </w:pPr>
      <w:r w:rsidRPr="00322BF7">
        <w:rPr>
          <w:rFonts w:ascii="Calibri" w:hAnsi="Calibri" w:cs="Calibri"/>
          <w:sz w:val="22"/>
          <w:szCs w:val="22"/>
          <w:lang w:val="en-US"/>
        </w:rPr>
        <w:t>Five Contracting Parties member</w:t>
      </w:r>
      <w:r w:rsidR="009156E7">
        <w:rPr>
          <w:rFonts w:ascii="Calibri" w:hAnsi="Calibri" w:cs="Calibri"/>
          <w:sz w:val="22"/>
          <w:szCs w:val="22"/>
          <w:lang w:val="en-US"/>
        </w:rPr>
        <w:t>s</w:t>
      </w:r>
      <w:r w:rsidRPr="00322BF7">
        <w:rPr>
          <w:rFonts w:ascii="Calibri" w:hAnsi="Calibri" w:cs="Calibri"/>
          <w:sz w:val="22"/>
          <w:szCs w:val="22"/>
          <w:lang w:val="en-US"/>
        </w:rPr>
        <w:t xml:space="preserve"> of the Standing Committee of the Ramsar Convention</w:t>
      </w:r>
      <w:r w:rsidR="00E92E6A">
        <w:rPr>
          <w:rFonts w:ascii="Calibri" w:hAnsi="Calibri" w:cs="Calibri"/>
          <w:sz w:val="22"/>
          <w:szCs w:val="22"/>
          <w:lang w:val="en-US"/>
        </w:rPr>
        <w:t>;</w:t>
      </w:r>
    </w:p>
    <w:p w:rsidR="00E92E6A" w:rsidRDefault="00E92E6A" w:rsidP="00E92E6A">
      <w:pPr>
        <w:pStyle w:val="ListParagraph"/>
        <w:rPr>
          <w:rFonts w:ascii="Calibri" w:hAnsi="Calibri" w:cs="Calibri"/>
          <w:sz w:val="22"/>
          <w:szCs w:val="22"/>
          <w:lang w:val="en-US"/>
        </w:rPr>
      </w:pPr>
    </w:p>
    <w:p w:rsidR="00322BF7" w:rsidRDefault="00322BF7" w:rsidP="00E92E6A">
      <w:pPr>
        <w:pStyle w:val="ListParagraph"/>
        <w:numPr>
          <w:ilvl w:val="0"/>
          <w:numId w:val="7"/>
        </w:numPr>
        <w:rPr>
          <w:rFonts w:ascii="Calibri" w:hAnsi="Calibri" w:cs="Calibri"/>
          <w:sz w:val="22"/>
          <w:szCs w:val="22"/>
          <w:lang w:val="en-US"/>
        </w:rPr>
      </w:pPr>
      <w:r w:rsidRPr="00E92E6A">
        <w:rPr>
          <w:rFonts w:ascii="Calibri" w:hAnsi="Calibri" w:cs="Calibri"/>
          <w:sz w:val="22"/>
          <w:szCs w:val="22"/>
          <w:lang w:val="en-US"/>
        </w:rPr>
        <w:t xml:space="preserve">One representative of the Scientific and Technical Review Panel (STRP) of the Ramsar Convention; </w:t>
      </w:r>
    </w:p>
    <w:p w:rsidR="00E92E6A" w:rsidRPr="00E92E6A" w:rsidRDefault="00E92E6A" w:rsidP="00E92E6A">
      <w:pPr>
        <w:pStyle w:val="ListParagraph"/>
        <w:rPr>
          <w:rFonts w:ascii="Calibri" w:hAnsi="Calibri" w:cs="Calibri"/>
          <w:sz w:val="22"/>
          <w:szCs w:val="22"/>
          <w:lang w:val="en-US"/>
        </w:rPr>
      </w:pPr>
    </w:p>
    <w:p w:rsidR="00AA186F" w:rsidRDefault="00322BF7" w:rsidP="00E92E6A">
      <w:pPr>
        <w:pStyle w:val="ListParagraph"/>
        <w:numPr>
          <w:ilvl w:val="0"/>
          <w:numId w:val="7"/>
        </w:numPr>
        <w:rPr>
          <w:rFonts w:ascii="Calibri" w:hAnsi="Calibri" w:cs="Calibri"/>
          <w:sz w:val="22"/>
          <w:szCs w:val="22"/>
          <w:lang w:val="en-US"/>
        </w:rPr>
      </w:pPr>
      <w:r w:rsidRPr="00E92E6A">
        <w:rPr>
          <w:rFonts w:ascii="Calibri" w:hAnsi="Calibri" w:cs="Calibri"/>
          <w:sz w:val="22"/>
          <w:szCs w:val="22"/>
          <w:lang w:val="en-US"/>
        </w:rPr>
        <w:t>A</w:t>
      </w:r>
      <w:r w:rsidRPr="00322BF7">
        <w:rPr>
          <w:rFonts w:ascii="Calibri" w:hAnsi="Calibri" w:cs="Calibri"/>
          <w:sz w:val="22"/>
          <w:szCs w:val="22"/>
          <w:lang w:val="en-US"/>
        </w:rPr>
        <w:t xml:space="preserve"> representative of the Communication, Education, Participation and Awareness (CEPA) Oversight Panel of the Ramsar Convention; </w:t>
      </w:r>
    </w:p>
    <w:p w:rsidR="00E92E6A" w:rsidRDefault="00E92E6A" w:rsidP="00E92E6A">
      <w:pPr>
        <w:pStyle w:val="ListParagraph"/>
        <w:rPr>
          <w:rFonts w:ascii="Calibri" w:hAnsi="Calibri" w:cs="Calibri"/>
          <w:sz w:val="22"/>
          <w:szCs w:val="22"/>
          <w:lang w:val="en-US"/>
        </w:rPr>
      </w:pPr>
    </w:p>
    <w:p w:rsidR="00322BF7" w:rsidRPr="006F7F2E" w:rsidRDefault="009156E7" w:rsidP="006F7F2E">
      <w:pPr>
        <w:pStyle w:val="ListParagraph"/>
        <w:numPr>
          <w:ilvl w:val="0"/>
          <w:numId w:val="7"/>
        </w:numPr>
        <w:rPr>
          <w:rFonts w:ascii="Calibri" w:hAnsi="Calibri" w:cs="Calibri"/>
          <w:sz w:val="22"/>
          <w:szCs w:val="22"/>
          <w:lang w:val="en-US"/>
        </w:rPr>
      </w:pPr>
      <w:r>
        <w:rPr>
          <w:rFonts w:ascii="Calibri" w:hAnsi="Calibri" w:cs="Calibri"/>
          <w:sz w:val="22"/>
          <w:szCs w:val="22"/>
          <w:lang w:val="en-US"/>
        </w:rPr>
        <w:t xml:space="preserve">The </w:t>
      </w:r>
      <w:r w:rsidR="00AA186F">
        <w:rPr>
          <w:rFonts w:ascii="Calibri" w:hAnsi="Calibri" w:cs="Calibri"/>
          <w:sz w:val="22"/>
          <w:szCs w:val="22"/>
          <w:lang w:val="en-US"/>
        </w:rPr>
        <w:t xml:space="preserve">Ramsar Secretary General or </w:t>
      </w:r>
      <w:r>
        <w:rPr>
          <w:rFonts w:ascii="Calibri" w:hAnsi="Calibri" w:cs="Calibri"/>
          <w:sz w:val="22"/>
          <w:szCs w:val="22"/>
          <w:lang w:val="en-US"/>
        </w:rPr>
        <w:t>his</w:t>
      </w:r>
      <w:r w:rsidR="006F7F2E">
        <w:rPr>
          <w:rFonts w:ascii="Calibri" w:hAnsi="Calibri" w:cs="Calibri"/>
          <w:sz w:val="22"/>
          <w:szCs w:val="22"/>
          <w:lang w:val="en-US"/>
        </w:rPr>
        <w:t>/her</w:t>
      </w:r>
      <w:r w:rsidRPr="006F7F2E">
        <w:rPr>
          <w:rFonts w:ascii="Calibri" w:hAnsi="Calibri" w:cs="Calibri"/>
          <w:sz w:val="22"/>
          <w:szCs w:val="22"/>
          <w:lang w:val="en-US"/>
        </w:rPr>
        <w:t xml:space="preserve"> designated representative;</w:t>
      </w:r>
      <w:r w:rsidR="00AA186F" w:rsidRPr="006F7F2E">
        <w:rPr>
          <w:rFonts w:ascii="Calibri" w:hAnsi="Calibri" w:cs="Calibri"/>
          <w:sz w:val="22"/>
          <w:szCs w:val="22"/>
          <w:lang w:val="en-US"/>
        </w:rPr>
        <w:t xml:space="preserve"> </w:t>
      </w:r>
      <w:r w:rsidR="00322BF7" w:rsidRPr="006F7F2E">
        <w:rPr>
          <w:rFonts w:ascii="Calibri" w:hAnsi="Calibri" w:cs="Calibri"/>
          <w:sz w:val="22"/>
          <w:szCs w:val="22"/>
          <w:lang w:val="en-US"/>
        </w:rPr>
        <w:t xml:space="preserve">and </w:t>
      </w:r>
    </w:p>
    <w:p w:rsidR="00E92E6A" w:rsidRPr="00322BF7" w:rsidRDefault="00E92E6A" w:rsidP="00E92E6A">
      <w:pPr>
        <w:pStyle w:val="ListParagraph"/>
        <w:rPr>
          <w:rFonts w:ascii="Calibri" w:hAnsi="Calibri" w:cs="Calibri"/>
          <w:sz w:val="22"/>
          <w:szCs w:val="22"/>
          <w:lang w:val="en-US"/>
        </w:rPr>
      </w:pPr>
    </w:p>
    <w:p w:rsidR="00322BF7" w:rsidRPr="00322BF7" w:rsidRDefault="00322BF7" w:rsidP="00E92E6A">
      <w:pPr>
        <w:pStyle w:val="ListParagraph"/>
        <w:numPr>
          <w:ilvl w:val="0"/>
          <w:numId w:val="7"/>
        </w:numPr>
        <w:rPr>
          <w:rStyle w:val="Strong"/>
          <w:rFonts w:ascii="Calibri" w:hAnsi="Calibri" w:cs="Calibri"/>
          <w:sz w:val="22"/>
          <w:szCs w:val="22"/>
          <w:lang w:val="en-US"/>
        </w:rPr>
      </w:pPr>
      <w:r w:rsidRPr="00322BF7">
        <w:rPr>
          <w:rFonts w:ascii="Calibri" w:hAnsi="Calibri" w:cs="Calibri"/>
          <w:sz w:val="22"/>
          <w:szCs w:val="22"/>
          <w:lang w:val="en-US"/>
        </w:rPr>
        <w:t xml:space="preserve">The </w:t>
      </w:r>
      <w:r w:rsidR="00A17DD4">
        <w:rPr>
          <w:rFonts w:ascii="Calibri" w:hAnsi="Calibri" w:cs="Calibri"/>
          <w:sz w:val="22"/>
          <w:szCs w:val="22"/>
          <w:lang w:val="en-US"/>
        </w:rPr>
        <w:t xml:space="preserve">Ramsar </w:t>
      </w:r>
      <w:r w:rsidRPr="00322BF7">
        <w:rPr>
          <w:rFonts w:ascii="Calibri" w:hAnsi="Calibri" w:cs="Calibri"/>
          <w:sz w:val="22"/>
          <w:szCs w:val="22"/>
          <w:lang w:val="en-US"/>
        </w:rPr>
        <w:t xml:space="preserve">Senior Advisor for the concerned </w:t>
      </w:r>
      <w:r w:rsidR="00A17DD4">
        <w:rPr>
          <w:rFonts w:ascii="Calibri" w:hAnsi="Calibri" w:cs="Calibri"/>
          <w:sz w:val="22"/>
          <w:szCs w:val="22"/>
          <w:lang w:val="en-US"/>
        </w:rPr>
        <w:t>region</w:t>
      </w:r>
      <w:r w:rsidR="00D560D6">
        <w:rPr>
          <w:rFonts w:ascii="Calibri" w:hAnsi="Calibri" w:cs="Calibri"/>
          <w:sz w:val="22"/>
          <w:szCs w:val="22"/>
          <w:lang w:val="en-US"/>
        </w:rPr>
        <w:t xml:space="preserve"> </w:t>
      </w:r>
      <w:r w:rsidRPr="00322BF7">
        <w:rPr>
          <w:rFonts w:ascii="Calibri" w:hAnsi="Calibri" w:cs="Calibri"/>
          <w:sz w:val="22"/>
          <w:szCs w:val="22"/>
          <w:lang w:val="en-US"/>
        </w:rPr>
        <w:t>(</w:t>
      </w:r>
      <w:r w:rsidR="00D560D6">
        <w:rPr>
          <w:rFonts w:ascii="Calibri" w:hAnsi="Calibri" w:cs="Calibri"/>
          <w:sz w:val="22"/>
          <w:szCs w:val="22"/>
          <w:lang w:val="en-US"/>
        </w:rPr>
        <w:t>rapporteur</w:t>
      </w:r>
      <w:r w:rsidRPr="00322BF7">
        <w:rPr>
          <w:rFonts w:ascii="Calibri" w:hAnsi="Calibri" w:cs="Calibri"/>
          <w:sz w:val="22"/>
          <w:szCs w:val="22"/>
          <w:lang w:val="en-US"/>
        </w:rPr>
        <w:t>).</w:t>
      </w:r>
    </w:p>
    <w:p w:rsidR="00322BF7" w:rsidRPr="00322BF7" w:rsidRDefault="00322BF7" w:rsidP="00E92E6A">
      <w:pPr>
        <w:spacing w:after="0" w:line="240" w:lineRule="auto"/>
        <w:rPr>
          <w:rStyle w:val="Strong"/>
          <w:rFonts w:cs="Calibri"/>
        </w:rPr>
      </w:pPr>
    </w:p>
    <w:p w:rsidR="00322BF7" w:rsidRPr="00D560D6" w:rsidRDefault="00322BF7" w:rsidP="00E92E6A">
      <w:pPr>
        <w:spacing w:after="0" w:line="240" w:lineRule="auto"/>
        <w:rPr>
          <w:rStyle w:val="Strong"/>
          <w:rFonts w:cs="Calibri"/>
          <w:b w:val="0"/>
        </w:rPr>
      </w:pPr>
      <w:r w:rsidRPr="00D560D6">
        <w:rPr>
          <w:rStyle w:val="Strong"/>
          <w:rFonts w:cs="Calibri"/>
          <w:b w:val="0"/>
        </w:rPr>
        <w:t>The Committee must develop it</w:t>
      </w:r>
      <w:r w:rsidR="009156E7" w:rsidRPr="00D560D6">
        <w:rPr>
          <w:rStyle w:val="Strong"/>
          <w:rFonts w:cs="Calibri"/>
          <w:b w:val="0"/>
        </w:rPr>
        <w:t>s</w:t>
      </w:r>
      <w:r w:rsidRPr="00D560D6">
        <w:rPr>
          <w:rStyle w:val="Strong"/>
          <w:rFonts w:cs="Calibri"/>
          <w:b w:val="0"/>
        </w:rPr>
        <w:t xml:space="preserve"> </w:t>
      </w:r>
      <w:r w:rsidR="009156E7" w:rsidRPr="00D560D6">
        <w:rPr>
          <w:rStyle w:val="Strong"/>
          <w:rFonts w:cs="Calibri"/>
          <w:b w:val="0"/>
        </w:rPr>
        <w:t xml:space="preserve">own </w:t>
      </w:r>
      <w:r w:rsidRPr="00D560D6">
        <w:rPr>
          <w:rStyle w:val="Strong"/>
          <w:rFonts w:cs="Calibri"/>
          <w:b w:val="0"/>
        </w:rPr>
        <w:t>rules and regulations, term</w:t>
      </w:r>
      <w:r w:rsidR="00D560D6" w:rsidRPr="00D560D6">
        <w:rPr>
          <w:rStyle w:val="Strong"/>
          <w:rFonts w:cs="Calibri"/>
          <w:b w:val="0"/>
        </w:rPr>
        <w:t>s</w:t>
      </w:r>
      <w:r w:rsidRPr="00D560D6">
        <w:rPr>
          <w:rStyle w:val="Strong"/>
          <w:rFonts w:cs="Calibri"/>
          <w:b w:val="0"/>
        </w:rPr>
        <w:t xml:space="preserve"> of reference, roadmap, and monitoring</w:t>
      </w:r>
      <w:r w:rsidR="00D560D6" w:rsidRPr="00D560D6">
        <w:rPr>
          <w:rStyle w:val="Strong"/>
          <w:rFonts w:cs="Calibri"/>
          <w:b w:val="0"/>
        </w:rPr>
        <w:t xml:space="preserve"> and e</w:t>
      </w:r>
      <w:r w:rsidRPr="00D560D6">
        <w:rPr>
          <w:rStyle w:val="Strong"/>
          <w:rFonts w:cs="Calibri"/>
          <w:b w:val="0"/>
        </w:rPr>
        <w:t>valuation</w:t>
      </w:r>
      <w:r w:rsidR="009156E7" w:rsidRPr="00D560D6">
        <w:rPr>
          <w:rStyle w:val="Strong"/>
          <w:rFonts w:cs="Calibri"/>
          <w:b w:val="0"/>
        </w:rPr>
        <w:t xml:space="preserve"> system</w:t>
      </w:r>
      <w:r w:rsidRPr="00D560D6">
        <w:rPr>
          <w:rStyle w:val="Strong"/>
          <w:rFonts w:cs="Calibri"/>
          <w:b w:val="0"/>
        </w:rPr>
        <w:t>, subject to the approval of the Standing Committee.</w:t>
      </w:r>
    </w:p>
    <w:p w:rsidR="00322BF7" w:rsidRPr="00322BF7" w:rsidRDefault="00322BF7" w:rsidP="00E92E6A">
      <w:pPr>
        <w:spacing w:after="0" w:line="240" w:lineRule="auto"/>
        <w:rPr>
          <w:rStyle w:val="Strong"/>
          <w:rFonts w:cs="Calibri"/>
        </w:rPr>
      </w:pPr>
    </w:p>
    <w:p w:rsidR="00322BF7" w:rsidRPr="00322BF7" w:rsidRDefault="00E92E6A" w:rsidP="00E92E6A">
      <w:pPr>
        <w:spacing w:after="0" w:line="240" w:lineRule="auto"/>
        <w:rPr>
          <w:rFonts w:cs="Calibri"/>
        </w:rPr>
      </w:pPr>
      <w:r>
        <w:rPr>
          <w:rStyle w:val="Strong"/>
          <w:rFonts w:cs="Calibri"/>
        </w:rPr>
        <w:t xml:space="preserve">Article </w:t>
      </w:r>
      <w:r w:rsidR="00D14B73">
        <w:rPr>
          <w:rStyle w:val="Strong"/>
          <w:rFonts w:cs="Calibri"/>
        </w:rPr>
        <w:t>6</w:t>
      </w:r>
      <w:r w:rsidR="00D14B73" w:rsidRPr="00322BF7">
        <w:rPr>
          <w:rStyle w:val="Strong"/>
          <w:rFonts w:cs="Calibri"/>
        </w:rPr>
        <w:t xml:space="preserve"> </w:t>
      </w:r>
      <w:r w:rsidRPr="00322BF7">
        <w:rPr>
          <w:rStyle w:val="Strong"/>
          <w:rFonts w:cs="Calibri"/>
        </w:rPr>
        <w:t xml:space="preserve">– </w:t>
      </w:r>
      <w:r w:rsidR="00322BF7" w:rsidRPr="00322BF7">
        <w:rPr>
          <w:rStyle w:val="Strong"/>
          <w:rFonts w:cs="Calibri"/>
        </w:rPr>
        <w:t>Publicity</w:t>
      </w:r>
    </w:p>
    <w:p w:rsidR="00322BF7" w:rsidRPr="00322BF7" w:rsidRDefault="00322BF7" w:rsidP="00E92E6A">
      <w:pPr>
        <w:spacing w:after="0" w:line="240" w:lineRule="auto"/>
        <w:rPr>
          <w:rStyle w:val="Strong"/>
          <w:rFonts w:cs="Calibri"/>
        </w:rPr>
      </w:pPr>
    </w:p>
    <w:p w:rsidR="00322BF7" w:rsidRPr="00322BF7" w:rsidRDefault="00322BF7" w:rsidP="00E92E6A">
      <w:pPr>
        <w:spacing w:after="0" w:line="240" w:lineRule="auto"/>
        <w:rPr>
          <w:rFonts w:cs="Calibri"/>
        </w:rPr>
      </w:pPr>
      <w:r w:rsidRPr="00322BF7">
        <w:rPr>
          <w:rFonts w:cs="Calibri"/>
        </w:rPr>
        <w:t xml:space="preserve">The local government of Ramsar </w:t>
      </w:r>
      <w:r w:rsidR="009156E7">
        <w:rPr>
          <w:rFonts w:cs="Calibri"/>
        </w:rPr>
        <w:t>C</w:t>
      </w:r>
      <w:r w:rsidRPr="00322BF7">
        <w:rPr>
          <w:rFonts w:cs="Calibri"/>
        </w:rPr>
        <w:t xml:space="preserve">ommunity, the Contracting Party concerned, the Ramsar Secretariat, non-governmental organizations and any other partners </w:t>
      </w:r>
      <w:r w:rsidR="00BF32E9">
        <w:rPr>
          <w:rStyle w:val="hps"/>
        </w:rPr>
        <w:t>(social</w:t>
      </w:r>
      <w:r w:rsidR="00BF32E9">
        <w:t xml:space="preserve">, economic and commercial, tourist, cultural </w:t>
      </w:r>
      <w:r w:rsidR="00BF32E9">
        <w:rPr>
          <w:rStyle w:val="hps"/>
        </w:rPr>
        <w:t xml:space="preserve">etc ...) </w:t>
      </w:r>
      <w:r w:rsidRPr="00322BF7">
        <w:rPr>
          <w:rFonts w:cs="Calibri"/>
        </w:rPr>
        <w:t xml:space="preserve">are encouraged to disseminate information on the </w:t>
      </w:r>
      <w:r w:rsidR="004E301B">
        <w:rPr>
          <w:rFonts w:cs="Calibri"/>
        </w:rPr>
        <w:t>RCA</w:t>
      </w:r>
      <w:r w:rsidRPr="00322BF7">
        <w:rPr>
          <w:rFonts w:cs="Calibri"/>
        </w:rPr>
        <w:t xml:space="preserve">, both locally and </w:t>
      </w:r>
      <w:r w:rsidR="006F7F2E">
        <w:rPr>
          <w:rFonts w:cs="Calibri"/>
        </w:rPr>
        <w:t xml:space="preserve">more widely, </w:t>
      </w:r>
      <w:r w:rsidRPr="00322BF7">
        <w:rPr>
          <w:rFonts w:cs="Calibri"/>
        </w:rPr>
        <w:t>through events or national or international celebrations (World Wetlands Day, World Water Day, International Day for Biological Diversity, etc.)</w:t>
      </w:r>
      <w:r w:rsidR="006F7F2E">
        <w:rPr>
          <w:rFonts w:cs="Calibri"/>
        </w:rPr>
        <w:t xml:space="preserve"> and through diverse </w:t>
      </w:r>
      <w:r w:rsidRPr="00322BF7">
        <w:rPr>
          <w:rFonts w:cs="Calibri"/>
        </w:rPr>
        <w:t>media channels.</w:t>
      </w:r>
    </w:p>
    <w:p w:rsidR="00322BF7" w:rsidRPr="00322BF7" w:rsidRDefault="00322BF7" w:rsidP="00E92E6A">
      <w:pPr>
        <w:spacing w:after="0" w:line="240" w:lineRule="auto"/>
        <w:rPr>
          <w:rStyle w:val="Strong"/>
          <w:rFonts w:cs="Calibri"/>
        </w:rPr>
      </w:pPr>
    </w:p>
    <w:p w:rsidR="00322BF7" w:rsidRPr="00322BF7" w:rsidRDefault="00322BF7" w:rsidP="00E92E6A">
      <w:pPr>
        <w:spacing w:after="0" w:line="240" w:lineRule="auto"/>
        <w:rPr>
          <w:rFonts w:cs="Calibri"/>
        </w:rPr>
      </w:pPr>
      <w:r w:rsidRPr="00322BF7">
        <w:rPr>
          <w:rStyle w:val="Strong"/>
          <w:rFonts w:cs="Calibri"/>
        </w:rPr>
        <w:t xml:space="preserve">Article </w:t>
      </w:r>
      <w:r w:rsidR="00D14B73">
        <w:rPr>
          <w:rStyle w:val="Strong"/>
          <w:rFonts w:cs="Calibri"/>
        </w:rPr>
        <w:t>7</w:t>
      </w:r>
      <w:r w:rsidR="00D14B73" w:rsidRPr="00322BF7">
        <w:rPr>
          <w:rStyle w:val="Strong"/>
          <w:rFonts w:cs="Calibri"/>
        </w:rPr>
        <w:t xml:space="preserve"> </w:t>
      </w:r>
      <w:r w:rsidR="00E92E6A" w:rsidRPr="00322BF7">
        <w:rPr>
          <w:rStyle w:val="Strong"/>
          <w:rFonts w:cs="Calibri"/>
        </w:rPr>
        <w:t xml:space="preserve">– </w:t>
      </w:r>
      <w:r w:rsidR="006F7F2E">
        <w:rPr>
          <w:rStyle w:val="Strong"/>
          <w:rFonts w:cs="Calibri"/>
        </w:rPr>
        <w:t>Global network of Ramsar C</w:t>
      </w:r>
      <w:r w:rsidRPr="00322BF7">
        <w:rPr>
          <w:rStyle w:val="Strong"/>
          <w:rFonts w:cs="Calibri"/>
        </w:rPr>
        <w:t>ommunities</w:t>
      </w:r>
    </w:p>
    <w:p w:rsidR="00322BF7" w:rsidRPr="00322BF7" w:rsidRDefault="00322BF7" w:rsidP="00E92E6A">
      <w:pPr>
        <w:spacing w:after="0" w:line="240" w:lineRule="auto"/>
        <w:rPr>
          <w:rFonts w:cs="Calibri"/>
        </w:rPr>
      </w:pPr>
    </w:p>
    <w:p w:rsidR="00322BF7" w:rsidRPr="00322BF7" w:rsidRDefault="00322BF7" w:rsidP="00E92E6A">
      <w:pPr>
        <w:pStyle w:val="ListParagraph"/>
        <w:ind w:left="0"/>
        <w:rPr>
          <w:rFonts w:ascii="Calibri" w:hAnsi="Calibri" w:cs="Calibri"/>
          <w:sz w:val="22"/>
          <w:szCs w:val="22"/>
          <w:lang w:val="en-US"/>
        </w:rPr>
      </w:pPr>
      <w:r w:rsidRPr="00322BF7">
        <w:rPr>
          <w:rFonts w:ascii="Calibri" w:hAnsi="Calibri" w:cs="Calibri"/>
          <w:sz w:val="22"/>
          <w:szCs w:val="22"/>
          <w:lang w:val="en-US"/>
        </w:rPr>
        <w:t xml:space="preserve">The Ramsar Secretariat will set up a global network of Ramsar </w:t>
      </w:r>
      <w:r w:rsidR="009156E7">
        <w:rPr>
          <w:rFonts w:ascii="Calibri" w:hAnsi="Calibri" w:cs="Calibri"/>
          <w:sz w:val="22"/>
          <w:szCs w:val="22"/>
          <w:lang w:val="en-US"/>
        </w:rPr>
        <w:t>C</w:t>
      </w:r>
      <w:r w:rsidRPr="00322BF7">
        <w:rPr>
          <w:rFonts w:ascii="Calibri" w:hAnsi="Calibri" w:cs="Calibri"/>
          <w:sz w:val="22"/>
          <w:szCs w:val="22"/>
          <w:lang w:val="en-US"/>
        </w:rPr>
        <w:t>ommunities, managed via the Internet, hereinafter referred to as the Network:</w:t>
      </w:r>
    </w:p>
    <w:p w:rsidR="00322BF7" w:rsidRPr="00322BF7" w:rsidRDefault="00322BF7" w:rsidP="00E92E6A">
      <w:pPr>
        <w:spacing w:after="0" w:line="240" w:lineRule="auto"/>
        <w:rPr>
          <w:rStyle w:val="Strong"/>
          <w:rFonts w:cs="Calibri"/>
        </w:rPr>
      </w:pPr>
    </w:p>
    <w:p w:rsidR="00322BF7" w:rsidRPr="00322BF7" w:rsidRDefault="00322BF7" w:rsidP="00824984">
      <w:pPr>
        <w:numPr>
          <w:ilvl w:val="0"/>
          <w:numId w:val="9"/>
        </w:numPr>
        <w:spacing w:after="0" w:line="240" w:lineRule="auto"/>
        <w:ind w:left="426" w:hanging="426"/>
        <w:rPr>
          <w:rFonts w:cs="Calibri"/>
        </w:rPr>
      </w:pPr>
      <w:r w:rsidRPr="00322BF7">
        <w:rPr>
          <w:rFonts w:cs="Calibri"/>
        </w:rPr>
        <w:t>The Network is a tool used to help implement the Ramsar Convention’s mission</w:t>
      </w:r>
      <w:r w:rsidRPr="002F0646">
        <w:rPr>
          <w:rFonts w:cs="Calibri"/>
        </w:rPr>
        <w:t>, namely: “</w:t>
      </w:r>
      <w:r w:rsidRPr="002F0646">
        <w:rPr>
          <w:rStyle w:val="Strong"/>
          <w:rFonts w:cs="Calibri"/>
          <w:b w:val="0"/>
        </w:rPr>
        <w:t>The conservation and wise use of all wetlands through local, regional and national actions and international cooperation, as a contribution towards achieving sustainable development throughout the world</w:t>
      </w:r>
      <w:r w:rsidR="004E301B">
        <w:rPr>
          <w:rStyle w:val="Strong"/>
          <w:rFonts w:cs="Calibri"/>
          <w:b w:val="0"/>
        </w:rPr>
        <w:t xml:space="preserve">. </w:t>
      </w:r>
      <w:r w:rsidR="00957BE3" w:rsidRPr="00957BE3">
        <w:t>T</w:t>
      </w:r>
      <w:r w:rsidR="00957BE3" w:rsidRPr="00957BE3">
        <w:rPr>
          <w:lang w:val="en-US"/>
        </w:rPr>
        <w:t xml:space="preserve">o achieve this Mission it is essential that the </w:t>
      </w:r>
      <w:r w:rsidR="00957BE3" w:rsidRPr="004424D0">
        <w:rPr>
          <w:color w:val="000000" w:themeColor="text1"/>
          <w:lang w:val="en-US"/>
        </w:rPr>
        <w:t>vital ecosystem services</w:t>
      </w:r>
      <w:r w:rsidR="00957BE3" w:rsidRPr="00957BE3">
        <w:rPr>
          <w:lang w:val="en-US"/>
        </w:rPr>
        <w:t>, and especially those related to water and those that wetlands provide to people and nature through their natural infrastructure, are fully recognized, maintained, restored and wisely used</w:t>
      </w:r>
      <w:r w:rsidR="00957BE3">
        <w:rPr>
          <w:sz w:val="20"/>
          <w:szCs w:val="20"/>
          <w:lang w:val="en-US"/>
        </w:rPr>
        <w:t>.</w:t>
      </w:r>
      <w:r w:rsidR="00957BE3">
        <w:rPr>
          <w:rStyle w:val="FootnoteReference"/>
          <w:sz w:val="20"/>
          <w:szCs w:val="20"/>
          <w:lang w:val="en-US"/>
        </w:rPr>
        <w:footnoteReference w:id="2"/>
      </w:r>
      <w:r w:rsidR="002F0646" w:rsidRPr="002F0646">
        <w:rPr>
          <w:rStyle w:val="Strong"/>
          <w:rFonts w:cs="Calibri"/>
          <w:b w:val="0"/>
        </w:rPr>
        <w:t>”</w:t>
      </w:r>
    </w:p>
    <w:p w:rsidR="00322BF7" w:rsidRPr="00322BF7" w:rsidRDefault="00322BF7" w:rsidP="00824984">
      <w:pPr>
        <w:spacing w:after="0" w:line="240" w:lineRule="auto"/>
        <w:ind w:left="426" w:hanging="426"/>
        <w:rPr>
          <w:rStyle w:val="Strong"/>
          <w:rFonts w:cs="Calibri"/>
        </w:rPr>
      </w:pPr>
    </w:p>
    <w:p w:rsidR="00322BF7" w:rsidRPr="00322BF7" w:rsidRDefault="00322BF7" w:rsidP="00824984">
      <w:pPr>
        <w:pStyle w:val="ListParagraph"/>
        <w:numPr>
          <w:ilvl w:val="0"/>
          <w:numId w:val="9"/>
        </w:numPr>
        <w:ind w:left="426" w:hanging="426"/>
        <w:rPr>
          <w:rFonts w:ascii="Calibri" w:hAnsi="Calibri" w:cs="Calibri"/>
          <w:sz w:val="22"/>
          <w:szCs w:val="22"/>
          <w:lang w:val="en-US"/>
        </w:rPr>
      </w:pPr>
      <w:r w:rsidRPr="00322BF7">
        <w:rPr>
          <w:rFonts w:ascii="Calibri" w:hAnsi="Calibri" w:cs="Calibri"/>
          <w:sz w:val="22"/>
          <w:szCs w:val="22"/>
          <w:lang w:val="en-US"/>
        </w:rPr>
        <w:t xml:space="preserve">The Ramsar </w:t>
      </w:r>
      <w:r w:rsidR="002A7BE8">
        <w:rPr>
          <w:rFonts w:ascii="Calibri" w:hAnsi="Calibri" w:cs="Calibri"/>
          <w:sz w:val="22"/>
          <w:szCs w:val="22"/>
          <w:lang w:val="en-US"/>
        </w:rPr>
        <w:t>C</w:t>
      </w:r>
      <w:r w:rsidRPr="00322BF7">
        <w:rPr>
          <w:rFonts w:ascii="Calibri" w:hAnsi="Calibri" w:cs="Calibri"/>
          <w:sz w:val="22"/>
          <w:szCs w:val="22"/>
          <w:lang w:val="en-US"/>
        </w:rPr>
        <w:t>ommunities will participate in the Network exchanging information and, as appropriate,  conduct cooperative activities, which may include monitoring and the collection of information; facilitate various types of exchanges; facilitate environmental education and training; and development of human resources.</w:t>
      </w:r>
    </w:p>
    <w:p w:rsidR="00322BF7" w:rsidRPr="00322BF7" w:rsidRDefault="00322BF7" w:rsidP="00824984">
      <w:pPr>
        <w:pStyle w:val="ListParagraph"/>
        <w:ind w:left="426" w:hanging="426"/>
        <w:rPr>
          <w:rFonts w:ascii="Calibri" w:hAnsi="Calibri" w:cs="Calibri"/>
          <w:sz w:val="22"/>
          <w:szCs w:val="22"/>
          <w:lang w:val="en-US"/>
        </w:rPr>
      </w:pPr>
    </w:p>
    <w:p w:rsidR="00322BF7" w:rsidRPr="00322BF7" w:rsidRDefault="00322BF7" w:rsidP="00824984">
      <w:pPr>
        <w:pStyle w:val="ListParagraph"/>
        <w:numPr>
          <w:ilvl w:val="0"/>
          <w:numId w:val="9"/>
        </w:numPr>
        <w:ind w:left="426" w:hanging="426"/>
        <w:rPr>
          <w:rFonts w:ascii="Calibri" w:hAnsi="Calibri" w:cs="Calibri"/>
          <w:sz w:val="22"/>
          <w:szCs w:val="22"/>
          <w:lang w:val="en-US"/>
        </w:rPr>
      </w:pPr>
      <w:r w:rsidRPr="00322BF7">
        <w:rPr>
          <w:rFonts w:ascii="Calibri" w:hAnsi="Calibri" w:cs="Calibri"/>
          <w:sz w:val="22"/>
          <w:szCs w:val="22"/>
          <w:lang w:val="en-US"/>
        </w:rPr>
        <w:t xml:space="preserve">The Contracting Parties are encouraged to promote the participation of representatives of Ramsar </w:t>
      </w:r>
      <w:r w:rsidR="002A7BE8">
        <w:rPr>
          <w:rFonts w:ascii="Calibri" w:hAnsi="Calibri" w:cs="Calibri"/>
          <w:sz w:val="22"/>
          <w:szCs w:val="22"/>
          <w:lang w:val="en-US"/>
        </w:rPr>
        <w:t>C</w:t>
      </w:r>
      <w:r w:rsidRPr="00322BF7">
        <w:rPr>
          <w:rFonts w:ascii="Calibri" w:hAnsi="Calibri" w:cs="Calibri"/>
          <w:sz w:val="22"/>
          <w:szCs w:val="22"/>
          <w:lang w:val="en-US"/>
        </w:rPr>
        <w:t xml:space="preserve">ommunities at meetings of the Conference of the Contracting Parties, who could in this way share their experiences, for example in side events. </w:t>
      </w:r>
    </w:p>
    <w:p w:rsidR="00322BF7" w:rsidRPr="00322BF7" w:rsidRDefault="00322BF7" w:rsidP="00824984">
      <w:pPr>
        <w:pStyle w:val="ListParagraph"/>
        <w:ind w:left="426" w:hanging="426"/>
        <w:rPr>
          <w:rFonts w:ascii="Calibri" w:hAnsi="Calibri" w:cs="Calibri"/>
          <w:sz w:val="22"/>
          <w:szCs w:val="22"/>
          <w:lang w:val="en-US"/>
        </w:rPr>
      </w:pPr>
    </w:p>
    <w:p w:rsidR="00322BF7" w:rsidRPr="00322BF7" w:rsidRDefault="00322BF7" w:rsidP="00824984">
      <w:pPr>
        <w:pStyle w:val="ListParagraph"/>
        <w:numPr>
          <w:ilvl w:val="0"/>
          <w:numId w:val="9"/>
        </w:numPr>
        <w:ind w:left="426" w:hanging="426"/>
        <w:rPr>
          <w:rFonts w:ascii="Calibri" w:hAnsi="Calibri" w:cs="Calibri"/>
          <w:sz w:val="22"/>
          <w:szCs w:val="22"/>
          <w:lang w:val="en-US"/>
        </w:rPr>
      </w:pPr>
      <w:r w:rsidRPr="00322BF7">
        <w:rPr>
          <w:rFonts w:ascii="Calibri" w:hAnsi="Calibri" w:cs="Calibri"/>
          <w:sz w:val="22"/>
          <w:szCs w:val="22"/>
          <w:lang w:val="en-US"/>
        </w:rPr>
        <w:t xml:space="preserve">The functioning of the Network and its promotion are taken care of by the Ramsar Secretariat.  </w:t>
      </w:r>
      <w:r w:rsidR="00CD36D2">
        <w:rPr>
          <w:rFonts w:ascii="Calibri" w:hAnsi="Calibri" w:cs="Calibri"/>
          <w:sz w:val="22"/>
          <w:szCs w:val="22"/>
          <w:lang w:val="en-US"/>
        </w:rPr>
        <w:t>In particular, t</w:t>
      </w:r>
      <w:r w:rsidRPr="00322BF7">
        <w:rPr>
          <w:rFonts w:ascii="Calibri" w:hAnsi="Calibri" w:cs="Calibri"/>
          <w:sz w:val="22"/>
          <w:szCs w:val="22"/>
          <w:lang w:val="en-US"/>
        </w:rPr>
        <w:t xml:space="preserve">he latter develops and maintains an </w:t>
      </w:r>
      <w:r w:rsidR="002F0646">
        <w:rPr>
          <w:rFonts w:ascii="Calibri" w:hAnsi="Calibri" w:cs="Calibri"/>
          <w:sz w:val="22"/>
          <w:szCs w:val="22"/>
          <w:lang w:val="en-US"/>
        </w:rPr>
        <w:t xml:space="preserve">online </w:t>
      </w:r>
      <w:r w:rsidRPr="00322BF7">
        <w:rPr>
          <w:rFonts w:ascii="Calibri" w:hAnsi="Calibri" w:cs="Calibri"/>
          <w:sz w:val="22"/>
          <w:szCs w:val="22"/>
          <w:lang w:val="en-US"/>
        </w:rPr>
        <w:t xml:space="preserve">information system on the Ramsar </w:t>
      </w:r>
      <w:r w:rsidR="002A7BE8">
        <w:rPr>
          <w:rFonts w:ascii="Calibri" w:hAnsi="Calibri" w:cs="Calibri"/>
          <w:sz w:val="22"/>
          <w:szCs w:val="22"/>
          <w:lang w:val="en-US"/>
        </w:rPr>
        <w:t>C</w:t>
      </w:r>
      <w:r w:rsidRPr="00322BF7">
        <w:rPr>
          <w:rFonts w:ascii="Calibri" w:hAnsi="Calibri" w:cs="Calibri"/>
          <w:sz w:val="22"/>
          <w:szCs w:val="22"/>
          <w:lang w:val="en-US"/>
        </w:rPr>
        <w:t xml:space="preserve">ommunities. </w:t>
      </w:r>
    </w:p>
    <w:p w:rsidR="00322BF7" w:rsidRPr="00322BF7" w:rsidRDefault="00322BF7" w:rsidP="00824984">
      <w:pPr>
        <w:spacing w:after="0" w:line="240" w:lineRule="auto"/>
        <w:ind w:left="426" w:hanging="426"/>
        <w:rPr>
          <w:rStyle w:val="Strong"/>
          <w:rFonts w:cs="Calibri"/>
        </w:rPr>
      </w:pPr>
    </w:p>
    <w:p w:rsidR="00322BF7" w:rsidRPr="00322BF7" w:rsidRDefault="00322BF7" w:rsidP="00824984">
      <w:pPr>
        <w:pStyle w:val="ListParagraph"/>
        <w:numPr>
          <w:ilvl w:val="0"/>
          <w:numId w:val="9"/>
        </w:numPr>
        <w:ind w:left="426" w:hanging="426"/>
        <w:rPr>
          <w:rFonts w:ascii="Calibri" w:hAnsi="Calibri" w:cs="Calibri"/>
          <w:sz w:val="22"/>
          <w:szCs w:val="22"/>
          <w:lang w:val="en-US"/>
        </w:rPr>
      </w:pPr>
      <w:r w:rsidRPr="00322BF7">
        <w:rPr>
          <w:rFonts w:ascii="Calibri" w:hAnsi="Calibri" w:cs="Calibri"/>
          <w:sz w:val="22"/>
          <w:szCs w:val="22"/>
          <w:lang w:val="en-US"/>
        </w:rPr>
        <w:t xml:space="preserve">The list of Ramsar </w:t>
      </w:r>
      <w:r w:rsidR="002A7BE8">
        <w:rPr>
          <w:rFonts w:ascii="Calibri" w:hAnsi="Calibri" w:cs="Calibri"/>
          <w:sz w:val="22"/>
          <w:szCs w:val="22"/>
          <w:lang w:val="en-US"/>
        </w:rPr>
        <w:t>C</w:t>
      </w:r>
      <w:r w:rsidRPr="00322BF7">
        <w:rPr>
          <w:rFonts w:ascii="Calibri" w:hAnsi="Calibri" w:cs="Calibri"/>
          <w:sz w:val="22"/>
          <w:szCs w:val="22"/>
          <w:lang w:val="en-US"/>
        </w:rPr>
        <w:t xml:space="preserve">ommunities is updated by the Secretariat. </w:t>
      </w:r>
    </w:p>
    <w:p w:rsidR="00322BF7" w:rsidRPr="00322BF7" w:rsidRDefault="00322BF7" w:rsidP="00E92E6A">
      <w:pPr>
        <w:spacing w:after="0" w:line="240" w:lineRule="auto"/>
        <w:rPr>
          <w:rStyle w:val="Strong"/>
          <w:rFonts w:cs="Calibri"/>
        </w:rPr>
      </w:pPr>
    </w:p>
    <w:p w:rsidR="00322BF7" w:rsidRPr="00322BF7" w:rsidRDefault="00322BF7" w:rsidP="00E92E6A">
      <w:pPr>
        <w:spacing w:after="0" w:line="240" w:lineRule="auto"/>
        <w:rPr>
          <w:rStyle w:val="Strong"/>
          <w:rFonts w:cs="Calibri"/>
        </w:rPr>
      </w:pPr>
      <w:r w:rsidRPr="00322BF7">
        <w:rPr>
          <w:rStyle w:val="Strong"/>
          <w:rFonts w:cs="Calibri"/>
        </w:rPr>
        <w:t xml:space="preserve">Article </w:t>
      </w:r>
      <w:r w:rsidR="00D14B73">
        <w:rPr>
          <w:rStyle w:val="Strong"/>
          <w:rFonts w:cs="Calibri"/>
        </w:rPr>
        <w:t>8</w:t>
      </w:r>
      <w:r w:rsidR="00D14B73" w:rsidRPr="00322BF7">
        <w:rPr>
          <w:rStyle w:val="Strong"/>
          <w:rFonts w:cs="Calibri"/>
        </w:rPr>
        <w:t xml:space="preserve"> </w:t>
      </w:r>
      <w:r w:rsidRPr="00322BF7">
        <w:rPr>
          <w:rStyle w:val="Strong"/>
          <w:rFonts w:cs="Calibri"/>
        </w:rPr>
        <w:t>– Periodic review</w:t>
      </w:r>
    </w:p>
    <w:p w:rsidR="00322BF7" w:rsidRPr="00322BF7" w:rsidRDefault="00322BF7" w:rsidP="00E92E6A">
      <w:pPr>
        <w:spacing w:after="0" w:line="240" w:lineRule="auto"/>
        <w:rPr>
          <w:rFonts w:cs="Calibri"/>
        </w:rPr>
      </w:pPr>
    </w:p>
    <w:p w:rsidR="00322BF7" w:rsidRDefault="00322BF7" w:rsidP="00824984">
      <w:pPr>
        <w:pStyle w:val="ListParagraph"/>
        <w:numPr>
          <w:ilvl w:val="0"/>
          <w:numId w:val="5"/>
        </w:numPr>
        <w:ind w:left="426" w:hanging="426"/>
        <w:rPr>
          <w:rFonts w:ascii="Calibri" w:hAnsi="Calibri" w:cs="Calibri"/>
          <w:sz w:val="22"/>
          <w:szCs w:val="22"/>
          <w:lang w:val="en-US"/>
        </w:rPr>
      </w:pPr>
      <w:r w:rsidRPr="00322BF7">
        <w:rPr>
          <w:rFonts w:ascii="Calibri" w:hAnsi="Calibri" w:cs="Calibri"/>
          <w:sz w:val="22"/>
          <w:szCs w:val="22"/>
          <w:lang w:val="en-US"/>
        </w:rPr>
        <w:t xml:space="preserve">The situation of each Ramsar </w:t>
      </w:r>
      <w:r w:rsidR="002A7BE8">
        <w:rPr>
          <w:rFonts w:ascii="Calibri" w:hAnsi="Calibri" w:cs="Calibri"/>
          <w:sz w:val="22"/>
          <w:szCs w:val="22"/>
          <w:lang w:val="en-US"/>
        </w:rPr>
        <w:t>C</w:t>
      </w:r>
      <w:r w:rsidRPr="00322BF7">
        <w:rPr>
          <w:rFonts w:ascii="Calibri" w:hAnsi="Calibri" w:cs="Calibri"/>
          <w:sz w:val="22"/>
          <w:szCs w:val="22"/>
          <w:lang w:val="en-US"/>
        </w:rPr>
        <w:t xml:space="preserve">ommunity </w:t>
      </w:r>
      <w:r w:rsidR="002A7BE8">
        <w:rPr>
          <w:rFonts w:ascii="Calibri" w:hAnsi="Calibri" w:cs="Calibri"/>
          <w:sz w:val="22"/>
          <w:szCs w:val="22"/>
          <w:lang w:val="en-US"/>
        </w:rPr>
        <w:t>shall be</w:t>
      </w:r>
      <w:r w:rsidRPr="00322BF7">
        <w:rPr>
          <w:rFonts w:ascii="Calibri" w:hAnsi="Calibri" w:cs="Calibri"/>
          <w:sz w:val="22"/>
          <w:szCs w:val="22"/>
          <w:lang w:val="en-US"/>
        </w:rPr>
        <w:t xml:space="preserve"> subject to </w:t>
      </w:r>
      <w:r w:rsidR="00CD36D2">
        <w:rPr>
          <w:rFonts w:ascii="Calibri" w:hAnsi="Calibri" w:cs="Calibri"/>
          <w:sz w:val="22"/>
          <w:szCs w:val="22"/>
          <w:lang w:val="en-US"/>
        </w:rPr>
        <w:t xml:space="preserve">a </w:t>
      </w:r>
      <w:r w:rsidRPr="00322BF7">
        <w:rPr>
          <w:rFonts w:ascii="Calibri" w:hAnsi="Calibri" w:cs="Calibri"/>
          <w:sz w:val="22"/>
          <w:szCs w:val="22"/>
          <w:lang w:val="en-US"/>
        </w:rPr>
        <w:t xml:space="preserve">periodic review every five years, on the basis of a report drawn up by the Local </w:t>
      </w:r>
      <w:r w:rsidR="00957BE3">
        <w:rPr>
          <w:rFonts w:ascii="Calibri" w:hAnsi="Calibri" w:cs="Calibri"/>
          <w:sz w:val="22"/>
          <w:szCs w:val="22"/>
          <w:lang w:val="en-US"/>
        </w:rPr>
        <w:t>M</w:t>
      </w:r>
      <w:r w:rsidR="00CD36D2">
        <w:rPr>
          <w:rFonts w:ascii="Calibri" w:hAnsi="Calibri" w:cs="Calibri"/>
          <w:sz w:val="22"/>
          <w:szCs w:val="22"/>
          <w:lang w:val="en-US"/>
        </w:rPr>
        <w:t>anagement</w:t>
      </w:r>
      <w:r w:rsidR="00CD36D2" w:rsidRPr="00322BF7">
        <w:rPr>
          <w:rFonts w:ascii="Calibri" w:hAnsi="Calibri" w:cs="Calibri"/>
          <w:sz w:val="22"/>
          <w:szCs w:val="22"/>
          <w:lang w:val="en-US"/>
        </w:rPr>
        <w:t xml:space="preserve"> </w:t>
      </w:r>
      <w:r w:rsidRPr="00322BF7">
        <w:rPr>
          <w:rFonts w:ascii="Calibri" w:hAnsi="Calibri" w:cs="Calibri"/>
          <w:sz w:val="22"/>
          <w:szCs w:val="22"/>
          <w:lang w:val="en-US"/>
        </w:rPr>
        <w:t>Committee</w:t>
      </w:r>
      <w:r w:rsidR="002F0646">
        <w:rPr>
          <w:rFonts w:ascii="Calibri" w:hAnsi="Calibri" w:cs="Calibri"/>
          <w:sz w:val="22"/>
          <w:szCs w:val="22"/>
          <w:lang w:val="en-US"/>
        </w:rPr>
        <w:t xml:space="preserve"> </w:t>
      </w:r>
      <w:r w:rsidR="00957BE3">
        <w:rPr>
          <w:rFonts w:ascii="Calibri" w:hAnsi="Calibri" w:cs="Calibri"/>
          <w:sz w:val="22"/>
          <w:szCs w:val="22"/>
          <w:lang w:val="en-US"/>
        </w:rPr>
        <w:t xml:space="preserve">of the RCA </w:t>
      </w:r>
      <w:r w:rsidR="002F0646">
        <w:rPr>
          <w:rFonts w:ascii="Calibri" w:hAnsi="Calibri" w:cs="Calibri"/>
          <w:sz w:val="22"/>
          <w:szCs w:val="22"/>
          <w:lang w:val="en-US"/>
        </w:rPr>
        <w:t>based on</w:t>
      </w:r>
      <w:r w:rsidRPr="00322BF7">
        <w:rPr>
          <w:rFonts w:ascii="Calibri" w:hAnsi="Calibri" w:cs="Calibri"/>
          <w:sz w:val="22"/>
          <w:szCs w:val="22"/>
          <w:lang w:val="en-US"/>
        </w:rPr>
        <w:t xml:space="preserve"> the criteria in Article 2 above, and which the </w:t>
      </w:r>
      <w:r w:rsidR="00957BE3">
        <w:rPr>
          <w:rFonts w:ascii="Calibri" w:hAnsi="Calibri" w:cs="Calibri"/>
          <w:sz w:val="22"/>
          <w:szCs w:val="22"/>
          <w:lang w:val="en-US"/>
        </w:rPr>
        <w:t>H</w:t>
      </w:r>
      <w:r w:rsidRPr="00322BF7">
        <w:rPr>
          <w:rFonts w:ascii="Calibri" w:hAnsi="Calibri" w:cs="Calibri"/>
          <w:sz w:val="22"/>
          <w:szCs w:val="22"/>
          <w:lang w:val="en-US"/>
        </w:rPr>
        <w:t xml:space="preserve">ead of the </w:t>
      </w:r>
      <w:r w:rsidR="00957BE3">
        <w:rPr>
          <w:rFonts w:ascii="Calibri" w:hAnsi="Calibri" w:cs="Calibri"/>
          <w:sz w:val="22"/>
          <w:szCs w:val="22"/>
          <w:lang w:val="en-US"/>
        </w:rPr>
        <w:t xml:space="preserve">Ramsar </w:t>
      </w:r>
      <w:r w:rsidRPr="00322BF7">
        <w:rPr>
          <w:rFonts w:ascii="Calibri" w:hAnsi="Calibri" w:cs="Calibri"/>
          <w:sz w:val="22"/>
          <w:szCs w:val="22"/>
          <w:lang w:val="en-US"/>
        </w:rPr>
        <w:t>Administrative Authority of the Contracting Part</w:t>
      </w:r>
      <w:r w:rsidR="002A7BE8">
        <w:rPr>
          <w:rFonts w:ascii="Calibri" w:hAnsi="Calibri" w:cs="Calibri"/>
          <w:sz w:val="22"/>
          <w:szCs w:val="22"/>
          <w:lang w:val="en-US"/>
        </w:rPr>
        <w:t>y</w:t>
      </w:r>
      <w:r w:rsidRPr="00322BF7">
        <w:rPr>
          <w:rFonts w:ascii="Calibri" w:hAnsi="Calibri" w:cs="Calibri"/>
          <w:sz w:val="22"/>
          <w:szCs w:val="22"/>
          <w:lang w:val="en-US"/>
        </w:rPr>
        <w:t xml:space="preserve"> concerned </w:t>
      </w:r>
      <w:r w:rsidR="002F0646">
        <w:rPr>
          <w:rFonts w:ascii="Calibri" w:hAnsi="Calibri" w:cs="Calibri"/>
          <w:sz w:val="22"/>
          <w:szCs w:val="22"/>
          <w:lang w:val="en-US"/>
        </w:rPr>
        <w:t xml:space="preserve">has </w:t>
      </w:r>
      <w:r w:rsidRPr="00322BF7">
        <w:rPr>
          <w:rFonts w:ascii="Calibri" w:hAnsi="Calibri" w:cs="Calibri"/>
          <w:sz w:val="22"/>
          <w:szCs w:val="22"/>
          <w:lang w:val="en-US"/>
        </w:rPr>
        <w:t>address</w:t>
      </w:r>
      <w:r w:rsidR="002F0646">
        <w:rPr>
          <w:rFonts w:ascii="Calibri" w:hAnsi="Calibri" w:cs="Calibri"/>
          <w:sz w:val="22"/>
          <w:szCs w:val="22"/>
          <w:lang w:val="en-US"/>
        </w:rPr>
        <w:t>ed</w:t>
      </w:r>
      <w:r w:rsidRPr="00322BF7">
        <w:rPr>
          <w:rFonts w:ascii="Calibri" w:hAnsi="Calibri" w:cs="Calibri"/>
          <w:sz w:val="22"/>
          <w:szCs w:val="22"/>
          <w:lang w:val="en-US"/>
        </w:rPr>
        <w:t xml:space="preserve"> to the Ramsar Secretariat.</w:t>
      </w:r>
    </w:p>
    <w:p w:rsidR="002F0646" w:rsidRPr="00322BF7" w:rsidRDefault="002F0646" w:rsidP="00824984">
      <w:pPr>
        <w:pStyle w:val="ListParagraph"/>
        <w:ind w:left="426" w:hanging="426"/>
        <w:rPr>
          <w:rFonts w:ascii="Calibri" w:hAnsi="Calibri" w:cs="Calibri"/>
          <w:sz w:val="22"/>
          <w:szCs w:val="22"/>
          <w:lang w:val="en-US"/>
        </w:rPr>
      </w:pPr>
    </w:p>
    <w:p w:rsidR="00322BF7" w:rsidRDefault="00322BF7" w:rsidP="00824984">
      <w:pPr>
        <w:pStyle w:val="ListParagraph"/>
        <w:numPr>
          <w:ilvl w:val="0"/>
          <w:numId w:val="5"/>
        </w:numPr>
        <w:ind w:left="426" w:hanging="426"/>
        <w:rPr>
          <w:rFonts w:ascii="Calibri" w:hAnsi="Calibri" w:cs="Calibri"/>
          <w:sz w:val="22"/>
          <w:szCs w:val="22"/>
          <w:lang w:val="en-US"/>
        </w:rPr>
      </w:pPr>
      <w:r w:rsidRPr="00322BF7">
        <w:rPr>
          <w:rFonts w:ascii="Calibri" w:hAnsi="Calibri" w:cs="Calibri"/>
          <w:sz w:val="22"/>
          <w:szCs w:val="22"/>
          <w:lang w:val="en-US"/>
        </w:rPr>
        <w:t xml:space="preserve">The </w:t>
      </w:r>
      <w:r w:rsidR="005C3EB5">
        <w:rPr>
          <w:rFonts w:ascii="Calibri" w:hAnsi="Calibri" w:cs="Calibri"/>
          <w:sz w:val="22"/>
          <w:szCs w:val="22"/>
          <w:lang w:val="en-US"/>
        </w:rPr>
        <w:t xml:space="preserve">review </w:t>
      </w:r>
      <w:r w:rsidRPr="00322BF7">
        <w:rPr>
          <w:rFonts w:ascii="Calibri" w:hAnsi="Calibri" w:cs="Calibri"/>
          <w:sz w:val="22"/>
          <w:szCs w:val="22"/>
          <w:lang w:val="en-US"/>
        </w:rPr>
        <w:t xml:space="preserve">report is examined by the </w:t>
      </w:r>
      <w:r w:rsidR="002A7BE8">
        <w:rPr>
          <w:rFonts w:ascii="Calibri" w:hAnsi="Calibri" w:cs="Calibri"/>
          <w:sz w:val="22"/>
          <w:szCs w:val="22"/>
          <w:lang w:val="en-US"/>
        </w:rPr>
        <w:t xml:space="preserve">Independent </w:t>
      </w:r>
      <w:r w:rsidRPr="00322BF7">
        <w:rPr>
          <w:rFonts w:ascii="Calibri" w:hAnsi="Calibri" w:cs="Calibri"/>
          <w:sz w:val="22"/>
          <w:szCs w:val="22"/>
          <w:lang w:val="en-US"/>
        </w:rPr>
        <w:t xml:space="preserve">Advisory Committee </w:t>
      </w:r>
      <w:r w:rsidR="00CD36D2">
        <w:rPr>
          <w:rFonts w:ascii="Calibri" w:hAnsi="Calibri" w:cs="Calibri"/>
          <w:sz w:val="22"/>
          <w:szCs w:val="22"/>
          <w:lang w:val="en-US"/>
        </w:rPr>
        <w:t xml:space="preserve">who </w:t>
      </w:r>
      <w:r w:rsidRPr="00322BF7">
        <w:rPr>
          <w:rFonts w:ascii="Calibri" w:hAnsi="Calibri" w:cs="Calibri"/>
          <w:sz w:val="22"/>
          <w:szCs w:val="22"/>
          <w:lang w:val="en-US"/>
        </w:rPr>
        <w:t xml:space="preserve">submits its recommendations to the </w:t>
      </w:r>
      <w:r w:rsidR="002A7BE8">
        <w:rPr>
          <w:rFonts w:ascii="Calibri" w:hAnsi="Calibri" w:cs="Calibri"/>
          <w:sz w:val="22"/>
          <w:szCs w:val="22"/>
          <w:lang w:val="en-US"/>
        </w:rPr>
        <w:t xml:space="preserve">Ramsar </w:t>
      </w:r>
      <w:r w:rsidRPr="00322BF7">
        <w:rPr>
          <w:rFonts w:ascii="Calibri" w:hAnsi="Calibri" w:cs="Calibri"/>
          <w:sz w:val="22"/>
          <w:szCs w:val="22"/>
          <w:lang w:val="en-US"/>
        </w:rPr>
        <w:t>Standing Committee</w:t>
      </w:r>
      <w:r w:rsidR="00CD36D2">
        <w:rPr>
          <w:rFonts w:ascii="Calibri" w:hAnsi="Calibri" w:cs="Calibri"/>
          <w:sz w:val="22"/>
          <w:szCs w:val="22"/>
          <w:lang w:val="en-US"/>
        </w:rPr>
        <w:t xml:space="preserve"> at least 60 days before its last full meeting prior to the Conference of </w:t>
      </w:r>
      <w:r w:rsidR="00957BE3">
        <w:rPr>
          <w:rFonts w:ascii="Calibri" w:hAnsi="Calibri" w:cs="Calibri"/>
          <w:sz w:val="22"/>
          <w:szCs w:val="22"/>
          <w:lang w:val="en-US"/>
        </w:rPr>
        <w:t xml:space="preserve">the </w:t>
      </w:r>
      <w:r w:rsidR="00CD36D2">
        <w:rPr>
          <w:rFonts w:ascii="Calibri" w:hAnsi="Calibri" w:cs="Calibri"/>
          <w:sz w:val="22"/>
          <w:szCs w:val="22"/>
          <w:lang w:val="en-US"/>
        </w:rPr>
        <w:t>Parties</w:t>
      </w:r>
      <w:r w:rsidRPr="00322BF7">
        <w:rPr>
          <w:rFonts w:ascii="Calibri" w:hAnsi="Calibri" w:cs="Calibri"/>
          <w:sz w:val="22"/>
          <w:szCs w:val="22"/>
          <w:lang w:val="en-US"/>
        </w:rPr>
        <w:t>.</w:t>
      </w:r>
    </w:p>
    <w:p w:rsidR="002F0646" w:rsidRDefault="002F0646" w:rsidP="00824984">
      <w:pPr>
        <w:pStyle w:val="ListParagraph"/>
        <w:ind w:left="426" w:hanging="426"/>
        <w:rPr>
          <w:rFonts w:ascii="Calibri" w:hAnsi="Calibri" w:cs="Calibri"/>
          <w:sz w:val="22"/>
          <w:szCs w:val="22"/>
          <w:lang w:val="en-US"/>
        </w:rPr>
      </w:pPr>
    </w:p>
    <w:p w:rsidR="00322BF7" w:rsidRDefault="00322BF7" w:rsidP="00824984">
      <w:pPr>
        <w:pStyle w:val="ListParagraph"/>
        <w:numPr>
          <w:ilvl w:val="0"/>
          <w:numId w:val="5"/>
        </w:numPr>
        <w:ind w:left="426" w:hanging="426"/>
        <w:rPr>
          <w:rFonts w:ascii="Calibri" w:hAnsi="Calibri" w:cs="Calibri"/>
          <w:sz w:val="22"/>
          <w:szCs w:val="22"/>
          <w:lang w:val="en-US"/>
        </w:rPr>
      </w:pPr>
      <w:r w:rsidRPr="00322BF7">
        <w:rPr>
          <w:rFonts w:ascii="Calibri" w:hAnsi="Calibri" w:cs="Calibri"/>
          <w:sz w:val="22"/>
          <w:szCs w:val="22"/>
          <w:lang w:val="en-US"/>
        </w:rPr>
        <w:t xml:space="preserve">If the </w:t>
      </w:r>
      <w:r w:rsidR="002A7BE8">
        <w:rPr>
          <w:rFonts w:ascii="Calibri" w:hAnsi="Calibri" w:cs="Calibri"/>
          <w:sz w:val="22"/>
          <w:szCs w:val="22"/>
          <w:lang w:val="en-US"/>
        </w:rPr>
        <w:t xml:space="preserve">Ramsar </w:t>
      </w:r>
      <w:r w:rsidRPr="00322BF7">
        <w:rPr>
          <w:rFonts w:ascii="Calibri" w:hAnsi="Calibri" w:cs="Calibri"/>
          <w:sz w:val="22"/>
          <w:szCs w:val="22"/>
          <w:lang w:val="en-US"/>
        </w:rPr>
        <w:t xml:space="preserve">Standing Committee </w:t>
      </w:r>
      <w:r w:rsidR="0052715C">
        <w:rPr>
          <w:rFonts w:ascii="Calibri" w:hAnsi="Calibri" w:cs="Calibri"/>
          <w:sz w:val="22"/>
          <w:szCs w:val="22"/>
          <w:lang w:val="en-US"/>
        </w:rPr>
        <w:t>consider</w:t>
      </w:r>
      <w:r w:rsidR="002A7BE8">
        <w:rPr>
          <w:rFonts w:ascii="Calibri" w:hAnsi="Calibri" w:cs="Calibri"/>
          <w:sz w:val="22"/>
          <w:szCs w:val="22"/>
          <w:lang w:val="en-US"/>
        </w:rPr>
        <w:t>s</w:t>
      </w:r>
      <w:r w:rsidRPr="00322BF7">
        <w:rPr>
          <w:rFonts w:ascii="Calibri" w:hAnsi="Calibri" w:cs="Calibri"/>
          <w:sz w:val="22"/>
          <w:szCs w:val="22"/>
          <w:lang w:val="en-US"/>
        </w:rPr>
        <w:t xml:space="preserve"> that the Ramsar </w:t>
      </w:r>
      <w:r w:rsidR="002A7BE8">
        <w:rPr>
          <w:rFonts w:ascii="Calibri" w:hAnsi="Calibri" w:cs="Calibri"/>
          <w:sz w:val="22"/>
          <w:szCs w:val="22"/>
          <w:lang w:val="en-US"/>
        </w:rPr>
        <w:t>C</w:t>
      </w:r>
      <w:r w:rsidRPr="00322BF7">
        <w:rPr>
          <w:rFonts w:ascii="Calibri" w:hAnsi="Calibri" w:cs="Calibri"/>
          <w:sz w:val="22"/>
          <w:szCs w:val="22"/>
          <w:lang w:val="en-US"/>
        </w:rPr>
        <w:t>ommunit</w:t>
      </w:r>
      <w:r w:rsidR="002A7BE8">
        <w:rPr>
          <w:rFonts w:ascii="Calibri" w:hAnsi="Calibri" w:cs="Calibri"/>
          <w:sz w:val="22"/>
          <w:szCs w:val="22"/>
          <w:lang w:val="en-US"/>
        </w:rPr>
        <w:t>y</w:t>
      </w:r>
      <w:r w:rsidRPr="00322BF7">
        <w:rPr>
          <w:rFonts w:ascii="Calibri" w:hAnsi="Calibri" w:cs="Calibri"/>
          <w:sz w:val="22"/>
          <w:szCs w:val="22"/>
          <w:lang w:val="en-US"/>
        </w:rPr>
        <w:t xml:space="preserve"> </w:t>
      </w:r>
      <w:r w:rsidR="00957BE3">
        <w:rPr>
          <w:rFonts w:ascii="Calibri" w:hAnsi="Calibri" w:cs="Calibri"/>
          <w:sz w:val="22"/>
          <w:szCs w:val="22"/>
          <w:lang w:val="en-US"/>
        </w:rPr>
        <w:t>continues to meet the requirements for the RCA</w:t>
      </w:r>
      <w:r w:rsidRPr="00322BF7">
        <w:rPr>
          <w:rFonts w:ascii="Calibri" w:hAnsi="Calibri" w:cs="Calibri"/>
          <w:sz w:val="22"/>
          <w:szCs w:val="22"/>
          <w:lang w:val="en-US"/>
        </w:rPr>
        <w:t xml:space="preserve">, the accreditation </w:t>
      </w:r>
      <w:r w:rsidR="002A7BE8">
        <w:rPr>
          <w:rFonts w:ascii="Calibri" w:hAnsi="Calibri" w:cs="Calibri"/>
          <w:sz w:val="22"/>
          <w:szCs w:val="22"/>
          <w:lang w:val="en-US"/>
        </w:rPr>
        <w:t xml:space="preserve">is renewed </w:t>
      </w:r>
      <w:r w:rsidRPr="00322BF7">
        <w:rPr>
          <w:rFonts w:ascii="Calibri" w:hAnsi="Calibri" w:cs="Calibri"/>
          <w:sz w:val="22"/>
          <w:szCs w:val="22"/>
          <w:lang w:val="en-US"/>
        </w:rPr>
        <w:t xml:space="preserve">for </w:t>
      </w:r>
      <w:r w:rsidR="002A7BE8">
        <w:rPr>
          <w:rFonts w:ascii="Calibri" w:hAnsi="Calibri" w:cs="Calibri"/>
          <w:sz w:val="22"/>
          <w:szCs w:val="22"/>
          <w:lang w:val="en-US"/>
        </w:rPr>
        <w:t xml:space="preserve">five </w:t>
      </w:r>
      <w:r w:rsidRPr="00322BF7">
        <w:rPr>
          <w:rFonts w:ascii="Calibri" w:hAnsi="Calibri" w:cs="Calibri"/>
          <w:sz w:val="22"/>
          <w:szCs w:val="22"/>
          <w:lang w:val="en-US"/>
        </w:rPr>
        <w:t>more years.</w:t>
      </w:r>
    </w:p>
    <w:p w:rsidR="002F0646" w:rsidRDefault="002F0646" w:rsidP="00824984">
      <w:pPr>
        <w:pStyle w:val="ListParagraph"/>
        <w:ind w:left="426" w:hanging="426"/>
        <w:rPr>
          <w:rFonts w:ascii="Calibri" w:hAnsi="Calibri" w:cs="Calibri"/>
          <w:sz w:val="22"/>
          <w:szCs w:val="22"/>
          <w:lang w:val="en-US"/>
        </w:rPr>
      </w:pPr>
    </w:p>
    <w:p w:rsidR="00322BF7" w:rsidRDefault="00322BF7" w:rsidP="00824984">
      <w:pPr>
        <w:pStyle w:val="ListParagraph"/>
        <w:numPr>
          <w:ilvl w:val="0"/>
          <w:numId w:val="5"/>
        </w:numPr>
        <w:ind w:left="426" w:hanging="426"/>
        <w:rPr>
          <w:rFonts w:ascii="Calibri" w:hAnsi="Calibri" w:cs="Calibri"/>
          <w:sz w:val="22"/>
          <w:szCs w:val="22"/>
          <w:lang w:val="en-US"/>
        </w:rPr>
      </w:pPr>
      <w:r w:rsidRPr="00322BF7">
        <w:rPr>
          <w:rFonts w:ascii="Calibri" w:hAnsi="Calibri" w:cs="Calibri"/>
          <w:sz w:val="22"/>
          <w:szCs w:val="22"/>
          <w:lang w:val="en-US"/>
        </w:rPr>
        <w:t xml:space="preserve">If the Standing Committee considers that the Ramsar </w:t>
      </w:r>
      <w:r w:rsidR="002A7BE8">
        <w:rPr>
          <w:rFonts w:ascii="Calibri" w:hAnsi="Calibri" w:cs="Calibri"/>
          <w:sz w:val="22"/>
          <w:szCs w:val="22"/>
          <w:lang w:val="en-US"/>
        </w:rPr>
        <w:t>C</w:t>
      </w:r>
      <w:r w:rsidRPr="00322BF7">
        <w:rPr>
          <w:rFonts w:ascii="Calibri" w:hAnsi="Calibri" w:cs="Calibri"/>
          <w:sz w:val="22"/>
          <w:szCs w:val="22"/>
          <w:lang w:val="en-US"/>
        </w:rPr>
        <w:t xml:space="preserve">ommunity </w:t>
      </w:r>
      <w:r w:rsidR="005C3EB5">
        <w:rPr>
          <w:rFonts w:ascii="Calibri" w:hAnsi="Calibri" w:cs="Calibri"/>
          <w:sz w:val="22"/>
          <w:szCs w:val="22"/>
          <w:lang w:val="en-US"/>
        </w:rPr>
        <w:t xml:space="preserve">no longer </w:t>
      </w:r>
      <w:r w:rsidRPr="00322BF7">
        <w:rPr>
          <w:rFonts w:ascii="Calibri" w:hAnsi="Calibri" w:cs="Calibri"/>
          <w:sz w:val="22"/>
          <w:szCs w:val="22"/>
          <w:lang w:val="en-US"/>
        </w:rPr>
        <w:t>meet</w:t>
      </w:r>
      <w:r w:rsidR="005C3EB5">
        <w:rPr>
          <w:rFonts w:ascii="Calibri" w:hAnsi="Calibri" w:cs="Calibri"/>
          <w:sz w:val="22"/>
          <w:szCs w:val="22"/>
          <w:lang w:val="en-US"/>
        </w:rPr>
        <w:t>s</w:t>
      </w:r>
      <w:r w:rsidRPr="00322BF7">
        <w:rPr>
          <w:rFonts w:ascii="Calibri" w:hAnsi="Calibri" w:cs="Calibri"/>
          <w:sz w:val="22"/>
          <w:szCs w:val="22"/>
          <w:lang w:val="en-US"/>
        </w:rPr>
        <w:t xml:space="preserve"> the criteria </w:t>
      </w:r>
      <w:r w:rsidR="002A7BE8">
        <w:rPr>
          <w:rFonts w:ascii="Calibri" w:hAnsi="Calibri" w:cs="Calibri"/>
          <w:sz w:val="22"/>
          <w:szCs w:val="22"/>
          <w:lang w:val="en-US"/>
        </w:rPr>
        <w:t>or has not compl</w:t>
      </w:r>
      <w:r w:rsidR="002F0646">
        <w:rPr>
          <w:rFonts w:ascii="Calibri" w:hAnsi="Calibri" w:cs="Calibri"/>
          <w:sz w:val="22"/>
          <w:szCs w:val="22"/>
          <w:lang w:val="en-US"/>
        </w:rPr>
        <w:t>ied</w:t>
      </w:r>
      <w:r w:rsidR="002A7BE8">
        <w:rPr>
          <w:rFonts w:ascii="Calibri" w:hAnsi="Calibri" w:cs="Calibri"/>
          <w:sz w:val="22"/>
          <w:szCs w:val="22"/>
          <w:lang w:val="en-US"/>
        </w:rPr>
        <w:t xml:space="preserve"> with its commitments as </w:t>
      </w:r>
      <w:r w:rsidRPr="00322BF7">
        <w:rPr>
          <w:rFonts w:ascii="Calibri" w:hAnsi="Calibri" w:cs="Calibri"/>
          <w:sz w:val="22"/>
          <w:szCs w:val="22"/>
          <w:lang w:val="en-US"/>
        </w:rPr>
        <w:t xml:space="preserve">set out in Article 2 above, it can recommend that the </w:t>
      </w:r>
      <w:r w:rsidR="00957BE3">
        <w:rPr>
          <w:rStyle w:val="hps"/>
          <w:rFonts w:ascii="Calibri" w:hAnsi="Calibri" w:cs="Calibri"/>
          <w:iCs/>
          <w:sz w:val="22"/>
          <w:szCs w:val="22"/>
          <w:lang w:val="en-US"/>
        </w:rPr>
        <w:t>L</w:t>
      </w:r>
      <w:r w:rsidR="00D560D6" w:rsidRPr="00BA3DDC">
        <w:rPr>
          <w:rStyle w:val="hps"/>
          <w:rFonts w:ascii="Calibri" w:hAnsi="Calibri" w:cs="Calibri"/>
          <w:iCs/>
          <w:sz w:val="22"/>
          <w:szCs w:val="22"/>
          <w:lang w:val="en-US"/>
        </w:rPr>
        <w:t xml:space="preserve">ocal </w:t>
      </w:r>
      <w:r w:rsidR="00957BE3">
        <w:rPr>
          <w:rStyle w:val="hps"/>
          <w:rFonts w:ascii="Calibri" w:hAnsi="Calibri" w:cs="Calibri"/>
          <w:iCs/>
          <w:sz w:val="22"/>
          <w:szCs w:val="22"/>
          <w:lang w:val="en-US"/>
        </w:rPr>
        <w:t>M</w:t>
      </w:r>
      <w:r w:rsidR="00D560D6" w:rsidRPr="00BA3DDC">
        <w:rPr>
          <w:rStyle w:val="hps"/>
          <w:rFonts w:ascii="Calibri" w:hAnsi="Calibri" w:cs="Calibri"/>
          <w:iCs/>
          <w:sz w:val="22"/>
          <w:szCs w:val="22"/>
          <w:lang w:val="en-US"/>
        </w:rPr>
        <w:t xml:space="preserve">anagement </w:t>
      </w:r>
      <w:r w:rsidR="00957BE3">
        <w:rPr>
          <w:rStyle w:val="hps"/>
          <w:rFonts w:ascii="Calibri" w:hAnsi="Calibri" w:cs="Calibri"/>
          <w:iCs/>
          <w:sz w:val="22"/>
          <w:szCs w:val="22"/>
          <w:lang w:val="en-US"/>
        </w:rPr>
        <w:t>C</w:t>
      </w:r>
      <w:r w:rsidR="00D560D6" w:rsidRPr="00BA3DDC">
        <w:rPr>
          <w:rStyle w:val="hps"/>
          <w:rFonts w:ascii="Calibri" w:hAnsi="Calibri" w:cs="Calibri"/>
          <w:iCs/>
          <w:sz w:val="22"/>
          <w:szCs w:val="22"/>
          <w:lang w:val="en-US"/>
        </w:rPr>
        <w:t xml:space="preserve">ommittee </w:t>
      </w:r>
      <w:r w:rsidR="00957BE3">
        <w:rPr>
          <w:rStyle w:val="hps"/>
          <w:rFonts w:ascii="Calibri" w:hAnsi="Calibri" w:cs="Calibri"/>
          <w:iCs/>
          <w:sz w:val="22"/>
          <w:szCs w:val="22"/>
          <w:lang w:val="en-US"/>
        </w:rPr>
        <w:t xml:space="preserve">of the RCA </w:t>
      </w:r>
      <w:r w:rsidRPr="00322BF7">
        <w:rPr>
          <w:rFonts w:ascii="Calibri" w:hAnsi="Calibri" w:cs="Calibri"/>
          <w:sz w:val="22"/>
          <w:szCs w:val="22"/>
          <w:lang w:val="en-US"/>
        </w:rPr>
        <w:t xml:space="preserve">takes </w:t>
      </w:r>
      <w:r w:rsidR="005C3EB5">
        <w:rPr>
          <w:rFonts w:ascii="Calibri" w:hAnsi="Calibri" w:cs="Calibri"/>
          <w:sz w:val="22"/>
          <w:szCs w:val="22"/>
          <w:lang w:val="en-US"/>
        </w:rPr>
        <w:t xml:space="preserve">appropriate </w:t>
      </w:r>
      <w:r w:rsidRPr="00322BF7">
        <w:rPr>
          <w:rFonts w:ascii="Calibri" w:hAnsi="Calibri" w:cs="Calibri"/>
          <w:sz w:val="22"/>
          <w:szCs w:val="22"/>
          <w:lang w:val="en-US"/>
        </w:rPr>
        <w:t xml:space="preserve">measures within a year to ensure compliance with the criteria.  </w:t>
      </w:r>
    </w:p>
    <w:p w:rsidR="002F0646" w:rsidRDefault="002F0646" w:rsidP="00824984">
      <w:pPr>
        <w:pStyle w:val="ListParagraph"/>
        <w:ind w:left="426" w:hanging="426"/>
        <w:rPr>
          <w:rFonts w:ascii="Calibri" w:hAnsi="Calibri" w:cs="Calibri"/>
          <w:sz w:val="22"/>
          <w:szCs w:val="22"/>
          <w:lang w:val="en-US"/>
        </w:rPr>
      </w:pPr>
    </w:p>
    <w:p w:rsidR="00322BF7" w:rsidRDefault="00322BF7" w:rsidP="00824984">
      <w:pPr>
        <w:pStyle w:val="ListParagraph"/>
        <w:numPr>
          <w:ilvl w:val="0"/>
          <w:numId w:val="5"/>
        </w:numPr>
        <w:ind w:left="426" w:hanging="426"/>
        <w:rPr>
          <w:rFonts w:ascii="Calibri" w:hAnsi="Calibri" w:cs="Calibri"/>
          <w:sz w:val="22"/>
          <w:szCs w:val="22"/>
          <w:lang w:val="en-US"/>
        </w:rPr>
      </w:pPr>
      <w:r w:rsidRPr="00322BF7">
        <w:rPr>
          <w:rFonts w:ascii="Calibri" w:hAnsi="Calibri" w:cs="Calibri"/>
          <w:sz w:val="22"/>
          <w:szCs w:val="22"/>
          <w:lang w:val="en-US"/>
        </w:rPr>
        <w:t xml:space="preserve">If after one year, the Standing Committee notes that </w:t>
      </w:r>
      <w:r w:rsidR="0040656A">
        <w:rPr>
          <w:rFonts w:ascii="Calibri" w:hAnsi="Calibri" w:cs="Calibri"/>
          <w:sz w:val="22"/>
          <w:szCs w:val="22"/>
          <w:lang w:val="en-US"/>
        </w:rPr>
        <w:t xml:space="preserve">the </w:t>
      </w:r>
      <w:r w:rsidRPr="00322BF7">
        <w:rPr>
          <w:rFonts w:ascii="Calibri" w:hAnsi="Calibri" w:cs="Calibri"/>
          <w:sz w:val="22"/>
          <w:szCs w:val="22"/>
          <w:lang w:val="en-US"/>
        </w:rPr>
        <w:t xml:space="preserve">Ramsar </w:t>
      </w:r>
      <w:r w:rsidR="002A7BE8">
        <w:rPr>
          <w:rFonts w:ascii="Calibri" w:hAnsi="Calibri" w:cs="Calibri"/>
          <w:sz w:val="22"/>
          <w:szCs w:val="22"/>
          <w:lang w:val="en-US"/>
        </w:rPr>
        <w:t>C</w:t>
      </w:r>
      <w:r w:rsidRPr="00322BF7">
        <w:rPr>
          <w:rFonts w:ascii="Calibri" w:hAnsi="Calibri" w:cs="Calibri"/>
          <w:sz w:val="22"/>
          <w:szCs w:val="22"/>
          <w:lang w:val="en-US"/>
        </w:rPr>
        <w:t xml:space="preserve">ommunity still does not satisfy the criteria, the Ramsar </w:t>
      </w:r>
      <w:r w:rsidR="002A7BE8">
        <w:rPr>
          <w:rFonts w:ascii="Calibri" w:hAnsi="Calibri" w:cs="Calibri"/>
          <w:sz w:val="22"/>
          <w:szCs w:val="22"/>
          <w:lang w:val="en-US"/>
        </w:rPr>
        <w:t>C</w:t>
      </w:r>
      <w:r w:rsidR="0052715C">
        <w:rPr>
          <w:rFonts w:ascii="Calibri" w:hAnsi="Calibri" w:cs="Calibri"/>
          <w:sz w:val="22"/>
          <w:szCs w:val="22"/>
          <w:lang w:val="en-US"/>
        </w:rPr>
        <w:t>ommunity lo</w:t>
      </w:r>
      <w:r w:rsidRPr="00322BF7">
        <w:rPr>
          <w:rFonts w:ascii="Calibri" w:hAnsi="Calibri" w:cs="Calibri"/>
          <w:sz w:val="22"/>
          <w:szCs w:val="22"/>
          <w:lang w:val="en-US"/>
        </w:rPr>
        <w:t>ses its accreditation. The Secretary General of the Convention notifies the Contracting Party concerned of the Standing Committee’s decision.</w:t>
      </w:r>
    </w:p>
    <w:p w:rsidR="002F0646" w:rsidRDefault="002F0646" w:rsidP="00824984">
      <w:pPr>
        <w:pStyle w:val="ListParagraph"/>
        <w:ind w:left="426" w:hanging="426"/>
        <w:rPr>
          <w:rFonts w:ascii="Calibri" w:hAnsi="Calibri" w:cs="Calibri"/>
          <w:sz w:val="22"/>
          <w:szCs w:val="22"/>
          <w:lang w:val="en-US"/>
        </w:rPr>
      </w:pPr>
    </w:p>
    <w:p w:rsidR="00322BF7" w:rsidRPr="00322BF7" w:rsidRDefault="00322BF7" w:rsidP="00824984">
      <w:pPr>
        <w:pStyle w:val="ListParagraph"/>
        <w:numPr>
          <w:ilvl w:val="0"/>
          <w:numId w:val="5"/>
        </w:numPr>
        <w:ind w:left="426" w:hanging="426"/>
        <w:rPr>
          <w:rFonts w:ascii="Calibri" w:hAnsi="Calibri" w:cs="Calibri"/>
          <w:sz w:val="22"/>
          <w:szCs w:val="22"/>
          <w:lang w:val="en-US"/>
        </w:rPr>
      </w:pPr>
      <w:r w:rsidRPr="00322BF7">
        <w:rPr>
          <w:rFonts w:ascii="Calibri" w:hAnsi="Calibri" w:cs="Calibri"/>
          <w:sz w:val="22"/>
          <w:szCs w:val="22"/>
          <w:lang w:val="en-US"/>
        </w:rPr>
        <w:t>If a Contracting Party wishes to withdraw the R</w:t>
      </w:r>
      <w:r w:rsidR="00957BE3">
        <w:rPr>
          <w:rFonts w:ascii="Calibri" w:hAnsi="Calibri" w:cs="Calibri"/>
          <w:sz w:val="22"/>
          <w:szCs w:val="22"/>
          <w:lang w:val="en-US"/>
        </w:rPr>
        <w:t>CA</w:t>
      </w:r>
      <w:r w:rsidRPr="00322BF7">
        <w:rPr>
          <w:rFonts w:ascii="Calibri" w:hAnsi="Calibri" w:cs="Calibri"/>
          <w:sz w:val="22"/>
          <w:szCs w:val="22"/>
          <w:lang w:val="en-US"/>
        </w:rPr>
        <w:t xml:space="preserve"> from a Ramsar </w:t>
      </w:r>
      <w:r w:rsidR="002A7BE8">
        <w:rPr>
          <w:rFonts w:ascii="Calibri" w:hAnsi="Calibri" w:cs="Calibri"/>
          <w:sz w:val="22"/>
          <w:szCs w:val="22"/>
          <w:lang w:val="en-US"/>
        </w:rPr>
        <w:t>C</w:t>
      </w:r>
      <w:r w:rsidRPr="00322BF7">
        <w:rPr>
          <w:rFonts w:ascii="Calibri" w:hAnsi="Calibri" w:cs="Calibri"/>
          <w:sz w:val="22"/>
          <w:szCs w:val="22"/>
          <w:lang w:val="en-US"/>
        </w:rPr>
        <w:t xml:space="preserve">ommunity placed under its jurisdiction, it notifies the Ramsar Secretariat. This notification is then transmitted to the Standing Committee for </w:t>
      </w:r>
      <w:r w:rsidR="0040656A" w:rsidRPr="00322BF7">
        <w:rPr>
          <w:rFonts w:ascii="Calibri" w:hAnsi="Calibri" w:cs="Calibri"/>
          <w:sz w:val="22"/>
          <w:szCs w:val="22"/>
          <w:lang w:val="en-US"/>
        </w:rPr>
        <w:t>informati</w:t>
      </w:r>
      <w:r w:rsidR="0040656A">
        <w:rPr>
          <w:rFonts w:ascii="Calibri" w:hAnsi="Calibri" w:cs="Calibri"/>
          <w:sz w:val="22"/>
          <w:szCs w:val="22"/>
          <w:lang w:val="en-US"/>
        </w:rPr>
        <w:t>on</w:t>
      </w:r>
      <w:r w:rsidR="0040656A" w:rsidRPr="00322BF7">
        <w:rPr>
          <w:rFonts w:ascii="Calibri" w:hAnsi="Calibri" w:cs="Calibri"/>
          <w:sz w:val="22"/>
          <w:szCs w:val="22"/>
          <w:lang w:val="en-US"/>
        </w:rPr>
        <w:t xml:space="preserve"> </w:t>
      </w:r>
      <w:r w:rsidRPr="00322BF7">
        <w:rPr>
          <w:rFonts w:ascii="Calibri" w:hAnsi="Calibri" w:cs="Calibri"/>
          <w:sz w:val="22"/>
          <w:szCs w:val="22"/>
          <w:lang w:val="en-US"/>
        </w:rPr>
        <w:t xml:space="preserve">purposes. </w:t>
      </w:r>
    </w:p>
    <w:p w:rsidR="00322BF7" w:rsidRPr="00322BF7" w:rsidRDefault="00322BF7" w:rsidP="00E92E6A">
      <w:pPr>
        <w:pStyle w:val="ListParagraph"/>
        <w:tabs>
          <w:tab w:val="left" w:pos="5976"/>
        </w:tabs>
        <w:ind w:left="360"/>
        <w:rPr>
          <w:rFonts w:ascii="Calibri" w:hAnsi="Calibri" w:cs="Calibri"/>
          <w:sz w:val="22"/>
          <w:szCs w:val="22"/>
          <w:lang w:val="en-US"/>
        </w:rPr>
      </w:pPr>
      <w:r w:rsidRPr="00322BF7">
        <w:rPr>
          <w:rFonts w:ascii="Calibri" w:hAnsi="Calibri" w:cs="Calibri"/>
          <w:sz w:val="22"/>
          <w:szCs w:val="22"/>
          <w:lang w:val="en-US"/>
        </w:rPr>
        <w:tab/>
      </w:r>
    </w:p>
    <w:p w:rsidR="00322BF7" w:rsidRPr="00322BF7" w:rsidRDefault="00322BF7" w:rsidP="00E92E6A">
      <w:pPr>
        <w:spacing w:after="0" w:line="240" w:lineRule="auto"/>
        <w:rPr>
          <w:rStyle w:val="Strong"/>
          <w:rFonts w:cs="Calibri"/>
        </w:rPr>
      </w:pPr>
      <w:r w:rsidRPr="00322BF7">
        <w:rPr>
          <w:rStyle w:val="Strong"/>
          <w:rFonts w:cs="Calibri"/>
        </w:rPr>
        <w:t xml:space="preserve">Article </w:t>
      </w:r>
      <w:r w:rsidR="00D14B73">
        <w:rPr>
          <w:rStyle w:val="Strong"/>
          <w:rFonts w:cs="Calibri"/>
        </w:rPr>
        <w:t>9</w:t>
      </w:r>
      <w:r w:rsidR="00D14B73" w:rsidRPr="00322BF7">
        <w:rPr>
          <w:rStyle w:val="Strong"/>
          <w:rFonts w:cs="Calibri"/>
        </w:rPr>
        <w:t xml:space="preserve"> </w:t>
      </w:r>
      <w:r w:rsidRPr="00322BF7">
        <w:rPr>
          <w:rStyle w:val="Strong"/>
          <w:rFonts w:cs="Calibri"/>
        </w:rPr>
        <w:t xml:space="preserve">– Accreditation costs </w:t>
      </w:r>
    </w:p>
    <w:p w:rsidR="00322BF7" w:rsidRPr="00322BF7" w:rsidRDefault="00322BF7" w:rsidP="00E92E6A">
      <w:pPr>
        <w:spacing w:after="0" w:line="240" w:lineRule="auto"/>
        <w:rPr>
          <w:rFonts w:cs="Calibri"/>
        </w:rPr>
      </w:pPr>
    </w:p>
    <w:p w:rsidR="00322BF7" w:rsidRPr="00322BF7" w:rsidRDefault="00322BF7" w:rsidP="00E92E6A">
      <w:pPr>
        <w:spacing w:after="0" w:line="240" w:lineRule="auto"/>
        <w:rPr>
          <w:rFonts w:cs="Calibri"/>
        </w:rPr>
      </w:pPr>
      <w:r w:rsidRPr="00322BF7">
        <w:rPr>
          <w:rFonts w:cs="Calibri"/>
        </w:rPr>
        <w:t xml:space="preserve">The </w:t>
      </w:r>
      <w:r w:rsidR="00957BE3">
        <w:rPr>
          <w:rFonts w:cs="Calibri"/>
        </w:rPr>
        <w:t>L</w:t>
      </w:r>
      <w:r w:rsidR="00A14A21">
        <w:rPr>
          <w:rFonts w:cs="Calibri"/>
        </w:rPr>
        <w:t xml:space="preserve">ocal </w:t>
      </w:r>
      <w:r w:rsidR="00957BE3">
        <w:rPr>
          <w:rFonts w:cs="Calibri"/>
        </w:rPr>
        <w:t>M</w:t>
      </w:r>
      <w:r w:rsidR="00A14A21">
        <w:rPr>
          <w:rFonts w:cs="Calibri"/>
        </w:rPr>
        <w:t xml:space="preserve">anagement </w:t>
      </w:r>
      <w:r w:rsidR="00957BE3">
        <w:rPr>
          <w:rFonts w:cs="Calibri"/>
        </w:rPr>
        <w:t>C</w:t>
      </w:r>
      <w:r w:rsidR="00A14A21">
        <w:rPr>
          <w:rFonts w:cs="Calibri"/>
        </w:rPr>
        <w:t xml:space="preserve">ommittee </w:t>
      </w:r>
      <w:r w:rsidR="00957BE3">
        <w:rPr>
          <w:rFonts w:cs="Calibri"/>
        </w:rPr>
        <w:t xml:space="preserve">for the RCA </w:t>
      </w:r>
      <w:r w:rsidR="00A14A21">
        <w:rPr>
          <w:rFonts w:cs="Calibri"/>
        </w:rPr>
        <w:t xml:space="preserve">of </w:t>
      </w:r>
      <w:r w:rsidRPr="00322BF7">
        <w:rPr>
          <w:rFonts w:cs="Calibri"/>
        </w:rPr>
        <w:t xml:space="preserve">Ramsar </w:t>
      </w:r>
      <w:r w:rsidR="002A7BE8">
        <w:rPr>
          <w:rFonts w:cs="Calibri"/>
        </w:rPr>
        <w:t>C</w:t>
      </w:r>
      <w:r w:rsidRPr="00322BF7">
        <w:rPr>
          <w:rFonts w:cs="Calibri"/>
        </w:rPr>
        <w:t xml:space="preserve">ommunities which </w:t>
      </w:r>
      <w:r w:rsidR="002A7BE8">
        <w:rPr>
          <w:rFonts w:cs="Calibri"/>
        </w:rPr>
        <w:t xml:space="preserve">are </w:t>
      </w:r>
      <w:r w:rsidRPr="00322BF7">
        <w:rPr>
          <w:rFonts w:cs="Calibri"/>
        </w:rPr>
        <w:t xml:space="preserve">in a position to do so </w:t>
      </w:r>
      <w:r w:rsidR="00A14A21">
        <w:rPr>
          <w:rFonts w:cs="Calibri"/>
        </w:rPr>
        <w:t>should</w:t>
      </w:r>
      <w:r w:rsidR="00A14A21" w:rsidRPr="00322BF7">
        <w:rPr>
          <w:rFonts w:cs="Calibri"/>
        </w:rPr>
        <w:t xml:space="preserve"> </w:t>
      </w:r>
      <w:r w:rsidRPr="00322BF7">
        <w:rPr>
          <w:rFonts w:cs="Calibri"/>
        </w:rPr>
        <w:t xml:space="preserve">contribute towards the costs of the Ramsar accreditation </w:t>
      </w:r>
      <w:r w:rsidR="00A14A21">
        <w:rPr>
          <w:rFonts w:cs="Calibri"/>
        </w:rPr>
        <w:t xml:space="preserve">periodic review </w:t>
      </w:r>
      <w:r w:rsidRPr="00322BF7">
        <w:rPr>
          <w:rFonts w:cs="Calibri"/>
        </w:rPr>
        <w:t xml:space="preserve">system, using either their own resources or those obtained </w:t>
      </w:r>
      <w:r w:rsidR="005C3EB5">
        <w:rPr>
          <w:rFonts w:cs="Calibri"/>
        </w:rPr>
        <w:t xml:space="preserve">by them </w:t>
      </w:r>
      <w:r w:rsidRPr="00322BF7">
        <w:rPr>
          <w:rFonts w:cs="Calibri"/>
        </w:rPr>
        <w:t xml:space="preserve">for this purpose, in accordance with the criteria adopted by the </w:t>
      </w:r>
      <w:r w:rsidR="005C3EB5">
        <w:rPr>
          <w:rFonts w:cs="Calibri"/>
        </w:rPr>
        <w:t xml:space="preserve">Ramsar </w:t>
      </w:r>
      <w:r w:rsidRPr="00322BF7">
        <w:rPr>
          <w:rFonts w:cs="Calibri"/>
        </w:rPr>
        <w:t>Standing Committee.</w:t>
      </w:r>
    </w:p>
    <w:p w:rsidR="00322BF7" w:rsidRPr="003449F6" w:rsidRDefault="00322BF7" w:rsidP="00E92E6A">
      <w:pPr>
        <w:spacing w:after="0" w:line="240" w:lineRule="auto"/>
        <w:rPr>
          <w:rFonts w:ascii="Trebuchet MS" w:hAnsi="Trebuchet MS"/>
        </w:rPr>
      </w:pPr>
    </w:p>
    <w:p w:rsidR="00322BF7" w:rsidRPr="00322BF7" w:rsidRDefault="00322BF7" w:rsidP="00E92E6A">
      <w:pPr>
        <w:spacing w:after="0" w:line="240" w:lineRule="auto"/>
        <w:rPr>
          <w:rFonts w:ascii="Trebuchet MS" w:hAnsi="Trebuchet MS"/>
        </w:rPr>
      </w:pPr>
    </w:p>
    <w:sectPr w:rsidR="00322BF7" w:rsidRPr="00322BF7" w:rsidSect="00F92B69">
      <w:footerReference w:type="default" r:id="rId9"/>
      <w:pgSz w:w="11907" w:h="16839" w:code="9"/>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4AC" w:rsidRDefault="003E44AC" w:rsidP="00322BF7">
      <w:pPr>
        <w:spacing w:after="0" w:line="240" w:lineRule="auto"/>
      </w:pPr>
      <w:r>
        <w:separator/>
      </w:r>
    </w:p>
  </w:endnote>
  <w:endnote w:type="continuationSeparator" w:id="0">
    <w:p w:rsidR="003E44AC" w:rsidRDefault="003E44AC" w:rsidP="00322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7E" w:rsidRPr="00E2377E" w:rsidRDefault="00F92B69" w:rsidP="00F92B69">
    <w:pPr>
      <w:pStyle w:val="Footer"/>
      <w:tabs>
        <w:tab w:val="clear" w:pos="9026"/>
        <w:tab w:val="right" w:pos="9356"/>
      </w:tabs>
      <w:rPr>
        <w:sz w:val="20"/>
        <w:szCs w:val="20"/>
      </w:rPr>
    </w:pPr>
    <w:r>
      <w:rPr>
        <w:sz w:val="20"/>
        <w:szCs w:val="20"/>
      </w:rPr>
      <w:t>SC48-29</w:t>
    </w:r>
    <w:r w:rsidR="00E2377E" w:rsidRPr="00E2377E">
      <w:rPr>
        <w:sz w:val="20"/>
        <w:szCs w:val="20"/>
      </w:rPr>
      <w:tab/>
    </w:r>
    <w:r w:rsidR="00E2377E" w:rsidRPr="00E2377E">
      <w:rPr>
        <w:sz w:val="20"/>
        <w:szCs w:val="20"/>
      </w:rPr>
      <w:tab/>
    </w:r>
    <w:r w:rsidR="008D7CC0" w:rsidRPr="00E2377E">
      <w:rPr>
        <w:sz w:val="20"/>
        <w:szCs w:val="20"/>
      </w:rPr>
      <w:fldChar w:fldCharType="begin"/>
    </w:r>
    <w:r w:rsidR="00E2377E" w:rsidRPr="00E2377E">
      <w:rPr>
        <w:sz w:val="20"/>
        <w:szCs w:val="20"/>
      </w:rPr>
      <w:instrText xml:space="preserve"> PAGE   \* MERGEFORMAT </w:instrText>
    </w:r>
    <w:r w:rsidR="008D7CC0" w:rsidRPr="00E2377E">
      <w:rPr>
        <w:sz w:val="20"/>
        <w:szCs w:val="20"/>
      </w:rPr>
      <w:fldChar w:fldCharType="separate"/>
    </w:r>
    <w:r w:rsidR="00611E38">
      <w:rPr>
        <w:noProof/>
        <w:sz w:val="20"/>
        <w:szCs w:val="20"/>
      </w:rPr>
      <w:t>9</w:t>
    </w:r>
    <w:r w:rsidR="008D7CC0" w:rsidRPr="00E2377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4AC" w:rsidRDefault="003E44AC" w:rsidP="00322BF7">
      <w:pPr>
        <w:spacing w:after="0" w:line="240" w:lineRule="auto"/>
      </w:pPr>
      <w:r>
        <w:separator/>
      </w:r>
    </w:p>
  </w:footnote>
  <w:footnote w:type="continuationSeparator" w:id="0">
    <w:p w:rsidR="003E44AC" w:rsidRDefault="003E44AC" w:rsidP="00322BF7">
      <w:pPr>
        <w:spacing w:after="0" w:line="240" w:lineRule="auto"/>
      </w:pPr>
      <w:r>
        <w:continuationSeparator/>
      </w:r>
    </w:p>
  </w:footnote>
  <w:footnote w:id="1">
    <w:p w:rsidR="00F92B69" w:rsidRDefault="00F92B69">
      <w:pPr>
        <w:pStyle w:val="FootnoteText"/>
      </w:pPr>
      <w:r>
        <w:rPr>
          <w:rStyle w:val="FootnoteReference"/>
        </w:rPr>
        <w:footnoteRef/>
      </w:r>
      <w:r>
        <w:t xml:space="preserve"> A community as defined in this draft resolution refers to a city or a town or a village which has its own governing system (i.e. municipal authorities).</w:t>
      </w:r>
    </w:p>
  </w:footnote>
  <w:footnote w:id="2">
    <w:p w:rsidR="00957BE3" w:rsidRPr="00957BE3" w:rsidRDefault="00957BE3">
      <w:pPr>
        <w:pStyle w:val="FootnoteText"/>
        <w:rPr>
          <w:lang w:val="es-ES"/>
        </w:rPr>
      </w:pPr>
      <w:r>
        <w:rPr>
          <w:rStyle w:val="FootnoteReference"/>
        </w:rPr>
        <w:footnoteRef/>
      </w:r>
      <w:r>
        <w:t xml:space="preserve"> </w:t>
      </w:r>
      <w:r w:rsidRPr="007675E6">
        <w:t>Additional paragraph to the Ramsar Mission added by Resolution XI.3 of the Conference of the Parties.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3F6"/>
    <w:multiLevelType w:val="hybridMultilevel"/>
    <w:tmpl w:val="64EC2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8D1109"/>
    <w:multiLevelType w:val="hybridMultilevel"/>
    <w:tmpl w:val="61B4D598"/>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F20D5"/>
    <w:multiLevelType w:val="hybridMultilevel"/>
    <w:tmpl w:val="85F45C0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DC19C2"/>
    <w:multiLevelType w:val="hybridMultilevel"/>
    <w:tmpl w:val="98D00AC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99F40AB"/>
    <w:multiLevelType w:val="hybridMultilevel"/>
    <w:tmpl w:val="675CBC98"/>
    <w:lvl w:ilvl="0" w:tplc="040C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221EA4"/>
    <w:multiLevelType w:val="hybridMultilevel"/>
    <w:tmpl w:val="47E0DA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5264D2"/>
    <w:multiLevelType w:val="hybridMultilevel"/>
    <w:tmpl w:val="40A8F4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2D80A41"/>
    <w:multiLevelType w:val="hybridMultilevel"/>
    <w:tmpl w:val="DB9EDAD4"/>
    <w:lvl w:ilvl="0" w:tplc="61A44866">
      <w:start w:val="1"/>
      <w:numFmt w:val="lowerLetter"/>
      <w:lvlText w:val="%1)"/>
      <w:lvlJc w:val="left"/>
      <w:pPr>
        <w:ind w:left="1636"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227FE3"/>
    <w:multiLevelType w:val="hybridMultilevel"/>
    <w:tmpl w:val="6B94AF74"/>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B6036A0"/>
    <w:multiLevelType w:val="hybridMultilevel"/>
    <w:tmpl w:val="ED56976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DCA6AFA"/>
    <w:multiLevelType w:val="hybridMultilevel"/>
    <w:tmpl w:val="9ED6E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E4A5E"/>
    <w:multiLevelType w:val="hybridMultilevel"/>
    <w:tmpl w:val="22709E9E"/>
    <w:lvl w:ilvl="0" w:tplc="171617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0D1467B"/>
    <w:multiLevelType w:val="hybridMultilevel"/>
    <w:tmpl w:val="5942A5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23783C"/>
    <w:multiLevelType w:val="hybridMultilevel"/>
    <w:tmpl w:val="F31AB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1556B7A"/>
    <w:multiLevelType w:val="hybridMultilevel"/>
    <w:tmpl w:val="DF566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48E4409"/>
    <w:multiLevelType w:val="hybridMultilevel"/>
    <w:tmpl w:val="E610A2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D24787"/>
    <w:multiLevelType w:val="hybridMultilevel"/>
    <w:tmpl w:val="76FC11FA"/>
    <w:lvl w:ilvl="0" w:tplc="040C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FC91793"/>
    <w:multiLevelType w:val="hybridMultilevel"/>
    <w:tmpl w:val="BEDC8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8"/>
  </w:num>
  <w:num w:numId="3">
    <w:abstractNumId w:val="9"/>
  </w:num>
  <w:num w:numId="4">
    <w:abstractNumId w:val="3"/>
  </w:num>
  <w:num w:numId="5">
    <w:abstractNumId w:val="6"/>
  </w:num>
  <w:num w:numId="6">
    <w:abstractNumId w:val="8"/>
  </w:num>
  <w:num w:numId="7">
    <w:abstractNumId w:val="14"/>
  </w:num>
  <w:num w:numId="8">
    <w:abstractNumId w:val="7"/>
  </w:num>
  <w:num w:numId="9">
    <w:abstractNumId w:val="10"/>
  </w:num>
  <w:num w:numId="10">
    <w:abstractNumId w:val="12"/>
  </w:num>
  <w:num w:numId="11">
    <w:abstractNumId w:val="5"/>
  </w:num>
  <w:num w:numId="12">
    <w:abstractNumId w:val="4"/>
  </w:num>
  <w:num w:numId="13">
    <w:abstractNumId w:val="17"/>
  </w:num>
  <w:num w:numId="14">
    <w:abstractNumId w:val="0"/>
  </w:num>
  <w:num w:numId="15">
    <w:abstractNumId w:val="2"/>
  </w:num>
  <w:num w:numId="16">
    <w:abstractNumId w:val="15"/>
  </w:num>
  <w:num w:numId="17">
    <w:abstractNumId w:val="1"/>
  </w:num>
  <w:num w:numId="18">
    <w:abstractNumId w:val="1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Formatting/>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22BF7"/>
    <w:rsid w:val="00006A1C"/>
    <w:rsid w:val="00020C78"/>
    <w:rsid w:val="000A6B80"/>
    <w:rsid w:val="000B171E"/>
    <w:rsid w:val="000F0A6D"/>
    <w:rsid w:val="00104EEC"/>
    <w:rsid w:val="0010568C"/>
    <w:rsid w:val="00123488"/>
    <w:rsid w:val="001246CF"/>
    <w:rsid w:val="0012472A"/>
    <w:rsid w:val="001938E1"/>
    <w:rsid w:val="001C45EB"/>
    <w:rsid w:val="001F3482"/>
    <w:rsid w:val="001F5F25"/>
    <w:rsid w:val="001F790D"/>
    <w:rsid w:val="00207807"/>
    <w:rsid w:val="002237E4"/>
    <w:rsid w:val="002333A0"/>
    <w:rsid w:val="002772A5"/>
    <w:rsid w:val="0029095B"/>
    <w:rsid w:val="00292D02"/>
    <w:rsid w:val="00296A08"/>
    <w:rsid w:val="002A7BE8"/>
    <w:rsid w:val="002F045B"/>
    <w:rsid w:val="002F0646"/>
    <w:rsid w:val="002F4D61"/>
    <w:rsid w:val="00314351"/>
    <w:rsid w:val="00322BF7"/>
    <w:rsid w:val="00325DB5"/>
    <w:rsid w:val="00334840"/>
    <w:rsid w:val="003417E8"/>
    <w:rsid w:val="003555F4"/>
    <w:rsid w:val="0036179D"/>
    <w:rsid w:val="00376C51"/>
    <w:rsid w:val="00385F9D"/>
    <w:rsid w:val="003922EF"/>
    <w:rsid w:val="003C45E3"/>
    <w:rsid w:val="003D568D"/>
    <w:rsid w:val="003E44AC"/>
    <w:rsid w:val="0040656A"/>
    <w:rsid w:val="00421B06"/>
    <w:rsid w:val="00424546"/>
    <w:rsid w:val="0044002A"/>
    <w:rsid w:val="004424D0"/>
    <w:rsid w:val="004842BE"/>
    <w:rsid w:val="00490FF7"/>
    <w:rsid w:val="004926C1"/>
    <w:rsid w:val="004B4CC0"/>
    <w:rsid w:val="004D47B7"/>
    <w:rsid w:val="004D62C1"/>
    <w:rsid w:val="004E301B"/>
    <w:rsid w:val="004F11BF"/>
    <w:rsid w:val="00505C81"/>
    <w:rsid w:val="0051731B"/>
    <w:rsid w:val="0052715C"/>
    <w:rsid w:val="00530748"/>
    <w:rsid w:val="0053739F"/>
    <w:rsid w:val="0055089D"/>
    <w:rsid w:val="00553FAA"/>
    <w:rsid w:val="0057452E"/>
    <w:rsid w:val="00584E75"/>
    <w:rsid w:val="00591325"/>
    <w:rsid w:val="005A5605"/>
    <w:rsid w:val="005C3EB5"/>
    <w:rsid w:val="005C7285"/>
    <w:rsid w:val="006026E1"/>
    <w:rsid w:val="00603302"/>
    <w:rsid w:val="0061052D"/>
    <w:rsid w:val="00611E38"/>
    <w:rsid w:val="00625FD1"/>
    <w:rsid w:val="00631744"/>
    <w:rsid w:val="00654D31"/>
    <w:rsid w:val="00661D0E"/>
    <w:rsid w:val="006637DC"/>
    <w:rsid w:val="00665C29"/>
    <w:rsid w:val="006A678E"/>
    <w:rsid w:val="006A7FD0"/>
    <w:rsid w:val="006B5BC4"/>
    <w:rsid w:val="006C4C06"/>
    <w:rsid w:val="006C7303"/>
    <w:rsid w:val="006D00BC"/>
    <w:rsid w:val="006D1947"/>
    <w:rsid w:val="006E041A"/>
    <w:rsid w:val="006E67A6"/>
    <w:rsid w:val="006F7F2E"/>
    <w:rsid w:val="0070257D"/>
    <w:rsid w:val="00706476"/>
    <w:rsid w:val="007064FE"/>
    <w:rsid w:val="0072325D"/>
    <w:rsid w:val="00723BFD"/>
    <w:rsid w:val="007260F9"/>
    <w:rsid w:val="00731A63"/>
    <w:rsid w:val="007436FB"/>
    <w:rsid w:val="007533BA"/>
    <w:rsid w:val="00754247"/>
    <w:rsid w:val="0075683D"/>
    <w:rsid w:val="007675E6"/>
    <w:rsid w:val="007A06E7"/>
    <w:rsid w:val="007A1FA9"/>
    <w:rsid w:val="007A6E29"/>
    <w:rsid w:val="007C7050"/>
    <w:rsid w:val="007D460F"/>
    <w:rsid w:val="007D49F9"/>
    <w:rsid w:val="007D7A0E"/>
    <w:rsid w:val="007E2A05"/>
    <w:rsid w:val="007E558E"/>
    <w:rsid w:val="007E7C14"/>
    <w:rsid w:val="00821171"/>
    <w:rsid w:val="00823200"/>
    <w:rsid w:val="00824984"/>
    <w:rsid w:val="00842E19"/>
    <w:rsid w:val="00864934"/>
    <w:rsid w:val="00874F98"/>
    <w:rsid w:val="00877781"/>
    <w:rsid w:val="00885288"/>
    <w:rsid w:val="008930EB"/>
    <w:rsid w:val="008A5E1B"/>
    <w:rsid w:val="008A6AA9"/>
    <w:rsid w:val="008D19F5"/>
    <w:rsid w:val="008D7CC0"/>
    <w:rsid w:val="008E6D42"/>
    <w:rsid w:val="008F74AF"/>
    <w:rsid w:val="00905888"/>
    <w:rsid w:val="009111F3"/>
    <w:rsid w:val="009156E7"/>
    <w:rsid w:val="009416E5"/>
    <w:rsid w:val="009518E2"/>
    <w:rsid w:val="00956BB5"/>
    <w:rsid w:val="00957BE3"/>
    <w:rsid w:val="0098104E"/>
    <w:rsid w:val="0098647B"/>
    <w:rsid w:val="009B0FB9"/>
    <w:rsid w:val="009B2546"/>
    <w:rsid w:val="009B47CC"/>
    <w:rsid w:val="009B5967"/>
    <w:rsid w:val="009B5DC5"/>
    <w:rsid w:val="009D0984"/>
    <w:rsid w:val="009D6CAE"/>
    <w:rsid w:val="009D6F23"/>
    <w:rsid w:val="009E0740"/>
    <w:rsid w:val="009E29ED"/>
    <w:rsid w:val="009F23BE"/>
    <w:rsid w:val="00A025DC"/>
    <w:rsid w:val="00A07306"/>
    <w:rsid w:val="00A14357"/>
    <w:rsid w:val="00A14A21"/>
    <w:rsid w:val="00A17DD4"/>
    <w:rsid w:val="00A2348C"/>
    <w:rsid w:val="00A33456"/>
    <w:rsid w:val="00A37790"/>
    <w:rsid w:val="00A37A7D"/>
    <w:rsid w:val="00A4262B"/>
    <w:rsid w:val="00A505B1"/>
    <w:rsid w:val="00A57154"/>
    <w:rsid w:val="00A60D16"/>
    <w:rsid w:val="00A65B1E"/>
    <w:rsid w:val="00A674BF"/>
    <w:rsid w:val="00A762D1"/>
    <w:rsid w:val="00A87C8B"/>
    <w:rsid w:val="00AA186F"/>
    <w:rsid w:val="00AB4A9E"/>
    <w:rsid w:val="00AD5DFF"/>
    <w:rsid w:val="00AD753A"/>
    <w:rsid w:val="00AF48C7"/>
    <w:rsid w:val="00B3409C"/>
    <w:rsid w:val="00B3574A"/>
    <w:rsid w:val="00B423CF"/>
    <w:rsid w:val="00B85786"/>
    <w:rsid w:val="00B95C66"/>
    <w:rsid w:val="00BA3DDC"/>
    <w:rsid w:val="00BC2376"/>
    <w:rsid w:val="00BE3DF2"/>
    <w:rsid w:val="00BF32E9"/>
    <w:rsid w:val="00C16C0C"/>
    <w:rsid w:val="00C36E6A"/>
    <w:rsid w:val="00C54A1A"/>
    <w:rsid w:val="00C67B83"/>
    <w:rsid w:val="00C70061"/>
    <w:rsid w:val="00CB12B8"/>
    <w:rsid w:val="00CC0873"/>
    <w:rsid w:val="00CD36D2"/>
    <w:rsid w:val="00CE0EDF"/>
    <w:rsid w:val="00D04595"/>
    <w:rsid w:val="00D14B73"/>
    <w:rsid w:val="00D35814"/>
    <w:rsid w:val="00D419D5"/>
    <w:rsid w:val="00D560D6"/>
    <w:rsid w:val="00D8564D"/>
    <w:rsid w:val="00D90770"/>
    <w:rsid w:val="00DD243D"/>
    <w:rsid w:val="00DE03D9"/>
    <w:rsid w:val="00E07028"/>
    <w:rsid w:val="00E1320E"/>
    <w:rsid w:val="00E2377E"/>
    <w:rsid w:val="00E3700A"/>
    <w:rsid w:val="00E70DF2"/>
    <w:rsid w:val="00E81D0C"/>
    <w:rsid w:val="00E92E6A"/>
    <w:rsid w:val="00EC1221"/>
    <w:rsid w:val="00EE6067"/>
    <w:rsid w:val="00EF1ECF"/>
    <w:rsid w:val="00EF3A5A"/>
    <w:rsid w:val="00F230EE"/>
    <w:rsid w:val="00F243DC"/>
    <w:rsid w:val="00F4350C"/>
    <w:rsid w:val="00F4665B"/>
    <w:rsid w:val="00F50E9C"/>
    <w:rsid w:val="00F55FDC"/>
    <w:rsid w:val="00F72337"/>
    <w:rsid w:val="00F92B69"/>
    <w:rsid w:val="00F9533D"/>
    <w:rsid w:val="00FA1A27"/>
    <w:rsid w:val="00FB2DC7"/>
    <w:rsid w:val="00FC244C"/>
    <w:rsid w:val="00FC2665"/>
    <w:rsid w:val="00FF332D"/>
    <w:rsid w:val="00FF3401"/>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46"/>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BF7"/>
    <w:pPr>
      <w:autoSpaceDE w:val="0"/>
      <w:autoSpaceDN w:val="0"/>
      <w:adjustRightInd w:val="0"/>
    </w:pPr>
    <w:rPr>
      <w:rFonts w:ascii="Garamond" w:hAnsi="Garamond" w:cs="Garamond"/>
      <w:color w:val="000000"/>
      <w:sz w:val="24"/>
      <w:szCs w:val="24"/>
      <w:lang w:val="en-GB" w:eastAsia="en-GB"/>
    </w:rPr>
  </w:style>
  <w:style w:type="paragraph" w:styleId="ListParagraph">
    <w:name w:val="List Paragraph"/>
    <w:basedOn w:val="Normal"/>
    <w:uiPriority w:val="34"/>
    <w:qFormat/>
    <w:rsid w:val="00322BF7"/>
    <w:pPr>
      <w:spacing w:after="0" w:line="240" w:lineRule="auto"/>
      <w:ind w:left="720"/>
      <w:contextualSpacing/>
    </w:pPr>
    <w:rPr>
      <w:rFonts w:ascii="Times New Roman" w:hAnsi="Times New Roman"/>
      <w:sz w:val="24"/>
      <w:szCs w:val="24"/>
    </w:rPr>
  </w:style>
  <w:style w:type="character" w:styleId="CommentReference">
    <w:name w:val="annotation reference"/>
    <w:basedOn w:val="DefaultParagraphFont"/>
    <w:uiPriority w:val="99"/>
    <w:semiHidden/>
    <w:unhideWhenUsed/>
    <w:rsid w:val="00322BF7"/>
    <w:rPr>
      <w:sz w:val="16"/>
      <w:szCs w:val="16"/>
    </w:rPr>
  </w:style>
  <w:style w:type="paragraph" w:styleId="CommentText">
    <w:name w:val="annotation text"/>
    <w:basedOn w:val="Normal"/>
    <w:link w:val="CommentTextChar"/>
    <w:uiPriority w:val="99"/>
    <w:semiHidden/>
    <w:unhideWhenUsed/>
    <w:rsid w:val="00322BF7"/>
    <w:pPr>
      <w:spacing w:line="240" w:lineRule="auto"/>
    </w:pPr>
    <w:rPr>
      <w:sz w:val="20"/>
      <w:szCs w:val="20"/>
    </w:rPr>
  </w:style>
  <w:style w:type="character" w:customStyle="1" w:styleId="CommentTextChar">
    <w:name w:val="Comment Text Char"/>
    <w:basedOn w:val="DefaultParagraphFont"/>
    <w:link w:val="CommentText"/>
    <w:uiPriority w:val="99"/>
    <w:semiHidden/>
    <w:rsid w:val="00322BF7"/>
    <w:rPr>
      <w:sz w:val="20"/>
      <w:szCs w:val="20"/>
    </w:rPr>
  </w:style>
  <w:style w:type="paragraph" w:styleId="BalloonText">
    <w:name w:val="Balloon Text"/>
    <w:basedOn w:val="Normal"/>
    <w:link w:val="BalloonTextChar"/>
    <w:uiPriority w:val="99"/>
    <w:semiHidden/>
    <w:unhideWhenUsed/>
    <w:rsid w:val="00322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BF7"/>
    <w:rPr>
      <w:rFonts w:ascii="Tahoma" w:hAnsi="Tahoma" w:cs="Tahoma"/>
      <w:sz w:val="16"/>
      <w:szCs w:val="16"/>
    </w:rPr>
  </w:style>
  <w:style w:type="paragraph" w:styleId="Title">
    <w:name w:val="Title"/>
    <w:basedOn w:val="Normal"/>
    <w:link w:val="TitleChar"/>
    <w:qFormat/>
    <w:rsid w:val="00322BF7"/>
    <w:pPr>
      <w:overflowPunct w:val="0"/>
      <w:autoSpaceDE w:val="0"/>
      <w:autoSpaceDN w:val="0"/>
      <w:adjustRightInd w:val="0"/>
      <w:spacing w:after="100" w:line="200" w:lineRule="atLeast"/>
      <w:jc w:val="center"/>
      <w:textAlignment w:val="baseline"/>
    </w:pPr>
    <w:rPr>
      <w:rFonts w:ascii="Arial" w:hAnsi="Arial"/>
      <w:b/>
      <w:color w:val="000000"/>
      <w:sz w:val="24"/>
      <w:szCs w:val="20"/>
    </w:rPr>
  </w:style>
  <w:style w:type="character" w:customStyle="1" w:styleId="TitleChar">
    <w:name w:val="Title Char"/>
    <w:basedOn w:val="DefaultParagraphFont"/>
    <w:link w:val="Title"/>
    <w:rsid w:val="00322BF7"/>
    <w:rPr>
      <w:rFonts w:ascii="Arial" w:eastAsia="Times New Roman" w:hAnsi="Arial" w:cs="Times New Roman"/>
      <w:b/>
      <w:color w:val="000000"/>
      <w:sz w:val="24"/>
      <w:szCs w:val="20"/>
      <w:lang w:val="en-GB"/>
    </w:rPr>
  </w:style>
  <w:style w:type="character" w:styleId="Strong">
    <w:name w:val="Strong"/>
    <w:uiPriority w:val="22"/>
    <w:qFormat/>
    <w:rsid w:val="00322BF7"/>
    <w:rPr>
      <w:b/>
      <w:bCs/>
    </w:rPr>
  </w:style>
  <w:style w:type="character" w:customStyle="1" w:styleId="hps">
    <w:name w:val="hps"/>
    <w:basedOn w:val="DefaultParagraphFont"/>
    <w:rsid w:val="00322BF7"/>
  </w:style>
  <w:style w:type="character" w:customStyle="1" w:styleId="tw4winMark">
    <w:name w:val="tw4winMark"/>
    <w:rsid w:val="00322BF7"/>
    <w:rPr>
      <w:rFonts w:ascii="Courier New" w:hAnsi="Courier New" w:cs="Courier New"/>
      <w:b w:val="0"/>
      <w:i w:val="0"/>
      <w:dstrike w:val="0"/>
      <w:noProof/>
      <w:vanish/>
      <w:color w:val="800080"/>
      <w:sz w:val="22"/>
      <w:szCs w:val="22"/>
      <w:effect w:val="none"/>
      <w:vertAlign w:val="subscript"/>
      <w:lang w:val="fr-FR"/>
    </w:rPr>
  </w:style>
  <w:style w:type="paragraph" w:styleId="Header">
    <w:name w:val="header"/>
    <w:basedOn w:val="Normal"/>
    <w:link w:val="HeaderChar"/>
    <w:uiPriority w:val="99"/>
    <w:unhideWhenUsed/>
    <w:rsid w:val="00322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BF7"/>
  </w:style>
  <w:style w:type="paragraph" w:styleId="Footer">
    <w:name w:val="footer"/>
    <w:basedOn w:val="Normal"/>
    <w:link w:val="FooterChar"/>
    <w:uiPriority w:val="99"/>
    <w:unhideWhenUsed/>
    <w:rsid w:val="00322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BF7"/>
  </w:style>
  <w:style w:type="paragraph" w:styleId="CommentSubject">
    <w:name w:val="annotation subject"/>
    <w:basedOn w:val="CommentText"/>
    <w:next w:val="CommentText"/>
    <w:link w:val="CommentSubjectChar"/>
    <w:uiPriority w:val="99"/>
    <w:semiHidden/>
    <w:unhideWhenUsed/>
    <w:rsid w:val="00123488"/>
    <w:pPr>
      <w:spacing w:line="276" w:lineRule="auto"/>
    </w:pPr>
    <w:rPr>
      <w:b/>
      <w:bCs/>
    </w:rPr>
  </w:style>
  <w:style w:type="character" w:customStyle="1" w:styleId="CommentSubjectChar">
    <w:name w:val="Comment Subject Char"/>
    <w:basedOn w:val="CommentTextChar"/>
    <w:link w:val="CommentSubject"/>
    <w:uiPriority w:val="99"/>
    <w:semiHidden/>
    <w:rsid w:val="00123488"/>
    <w:rPr>
      <w:b/>
      <w:bCs/>
      <w:sz w:val="20"/>
      <w:szCs w:val="20"/>
      <w:lang w:val="en-GB" w:eastAsia="en-GB"/>
    </w:rPr>
  </w:style>
  <w:style w:type="paragraph" w:styleId="Revision">
    <w:name w:val="Revision"/>
    <w:hidden/>
    <w:uiPriority w:val="99"/>
    <w:semiHidden/>
    <w:rsid w:val="00123488"/>
    <w:rPr>
      <w:sz w:val="22"/>
      <w:szCs w:val="22"/>
      <w:lang w:val="en-GB" w:eastAsia="en-GB"/>
    </w:rPr>
  </w:style>
  <w:style w:type="paragraph" w:styleId="EndnoteText">
    <w:name w:val="endnote text"/>
    <w:basedOn w:val="Normal"/>
    <w:link w:val="EndnoteTextChar"/>
    <w:uiPriority w:val="99"/>
    <w:semiHidden/>
    <w:unhideWhenUsed/>
    <w:rsid w:val="002078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7807"/>
    <w:rPr>
      <w:lang w:val="en-GB" w:eastAsia="en-GB"/>
    </w:rPr>
  </w:style>
  <w:style w:type="character" w:styleId="EndnoteReference">
    <w:name w:val="endnote reference"/>
    <w:basedOn w:val="DefaultParagraphFont"/>
    <w:uiPriority w:val="99"/>
    <w:semiHidden/>
    <w:unhideWhenUsed/>
    <w:rsid w:val="00207807"/>
    <w:rPr>
      <w:vertAlign w:val="superscript"/>
    </w:rPr>
  </w:style>
  <w:style w:type="paragraph" w:styleId="FootnoteText">
    <w:name w:val="footnote text"/>
    <w:basedOn w:val="Normal"/>
    <w:link w:val="FootnoteTextChar"/>
    <w:uiPriority w:val="99"/>
    <w:semiHidden/>
    <w:unhideWhenUsed/>
    <w:rsid w:val="00957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BE3"/>
    <w:rPr>
      <w:lang w:val="en-GB" w:eastAsia="en-GB"/>
    </w:rPr>
  </w:style>
  <w:style w:type="character" w:styleId="FootnoteReference">
    <w:name w:val="footnote reference"/>
    <w:basedOn w:val="DefaultParagraphFont"/>
    <w:uiPriority w:val="99"/>
    <w:semiHidden/>
    <w:unhideWhenUsed/>
    <w:rsid w:val="00957B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46"/>
    <w:pPr>
      <w:spacing w:after="200" w:line="276" w:lineRule="auto"/>
    </w:pPr>
    <w:rPr>
      <w:sz w:val="22"/>
      <w:szCs w:val="22"/>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22BF7"/>
    <w:pPr>
      <w:autoSpaceDE w:val="0"/>
      <w:autoSpaceDN w:val="0"/>
      <w:adjustRightInd w:val="0"/>
    </w:pPr>
    <w:rPr>
      <w:rFonts w:ascii="Garamond" w:hAnsi="Garamond" w:cs="Garamond"/>
      <w:color w:val="000000"/>
      <w:sz w:val="24"/>
      <w:szCs w:val="24"/>
      <w:lang w:val="en-GB" w:eastAsia="en-GB"/>
    </w:rPr>
  </w:style>
  <w:style w:type="paragraph" w:styleId="Paragraphedeliste">
    <w:name w:val="List Paragraph"/>
    <w:basedOn w:val="Normal"/>
    <w:uiPriority w:val="34"/>
    <w:qFormat/>
    <w:rsid w:val="00322BF7"/>
    <w:pPr>
      <w:spacing w:after="0" w:line="240" w:lineRule="auto"/>
      <w:ind w:left="720"/>
      <w:contextualSpacing/>
    </w:pPr>
    <w:rPr>
      <w:rFonts w:ascii="Times New Roman" w:hAnsi="Times New Roman"/>
      <w:sz w:val="24"/>
      <w:szCs w:val="24"/>
    </w:rPr>
  </w:style>
  <w:style w:type="character" w:styleId="Marquedecommentaire">
    <w:name w:val="annotation reference"/>
    <w:basedOn w:val="Policepardfaut"/>
    <w:uiPriority w:val="99"/>
    <w:semiHidden/>
    <w:unhideWhenUsed/>
    <w:rsid w:val="00322BF7"/>
    <w:rPr>
      <w:sz w:val="16"/>
      <w:szCs w:val="16"/>
    </w:rPr>
  </w:style>
  <w:style w:type="paragraph" w:styleId="Commentaire">
    <w:name w:val="annotation text"/>
    <w:basedOn w:val="Normal"/>
    <w:link w:val="CommentaireCar"/>
    <w:uiPriority w:val="99"/>
    <w:semiHidden/>
    <w:unhideWhenUsed/>
    <w:rsid w:val="00322BF7"/>
    <w:pPr>
      <w:spacing w:line="240" w:lineRule="auto"/>
    </w:pPr>
    <w:rPr>
      <w:sz w:val="20"/>
      <w:szCs w:val="20"/>
    </w:rPr>
  </w:style>
  <w:style w:type="character" w:customStyle="1" w:styleId="CommentaireCar">
    <w:name w:val="Commentaire Car"/>
    <w:basedOn w:val="Policepardfaut"/>
    <w:link w:val="Commentaire"/>
    <w:uiPriority w:val="99"/>
    <w:semiHidden/>
    <w:rsid w:val="00322BF7"/>
    <w:rPr>
      <w:sz w:val="20"/>
      <w:szCs w:val="20"/>
    </w:rPr>
  </w:style>
  <w:style w:type="paragraph" w:styleId="Textedebulles">
    <w:name w:val="Balloon Text"/>
    <w:basedOn w:val="Normal"/>
    <w:link w:val="TextedebullesCar"/>
    <w:uiPriority w:val="99"/>
    <w:semiHidden/>
    <w:unhideWhenUsed/>
    <w:rsid w:val="00322B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2BF7"/>
    <w:rPr>
      <w:rFonts w:ascii="Tahoma" w:hAnsi="Tahoma" w:cs="Tahoma"/>
      <w:sz w:val="16"/>
      <w:szCs w:val="16"/>
    </w:rPr>
  </w:style>
  <w:style w:type="paragraph" w:styleId="Titre">
    <w:name w:val="Title"/>
    <w:basedOn w:val="Normal"/>
    <w:link w:val="TitreCar"/>
    <w:qFormat/>
    <w:rsid w:val="00322BF7"/>
    <w:pPr>
      <w:overflowPunct w:val="0"/>
      <w:autoSpaceDE w:val="0"/>
      <w:autoSpaceDN w:val="0"/>
      <w:adjustRightInd w:val="0"/>
      <w:spacing w:after="100" w:line="200" w:lineRule="atLeast"/>
      <w:jc w:val="center"/>
      <w:textAlignment w:val="baseline"/>
    </w:pPr>
    <w:rPr>
      <w:rFonts w:ascii="Arial" w:hAnsi="Arial"/>
      <w:b/>
      <w:color w:val="000000"/>
      <w:sz w:val="24"/>
      <w:szCs w:val="20"/>
    </w:rPr>
  </w:style>
  <w:style w:type="character" w:customStyle="1" w:styleId="TitreCar">
    <w:name w:val="Titre Car"/>
    <w:basedOn w:val="Policepardfaut"/>
    <w:link w:val="Titre"/>
    <w:rsid w:val="00322BF7"/>
    <w:rPr>
      <w:rFonts w:ascii="Arial" w:eastAsia="Times New Roman" w:hAnsi="Arial" w:cs="Times New Roman"/>
      <w:b/>
      <w:color w:val="000000"/>
      <w:sz w:val="24"/>
      <w:szCs w:val="20"/>
      <w:lang w:val="en-GB"/>
    </w:rPr>
  </w:style>
  <w:style w:type="character" w:styleId="lev">
    <w:name w:val="Strong"/>
    <w:uiPriority w:val="22"/>
    <w:qFormat/>
    <w:rsid w:val="00322BF7"/>
    <w:rPr>
      <w:b/>
      <w:bCs/>
    </w:rPr>
  </w:style>
  <w:style w:type="character" w:customStyle="1" w:styleId="hps">
    <w:name w:val="hps"/>
    <w:basedOn w:val="Policepardfaut"/>
    <w:rsid w:val="00322BF7"/>
  </w:style>
  <w:style w:type="character" w:customStyle="1" w:styleId="tw4winMark">
    <w:name w:val="tw4winMark"/>
    <w:rsid w:val="00322BF7"/>
    <w:rPr>
      <w:rFonts w:ascii="Courier New" w:hAnsi="Courier New" w:cs="Courier New"/>
      <w:b w:val="0"/>
      <w:i w:val="0"/>
      <w:dstrike w:val="0"/>
      <w:noProof/>
      <w:vanish/>
      <w:color w:val="800080"/>
      <w:sz w:val="22"/>
      <w:szCs w:val="22"/>
      <w:effect w:val="none"/>
      <w:vertAlign w:val="subscript"/>
      <w:lang w:val="fr-FR"/>
    </w:rPr>
  </w:style>
  <w:style w:type="paragraph" w:styleId="En-tte">
    <w:name w:val="header"/>
    <w:basedOn w:val="Normal"/>
    <w:link w:val="En-tteCar"/>
    <w:uiPriority w:val="99"/>
    <w:unhideWhenUsed/>
    <w:rsid w:val="00322BF7"/>
    <w:pPr>
      <w:tabs>
        <w:tab w:val="center" w:pos="4513"/>
        <w:tab w:val="right" w:pos="9026"/>
      </w:tabs>
      <w:spacing w:after="0" w:line="240" w:lineRule="auto"/>
    </w:pPr>
  </w:style>
  <w:style w:type="character" w:customStyle="1" w:styleId="En-tteCar">
    <w:name w:val="En-tête Car"/>
    <w:basedOn w:val="Policepardfaut"/>
    <w:link w:val="En-tte"/>
    <w:uiPriority w:val="99"/>
    <w:rsid w:val="00322BF7"/>
  </w:style>
  <w:style w:type="paragraph" w:styleId="Pieddepage">
    <w:name w:val="footer"/>
    <w:basedOn w:val="Normal"/>
    <w:link w:val="PieddepageCar"/>
    <w:uiPriority w:val="99"/>
    <w:unhideWhenUsed/>
    <w:rsid w:val="00322BF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22BF7"/>
  </w:style>
  <w:style w:type="paragraph" w:styleId="Objetducommentaire">
    <w:name w:val="annotation subject"/>
    <w:basedOn w:val="Commentaire"/>
    <w:next w:val="Commentaire"/>
    <w:link w:val="ObjetducommentaireCar"/>
    <w:uiPriority w:val="99"/>
    <w:semiHidden/>
    <w:unhideWhenUsed/>
    <w:rsid w:val="00123488"/>
    <w:pPr>
      <w:spacing w:line="276" w:lineRule="auto"/>
    </w:pPr>
    <w:rPr>
      <w:b/>
      <w:bCs/>
    </w:rPr>
  </w:style>
  <w:style w:type="character" w:customStyle="1" w:styleId="ObjetducommentaireCar">
    <w:name w:val="Objet du commentaire Car"/>
    <w:basedOn w:val="CommentaireCar"/>
    <w:link w:val="Objetducommentaire"/>
    <w:uiPriority w:val="99"/>
    <w:semiHidden/>
    <w:rsid w:val="00123488"/>
    <w:rPr>
      <w:b/>
      <w:bCs/>
      <w:sz w:val="20"/>
      <w:szCs w:val="20"/>
      <w:lang w:val="en-GB" w:eastAsia="en-GB"/>
    </w:rPr>
  </w:style>
  <w:style w:type="paragraph" w:styleId="Rvision">
    <w:name w:val="Revision"/>
    <w:hidden/>
    <w:uiPriority w:val="99"/>
    <w:semiHidden/>
    <w:rsid w:val="00123488"/>
    <w:rPr>
      <w:sz w:val="22"/>
      <w:szCs w:val="22"/>
      <w:lang w:val="en-GB" w:eastAsia="en-GB"/>
    </w:rPr>
  </w:style>
  <w:style w:type="paragraph" w:styleId="Notedefin">
    <w:name w:val="endnote text"/>
    <w:basedOn w:val="Normal"/>
    <w:link w:val="NotedefinCar"/>
    <w:uiPriority w:val="99"/>
    <w:semiHidden/>
    <w:unhideWhenUsed/>
    <w:rsid w:val="00207807"/>
    <w:pPr>
      <w:spacing w:after="0" w:line="240" w:lineRule="auto"/>
    </w:pPr>
    <w:rPr>
      <w:sz w:val="20"/>
      <w:szCs w:val="20"/>
    </w:rPr>
  </w:style>
  <w:style w:type="character" w:customStyle="1" w:styleId="NotedefinCar">
    <w:name w:val="Note de fin Car"/>
    <w:basedOn w:val="Policepardfaut"/>
    <w:link w:val="Notedefin"/>
    <w:uiPriority w:val="99"/>
    <w:semiHidden/>
    <w:rsid w:val="00207807"/>
    <w:rPr>
      <w:lang w:val="en-GB" w:eastAsia="en-GB"/>
    </w:rPr>
  </w:style>
  <w:style w:type="character" w:styleId="Appeldenotedefin">
    <w:name w:val="endnote reference"/>
    <w:basedOn w:val="Policepardfaut"/>
    <w:uiPriority w:val="99"/>
    <w:semiHidden/>
    <w:unhideWhenUsed/>
    <w:rsid w:val="00207807"/>
    <w:rPr>
      <w:vertAlign w:val="superscript"/>
    </w:rPr>
  </w:style>
  <w:style w:type="paragraph" w:styleId="Notedebasdepage">
    <w:name w:val="footnote text"/>
    <w:basedOn w:val="Normal"/>
    <w:link w:val="NotedebasdepageCar"/>
    <w:uiPriority w:val="99"/>
    <w:semiHidden/>
    <w:unhideWhenUsed/>
    <w:rsid w:val="00957B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7BE3"/>
    <w:rPr>
      <w:lang w:val="en-GB" w:eastAsia="en-GB"/>
    </w:rPr>
  </w:style>
  <w:style w:type="character" w:styleId="Appelnotedebasdep">
    <w:name w:val="footnote reference"/>
    <w:basedOn w:val="Policepardfaut"/>
    <w:uiPriority w:val="99"/>
    <w:semiHidden/>
    <w:unhideWhenUsed/>
    <w:rsid w:val="00957BE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F9C96-E7CC-441F-9E7D-21ACE44B3244}">
  <ds:schemaRefs>
    <ds:schemaRef ds:uri="http://schemas.openxmlformats.org/officeDocument/2006/bibliography"/>
  </ds:schemaRefs>
</ds:datastoreItem>
</file>

<file path=customXml/itemProps2.xml><?xml version="1.0" encoding="utf-8"?>
<ds:datastoreItem xmlns:ds="http://schemas.openxmlformats.org/officeDocument/2006/customXml" ds:itemID="{22E40482-B55A-4714-B6C7-F59CFB16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3148</Words>
  <Characters>17946</Characters>
  <Application>Microsoft Office Word</Application>
  <DocSecurity>0</DocSecurity>
  <Lines>149</Lines>
  <Paragraphs>42</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IUCN</Company>
  <LinksUpToDate>false</LinksUpToDate>
  <CharactersWithSpaces>21052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Ramsar\ouedraogop</dc:creator>
  <cp:lastModifiedBy>Ramsar\JenningsE</cp:lastModifiedBy>
  <cp:revision>2</cp:revision>
  <cp:lastPrinted>2014-11-26T09:56:00Z</cp:lastPrinted>
  <dcterms:created xsi:type="dcterms:W3CDTF">2014-12-17T16:37:00Z</dcterms:created>
  <dcterms:modified xsi:type="dcterms:W3CDTF">2014-12-17T16:37:00Z</dcterms:modified>
</cp:coreProperties>
</file>