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1A8D" w14:textId="77777777" w:rsidR="00104DEB" w:rsidRPr="002E62D9" w:rsidRDefault="00D67E68" w:rsidP="00C90A73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PROYECTO DE LINEAMIENTOS OPERATIVOS REVISADOS PARA </w:t>
      </w:r>
      <w:r w:rsidR="004907DA" w:rsidRPr="002E62D9">
        <w:rPr>
          <w:lang w:val="es-ES_tradnl"/>
        </w:rPr>
        <w:t>2016-2024</w:t>
      </w:r>
    </w:p>
    <w:p w14:paraId="664A547C" w14:textId="77777777" w:rsidR="00C90A73" w:rsidRPr="002E62D9" w:rsidRDefault="00D67E68" w:rsidP="00C90A73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>para su examen y mejora durante el taller de colaboración que tendrá lugar el 22 de noviembre de 2015</w:t>
      </w:r>
    </w:p>
    <w:p w14:paraId="4C97FAE7" w14:textId="77777777" w:rsidR="00C90A73" w:rsidRPr="002E62D9" w:rsidRDefault="00C90A73" w:rsidP="00C90A73">
      <w:pPr>
        <w:spacing w:after="0" w:line="240" w:lineRule="auto"/>
        <w:rPr>
          <w:lang w:val="es-ES_tradnl"/>
        </w:rPr>
      </w:pPr>
    </w:p>
    <w:p w14:paraId="7D81524C" w14:textId="5DD84F34" w:rsidR="00C90A73" w:rsidRPr="002E62D9" w:rsidRDefault="002E62D9" w:rsidP="00C90A73">
      <w:pPr>
        <w:spacing w:after="0" w:line="240" w:lineRule="auto"/>
        <w:rPr>
          <w:lang w:val="es-ES_tradnl"/>
        </w:rPr>
      </w:pPr>
      <w:r w:rsidRPr="002E62D9">
        <w:rPr>
          <w:b/>
          <w:sz w:val="28"/>
          <w:szCs w:val="28"/>
          <w:lang w:val="es-ES_tradnl"/>
        </w:rPr>
        <w:t>Lineamientos</w:t>
      </w:r>
      <w:r w:rsidR="00D67E68" w:rsidRPr="002E62D9">
        <w:rPr>
          <w:b/>
          <w:sz w:val="28"/>
          <w:szCs w:val="28"/>
          <w:lang w:val="es-ES_tradnl"/>
        </w:rPr>
        <w:t xml:space="preserve"> </w:t>
      </w:r>
      <w:r w:rsidR="00D67E68" w:rsidRPr="00B33753">
        <w:rPr>
          <w:b/>
          <w:sz w:val="28"/>
          <w:szCs w:val="28"/>
          <w:lang w:val="es-ES_tradnl"/>
        </w:rPr>
        <w:t>Operativos</w:t>
      </w:r>
      <w:r w:rsidR="00D67E68" w:rsidRPr="002E62D9">
        <w:rPr>
          <w:b/>
          <w:sz w:val="28"/>
          <w:szCs w:val="28"/>
          <w:lang w:val="es-ES_tradnl"/>
        </w:rPr>
        <w:t xml:space="preserve"> revisados para las </w:t>
      </w:r>
      <w:r w:rsidRPr="002E62D9">
        <w:rPr>
          <w:b/>
          <w:sz w:val="28"/>
          <w:szCs w:val="28"/>
          <w:lang w:val="es-ES_tradnl"/>
        </w:rPr>
        <w:t>iniciativas</w:t>
      </w:r>
      <w:r w:rsidR="00D67E68" w:rsidRPr="002E62D9">
        <w:rPr>
          <w:b/>
          <w:sz w:val="28"/>
          <w:szCs w:val="28"/>
          <w:lang w:val="es-ES_tradnl"/>
        </w:rPr>
        <w:t xml:space="preserve"> regionales de Ramsar</w:t>
      </w:r>
    </w:p>
    <w:p w14:paraId="653F1A67" w14:textId="77777777" w:rsidR="004A64CA" w:rsidRPr="002E62D9" w:rsidRDefault="004A64CA" w:rsidP="00C90A73">
      <w:pPr>
        <w:spacing w:after="0" w:line="240" w:lineRule="auto"/>
        <w:rPr>
          <w:b/>
          <w:lang w:val="es-ES_tradnl"/>
        </w:rPr>
      </w:pPr>
    </w:p>
    <w:p w14:paraId="40E4D7BB" w14:textId="77777777" w:rsidR="00104DEB" w:rsidRPr="002E62D9" w:rsidRDefault="00104DEB" w:rsidP="00C90A73">
      <w:pPr>
        <w:spacing w:after="0" w:line="240" w:lineRule="auto"/>
        <w:rPr>
          <w:b/>
          <w:lang w:val="es-ES_tradnl"/>
        </w:rPr>
      </w:pPr>
    </w:p>
    <w:p w14:paraId="2634F382" w14:textId="77777777" w:rsidR="0082386D" w:rsidRPr="002E62D9" w:rsidRDefault="0082386D" w:rsidP="00C90A73">
      <w:pPr>
        <w:spacing w:after="0" w:line="240" w:lineRule="auto"/>
        <w:rPr>
          <w:b/>
          <w:lang w:val="es-ES_tradnl"/>
        </w:rPr>
      </w:pPr>
    </w:p>
    <w:p w14:paraId="586E7C25" w14:textId="77777777" w:rsidR="00BC3741" w:rsidRPr="002E62D9" w:rsidRDefault="00BC3741" w:rsidP="00C90A73">
      <w:pPr>
        <w:spacing w:after="0" w:line="240" w:lineRule="auto"/>
        <w:rPr>
          <w:b/>
          <w:lang w:val="es-ES_tradnl"/>
        </w:rPr>
      </w:pPr>
    </w:p>
    <w:p w14:paraId="219D80F1" w14:textId="77777777" w:rsidR="00C90A73" w:rsidRPr="002E62D9" w:rsidRDefault="00D67E68" w:rsidP="00C90A73">
      <w:pPr>
        <w:spacing w:after="0" w:line="240" w:lineRule="auto"/>
        <w:rPr>
          <w:b/>
          <w:i/>
          <w:lang w:val="es-ES_tradnl"/>
        </w:rPr>
      </w:pPr>
      <w:r w:rsidRPr="002E62D9">
        <w:rPr>
          <w:b/>
          <w:i/>
          <w:lang w:val="es-ES_tradnl"/>
        </w:rPr>
        <w:t>Nota introductoria</w:t>
      </w:r>
    </w:p>
    <w:p w14:paraId="32686DCD" w14:textId="77777777" w:rsidR="004907DA" w:rsidRPr="002E62D9" w:rsidRDefault="004907DA" w:rsidP="00C90A73">
      <w:pPr>
        <w:spacing w:after="0" w:line="240" w:lineRule="auto"/>
        <w:rPr>
          <w:b/>
          <w:i/>
          <w:lang w:val="es-ES_tradnl"/>
        </w:rPr>
      </w:pPr>
    </w:p>
    <w:p w14:paraId="2450965F" w14:textId="637B5408" w:rsidR="002E1810" w:rsidRPr="002E62D9" w:rsidRDefault="00D67E68" w:rsidP="002E1810">
      <w:pPr>
        <w:spacing w:after="0" w:line="240" w:lineRule="auto"/>
        <w:rPr>
          <w:rFonts w:ascii="Calibri" w:hAnsi="Calibri"/>
          <w:lang w:val="es-ES_tradnl"/>
        </w:rPr>
      </w:pPr>
      <w:r w:rsidRPr="002E62D9">
        <w:rPr>
          <w:lang w:val="es-ES_tradnl"/>
        </w:rPr>
        <w:t xml:space="preserve">La 12ª reunión de la Conferencia de las Partes </w:t>
      </w:r>
      <w:r w:rsidR="00E6775D" w:rsidRPr="002E62D9">
        <w:rPr>
          <w:lang w:val="es-ES_tradnl"/>
        </w:rPr>
        <w:t>(</w:t>
      </w:r>
      <w:r w:rsidR="00C90A73" w:rsidRPr="002E62D9">
        <w:rPr>
          <w:lang w:val="es-ES_tradnl"/>
        </w:rPr>
        <w:t>COP12</w:t>
      </w:r>
      <w:r w:rsidR="00E6775D" w:rsidRPr="002E62D9">
        <w:rPr>
          <w:lang w:val="es-ES_tradnl"/>
        </w:rPr>
        <w:t>)</w:t>
      </w:r>
      <w:r w:rsidR="00C90A73" w:rsidRPr="002E62D9">
        <w:rPr>
          <w:lang w:val="es-ES_tradnl"/>
        </w:rPr>
        <w:t xml:space="preserve"> </w:t>
      </w:r>
      <w:r w:rsidRPr="002E62D9">
        <w:rPr>
          <w:lang w:val="es-ES_tradnl"/>
        </w:rPr>
        <w:t>encargó al Comité Permanente</w:t>
      </w:r>
      <w:r w:rsidR="00C90A73" w:rsidRPr="002E62D9">
        <w:rPr>
          <w:lang w:val="es-ES_tradnl"/>
        </w:rPr>
        <w:t xml:space="preserve"> (</w:t>
      </w:r>
      <w:r w:rsidR="00B35F1A" w:rsidRPr="002E62D9">
        <w:rPr>
          <w:lang w:val="es-ES_tradnl"/>
        </w:rPr>
        <w:t xml:space="preserve">a través de la Resolución </w:t>
      </w:r>
      <w:r w:rsidR="00C90A73" w:rsidRPr="002E62D9">
        <w:rPr>
          <w:lang w:val="es-ES_tradnl"/>
        </w:rPr>
        <w:t xml:space="preserve">XII.8, </w:t>
      </w:r>
      <w:r w:rsidR="00B35F1A" w:rsidRPr="002E62D9">
        <w:rPr>
          <w:lang w:val="es-ES_tradnl"/>
        </w:rPr>
        <w:t>párrafo</w:t>
      </w:r>
      <w:r w:rsidR="005A151F" w:rsidRPr="002E62D9">
        <w:rPr>
          <w:lang w:val="es-ES_tradnl"/>
        </w:rPr>
        <w:t xml:space="preserve"> 9)</w:t>
      </w:r>
      <w:r w:rsidR="005A151F" w:rsidRPr="002E62D9">
        <w:rPr>
          <w:i/>
          <w:lang w:val="es-ES_tradnl"/>
        </w:rPr>
        <w:t xml:space="preserve"> </w:t>
      </w:r>
      <w:r w:rsidR="002E6956" w:rsidRPr="002E62D9">
        <w:rPr>
          <w:i/>
          <w:lang w:val="es-ES_tradnl"/>
        </w:rPr>
        <w:t>“</w:t>
      </w:r>
      <w:r w:rsidR="002E1810" w:rsidRPr="002E62D9">
        <w:rPr>
          <w:i/>
          <w:lang w:val="es-ES_tradnl"/>
        </w:rPr>
        <w:t>q</w:t>
      </w:r>
      <w:r w:rsidR="002E1810" w:rsidRPr="002E62D9">
        <w:rPr>
          <w:rFonts w:ascii="Calibri" w:hAnsi="Calibri"/>
          <w:i/>
          <w:lang w:val="es-ES_tradnl"/>
        </w:rPr>
        <w:t xml:space="preserve">ue revise los </w:t>
      </w:r>
      <w:r w:rsidR="002E1810" w:rsidRPr="002E62D9">
        <w:rPr>
          <w:rFonts w:ascii="Calibri" w:hAnsi="Calibri"/>
          <w:iCs/>
          <w:lang w:val="es-ES_tradnl"/>
        </w:rPr>
        <w:t xml:space="preserve">Lineamientos Operativos destinados a las iniciativas regionales para apoyar la </w:t>
      </w:r>
      <w:r w:rsidR="002E62D9" w:rsidRPr="002E62D9">
        <w:rPr>
          <w:rFonts w:ascii="Calibri" w:hAnsi="Calibri"/>
          <w:iCs/>
          <w:lang w:val="es-ES_tradnl"/>
        </w:rPr>
        <w:t>aplicación</w:t>
      </w:r>
      <w:r w:rsidR="002E1810" w:rsidRPr="002E62D9">
        <w:rPr>
          <w:rFonts w:ascii="Calibri" w:hAnsi="Calibri"/>
          <w:iCs/>
          <w:lang w:val="es-ES_tradnl"/>
        </w:rPr>
        <w:t xml:space="preserve"> de la </w:t>
      </w:r>
      <w:r w:rsidR="002E62D9" w:rsidRPr="002E62D9">
        <w:rPr>
          <w:rFonts w:ascii="Calibri" w:hAnsi="Calibri"/>
          <w:iCs/>
          <w:lang w:val="es-ES_tradnl"/>
        </w:rPr>
        <w:t>Convención</w:t>
      </w:r>
      <w:r w:rsidR="002E1810" w:rsidRPr="002E62D9">
        <w:rPr>
          <w:rFonts w:ascii="Calibri" w:hAnsi="Calibri"/>
          <w:i/>
          <w:iCs/>
          <w:lang w:val="es-ES_tradnl"/>
        </w:rPr>
        <w:t xml:space="preserve">, </w:t>
      </w:r>
      <w:r w:rsidR="002E62D9" w:rsidRPr="002E62D9">
        <w:rPr>
          <w:rFonts w:ascii="Calibri" w:hAnsi="Calibri"/>
          <w:i/>
          <w:lang w:val="es-ES_tradnl"/>
        </w:rPr>
        <w:t>según</w:t>
      </w:r>
      <w:r w:rsidR="002E1810" w:rsidRPr="002E62D9">
        <w:rPr>
          <w:rFonts w:ascii="Calibri" w:hAnsi="Calibri"/>
          <w:i/>
          <w:lang w:val="es-ES_tradnl"/>
        </w:rPr>
        <w:t xml:space="preserve"> fueron adoptados para 2013-2015 a </w:t>
      </w:r>
      <w:r w:rsidR="002E62D9" w:rsidRPr="002E62D9">
        <w:rPr>
          <w:rFonts w:ascii="Calibri" w:hAnsi="Calibri"/>
          <w:i/>
          <w:lang w:val="es-ES_tradnl"/>
        </w:rPr>
        <w:t>través</w:t>
      </w:r>
      <w:r w:rsidR="002E1810" w:rsidRPr="002E62D9">
        <w:rPr>
          <w:rFonts w:ascii="Calibri" w:hAnsi="Calibri"/>
          <w:i/>
          <w:lang w:val="es-ES_tradnl"/>
        </w:rPr>
        <w:t xml:space="preserve"> de </w:t>
      </w:r>
      <w:r w:rsidR="002E62D9">
        <w:rPr>
          <w:rFonts w:ascii="Calibri" w:hAnsi="Calibri"/>
          <w:i/>
          <w:lang w:val="es-ES_tradnl"/>
        </w:rPr>
        <w:t xml:space="preserve">la Decisión SC46-28 del Comité </w:t>
      </w:r>
      <w:r w:rsidR="002E1810" w:rsidRPr="002E62D9">
        <w:rPr>
          <w:rFonts w:ascii="Calibri" w:hAnsi="Calibri"/>
          <w:i/>
          <w:lang w:val="es-ES_tradnl"/>
        </w:rPr>
        <w:t xml:space="preserve">Permanente y publicados en el sitio web de Ramsar, teniendo en cuenta, entre otros, aspectos de gobernanza, capacidad, </w:t>
      </w:r>
      <w:r w:rsidR="002E62D9" w:rsidRPr="002E62D9">
        <w:rPr>
          <w:rFonts w:ascii="Calibri" w:hAnsi="Calibri"/>
          <w:i/>
          <w:lang w:val="es-ES_tradnl"/>
        </w:rPr>
        <w:t>recaudación</w:t>
      </w:r>
      <w:r w:rsidR="002E1810" w:rsidRPr="002E62D9">
        <w:rPr>
          <w:rFonts w:ascii="Calibri" w:hAnsi="Calibri"/>
          <w:i/>
          <w:lang w:val="es-ES_tradnl"/>
        </w:rPr>
        <w:t xml:space="preserve"> de fondos y enfoques basados en programas en consonancia con el Plan </w:t>
      </w:r>
      <w:r w:rsidR="002E62D9" w:rsidRPr="002E62D9">
        <w:rPr>
          <w:rFonts w:ascii="Calibri" w:hAnsi="Calibri"/>
          <w:i/>
          <w:lang w:val="es-ES_tradnl"/>
        </w:rPr>
        <w:t>Estratégico</w:t>
      </w:r>
      <w:r w:rsidR="002E1810" w:rsidRPr="002E62D9">
        <w:rPr>
          <w:rFonts w:ascii="Calibri" w:hAnsi="Calibri"/>
          <w:i/>
          <w:lang w:val="es-ES_tradnl"/>
        </w:rPr>
        <w:t xml:space="preserve"> de Ramsar, y adopte las enmiendas necesarias antes de la 52</w:t>
      </w:r>
      <w:r w:rsidR="008C1273" w:rsidRPr="002E62D9">
        <w:rPr>
          <w:rFonts w:ascii="Calibri" w:hAnsi="Calibri"/>
          <w:i/>
          <w:lang w:val="es-ES_tradnl"/>
        </w:rPr>
        <w:t>ª</w:t>
      </w:r>
      <w:r w:rsidR="002E62D9">
        <w:rPr>
          <w:rFonts w:ascii="Calibri" w:hAnsi="Calibri"/>
          <w:i/>
          <w:lang w:val="es-ES_tradnl"/>
        </w:rPr>
        <w:t xml:space="preserve"> reunión del Comité</w:t>
      </w:r>
      <w:r w:rsidR="002E1810" w:rsidRPr="002E62D9">
        <w:rPr>
          <w:rFonts w:ascii="Calibri" w:hAnsi="Calibri"/>
          <w:i/>
          <w:lang w:val="es-ES_tradnl"/>
        </w:rPr>
        <w:t xml:space="preserve"> Permanente (SC52)</w:t>
      </w:r>
      <w:r w:rsidR="008C1273" w:rsidRPr="002E62D9">
        <w:rPr>
          <w:rFonts w:ascii="Calibri" w:hAnsi="Calibri"/>
          <w:i/>
          <w:lang w:val="es-ES_tradnl"/>
        </w:rPr>
        <w:t>;</w:t>
      </w:r>
      <w:r w:rsidR="008C1273" w:rsidRPr="002E62D9">
        <w:rPr>
          <w:rFonts w:ascii="Calibri" w:hAnsi="Calibri"/>
          <w:lang w:val="es-ES_tradnl"/>
        </w:rPr>
        <w:t>”</w:t>
      </w:r>
    </w:p>
    <w:p w14:paraId="50C436E1" w14:textId="77777777" w:rsidR="002E1810" w:rsidRPr="002E62D9" w:rsidRDefault="002E1810" w:rsidP="00C90A73">
      <w:pPr>
        <w:spacing w:after="0" w:line="240" w:lineRule="auto"/>
        <w:rPr>
          <w:i/>
          <w:lang w:val="es-ES_tradnl"/>
        </w:rPr>
      </w:pPr>
    </w:p>
    <w:p w14:paraId="60C196AC" w14:textId="0D3803C7" w:rsidR="002E6956" w:rsidRPr="002E62D9" w:rsidRDefault="008C1273" w:rsidP="00C90A73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Más adelante se incluye una propuesta de Lineamientos Operativos revisados. La finalidad de la revisión es </w:t>
      </w:r>
      <w:r w:rsidR="002E62D9" w:rsidRPr="00122A56">
        <w:rPr>
          <w:lang w:val="es-ES_tradnl"/>
        </w:rPr>
        <w:t>mantener</w:t>
      </w:r>
      <w:r w:rsidRPr="00122A56">
        <w:rPr>
          <w:lang w:val="es-ES_tradnl"/>
        </w:rPr>
        <w:t xml:space="preserve"> el </w:t>
      </w:r>
      <w:r w:rsidR="00122A56" w:rsidRPr="00122A56">
        <w:rPr>
          <w:lang w:val="es-ES_tradnl"/>
        </w:rPr>
        <w:t>contenido</w:t>
      </w:r>
      <w:r w:rsidRPr="00122A56">
        <w:rPr>
          <w:lang w:val="es-ES_tradnl"/>
        </w:rPr>
        <w:t xml:space="preserve"> de los Lineamientos</w:t>
      </w:r>
      <w:r w:rsidRPr="002E62D9">
        <w:rPr>
          <w:lang w:val="es-ES_tradnl"/>
        </w:rPr>
        <w:t xml:space="preserve"> Operativos</w:t>
      </w:r>
      <w:r w:rsidR="00AF3982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para </w:t>
      </w:r>
      <w:r w:rsidR="00AF3982" w:rsidRPr="002E62D9">
        <w:rPr>
          <w:lang w:val="es-ES_tradnl"/>
        </w:rPr>
        <w:t>2013-2015</w:t>
      </w:r>
      <w:r w:rsidRPr="002E62D9">
        <w:rPr>
          <w:lang w:val="es-ES_tradnl"/>
        </w:rPr>
        <w:t xml:space="preserve"> </w:t>
      </w:r>
      <w:r w:rsidR="00122A56">
        <w:rPr>
          <w:lang w:val="es-ES_tradnl"/>
        </w:rPr>
        <w:t>añadiendo los</w:t>
      </w:r>
      <w:r w:rsidRPr="002E62D9">
        <w:rPr>
          <w:lang w:val="es-ES_tradnl"/>
        </w:rPr>
        <w:t xml:space="preserve"> elementos que faltan</w:t>
      </w:r>
      <w:r w:rsidR="00AF3982" w:rsidRPr="002E62D9">
        <w:rPr>
          <w:lang w:val="es-ES_tradnl"/>
        </w:rPr>
        <w:t xml:space="preserve">. </w:t>
      </w:r>
    </w:p>
    <w:p w14:paraId="7DBE340D" w14:textId="77777777" w:rsidR="002E6956" w:rsidRPr="002E62D9" w:rsidRDefault="002E6956" w:rsidP="00C90A73">
      <w:pPr>
        <w:spacing w:after="0" w:line="240" w:lineRule="auto"/>
        <w:rPr>
          <w:lang w:val="es-ES_tradnl"/>
        </w:rPr>
      </w:pPr>
    </w:p>
    <w:p w14:paraId="04DFC253" w14:textId="7B58CEF7" w:rsidR="002E6956" w:rsidRPr="002E62D9" w:rsidRDefault="008C1273" w:rsidP="00C90A73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En aras de la claridad y para dar cabida a las </w:t>
      </w:r>
      <w:r w:rsidR="002E62D9" w:rsidRPr="002E62D9">
        <w:rPr>
          <w:lang w:val="es-ES_tradnl"/>
        </w:rPr>
        <w:t>diferencias</w:t>
      </w:r>
      <w:r w:rsidRPr="002E62D9">
        <w:rPr>
          <w:lang w:val="es-ES_tradnl"/>
        </w:rPr>
        <w:t xml:space="preserve"> </w:t>
      </w:r>
      <w:r w:rsidR="002E62D9" w:rsidRPr="002E62D9">
        <w:rPr>
          <w:lang w:val="es-ES_tradnl"/>
        </w:rPr>
        <w:t>culturales</w:t>
      </w:r>
      <w:r w:rsidRPr="002E62D9">
        <w:rPr>
          <w:lang w:val="es-ES_tradnl"/>
        </w:rPr>
        <w:t xml:space="preserve"> entre iniciativas en distintas partes del mundo, los </w:t>
      </w:r>
      <w:r w:rsidR="002E62D9" w:rsidRPr="002E62D9">
        <w:rPr>
          <w:lang w:val="es-ES_tradnl"/>
        </w:rPr>
        <w:t>Lineamientos</w:t>
      </w:r>
      <w:r w:rsidRPr="002E62D9">
        <w:rPr>
          <w:lang w:val="es-ES_tradnl"/>
        </w:rPr>
        <w:t xml:space="preserve"> se centran en cuestiones fundamentales de </w:t>
      </w:r>
      <w:r w:rsidR="00122A56">
        <w:rPr>
          <w:lang w:val="es-ES_tradnl"/>
        </w:rPr>
        <w:t>carácter</w:t>
      </w:r>
      <w:r w:rsidRPr="002E62D9">
        <w:rPr>
          <w:lang w:val="es-ES_tradnl"/>
        </w:rPr>
        <w:t xml:space="preserve"> mundial y no </w:t>
      </w:r>
      <w:r w:rsidR="009E5C43" w:rsidRPr="002E62D9">
        <w:rPr>
          <w:lang w:val="es-ES_tradnl"/>
        </w:rPr>
        <w:t>abordan</w:t>
      </w:r>
      <w:r w:rsidR="00122A56">
        <w:rPr>
          <w:lang w:val="es-ES_tradnl"/>
        </w:rPr>
        <w:t xml:space="preserve"> cuestiones</w:t>
      </w:r>
      <w:r w:rsidR="009E5C43" w:rsidRPr="002E62D9">
        <w:rPr>
          <w:lang w:val="es-ES_tradnl"/>
        </w:rPr>
        <w:t xml:space="preserve"> locales que requieren </w:t>
      </w:r>
      <w:r w:rsidR="002E62D9" w:rsidRPr="002E62D9">
        <w:rPr>
          <w:lang w:val="es-ES_tradnl"/>
        </w:rPr>
        <w:t>soluciones</w:t>
      </w:r>
      <w:r w:rsidR="009E5C43" w:rsidRPr="002E62D9">
        <w:rPr>
          <w:lang w:val="es-ES_tradnl"/>
        </w:rPr>
        <w:t xml:space="preserve"> adaptadas al contexto local</w:t>
      </w:r>
      <w:r w:rsidR="0082386D" w:rsidRPr="002E62D9">
        <w:rPr>
          <w:lang w:val="es-ES_tradnl"/>
        </w:rPr>
        <w:t xml:space="preserve">. </w:t>
      </w:r>
    </w:p>
    <w:p w14:paraId="172E9756" w14:textId="77777777" w:rsidR="002E6956" w:rsidRPr="002E62D9" w:rsidRDefault="002E6956" w:rsidP="00C90A73">
      <w:pPr>
        <w:spacing w:after="0" w:line="240" w:lineRule="auto"/>
        <w:rPr>
          <w:lang w:val="es-ES_tradnl"/>
        </w:rPr>
      </w:pPr>
    </w:p>
    <w:p w14:paraId="71708605" w14:textId="5733C9C6" w:rsidR="0082386D" w:rsidRPr="002E62D9" w:rsidRDefault="00122A56" w:rsidP="00C90A73">
      <w:pPr>
        <w:spacing w:after="0" w:line="240" w:lineRule="auto"/>
        <w:rPr>
          <w:lang w:val="es-ES_tradnl"/>
        </w:rPr>
      </w:pPr>
      <w:r>
        <w:rPr>
          <w:lang w:val="es-ES_tradnl"/>
        </w:rPr>
        <w:t>En los</w:t>
      </w:r>
      <w:r w:rsidR="009E5C43" w:rsidRPr="002E62D9">
        <w:rPr>
          <w:lang w:val="es-ES_tradnl"/>
        </w:rPr>
        <w:t xml:space="preserve"> Lineamientos revisados </w:t>
      </w:r>
      <w:r>
        <w:rPr>
          <w:lang w:val="es-ES_tradnl"/>
        </w:rPr>
        <w:t xml:space="preserve">se ha hecho </w:t>
      </w:r>
      <w:r w:rsidR="009E5C43" w:rsidRPr="002E62D9">
        <w:rPr>
          <w:lang w:val="es-ES_tradnl"/>
        </w:rPr>
        <w:t xml:space="preserve">lo </w:t>
      </w:r>
      <w:r w:rsidR="002E62D9" w:rsidRPr="002E62D9">
        <w:rPr>
          <w:lang w:val="es-ES_tradnl"/>
        </w:rPr>
        <w:t>siguiente</w:t>
      </w:r>
      <w:r>
        <w:rPr>
          <w:lang w:val="es-ES_tradnl"/>
        </w:rPr>
        <w:t>:</w:t>
      </w:r>
    </w:p>
    <w:p w14:paraId="04D26E79" w14:textId="0267114E" w:rsidR="0082386D" w:rsidRPr="002E62D9" w:rsidRDefault="00122A56" w:rsidP="0082386D">
      <w:pPr>
        <w:pStyle w:val="ListParagraph"/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agrupar los</w:t>
      </w:r>
      <w:r w:rsidR="009E5C43" w:rsidRPr="002E62D9">
        <w:rPr>
          <w:lang w:val="es-ES_tradnl"/>
        </w:rPr>
        <w:t xml:space="preserve"> elementos esenciales de manera coherente,</w:t>
      </w:r>
    </w:p>
    <w:p w14:paraId="17E4C6CA" w14:textId="3B52EBD1" w:rsidR="0082386D" w:rsidRPr="002E62D9" w:rsidRDefault="00122A56" w:rsidP="0082386D">
      <w:pPr>
        <w:pStyle w:val="ListParagraph"/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enumerar</w:t>
      </w:r>
      <w:r w:rsidR="009E5C43" w:rsidRPr="002E62D9">
        <w:rPr>
          <w:lang w:val="es-ES_tradnl"/>
        </w:rPr>
        <w:t xml:space="preserve"> las reglas fundamentales que </w:t>
      </w:r>
      <w:r w:rsidR="002E62D9" w:rsidRPr="002E62D9">
        <w:rPr>
          <w:lang w:val="es-ES_tradnl"/>
        </w:rPr>
        <w:t>debe</w:t>
      </w:r>
      <w:r w:rsidR="009E5C43" w:rsidRPr="002E62D9">
        <w:rPr>
          <w:lang w:val="es-ES_tradnl"/>
        </w:rPr>
        <w:t xml:space="preserve"> cumplir cada iniciativa, y</w:t>
      </w:r>
      <w:r w:rsidR="004F43AB" w:rsidRPr="002E62D9">
        <w:rPr>
          <w:lang w:val="es-ES_tradnl"/>
        </w:rPr>
        <w:t xml:space="preserve"> </w:t>
      </w:r>
    </w:p>
    <w:p w14:paraId="3EAAFB04" w14:textId="61A0AA97" w:rsidR="0082386D" w:rsidRPr="002E62D9" w:rsidRDefault="00333320" w:rsidP="0082386D">
      <w:pPr>
        <w:pStyle w:val="ListParagraph"/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dar</w:t>
      </w:r>
      <w:r w:rsidR="009E5C43" w:rsidRPr="002E62D9">
        <w:rPr>
          <w:lang w:val="es-ES_tradnl"/>
        </w:rPr>
        <w:t xml:space="preserve"> instrucciones concisas aplicables a todos los actores implicados.</w:t>
      </w:r>
    </w:p>
    <w:p w14:paraId="406C94CE" w14:textId="77777777" w:rsidR="002E6956" w:rsidRPr="002E62D9" w:rsidRDefault="002E6956" w:rsidP="002E6956">
      <w:pPr>
        <w:pStyle w:val="ListParagraph"/>
        <w:spacing w:after="0" w:line="240" w:lineRule="auto"/>
        <w:rPr>
          <w:lang w:val="es-ES_tradnl"/>
        </w:rPr>
      </w:pPr>
    </w:p>
    <w:p w14:paraId="20958033" w14:textId="57648878" w:rsidR="004F43AB" w:rsidRPr="002E62D9" w:rsidRDefault="008C1273" w:rsidP="0082386D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>Los Lineamientos Operativos</w:t>
      </w:r>
      <w:r w:rsidR="00914015" w:rsidRPr="002E62D9">
        <w:rPr>
          <w:lang w:val="es-ES_tradnl"/>
        </w:rPr>
        <w:t xml:space="preserve"> </w:t>
      </w:r>
      <w:r w:rsidR="009E5C43" w:rsidRPr="002E62D9">
        <w:rPr>
          <w:lang w:val="es-ES_tradnl"/>
        </w:rPr>
        <w:t xml:space="preserve">se utilizarán como herramienta de referencia </w:t>
      </w:r>
      <w:r w:rsidR="002E62D9" w:rsidRPr="002E62D9">
        <w:rPr>
          <w:lang w:val="es-ES_tradnl"/>
        </w:rPr>
        <w:t>práctica</w:t>
      </w:r>
      <w:r w:rsidR="00122A56">
        <w:rPr>
          <w:lang w:val="es-ES_tradnl"/>
        </w:rPr>
        <w:t xml:space="preserve"> </w:t>
      </w:r>
      <w:r w:rsidR="009E5C43" w:rsidRPr="002E62D9">
        <w:rPr>
          <w:lang w:val="es-ES_tradnl"/>
        </w:rPr>
        <w:t xml:space="preserve">para evaluar el éxito y la marcha del trabajo de las iniciativas regionales de Ramsar. Para evaluar la situación de cualquier iniciativa concreta, su cumplimiento de cada uno de los </w:t>
      </w:r>
      <w:r w:rsidR="002E62D9" w:rsidRPr="002E62D9">
        <w:rPr>
          <w:lang w:val="es-ES_tradnl"/>
        </w:rPr>
        <w:t>principios</w:t>
      </w:r>
      <w:r w:rsidR="009E5C43" w:rsidRPr="002E62D9">
        <w:rPr>
          <w:lang w:val="es-ES_tradnl"/>
        </w:rPr>
        <w:t xml:space="preserve"> </w:t>
      </w:r>
      <w:r w:rsidR="002E62D9" w:rsidRPr="002E62D9">
        <w:rPr>
          <w:lang w:val="es-ES_tradnl"/>
        </w:rPr>
        <w:t>orientadores</w:t>
      </w:r>
      <w:r w:rsidR="00122A56">
        <w:rPr>
          <w:lang w:val="es-ES_tradnl"/>
        </w:rPr>
        <w:t xml:space="preserve"> </w:t>
      </w:r>
      <w:r w:rsidR="009E5C43" w:rsidRPr="002E62D9">
        <w:rPr>
          <w:lang w:val="es-ES_tradnl"/>
        </w:rPr>
        <w:t>numerados se puede evaluar con una respuesta inequívoca de “sí” o “no”</w:t>
      </w:r>
      <w:r w:rsidR="002E6956" w:rsidRPr="002E62D9">
        <w:rPr>
          <w:lang w:val="es-ES_tradnl"/>
        </w:rPr>
        <w:t>.</w:t>
      </w:r>
    </w:p>
    <w:p w14:paraId="2263E471" w14:textId="77777777" w:rsidR="008E0175" w:rsidRPr="002E62D9" w:rsidRDefault="008E0175" w:rsidP="00C90A73">
      <w:pPr>
        <w:spacing w:after="0" w:line="240" w:lineRule="auto"/>
        <w:rPr>
          <w:lang w:val="es-ES_tradnl"/>
        </w:rPr>
      </w:pPr>
    </w:p>
    <w:p w14:paraId="6D3F9A91" w14:textId="0B3810B8" w:rsidR="00BC3741" w:rsidRPr="002E62D9" w:rsidRDefault="009E5C43" w:rsidP="00C90A73">
      <w:p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Se invita a </w:t>
      </w:r>
      <w:r w:rsidR="002E62D9" w:rsidRPr="002E62D9">
        <w:rPr>
          <w:lang w:val="es-ES_tradnl"/>
        </w:rPr>
        <w:t>los</w:t>
      </w:r>
      <w:r w:rsidRPr="002E62D9">
        <w:rPr>
          <w:lang w:val="es-ES_tradnl"/>
        </w:rPr>
        <w:t xml:space="preserve"> </w:t>
      </w:r>
      <w:r w:rsidR="00B1194B">
        <w:rPr>
          <w:lang w:val="es-ES_tradnl"/>
        </w:rPr>
        <w:t>responsables</w:t>
      </w:r>
      <w:r w:rsidRPr="002E62D9">
        <w:rPr>
          <w:lang w:val="es-ES_tradnl"/>
        </w:rPr>
        <w:t xml:space="preserve"> de las </w:t>
      </w:r>
      <w:r w:rsidR="002E62D9" w:rsidRPr="002E62D9">
        <w:rPr>
          <w:lang w:val="es-ES_tradnl"/>
        </w:rPr>
        <w:t>iniciativas</w:t>
      </w:r>
      <w:r w:rsidRPr="002E62D9">
        <w:rPr>
          <w:lang w:val="es-ES_tradnl"/>
        </w:rPr>
        <w:t xml:space="preserve"> </w:t>
      </w:r>
      <w:r w:rsidR="002E62D9" w:rsidRPr="002E62D9">
        <w:rPr>
          <w:lang w:val="es-ES_tradnl"/>
        </w:rPr>
        <w:t>regionales</w:t>
      </w:r>
      <w:r w:rsidRPr="002E62D9">
        <w:rPr>
          <w:lang w:val="es-ES_tradnl"/>
        </w:rPr>
        <w:t xml:space="preserve"> de Ramsar a </w:t>
      </w:r>
      <w:r w:rsidR="00333320">
        <w:rPr>
          <w:lang w:val="es-ES_tradnl"/>
        </w:rPr>
        <w:t>examinar</w:t>
      </w:r>
      <w:r w:rsidRPr="002E62D9">
        <w:rPr>
          <w:lang w:val="es-ES_tradnl"/>
        </w:rPr>
        <w:t xml:space="preserve"> los Lineamientos Operativos que se proponen a </w:t>
      </w:r>
      <w:r w:rsidR="002E62D9" w:rsidRPr="002E62D9">
        <w:rPr>
          <w:lang w:val="es-ES_tradnl"/>
        </w:rPr>
        <w:t>continuación</w:t>
      </w:r>
      <w:r w:rsidR="00333320">
        <w:rPr>
          <w:lang w:val="es-ES_tradnl"/>
        </w:rPr>
        <w:t xml:space="preserve"> y </w:t>
      </w:r>
      <w:r w:rsidRPr="002E62D9">
        <w:rPr>
          <w:lang w:val="es-ES_tradnl"/>
        </w:rPr>
        <w:t xml:space="preserve">proponer posibles mejoras antes del taller </w:t>
      </w:r>
      <w:r w:rsidR="00B1194B">
        <w:rPr>
          <w:lang w:val="es-ES_tradnl"/>
        </w:rPr>
        <w:t>en el que participarán</w:t>
      </w:r>
      <w:r w:rsidRPr="002E62D9">
        <w:rPr>
          <w:lang w:val="es-ES_tradnl"/>
        </w:rPr>
        <w:t xml:space="preserve"> </w:t>
      </w:r>
      <w:r w:rsidR="00B1194B">
        <w:rPr>
          <w:lang w:val="es-ES_tradnl"/>
        </w:rPr>
        <w:t>dichos responsables</w:t>
      </w:r>
      <w:r w:rsidRPr="002E62D9">
        <w:rPr>
          <w:lang w:val="es-ES_tradnl"/>
        </w:rPr>
        <w:t xml:space="preserve"> y la </w:t>
      </w:r>
      <w:r w:rsidR="002E62D9" w:rsidRPr="002E62D9">
        <w:rPr>
          <w:lang w:val="es-ES_tradnl"/>
        </w:rPr>
        <w:t>Secretaría</w:t>
      </w:r>
      <w:r w:rsidRPr="002E62D9">
        <w:rPr>
          <w:lang w:val="es-ES_tradnl"/>
        </w:rPr>
        <w:t xml:space="preserve"> de Ramsar, que se celebrará el </w:t>
      </w:r>
      <w:r w:rsidR="002E6956" w:rsidRPr="002E62D9">
        <w:rPr>
          <w:lang w:val="es-ES_tradnl"/>
        </w:rPr>
        <w:t xml:space="preserve">22 </w:t>
      </w:r>
      <w:r w:rsidRPr="002E62D9">
        <w:rPr>
          <w:lang w:val="es-ES_tradnl"/>
        </w:rPr>
        <w:t xml:space="preserve">de noviembre de 2015. </w:t>
      </w:r>
      <w:r w:rsidR="00B1194B">
        <w:rPr>
          <w:lang w:val="es-ES_tradnl"/>
        </w:rPr>
        <w:t>El taller</w:t>
      </w:r>
      <w:r w:rsidRPr="002E62D9">
        <w:rPr>
          <w:lang w:val="es-ES_tradnl"/>
        </w:rPr>
        <w:t xml:space="preserve"> será una oportunidad para deliberar sobre los Lineamientos Operativos revisados propuestos y aclarar</w:t>
      </w:r>
      <w:r w:rsidR="00B1194B">
        <w:rPr>
          <w:lang w:val="es-ES_tradnl"/>
        </w:rPr>
        <w:t xml:space="preserve"> los</w:t>
      </w:r>
      <w:r w:rsidRPr="002E62D9">
        <w:rPr>
          <w:lang w:val="es-ES_tradnl"/>
        </w:rPr>
        <w:t xml:space="preserve"> detalles necesario</w:t>
      </w:r>
      <w:r w:rsidR="00B1194B">
        <w:rPr>
          <w:lang w:val="es-ES_tradnl"/>
        </w:rPr>
        <w:t>s</w:t>
      </w:r>
      <w:r w:rsidRPr="002E62D9">
        <w:rPr>
          <w:lang w:val="es-ES_tradnl"/>
        </w:rPr>
        <w:t xml:space="preserve">. El objetivo </w:t>
      </w:r>
      <w:r w:rsidR="00B1194B">
        <w:rPr>
          <w:lang w:val="es-ES_tradnl"/>
        </w:rPr>
        <w:t>es</w:t>
      </w:r>
      <w:r w:rsidRPr="002E62D9">
        <w:rPr>
          <w:lang w:val="es-ES_tradnl"/>
        </w:rPr>
        <w:t xml:space="preserve"> que al final del día se haya acordado una versión consolidada que será presentada posteriormente a la 52ª reunión del Comité Permanente (en 2016) para su aprobación formal</w:t>
      </w:r>
      <w:r w:rsidR="00BC3741" w:rsidRPr="002E62D9">
        <w:rPr>
          <w:lang w:val="es-ES_tradnl"/>
        </w:rPr>
        <w:t>.</w:t>
      </w:r>
    </w:p>
    <w:p w14:paraId="3C198C82" w14:textId="77777777" w:rsidR="00BC3741" w:rsidRPr="002E62D9" w:rsidRDefault="00BC3741" w:rsidP="00C90A73">
      <w:pPr>
        <w:spacing w:after="0" w:line="240" w:lineRule="auto"/>
        <w:rPr>
          <w:lang w:val="es-ES_tradnl"/>
        </w:rPr>
      </w:pPr>
    </w:p>
    <w:p w14:paraId="3B303D5B" w14:textId="77777777" w:rsidR="00104DEB" w:rsidRPr="002E62D9" w:rsidRDefault="00104DEB" w:rsidP="00C90A73">
      <w:pPr>
        <w:spacing w:after="0" w:line="240" w:lineRule="auto"/>
        <w:rPr>
          <w:lang w:val="es-ES_tradnl"/>
        </w:rPr>
      </w:pPr>
    </w:p>
    <w:p w14:paraId="44AE95A3" w14:textId="77777777" w:rsidR="00720720" w:rsidRPr="002E62D9" w:rsidRDefault="00720720">
      <w:pPr>
        <w:rPr>
          <w:b/>
          <w:sz w:val="28"/>
          <w:szCs w:val="28"/>
          <w:lang w:val="es-ES_tradnl"/>
        </w:rPr>
      </w:pPr>
      <w:r w:rsidRPr="002E62D9">
        <w:rPr>
          <w:b/>
          <w:sz w:val="28"/>
          <w:szCs w:val="28"/>
          <w:lang w:val="es-ES_tradnl"/>
        </w:rPr>
        <w:br w:type="page"/>
      </w:r>
    </w:p>
    <w:p w14:paraId="78AF7649" w14:textId="385F46BB" w:rsidR="008341F6" w:rsidRPr="002E62D9" w:rsidRDefault="009E5C43" w:rsidP="00104DEB">
      <w:pPr>
        <w:spacing w:after="0" w:line="240" w:lineRule="auto"/>
        <w:rPr>
          <w:b/>
          <w:sz w:val="28"/>
          <w:szCs w:val="28"/>
          <w:lang w:val="es-ES_tradnl"/>
        </w:rPr>
      </w:pPr>
      <w:r w:rsidRPr="002E62D9">
        <w:rPr>
          <w:b/>
          <w:sz w:val="28"/>
          <w:szCs w:val="28"/>
          <w:lang w:val="es-ES_tradnl"/>
        </w:rPr>
        <w:lastRenderedPageBreak/>
        <w:t>Lineamientos Operativos p</w:t>
      </w:r>
      <w:bookmarkStart w:id="0" w:name="_GoBack"/>
      <w:bookmarkEnd w:id="0"/>
      <w:r w:rsidRPr="002E62D9">
        <w:rPr>
          <w:b/>
          <w:sz w:val="28"/>
          <w:szCs w:val="28"/>
          <w:lang w:val="es-ES_tradnl"/>
        </w:rPr>
        <w:t xml:space="preserve">ara </w:t>
      </w:r>
      <w:r w:rsidR="00104DEB" w:rsidRPr="002E62D9">
        <w:rPr>
          <w:b/>
          <w:sz w:val="28"/>
          <w:szCs w:val="28"/>
          <w:lang w:val="es-ES_tradnl"/>
        </w:rPr>
        <w:t>2016-2024</w:t>
      </w:r>
      <w:r w:rsidR="00720720" w:rsidRPr="002E62D9">
        <w:rPr>
          <w:b/>
          <w:sz w:val="28"/>
          <w:szCs w:val="28"/>
          <w:lang w:val="es-ES_tradnl"/>
        </w:rPr>
        <w:t xml:space="preserve"> </w:t>
      </w:r>
      <w:r w:rsidRPr="002E62D9">
        <w:rPr>
          <w:b/>
          <w:sz w:val="28"/>
          <w:szCs w:val="28"/>
          <w:lang w:val="es-ES_tradnl"/>
        </w:rPr>
        <w:t xml:space="preserve">destinados a las iniciativas regionales en el marco de la Convención sobre los </w:t>
      </w:r>
      <w:r w:rsidR="009F5088" w:rsidRPr="002E62D9">
        <w:rPr>
          <w:b/>
          <w:sz w:val="28"/>
          <w:szCs w:val="28"/>
          <w:lang w:val="es-ES_tradnl"/>
        </w:rPr>
        <w:t>Humedales</w:t>
      </w:r>
    </w:p>
    <w:p w14:paraId="7E59DA2F" w14:textId="77777777" w:rsidR="008341F6" w:rsidRPr="002E62D9" w:rsidRDefault="008341F6" w:rsidP="00104DEB">
      <w:pPr>
        <w:spacing w:after="0" w:line="240" w:lineRule="auto"/>
        <w:rPr>
          <w:b/>
          <w:sz w:val="28"/>
          <w:szCs w:val="28"/>
          <w:lang w:val="es-ES_tradnl"/>
        </w:rPr>
      </w:pPr>
    </w:p>
    <w:p w14:paraId="1912BA7A" w14:textId="5B0FD3D4" w:rsidR="004F43AB" w:rsidRPr="002E62D9" w:rsidRDefault="00914015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O</w:t>
      </w:r>
      <w:r w:rsidR="00AF3982" w:rsidRPr="002E62D9">
        <w:rPr>
          <w:b/>
          <w:lang w:val="es-ES_tradnl"/>
        </w:rPr>
        <w:t>bje</w:t>
      </w:r>
      <w:r w:rsidR="009E5C43" w:rsidRPr="002E62D9">
        <w:rPr>
          <w:b/>
          <w:lang w:val="es-ES_tradnl"/>
        </w:rPr>
        <w:t xml:space="preserve">tivos de las </w:t>
      </w:r>
      <w:r w:rsidR="009F5088" w:rsidRPr="002E62D9">
        <w:rPr>
          <w:b/>
          <w:lang w:val="es-ES_tradnl"/>
        </w:rPr>
        <w:t>iniciativas</w:t>
      </w:r>
      <w:r w:rsidR="009E5C43" w:rsidRPr="002E62D9">
        <w:rPr>
          <w:b/>
          <w:lang w:val="es-ES_tradnl"/>
        </w:rPr>
        <w:t xml:space="preserve"> regionales de Ramsar</w:t>
      </w:r>
    </w:p>
    <w:p w14:paraId="562A3C7B" w14:textId="77777777" w:rsidR="009E5C43" w:rsidRPr="002E62D9" w:rsidRDefault="009E5C43" w:rsidP="00C90A73">
      <w:pPr>
        <w:spacing w:after="0" w:line="240" w:lineRule="auto"/>
        <w:rPr>
          <w:lang w:val="es-ES_tradnl"/>
        </w:rPr>
      </w:pPr>
    </w:p>
    <w:p w14:paraId="7E889C1B" w14:textId="3AC9672D" w:rsidR="00BC3741" w:rsidRPr="002E62D9" w:rsidRDefault="009E5C43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 xml:space="preserve">Las iniciativas regionales reconocidas formalmente por la Convención de Ramsar son medios operativos para </w:t>
      </w:r>
      <w:r w:rsidR="009F5088" w:rsidRPr="002E62D9">
        <w:rPr>
          <w:lang w:val="es-ES_tradnl"/>
        </w:rPr>
        <w:t>brindar</w:t>
      </w:r>
      <w:r w:rsidRPr="002E62D9">
        <w:rPr>
          <w:lang w:val="es-ES_tradnl"/>
        </w:rPr>
        <w:t xml:space="preserve"> apoyo </w:t>
      </w:r>
      <w:r w:rsidR="00B1194B">
        <w:rPr>
          <w:lang w:val="es-ES_tradnl"/>
        </w:rPr>
        <w:t xml:space="preserve">a la aplicación </w:t>
      </w:r>
      <w:r w:rsidRPr="002E62D9">
        <w:rPr>
          <w:lang w:val="es-ES_tradnl"/>
        </w:rPr>
        <w:t xml:space="preserve">de la Convención y de su Plan Estratégico para </w:t>
      </w:r>
      <w:r w:rsidR="004F43AB" w:rsidRPr="002E62D9">
        <w:rPr>
          <w:lang w:val="es-ES_tradnl"/>
        </w:rPr>
        <w:t xml:space="preserve">2016-2024. </w:t>
      </w:r>
      <w:r w:rsidRPr="002E62D9">
        <w:rPr>
          <w:lang w:val="es-ES_tradnl"/>
        </w:rPr>
        <w:t>Las iniciativas regionales de Ramsar</w:t>
      </w:r>
      <w:r w:rsidR="008E0175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aumentan la </w:t>
      </w:r>
      <w:r w:rsidR="009F5088" w:rsidRPr="002E62D9">
        <w:rPr>
          <w:lang w:val="es-ES_tradnl"/>
        </w:rPr>
        <w:t>visibilidad</w:t>
      </w:r>
      <w:r w:rsidRPr="002E62D9">
        <w:rPr>
          <w:lang w:val="es-ES_tradnl"/>
        </w:rPr>
        <w:t xml:space="preserve"> de la </w:t>
      </w:r>
      <w:r w:rsidR="009F5088" w:rsidRPr="002E62D9">
        <w:rPr>
          <w:lang w:val="es-ES_tradnl"/>
        </w:rPr>
        <w:t>Convención</w:t>
      </w:r>
      <w:r w:rsidRPr="002E62D9">
        <w:rPr>
          <w:lang w:val="es-ES_tradnl"/>
        </w:rPr>
        <w:t xml:space="preserve"> mediante la </w:t>
      </w:r>
      <w:r w:rsidR="009F5088" w:rsidRPr="002E62D9">
        <w:rPr>
          <w:lang w:val="es-ES_tradnl"/>
        </w:rPr>
        <w:t>cooperación</w:t>
      </w:r>
      <w:r w:rsidRPr="002E62D9">
        <w:rPr>
          <w:lang w:val="es-ES_tradnl"/>
        </w:rPr>
        <w:t xml:space="preserve"> internacional en cuestiones de interés común y a menudo transfronterizo.</w:t>
      </w:r>
    </w:p>
    <w:p w14:paraId="59D9A414" w14:textId="77777777" w:rsidR="00BC3741" w:rsidRPr="002E62D9" w:rsidRDefault="00BC3741" w:rsidP="00720720">
      <w:pPr>
        <w:pStyle w:val="ListParagraph"/>
        <w:spacing w:after="0" w:line="240" w:lineRule="auto"/>
        <w:ind w:left="426" w:hanging="426"/>
        <w:rPr>
          <w:lang w:val="es-ES_tradnl"/>
        </w:rPr>
      </w:pPr>
    </w:p>
    <w:p w14:paraId="0D787F3E" w14:textId="48383552" w:rsidR="00AF3982" w:rsidRPr="002E62D9" w:rsidRDefault="009E5C43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B1194B">
        <w:rPr>
          <w:lang w:val="es-ES_tradnl"/>
        </w:rPr>
        <w:t xml:space="preserve"> brindan</w:t>
      </w:r>
      <w:r w:rsidRPr="002E62D9">
        <w:rPr>
          <w:lang w:val="es-ES_tradnl"/>
        </w:rPr>
        <w:t xml:space="preserve"> apoyo duradero, estructural y operativo </w:t>
      </w:r>
      <w:r w:rsidR="00B1194B">
        <w:rPr>
          <w:lang w:val="es-ES_tradnl"/>
        </w:rPr>
        <w:t>a fin de f</w:t>
      </w:r>
      <w:r w:rsidRPr="002E62D9">
        <w:rPr>
          <w:lang w:val="es-ES_tradnl"/>
        </w:rPr>
        <w:t>acilitar y</w:t>
      </w:r>
      <w:r w:rsidR="00A31DA3" w:rsidRPr="002E62D9">
        <w:rPr>
          <w:lang w:val="es-ES_tradnl"/>
        </w:rPr>
        <w:t xml:space="preserve"> </w:t>
      </w:r>
      <w:r w:rsidR="009F5088" w:rsidRPr="002E62D9">
        <w:rPr>
          <w:lang w:val="es-ES_tradnl"/>
        </w:rPr>
        <w:t>mejorar</w:t>
      </w:r>
      <w:r w:rsidR="00A31DA3" w:rsidRPr="002E62D9">
        <w:rPr>
          <w:lang w:val="es-ES_tradnl"/>
        </w:rPr>
        <w:t xml:space="preserve"> la aplicación del Plan Estratégico de Ramsar</w:t>
      </w:r>
      <w:r w:rsidR="0013397B" w:rsidRPr="002E62D9">
        <w:rPr>
          <w:lang w:val="es-ES_tradnl"/>
        </w:rPr>
        <w:t xml:space="preserve">. </w:t>
      </w:r>
      <w:r w:rsidR="00A31DA3" w:rsidRPr="002E62D9">
        <w:rPr>
          <w:lang w:val="es-ES_tradnl"/>
        </w:rPr>
        <w:t xml:space="preserve">Para ello es necesaria la participación activa de </w:t>
      </w:r>
      <w:r w:rsidR="009F5088" w:rsidRPr="002E62D9">
        <w:rPr>
          <w:lang w:val="es-ES_tradnl"/>
        </w:rPr>
        <w:t>todas</w:t>
      </w:r>
      <w:r w:rsidR="009F5088">
        <w:rPr>
          <w:lang w:val="es-ES_tradnl"/>
        </w:rPr>
        <w:t xml:space="preserve"> las</w:t>
      </w:r>
      <w:r w:rsidR="00A31DA3" w:rsidRPr="002E62D9">
        <w:rPr>
          <w:lang w:val="es-ES_tradnl"/>
        </w:rPr>
        <w:t xml:space="preserve"> Partes Contratantes</w:t>
      </w:r>
      <w:r w:rsidR="00914015" w:rsidRPr="002E62D9">
        <w:rPr>
          <w:lang w:val="es-ES_tradnl"/>
        </w:rPr>
        <w:t xml:space="preserve"> </w:t>
      </w:r>
      <w:r w:rsidR="00A31DA3" w:rsidRPr="002E62D9">
        <w:rPr>
          <w:lang w:val="es-ES_tradnl"/>
        </w:rPr>
        <w:t xml:space="preserve">de las regiones en </w:t>
      </w:r>
      <w:r w:rsidR="009F5088" w:rsidRPr="002E62D9">
        <w:rPr>
          <w:lang w:val="es-ES_tradnl"/>
        </w:rPr>
        <w:t>cuestión</w:t>
      </w:r>
      <w:r w:rsidR="00A31DA3" w:rsidRPr="002E62D9">
        <w:rPr>
          <w:lang w:val="es-ES_tradnl"/>
        </w:rPr>
        <w:t xml:space="preserve">. Para cada </w:t>
      </w:r>
      <w:r w:rsidR="009F5088" w:rsidRPr="002E62D9">
        <w:rPr>
          <w:lang w:val="es-ES_tradnl"/>
        </w:rPr>
        <w:t>período</w:t>
      </w:r>
      <w:r w:rsidR="00A31DA3" w:rsidRPr="002E62D9">
        <w:rPr>
          <w:lang w:val="es-ES_tradnl"/>
        </w:rPr>
        <w:t xml:space="preserve"> del Plan Estratégico, el apoyo </w:t>
      </w:r>
      <w:r w:rsidR="009F5088" w:rsidRPr="002E62D9">
        <w:rPr>
          <w:lang w:val="es-ES_tradnl"/>
        </w:rPr>
        <w:t>nacional</w:t>
      </w:r>
      <w:r w:rsidR="00A31DA3" w:rsidRPr="002E62D9">
        <w:rPr>
          <w:lang w:val="es-ES_tradnl"/>
        </w:rPr>
        <w:t xml:space="preserve"> al programa de trabajo común de una</w:t>
      </w:r>
      <w:r w:rsidR="00B1194B">
        <w:rPr>
          <w:lang w:val="es-ES_tradnl"/>
        </w:rPr>
        <w:t xml:space="preserve"> iniciativa regional de Ramsar se confirma</w:t>
      </w:r>
      <w:r w:rsidR="00A31DA3" w:rsidRPr="002E62D9">
        <w:rPr>
          <w:lang w:val="es-ES_tradnl"/>
        </w:rPr>
        <w:t xml:space="preserve"> mediante carta</w:t>
      </w:r>
      <w:r w:rsidR="00B1194B">
        <w:rPr>
          <w:lang w:val="es-ES_tradnl"/>
        </w:rPr>
        <w:t>s</w:t>
      </w:r>
      <w:r w:rsidR="00A31DA3" w:rsidRPr="002E62D9">
        <w:rPr>
          <w:lang w:val="es-ES_tradnl"/>
        </w:rPr>
        <w:t xml:space="preserve"> oficial</w:t>
      </w:r>
      <w:r w:rsidR="00B1194B">
        <w:rPr>
          <w:lang w:val="es-ES_tradnl"/>
        </w:rPr>
        <w:t>es</w:t>
      </w:r>
      <w:r w:rsidR="00A31DA3" w:rsidRPr="002E62D9">
        <w:rPr>
          <w:lang w:val="es-ES_tradnl"/>
        </w:rPr>
        <w:t xml:space="preserve"> de las </w:t>
      </w:r>
      <w:r w:rsidR="009F5088" w:rsidRPr="002E62D9">
        <w:rPr>
          <w:lang w:val="es-ES_tradnl"/>
        </w:rPr>
        <w:t>Autoridades</w:t>
      </w:r>
      <w:r w:rsidR="00A31DA3" w:rsidRPr="002E62D9">
        <w:rPr>
          <w:lang w:val="es-ES_tradnl"/>
        </w:rPr>
        <w:t xml:space="preserve"> Administrativas de Ramsar a la Secretaría</w:t>
      </w:r>
      <w:r w:rsidR="00B1194B">
        <w:rPr>
          <w:lang w:val="es-ES_tradnl"/>
        </w:rPr>
        <w:t xml:space="preserve"> de Ramsar en las que se confirma su participación activa</w:t>
      </w:r>
      <w:r w:rsidR="00914015" w:rsidRPr="002E62D9">
        <w:rPr>
          <w:lang w:val="es-ES_tradnl"/>
        </w:rPr>
        <w:t>.</w:t>
      </w:r>
    </w:p>
    <w:p w14:paraId="62B6172F" w14:textId="77777777" w:rsidR="00104DEB" w:rsidRPr="002E62D9" w:rsidRDefault="00104DEB" w:rsidP="00C90A73">
      <w:pPr>
        <w:spacing w:after="0" w:line="240" w:lineRule="auto"/>
        <w:rPr>
          <w:lang w:val="es-ES_tradnl"/>
        </w:rPr>
      </w:pPr>
    </w:p>
    <w:p w14:paraId="7EA43F9C" w14:textId="52735225" w:rsidR="00104DEB" w:rsidRPr="002E62D9" w:rsidRDefault="00A31DA3" w:rsidP="00104DEB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Programa de trabajo de las iniciativas regionales</w:t>
      </w:r>
    </w:p>
    <w:p w14:paraId="7E294632" w14:textId="77777777" w:rsidR="0013397B" w:rsidRPr="002E62D9" w:rsidRDefault="0009662F" w:rsidP="0009662F">
      <w:pPr>
        <w:tabs>
          <w:tab w:val="left" w:pos="6829"/>
        </w:tabs>
        <w:spacing w:after="0" w:line="240" w:lineRule="auto"/>
        <w:rPr>
          <w:lang w:val="es-ES_tradnl"/>
        </w:rPr>
      </w:pPr>
      <w:r w:rsidRPr="002E62D9">
        <w:rPr>
          <w:lang w:val="es-ES_tradnl"/>
        </w:rPr>
        <w:tab/>
      </w:r>
    </w:p>
    <w:p w14:paraId="1076D631" w14:textId="33333B6C" w:rsidR="0013397B" w:rsidRPr="002E62D9" w:rsidRDefault="00E926BC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>El</w:t>
      </w:r>
      <w:r w:rsidR="004C37C3" w:rsidRPr="002E62D9">
        <w:rPr>
          <w:lang w:val="es-ES_tradnl"/>
        </w:rPr>
        <w:t xml:space="preserve"> </w:t>
      </w:r>
      <w:r w:rsidR="00333320">
        <w:rPr>
          <w:lang w:val="es-ES_tradnl"/>
        </w:rPr>
        <w:t>programa de trabajo de cada i</w:t>
      </w:r>
      <w:r w:rsidRPr="002E62D9">
        <w:rPr>
          <w:lang w:val="es-ES_tradnl"/>
        </w:rPr>
        <w:t>nici</w:t>
      </w:r>
      <w:r w:rsidR="00B1194B">
        <w:rPr>
          <w:lang w:val="es-ES_tradnl"/>
        </w:rPr>
        <w:t xml:space="preserve">ativa regional de Ramsar </w:t>
      </w:r>
      <w:r w:rsidR="00333320">
        <w:rPr>
          <w:lang w:val="es-ES_tradnl"/>
        </w:rPr>
        <w:t>agrupa</w:t>
      </w:r>
      <w:r w:rsidR="00B1194B">
        <w:rPr>
          <w:lang w:val="es-ES_tradnl"/>
        </w:rPr>
        <w:t xml:space="preserve"> </w:t>
      </w:r>
      <w:r w:rsidRPr="002E62D9">
        <w:rPr>
          <w:lang w:val="es-ES_tradnl"/>
        </w:rPr>
        <w:t xml:space="preserve">a todos los interesados nacionales y regionales </w:t>
      </w:r>
      <w:r w:rsidR="009F5088" w:rsidRPr="002E62D9">
        <w:rPr>
          <w:lang w:val="es-ES_tradnl"/>
        </w:rPr>
        <w:t>pertinentes</w:t>
      </w:r>
      <w:r w:rsidR="00B1194B">
        <w:rPr>
          <w:lang w:val="es-ES_tradnl"/>
        </w:rPr>
        <w:t xml:space="preserve"> a fin de lograr</w:t>
      </w:r>
      <w:r w:rsidRPr="002E62D9">
        <w:rPr>
          <w:lang w:val="es-ES_tradnl"/>
        </w:rPr>
        <w:t xml:space="preserve"> resultados </w:t>
      </w:r>
      <w:r w:rsidR="009F5088" w:rsidRPr="002E62D9">
        <w:rPr>
          <w:lang w:val="es-ES_tradnl"/>
        </w:rPr>
        <w:t>significativos</w:t>
      </w:r>
      <w:r w:rsidRPr="002E62D9">
        <w:rPr>
          <w:lang w:val="es-ES_tradnl"/>
        </w:rPr>
        <w:t xml:space="preserve"> para la aplicación de la Convención y de su Plan Estratégico. </w:t>
      </w:r>
      <w:r w:rsidR="00964A26">
        <w:rPr>
          <w:lang w:val="es-ES_tradnl"/>
        </w:rPr>
        <w:t>E</w:t>
      </w:r>
      <w:r w:rsidRPr="002E62D9">
        <w:rPr>
          <w:lang w:val="es-ES_tradnl"/>
        </w:rPr>
        <w:t>n las iniciativa</w:t>
      </w:r>
      <w:r w:rsidR="00B1194B">
        <w:rPr>
          <w:lang w:val="es-ES_tradnl"/>
        </w:rPr>
        <w:t xml:space="preserve">s regionales </w:t>
      </w:r>
      <w:r w:rsidR="00964A26">
        <w:rPr>
          <w:lang w:val="es-ES_tradnl"/>
        </w:rPr>
        <w:t xml:space="preserve">deberían participar activamente no solo </w:t>
      </w:r>
      <w:r w:rsidRPr="002E62D9">
        <w:rPr>
          <w:lang w:val="es-ES_tradnl"/>
        </w:rPr>
        <w:t xml:space="preserve">las Autoridades Administrativas o los coordinadores nacionales </w:t>
      </w:r>
      <w:r w:rsidR="00B1194B">
        <w:rPr>
          <w:lang w:val="es-ES_tradnl"/>
        </w:rPr>
        <w:t>de Ramsar</w:t>
      </w:r>
      <w:r w:rsidRPr="002E62D9">
        <w:rPr>
          <w:lang w:val="es-ES_tradnl"/>
        </w:rPr>
        <w:t xml:space="preserve"> sino </w:t>
      </w:r>
      <w:r w:rsidR="00964A26">
        <w:rPr>
          <w:lang w:val="es-ES_tradnl"/>
        </w:rPr>
        <w:t>también</w:t>
      </w:r>
      <w:r w:rsidRPr="002E62D9">
        <w:rPr>
          <w:lang w:val="es-ES_tradnl"/>
        </w:rPr>
        <w:t xml:space="preserve"> </w:t>
      </w:r>
      <w:r w:rsidR="009F5088" w:rsidRPr="002E62D9">
        <w:rPr>
          <w:lang w:val="es-ES_tradnl"/>
        </w:rPr>
        <w:t>miembros</w:t>
      </w:r>
      <w:r w:rsidR="00B1194B">
        <w:rPr>
          <w:lang w:val="es-ES_tradnl"/>
        </w:rPr>
        <w:t xml:space="preserve"> </w:t>
      </w:r>
      <w:r w:rsidRPr="002E62D9">
        <w:rPr>
          <w:lang w:val="es-ES_tradnl"/>
        </w:rPr>
        <w:t xml:space="preserve">tales como representantes de otros ministerios, </w:t>
      </w:r>
      <w:r w:rsidR="009F5088" w:rsidRPr="002E62D9">
        <w:rPr>
          <w:lang w:val="es-ES_tradnl"/>
        </w:rPr>
        <w:t>Organizaciones</w:t>
      </w:r>
      <w:r w:rsidRPr="002E62D9">
        <w:rPr>
          <w:lang w:val="es-ES_tradnl"/>
        </w:rPr>
        <w:t xml:space="preserve"> </w:t>
      </w:r>
      <w:r w:rsidR="009F5088">
        <w:rPr>
          <w:lang w:val="es-ES_tradnl"/>
        </w:rPr>
        <w:t>Internacionales</w:t>
      </w:r>
      <w:r w:rsidRPr="002E62D9">
        <w:rPr>
          <w:lang w:val="es-ES_tradnl"/>
        </w:rPr>
        <w:t xml:space="preserve"> Asociadas (OIA), otras organizaciones no gubernamentales</w:t>
      </w:r>
      <w:r w:rsidR="00B1194B">
        <w:rPr>
          <w:lang w:val="es-ES_tradnl"/>
        </w:rPr>
        <w:t xml:space="preserve"> y de la sociedad civil</w:t>
      </w:r>
      <w:r w:rsidR="00104DEB" w:rsidRPr="002E62D9">
        <w:rPr>
          <w:lang w:val="es-ES_tradnl"/>
        </w:rPr>
        <w:t xml:space="preserve">, </w:t>
      </w:r>
      <w:r w:rsidRPr="002E62D9">
        <w:rPr>
          <w:lang w:val="es-ES_tradnl"/>
        </w:rPr>
        <w:t xml:space="preserve">el mundo académico, </w:t>
      </w:r>
      <w:r w:rsidR="009F5088" w:rsidRPr="002E62D9">
        <w:rPr>
          <w:lang w:val="es-ES_tradnl"/>
        </w:rPr>
        <w:t>comunidades</w:t>
      </w:r>
      <w:r w:rsidRPr="002E62D9">
        <w:rPr>
          <w:lang w:val="es-ES_tradnl"/>
        </w:rPr>
        <w:t xml:space="preserve"> locales y agentes </w:t>
      </w:r>
      <w:r w:rsidR="009F5088" w:rsidRPr="002E62D9">
        <w:rPr>
          <w:lang w:val="es-ES_tradnl"/>
        </w:rPr>
        <w:t>económicos</w:t>
      </w:r>
      <w:r w:rsidRPr="002E62D9">
        <w:rPr>
          <w:lang w:val="es-ES_tradnl"/>
        </w:rPr>
        <w:t xml:space="preserve"> del sector privado.</w:t>
      </w:r>
    </w:p>
    <w:p w14:paraId="3A03CA2D" w14:textId="77777777" w:rsidR="004C37C3" w:rsidRPr="002E62D9" w:rsidRDefault="004C37C3" w:rsidP="00720720">
      <w:pPr>
        <w:pStyle w:val="ListParagraph"/>
        <w:spacing w:after="0" w:line="240" w:lineRule="auto"/>
        <w:ind w:left="426" w:hanging="426"/>
        <w:rPr>
          <w:lang w:val="es-ES_tradnl"/>
        </w:rPr>
      </w:pPr>
    </w:p>
    <w:p w14:paraId="3E6FF8EA" w14:textId="31652ED8" w:rsidR="0013397B" w:rsidRPr="002E62D9" w:rsidRDefault="009E5C43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104DEB" w:rsidRPr="002E62D9">
        <w:rPr>
          <w:lang w:val="es-ES_tradnl"/>
        </w:rPr>
        <w:t xml:space="preserve"> </w:t>
      </w:r>
      <w:r w:rsidR="00C37B09" w:rsidRPr="002E62D9">
        <w:rPr>
          <w:lang w:val="es-ES_tradnl"/>
        </w:rPr>
        <w:t xml:space="preserve">colaboran con asociados intergubernamentales o internacionales que realizan su </w:t>
      </w:r>
      <w:r w:rsidR="009F5088" w:rsidRPr="002E62D9">
        <w:rPr>
          <w:lang w:val="es-ES_tradnl"/>
        </w:rPr>
        <w:t>actividad</w:t>
      </w:r>
      <w:r w:rsidR="00C37B09" w:rsidRPr="002E62D9">
        <w:rPr>
          <w:lang w:val="es-ES_tradnl"/>
        </w:rPr>
        <w:t xml:space="preserve"> en la región, particularmente convenciones, </w:t>
      </w:r>
      <w:r w:rsidR="00964A26">
        <w:rPr>
          <w:lang w:val="es-ES_tradnl"/>
        </w:rPr>
        <w:t>comisiones</w:t>
      </w:r>
      <w:r w:rsidR="00C37B09" w:rsidRPr="002E62D9">
        <w:rPr>
          <w:lang w:val="es-ES_tradnl"/>
        </w:rPr>
        <w:t xml:space="preserve"> o consejos </w:t>
      </w:r>
      <w:r w:rsidR="009F5088" w:rsidRPr="002E62D9">
        <w:rPr>
          <w:lang w:val="es-ES_tradnl"/>
        </w:rPr>
        <w:t>ministeriales</w:t>
      </w:r>
      <w:r w:rsidR="00964A26">
        <w:rPr>
          <w:lang w:val="es-ES_tradnl"/>
        </w:rPr>
        <w:t xml:space="preserve"> regionales</w:t>
      </w:r>
      <w:r w:rsidR="00C37B09" w:rsidRPr="002E62D9">
        <w:rPr>
          <w:lang w:val="es-ES_tradnl"/>
        </w:rPr>
        <w:t xml:space="preserve">, </w:t>
      </w:r>
      <w:r w:rsidR="008D2596">
        <w:rPr>
          <w:lang w:val="es-ES_tradnl"/>
        </w:rPr>
        <w:t>para preparar</w:t>
      </w:r>
      <w:r w:rsidR="00F15BD3" w:rsidRPr="002E62D9">
        <w:rPr>
          <w:lang w:val="es-ES_tradnl"/>
        </w:rPr>
        <w:t xml:space="preserve"> </w:t>
      </w:r>
      <w:r w:rsidR="009F5088" w:rsidRPr="002E62D9">
        <w:rPr>
          <w:lang w:val="es-ES_tradnl"/>
        </w:rPr>
        <w:t>actividades</w:t>
      </w:r>
      <w:r w:rsidR="00F15BD3" w:rsidRPr="002E62D9">
        <w:rPr>
          <w:lang w:val="es-ES_tradnl"/>
        </w:rPr>
        <w:t xml:space="preserve"> </w:t>
      </w:r>
      <w:r w:rsidR="008D2596" w:rsidRPr="002E62D9">
        <w:rPr>
          <w:lang w:val="es-ES_tradnl"/>
        </w:rPr>
        <w:t xml:space="preserve">y programas de trabajo </w:t>
      </w:r>
      <w:r w:rsidR="008D2596">
        <w:rPr>
          <w:lang w:val="es-ES_tradnl"/>
        </w:rPr>
        <w:t>complementario</w:t>
      </w:r>
      <w:r w:rsidR="009F5088" w:rsidRPr="002E62D9">
        <w:rPr>
          <w:lang w:val="es-ES_tradnl"/>
        </w:rPr>
        <w:t>s</w:t>
      </w:r>
      <w:r w:rsidR="00F15BD3" w:rsidRPr="002E62D9">
        <w:rPr>
          <w:lang w:val="es-ES_tradnl"/>
        </w:rPr>
        <w:t xml:space="preserve"> que no se dupliquen </w:t>
      </w:r>
      <w:r w:rsidR="00C37B09" w:rsidRPr="002E62D9">
        <w:rPr>
          <w:lang w:val="es-ES_tradnl"/>
        </w:rPr>
        <w:t>y para establecer sistemas</w:t>
      </w:r>
      <w:r w:rsidR="008D2596">
        <w:rPr>
          <w:lang w:val="es-ES_tradnl"/>
        </w:rPr>
        <w:t xml:space="preserve"> comunes</w:t>
      </w:r>
      <w:r w:rsidR="00C37B09" w:rsidRPr="002E62D9">
        <w:rPr>
          <w:lang w:val="es-ES_tradnl"/>
        </w:rPr>
        <w:t xml:space="preserve"> de </w:t>
      </w:r>
      <w:r w:rsidR="009F5088" w:rsidRPr="002E62D9">
        <w:rPr>
          <w:lang w:val="es-ES_tradnl"/>
        </w:rPr>
        <w:t>financiación</w:t>
      </w:r>
      <w:r w:rsidR="00104DEB" w:rsidRPr="002E62D9">
        <w:rPr>
          <w:lang w:val="es-ES_tradnl"/>
        </w:rPr>
        <w:t>.</w:t>
      </w:r>
    </w:p>
    <w:p w14:paraId="68ACF74E" w14:textId="77777777" w:rsidR="004C37C3" w:rsidRPr="002E62D9" w:rsidRDefault="004C37C3" w:rsidP="00720720">
      <w:pPr>
        <w:pStyle w:val="ListParagraph"/>
        <w:ind w:left="426" w:hanging="426"/>
        <w:rPr>
          <w:lang w:val="es-ES_tradnl"/>
        </w:rPr>
      </w:pPr>
    </w:p>
    <w:p w14:paraId="4E98646B" w14:textId="675057E4" w:rsidR="00104DEB" w:rsidRPr="002E62D9" w:rsidRDefault="00C37B09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>El</w:t>
      </w:r>
      <w:r w:rsidR="00104DEB" w:rsidRPr="002E62D9">
        <w:rPr>
          <w:lang w:val="es-ES_tradnl"/>
        </w:rPr>
        <w:t xml:space="preserve"> </w:t>
      </w:r>
      <w:r w:rsidR="00E926BC" w:rsidRPr="002E62D9">
        <w:rPr>
          <w:lang w:val="es-ES_tradnl"/>
        </w:rPr>
        <w:t>programa de trabajo</w:t>
      </w:r>
      <w:r w:rsidR="00104DEB" w:rsidRPr="002E62D9">
        <w:rPr>
          <w:lang w:val="es-ES_tradnl"/>
        </w:rPr>
        <w:t xml:space="preserve"> </w:t>
      </w:r>
      <w:r w:rsidRPr="002E62D9">
        <w:rPr>
          <w:lang w:val="es-ES_tradnl"/>
        </w:rPr>
        <w:t>de cada</w:t>
      </w:r>
      <w:r w:rsidR="000003B3" w:rsidRPr="002E62D9">
        <w:rPr>
          <w:lang w:val="es-ES_tradnl"/>
        </w:rPr>
        <w:t xml:space="preserve"> </w:t>
      </w:r>
      <w:r w:rsidRPr="002E62D9">
        <w:rPr>
          <w:lang w:val="es-ES_tradnl"/>
        </w:rPr>
        <w:t>i</w:t>
      </w:r>
      <w:r w:rsidR="00E926BC" w:rsidRPr="002E62D9">
        <w:rPr>
          <w:lang w:val="es-ES_tradnl"/>
        </w:rPr>
        <w:t>niciativa regional de Ramsar</w:t>
      </w:r>
      <w:r w:rsidRPr="002E62D9">
        <w:rPr>
          <w:lang w:val="es-ES_tradnl"/>
        </w:rPr>
        <w:t xml:space="preserve"> </w:t>
      </w:r>
      <w:r w:rsidR="008D2596">
        <w:rPr>
          <w:lang w:val="es-ES_tradnl"/>
        </w:rPr>
        <w:t>se ajusta a</w:t>
      </w:r>
      <w:r w:rsidRPr="002E62D9">
        <w:rPr>
          <w:lang w:val="es-ES_tradnl"/>
        </w:rPr>
        <w:t xml:space="preserve">l </w:t>
      </w:r>
      <w:r w:rsidR="00A31DA3" w:rsidRPr="002E62D9">
        <w:rPr>
          <w:lang w:val="es-ES_tradnl"/>
        </w:rPr>
        <w:t>Plan Estratégico de Ramsar</w:t>
      </w:r>
      <w:r w:rsidR="00353EC9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para </w:t>
      </w:r>
      <w:r w:rsidR="00353EC9" w:rsidRPr="002E62D9">
        <w:rPr>
          <w:lang w:val="es-ES_tradnl"/>
        </w:rPr>
        <w:t xml:space="preserve">2016-2024 </w:t>
      </w:r>
      <w:r w:rsidRPr="002E62D9">
        <w:rPr>
          <w:lang w:val="es-ES_tradnl"/>
        </w:rPr>
        <w:t xml:space="preserve">y se centra en el logro de las metas </w:t>
      </w:r>
      <w:r w:rsidR="00562510">
        <w:rPr>
          <w:lang w:val="es-ES_tradnl"/>
        </w:rPr>
        <w:t>que son más pertinentes para la región</w:t>
      </w:r>
      <w:r w:rsidRPr="002E62D9">
        <w:rPr>
          <w:lang w:val="es-ES_tradnl"/>
        </w:rPr>
        <w:t>.</w:t>
      </w:r>
    </w:p>
    <w:p w14:paraId="47514B17" w14:textId="77777777" w:rsidR="004C37C3" w:rsidRPr="002E62D9" w:rsidRDefault="004C37C3" w:rsidP="00720720">
      <w:pPr>
        <w:pStyle w:val="ListParagraph"/>
        <w:ind w:left="426" w:hanging="426"/>
        <w:rPr>
          <w:lang w:val="es-ES_tradnl"/>
        </w:rPr>
      </w:pPr>
    </w:p>
    <w:p w14:paraId="14BA929E" w14:textId="63F45BC1" w:rsidR="00104DEB" w:rsidRPr="002E62D9" w:rsidRDefault="009E5C43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104DEB" w:rsidRPr="002E62D9">
        <w:rPr>
          <w:lang w:val="es-ES_tradnl"/>
        </w:rPr>
        <w:t xml:space="preserve"> </w:t>
      </w:r>
      <w:r w:rsidR="00562510">
        <w:rPr>
          <w:lang w:val="es-ES_tradnl"/>
        </w:rPr>
        <w:t>hacen</w:t>
      </w:r>
      <w:r w:rsidR="009F5088">
        <w:rPr>
          <w:lang w:val="es-ES_tradnl"/>
        </w:rPr>
        <w:t xml:space="preserve"> un uso óp</w:t>
      </w:r>
      <w:r w:rsidR="009F5088" w:rsidRPr="002E62D9">
        <w:rPr>
          <w:lang w:val="es-ES_tradnl"/>
        </w:rPr>
        <w:t>timo</w:t>
      </w:r>
      <w:r w:rsidR="00F15BD3" w:rsidRPr="002E62D9">
        <w:rPr>
          <w:lang w:val="es-ES_tradnl"/>
        </w:rPr>
        <w:t xml:space="preserve"> de las herramientas de </w:t>
      </w:r>
      <w:r w:rsidR="00104DEB" w:rsidRPr="002E62D9">
        <w:rPr>
          <w:lang w:val="es-ES_tradnl"/>
        </w:rPr>
        <w:t>Ramsar (</w:t>
      </w:r>
      <w:r w:rsidR="00562510" w:rsidRPr="00562510">
        <w:rPr>
          <w:lang w:val="es-ES_tradnl"/>
        </w:rPr>
        <w:t>principalmente</w:t>
      </w:r>
      <w:r w:rsidR="00793D28" w:rsidRPr="002E62D9">
        <w:rPr>
          <w:lang w:val="es-ES_tradnl"/>
        </w:rPr>
        <w:t xml:space="preserve"> </w:t>
      </w:r>
      <w:r w:rsidR="00F15BD3" w:rsidRPr="002E62D9">
        <w:rPr>
          <w:lang w:val="es-ES_tradnl"/>
        </w:rPr>
        <w:t>resoluciones y sus anexos técnicos, manuales, lineamientos</w:t>
      </w:r>
      <w:r w:rsidR="00562510">
        <w:rPr>
          <w:lang w:val="es-ES_tradnl"/>
        </w:rPr>
        <w:t xml:space="preserve"> o directrices, metodologías, etc.)</w:t>
      </w:r>
      <w:r w:rsidR="00F15BD3" w:rsidRPr="002E62D9">
        <w:rPr>
          <w:lang w:val="es-ES_tradnl"/>
        </w:rPr>
        <w:t xml:space="preserve">. Las iniciativas regionales establecen contactos periódicos con el Grupo de Examen </w:t>
      </w:r>
      <w:r w:rsidR="009F5088" w:rsidRPr="002E62D9">
        <w:rPr>
          <w:lang w:val="es-ES_tradnl"/>
        </w:rPr>
        <w:t>Científico</w:t>
      </w:r>
      <w:r w:rsidR="00562510">
        <w:rPr>
          <w:lang w:val="es-ES_tradnl"/>
        </w:rPr>
        <w:t xml:space="preserve"> y Técnico (GECT) de Ramsar</w:t>
      </w:r>
      <w:r w:rsidR="00F15BD3" w:rsidRPr="002E62D9">
        <w:rPr>
          <w:lang w:val="es-ES_tradnl"/>
        </w:rPr>
        <w:t xml:space="preserve">, sus </w:t>
      </w:r>
      <w:r w:rsidR="009F5088" w:rsidRPr="002E62D9">
        <w:rPr>
          <w:lang w:val="es-ES_tradnl"/>
        </w:rPr>
        <w:t>coordinadores</w:t>
      </w:r>
      <w:r w:rsidR="00F15BD3" w:rsidRPr="002E62D9">
        <w:rPr>
          <w:lang w:val="es-ES_tradnl"/>
        </w:rPr>
        <w:t xml:space="preserve"> nacionales y otros expertos en la región para </w:t>
      </w:r>
      <w:r w:rsidR="009F5088" w:rsidRPr="002E62D9">
        <w:rPr>
          <w:lang w:val="es-ES_tradnl"/>
        </w:rPr>
        <w:t>obtener</w:t>
      </w:r>
      <w:r w:rsidR="00F15BD3" w:rsidRPr="002E62D9">
        <w:rPr>
          <w:lang w:val="es-ES_tradnl"/>
        </w:rPr>
        <w:t xml:space="preserve"> el mejor </w:t>
      </w:r>
      <w:r w:rsidR="009F5088" w:rsidRPr="002E62D9">
        <w:rPr>
          <w:lang w:val="es-ES_tradnl"/>
        </w:rPr>
        <w:t>asesoramiento</w:t>
      </w:r>
      <w:r w:rsidR="00F15BD3" w:rsidRPr="002E62D9">
        <w:rPr>
          <w:lang w:val="es-ES_tradnl"/>
        </w:rPr>
        <w:t xml:space="preserve"> científico y técnico disponible y para </w:t>
      </w:r>
      <w:r w:rsidR="00562510">
        <w:rPr>
          <w:lang w:val="es-ES_tradnl"/>
        </w:rPr>
        <w:t>que las</w:t>
      </w:r>
      <w:r w:rsidR="00F15BD3" w:rsidRPr="002E62D9">
        <w:rPr>
          <w:lang w:val="es-ES_tradnl"/>
        </w:rPr>
        <w:t xml:space="preserve"> experiencias regionales </w:t>
      </w:r>
      <w:r w:rsidR="00562510">
        <w:rPr>
          <w:lang w:val="es-ES_tradnl"/>
        </w:rPr>
        <w:t xml:space="preserve">contribuyan </w:t>
      </w:r>
      <w:r w:rsidR="00F15BD3" w:rsidRPr="002E62D9">
        <w:rPr>
          <w:lang w:val="es-ES_tradnl"/>
        </w:rPr>
        <w:t xml:space="preserve">a la labor </w:t>
      </w:r>
      <w:r w:rsidR="00562510">
        <w:rPr>
          <w:lang w:val="es-ES_tradnl"/>
        </w:rPr>
        <w:t xml:space="preserve">mundial </w:t>
      </w:r>
      <w:r w:rsidR="00F15BD3" w:rsidRPr="002E62D9">
        <w:rPr>
          <w:lang w:val="es-ES_tradnl"/>
        </w:rPr>
        <w:t>del GECT.</w:t>
      </w:r>
    </w:p>
    <w:p w14:paraId="54976208" w14:textId="77777777" w:rsidR="004C37C3" w:rsidRPr="002E62D9" w:rsidRDefault="004C37C3" w:rsidP="00720720">
      <w:pPr>
        <w:pStyle w:val="ListParagraph"/>
        <w:ind w:left="426" w:hanging="426"/>
        <w:rPr>
          <w:lang w:val="es-ES_tradnl"/>
        </w:rPr>
      </w:pPr>
    </w:p>
    <w:p w14:paraId="4E98B44F" w14:textId="140DC620" w:rsidR="008341F6" w:rsidRPr="002E62D9" w:rsidRDefault="009F5088" w:rsidP="00720720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lang w:val="es-ES_tradnl"/>
        </w:rPr>
      </w:pPr>
      <w:r>
        <w:rPr>
          <w:lang w:val="es-ES_tradnl"/>
        </w:rPr>
        <w:t>El</w:t>
      </w:r>
      <w:r w:rsidR="008341F6" w:rsidRPr="002E62D9">
        <w:rPr>
          <w:lang w:val="es-ES_tradnl"/>
        </w:rPr>
        <w:t xml:space="preserve"> </w:t>
      </w:r>
      <w:r w:rsidR="00E926BC" w:rsidRPr="002E62D9">
        <w:rPr>
          <w:lang w:val="es-ES_tradnl"/>
        </w:rPr>
        <w:t>programa de trabajo</w:t>
      </w:r>
      <w:r w:rsidR="008341F6" w:rsidRPr="002E62D9">
        <w:rPr>
          <w:lang w:val="es-ES_tradnl"/>
        </w:rPr>
        <w:t xml:space="preserve"> </w:t>
      </w:r>
      <w:r w:rsidR="00F15BD3" w:rsidRPr="002E62D9">
        <w:rPr>
          <w:lang w:val="es-ES_tradnl"/>
        </w:rPr>
        <w:t>de l</w:t>
      </w:r>
      <w:r w:rsidR="009E5C43" w:rsidRPr="002E62D9">
        <w:rPr>
          <w:lang w:val="es-ES_tradnl"/>
        </w:rPr>
        <w:t>as iniciativas regionales de Ramsar</w:t>
      </w:r>
      <w:r w:rsidR="008341F6" w:rsidRPr="002E62D9">
        <w:rPr>
          <w:lang w:val="es-ES_tradnl"/>
        </w:rPr>
        <w:t xml:space="preserve"> </w:t>
      </w:r>
      <w:r w:rsidR="00F15BD3" w:rsidRPr="002E62D9">
        <w:rPr>
          <w:lang w:val="es-ES_tradnl"/>
        </w:rPr>
        <w:t xml:space="preserve">aumenta la visibilidad de la Convención de Ramsar y la sensibilidad general acerca de los objetivos de su Plan Estratégico. Contiene actividades específicas en los ámbitos de la </w:t>
      </w:r>
      <w:r w:rsidRPr="002E62D9">
        <w:rPr>
          <w:lang w:val="es-ES_tradnl"/>
        </w:rPr>
        <w:t>sensibilización</w:t>
      </w:r>
      <w:r w:rsidR="00F15BD3" w:rsidRPr="002E62D9">
        <w:rPr>
          <w:lang w:val="es-ES_tradnl"/>
        </w:rPr>
        <w:t xml:space="preserve">, comunicación, educación y </w:t>
      </w:r>
      <w:r w:rsidR="00562510">
        <w:rPr>
          <w:lang w:val="es-ES_tradnl"/>
        </w:rPr>
        <w:t xml:space="preserve">los </w:t>
      </w:r>
      <w:r w:rsidR="00F15BD3" w:rsidRPr="002E62D9">
        <w:rPr>
          <w:lang w:val="es-ES_tradnl"/>
        </w:rPr>
        <w:t xml:space="preserve">procesos participativos con </w:t>
      </w:r>
      <w:r w:rsidR="00562510">
        <w:rPr>
          <w:lang w:val="es-ES_tradnl"/>
        </w:rPr>
        <w:t xml:space="preserve">los </w:t>
      </w:r>
      <w:r w:rsidRPr="002E62D9">
        <w:rPr>
          <w:lang w:val="es-ES_tradnl"/>
        </w:rPr>
        <w:t>interesados</w:t>
      </w:r>
      <w:r w:rsidR="00F15BD3" w:rsidRPr="002E62D9">
        <w:rPr>
          <w:lang w:val="es-ES_tradnl"/>
        </w:rPr>
        <w:t xml:space="preserve"> pertinentes (CECoP). Las iniciativas regionales </w:t>
      </w:r>
      <w:r w:rsidR="00F15BD3" w:rsidRPr="002E62D9">
        <w:rPr>
          <w:lang w:val="es-ES_tradnl"/>
        </w:rPr>
        <w:lastRenderedPageBreak/>
        <w:t>solicitan asesoramiento al Grupo de supervisión de las actividades de CECoP de Ramsar e informan a este de los resultados de sus actividades</w:t>
      </w:r>
      <w:r w:rsidR="008341F6" w:rsidRPr="002E62D9">
        <w:rPr>
          <w:lang w:val="es-ES_tradnl"/>
        </w:rPr>
        <w:t>.</w:t>
      </w:r>
    </w:p>
    <w:p w14:paraId="534A07A6" w14:textId="77777777" w:rsidR="008341F6" w:rsidRPr="002E62D9" w:rsidRDefault="008341F6" w:rsidP="00C90A73">
      <w:pPr>
        <w:spacing w:after="0" w:line="240" w:lineRule="auto"/>
        <w:rPr>
          <w:lang w:val="es-ES_tradnl"/>
        </w:rPr>
      </w:pPr>
    </w:p>
    <w:p w14:paraId="59CF6A08" w14:textId="6F9D0C6B" w:rsidR="008341F6" w:rsidRPr="002E62D9" w:rsidRDefault="008341F6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Go</w:t>
      </w:r>
      <w:r w:rsidR="00CB7BCA" w:rsidRPr="002E62D9">
        <w:rPr>
          <w:b/>
          <w:lang w:val="es-ES_tradnl"/>
        </w:rPr>
        <w:t>bernanza de las iniciativas regionales</w:t>
      </w:r>
    </w:p>
    <w:p w14:paraId="05238F6C" w14:textId="77777777" w:rsidR="008341F6" w:rsidRPr="002E62D9" w:rsidRDefault="008341F6" w:rsidP="00C90A73">
      <w:pPr>
        <w:spacing w:after="0" w:line="240" w:lineRule="auto"/>
        <w:rPr>
          <w:lang w:val="es-ES_tradnl"/>
        </w:rPr>
      </w:pPr>
    </w:p>
    <w:p w14:paraId="4041E5E5" w14:textId="29E9345C" w:rsidR="0084507C" w:rsidRPr="002E62D9" w:rsidRDefault="009E5C43" w:rsidP="004C37C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095680" w:rsidRPr="002E62D9">
        <w:rPr>
          <w:lang w:val="es-ES_tradnl"/>
        </w:rPr>
        <w:t xml:space="preserve"> </w:t>
      </w:r>
      <w:r w:rsidR="00CB7BCA" w:rsidRPr="002E62D9">
        <w:rPr>
          <w:lang w:val="es-ES_tradnl"/>
        </w:rPr>
        <w:t xml:space="preserve">establecen sus propios mecanismos de </w:t>
      </w:r>
      <w:r w:rsidR="00EA2D75">
        <w:rPr>
          <w:lang w:val="es-ES_tradnl"/>
        </w:rPr>
        <w:t>gobierno</w:t>
      </w:r>
      <w:r w:rsidR="00CB7BCA" w:rsidRPr="002E62D9">
        <w:rPr>
          <w:lang w:val="es-ES_tradnl"/>
        </w:rPr>
        <w:t xml:space="preserve"> y asesoramiento a fin de </w:t>
      </w:r>
      <w:r w:rsidR="009F5088" w:rsidRPr="002E62D9">
        <w:rPr>
          <w:lang w:val="es-ES_tradnl"/>
        </w:rPr>
        <w:t>proporcionar</w:t>
      </w:r>
      <w:r w:rsidR="00CB7BCA" w:rsidRPr="002E62D9">
        <w:rPr>
          <w:lang w:val="es-ES_tradnl"/>
        </w:rPr>
        <w:t xml:space="preserve"> coo</w:t>
      </w:r>
      <w:r w:rsidR="00562510">
        <w:rPr>
          <w:lang w:val="es-ES_tradnl"/>
        </w:rPr>
        <w:t>rdinación, orientación e ideas con transparencia</w:t>
      </w:r>
      <w:r w:rsidR="00CB7BCA" w:rsidRPr="002E62D9">
        <w:rPr>
          <w:lang w:val="es-ES_tradnl"/>
        </w:rPr>
        <w:t xml:space="preserve"> y garantizar </w:t>
      </w:r>
      <w:r w:rsidR="00E9569D">
        <w:rPr>
          <w:lang w:val="es-ES_tradnl"/>
        </w:rPr>
        <w:t xml:space="preserve">la rendición pública de cuentas a </w:t>
      </w:r>
      <w:r w:rsidR="00CB7BCA" w:rsidRPr="002E62D9">
        <w:rPr>
          <w:lang w:val="es-ES_tradnl"/>
        </w:rPr>
        <w:t xml:space="preserve">todos los interesados. Esto implica el establecimiento de un </w:t>
      </w:r>
      <w:r w:rsidR="00EA2D75">
        <w:rPr>
          <w:lang w:val="es-ES_tradnl"/>
        </w:rPr>
        <w:t>órgano rector</w:t>
      </w:r>
      <w:r w:rsidR="00A8495A" w:rsidRPr="002E62D9">
        <w:rPr>
          <w:lang w:val="es-ES_tradnl"/>
        </w:rPr>
        <w:t xml:space="preserve"> </w:t>
      </w:r>
      <w:r w:rsidR="00CB7BCA" w:rsidRPr="002E62D9">
        <w:rPr>
          <w:lang w:val="es-ES_tradnl"/>
        </w:rPr>
        <w:t xml:space="preserve">para cada iniciativa con una </w:t>
      </w:r>
      <w:r w:rsidR="009F5088" w:rsidRPr="002E62D9">
        <w:rPr>
          <w:lang w:val="es-ES_tradnl"/>
        </w:rPr>
        <w:t>representación</w:t>
      </w:r>
      <w:r w:rsidR="00CB7BCA" w:rsidRPr="002E62D9">
        <w:rPr>
          <w:lang w:val="es-ES_tradnl"/>
        </w:rPr>
        <w:t xml:space="preserve"> equitativa de las Partes Contratantes participantes y otros grupos de </w:t>
      </w:r>
      <w:r w:rsidR="009F5088" w:rsidRPr="002E62D9">
        <w:rPr>
          <w:lang w:val="es-ES_tradnl"/>
        </w:rPr>
        <w:t>interesados</w:t>
      </w:r>
      <w:r w:rsidR="00E9569D">
        <w:rPr>
          <w:lang w:val="es-ES_tradnl"/>
        </w:rPr>
        <w:t xml:space="preserve"> pertinentes. </w:t>
      </w:r>
      <w:r w:rsidR="00CB7BCA" w:rsidRPr="002E62D9">
        <w:rPr>
          <w:lang w:val="es-ES_tradnl"/>
        </w:rPr>
        <w:t xml:space="preserve">El </w:t>
      </w:r>
      <w:r w:rsidR="00EA2D75">
        <w:rPr>
          <w:lang w:val="es-ES_tradnl"/>
        </w:rPr>
        <w:t>órgano rector</w:t>
      </w:r>
      <w:r w:rsidR="00A8495A" w:rsidRPr="002E62D9">
        <w:rPr>
          <w:lang w:val="es-ES_tradnl"/>
        </w:rPr>
        <w:t xml:space="preserve"> </w:t>
      </w:r>
      <w:r w:rsidR="00CB7BCA" w:rsidRPr="002E62D9">
        <w:rPr>
          <w:lang w:val="es-ES_tradnl"/>
        </w:rPr>
        <w:t xml:space="preserve">supervisa, orienta y controla el </w:t>
      </w:r>
      <w:r w:rsidR="009F5088" w:rsidRPr="002E62D9">
        <w:rPr>
          <w:lang w:val="es-ES_tradnl"/>
        </w:rPr>
        <w:t>funcionamiento</w:t>
      </w:r>
      <w:r w:rsidR="00E9569D">
        <w:rPr>
          <w:lang w:val="es-ES_tradnl"/>
        </w:rPr>
        <w:t xml:space="preserve"> </w:t>
      </w:r>
      <w:r w:rsidR="00CB7BCA" w:rsidRPr="002E62D9">
        <w:rPr>
          <w:lang w:val="es-ES_tradnl"/>
        </w:rPr>
        <w:t>de la iniciativa de manera independiente e informa públicamente a todos los miembros de la iniciativa</w:t>
      </w:r>
      <w:r w:rsidR="00095680" w:rsidRPr="002E62D9">
        <w:rPr>
          <w:lang w:val="es-ES_tradnl"/>
        </w:rPr>
        <w:t xml:space="preserve">. </w:t>
      </w:r>
    </w:p>
    <w:p w14:paraId="3B1D5CDB" w14:textId="77777777" w:rsidR="00A8495A" w:rsidRPr="002E62D9" w:rsidRDefault="00A8495A" w:rsidP="00A8495A">
      <w:pPr>
        <w:pStyle w:val="ListParagraph"/>
        <w:spacing w:after="0" w:line="240" w:lineRule="auto"/>
        <w:rPr>
          <w:lang w:val="es-ES_tradnl"/>
        </w:rPr>
      </w:pPr>
    </w:p>
    <w:p w14:paraId="70800F27" w14:textId="46A4F053" w:rsidR="0084507C" w:rsidRPr="002E62D9" w:rsidRDefault="00E9569D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lang w:val="es-ES_tradnl"/>
        </w:rPr>
        <w:t>Un miembro de rango superior</w:t>
      </w:r>
      <w:r w:rsidR="005C15AA" w:rsidRPr="002E62D9">
        <w:rPr>
          <w:lang w:val="es-ES_tradnl"/>
        </w:rPr>
        <w:t xml:space="preserve"> de la </w:t>
      </w:r>
      <w:r w:rsidR="00A31DA3" w:rsidRPr="002E62D9">
        <w:rPr>
          <w:lang w:val="es-ES_tradnl"/>
        </w:rPr>
        <w:t>Secretaría de Ramsar</w:t>
      </w:r>
      <w:r w:rsidR="0084507C" w:rsidRPr="002E62D9">
        <w:rPr>
          <w:lang w:val="es-ES_tradnl"/>
        </w:rPr>
        <w:t xml:space="preserve"> participa</w:t>
      </w:r>
      <w:r w:rsidR="005C15AA" w:rsidRPr="002E62D9">
        <w:rPr>
          <w:lang w:val="es-ES_tradnl"/>
        </w:rPr>
        <w:t xml:space="preserve"> en la labor del </w:t>
      </w:r>
      <w:r w:rsidR="00EA2D75">
        <w:rPr>
          <w:lang w:val="es-ES_tradnl"/>
        </w:rPr>
        <w:t>órgano rector</w:t>
      </w:r>
      <w:r w:rsidR="0084507C" w:rsidRPr="002E62D9">
        <w:rPr>
          <w:lang w:val="es-ES_tradnl"/>
        </w:rPr>
        <w:t xml:space="preserve"> </w:t>
      </w:r>
      <w:r w:rsidR="005C15AA" w:rsidRPr="002E62D9">
        <w:rPr>
          <w:lang w:val="es-ES_tradnl"/>
        </w:rPr>
        <w:t xml:space="preserve">de cada iniciativa regional para mantener </w:t>
      </w:r>
      <w:r>
        <w:rPr>
          <w:lang w:val="es-ES_tradnl"/>
        </w:rPr>
        <w:t>un contacto periódico</w:t>
      </w:r>
      <w:r w:rsidR="005C15AA" w:rsidRPr="002E62D9">
        <w:rPr>
          <w:lang w:val="es-ES_tradnl"/>
        </w:rPr>
        <w:t xml:space="preserve">, brindar asesoramiento y </w:t>
      </w:r>
      <w:r>
        <w:rPr>
          <w:lang w:val="es-ES_tradnl"/>
        </w:rPr>
        <w:t>velar por que e</w:t>
      </w:r>
      <w:r w:rsidR="005C15AA" w:rsidRPr="002E62D9">
        <w:rPr>
          <w:lang w:val="es-ES_tradnl"/>
        </w:rPr>
        <w:t>l programa de trabajo de la iniciativa esté en consonancia con las metas del Plan Estratégico de Ramsar</w:t>
      </w:r>
      <w:r w:rsidR="0084507C" w:rsidRPr="002E62D9">
        <w:rPr>
          <w:lang w:val="es-ES_tradnl"/>
        </w:rPr>
        <w:t>.</w:t>
      </w:r>
    </w:p>
    <w:p w14:paraId="7BD243F3" w14:textId="77777777" w:rsidR="00A8495A" w:rsidRPr="002E62D9" w:rsidRDefault="00A8495A" w:rsidP="00A8495A">
      <w:pPr>
        <w:pStyle w:val="ListParagraph"/>
        <w:rPr>
          <w:lang w:val="es-ES_tradnl"/>
        </w:rPr>
      </w:pPr>
    </w:p>
    <w:p w14:paraId="4C85B9FD" w14:textId="32553035" w:rsidR="00095680" w:rsidRPr="002E62D9" w:rsidRDefault="000C4520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estructuras de gobernanza y coordinación de la</w:t>
      </w:r>
      <w:r w:rsidR="009E5C43" w:rsidRPr="002E62D9">
        <w:rPr>
          <w:lang w:val="es-ES_tradnl"/>
        </w:rPr>
        <w:t>s iniciativas regionales de Ramsar</w:t>
      </w:r>
      <w:r w:rsidR="0084507C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se </w:t>
      </w:r>
      <w:r w:rsidR="00E9569D">
        <w:rPr>
          <w:lang w:val="es-ES_tradnl"/>
        </w:rPr>
        <w:t xml:space="preserve">definen en una serie </w:t>
      </w:r>
      <w:r w:rsidRPr="002E62D9">
        <w:rPr>
          <w:lang w:val="es-ES_tradnl"/>
        </w:rPr>
        <w:t xml:space="preserve">de procedimientos operativos basados en unos mandatos, </w:t>
      </w:r>
      <w:r w:rsidR="009F5088" w:rsidRPr="002E62D9">
        <w:rPr>
          <w:lang w:val="es-ES_tradnl"/>
        </w:rPr>
        <w:t>reglamentos</w:t>
      </w:r>
      <w:r w:rsidRPr="002E62D9">
        <w:rPr>
          <w:lang w:val="es-ES_tradnl"/>
        </w:rPr>
        <w:t xml:space="preserve"> o principios operativos convenidos de común acuerdo por </w:t>
      </w:r>
      <w:r w:rsidR="009F5088" w:rsidRPr="002E62D9">
        <w:rPr>
          <w:lang w:val="es-ES_tradnl"/>
        </w:rPr>
        <w:t>escrito</w:t>
      </w:r>
      <w:r w:rsidRPr="002E62D9">
        <w:rPr>
          <w:lang w:val="es-ES_tradnl"/>
        </w:rPr>
        <w:t>. Est</w:t>
      </w:r>
      <w:r w:rsidR="00E9569D">
        <w:rPr>
          <w:lang w:val="es-ES_tradnl"/>
        </w:rPr>
        <w:t>as reglas de procedimiento se p</w:t>
      </w:r>
      <w:r w:rsidRPr="002E62D9">
        <w:rPr>
          <w:lang w:val="es-ES_tradnl"/>
        </w:rPr>
        <w:t xml:space="preserve">ublican y </w:t>
      </w:r>
      <w:r w:rsidR="00E9569D">
        <w:rPr>
          <w:lang w:val="es-ES_tradnl"/>
        </w:rPr>
        <w:t xml:space="preserve">se comunican a </w:t>
      </w:r>
      <w:r w:rsidRPr="002E62D9">
        <w:rPr>
          <w:lang w:val="es-ES_tradnl"/>
        </w:rPr>
        <w:t xml:space="preserve">la </w:t>
      </w:r>
      <w:r w:rsidR="00A31DA3" w:rsidRPr="002E62D9">
        <w:rPr>
          <w:lang w:val="es-ES_tradnl"/>
        </w:rPr>
        <w:t>Secretaría de Ramsar</w:t>
      </w:r>
      <w:r w:rsidR="00757F76" w:rsidRPr="002E62D9">
        <w:rPr>
          <w:lang w:val="es-ES_tradnl"/>
        </w:rPr>
        <w:t>.</w:t>
      </w:r>
    </w:p>
    <w:p w14:paraId="413CEA5D" w14:textId="77777777" w:rsidR="00095680" w:rsidRPr="002E62D9" w:rsidRDefault="00095680" w:rsidP="00C90A73">
      <w:pPr>
        <w:spacing w:after="0" w:line="240" w:lineRule="auto"/>
        <w:rPr>
          <w:lang w:val="es-ES_tradnl"/>
        </w:rPr>
      </w:pPr>
    </w:p>
    <w:p w14:paraId="58F7C840" w14:textId="0FDA13AB" w:rsidR="008341F6" w:rsidRPr="002E62D9" w:rsidRDefault="00C25B2B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F</w:t>
      </w:r>
      <w:r w:rsidR="000C4520" w:rsidRPr="002E62D9">
        <w:rPr>
          <w:b/>
          <w:lang w:val="es-ES_tradnl"/>
        </w:rPr>
        <w:t>inanciación de las iniciativas regionales</w:t>
      </w:r>
    </w:p>
    <w:p w14:paraId="34CA309E" w14:textId="77777777" w:rsidR="008341F6" w:rsidRPr="002E62D9" w:rsidRDefault="008341F6" w:rsidP="00C90A73">
      <w:pPr>
        <w:spacing w:after="0" w:line="240" w:lineRule="auto"/>
        <w:rPr>
          <w:lang w:val="es-ES_tradnl"/>
        </w:rPr>
      </w:pPr>
    </w:p>
    <w:p w14:paraId="4BB7F06B" w14:textId="310AE602" w:rsidR="00C25B2B" w:rsidRPr="002E62D9" w:rsidRDefault="009E5C43" w:rsidP="00A8495A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4907DA" w:rsidRPr="002E62D9">
        <w:rPr>
          <w:lang w:val="es-ES_tradnl"/>
        </w:rPr>
        <w:t xml:space="preserve"> </w:t>
      </w:r>
      <w:r w:rsidR="000C4520" w:rsidRPr="002E62D9">
        <w:rPr>
          <w:lang w:val="es-ES_tradnl"/>
        </w:rPr>
        <w:t xml:space="preserve">reciben apoyo institucional de todas las </w:t>
      </w:r>
      <w:r w:rsidR="00A31DA3" w:rsidRPr="002E62D9">
        <w:rPr>
          <w:lang w:val="es-ES_tradnl"/>
        </w:rPr>
        <w:t>Partes Contratantes</w:t>
      </w:r>
      <w:r w:rsidR="0027413D">
        <w:rPr>
          <w:lang w:val="es-ES_tradnl"/>
        </w:rPr>
        <w:t xml:space="preserve"> participantes y</w:t>
      </w:r>
      <w:r w:rsidR="000C4520" w:rsidRPr="002E62D9">
        <w:rPr>
          <w:lang w:val="es-ES_tradnl"/>
        </w:rPr>
        <w:t xml:space="preserve"> apoyo </w:t>
      </w:r>
      <w:r w:rsidR="009F5088" w:rsidRPr="002E62D9">
        <w:rPr>
          <w:lang w:val="es-ES_tradnl"/>
        </w:rPr>
        <w:t>financiero</w:t>
      </w:r>
      <w:r w:rsidR="000C4520" w:rsidRPr="002E62D9">
        <w:rPr>
          <w:lang w:val="es-ES_tradnl"/>
        </w:rPr>
        <w:t xml:space="preserve"> para sus actividades de las </w:t>
      </w:r>
      <w:r w:rsidR="00A31DA3" w:rsidRPr="002E62D9">
        <w:rPr>
          <w:lang w:val="es-ES_tradnl"/>
        </w:rPr>
        <w:t>Partes Contratantes</w:t>
      </w:r>
      <w:r w:rsidR="004907DA" w:rsidRPr="002E62D9">
        <w:rPr>
          <w:lang w:val="es-ES_tradnl"/>
        </w:rPr>
        <w:t xml:space="preserve"> </w:t>
      </w:r>
      <w:r w:rsidR="000C4520" w:rsidRPr="002E62D9">
        <w:rPr>
          <w:lang w:val="es-ES_tradnl"/>
        </w:rPr>
        <w:t xml:space="preserve">y otros donantes, </w:t>
      </w:r>
      <w:r w:rsidR="0027413D">
        <w:rPr>
          <w:lang w:val="es-ES_tradnl"/>
        </w:rPr>
        <w:t>por ejemplo</w:t>
      </w:r>
      <w:r w:rsidR="000C4520" w:rsidRPr="002E62D9">
        <w:rPr>
          <w:lang w:val="es-ES_tradnl"/>
        </w:rPr>
        <w:t xml:space="preserve"> a través de financiación </w:t>
      </w:r>
      <w:r w:rsidR="0027413D">
        <w:rPr>
          <w:lang w:val="es-ES_tradnl"/>
        </w:rPr>
        <w:t xml:space="preserve">procedente de </w:t>
      </w:r>
      <w:r w:rsidR="009F5088" w:rsidRPr="002E62D9">
        <w:rPr>
          <w:lang w:val="es-ES_tradnl"/>
        </w:rPr>
        <w:t>proyectos</w:t>
      </w:r>
      <w:r w:rsidR="0027413D">
        <w:rPr>
          <w:lang w:val="es-ES_tradnl"/>
        </w:rPr>
        <w:t xml:space="preserve"> o programas específicos</w:t>
      </w:r>
      <w:r w:rsidR="000C4520" w:rsidRPr="002E62D9">
        <w:rPr>
          <w:lang w:val="es-ES_tradnl"/>
        </w:rPr>
        <w:t>.</w:t>
      </w:r>
    </w:p>
    <w:p w14:paraId="6A8F1C99" w14:textId="77777777" w:rsidR="00A8495A" w:rsidRPr="002E62D9" w:rsidRDefault="00A8495A" w:rsidP="00A8495A">
      <w:pPr>
        <w:pStyle w:val="ListParagraph"/>
        <w:spacing w:after="0" w:line="240" w:lineRule="auto"/>
        <w:rPr>
          <w:lang w:val="es-ES_tradnl"/>
        </w:rPr>
      </w:pPr>
    </w:p>
    <w:p w14:paraId="0F4910B9" w14:textId="2C765746" w:rsidR="003575B0" w:rsidRPr="002E62D9" w:rsidRDefault="00F83ABC" w:rsidP="00C25B2B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lang w:val="es-ES_tradnl"/>
        </w:rPr>
        <w:t>Solo se ponen en marcha nuevas i</w:t>
      </w:r>
      <w:r w:rsidR="009E5C43" w:rsidRPr="002E62D9">
        <w:rPr>
          <w:lang w:val="es-ES_tradnl"/>
        </w:rPr>
        <w:t>niciativas regionales de Ramsar</w:t>
      </w:r>
      <w:r w:rsidR="003575B0" w:rsidRPr="002E62D9">
        <w:rPr>
          <w:lang w:val="es-ES_tradnl"/>
        </w:rPr>
        <w:t xml:space="preserve"> </w:t>
      </w:r>
      <w:r w:rsidR="000C4520" w:rsidRPr="002E62D9">
        <w:rPr>
          <w:lang w:val="es-ES_tradnl"/>
        </w:rPr>
        <w:t xml:space="preserve">una vez que se ha obtenido </w:t>
      </w:r>
      <w:r w:rsidR="009F5088" w:rsidRPr="002E62D9">
        <w:rPr>
          <w:lang w:val="es-ES_tradnl"/>
        </w:rPr>
        <w:t>financiación</w:t>
      </w:r>
      <w:r w:rsidR="000C4520" w:rsidRPr="002E62D9">
        <w:rPr>
          <w:lang w:val="es-ES_tradnl"/>
        </w:rPr>
        <w:t xml:space="preserve"> para</w:t>
      </w:r>
      <w:r>
        <w:rPr>
          <w:lang w:val="es-ES_tradnl"/>
        </w:rPr>
        <w:t xml:space="preserve"> una fase inicial preestablecida </w:t>
      </w:r>
      <w:r w:rsidR="000C4520" w:rsidRPr="002E62D9">
        <w:rPr>
          <w:lang w:val="es-ES_tradnl"/>
        </w:rPr>
        <w:t>y su programa de trabajo</w:t>
      </w:r>
      <w:r w:rsidR="003575B0" w:rsidRPr="002E62D9">
        <w:rPr>
          <w:lang w:val="es-ES_tradnl"/>
        </w:rPr>
        <w:t>.</w:t>
      </w:r>
    </w:p>
    <w:p w14:paraId="01133558" w14:textId="77777777" w:rsidR="00A8495A" w:rsidRPr="002E62D9" w:rsidRDefault="00A8495A" w:rsidP="00A8495A">
      <w:pPr>
        <w:pStyle w:val="ListParagraph"/>
        <w:rPr>
          <w:lang w:val="es-ES_tradnl"/>
        </w:rPr>
      </w:pPr>
    </w:p>
    <w:p w14:paraId="58F223EB" w14:textId="5D157A8D" w:rsidR="00C25B2B" w:rsidRPr="002E62D9" w:rsidRDefault="009E5C43" w:rsidP="00C25B2B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C25B2B" w:rsidRPr="002E62D9">
        <w:rPr>
          <w:lang w:val="es-ES_tradnl"/>
        </w:rPr>
        <w:t xml:space="preserve"> </w:t>
      </w:r>
      <w:r w:rsidR="00805530" w:rsidRPr="002E62D9">
        <w:rPr>
          <w:lang w:val="es-ES_tradnl"/>
        </w:rPr>
        <w:t xml:space="preserve">generan sus </w:t>
      </w:r>
      <w:r w:rsidR="009F5088" w:rsidRPr="002E62D9">
        <w:rPr>
          <w:lang w:val="es-ES_tradnl"/>
        </w:rPr>
        <w:t>propios</w:t>
      </w:r>
      <w:r w:rsidR="00805530" w:rsidRPr="002E62D9">
        <w:rPr>
          <w:lang w:val="es-ES_tradnl"/>
        </w:rPr>
        <w:t xml:space="preserve"> recursos y llegan a ser </w:t>
      </w:r>
      <w:r w:rsidR="00F83ABC">
        <w:rPr>
          <w:lang w:val="es-ES_tradnl"/>
        </w:rPr>
        <w:t xml:space="preserve">económicamente </w:t>
      </w:r>
      <w:r w:rsidR="00805530" w:rsidRPr="002E62D9">
        <w:rPr>
          <w:lang w:val="es-ES_tradnl"/>
        </w:rPr>
        <w:t xml:space="preserve">autosuficientes </w:t>
      </w:r>
      <w:r w:rsidR="00F83ABC">
        <w:rPr>
          <w:lang w:val="es-ES_tradnl"/>
        </w:rPr>
        <w:t>después de una fase inicial</w:t>
      </w:r>
      <w:r w:rsidR="00805530" w:rsidRPr="002E62D9">
        <w:rPr>
          <w:lang w:val="es-ES_tradnl"/>
        </w:rPr>
        <w:t xml:space="preserve">. </w:t>
      </w:r>
      <w:r w:rsidR="00F83ABC">
        <w:rPr>
          <w:lang w:val="es-ES_tradnl"/>
        </w:rPr>
        <w:t>A m</w:t>
      </w:r>
      <w:r w:rsidR="00805530" w:rsidRPr="002E62D9">
        <w:rPr>
          <w:lang w:val="es-ES_tradnl"/>
        </w:rPr>
        <w:t xml:space="preserve">ás largo plazo, </w:t>
      </w:r>
      <w:r w:rsidR="009F5088" w:rsidRPr="002E62D9">
        <w:rPr>
          <w:lang w:val="es-ES_tradnl"/>
        </w:rPr>
        <w:t>obtienen</w:t>
      </w:r>
      <w:r w:rsidR="00805530" w:rsidRPr="002E62D9">
        <w:rPr>
          <w:lang w:val="es-ES_tradnl"/>
        </w:rPr>
        <w:t xml:space="preserve"> apoyo financiero repartido equitativamente de </w:t>
      </w:r>
      <w:r w:rsidR="009F5088" w:rsidRPr="002E62D9">
        <w:rPr>
          <w:lang w:val="es-ES_tradnl"/>
        </w:rPr>
        <w:t>todas</w:t>
      </w:r>
      <w:r w:rsidR="00805530" w:rsidRPr="002E62D9">
        <w:rPr>
          <w:lang w:val="es-ES_tradnl"/>
        </w:rPr>
        <w:t xml:space="preserve"> las Partes </w:t>
      </w:r>
      <w:r w:rsidR="00F83ABC">
        <w:rPr>
          <w:lang w:val="es-ES_tradnl"/>
        </w:rPr>
        <w:t>correspondientes</w:t>
      </w:r>
      <w:r w:rsidR="00805530" w:rsidRPr="002E62D9">
        <w:rPr>
          <w:lang w:val="es-ES_tradnl"/>
        </w:rPr>
        <w:t xml:space="preserve"> y de otros donantes a fin de constituir una base financiera estable.</w:t>
      </w:r>
    </w:p>
    <w:p w14:paraId="5C58DBFE" w14:textId="77777777" w:rsidR="00A8495A" w:rsidRPr="002E62D9" w:rsidRDefault="00A8495A" w:rsidP="00A8495A">
      <w:pPr>
        <w:pStyle w:val="ListParagraph"/>
        <w:rPr>
          <w:lang w:val="es-ES_tradnl"/>
        </w:rPr>
      </w:pPr>
    </w:p>
    <w:p w14:paraId="57FC7A9C" w14:textId="546F5DF1" w:rsidR="004907DA" w:rsidRPr="00F83ABC" w:rsidRDefault="00805530" w:rsidP="00F83A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</w:t>
      </w:r>
      <w:r w:rsidR="00E6775D" w:rsidRPr="002E62D9">
        <w:rPr>
          <w:lang w:val="es-ES_tradnl"/>
        </w:rPr>
        <w:t xml:space="preserve"> COP</w:t>
      </w:r>
      <w:r w:rsidR="006A1FBB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estableció una línea del presupuesto básico para aportar financiación </w:t>
      </w:r>
      <w:r w:rsidR="00F83ABC">
        <w:rPr>
          <w:lang w:val="es-ES_tradnl"/>
        </w:rPr>
        <w:t xml:space="preserve">a las fases iniciales </w:t>
      </w:r>
      <w:r w:rsidRPr="00F83ABC">
        <w:rPr>
          <w:lang w:val="es-ES_tradnl"/>
        </w:rPr>
        <w:t xml:space="preserve">de las </w:t>
      </w:r>
      <w:r w:rsidR="009E5C43" w:rsidRPr="00F83ABC">
        <w:rPr>
          <w:lang w:val="es-ES_tradnl"/>
        </w:rPr>
        <w:t>iniciativas regionales de Ramsar</w:t>
      </w:r>
      <w:r w:rsidR="00C25B2B" w:rsidRPr="00F83ABC">
        <w:rPr>
          <w:lang w:val="es-ES_tradnl"/>
        </w:rPr>
        <w:t xml:space="preserve"> </w:t>
      </w:r>
      <w:r w:rsidRPr="00F83ABC">
        <w:rPr>
          <w:lang w:val="es-ES_tradnl"/>
        </w:rPr>
        <w:t xml:space="preserve">que lo </w:t>
      </w:r>
      <w:r w:rsidR="009F5088" w:rsidRPr="00F83ABC">
        <w:rPr>
          <w:lang w:val="es-ES_tradnl"/>
        </w:rPr>
        <w:t>necesiten</w:t>
      </w:r>
      <w:r w:rsidRPr="00F83ABC">
        <w:rPr>
          <w:lang w:val="es-ES_tradnl"/>
        </w:rPr>
        <w:t xml:space="preserve"> </w:t>
      </w:r>
      <w:r w:rsidR="009F5088" w:rsidRPr="00F83ABC">
        <w:rPr>
          <w:lang w:val="es-ES_tradnl"/>
        </w:rPr>
        <w:t>durante</w:t>
      </w:r>
      <w:r w:rsidRPr="00F83ABC">
        <w:rPr>
          <w:lang w:val="es-ES_tradnl"/>
        </w:rPr>
        <w:t xml:space="preserve"> un período limitado de tiempo. El </w:t>
      </w:r>
      <w:r w:rsidR="00D67E68" w:rsidRPr="00F83ABC">
        <w:rPr>
          <w:lang w:val="es-ES_tradnl"/>
        </w:rPr>
        <w:t>Comité Permanente</w:t>
      </w:r>
      <w:r w:rsidR="00B33753">
        <w:rPr>
          <w:lang w:val="es-ES_tradnl"/>
        </w:rPr>
        <w:t xml:space="preserve"> (CP)</w:t>
      </w:r>
      <w:r w:rsidR="00C25B2B" w:rsidRPr="00F83ABC">
        <w:rPr>
          <w:lang w:val="es-ES_tradnl"/>
        </w:rPr>
        <w:t xml:space="preserve"> </w:t>
      </w:r>
      <w:r w:rsidR="00F83ABC">
        <w:rPr>
          <w:lang w:val="es-ES_tradnl"/>
        </w:rPr>
        <w:t>tiene la función de</w:t>
      </w:r>
      <w:r w:rsidRPr="00F83ABC">
        <w:rPr>
          <w:lang w:val="es-ES_tradnl"/>
        </w:rPr>
        <w:t xml:space="preserve"> realizar asignaciones anuales de </w:t>
      </w:r>
      <w:r w:rsidR="00F83ABC">
        <w:rPr>
          <w:lang w:val="es-ES_tradnl"/>
        </w:rPr>
        <w:t>dichos</w:t>
      </w:r>
      <w:r w:rsidRPr="00F83ABC">
        <w:rPr>
          <w:lang w:val="es-ES_tradnl"/>
        </w:rPr>
        <w:t xml:space="preserve"> fondos a las iniciativas que soliciten dicha financiación, cumplan los Lineami</w:t>
      </w:r>
      <w:r w:rsidR="008C1273" w:rsidRPr="00F83ABC">
        <w:rPr>
          <w:lang w:val="es-ES_tradnl"/>
        </w:rPr>
        <w:t>entos Operativos</w:t>
      </w:r>
      <w:r w:rsidR="0009662F" w:rsidRPr="00F83ABC">
        <w:rPr>
          <w:lang w:val="es-ES_tradnl"/>
        </w:rPr>
        <w:t xml:space="preserve"> </w:t>
      </w:r>
      <w:r w:rsidRPr="00F83ABC">
        <w:rPr>
          <w:lang w:val="es-ES_tradnl"/>
        </w:rPr>
        <w:t>y s</w:t>
      </w:r>
      <w:r w:rsidR="00DB081F">
        <w:rPr>
          <w:lang w:val="es-ES_tradnl"/>
        </w:rPr>
        <w:t xml:space="preserve">e consideren más necesitadas </w:t>
      </w:r>
      <w:r w:rsidRPr="00F83ABC">
        <w:rPr>
          <w:lang w:val="es-ES_tradnl"/>
        </w:rPr>
        <w:t xml:space="preserve">de </w:t>
      </w:r>
      <w:r w:rsidR="00DB081F">
        <w:rPr>
          <w:lang w:val="es-ES_tradnl"/>
        </w:rPr>
        <w:t xml:space="preserve">dicho </w:t>
      </w:r>
      <w:r w:rsidR="009A59B4" w:rsidRPr="00F83ABC">
        <w:rPr>
          <w:lang w:val="es-ES_tradnl"/>
        </w:rPr>
        <w:t xml:space="preserve">apoyo </w:t>
      </w:r>
      <w:r w:rsidR="009F5088" w:rsidRPr="00F83ABC">
        <w:rPr>
          <w:lang w:val="es-ES_tradnl"/>
        </w:rPr>
        <w:t>financiero</w:t>
      </w:r>
      <w:r w:rsidR="00DB081F">
        <w:rPr>
          <w:lang w:val="es-ES_tradnl"/>
        </w:rPr>
        <w:t xml:space="preserve"> de corta duración</w:t>
      </w:r>
      <w:r w:rsidR="009A59B4" w:rsidRPr="00F83ABC">
        <w:rPr>
          <w:lang w:val="es-ES_tradnl"/>
        </w:rPr>
        <w:t>.</w:t>
      </w:r>
    </w:p>
    <w:p w14:paraId="0BF89CA0" w14:textId="77777777" w:rsidR="00E6775D" w:rsidRPr="002E62D9" w:rsidRDefault="00E6775D" w:rsidP="00E6775D">
      <w:pPr>
        <w:pStyle w:val="ListParagraph"/>
        <w:rPr>
          <w:lang w:val="es-ES_tradnl"/>
        </w:rPr>
      </w:pPr>
    </w:p>
    <w:p w14:paraId="5B9D5375" w14:textId="4D42DF51" w:rsidR="00C25B2B" w:rsidRPr="002E62D9" w:rsidRDefault="00A31DA3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 Secretaría de Ramsar</w:t>
      </w:r>
      <w:r w:rsidR="001C3BEE" w:rsidRPr="002E62D9">
        <w:rPr>
          <w:lang w:val="es-ES_tradnl"/>
        </w:rPr>
        <w:t xml:space="preserve"> </w:t>
      </w:r>
      <w:r w:rsidR="009A59B4" w:rsidRPr="002E62D9">
        <w:rPr>
          <w:lang w:val="es-ES_tradnl"/>
        </w:rPr>
        <w:t xml:space="preserve">presta asistencia a las iniciativas regionales </w:t>
      </w:r>
      <w:r w:rsidR="00DB081F">
        <w:rPr>
          <w:lang w:val="es-ES_tradnl"/>
        </w:rPr>
        <w:t>en la medida</w:t>
      </w:r>
      <w:r w:rsidR="009A59B4" w:rsidRPr="002E62D9">
        <w:rPr>
          <w:lang w:val="es-ES_tradnl"/>
        </w:rPr>
        <w:t xml:space="preserve"> de sus posibilidades movilizando recursos financieros adicionales en caso necesario</w:t>
      </w:r>
      <w:r w:rsidR="001C3BEE" w:rsidRPr="002E62D9">
        <w:rPr>
          <w:lang w:val="es-ES_tradnl"/>
        </w:rPr>
        <w:t>.</w:t>
      </w:r>
    </w:p>
    <w:p w14:paraId="3D978539" w14:textId="77777777" w:rsidR="00C25B2B" w:rsidRPr="002E62D9" w:rsidRDefault="00C25B2B" w:rsidP="00C90A73">
      <w:pPr>
        <w:spacing w:after="0" w:line="240" w:lineRule="auto"/>
        <w:rPr>
          <w:lang w:val="es-ES_tradnl"/>
        </w:rPr>
      </w:pPr>
    </w:p>
    <w:p w14:paraId="78DEADC0" w14:textId="39E0275D" w:rsidR="008341F6" w:rsidRPr="002E62D9" w:rsidRDefault="004E2738" w:rsidP="004E2738">
      <w:pPr>
        <w:rPr>
          <w:b/>
          <w:lang w:val="es-ES_tradnl"/>
        </w:rPr>
      </w:pPr>
      <w:r>
        <w:rPr>
          <w:b/>
          <w:lang w:val="es-ES_tradnl"/>
        </w:rPr>
        <w:br w:type="page"/>
      </w:r>
      <w:r w:rsidR="009A59B4" w:rsidRPr="002E62D9">
        <w:rPr>
          <w:b/>
          <w:lang w:val="es-ES_tradnl"/>
        </w:rPr>
        <w:lastRenderedPageBreak/>
        <w:t>Situación jurídica de las iniciativas regionales</w:t>
      </w:r>
    </w:p>
    <w:p w14:paraId="11BC9AFC" w14:textId="77777777" w:rsidR="00095680" w:rsidRPr="002E62D9" w:rsidRDefault="00095680" w:rsidP="00C90A73">
      <w:pPr>
        <w:spacing w:after="0" w:line="240" w:lineRule="auto"/>
        <w:rPr>
          <w:lang w:val="es-ES_tradnl"/>
        </w:rPr>
      </w:pPr>
    </w:p>
    <w:p w14:paraId="0B926F52" w14:textId="48453787" w:rsidR="00230289" w:rsidRPr="002E62D9" w:rsidRDefault="009E5C43" w:rsidP="00E6775D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230289" w:rsidRPr="002E62D9">
        <w:rPr>
          <w:lang w:val="es-ES_tradnl"/>
        </w:rPr>
        <w:t xml:space="preserve"> </w:t>
      </w:r>
      <w:r w:rsidR="00DB081F">
        <w:rPr>
          <w:lang w:val="es-ES_tradnl"/>
        </w:rPr>
        <w:t xml:space="preserve">pueden ser </w:t>
      </w:r>
      <w:r w:rsidR="009F5088" w:rsidRPr="002E62D9">
        <w:rPr>
          <w:lang w:val="es-ES_tradnl"/>
        </w:rPr>
        <w:t>centros</w:t>
      </w:r>
      <w:r w:rsidR="009A59B4" w:rsidRPr="002E62D9">
        <w:rPr>
          <w:lang w:val="es-ES_tradnl"/>
        </w:rPr>
        <w:t xml:space="preserve"> físicamente establecidos que </w:t>
      </w:r>
      <w:r w:rsidR="00DB081F">
        <w:rPr>
          <w:lang w:val="es-ES_tradnl"/>
        </w:rPr>
        <w:t>llevan a cabo</w:t>
      </w:r>
      <w:r w:rsidR="009A59B4" w:rsidRPr="002E62D9">
        <w:rPr>
          <w:lang w:val="es-ES_tradnl"/>
        </w:rPr>
        <w:t xml:space="preserve"> un programa de formación y creación de capacidad</w:t>
      </w:r>
      <w:r w:rsidR="00DB081F">
        <w:rPr>
          <w:lang w:val="es-ES_tradnl"/>
        </w:rPr>
        <w:t xml:space="preserve">, </w:t>
      </w:r>
      <w:r w:rsidR="009A59B4" w:rsidRPr="002E62D9">
        <w:rPr>
          <w:lang w:val="es-ES_tradnl"/>
        </w:rPr>
        <w:t xml:space="preserve">redes </w:t>
      </w:r>
      <w:r w:rsidR="009F5088" w:rsidRPr="002E62D9">
        <w:rPr>
          <w:lang w:val="es-ES_tradnl"/>
        </w:rPr>
        <w:t>internacionales</w:t>
      </w:r>
      <w:r w:rsidR="009A59B4" w:rsidRPr="002E62D9">
        <w:rPr>
          <w:lang w:val="es-ES_tradnl"/>
        </w:rPr>
        <w:t xml:space="preserve"> para la </w:t>
      </w:r>
      <w:r w:rsidR="009F5088" w:rsidRPr="002E62D9">
        <w:rPr>
          <w:lang w:val="es-ES_tradnl"/>
        </w:rPr>
        <w:t>cooperación</w:t>
      </w:r>
      <w:r w:rsidR="009A59B4" w:rsidRPr="002E62D9">
        <w:rPr>
          <w:lang w:val="es-ES_tradnl"/>
        </w:rPr>
        <w:t xml:space="preserve"> </w:t>
      </w:r>
      <w:r w:rsidR="009F5088" w:rsidRPr="002E62D9">
        <w:rPr>
          <w:lang w:val="es-ES_tradnl"/>
        </w:rPr>
        <w:t>regional</w:t>
      </w:r>
      <w:r w:rsidR="009A59B4" w:rsidRPr="002E62D9">
        <w:rPr>
          <w:lang w:val="es-ES_tradnl"/>
        </w:rPr>
        <w:t xml:space="preserve"> </w:t>
      </w:r>
      <w:r w:rsidR="00DB081F">
        <w:rPr>
          <w:lang w:val="es-ES_tradnl"/>
        </w:rPr>
        <w:t>que carecen de</w:t>
      </w:r>
      <w:r w:rsidR="009A59B4" w:rsidRPr="002E62D9">
        <w:rPr>
          <w:lang w:val="es-ES_tradnl"/>
        </w:rPr>
        <w:t xml:space="preserve"> un centro </w:t>
      </w:r>
      <w:r w:rsidR="009F5088" w:rsidRPr="002E62D9">
        <w:rPr>
          <w:lang w:val="es-ES_tradnl"/>
        </w:rPr>
        <w:t>físico</w:t>
      </w:r>
      <w:r w:rsidR="009A59B4" w:rsidRPr="002E62D9">
        <w:rPr>
          <w:lang w:val="es-ES_tradnl"/>
        </w:rPr>
        <w:t xml:space="preserve"> o una </w:t>
      </w:r>
      <w:r w:rsidR="009F5088" w:rsidRPr="002E62D9">
        <w:rPr>
          <w:lang w:val="es-ES_tradnl"/>
        </w:rPr>
        <w:t>combinación</w:t>
      </w:r>
      <w:r w:rsidR="009A59B4" w:rsidRPr="002E62D9">
        <w:rPr>
          <w:lang w:val="es-ES_tradnl"/>
        </w:rPr>
        <w:t xml:space="preserve"> de ambos</w:t>
      </w:r>
      <w:r w:rsidR="00230289" w:rsidRPr="002E62D9">
        <w:rPr>
          <w:lang w:val="es-ES_tradnl"/>
        </w:rPr>
        <w:t>.</w:t>
      </w:r>
    </w:p>
    <w:p w14:paraId="0BC551FE" w14:textId="2270041F" w:rsidR="00E6775D" w:rsidRPr="002E62D9" w:rsidRDefault="00DB081F" w:rsidP="00DB081F">
      <w:pPr>
        <w:pStyle w:val="ListParagraph"/>
        <w:tabs>
          <w:tab w:val="left" w:pos="7662"/>
        </w:tabs>
        <w:spacing w:after="0" w:line="240" w:lineRule="auto"/>
        <w:rPr>
          <w:lang w:val="es-ES_tradnl"/>
        </w:rPr>
      </w:pPr>
      <w:r>
        <w:rPr>
          <w:lang w:val="es-ES_tradnl"/>
        </w:rPr>
        <w:tab/>
      </w:r>
    </w:p>
    <w:p w14:paraId="2BE72F67" w14:textId="4C8D85B4" w:rsidR="00230289" w:rsidRPr="002E62D9" w:rsidRDefault="00DF6641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Las </w:t>
      </w:r>
      <w:r w:rsidR="009F5088" w:rsidRPr="002E62D9">
        <w:rPr>
          <w:lang w:val="es-ES_tradnl"/>
        </w:rPr>
        <w:t>iniciativas</w:t>
      </w:r>
      <w:r w:rsidRPr="002E62D9">
        <w:rPr>
          <w:lang w:val="es-ES_tradnl"/>
        </w:rPr>
        <w:t xml:space="preserve"> regionales no forman parte de la Sec</w:t>
      </w:r>
      <w:r w:rsidR="00A31DA3" w:rsidRPr="002E62D9">
        <w:rPr>
          <w:lang w:val="es-ES_tradnl"/>
        </w:rPr>
        <w:t>retaría de Ramsar</w:t>
      </w:r>
      <w:r w:rsidR="00E6775D" w:rsidRPr="002E62D9">
        <w:rPr>
          <w:lang w:val="es-ES_tradnl"/>
        </w:rPr>
        <w:t xml:space="preserve">. </w:t>
      </w:r>
      <w:r w:rsidRPr="002E62D9">
        <w:rPr>
          <w:lang w:val="es-ES_tradnl"/>
        </w:rPr>
        <w:t xml:space="preserve">No </w:t>
      </w:r>
      <w:r w:rsidR="00DB081F">
        <w:rPr>
          <w:lang w:val="es-ES_tradnl"/>
        </w:rPr>
        <w:t>desempeñan</w:t>
      </w:r>
      <w:r w:rsidRPr="002E62D9">
        <w:rPr>
          <w:lang w:val="es-ES_tradnl"/>
        </w:rPr>
        <w:t xml:space="preserve"> ningun</w:t>
      </w:r>
      <w:r w:rsidR="00DB081F">
        <w:rPr>
          <w:lang w:val="es-ES_tradnl"/>
        </w:rPr>
        <w:t xml:space="preserve">a de las </w:t>
      </w:r>
      <w:r w:rsidR="009F5088" w:rsidRPr="002E62D9">
        <w:rPr>
          <w:lang w:val="es-ES_tradnl"/>
        </w:rPr>
        <w:t>funciones</w:t>
      </w:r>
      <w:r w:rsidRPr="002E62D9">
        <w:rPr>
          <w:lang w:val="es-ES_tradnl"/>
        </w:rPr>
        <w:t xml:space="preserve"> </w:t>
      </w:r>
      <w:r w:rsidR="009F5088" w:rsidRPr="002E62D9">
        <w:rPr>
          <w:lang w:val="es-ES_tradnl"/>
        </w:rPr>
        <w:t>específicas</w:t>
      </w:r>
      <w:r w:rsidRPr="002E62D9">
        <w:rPr>
          <w:lang w:val="es-ES_tradnl"/>
        </w:rPr>
        <w:t xml:space="preserve"> de la Secretaría ni las de ninguna </w:t>
      </w:r>
      <w:r w:rsidR="009F5088" w:rsidRPr="002E62D9">
        <w:rPr>
          <w:lang w:val="es-ES_tradnl"/>
        </w:rPr>
        <w:t>autoridad</w:t>
      </w:r>
      <w:r w:rsidRPr="002E62D9">
        <w:rPr>
          <w:lang w:val="es-ES_tradnl"/>
        </w:rPr>
        <w:t xml:space="preserve"> u organización </w:t>
      </w:r>
      <w:r w:rsidR="009F5088" w:rsidRPr="002E62D9">
        <w:rPr>
          <w:lang w:val="es-ES_tradnl"/>
        </w:rPr>
        <w:t>nacional</w:t>
      </w:r>
      <w:r w:rsidRPr="002E62D9">
        <w:rPr>
          <w:lang w:val="es-ES_tradnl"/>
        </w:rPr>
        <w:t xml:space="preserve"> que </w:t>
      </w:r>
      <w:r w:rsidR="00DB081F">
        <w:rPr>
          <w:lang w:val="es-ES_tradnl"/>
        </w:rPr>
        <w:t xml:space="preserve">les </w:t>
      </w:r>
      <w:r w:rsidRPr="002E62D9">
        <w:rPr>
          <w:lang w:val="es-ES_tradnl"/>
        </w:rPr>
        <w:t xml:space="preserve">pueda facilitar apoyo </w:t>
      </w:r>
      <w:r w:rsidR="00DB081F">
        <w:rPr>
          <w:lang w:val="es-ES_tradnl"/>
        </w:rPr>
        <w:t xml:space="preserve">o </w:t>
      </w:r>
      <w:r w:rsidRPr="002E62D9">
        <w:rPr>
          <w:lang w:val="es-ES_tradnl"/>
        </w:rPr>
        <w:t xml:space="preserve">acogida en sus </w:t>
      </w:r>
      <w:r w:rsidR="009F5088" w:rsidRPr="002E62D9">
        <w:rPr>
          <w:lang w:val="es-ES_tradnl"/>
        </w:rPr>
        <w:t>instalaciones</w:t>
      </w:r>
      <w:r w:rsidRPr="002E62D9">
        <w:rPr>
          <w:lang w:val="es-ES_tradnl"/>
        </w:rPr>
        <w:t xml:space="preserve">. A fin de cumplir </w:t>
      </w:r>
      <w:r w:rsidR="009F5088" w:rsidRPr="002E62D9">
        <w:rPr>
          <w:lang w:val="es-ES_tradnl"/>
        </w:rPr>
        <w:t>plenamente</w:t>
      </w:r>
      <w:r w:rsidRPr="002E62D9">
        <w:rPr>
          <w:lang w:val="es-ES_tradnl"/>
        </w:rPr>
        <w:t xml:space="preserve"> los </w:t>
      </w:r>
      <w:r w:rsidR="008C1273" w:rsidRPr="002E62D9">
        <w:rPr>
          <w:lang w:val="es-ES_tradnl"/>
        </w:rPr>
        <w:t>Lineamientos Operativos</w:t>
      </w:r>
      <w:r w:rsidR="00B709AE" w:rsidRPr="002E62D9">
        <w:rPr>
          <w:lang w:val="es-ES_tradnl"/>
        </w:rPr>
        <w:t xml:space="preserve">, </w:t>
      </w:r>
      <w:r w:rsidRPr="002E62D9">
        <w:rPr>
          <w:lang w:val="es-ES_tradnl"/>
        </w:rPr>
        <w:t>l</w:t>
      </w:r>
      <w:r w:rsidR="009E5C43" w:rsidRPr="002E62D9">
        <w:rPr>
          <w:lang w:val="es-ES_tradnl"/>
        </w:rPr>
        <w:t>as iniciativas regionales de Ramsar</w:t>
      </w:r>
      <w:r w:rsidR="00B709AE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establecen su propia entidad jurídica, que </w:t>
      </w:r>
      <w:r w:rsidR="00DB081F">
        <w:rPr>
          <w:lang w:val="es-ES_tradnl"/>
        </w:rPr>
        <w:t>define</w:t>
      </w:r>
      <w:r w:rsidRPr="002E62D9">
        <w:rPr>
          <w:lang w:val="es-ES_tradnl"/>
        </w:rPr>
        <w:t xml:space="preserve"> su ind</w:t>
      </w:r>
      <w:r w:rsidR="00DB081F">
        <w:rPr>
          <w:lang w:val="es-ES_tradnl"/>
        </w:rPr>
        <w:t>ependencia, condición y función</w:t>
      </w:r>
      <w:r w:rsidRPr="002E62D9">
        <w:rPr>
          <w:lang w:val="es-ES_tradnl"/>
        </w:rPr>
        <w:t>.</w:t>
      </w:r>
    </w:p>
    <w:p w14:paraId="5F1249C0" w14:textId="77777777" w:rsidR="00E6775D" w:rsidRPr="002E62D9" w:rsidRDefault="00E6775D" w:rsidP="00E6775D">
      <w:pPr>
        <w:pStyle w:val="ListParagraph"/>
        <w:rPr>
          <w:lang w:val="es-ES_tradnl"/>
        </w:rPr>
      </w:pPr>
    </w:p>
    <w:p w14:paraId="5BA42197" w14:textId="08F18C78" w:rsidR="002A65A8" w:rsidRPr="002E62D9" w:rsidRDefault="00DF6641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Para realizar su actividad con arreglo a los Lineamientos, </w:t>
      </w:r>
      <w:r w:rsidR="00DB081F">
        <w:rPr>
          <w:lang w:val="es-ES_tradnl"/>
        </w:rPr>
        <w:t xml:space="preserve">es suficiente con </w:t>
      </w:r>
      <w:r w:rsidRPr="002E62D9">
        <w:rPr>
          <w:lang w:val="es-ES_tradnl"/>
        </w:rPr>
        <w:t xml:space="preserve">obtener una condición jurídica conforme a las </w:t>
      </w:r>
      <w:r w:rsidR="009F5088" w:rsidRPr="002E62D9">
        <w:rPr>
          <w:lang w:val="es-ES_tradnl"/>
        </w:rPr>
        <w:t>disposiciones</w:t>
      </w:r>
      <w:r w:rsidRPr="002E62D9">
        <w:rPr>
          <w:lang w:val="es-ES_tradnl"/>
        </w:rPr>
        <w:t xml:space="preserve"> </w:t>
      </w:r>
      <w:r w:rsidR="00DB081F">
        <w:rPr>
          <w:lang w:val="es-ES_tradnl"/>
        </w:rPr>
        <w:t>pertinentes</w:t>
      </w:r>
      <w:r w:rsidRPr="002E62D9">
        <w:rPr>
          <w:lang w:val="es-ES_tradnl"/>
        </w:rPr>
        <w:t xml:space="preserve"> en la legislació</w:t>
      </w:r>
      <w:r w:rsidR="00DB081F">
        <w:rPr>
          <w:lang w:val="es-ES_tradnl"/>
        </w:rPr>
        <w:t>n nacional del país anfitrión</w:t>
      </w:r>
      <w:r w:rsidRPr="002E62D9">
        <w:rPr>
          <w:lang w:val="es-ES_tradnl"/>
        </w:rPr>
        <w:t>. No obstante, a más largo plazo, las</w:t>
      </w:r>
      <w:r w:rsidR="009E5C43" w:rsidRPr="002E62D9">
        <w:rPr>
          <w:lang w:val="es-ES_tradnl"/>
        </w:rPr>
        <w:t xml:space="preserve"> iniciativas regionales de Ramsar</w:t>
      </w:r>
      <w:r w:rsidR="002A65A8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procuran </w:t>
      </w:r>
      <w:r w:rsidR="009F5088" w:rsidRPr="002E62D9">
        <w:rPr>
          <w:lang w:val="es-ES_tradnl"/>
        </w:rPr>
        <w:t>obtener</w:t>
      </w:r>
      <w:r w:rsidR="00DB081F">
        <w:rPr>
          <w:lang w:val="es-ES_tradnl"/>
        </w:rPr>
        <w:t xml:space="preserve"> una condición jurídica</w:t>
      </w:r>
      <w:r w:rsidRPr="002E62D9">
        <w:rPr>
          <w:lang w:val="es-ES_tradnl"/>
        </w:rPr>
        <w:t xml:space="preserve"> internacional. </w:t>
      </w:r>
      <w:r w:rsidR="00A31DA3" w:rsidRPr="002E62D9">
        <w:rPr>
          <w:lang w:val="es-ES_tradnl"/>
        </w:rPr>
        <w:t>La Secretaría de Ramsar</w:t>
      </w:r>
      <w:r w:rsidRPr="002E62D9">
        <w:rPr>
          <w:lang w:val="es-ES_tradnl"/>
        </w:rPr>
        <w:t xml:space="preserve"> facilita apoyo</w:t>
      </w:r>
      <w:r w:rsidR="00DB081F">
        <w:rPr>
          <w:lang w:val="es-ES_tradnl"/>
        </w:rPr>
        <w:t xml:space="preserve"> en la medida de sus posibilidades</w:t>
      </w:r>
      <w:r w:rsidR="00E6775D" w:rsidRPr="002E62D9">
        <w:rPr>
          <w:lang w:val="es-ES_tradnl"/>
        </w:rPr>
        <w:t>.</w:t>
      </w:r>
    </w:p>
    <w:p w14:paraId="42A98BB3" w14:textId="77777777" w:rsidR="00E6775D" w:rsidRPr="002E62D9" w:rsidRDefault="00E6775D" w:rsidP="00E6775D">
      <w:pPr>
        <w:pStyle w:val="ListParagraph"/>
        <w:rPr>
          <w:lang w:val="es-ES_tradnl"/>
        </w:rPr>
      </w:pPr>
    </w:p>
    <w:p w14:paraId="7D6136CD" w14:textId="16913F25" w:rsidR="0072080F" w:rsidRPr="002E62D9" w:rsidRDefault="00DF6641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Cuando una inicia</w:t>
      </w:r>
      <w:r w:rsidR="00E926BC" w:rsidRPr="002E62D9">
        <w:rPr>
          <w:lang w:val="es-ES_tradnl"/>
        </w:rPr>
        <w:t>tiva regional de Ramsar</w:t>
      </w:r>
      <w:r w:rsidRPr="002E62D9">
        <w:rPr>
          <w:lang w:val="es-ES_tradnl"/>
        </w:rPr>
        <w:t xml:space="preserve"> es acogida por una institución internacional</w:t>
      </w:r>
      <w:r w:rsidR="00B53F1D" w:rsidRPr="002E62D9">
        <w:rPr>
          <w:lang w:val="es-ES_tradnl"/>
        </w:rPr>
        <w:t xml:space="preserve">, </w:t>
      </w:r>
      <w:r w:rsidR="00DB081F">
        <w:rPr>
          <w:lang w:val="es-ES_tradnl"/>
        </w:rPr>
        <w:t xml:space="preserve">se establece un </w:t>
      </w:r>
      <w:r w:rsidR="00B53F1D" w:rsidRPr="002E62D9">
        <w:rPr>
          <w:lang w:val="es-ES_tradnl"/>
        </w:rPr>
        <w:t>acuerd</w:t>
      </w:r>
      <w:r w:rsidR="00DB081F">
        <w:rPr>
          <w:lang w:val="es-ES_tradnl"/>
        </w:rPr>
        <w:t xml:space="preserve">o de acogida en el cual </w:t>
      </w:r>
      <w:r w:rsidR="00B53F1D" w:rsidRPr="002E62D9">
        <w:rPr>
          <w:lang w:val="es-ES_tradnl"/>
        </w:rPr>
        <w:t xml:space="preserve">se reconoce </w:t>
      </w:r>
      <w:r w:rsidR="00DB081F">
        <w:rPr>
          <w:lang w:val="es-ES_tradnl"/>
        </w:rPr>
        <w:t>l</w:t>
      </w:r>
      <w:r w:rsidR="00B53F1D" w:rsidRPr="002E62D9">
        <w:rPr>
          <w:lang w:val="es-ES_tradnl"/>
        </w:rPr>
        <w:t xml:space="preserve">a </w:t>
      </w:r>
      <w:r w:rsidR="009F5088" w:rsidRPr="002E62D9">
        <w:rPr>
          <w:lang w:val="es-ES_tradnl"/>
        </w:rPr>
        <w:t>condición</w:t>
      </w:r>
      <w:r w:rsidR="00DB081F">
        <w:rPr>
          <w:lang w:val="es-ES_tradnl"/>
        </w:rPr>
        <w:t xml:space="preserve"> jurídica </w:t>
      </w:r>
      <w:r w:rsidR="00B53F1D" w:rsidRPr="002E62D9">
        <w:rPr>
          <w:lang w:val="es-ES_tradnl"/>
        </w:rPr>
        <w:t xml:space="preserve">específica de la iniciativa y su independencia de gestión </w:t>
      </w:r>
      <w:r w:rsidR="009F5088" w:rsidRPr="002E62D9">
        <w:rPr>
          <w:lang w:val="es-ES_tradnl"/>
        </w:rPr>
        <w:t>respecto</w:t>
      </w:r>
      <w:r w:rsidR="00B53F1D" w:rsidRPr="002E62D9">
        <w:rPr>
          <w:lang w:val="es-ES_tradnl"/>
        </w:rPr>
        <w:t xml:space="preserve"> de la institución de </w:t>
      </w:r>
      <w:r w:rsidR="009F5088">
        <w:rPr>
          <w:lang w:val="es-ES_tradnl"/>
        </w:rPr>
        <w:t>acogida</w:t>
      </w:r>
      <w:r w:rsidR="00DB081F">
        <w:rPr>
          <w:lang w:val="es-ES_tradnl"/>
        </w:rPr>
        <w:t>.</w:t>
      </w:r>
    </w:p>
    <w:p w14:paraId="15806271" w14:textId="77777777" w:rsidR="002A65A8" w:rsidRPr="002E62D9" w:rsidRDefault="002A65A8" w:rsidP="00C90A73">
      <w:pPr>
        <w:spacing w:after="0" w:line="240" w:lineRule="auto"/>
        <w:rPr>
          <w:lang w:val="es-ES_tradnl"/>
        </w:rPr>
      </w:pPr>
    </w:p>
    <w:p w14:paraId="794D4836" w14:textId="2471C413" w:rsidR="00095680" w:rsidRPr="002E62D9" w:rsidRDefault="00095680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De</w:t>
      </w:r>
      <w:r w:rsidR="00B53F1D" w:rsidRPr="002E62D9">
        <w:rPr>
          <w:b/>
          <w:lang w:val="es-ES_tradnl"/>
        </w:rPr>
        <w:t>sarrollo de la capacidad de las iniciativas regionales</w:t>
      </w:r>
    </w:p>
    <w:p w14:paraId="24D8448B" w14:textId="77777777" w:rsidR="0084507C" w:rsidRPr="002E62D9" w:rsidRDefault="0084507C" w:rsidP="00C90A73">
      <w:pPr>
        <w:spacing w:after="0" w:line="240" w:lineRule="auto"/>
        <w:rPr>
          <w:lang w:val="es-ES_tradnl"/>
        </w:rPr>
      </w:pPr>
    </w:p>
    <w:p w14:paraId="17CA44F7" w14:textId="5A773172" w:rsidR="001C3BEE" w:rsidRPr="002E62D9" w:rsidRDefault="009E5C43" w:rsidP="00CC4839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26510C" w:rsidRPr="002E62D9">
        <w:rPr>
          <w:lang w:val="es-ES_tradnl"/>
        </w:rPr>
        <w:t xml:space="preserve"> </w:t>
      </w:r>
      <w:r w:rsidR="002F52CF" w:rsidRPr="002E62D9">
        <w:rPr>
          <w:lang w:val="es-ES_tradnl"/>
        </w:rPr>
        <w:t xml:space="preserve">se describen </w:t>
      </w:r>
      <w:r w:rsidR="00DB081F">
        <w:rPr>
          <w:lang w:val="es-ES_tradnl"/>
        </w:rPr>
        <w:t>como estructuras operativas cuya finalidad es conseguir</w:t>
      </w:r>
      <w:r w:rsidR="002F52CF" w:rsidRPr="002E62D9">
        <w:rPr>
          <w:lang w:val="es-ES_tradnl"/>
        </w:rPr>
        <w:t xml:space="preserve"> una </w:t>
      </w:r>
      <w:r w:rsidR="009F5088" w:rsidRPr="002E62D9">
        <w:rPr>
          <w:lang w:val="es-ES_tradnl"/>
        </w:rPr>
        <w:t>aplicación</w:t>
      </w:r>
      <w:r w:rsidR="002F52CF" w:rsidRPr="002E62D9">
        <w:rPr>
          <w:lang w:val="es-ES_tradnl"/>
        </w:rPr>
        <w:t xml:space="preserve"> más eficaz de la Convención </w:t>
      </w:r>
      <w:r w:rsidR="00DB081F">
        <w:rPr>
          <w:lang w:val="es-ES_tradnl"/>
        </w:rPr>
        <w:t>y</w:t>
      </w:r>
      <w:r w:rsidR="002F52CF" w:rsidRPr="002E62D9">
        <w:rPr>
          <w:lang w:val="es-ES_tradnl"/>
        </w:rPr>
        <w:t xml:space="preserve"> lograr las metas relevantes del Plan </w:t>
      </w:r>
      <w:r w:rsidR="009F5088" w:rsidRPr="002E62D9">
        <w:rPr>
          <w:lang w:val="es-ES_tradnl"/>
        </w:rPr>
        <w:t>Estratégico</w:t>
      </w:r>
      <w:r w:rsidR="002F52CF" w:rsidRPr="002E62D9">
        <w:rPr>
          <w:lang w:val="es-ES_tradnl"/>
        </w:rPr>
        <w:t xml:space="preserve"> en </w:t>
      </w:r>
      <w:r w:rsidR="00DB081F">
        <w:rPr>
          <w:lang w:val="es-ES_tradnl"/>
        </w:rPr>
        <w:t>su región.</w:t>
      </w:r>
      <w:r w:rsidR="002F52CF" w:rsidRPr="002E62D9">
        <w:rPr>
          <w:lang w:val="es-ES_tradnl"/>
        </w:rPr>
        <w:t xml:space="preserve"> </w:t>
      </w:r>
      <w:r w:rsidR="00DB081F">
        <w:rPr>
          <w:lang w:val="es-ES_tradnl"/>
        </w:rPr>
        <w:t>T</w:t>
      </w:r>
      <w:r w:rsidR="002F52CF" w:rsidRPr="002E62D9">
        <w:rPr>
          <w:lang w:val="es-ES_tradnl"/>
        </w:rPr>
        <w:t xml:space="preserve">ienen su </w:t>
      </w:r>
      <w:r w:rsidR="009F5088" w:rsidRPr="002E62D9">
        <w:rPr>
          <w:lang w:val="es-ES_tradnl"/>
        </w:rPr>
        <w:t>propia</w:t>
      </w:r>
      <w:r w:rsidR="002F52CF" w:rsidRPr="002E62D9">
        <w:rPr>
          <w:lang w:val="es-ES_tradnl"/>
        </w:rPr>
        <w:t xml:space="preserve"> identidad</w:t>
      </w:r>
      <w:r w:rsidR="005F551B">
        <w:rPr>
          <w:lang w:val="es-ES_tradnl"/>
        </w:rPr>
        <w:t xml:space="preserve"> para </w:t>
      </w:r>
      <w:r w:rsidR="00DB081F">
        <w:rPr>
          <w:lang w:val="es-ES_tradnl"/>
        </w:rPr>
        <w:t xml:space="preserve">evitar cualquier confusión </w:t>
      </w:r>
      <w:r w:rsidR="002F52CF" w:rsidRPr="002E62D9">
        <w:rPr>
          <w:lang w:val="es-ES_tradnl"/>
        </w:rPr>
        <w:t xml:space="preserve">entre sus </w:t>
      </w:r>
      <w:r w:rsidR="009F5088" w:rsidRPr="002E62D9">
        <w:rPr>
          <w:lang w:val="es-ES_tradnl"/>
        </w:rPr>
        <w:t>funciones</w:t>
      </w:r>
      <w:r w:rsidR="002F52CF" w:rsidRPr="002E62D9">
        <w:rPr>
          <w:lang w:val="es-ES_tradnl"/>
        </w:rPr>
        <w:t xml:space="preserve"> y las propias de las </w:t>
      </w:r>
      <w:r w:rsidR="009F5088" w:rsidRPr="002E62D9">
        <w:rPr>
          <w:lang w:val="es-ES_tradnl"/>
        </w:rPr>
        <w:t>Secretaría</w:t>
      </w:r>
      <w:r w:rsidR="002F52CF" w:rsidRPr="002E62D9">
        <w:rPr>
          <w:lang w:val="es-ES_tradnl"/>
        </w:rPr>
        <w:t xml:space="preserve"> de Ramsar</w:t>
      </w:r>
      <w:r w:rsidR="00DB081F">
        <w:rPr>
          <w:lang w:val="es-ES_tradnl"/>
        </w:rPr>
        <w:t xml:space="preserve">, </w:t>
      </w:r>
      <w:r w:rsidR="002F52CF" w:rsidRPr="002E62D9">
        <w:rPr>
          <w:lang w:val="es-ES_tradnl"/>
        </w:rPr>
        <w:t xml:space="preserve">las Autoridades Administrativas de Ramsar en el aplano </w:t>
      </w:r>
      <w:r w:rsidR="00DB081F">
        <w:rPr>
          <w:lang w:val="es-ES_tradnl"/>
        </w:rPr>
        <w:t>nacional</w:t>
      </w:r>
      <w:r w:rsidR="002F52CF" w:rsidRPr="002E62D9">
        <w:rPr>
          <w:lang w:val="es-ES_tradnl"/>
        </w:rPr>
        <w:t xml:space="preserve"> y las posibles instituciones de acogida. Adoptan un logotipo específico y lo utilizan en combinación con el </w:t>
      </w:r>
      <w:r w:rsidR="009F5088">
        <w:rPr>
          <w:lang w:val="es-ES_tradnl"/>
        </w:rPr>
        <w:t>logotipo</w:t>
      </w:r>
      <w:r w:rsidR="002F52CF" w:rsidRPr="002E62D9">
        <w:rPr>
          <w:lang w:val="es-ES_tradnl"/>
        </w:rPr>
        <w:t xml:space="preserve"> de Ramsar. </w:t>
      </w:r>
      <w:r w:rsidR="009F5088" w:rsidRPr="002E62D9">
        <w:rPr>
          <w:lang w:val="es-ES_tradnl"/>
        </w:rPr>
        <w:t>Mantienen</w:t>
      </w:r>
      <w:r w:rsidR="002F52CF" w:rsidRPr="002E62D9">
        <w:rPr>
          <w:lang w:val="es-ES_tradnl"/>
        </w:rPr>
        <w:t xml:space="preserve"> un sitio web actualizado periódicamente como fuente pública de información relevante.</w:t>
      </w:r>
    </w:p>
    <w:p w14:paraId="45C4819C" w14:textId="77777777" w:rsidR="00CC4839" w:rsidRPr="002E62D9" w:rsidRDefault="00CC4839" w:rsidP="00CC4839">
      <w:pPr>
        <w:pStyle w:val="ListParagraph"/>
        <w:spacing w:after="0" w:line="240" w:lineRule="auto"/>
        <w:rPr>
          <w:lang w:val="es-ES_tradnl"/>
        </w:rPr>
      </w:pPr>
    </w:p>
    <w:p w14:paraId="1EAD1B42" w14:textId="7F56690C" w:rsidR="00233941" w:rsidRPr="002E62D9" w:rsidRDefault="00E004AE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Cada i</w:t>
      </w:r>
      <w:r w:rsidR="00E926BC" w:rsidRPr="002E62D9">
        <w:rPr>
          <w:lang w:val="es-ES_tradnl"/>
        </w:rPr>
        <w:t>niciativa regional de Ramsar</w:t>
      </w:r>
      <w:r w:rsidRPr="002E62D9">
        <w:rPr>
          <w:lang w:val="es-ES_tradnl"/>
        </w:rPr>
        <w:t xml:space="preserve"> tiene </w:t>
      </w:r>
      <w:r w:rsidR="00091361">
        <w:rPr>
          <w:lang w:val="es-ES_tradnl"/>
        </w:rPr>
        <w:t>su</w:t>
      </w:r>
      <w:r w:rsidRPr="002E62D9">
        <w:rPr>
          <w:lang w:val="es-ES_tradnl"/>
        </w:rPr>
        <w:t xml:space="preserve"> propio sistema de contabilidad y de presentación de informes, supervisado por su </w:t>
      </w:r>
      <w:r w:rsidR="00EA2D75">
        <w:rPr>
          <w:lang w:val="es-ES_tradnl"/>
        </w:rPr>
        <w:t>órgano rector</w:t>
      </w:r>
      <w:r w:rsidR="008A0EA2" w:rsidRPr="002E62D9">
        <w:rPr>
          <w:lang w:val="es-ES_tradnl"/>
        </w:rPr>
        <w:t xml:space="preserve">, </w:t>
      </w:r>
      <w:r w:rsidR="00F675EE" w:rsidRPr="002E62D9">
        <w:rPr>
          <w:lang w:val="es-ES_tradnl"/>
        </w:rPr>
        <w:t>a fin de poder realizar su actividad, recibir financiación y llevar a cabo proyectos específicos</w:t>
      </w:r>
      <w:r w:rsidR="008A0EA2" w:rsidRPr="002E62D9">
        <w:rPr>
          <w:lang w:val="es-ES_tradnl"/>
        </w:rPr>
        <w:t>.</w:t>
      </w:r>
    </w:p>
    <w:p w14:paraId="71FB87CB" w14:textId="77777777" w:rsidR="00CC4839" w:rsidRPr="002E62D9" w:rsidRDefault="00CC4839" w:rsidP="00CC4839">
      <w:pPr>
        <w:pStyle w:val="ListParagraph"/>
        <w:rPr>
          <w:lang w:val="es-ES_tradnl"/>
        </w:rPr>
      </w:pPr>
    </w:p>
    <w:p w14:paraId="59956843" w14:textId="0FA431D3" w:rsidR="00233941" w:rsidRPr="002E62D9" w:rsidRDefault="00DD7486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Cada</w:t>
      </w:r>
      <w:r w:rsidR="00CC4839" w:rsidRPr="002E62D9">
        <w:rPr>
          <w:lang w:val="es-ES_tradnl"/>
        </w:rPr>
        <w:t xml:space="preserve"> </w:t>
      </w:r>
      <w:r w:rsidR="000D429C">
        <w:rPr>
          <w:lang w:val="es-ES_tradnl"/>
        </w:rPr>
        <w:t>i</w:t>
      </w:r>
      <w:r w:rsidR="00E926BC" w:rsidRPr="002E62D9">
        <w:rPr>
          <w:lang w:val="es-ES_tradnl"/>
        </w:rPr>
        <w:t>niciativa regional de Ramsar</w:t>
      </w:r>
      <w:r w:rsidRPr="002E62D9">
        <w:rPr>
          <w:lang w:val="es-ES_tradnl"/>
        </w:rPr>
        <w:t xml:space="preserve"> tiene personal dedicado </w:t>
      </w:r>
      <w:r w:rsidR="00B07B82" w:rsidRPr="002E62D9">
        <w:rPr>
          <w:lang w:val="es-ES_tradnl"/>
        </w:rPr>
        <w:t xml:space="preserve">específicamente </w:t>
      </w:r>
      <w:r w:rsidR="00B07B82">
        <w:rPr>
          <w:lang w:val="es-ES_tradnl"/>
        </w:rPr>
        <w:t xml:space="preserve">a </w:t>
      </w:r>
      <w:r w:rsidRPr="002E62D9">
        <w:rPr>
          <w:lang w:val="es-ES_tradnl"/>
        </w:rPr>
        <w:t xml:space="preserve">coordinar su programa y </w:t>
      </w:r>
      <w:r w:rsidR="00B07B82">
        <w:rPr>
          <w:lang w:val="es-ES_tradnl"/>
        </w:rPr>
        <w:t>ofrecer</w:t>
      </w:r>
      <w:r w:rsidRPr="002E62D9">
        <w:rPr>
          <w:lang w:val="es-ES_tradnl"/>
        </w:rPr>
        <w:t xml:space="preserve"> apoyo a actividades concretas o a sus órganos de </w:t>
      </w:r>
      <w:r w:rsidR="00091361" w:rsidRPr="002E62D9">
        <w:rPr>
          <w:lang w:val="es-ES_tradnl"/>
        </w:rPr>
        <w:t>gobierno</w:t>
      </w:r>
      <w:r w:rsidR="00B07B82">
        <w:rPr>
          <w:lang w:val="es-ES_tradnl"/>
        </w:rPr>
        <w:t xml:space="preserve"> y asesoramiento</w:t>
      </w:r>
      <w:r w:rsidRPr="002E62D9">
        <w:rPr>
          <w:lang w:val="es-ES_tradnl"/>
        </w:rPr>
        <w:t xml:space="preserve">. El </w:t>
      </w:r>
      <w:r w:rsidR="00091361" w:rsidRPr="002E62D9">
        <w:rPr>
          <w:lang w:val="es-ES_tradnl"/>
        </w:rPr>
        <w:t>personal</w:t>
      </w:r>
      <w:r w:rsidRPr="002E62D9">
        <w:rPr>
          <w:lang w:val="es-ES_tradnl"/>
        </w:rPr>
        <w:t xml:space="preserve"> profesional </w:t>
      </w:r>
      <w:r w:rsidR="00DE4882">
        <w:rPr>
          <w:lang w:val="es-ES_tradnl"/>
        </w:rPr>
        <w:t>puede ser</w:t>
      </w:r>
      <w:r w:rsidRPr="002E62D9">
        <w:rPr>
          <w:lang w:val="es-ES_tradnl"/>
        </w:rPr>
        <w:t xml:space="preserve"> contratado a través de la </w:t>
      </w:r>
      <w:r w:rsidR="00091361" w:rsidRPr="002E62D9">
        <w:rPr>
          <w:lang w:val="es-ES_tradnl"/>
        </w:rPr>
        <w:t>entidad</w:t>
      </w:r>
      <w:r w:rsidRPr="002E62D9">
        <w:rPr>
          <w:lang w:val="es-ES_tradnl"/>
        </w:rPr>
        <w:t xml:space="preserve"> jurídica de la iniciativa o </w:t>
      </w:r>
      <w:r w:rsidR="00DE4882">
        <w:rPr>
          <w:lang w:val="es-ES_tradnl"/>
        </w:rPr>
        <w:t>adscrito por otras instituciones</w:t>
      </w:r>
      <w:r w:rsidRPr="002E62D9">
        <w:rPr>
          <w:lang w:val="es-ES_tradnl"/>
        </w:rPr>
        <w:t xml:space="preserve">. Ambas </w:t>
      </w:r>
      <w:r w:rsidR="00091361" w:rsidRPr="002E62D9">
        <w:rPr>
          <w:lang w:val="es-ES_tradnl"/>
        </w:rPr>
        <w:t>situaciones</w:t>
      </w:r>
      <w:r w:rsidRPr="002E62D9">
        <w:rPr>
          <w:lang w:val="es-ES_tradnl"/>
        </w:rPr>
        <w:t xml:space="preserve"> se rigen por contratos por escrito.</w:t>
      </w:r>
    </w:p>
    <w:p w14:paraId="53CDB35F" w14:textId="77777777" w:rsidR="00CC4839" w:rsidRPr="002E62D9" w:rsidRDefault="00CC4839" w:rsidP="00CC4839">
      <w:pPr>
        <w:pStyle w:val="ListParagraph"/>
        <w:rPr>
          <w:lang w:val="es-ES_tradnl"/>
        </w:rPr>
      </w:pPr>
    </w:p>
    <w:p w14:paraId="156725F8" w14:textId="244EE137" w:rsidR="00E14E33" w:rsidRPr="002E62D9" w:rsidRDefault="009E5C43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E14E33" w:rsidRPr="002E62D9">
        <w:rPr>
          <w:lang w:val="es-ES_tradnl"/>
        </w:rPr>
        <w:t xml:space="preserve"> </w:t>
      </w:r>
      <w:r w:rsidR="00DE4882" w:rsidRPr="00DE4882">
        <w:rPr>
          <w:lang w:val="es-ES_tradnl"/>
        </w:rPr>
        <w:t>procuran obtener</w:t>
      </w:r>
      <w:r w:rsidR="00E14E33" w:rsidRPr="002E62D9">
        <w:rPr>
          <w:lang w:val="es-ES_tradnl"/>
        </w:rPr>
        <w:t xml:space="preserve"> </w:t>
      </w:r>
      <w:r w:rsidR="00EF5781" w:rsidRPr="002E62D9">
        <w:rPr>
          <w:lang w:val="es-ES_tradnl"/>
        </w:rPr>
        <w:t xml:space="preserve">financiación </w:t>
      </w:r>
      <w:r w:rsidR="00091361" w:rsidRPr="002E62D9">
        <w:rPr>
          <w:lang w:val="es-ES_tradnl"/>
        </w:rPr>
        <w:t>sostenible</w:t>
      </w:r>
      <w:r w:rsidR="00EF5781" w:rsidRPr="002E62D9">
        <w:rPr>
          <w:lang w:val="es-ES_tradnl"/>
        </w:rPr>
        <w:t xml:space="preserve"> a largo plazo </w:t>
      </w:r>
      <w:r w:rsidR="00DE4882">
        <w:rPr>
          <w:lang w:val="es-ES_tradnl"/>
        </w:rPr>
        <w:t xml:space="preserve">procedente </w:t>
      </w:r>
      <w:r w:rsidR="00EF5781" w:rsidRPr="002E62D9">
        <w:rPr>
          <w:lang w:val="es-ES_tradnl"/>
        </w:rPr>
        <w:t xml:space="preserve">de fuentes fiables. Las iniciativas que reciben apoyo financiero con cargo al presupuesto básico de la Ramsar utilizan parte de </w:t>
      </w:r>
      <w:r w:rsidR="00DE4882">
        <w:rPr>
          <w:lang w:val="es-ES_tradnl"/>
        </w:rPr>
        <w:t xml:space="preserve">esos fondos </w:t>
      </w:r>
      <w:r w:rsidR="00EF5781" w:rsidRPr="002E62D9">
        <w:rPr>
          <w:lang w:val="es-ES_tradnl"/>
        </w:rPr>
        <w:t xml:space="preserve">para encontrar financiación a largo plazo </w:t>
      </w:r>
      <w:r w:rsidR="00DE4882">
        <w:rPr>
          <w:lang w:val="es-ES_tradnl"/>
        </w:rPr>
        <w:t xml:space="preserve">procedente </w:t>
      </w:r>
      <w:r w:rsidR="00EF5781" w:rsidRPr="002E62D9">
        <w:rPr>
          <w:lang w:val="es-ES_tradnl"/>
        </w:rPr>
        <w:t xml:space="preserve">de otras fuentes, </w:t>
      </w:r>
      <w:r w:rsidR="00091361" w:rsidRPr="002E62D9">
        <w:rPr>
          <w:lang w:val="es-ES_tradnl"/>
        </w:rPr>
        <w:t>particularmente</w:t>
      </w:r>
      <w:r w:rsidR="00EF5781" w:rsidRPr="002E62D9">
        <w:rPr>
          <w:lang w:val="es-ES_tradnl"/>
        </w:rPr>
        <w:t xml:space="preserve"> si reciben apoyo con </w:t>
      </w:r>
      <w:r w:rsidR="00091361" w:rsidRPr="002E62D9">
        <w:rPr>
          <w:lang w:val="es-ES_tradnl"/>
        </w:rPr>
        <w:t>cargo</w:t>
      </w:r>
      <w:r w:rsidR="00EF5781" w:rsidRPr="002E62D9">
        <w:rPr>
          <w:lang w:val="es-ES_tradnl"/>
        </w:rPr>
        <w:t xml:space="preserve"> al presupuesto básico de Ra</w:t>
      </w:r>
      <w:r w:rsidR="00DE4882">
        <w:rPr>
          <w:lang w:val="es-ES_tradnl"/>
        </w:rPr>
        <w:t xml:space="preserve">msar durante más de un período </w:t>
      </w:r>
      <w:r w:rsidR="00EF5781" w:rsidRPr="002E62D9">
        <w:rPr>
          <w:lang w:val="es-ES_tradnl"/>
        </w:rPr>
        <w:t>entre reuniones de la COP.</w:t>
      </w:r>
    </w:p>
    <w:p w14:paraId="3128687F" w14:textId="77777777" w:rsidR="00CC4839" w:rsidRPr="002E62D9" w:rsidRDefault="00CC4839" w:rsidP="00CC4839">
      <w:pPr>
        <w:pStyle w:val="ListParagraph"/>
        <w:rPr>
          <w:lang w:val="es-ES_tradnl"/>
        </w:rPr>
      </w:pPr>
    </w:p>
    <w:p w14:paraId="763D9BF6" w14:textId="48BAA945" w:rsidR="00CC4839" w:rsidRPr="002E62D9" w:rsidRDefault="00DE4882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lang w:val="es-ES_tradnl"/>
        </w:rPr>
        <w:lastRenderedPageBreak/>
        <w:t>Las</w:t>
      </w:r>
      <w:r w:rsidR="00B32544" w:rsidRPr="002E62D9">
        <w:rPr>
          <w:lang w:val="es-ES_tradnl"/>
        </w:rPr>
        <w:t xml:space="preserve"> iniciativa</w:t>
      </w:r>
      <w:r>
        <w:rPr>
          <w:lang w:val="es-ES_tradnl"/>
        </w:rPr>
        <w:t>s</w:t>
      </w:r>
      <w:r w:rsidR="00B32544" w:rsidRPr="002E62D9">
        <w:rPr>
          <w:lang w:val="es-ES_tradnl"/>
        </w:rPr>
        <w:t xml:space="preserve"> regional</w:t>
      </w:r>
      <w:r>
        <w:rPr>
          <w:lang w:val="es-ES_tradnl"/>
        </w:rPr>
        <w:t>es</w:t>
      </w:r>
      <w:r w:rsidR="00B32544" w:rsidRPr="002E62D9">
        <w:rPr>
          <w:lang w:val="es-ES_tradnl"/>
        </w:rPr>
        <w:t xml:space="preserve"> de Ramsar de nueva creación puede</w:t>
      </w:r>
      <w:r>
        <w:rPr>
          <w:lang w:val="es-ES_tradnl"/>
        </w:rPr>
        <w:t>n</w:t>
      </w:r>
      <w:r w:rsidR="00B32544" w:rsidRPr="002E62D9">
        <w:rPr>
          <w:lang w:val="es-ES_tradnl"/>
        </w:rPr>
        <w:t xml:space="preserve"> solicitar apoyo </w:t>
      </w:r>
      <w:r>
        <w:rPr>
          <w:lang w:val="es-ES_tradnl"/>
        </w:rPr>
        <w:t xml:space="preserve">con </w:t>
      </w:r>
      <w:r w:rsidRPr="002E62D9">
        <w:rPr>
          <w:lang w:val="es-ES_tradnl"/>
        </w:rPr>
        <w:t xml:space="preserve">cargo al presupuesto básico de Ramsar </w:t>
      </w:r>
      <w:r>
        <w:rPr>
          <w:lang w:val="es-ES_tradnl"/>
        </w:rPr>
        <w:t>para sus fases iniciales du</w:t>
      </w:r>
      <w:r w:rsidR="00B32544" w:rsidRPr="002E62D9">
        <w:rPr>
          <w:lang w:val="es-ES_tradnl"/>
        </w:rPr>
        <w:t xml:space="preserve">rante un tiempo limitado para </w:t>
      </w:r>
      <w:r>
        <w:rPr>
          <w:lang w:val="es-ES_tradnl"/>
        </w:rPr>
        <w:t>sufragar</w:t>
      </w:r>
      <w:r w:rsidR="00B32544" w:rsidRPr="002E62D9">
        <w:rPr>
          <w:lang w:val="es-ES_tradnl"/>
        </w:rPr>
        <w:t xml:space="preserve"> parte de sus gastos </w:t>
      </w:r>
      <w:r>
        <w:rPr>
          <w:lang w:val="es-ES_tradnl"/>
        </w:rPr>
        <w:t>de funcionamiento</w:t>
      </w:r>
      <w:r w:rsidR="00B32544" w:rsidRPr="002E62D9">
        <w:rPr>
          <w:lang w:val="es-ES_tradnl"/>
        </w:rPr>
        <w:t>. El</w:t>
      </w:r>
      <w:r w:rsidR="00CC4839" w:rsidRPr="002E62D9">
        <w:rPr>
          <w:lang w:val="es-ES_tradnl"/>
        </w:rPr>
        <w:t xml:space="preserve"> </w:t>
      </w:r>
      <w:r w:rsidR="00D67E68" w:rsidRPr="002E62D9">
        <w:rPr>
          <w:lang w:val="es-ES_tradnl"/>
        </w:rPr>
        <w:t>Comité Permanente</w:t>
      </w:r>
      <w:r w:rsidR="00CC4839" w:rsidRPr="002E62D9">
        <w:rPr>
          <w:lang w:val="es-ES_tradnl"/>
        </w:rPr>
        <w:t xml:space="preserve"> </w:t>
      </w:r>
      <w:r w:rsidR="00B32544" w:rsidRPr="002E62D9">
        <w:rPr>
          <w:lang w:val="es-ES_tradnl"/>
        </w:rPr>
        <w:t xml:space="preserve">determina cada año los niveles de dicha financiación </w:t>
      </w:r>
      <w:r>
        <w:rPr>
          <w:lang w:val="es-ES_tradnl"/>
        </w:rPr>
        <w:t>que se conceden a iniciativas concretas para sufragar sus</w:t>
      </w:r>
      <w:r w:rsidR="00B32544" w:rsidRPr="002E62D9">
        <w:rPr>
          <w:lang w:val="es-ES_tradnl"/>
        </w:rPr>
        <w:t xml:space="preserve"> </w:t>
      </w:r>
      <w:r>
        <w:rPr>
          <w:lang w:val="es-ES_tradnl"/>
        </w:rPr>
        <w:t>gastos de funcionamiento</w:t>
      </w:r>
      <w:r w:rsidR="00B32544" w:rsidRPr="002E62D9">
        <w:rPr>
          <w:lang w:val="es-ES_tradnl"/>
        </w:rPr>
        <w:t xml:space="preserve"> </w:t>
      </w:r>
      <w:r w:rsidR="00091361" w:rsidRPr="002E62D9">
        <w:rPr>
          <w:lang w:val="es-ES_tradnl"/>
        </w:rPr>
        <w:t>durante</w:t>
      </w:r>
      <w:r w:rsidR="00B32544" w:rsidRPr="002E62D9">
        <w:rPr>
          <w:lang w:val="es-ES_tradnl"/>
        </w:rPr>
        <w:t xml:space="preserve"> el año de que se trate.</w:t>
      </w:r>
    </w:p>
    <w:p w14:paraId="349525AD" w14:textId="77777777" w:rsidR="001C3BEE" w:rsidRPr="002E62D9" w:rsidRDefault="001C3BEE" w:rsidP="00C90A73">
      <w:pPr>
        <w:spacing w:after="0" w:line="240" w:lineRule="auto"/>
        <w:rPr>
          <w:lang w:val="es-ES_tradnl"/>
        </w:rPr>
      </w:pPr>
    </w:p>
    <w:p w14:paraId="58D33AAF" w14:textId="6C64FF31" w:rsidR="0084507C" w:rsidRPr="002E62D9" w:rsidRDefault="00091361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Presentación</w:t>
      </w:r>
      <w:r w:rsidR="00B32544" w:rsidRPr="002E62D9">
        <w:rPr>
          <w:b/>
          <w:lang w:val="es-ES_tradnl"/>
        </w:rPr>
        <w:t xml:space="preserve"> de informes de las </w:t>
      </w:r>
      <w:r w:rsidRPr="002E62D9">
        <w:rPr>
          <w:b/>
          <w:lang w:val="es-ES_tradnl"/>
        </w:rPr>
        <w:t>iniciativas</w:t>
      </w:r>
      <w:r w:rsidR="00B32544" w:rsidRPr="002E62D9">
        <w:rPr>
          <w:b/>
          <w:lang w:val="es-ES_tradnl"/>
        </w:rPr>
        <w:t xml:space="preserve"> regionales y apoyo del Comité Perma</w:t>
      </w:r>
      <w:r w:rsidR="00D67E68" w:rsidRPr="002E62D9">
        <w:rPr>
          <w:b/>
          <w:lang w:val="es-ES_tradnl"/>
        </w:rPr>
        <w:t>nente</w:t>
      </w:r>
    </w:p>
    <w:p w14:paraId="3A7F2770" w14:textId="77777777" w:rsidR="00D93BE5" w:rsidRPr="002E62D9" w:rsidRDefault="00D93BE5" w:rsidP="00C90A73">
      <w:pPr>
        <w:spacing w:after="0" w:line="240" w:lineRule="auto"/>
        <w:rPr>
          <w:lang w:val="es-ES_tradnl"/>
        </w:rPr>
      </w:pPr>
    </w:p>
    <w:p w14:paraId="3B18C1B0" w14:textId="341C2147" w:rsidR="00FA30EA" w:rsidRPr="002E62D9" w:rsidRDefault="00A31DA3" w:rsidP="00CC4839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 Secretaría de Ramsar</w:t>
      </w:r>
      <w:r w:rsidR="00FA30EA" w:rsidRPr="002E62D9">
        <w:rPr>
          <w:lang w:val="es-ES_tradnl"/>
        </w:rPr>
        <w:t xml:space="preserve"> </w:t>
      </w:r>
      <w:r w:rsidR="00DE4882">
        <w:rPr>
          <w:lang w:val="es-ES_tradnl"/>
        </w:rPr>
        <w:t>mantiene contactos</w:t>
      </w:r>
      <w:r w:rsidR="00B32544" w:rsidRPr="002E62D9">
        <w:rPr>
          <w:lang w:val="es-ES_tradnl"/>
        </w:rPr>
        <w:t xml:space="preserve"> periódicos con las iniciativas regionales y recibe </w:t>
      </w:r>
      <w:r w:rsidR="00091361" w:rsidRPr="002E62D9">
        <w:rPr>
          <w:lang w:val="es-ES_tradnl"/>
        </w:rPr>
        <w:t>documentos</w:t>
      </w:r>
      <w:r w:rsidR="00DE4882">
        <w:rPr>
          <w:lang w:val="es-ES_tradnl"/>
        </w:rPr>
        <w:t xml:space="preserve"> relevantes</w:t>
      </w:r>
      <w:r w:rsidR="00B32544" w:rsidRPr="002E62D9">
        <w:rPr>
          <w:lang w:val="es-ES_tradnl"/>
        </w:rPr>
        <w:t xml:space="preserve"> sobre su estructura y </w:t>
      </w:r>
      <w:r w:rsidR="00091361">
        <w:rPr>
          <w:lang w:val="es-ES_tradnl"/>
        </w:rPr>
        <w:t>actividades</w:t>
      </w:r>
      <w:r w:rsidR="00B32544" w:rsidRPr="002E62D9">
        <w:rPr>
          <w:lang w:val="es-ES_tradnl"/>
        </w:rPr>
        <w:t xml:space="preserve"> para </w:t>
      </w:r>
      <w:r w:rsidR="00DE4882">
        <w:rPr>
          <w:lang w:val="es-ES_tradnl"/>
        </w:rPr>
        <w:t>poder evaluar su cumplimiento</w:t>
      </w:r>
      <w:r w:rsidR="00B32544" w:rsidRPr="002E62D9">
        <w:rPr>
          <w:lang w:val="es-ES_tradnl"/>
        </w:rPr>
        <w:t xml:space="preserve"> de los </w:t>
      </w:r>
      <w:r w:rsidR="008C1273" w:rsidRPr="002E62D9">
        <w:rPr>
          <w:lang w:val="es-ES_tradnl"/>
        </w:rPr>
        <w:t>Lineamientos Operativos</w:t>
      </w:r>
      <w:r w:rsidR="00FA30EA" w:rsidRPr="002E62D9">
        <w:rPr>
          <w:lang w:val="es-ES_tradnl"/>
        </w:rPr>
        <w:t>.</w:t>
      </w:r>
    </w:p>
    <w:p w14:paraId="296ACE93" w14:textId="77777777" w:rsidR="00B32544" w:rsidRPr="002E62D9" w:rsidRDefault="00B32544" w:rsidP="00B32544">
      <w:pPr>
        <w:pStyle w:val="ListParagraph"/>
        <w:spacing w:after="0" w:line="240" w:lineRule="auto"/>
        <w:rPr>
          <w:lang w:val="es-ES_tradnl"/>
        </w:rPr>
      </w:pPr>
    </w:p>
    <w:p w14:paraId="3FCB5A26" w14:textId="41298DCD" w:rsidR="00D93BE5" w:rsidRPr="002E62D9" w:rsidRDefault="009E5C43" w:rsidP="00C90A73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de Ramsar</w:t>
      </w:r>
      <w:r w:rsidR="00FA30EA" w:rsidRPr="002E62D9">
        <w:rPr>
          <w:lang w:val="es-ES_tradnl"/>
        </w:rPr>
        <w:t xml:space="preserve"> </w:t>
      </w:r>
      <w:r w:rsidR="00B32544" w:rsidRPr="002E62D9">
        <w:rPr>
          <w:lang w:val="es-ES_tradnl"/>
        </w:rPr>
        <w:t xml:space="preserve">presentan informes anuales al Comité Permanente a través de la </w:t>
      </w:r>
      <w:r w:rsidR="00091361" w:rsidRPr="002E62D9">
        <w:rPr>
          <w:lang w:val="es-ES_tradnl"/>
        </w:rPr>
        <w:t>Secretaría</w:t>
      </w:r>
      <w:r w:rsidR="00B32544" w:rsidRPr="002E62D9">
        <w:rPr>
          <w:lang w:val="es-ES_tradnl"/>
        </w:rPr>
        <w:t xml:space="preserve"> de Ramsar sobre </w:t>
      </w:r>
      <w:r w:rsidR="00DE4882">
        <w:rPr>
          <w:lang w:val="es-ES_tradnl"/>
        </w:rPr>
        <w:t xml:space="preserve">la marcha de sus trabajos y sus actividades </w:t>
      </w:r>
      <w:r w:rsidR="00B32544" w:rsidRPr="002E62D9">
        <w:rPr>
          <w:lang w:val="es-ES_tradnl"/>
        </w:rPr>
        <w:t xml:space="preserve">y presentan planes de trabajo anuales </w:t>
      </w:r>
      <w:r w:rsidR="00DE4882">
        <w:rPr>
          <w:lang w:val="es-ES_tradnl"/>
        </w:rPr>
        <w:t xml:space="preserve">con arreglo al </w:t>
      </w:r>
      <w:r w:rsidR="00B32544" w:rsidRPr="002E62D9">
        <w:rPr>
          <w:lang w:val="es-ES_tradnl"/>
        </w:rPr>
        <w:t xml:space="preserve">calendario y el formato </w:t>
      </w:r>
      <w:r w:rsidR="00DE4882">
        <w:rPr>
          <w:lang w:val="es-ES_tradnl"/>
        </w:rPr>
        <w:t>aprobado</w:t>
      </w:r>
      <w:r w:rsidR="00B32544" w:rsidRPr="002E62D9">
        <w:rPr>
          <w:lang w:val="es-ES_tradnl"/>
        </w:rPr>
        <w:t xml:space="preserve">s por el Comité </w:t>
      </w:r>
      <w:r w:rsidR="00091361" w:rsidRPr="002E62D9">
        <w:rPr>
          <w:lang w:val="es-ES_tradnl"/>
        </w:rPr>
        <w:t>Permanente</w:t>
      </w:r>
      <w:r w:rsidR="00DE4882">
        <w:rPr>
          <w:lang w:val="es-ES_tradnl"/>
        </w:rPr>
        <w:t>.</w:t>
      </w:r>
    </w:p>
    <w:p w14:paraId="774E3C24" w14:textId="77777777" w:rsidR="005F53BC" w:rsidRPr="002E62D9" w:rsidRDefault="005F53BC" w:rsidP="005F53BC">
      <w:pPr>
        <w:pStyle w:val="ListParagraph"/>
        <w:spacing w:after="0" w:line="240" w:lineRule="auto"/>
        <w:rPr>
          <w:lang w:val="es-ES_tradnl"/>
        </w:rPr>
      </w:pPr>
    </w:p>
    <w:p w14:paraId="0F663734" w14:textId="40B04C3C" w:rsidR="00DE619A" w:rsidRPr="002E62D9" w:rsidRDefault="00B32544" w:rsidP="00DE619A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Las iniciativas regionales que cumplen l</w:t>
      </w:r>
      <w:r w:rsidR="008C1273" w:rsidRPr="002E62D9">
        <w:rPr>
          <w:lang w:val="es-ES_tradnl"/>
        </w:rPr>
        <w:t>os Lineamientos Operativos</w:t>
      </w:r>
      <w:r w:rsidR="00E9275D" w:rsidRPr="002E62D9">
        <w:rPr>
          <w:lang w:val="es-ES_tradnl"/>
        </w:rPr>
        <w:t xml:space="preserve"> </w:t>
      </w:r>
      <w:r w:rsidR="002530F5" w:rsidRPr="002E62D9">
        <w:rPr>
          <w:lang w:val="es-ES_tradnl"/>
        </w:rPr>
        <w:t xml:space="preserve">reciben el </w:t>
      </w:r>
      <w:r w:rsidR="009E58FE" w:rsidRPr="002E62D9">
        <w:rPr>
          <w:lang w:val="es-ES_tradnl"/>
        </w:rPr>
        <w:t>apoyo</w:t>
      </w:r>
      <w:r w:rsidR="002530F5" w:rsidRPr="002E62D9">
        <w:rPr>
          <w:lang w:val="es-ES_tradnl"/>
        </w:rPr>
        <w:t xml:space="preserve"> del Comité </w:t>
      </w:r>
      <w:r w:rsidR="00B33753">
        <w:rPr>
          <w:lang w:val="es-ES_tradnl"/>
        </w:rPr>
        <w:t xml:space="preserve">Permanente, que determina que realizan su actividad </w:t>
      </w:r>
      <w:r w:rsidR="002530F5" w:rsidRPr="002E62D9">
        <w:rPr>
          <w:lang w:val="es-ES_tradnl"/>
        </w:rPr>
        <w:t xml:space="preserve">en el marco de la Convención de Ramsar durante el período entre dos </w:t>
      </w:r>
      <w:r w:rsidR="00B33753">
        <w:rPr>
          <w:lang w:val="es-ES_tradnl"/>
        </w:rPr>
        <w:t>r</w:t>
      </w:r>
      <w:r w:rsidR="002530F5" w:rsidRPr="002E62D9">
        <w:rPr>
          <w:lang w:val="es-ES_tradnl"/>
        </w:rPr>
        <w:t>euniones de la COP. Despu</w:t>
      </w:r>
      <w:r w:rsidR="00B33753">
        <w:rPr>
          <w:lang w:val="es-ES_tradnl"/>
        </w:rPr>
        <w:t xml:space="preserve">és de cada reunión de la COP </w:t>
      </w:r>
      <w:r w:rsidR="002530F5" w:rsidRPr="002E62D9">
        <w:rPr>
          <w:lang w:val="es-ES_tradnl"/>
        </w:rPr>
        <w:t>es necesario volver a obtener el apoyo del CP.</w:t>
      </w:r>
    </w:p>
    <w:p w14:paraId="5F607EC2" w14:textId="77777777" w:rsidR="005F53BC" w:rsidRPr="002E62D9" w:rsidRDefault="005F53BC" w:rsidP="005F53BC">
      <w:pPr>
        <w:pStyle w:val="ListParagraph"/>
        <w:rPr>
          <w:lang w:val="es-ES_tradnl"/>
        </w:rPr>
      </w:pPr>
    </w:p>
    <w:p w14:paraId="13EBD383" w14:textId="47F475DE" w:rsidR="00DE619A" w:rsidRPr="002E62D9" w:rsidRDefault="002530F5" w:rsidP="00DE619A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</w:t>
      </w:r>
      <w:r w:rsidR="005F53BC" w:rsidRPr="002E62D9">
        <w:rPr>
          <w:lang w:val="es-ES_tradnl"/>
        </w:rPr>
        <w:t xml:space="preserve"> COP </w:t>
      </w:r>
      <w:r w:rsidRPr="002E62D9">
        <w:rPr>
          <w:lang w:val="es-ES_tradnl"/>
        </w:rPr>
        <w:t>o el</w:t>
      </w:r>
      <w:r w:rsidR="005F53BC" w:rsidRPr="002E62D9">
        <w:rPr>
          <w:lang w:val="es-ES_tradnl"/>
        </w:rPr>
        <w:t xml:space="preserve"> </w:t>
      </w:r>
      <w:r w:rsidR="00D67E68" w:rsidRPr="002E62D9">
        <w:rPr>
          <w:lang w:val="es-ES_tradnl"/>
        </w:rPr>
        <w:t>Comité Permanente</w:t>
      </w:r>
      <w:r w:rsidRPr="002E62D9">
        <w:rPr>
          <w:lang w:val="es-ES_tradnl"/>
        </w:rPr>
        <w:t xml:space="preserve"> encargan</w:t>
      </w:r>
      <w:r w:rsidR="00B33753">
        <w:rPr>
          <w:lang w:val="es-ES_tradnl"/>
        </w:rPr>
        <w:t xml:space="preserve"> periódicamente</w:t>
      </w:r>
      <w:r w:rsidRPr="002E62D9">
        <w:rPr>
          <w:lang w:val="es-ES_tradnl"/>
        </w:rPr>
        <w:t xml:space="preserve"> a la </w:t>
      </w:r>
      <w:r w:rsidR="009E58FE" w:rsidRPr="002E62D9">
        <w:rPr>
          <w:lang w:val="es-ES_tradnl"/>
        </w:rPr>
        <w:t>Secretaría</w:t>
      </w:r>
      <w:r w:rsidR="00B33753">
        <w:rPr>
          <w:lang w:val="es-ES_tradnl"/>
        </w:rPr>
        <w:t xml:space="preserve"> que realice</w:t>
      </w:r>
      <w:r w:rsidRPr="002E62D9">
        <w:rPr>
          <w:lang w:val="es-ES_tradnl"/>
        </w:rPr>
        <w:t xml:space="preserve"> </w:t>
      </w:r>
      <w:r w:rsidR="009E58FE" w:rsidRPr="002E62D9">
        <w:rPr>
          <w:lang w:val="es-ES_tradnl"/>
        </w:rPr>
        <w:t>evaluaciones</w:t>
      </w:r>
      <w:r w:rsidRPr="002E62D9">
        <w:rPr>
          <w:lang w:val="es-ES_tradnl"/>
        </w:rPr>
        <w:t xml:space="preserve"> específicas de </w:t>
      </w:r>
      <w:r w:rsidR="00B33753">
        <w:rPr>
          <w:lang w:val="es-ES_tradnl"/>
        </w:rPr>
        <w:t>las actividades y la eficacia</w:t>
      </w:r>
      <w:r w:rsidRPr="002E62D9">
        <w:rPr>
          <w:lang w:val="es-ES_tradnl"/>
        </w:rPr>
        <w:t xml:space="preserve"> de las </w:t>
      </w:r>
      <w:r w:rsidR="009E5C43" w:rsidRPr="002E62D9">
        <w:rPr>
          <w:lang w:val="es-ES_tradnl"/>
        </w:rPr>
        <w:t>iniciativas regionales de Ramsar</w:t>
      </w:r>
      <w:r w:rsidR="00DE619A" w:rsidRPr="002E62D9">
        <w:rPr>
          <w:lang w:val="es-ES_tradnl"/>
        </w:rPr>
        <w:t xml:space="preserve">. </w:t>
      </w:r>
      <w:r w:rsidRPr="002E62D9">
        <w:rPr>
          <w:lang w:val="es-ES_tradnl"/>
        </w:rPr>
        <w:t xml:space="preserve">Las iniciativas </w:t>
      </w:r>
      <w:r w:rsidR="009E58FE" w:rsidRPr="002E62D9">
        <w:rPr>
          <w:lang w:val="es-ES_tradnl"/>
        </w:rPr>
        <w:t>responden</w:t>
      </w:r>
      <w:r w:rsidRPr="002E62D9">
        <w:rPr>
          <w:lang w:val="es-ES_tradnl"/>
        </w:rPr>
        <w:t xml:space="preserve"> a </w:t>
      </w:r>
      <w:r w:rsidR="00B33753">
        <w:rPr>
          <w:lang w:val="es-ES_tradnl"/>
        </w:rPr>
        <w:t xml:space="preserve">estas evaluaciones </w:t>
      </w:r>
      <w:r w:rsidRPr="002E62D9">
        <w:rPr>
          <w:lang w:val="es-ES_tradnl"/>
        </w:rPr>
        <w:t xml:space="preserve">de forma </w:t>
      </w:r>
      <w:r w:rsidR="009E58FE" w:rsidRPr="002E62D9">
        <w:rPr>
          <w:lang w:val="es-ES_tradnl"/>
        </w:rPr>
        <w:t>transparente</w:t>
      </w:r>
      <w:r w:rsidRPr="002E62D9">
        <w:rPr>
          <w:lang w:val="es-ES_tradnl"/>
        </w:rPr>
        <w:t xml:space="preserve"> y facilitan toda la información solicitada a tiempo para </w:t>
      </w:r>
      <w:r w:rsidR="00B33753">
        <w:rPr>
          <w:lang w:val="es-ES_tradnl"/>
        </w:rPr>
        <w:t>que se puedan presentar los informes necesarios</w:t>
      </w:r>
      <w:r w:rsidRPr="002E62D9">
        <w:rPr>
          <w:lang w:val="es-ES_tradnl"/>
        </w:rPr>
        <w:t>.</w:t>
      </w:r>
    </w:p>
    <w:p w14:paraId="591E05CE" w14:textId="77777777" w:rsidR="00DE619A" w:rsidRPr="002E62D9" w:rsidRDefault="00DE619A" w:rsidP="00C90A73">
      <w:pPr>
        <w:spacing w:after="0" w:line="240" w:lineRule="auto"/>
        <w:rPr>
          <w:lang w:val="es-ES_tradnl"/>
        </w:rPr>
      </w:pPr>
    </w:p>
    <w:p w14:paraId="6FD19908" w14:textId="51EE69D4" w:rsidR="005F53BC" w:rsidRPr="002E62D9" w:rsidRDefault="005F53BC" w:rsidP="00C90A73">
      <w:pPr>
        <w:spacing w:after="0" w:line="240" w:lineRule="auto"/>
        <w:rPr>
          <w:b/>
          <w:lang w:val="es-ES_tradnl"/>
        </w:rPr>
      </w:pPr>
      <w:r w:rsidRPr="002E62D9">
        <w:rPr>
          <w:b/>
          <w:lang w:val="es-ES_tradnl"/>
        </w:rPr>
        <w:t>Coopera</w:t>
      </w:r>
      <w:r w:rsidR="00965ECE" w:rsidRPr="002E62D9">
        <w:rPr>
          <w:b/>
          <w:lang w:val="es-ES_tradnl"/>
        </w:rPr>
        <w:t xml:space="preserve">ción entre la </w:t>
      </w:r>
      <w:r w:rsidR="00A31DA3" w:rsidRPr="002E62D9">
        <w:rPr>
          <w:b/>
          <w:lang w:val="es-ES_tradnl"/>
        </w:rPr>
        <w:t>Secretaría de Ramsar</w:t>
      </w:r>
      <w:r w:rsidRPr="002E62D9">
        <w:rPr>
          <w:b/>
          <w:lang w:val="es-ES_tradnl"/>
        </w:rPr>
        <w:t xml:space="preserve"> </w:t>
      </w:r>
      <w:r w:rsidR="00965ECE" w:rsidRPr="002E62D9">
        <w:rPr>
          <w:b/>
          <w:lang w:val="es-ES_tradnl"/>
        </w:rPr>
        <w:t>y las iniciativas regionales</w:t>
      </w:r>
    </w:p>
    <w:p w14:paraId="56E8C902" w14:textId="77777777" w:rsidR="005F53BC" w:rsidRPr="002E62D9" w:rsidRDefault="005F53BC" w:rsidP="00C90A73">
      <w:pPr>
        <w:spacing w:after="0" w:line="240" w:lineRule="auto"/>
        <w:rPr>
          <w:lang w:val="es-ES_tradnl"/>
        </w:rPr>
      </w:pPr>
    </w:p>
    <w:p w14:paraId="3B742A5E" w14:textId="1D70CBAE" w:rsidR="005F53BC" w:rsidRPr="002E62D9" w:rsidRDefault="00A31DA3" w:rsidP="005F53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 Secretaría de Ramsar</w:t>
      </w:r>
      <w:r w:rsidR="005F53BC" w:rsidRPr="002E62D9">
        <w:rPr>
          <w:lang w:val="es-ES_tradnl"/>
        </w:rPr>
        <w:t xml:space="preserve"> </w:t>
      </w:r>
      <w:r w:rsidR="00AB4E18" w:rsidRPr="002E62D9">
        <w:rPr>
          <w:lang w:val="es-ES_tradnl"/>
        </w:rPr>
        <w:t>colabora con cada una</w:t>
      </w:r>
      <w:r w:rsidR="00B33753">
        <w:rPr>
          <w:lang w:val="es-ES_tradnl"/>
        </w:rPr>
        <w:t xml:space="preserve"> de las iniciativas regionales en la medida de sus posibilidades basándose </w:t>
      </w:r>
      <w:r w:rsidR="00AB4E18" w:rsidRPr="002E62D9">
        <w:rPr>
          <w:lang w:val="es-ES_tradnl"/>
        </w:rPr>
        <w:t xml:space="preserve">en </w:t>
      </w:r>
      <w:r w:rsidR="00AB4E18" w:rsidRPr="00B33753">
        <w:rPr>
          <w:lang w:val="es-ES_tradnl"/>
        </w:rPr>
        <w:t>el principio del</w:t>
      </w:r>
      <w:r w:rsidR="005F53BC" w:rsidRPr="00B33753">
        <w:rPr>
          <w:lang w:val="es-ES_tradnl"/>
        </w:rPr>
        <w:t xml:space="preserve"> </w:t>
      </w:r>
      <w:r w:rsidR="00B33753" w:rsidRPr="00B33753">
        <w:rPr>
          <w:lang w:val="es-ES_tradnl"/>
        </w:rPr>
        <w:t>trabajo complementario</w:t>
      </w:r>
      <w:r w:rsidR="005F53BC" w:rsidRPr="00B33753">
        <w:rPr>
          <w:lang w:val="es-ES_tradnl"/>
        </w:rPr>
        <w:t xml:space="preserve">, </w:t>
      </w:r>
      <w:r w:rsidR="00AB4E18" w:rsidRPr="00B33753">
        <w:rPr>
          <w:lang w:val="es-ES_tradnl"/>
        </w:rPr>
        <w:t>es decir</w:t>
      </w:r>
      <w:r w:rsidR="00AB4E18" w:rsidRPr="002E62D9">
        <w:rPr>
          <w:lang w:val="es-ES_tradnl"/>
        </w:rPr>
        <w:t xml:space="preserve">, que las iniciativas regionales aportan capacidades </w:t>
      </w:r>
      <w:r w:rsidR="009E58FE" w:rsidRPr="002E62D9">
        <w:rPr>
          <w:lang w:val="es-ES_tradnl"/>
        </w:rPr>
        <w:t>adicionales</w:t>
      </w:r>
      <w:r w:rsidR="00AB4E18" w:rsidRPr="002E62D9">
        <w:rPr>
          <w:lang w:val="es-ES_tradnl"/>
        </w:rPr>
        <w:t xml:space="preserve"> para co</w:t>
      </w:r>
      <w:r w:rsidR="009E58FE">
        <w:rPr>
          <w:lang w:val="es-ES_tradnl"/>
        </w:rPr>
        <w:t xml:space="preserve">lmar lagunas que la Secretaría </w:t>
      </w:r>
      <w:r w:rsidR="00B33753">
        <w:rPr>
          <w:lang w:val="es-ES_tradnl"/>
        </w:rPr>
        <w:t>no puede colmar</w:t>
      </w:r>
      <w:r w:rsidR="00AB4E18" w:rsidRPr="002E62D9">
        <w:rPr>
          <w:lang w:val="es-ES_tradnl"/>
        </w:rPr>
        <w:t>.</w:t>
      </w:r>
    </w:p>
    <w:p w14:paraId="728A2D6A" w14:textId="77777777" w:rsidR="005F53BC" w:rsidRPr="002E62D9" w:rsidRDefault="005F53BC" w:rsidP="005F53BC">
      <w:pPr>
        <w:pStyle w:val="ListParagraph"/>
        <w:spacing w:after="0" w:line="240" w:lineRule="auto"/>
        <w:rPr>
          <w:lang w:val="es-ES_tradnl"/>
        </w:rPr>
      </w:pPr>
    </w:p>
    <w:p w14:paraId="39FD3079" w14:textId="72365D1F" w:rsidR="005F53BC" w:rsidRPr="002E62D9" w:rsidRDefault="00B33753" w:rsidP="005F53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>
        <w:rPr>
          <w:lang w:val="es-ES_tradnl"/>
        </w:rPr>
        <w:t>A</w:t>
      </w:r>
      <w:r w:rsidR="00AB4E18" w:rsidRPr="002E62D9">
        <w:rPr>
          <w:lang w:val="es-ES_tradnl"/>
        </w:rPr>
        <w:t>l propone</w:t>
      </w:r>
      <w:r>
        <w:rPr>
          <w:lang w:val="es-ES_tradnl"/>
        </w:rPr>
        <w:t>r nuevos programas y actividades</w:t>
      </w:r>
      <w:r w:rsidR="00AB4E18" w:rsidRPr="002E62D9">
        <w:rPr>
          <w:lang w:val="es-ES_tradnl"/>
        </w:rPr>
        <w:t xml:space="preserve">, la </w:t>
      </w:r>
      <w:r w:rsidR="009E58FE" w:rsidRPr="002E62D9">
        <w:rPr>
          <w:lang w:val="es-ES_tradnl"/>
        </w:rPr>
        <w:t>Secretaría</w:t>
      </w:r>
      <w:r w:rsidR="00AB4E18" w:rsidRPr="002E62D9">
        <w:rPr>
          <w:lang w:val="es-ES_tradnl"/>
        </w:rPr>
        <w:t xml:space="preserve"> solicita </w:t>
      </w:r>
      <w:r w:rsidRPr="002E62D9">
        <w:rPr>
          <w:lang w:val="es-ES_tradnl"/>
        </w:rPr>
        <w:t>a todas las iniciativas regionales de Ramsar</w:t>
      </w:r>
      <w:r>
        <w:rPr>
          <w:lang w:val="es-ES_tradnl"/>
        </w:rPr>
        <w:t xml:space="preserve"> que realicen</w:t>
      </w:r>
      <w:r w:rsidRPr="002E62D9">
        <w:rPr>
          <w:lang w:val="es-ES_tradnl"/>
        </w:rPr>
        <w:t xml:space="preserve"> </w:t>
      </w:r>
      <w:r w:rsidR="00AB4E18" w:rsidRPr="002E62D9">
        <w:rPr>
          <w:lang w:val="es-ES_tradnl"/>
        </w:rPr>
        <w:t xml:space="preserve">aportaciones y comentarios </w:t>
      </w:r>
      <w:r>
        <w:rPr>
          <w:lang w:val="es-ES_tradnl"/>
        </w:rPr>
        <w:t xml:space="preserve">como parte de un esfuerzo común. Esto también se refiere </w:t>
      </w:r>
      <w:r w:rsidR="00FD79BF" w:rsidRPr="002E62D9">
        <w:rPr>
          <w:lang w:val="es-ES_tradnl"/>
        </w:rPr>
        <w:t>a la distribución de documentos esenciales sobre políticas</w:t>
      </w:r>
      <w:r>
        <w:rPr>
          <w:lang w:val="es-ES_tradnl"/>
        </w:rPr>
        <w:t xml:space="preserve">, </w:t>
      </w:r>
      <w:r w:rsidR="00FD79BF" w:rsidRPr="002E62D9">
        <w:rPr>
          <w:lang w:val="es-ES_tradnl"/>
        </w:rPr>
        <w:t>programas y cuestiones técnicas o científicas, tales como los que prepara el GECT, y los</w:t>
      </w:r>
      <w:r>
        <w:rPr>
          <w:lang w:val="es-ES_tradnl"/>
        </w:rPr>
        <w:t xml:space="preserve"> documentos que se preparan p</w:t>
      </w:r>
      <w:r w:rsidR="00FD79BF" w:rsidRPr="002E62D9">
        <w:rPr>
          <w:lang w:val="es-ES_tradnl"/>
        </w:rPr>
        <w:t xml:space="preserve">ara las </w:t>
      </w:r>
      <w:r w:rsidR="009E58FE">
        <w:rPr>
          <w:lang w:val="es-ES_tradnl"/>
        </w:rPr>
        <w:t>reuniones</w:t>
      </w:r>
      <w:r w:rsidR="00FD79BF" w:rsidRPr="002E62D9">
        <w:rPr>
          <w:lang w:val="es-ES_tradnl"/>
        </w:rPr>
        <w:t xml:space="preserve"> del </w:t>
      </w:r>
      <w:r w:rsidR="00D67E68" w:rsidRPr="002E62D9">
        <w:rPr>
          <w:lang w:val="es-ES_tradnl"/>
        </w:rPr>
        <w:t>Comité Permanente</w:t>
      </w:r>
      <w:r w:rsidR="00D71B58" w:rsidRPr="002E62D9">
        <w:rPr>
          <w:lang w:val="es-ES_tradnl"/>
        </w:rPr>
        <w:t xml:space="preserve"> </w:t>
      </w:r>
      <w:r w:rsidR="00FD79BF" w:rsidRPr="002E62D9">
        <w:rPr>
          <w:lang w:val="es-ES_tradnl"/>
        </w:rPr>
        <w:t>y de la COP</w:t>
      </w:r>
      <w:r w:rsidR="00D71B58" w:rsidRPr="002E62D9">
        <w:rPr>
          <w:lang w:val="es-ES_tradnl"/>
        </w:rPr>
        <w:t>.</w:t>
      </w:r>
    </w:p>
    <w:p w14:paraId="41395A43" w14:textId="77777777" w:rsidR="005F53BC" w:rsidRPr="002E62D9" w:rsidRDefault="005F53BC" w:rsidP="005F53BC">
      <w:pPr>
        <w:pStyle w:val="ListParagraph"/>
        <w:rPr>
          <w:lang w:val="es-ES_tradnl"/>
        </w:rPr>
      </w:pPr>
    </w:p>
    <w:p w14:paraId="5048A10B" w14:textId="4CABD66B" w:rsidR="005F53BC" w:rsidRPr="002E62D9" w:rsidRDefault="00FD79BF" w:rsidP="005F53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 xml:space="preserve">El equipo de comunicaciones de la </w:t>
      </w:r>
      <w:r w:rsidR="009E58FE" w:rsidRPr="002E62D9">
        <w:rPr>
          <w:lang w:val="es-ES_tradnl"/>
        </w:rPr>
        <w:t>Secretaría</w:t>
      </w:r>
      <w:r w:rsidRPr="002E62D9">
        <w:rPr>
          <w:lang w:val="es-ES_tradnl"/>
        </w:rPr>
        <w:t xml:space="preserve"> hace </w:t>
      </w:r>
      <w:r w:rsidR="009E58FE" w:rsidRPr="002E62D9">
        <w:rPr>
          <w:lang w:val="es-ES_tradnl"/>
        </w:rPr>
        <w:t>participar</w:t>
      </w:r>
      <w:r w:rsidR="00B33753">
        <w:rPr>
          <w:lang w:val="es-ES_tradnl"/>
        </w:rPr>
        <w:t xml:space="preserve"> a las</w:t>
      </w:r>
      <w:r w:rsidR="009E5C43" w:rsidRPr="002E62D9">
        <w:rPr>
          <w:lang w:val="es-ES_tradnl"/>
        </w:rPr>
        <w:t xml:space="preserve"> iniciativas regionales de Ramsar</w:t>
      </w:r>
      <w:r w:rsidRPr="002E62D9">
        <w:rPr>
          <w:lang w:val="es-ES_tradnl"/>
        </w:rPr>
        <w:t xml:space="preserve"> en su </w:t>
      </w:r>
      <w:r w:rsidR="009E58FE" w:rsidRPr="002E62D9">
        <w:rPr>
          <w:lang w:val="es-ES_tradnl"/>
        </w:rPr>
        <w:t>programa</w:t>
      </w:r>
      <w:r w:rsidRPr="002E62D9">
        <w:rPr>
          <w:lang w:val="es-ES_tradnl"/>
        </w:rPr>
        <w:t xml:space="preserve"> de trabajo y sus campañas específicas, tales como el día </w:t>
      </w:r>
      <w:r w:rsidR="009E58FE" w:rsidRPr="002E62D9">
        <w:rPr>
          <w:lang w:val="es-ES_tradnl"/>
        </w:rPr>
        <w:t>Mundial</w:t>
      </w:r>
      <w:r w:rsidRPr="002E62D9">
        <w:rPr>
          <w:lang w:val="es-ES_tradnl"/>
        </w:rPr>
        <w:t xml:space="preserve"> de los Humedales desde sus </w:t>
      </w:r>
      <w:r w:rsidR="00B33753">
        <w:rPr>
          <w:lang w:val="es-ES_tradnl"/>
        </w:rPr>
        <w:t>etapas iniciales</w:t>
      </w:r>
      <w:r w:rsidRPr="002E62D9">
        <w:rPr>
          <w:lang w:val="es-ES_tradnl"/>
        </w:rPr>
        <w:t xml:space="preserve">. </w:t>
      </w:r>
      <w:r w:rsidR="00B33753">
        <w:rPr>
          <w:lang w:val="es-ES_tradnl"/>
        </w:rPr>
        <w:t>De esta forma se asegura de</w:t>
      </w:r>
      <w:r w:rsidRPr="002E62D9">
        <w:rPr>
          <w:lang w:val="es-ES_tradnl"/>
        </w:rPr>
        <w:t xml:space="preserve"> que el mensaje de Ramsar se difunda de forma coherente por todo el mundo.</w:t>
      </w:r>
    </w:p>
    <w:p w14:paraId="0D5701A2" w14:textId="77777777" w:rsidR="00D71B58" w:rsidRPr="002E62D9" w:rsidRDefault="00D71B58" w:rsidP="00D71B58">
      <w:pPr>
        <w:pStyle w:val="ListParagraph"/>
        <w:rPr>
          <w:lang w:val="es-ES_tradnl"/>
        </w:rPr>
      </w:pPr>
    </w:p>
    <w:p w14:paraId="5DE66723" w14:textId="1113C755" w:rsidR="00D71B58" w:rsidRPr="002E62D9" w:rsidRDefault="00A31DA3" w:rsidP="005F53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t>La Secretaría de Ramsar</w:t>
      </w:r>
      <w:r w:rsidR="00D71B58" w:rsidRPr="002E62D9">
        <w:rPr>
          <w:lang w:val="es-ES_tradnl"/>
        </w:rPr>
        <w:t xml:space="preserve"> </w:t>
      </w:r>
      <w:r w:rsidR="00FD79BF" w:rsidRPr="002E62D9">
        <w:rPr>
          <w:lang w:val="es-ES_tradnl"/>
        </w:rPr>
        <w:t xml:space="preserve">informa anualmente al Comité Permanente sobre el trabajo de las iniciativas regionales y sobre su colaboración con cada una de </w:t>
      </w:r>
      <w:r w:rsidR="009E58FE" w:rsidRPr="002E62D9">
        <w:rPr>
          <w:lang w:val="es-ES_tradnl"/>
        </w:rPr>
        <w:t>ellas</w:t>
      </w:r>
      <w:r w:rsidR="00B33753">
        <w:rPr>
          <w:lang w:val="es-ES_tradnl"/>
        </w:rPr>
        <w:t xml:space="preserve"> basándose</w:t>
      </w:r>
      <w:r w:rsidR="00FD79BF" w:rsidRPr="002E62D9">
        <w:rPr>
          <w:lang w:val="es-ES_tradnl"/>
        </w:rPr>
        <w:t xml:space="preserve">, </w:t>
      </w:r>
      <w:r w:rsidR="00B33753">
        <w:rPr>
          <w:lang w:val="es-ES_tradnl"/>
        </w:rPr>
        <w:t xml:space="preserve">entre otras cosas, en </w:t>
      </w:r>
      <w:r w:rsidR="00FD79BF" w:rsidRPr="002E62D9">
        <w:rPr>
          <w:lang w:val="es-ES_tradnl"/>
        </w:rPr>
        <w:t xml:space="preserve">la información presentada por cada </w:t>
      </w:r>
      <w:r w:rsidR="009E58FE" w:rsidRPr="002E62D9">
        <w:rPr>
          <w:lang w:val="es-ES_tradnl"/>
        </w:rPr>
        <w:t>iniciativa</w:t>
      </w:r>
      <w:r w:rsidR="00FD79BF" w:rsidRPr="002E62D9">
        <w:rPr>
          <w:lang w:val="es-ES_tradnl"/>
        </w:rPr>
        <w:t xml:space="preserve"> </w:t>
      </w:r>
      <w:r w:rsidR="00B33753">
        <w:rPr>
          <w:lang w:val="es-ES_tradnl"/>
        </w:rPr>
        <w:t>c</w:t>
      </w:r>
      <w:r w:rsidR="00FD79BF" w:rsidRPr="002E62D9">
        <w:rPr>
          <w:lang w:val="es-ES_tradnl"/>
        </w:rPr>
        <w:t xml:space="preserve">on </w:t>
      </w:r>
      <w:r w:rsidR="009E58FE" w:rsidRPr="002E62D9">
        <w:rPr>
          <w:lang w:val="es-ES_tradnl"/>
        </w:rPr>
        <w:t>arreglo</w:t>
      </w:r>
      <w:r w:rsidR="00FD79BF" w:rsidRPr="002E62D9">
        <w:rPr>
          <w:lang w:val="es-ES_tradnl"/>
        </w:rPr>
        <w:t xml:space="preserve"> al </w:t>
      </w:r>
      <w:r w:rsidR="009E58FE" w:rsidRPr="002E62D9">
        <w:rPr>
          <w:lang w:val="es-ES_tradnl"/>
        </w:rPr>
        <w:t>modelo</w:t>
      </w:r>
      <w:r w:rsidR="00FD79BF" w:rsidRPr="002E62D9">
        <w:rPr>
          <w:lang w:val="es-ES_tradnl"/>
        </w:rPr>
        <w:t xml:space="preserve"> de informe </w:t>
      </w:r>
      <w:r w:rsidR="009E58FE" w:rsidRPr="002E62D9">
        <w:rPr>
          <w:lang w:val="es-ES_tradnl"/>
        </w:rPr>
        <w:t>anual</w:t>
      </w:r>
      <w:r w:rsidR="00FD79BF" w:rsidRPr="002E62D9">
        <w:rPr>
          <w:lang w:val="es-ES_tradnl"/>
        </w:rPr>
        <w:t xml:space="preserve"> probado por el Comité Permanente.</w:t>
      </w:r>
    </w:p>
    <w:p w14:paraId="6B0F87E6" w14:textId="77777777" w:rsidR="00D71B58" w:rsidRPr="002E62D9" w:rsidRDefault="00D71B58" w:rsidP="00D71B58">
      <w:pPr>
        <w:pStyle w:val="ListParagraph"/>
        <w:rPr>
          <w:lang w:val="es-ES_tradnl"/>
        </w:rPr>
      </w:pPr>
    </w:p>
    <w:p w14:paraId="4DDD68C2" w14:textId="48A850C5" w:rsidR="00D71B58" w:rsidRPr="002E62D9" w:rsidRDefault="00FD79BF" w:rsidP="005F53BC">
      <w:pPr>
        <w:pStyle w:val="ListParagraph"/>
        <w:numPr>
          <w:ilvl w:val="0"/>
          <w:numId w:val="2"/>
        </w:numPr>
        <w:spacing w:after="0" w:line="240" w:lineRule="auto"/>
        <w:rPr>
          <w:lang w:val="es-ES_tradnl"/>
        </w:rPr>
      </w:pPr>
      <w:r w:rsidRPr="002E62D9">
        <w:rPr>
          <w:lang w:val="es-ES_tradnl"/>
        </w:rPr>
        <w:lastRenderedPageBreak/>
        <w:t>Al preparar las reuniones de la</w:t>
      </w:r>
      <w:r w:rsidR="009E58FE">
        <w:rPr>
          <w:lang w:val="es-ES_tradnl"/>
        </w:rPr>
        <w:t xml:space="preserve"> </w:t>
      </w:r>
      <w:r w:rsidR="003A1784" w:rsidRPr="002E62D9">
        <w:rPr>
          <w:lang w:val="es-ES_tradnl"/>
        </w:rPr>
        <w:t xml:space="preserve">COP, </w:t>
      </w:r>
      <w:r w:rsidR="00A31DA3" w:rsidRPr="002E62D9">
        <w:rPr>
          <w:lang w:val="es-ES_tradnl"/>
        </w:rPr>
        <w:t>la Secretaría de Ramsar</w:t>
      </w:r>
      <w:r w:rsidR="00D71B58" w:rsidRPr="002E62D9">
        <w:rPr>
          <w:lang w:val="es-ES_tradnl"/>
        </w:rPr>
        <w:t xml:space="preserve"> </w:t>
      </w:r>
      <w:r w:rsidRPr="002E62D9">
        <w:rPr>
          <w:lang w:val="es-ES_tradnl"/>
        </w:rPr>
        <w:t xml:space="preserve">consulta a las iniciativas regionales sobre sus intenciones y </w:t>
      </w:r>
      <w:r w:rsidR="009E58FE" w:rsidRPr="002E62D9">
        <w:rPr>
          <w:lang w:val="es-ES_tradnl"/>
        </w:rPr>
        <w:t>necesidades</w:t>
      </w:r>
      <w:r w:rsidRPr="002E62D9">
        <w:rPr>
          <w:lang w:val="es-ES_tradnl"/>
        </w:rPr>
        <w:t xml:space="preserve"> para organizar actividades </w:t>
      </w:r>
      <w:r w:rsidR="009E58FE" w:rsidRPr="002E62D9">
        <w:rPr>
          <w:lang w:val="es-ES_tradnl"/>
        </w:rPr>
        <w:t>vinculadas</w:t>
      </w:r>
      <w:r w:rsidR="00B33753">
        <w:rPr>
          <w:lang w:val="es-ES_tradnl"/>
        </w:rPr>
        <w:t xml:space="preserve"> </w:t>
      </w:r>
      <w:r w:rsidRPr="002E62D9">
        <w:rPr>
          <w:lang w:val="es-ES_tradnl"/>
        </w:rPr>
        <w:t xml:space="preserve">a la </w:t>
      </w:r>
      <w:r w:rsidR="00B33753">
        <w:rPr>
          <w:lang w:val="es-ES_tradnl"/>
        </w:rPr>
        <w:t xml:space="preserve">Conferencia, </w:t>
      </w:r>
      <w:r w:rsidRPr="002E62D9">
        <w:rPr>
          <w:lang w:val="es-ES_tradnl"/>
        </w:rPr>
        <w:t xml:space="preserve">a fin de incluir dichas necesidades logísticas en el memorando de entendimiento que se firma con el país </w:t>
      </w:r>
      <w:r w:rsidR="009E58FE" w:rsidRPr="002E62D9">
        <w:rPr>
          <w:lang w:val="es-ES_tradnl"/>
        </w:rPr>
        <w:t>anfitrión</w:t>
      </w:r>
      <w:r w:rsidRPr="002E62D9">
        <w:rPr>
          <w:lang w:val="es-ES_tradnl"/>
        </w:rPr>
        <w:t xml:space="preserve"> de la COP.</w:t>
      </w:r>
    </w:p>
    <w:sectPr w:rsidR="00D71B58" w:rsidRPr="002E62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3CA13" w14:textId="77777777" w:rsidR="000D429C" w:rsidRDefault="000D429C" w:rsidP="00E14E33">
      <w:pPr>
        <w:spacing w:after="0" w:line="240" w:lineRule="auto"/>
      </w:pPr>
      <w:r>
        <w:separator/>
      </w:r>
    </w:p>
  </w:endnote>
  <w:endnote w:type="continuationSeparator" w:id="0">
    <w:p w14:paraId="4D366101" w14:textId="77777777" w:rsidR="000D429C" w:rsidRDefault="000D429C" w:rsidP="00E1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42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5144D" w14:textId="77777777" w:rsidR="000D429C" w:rsidRDefault="000D4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8D72B" w14:textId="77777777" w:rsidR="000D429C" w:rsidRDefault="000D4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AB06" w14:textId="77777777" w:rsidR="000D429C" w:rsidRDefault="000D429C" w:rsidP="00E14E33">
      <w:pPr>
        <w:spacing w:after="0" w:line="240" w:lineRule="auto"/>
      </w:pPr>
      <w:r>
        <w:separator/>
      </w:r>
    </w:p>
  </w:footnote>
  <w:footnote w:type="continuationSeparator" w:id="0">
    <w:p w14:paraId="4F1DA307" w14:textId="77777777" w:rsidR="000D429C" w:rsidRDefault="000D429C" w:rsidP="00E1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8750A"/>
    <w:multiLevelType w:val="multilevel"/>
    <w:tmpl w:val="8C88C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72DA1"/>
    <w:multiLevelType w:val="hybridMultilevel"/>
    <w:tmpl w:val="8DC405AC"/>
    <w:lvl w:ilvl="0" w:tplc="FD787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0FE"/>
    <w:multiLevelType w:val="hybridMultilevel"/>
    <w:tmpl w:val="D6761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3"/>
    <w:rsid w:val="000003B3"/>
    <w:rsid w:val="00091361"/>
    <w:rsid w:val="00095680"/>
    <w:rsid w:val="0009662F"/>
    <w:rsid w:val="000C4520"/>
    <w:rsid w:val="000D429C"/>
    <w:rsid w:val="00104DEB"/>
    <w:rsid w:val="00122A56"/>
    <w:rsid w:val="0013397B"/>
    <w:rsid w:val="001C3BEE"/>
    <w:rsid w:val="00230289"/>
    <w:rsid w:val="00233941"/>
    <w:rsid w:val="002530F5"/>
    <w:rsid w:val="00262173"/>
    <w:rsid w:val="0026510C"/>
    <w:rsid w:val="0027413D"/>
    <w:rsid w:val="002A65A8"/>
    <w:rsid w:val="002E1810"/>
    <w:rsid w:val="002E62D9"/>
    <w:rsid w:val="002E6956"/>
    <w:rsid w:val="002F52CF"/>
    <w:rsid w:val="003046D0"/>
    <w:rsid w:val="00333320"/>
    <w:rsid w:val="00353EC9"/>
    <w:rsid w:val="003575B0"/>
    <w:rsid w:val="003A1784"/>
    <w:rsid w:val="003C6181"/>
    <w:rsid w:val="00474A32"/>
    <w:rsid w:val="004907DA"/>
    <w:rsid w:val="004A64CA"/>
    <w:rsid w:val="004C37C3"/>
    <w:rsid w:val="004E2738"/>
    <w:rsid w:val="004F43AB"/>
    <w:rsid w:val="00562510"/>
    <w:rsid w:val="005A151F"/>
    <w:rsid w:val="005C15AA"/>
    <w:rsid w:val="005C521E"/>
    <w:rsid w:val="005F0238"/>
    <w:rsid w:val="005F53BC"/>
    <w:rsid w:val="005F551B"/>
    <w:rsid w:val="00662B3A"/>
    <w:rsid w:val="00692276"/>
    <w:rsid w:val="006A1FBB"/>
    <w:rsid w:val="00720720"/>
    <w:rsid w:val="0072080F"/>
    <w:rsid w:val="00757F76"/>
    <w:rsid w:val="00793D28"/>
    <w:rsid w:val="007A7387"/>
    <w:rsid w:val="00805530"/>
    <w:rsid w:val="0082386D"/>
    <w:rsid w:val="008341F6"/>
    <w:rsid w:val="0084507C"/>
    <w:rsid w:val="008A0EA2"/>
    <w:rsid w:val="008C1273"/>
    <w:rsid w:val="008C6EA6"/>
    <w:rsid w:val="008D2596"/>
    <w:rsid w:val="008E0175"/>
    <w:rsid w:val="00914015"/>
    <w:rsid w:val="00964A26"/>
    <w:rsid w:val="00965ECE"/>
    <w:rsid w:val="00995F89"/>
    <w:rsid w:val="009A59B4"/>
    <w:rsid w:val="009C07DA"/>
    <w:rsid w:val="009D1418"/>
    <w:rsid w:val="009E0812"/>
    <w:rsid w:val="009E58FE"/>
    <w:rsid w:val="009E5C43"/>
    <w:rsid w:val="009F5088"/>
    <w:rsid w:val="00A31DA3"/>
    <w:rsid w:val="00A576F6"/>
    <w:rsid w:val="00A8495A"/>
    <w:rsid w:val="00AB4E18"/>
    <w:rsid w:val="00AE1D74"/>
    <w:rsid w:val="00AF3982"/>
    <w:rsid w:val="00B07B82"/>
    <w:rsid w:val="00B1194B"/>
    <w:rsid w:val="00B26C09"/>
    <w:rsid w:val="00B32544"/>
    <w:rsid w:val="00B33753"/>
    <w:rsid w:val="00B35F1A"/>
    <w:rsid w:val="00B53F1D"/>
    <w:rsid w:val="00B709AE"/>
    <w:rsid w:val="00BC3741"/>
    <w:rsid w:val="00C25B2B"/>
    <w:rsid w:val="00C37B09"/>
    <w:rsid w:val="00C90A73"/>
    <w:rsid w:val="00CB7BCA"/>
    <w:rsid w:val="00CC4839"/>
    <w:rsid w:val="00CE79E2"/>
    <w:rsid w:val="00CF61F9"/>
    <w:rsid w:val="00D67E68"/>
    <w:rsid w:val="00D71B58"/>
    <w:rsid w:val="00D93BE5"/>
    <w:rsid w:val="00DB081F"/>
    <w:rsid w:val="00DC1FCC"/>
    <w:rsid w:val="00DD7486"/>
    <w:rsid w:val="00DE4882"/>
    <w:rsid w:val="00DE619A"/>
    <w:rsid w:val="00DF6641"/>
    <w:rsid w:val="00E000FF"/>
    <w:rsid w:val="00E004AE"/>
    <w:rsid w:val="00E14E33"/>
    <w:rsid w:val="00E6775D"/>
    <w:rsid w:val="00E721E0"/>
    <w:rsid w:val="00E926BC"/>
    <w:rsid w:val="00E9275D"/>
    <w:rsid w:val="00E9569D"/>
    <w:rsid w:val="00EA2D75"/>
    <w:rsid w:val="00EF5781"/>
    <w:rsid w:val="00F15BD3"/>
    <w:rsid w:val="00F675EE"/>
    <w:rsid w:val="00F83ABC"/>
    <w:rsid w:val="00FA30EA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A0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33"/>
  </w:style>
  <w:style w:type="paragraph" w:styleId="Footer">
    <w:name w:val="footer"/>
    <w:basedOn w:val="Normal"/>
    <w:link w:val="FooterChar"/>
    <w:uiPriority w:val="99"/>
    <w:unhideWhenUsed/>
    <w:rsid w:val="00E1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33"/>
  </w:style>
  <w:style w:type="paragraph" w:styleId="ListParagraph">
    <w:name w:val="List Paragraph"/>
    <w:basedOn w:val="Normal"/>
    <w:uiPriority w:val="34"/>
    <w:qFormat/>
    <w:rsid w:val="008238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81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15B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B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B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B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33"/>
  </w:style>
  <w:style w:type="paragraph" w:styleId="Footer">
    <w:name w:val="footer"/>
    <w:basedOn w:val="Normal"/>
    <w:link w:val="FooterChar"/>
    <w:uiPriority w:val="99"/>
    <w:unhideWhenUsed/>
    <w:rsid w:val="00E1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33"/>
  </w:style>
  <w:style w:type="paragraph" w:styleId="ListParagraph">
    <w:name w:val="List Paragraph"/>
    <w:basedOn w:val="Normal"/>
    <w:uiPriority w:val="34"/>
    <w:qFormat/>
    <w:rsid w:val="008238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81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15B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B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B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B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2289</Words>
  <Characters>13050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Ramsar\SalatheT</dc:creator>
  <cp:lastModifiedBy>Ramsar\JenningsE</cp:lastModifiedBy>
  <cp:revision>2</cp:revision>
  <dcterms:created xsi:type="dcterms:W3CDTF">2015-08-25T11:28:00Z</dcterms:created>
  <dcterms:modified xsi:type="dcterms:W3CDTF">2015-08-25T11:28:00Z</dcterms:modified>
</cp:coreProperties>
</file>