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Default="00691FC0" w:rsidP="00691FC0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drawing>
          <wp:inline distT="0" distB="0" distL="0" distR="0" wp14:anchorId="5541EB53">
            <wp:extent cx="1493520" cy="1396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625" w:rsidRPr="00831625" w:rsidRDefault="00831625" w:rsidP="008316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spacing w:after="0" w:line="240" w:lineRule="auto"/>
        <w:jc w:val="center"/>
        <w:rPr>
          <w:rFonts w:ascii="Calibri" w:hAnsi="Calibri"/>
          <w:b/>
          <w:spacing w:val="-2"/>
          <w:sz w:val="28"/>
          <w:lang w:val="fr-FR"/>
        </w:rPr>
      </w:pPr>
    </w:p>
    <w:p w:rsidR="00831625" w:rsidRPr="00831625" w:rsidRDefault="00831625" w:rsidP="008316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spacing w:after="0" w:line="240" w:lineRule="auto"/>
        <w:jc w:val="center"/>
        <w:rPr>
          <w:rFonts w:ascii="Calibri" w:hAnsi="Calibri"/>
          <w:b/>
          <w:spacing w:val="-2"/>
          <w:sz w:val="28"/>
          <w:lang w:val="fr-FR"/>
        </w:rPr>
      </w:pPr>
      <w:r w:rsidRPr="00831625">
        <w:rPr>
          <w:rFonts w:ascii="Calibri" w:hAnsi="Calibri"/>
          <w:b/>
          <w:spacing w:val="-2"/>
          <w:sz w:val="28"/>
          <w:lang w:val="fr-FR"/>
        </w:rPr>
        <w:t>La Convention sur les zones humides</w:t>
      </w:r>
    </w:p>
    <w:p w:rsidR="00831625" w:rsidRPr="00831625" w:rsidRDefault="00831625" w:rsidP="008316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spacing w:after="0" w:line="240" w:lineRule="auto"/>
        <w:jc w:val="center"/>
        <w:rPr>
          <w:rFonts w:ascii="Calibri" w:hAnsi="Calibri"/>
          <w:b/>
          <w:spacing w:val="-2"/>
          <w:sz w:val="28"/>
          <w:lang w:val="fr-FR"/>
        </w:rPr>
      </w:pPr>
      <w:r w:rsidRPr="00831625">
        <w:rPr>
          <w:rFonts w:ascii="Calibri" w:hAnsi="Calibri"/>
          <w:b/>
          <w:spacing w:val="-2"/>
          <w:sz w:val="28"/>
          <w:lang w:val="fr-FR"/>
        </w:rPr>
        <w:t>(Ramsar, Iran, 1971)</w:t>
      </w:r>
    </w:p>
    <w:p w:rsidR="00831625" w:rsidRDefault="00831625" w:rsidP="008316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spacing w:after="0" w:line="240" w:lineRule="auto"/>
        <w:rPr>
          <w:spacing w:val="-2"/>
          <w:lang w:val="fr-FR"/>
        </w:rPr>
      </w:pPr>
    </w:p>
    <w:p w:rsidR="00831625" w:rsidRDefault="00831625" w:rsidP="008316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spacing w:after="0" w:line="240" w:lineRule="auto"/>
        <w:rPr>
          <w:spacing w:val="-2"/>
          <w:lang w:val="fr-FR"/>
        </w:rPr>
      </w:pPr>
    </w:p>
    <w:p w:rsidR="00831625" w:rsidRPr="003A6B08" w:rsidRDefault="00831625" w:rsidP="00831625">
      <w:pPr>
        <w:tabs>
          <w:tab w:val="left" w:pos="-1440"/>
          <w:tab w:val="left" w:pos="-720"/>
          <w:tab w:val="righ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6"/>
          <w:szCs w:val="20"/>
          <w:lang w:val="fr-FR" w:eastAsia="en-GB"/>
        </w:rPr>
      </w:pPr>
      <w:r w:rsidRPr="003A6B08">
        <w:rPr>
          <w:rFonts w:ascii="Calibri" w:eastAsia="Times New Roman" w:hAnsi="Calibri" w:cs="Times New Roman"/>
          <w:b/>
          <w:sz w:val="36"/>
          <w:szCs w:val="20"/>
          <w:lang w:val="fr-FR" w:eastAsia="en-GB"/>
        </w:rPr>
        <w:t>Registre de Montreux - Questionnaire</w:t>
      </w:r>
    </w:p>
    <w:p w:rsidR="00831625" w:rsidRDefault="00831625" w:rsidP="00691FC0">
      <w:pPr>
        <w:spacing w:after="0" w:line="240" w:lineRule="auto"/>
        <w:jc w:val="center"/>
        <w:rPr>
          <w:rFonts w:ascii="Calibri" w:hAnsi="Calibri" w:cs="Arial"/>
          <w:lang w:val="fr-FR"/>
        </w:rPr>
      </w:pPr>
    </w:p>
    <w:p w:rsidR="00831625" w:rsidRPr="008C366B" w:rsidRDefault="00831625" w:rsidP="00831625">
      <w:pPr>
        <w:tabs>
          <w:tab w:val="left" w:pos="-1440"/>
          <w:tab w:val="left" w:pos="-720"/>
          <w:tab w:val="righ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0"/>
          <w:lang w:val="fr-FR" w:eastAsia="en-GB"/>
        </w:rPr>
      </w:pPr>
      <w:r w:rsidRPr="008C366B">
        <w:rPr>
          <w:rFonts w:ascii="Calibri" w:eastAsia="Times New Roman" w:hAnsi="Calibri" w:cs="Times New Roman"/>
          <w:b/>
          <w:sz w:val="24"/>
          <w:szCs w:val="20"/>
          <w:lang w:val="fr-FR" w:eastAsia="en-GB"/>
        </w:rPr>
        <w:t>(adopté par la Conférence de</w:t>
      </w:r>
      <w:r w:rsidR="003A6B08">
        <w:rPr>
          <w:rFonts w:ascii="Calibri" w:eastAsia="Times New Roman" w:hAnsi="Calibri" w:cs="Times New Roman"/>
          <w:b/>
          <w:sz w:val="24"/>
          <w:szCs w:val="20"/>
          <w:lang w:val="fr-FR" w:eastAsia="en-GB"/>
        </w:rPr>
        <w:t>s Parties contractantes dans la</w:t>
      </w:r>
      <w:bookmarkStart w:id="0" w:name="_GoBack"/>
      <w:bookmarkEnd w:id="0"/>
      <w:r w:rsidRPr="008C366B">
        <w:rPr>
          <w:rFonts w:ascii="Calibri" w:eastAsia="Times New Roman" w:hAnsi="Calibri" w:cs="Times New Roman"/>
          <w:b/>
          <w:sz w:val="24"/>
          <w:szCs w:val="20"/>
          <w:lang w:val="fr-FR" w:eastAsia="en-GB"/>
        </w:rPr>
        <w:t xml:space="preserve"> Résolution XII.6, 2015)</w:t>
      </w:r>
    </w:p>
    <w:p w:rsidR="00831625" w:rsidRDefault="00831625" w:rsidP="00831625">
      <w:pPr>
        <w:tabs>
          <w:tab w:val="left" w:pos="-1440"/>
          <w:tab w:val="left" w:pos="-720"/>
        </w:tabs>
        <w:suppressAutoHyphens/>
        <w:rPr>
          <w:rFonts w:ascii="Calibri" w:hAnsi="Calibri"/>
          <w:b/>
          <w:lang w:val="fr-FR"/>
        </w:rPr>
      </w:pPr>
    </w:p>
    <w:p w:rsidR="00831625" w:rsidRPr="002302B1" w:rsidRDefault="00831625" w:rsidP="008C366B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Calibri" w:hAnsi="Calibri"/>
          <w:b/>
          <w:lang w:val="fr-FR"/>
        </w:rPr>
      </w:pPr>
      <w:r w:rsidRPr="002302B1">
        <w:rPr>
          <w:rFonts w:ascii="Calibri" w:hAnsi="Calibri"/>
          <w:b/>
          <w:lang w:val="fr-FR"/>
        </w:rPr>
        <w:t>Section 1 :</w:t>
      </w:r>
      <w:r>
        <w:rPr>
          <w:rFonts w:ascii="Calibri" w:hAnsi="Calibri"/>
          <w:b/>
          <w:lang w:val="fr-FR"/>
        </w:rPr>
        <w:t xml:space="preserve"> </w:t>
      </w:r>
      <w:r w:rsidRPr="002302B1">
        <w:rPr>
          <w:rFonts w:ascii="Calibri" w:hAnsi="Calibri"/>
          <w:b/>
          <w:lang w:val="fr-FR"/>
        </w:rPr>
        <w:t xml:space="preserve">Information permettant d’évaluer l’inscription possible d’un Site Ramsar au Registre de Montreux </w:t>
      </w:r>
    </w:p>
    <w:p w:rsidR="00831625" w:rsidRPr="002302B1" w:rsidRDefault="00831625" w:rsidP="008C366B">
      <w:pPr>
        <w:tabs>
          <w:tab w:val="left" w:pos="-1440"/>
          <w:tab w:val="left" w:pos="-720"/>
        </w:tabs>
        <w:suppressAutoHyphens/>
        <w:spacing w:after="0" w:line="240" w:lineRule="auto"/>
        <w:ind w:left="567"/>
        <w:rPr>
          <w:rFonts w:ascii="Calibri" w:hAnsi="Calibri"/>
          <w:szCs w:val="24"/>
          <w:lang w:val="fr-FR"/>
        </w:rPr>
      </w:pPr>
    </w:p>
    <w:p w:rsidR="00831625" w:rsidRPr="008C366B" w:rsidRDefault="00831625" w:rsidP="008C366B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Calibri" w:hAnsi="Calibri"/>
          <w:i/>
          <w:lang w:val="fr-FR"/>
        </w:rPr>
      </w:pPr>
      <w:r w:rsidRPr="008C366B">
        <w:rPr>
          <w:rFonts w:ascii="Calibri" w:hAnsi="Calibri"/>
          <w:i/>
          <w:lang w:val="fr-FR"/>
        </w:rPr>
        <w:t xml:space="preserve">Nature du changement </w:t>
      </w:r>
    </w:p>
    <w:p w:rsidR="00831625" w:rsidRPr="002302B1" w:rsidRDefault="00831625" w:rsidP="008C366B">
      <w:pPr>
        <w:tabs>
          <w:tab w:val="left" w:pos="-1440"/>
          <w:tab w:val="left" w:pos="-720"/>
          <w:tab w:val="right" w:pos="0"/>
        </w:tabs>
        <w:suppressAutoHyphens/>
        <w:spacing w:after="0" w:line="240" w:lineRule="auto"/>
        <w:rPr>
          <w:rFonts w:ascii="Calibri" w:hAnsi="Calibri"/>
          <w:lang w:val="fr-FR"/>
        </w:rPr>
      </w:pPr>
    </w:p>
    <w:p w:rsidR="00831625" w:rsidRDefault="00831625" w:rsidP="008C366B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lang w:val="fr-FR"/>
        </w:rPr>
      </w:pPr>
      <w:r w:rsidRPr="002302B1">
        <w:rPr>
          <w:rFonts w:ascii="Calibri" w:hAnsi="Calibri"/>
          <w:lang w:val="fr-FR"/>
        </w:rPr>
        <w:t>Nom du site</w:t>
      </w:r>
    </w:p>
    <w:p w:rsidR="008C366B" w:rsidRPr="002302B1" w:rsidRDefault="008C366B" w:rsidP="008C366B">
      <w:pPr>
        <w:tabs>
          <w:tab w:val="left" w:pos="-1440"/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lang w:val="fr-FR"/>
        </w:rPr>
      </w:pPr>
    </w:p>
    <w:p w:rsidR="00831625" w:rsidRDefault="00831625" w:rsidP="008C366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lang w:val="fr-FR"/>
        </w:rPr>
      </w:pPr>
      <w:r w:rsidRPr="002302B1">
        <w:rPr>
          <w:rFonts w:ascii="Calibri" w:hAnsi="Calibri"/>
          <w:lang w:val="fr-FR"/>
        </w:rPr>
        <w:t>Critères Ramsar pour inscrire le site en tant que zone humide d’importance internationale</w:t>
      </w:r>
    </w:p>
    <w:p w:rsidR="008C366B" w:rsidRDefault="008C366B" w:rsidP="008C366B">
      <w:pPr>
        <w:pStyle w:val="ListParagraph"/>
        <w:rPr>
          <w:rFonts w:ascii="Calibri" w:hAnsi="Calibri"/>
          <w:lang w:val="fr-FR"/>
        </w:rPr>
      </w:pPr>
    </w:p>
    <w:p w:rsidR="00831625" w:rsidRPr="008C366B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u w:val="single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>Description résumée des caractéristiques écologiques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u w:val="single"/>
          <w:lang w:val="fr-FR" w:eastAsia="ja-JP"/>
        </w:rPr>
      </w:pPr>
    </w:p>
    <w:p w:rsidR="00831625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Éléments écologiques, processus et services touchés par des changements/changements probables négatifs, induits par l’homme (veuillez indiquer les numéros de code pertinents de la description des caractéristiques écologiques)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hAnsi="Calibri"/>
          <w:lang w:val="fr-FR"/>
        </w:rPr>
      </w:pPr>
      <w:r w:rsidRPr="002302B1">
        <w:rPr>
          <w:rFonts w:ascii="Calibri" w:hAnsi="Calibri"/>
          <w:lang w:val="fr-FR"/>
        </w:rPr>
        <w:t xml:space="preserve">Nature et ampleur du changement / changement probable dans les caractéristiques écologiques (utilisez les catégories de menace dans l’annexe F des lignes directrices sur la FDR, annexe 2 de la Résolution XI.8) </w:t>
      </w:r>
    </w:p>
    <w:p w:rsidR="008C366B" w:rsidRDefault="008C366B" w:rsidP="008C366B">
      <w:pPr>
        <w:pStyle w:val="ListParagraph"/>
        <w:rPr>
          <w:rFonts w:ascii="Calibri" w:hAnsi="Calibri"/>
          <w:lang w:val="fr-FR"/>
        </w:rPr>
      </w:pPr>
    </w:p>
    <w:p w:rsidR="00831625" w:rsidRPr="002302B1" w:rsidRDefault="00831625" w:rsidP="008C366B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hAnsi="Calibri"/>
          <w:lang w:val="fr-FR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 Raison(s) du changement / changement probable décrit ci-dessus </w:t>
      </w:r>
    </w:p>
    <w:p w:rsidR="00831625" w:rsidRPr="002302B1" w:rsidRDefault="00831625" w:rsidP="008C366B">
      <w:pPr>
        <w:tabs>
          <w:tab w:val="left" w:pos="-1440"/>
          <w:tab w:val="left" w:pos="-720"/>
          <w:tab w:val="right" w:pos="0"/>
          <w:tab w:val="left" w:pos="720"/>
        </w:tabs>
        <w:suppressAutoHyphens/>
        <w:spacing w:after="0" w:line="240" w:lineRule="auto"/>
        <w:ind w:left="360" w:hanging="360"/>
        <w:rPr>
          <w:rFonts w:ascii="Calibri" w:hAnsi="Calibri"/>
          <w:b/>
          <w:u w:val="single"/>
          <w:lang w:val="fr-FR"/>
        </w:rPr>
      </w:pPr>
    </w:p>
    <w:p w:rsidR="00831625" w:rsidRPr="008C366B" w:rsidRDefault="00831625" w:rsidP="008C366B">
      <w:pPr>
        <w:tabs>
          <w:tab w:val="left" w:pos="-1440"/>
          <w:tab w:val="left" w:pos="-720"/>
          <w:tab w:val="right" w:pos="0"/>
          <w:tab w:val="left" w:pos="720"/>
        </w:tabs>
        <w:suppressAutoHyphens/>
        <w:spacing w:after="0" w:line="240" w:lineRule="auto"/>
        <w:rPr>
          <w:rFonts w:ascii="Calibri" w:hAnsi="Calibri"/>
          <w:i/>
          <w:lang w:val="fr-FR"/>
        </w:rPr>
      </w:pPr>
      <w:r w:rsidRPr="008C366B">
        <w:rPr>
          <w:rFonts w:ascii="Calibri" w:hAnsi="Calibri"/>
          <w:i/>
          <w:lang w:val="fr-FR"/>
        </w:rPr>
        <w:t>Mesures de gestion mises en place</w:t>
      </w:r>
    </w:p>
    <w:p w:rsidR="00831625" w:rsidRPr="002302B1" w:rsidRDefault="00831625" w:rsidP="008C366B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720"/>
        </w:tabs>
        <w:suppressAutoHyphens/>
        <w:spacing w:after="0" w:line="240" w:lineRule="auto"/>
        <w:ind w:left="360" w:hanging="360"/>
        <w:rPr>
          <w:rFonts w:ascii="Calibri" w:hAnsi="Calibri"/>
          <w:lang w:val="fr-FR"/>
        </w:rPr>
      </w:pPr>
    </w:p>
    <w:p w:rsidR="00831625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Date de soumission de la dernière Fiche descriptive Ramsar (FDR) </w:t>
      </w:r>
    </w:p>
    <w:p w:rsidR="008C366B" w:rsidRDefault="008C366B" w:rsidP="008C366B">
      <w:p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Programme de suivi mis en place dans le </w:t>
      </w:r>
      <w:r>
        <w:rPr>
          <w:rFonts w:ascii="Calibri" w:eastAsia="MS Mincho" w:hAnsi="Calibri" w:cs="Arial"/>
          <w:lang w:val="fr-FR" w:eastAsia="ja-JP"/>
        </w:rPr>
        <w:t>S</w:t>
      </w:r>
      <w:r w:rsidRPr="002302B1">
        <w:rPr>
          <w:rFonts w:ascii="Calibri" w:eastAsia="MS Mincho" w:hAnsi="Calibri" w:cs="Arial"/>
          <w:lang w:val="fr-FR" w:eastAsia="ja-JP"/>
        </w:rPr>
        <w:t>ite</w:t>
      </w:r>
      <w:r>
        <w:rPr>
          <w:rFonts w:ascii="Calibri" w:eastAsia="MS Mincho" w:hAnsi="Calibri" w:cs="Arial"/>
          <w:lang w:val="fr-FR" w:eastAsia="ja-JP"/>
        </w:rPr>
        <w:t xml:space="preserve"> Ramsar</w:t>
      </w:r>
      <w:r w:rsidRPr="002302B1">
        <w:rPr>
          <w:rFonts w:ascii="Calibri" w:eastAsia="MS Mincho" w:hAnsi="Calibri" w:cs="Arial"/>
          <w:lang w:val="fr-FR" w:eastAsia="ja-JP"/>
        </w:rPr>
        <w:t>, s’il y a lieu (description des techniques, objectifs et nature des données et de l’information rassemblées) – référence à la section 5.2.7 de la FDR (champ 34 de la FDR, annexe 1 de la Résolution XI.8)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>
        <w:rPr>
          <w:rFonts w:ascii="Calibri" w:eastAsia="MS Mincho" w:hAnsi="Calibri" w:cs="Arial"/>
          <w:lang w:val="fr-FR" w:eastAsia="ja-JP"/>
        </w:rPr>
        <w:t>Protocole</w:t>
      </w:r>
      <w:r w:rsidRPr="002302B1">
        <w:rPr>
          <w:rFonts w:ascii="Calibri" w:eastAsia="MS Mincho" w:hAnsi="Calibri" w:cs="Arial"/>
          <w:lang w:val="fr-FR" w:eastAsia="ja-JP"/>
        </w:rPr>
        <w:t xml:space="preserve"> d’évaluation mis en place, s’il y a lieu (comment est obtenue cette information </w:t>
      </w:r>
      <w:r>
        <w:rPr>
          <w:rFonts w:ascii="Calibri" w:eastAsia="MS Mincho" w:hAnsi="Calibri" w:cs="Arial"/>
          <w:lang w:val="fr-FR" w:eastAsia="ja-JP"/>
        </w:rPr>
        <w:t>à partir du</w:t>
      </w:r>
      <w:r w:rsidRPr="002302B1">
        <w:rPr>
          <w:rFonts w:ascii="Calibri" w:eastAsia="MS Mincho" w:hAnsi="Calibri" w:cs="Arial"/>
          <w:lang w:val="fr-FR" w:eastAsia="ja-JP"/>
        </w:rPr>
        <w:t xml:space="preserve"> programme de suivi utilisé)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Mesures d’amélioration et de restauration mises en place ou prévues, s’il y a lieu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>Tout autre processus d’intervention analogue ou lié au site, activé ou prévu, c.</w:t>
      </w:r>
      <w:r w:rsidRPr="002302B1">
        <w:rPr>
          <w:rFonts w:ascii="Calibri" w:eastAsia="MS Mincho" w:hAnsi="Calibri" w:cs="Arial"/>
          <w:lang w:val="fr-FR" w:eastAsia="ja-JP"/>
        </w:rPr>
        <w:noBreakHyphen/>
        <w:t>à</w:t>
      </w:r>
      <w:r w:rsidRPr="002302B1">
        <w:rPr>
          <w:rFonts w:ascii="Calibri" w:eastAsia="MS Mincho" w:hAnsi="Calibri" w:cs="Arial"/>
          <w:lang w:val="fr-FR" w:eastAsia="ja-JP"/>
        </w:rPr>
        <w:noBreakHyphen/>
        <w:t xml:space="preserve">d. dans le cadre d’autres accords multilatéraux sur l’environnement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Liste des annexes fournies par la Partie contractante (le cas échéant) 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Pr="002302B1" w:rsidRDefault="00831625" w:rsidP="008C366B">
      <w:pPr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Liste des annexes fournies par le Secrétariat Ramsar (le cas échéant)  </w:t>
      </w:r>
    </w:p>
    <w:p w:rsidR="00831625" w:rsidRDefault="00831625" w:rsidP="008C366B">
      <w:pPr>
        <w:tabs>
          <w:tab w:val="left" w:pos="-1440"/>
          <w:tab w:val="left" w:pos="-720"/>
        </w:tabs>
        <w:suppressAutoHyphens/>
        <w:spacing w:after="0" w:line="240" w:lineRule="auto"/>
        <w:ind w:left="360" w:hanging="360"/>
        <w:rPr>
          <w:rFonts w:ascii="Calibri" w:hAnsi="Calibri"/>
          <w:b/>
          <w:u w:val="single"/>
          <w:lang w:val="fr-FR"/>
        </w:rPr>
      </w:pPr>
    </w:p>
    <w:p w:rsidR="008C366B" w:rsidRPr="002302B1" w:rsidRDefault="008C366B" w:rsidP="008C366B">
      <w:pPr>
        <w:tabs>
          <w:tab w:val="left" w:pos="-1440"/>
          <w:tab w:val="left" w:pos="-720"/>
        </w:tabs>
        <w:suppressAutoHyphens/>
        <w:spacing w:after="0" w:line="240" w:lineRule="auto"/>
        <w:ind w:left="360" w:hanging="360"/>
        <w:rPr>
          <w:rFonts w:ascii="Calibri" w:hAnsi="Calibri"/>
          <w:b/>
          <w:u w:val="single"/>
          <w:lang w:val="fr-FR"/>
        </w:rPr>
      </w:pPr>
    </w:p>
    <w:p w:rsidR="00831625" w:rsidRDefault="00831625" w:rsidP="008C366B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Calibri" w:hAnsi="Calibri"/>
          <w:b/>
          <w:lang w:val="fr-FR"/>
        </w:rPr>
      </w:pPr>
      <w:r w:rsidRPr="002302B1">
        <w:rPr>
          <w:rFonts w:ascii="Calibri" w:hAnsi="Calibri"/>
          <w:b/>
          <w:lang w:val="fr-FR"/>
        </w:rPr>
        <w:t>Section 2 :</w:t>
      </w:r>
      <w:r>
        <w:rPr>
          <w:rFonts w:ascii="Calibri" w:hAnsi="Calibri"/>
          <w:b/>
          <w:lang w:val="fr-FR"/>
        </w:rPr>
        <w:t xml:space="preserve"> </w:t>
      </w:r>
      <w:r w:rsidRPr="002302B1">
        <w:rPr>
          <w:rFonts w:ascii="Calibri" w:hAnsi="Calibri"/>
          <w:b/>
          <w:lang w:val="fr-FR"/>
        </w:rPr>
        <w:t xml:space="preserve">Information permettant d’évaluer la suppression possible d’un site inscrit au Registre de Montreux </w:t>
      </w:r>
    </w:p>
    <w:p w:rsidR="00831625" w:rsidRDefault="00831625" w:rsidP="008C366B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Calibri" w:hAnsi="Calibri"/>
          <w:b/>
          <w:lang w:val="fr-FR"/>
        </w:rPr>
      </w:pPr>
    </w:p>
    <w:p w:rsidR="00831625" w:rsidRPr="008C366B" w:rsidRDefault="00831625" w:rsidP="008C366B">
      <w:pPr>
        <w:tabs>
          <w:tab w:val="left" w:pos="-1440"/>
          <w:tab w:val="left" w:pos="-720"/>
          <w:tab w:val="right" w:pos="0"/>
          <w:tab w:val="left" w:pos="720"/>
        </w:tabs>
        <w:suppressAutoHyphens/>
        <w:spacing w:after="0" w:line="240" w:lineRule="auto"/>
        <w:rPr>
          <w:rFonts w:ascii="Calibri" w:hAnsi="Calibri"/>
          <w:i/>
          <w:lang w:val="fr-FR"/>
        </w:rPr>
      </w:pPr>
      <w:r w:rsidRPr="008C366B">
        <w:rPr>
          <w:rFonts w:ascii="Calibri" w:hAnsi="Calibri"/>
          <w:i/>
          <w:lang w:val="fr-FR"/>
        </w:rPr>
        <w:t>Mesures de gestion mises en place</w:t>
      </w:r>
    </w:p>
    <w:p w:rsidR="00831625" w:rsidRPr="002302B1" w:rsidRDefault="00831625" w:rsidP="008C366B">
      <w:pPr>
        <w:numPr>
          <w:ilvl w:val="12"/>
          <w:numId w:val="0"/>
        </w:numPr>
        <w:tabs>
          <w:tab w:val="left" w:pos="-1440"/>
          <w:tab w:val="left" w:pos="-720"/>
          <w:tab w:val="right" w:pos="709"/>
        </w:tabs>
        <w:suppressAutoHyphens/>
        <w:spacing w:after="0" w:line="240" w:lineRule="auto"/>
        <w:ind w:left="360" w:hanging="360"/>
        <w:rPr>
          <w:rFonts w:ascii="Calibri" w:hAnsi="Calibri"/>
          <w:lang w:val="fr-FR"/>
        </w:rPr>
      </w:pPr>
    </w:p>
    <w:p w:rsidR="00831625" w:rsidRDefault="00831625" w:rsidP="008C366B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right" w:pos="360"/>
        </w:tabs>
        <w:suppressAutoHyphens/>
        <w:rPr>
          <w:rFonts w:ascii="Calibri" w:hAnsi="Calibri"/>
          <w:sz w:val="22"/>
          <w:szCs w:val="22"/>
          <w:lang w:val="fr-FR"/>
        </w:rPr>
      </w:pPr>
      <w:r w:rsidRPr="002302B1">
        <w:rPr>
          <w:rFonts w:ascii="Calibri" w:hAnsi="Calibri"/>
          <w:sz w:val="22"/>
          <w:szCs w:val="22"/>
          <w:lang w:val="fr-FR"/>
        </w:rPr>
        <w:t>Date à laquelle la dernière Fiche descriptive Ramsar (FDR) a été soumise</w:t>
      </w:r>
    </w:p>
    <w:p w:rsidR="008C366B" w:rsidRPr="002302B1" w:rsidRDefault="008C366B" w:rsidP="008C366B">
      <w:pPr>
        <w:pStyle w:val="ListParagraph"/>
        <w:tabs>
          <w:tab w:val="left" w:pos="-1440"/>
          <w:tab w:val="left" w:pos="-720"/>
          <w:tab w:val="right" w:pos="360"/>
        </w:tabs>
        <w:suppressAutoHyphens/>
        <w:rPr>
          <w:rFonts w:ascii="Calibri" w:hAnsi="Calibri"/>
          <w:sz w:val="22"/>
          <w:szCs w:val="22"/>
          <w:lang w:val="fr-FR"/>
        </w:rPr>
      </w:pPr>
    </w:p>
    <w:p w:rsidR="00831625" w:rsidRDefault="00831625" w:rsidP="008C366B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right" w:pos="360"/>
        </w:tabs>
        <w:suppressAutoHyphens/>
        <w:rPr>
          <w:rFonts w:ascii="Calibri" w:eastAsia="MS Mincho" w:hAnsi="Calibri" w:cs="Arial"/>
          <w:sz w:val="22"/>
          <w:szCs w:val="22"/>
          <w:lang w:val="fr-FR" w:eastAsia="ja-JP"/>
        </w:rPr>
      </w:pPr>
      <w:r w:rsidRPr="002302B1">
        <w:rPr>
          <w:rFonts w:ascii="Calibri" w:hAnsi="Calibri"/>
          <w:sz w:val="22"/>
          <w:szCs w:val="22"/>
          <w:lang w:val="fr-FR"/>
        </w:rPr>
        <w:t xml:space="preserve">Programme de suivi </w:t>
      </w: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 xml:space="preserve">mis en place dans le </w:t>
      </w:r>
      <w:r>
        <w:rPr>
          <w:rFonts w:ascii="Calibri" w:eastAsia="MS Mincho" w:hAnsi="Calibri" w:cs="Arial"/>
          <w:sz w:val="22"/>
          <w:szCs w:val="22"/>
          <w:lang w:val="fr-FR" w:eastAsia="ja-JP"/>
        </w:rPr>
        <w:t>S</w:t>
      </w: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>ite</w:t>
      </w:r>
      <w:r>
        <w:rPr>
          <w:rFonts w:ascii="Calibri" w:eastAsia="MS Mincho" w:hAnsi="Calibri" w:cs="Arial"/>
          <w:sz w:val="22"/>
          <w:szCs w:val="22"/>
          <w:lang w:val="fr-FR" w:eastAsia="ja-JP"/>
        </w:rPr>
        <w:t xml:space="preserve"> Ramsar</w:t>
      </w: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>, s’il y a lieu (description des techniques, objectifs et nature des données et de l’information rassemblées</w:t>
      </w:r>
      <w:r w:rsidRPr="002302B1">
        <w:rPr>
          <w:rFonts w:ascii="Calibri" w:hAnsi="Calibri"/>
          <w:sz w:val="22"/>
          <w:szCs w:val="22"/>
          <w:lang w:val="fr-FR"/>
        </w:rPr>
        <w:t>) – voir section 5.2.7 de la FDR (</w:t>
      </w: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>champ 34 de la FDR, annexe 1 de la Résolution XI.8)</w:t>
      </w:r>
    </w:p>
    <w:p w:rsidR="008C366B" w:rsidRPr="008C366B" w:rsidRDefault="008C366B" w:rsidP="008C366B">
      <w:pPr>
        <w:pStyle w:val="ListParagraph"/>
        <w:rPr>
          <w:rFonts w:ascii="Calibri" w:eastAsia="MS Mincho" w:hAnsi="Calibri" w:cs="Arial"/>
          <w:sz w:val="22"/>
          <w:szCs w:val="22"/>
          <w:lang w:val="fr-FR" w:eastAsia="ja-JP"/>
        </w:rPr>
      </w:pPr>
    </w:p>
    <w:p w:rsidR="00831625" w:rsidRDefault="00831625" w:rsidP="008C366B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right" w:pos="360"/>
        </w:tabs>
        <w:suppressAutoHyphens/>
        <w:rPr>
          <w:rFonts w:ascii="Calibri" w:hAnsi="Calibri"/>
          <w:sz w:val="22"/>
          <w:szCs w:val="22"/>
          <w:lang w:val="fr-FR"/>
        </w:rPr>
      </w:pP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 xml:space="preserve">Protocole d’évaluation </w:t>
      </w:r>
      <w:r>
        <w:rPr>
          <w:rFonts w:ascii="Calibri" w:eastAsia="MS Mincho" w:hAnsi="Calibri" w:cs="Arial"/>
          <w:sz w:val="22"/>
          <w:szCs w:val="22"/>
          <w:lang w:val="fr-FR" w:eastAsia="ja-JP"/>
        </w:rPr>
        <w:t>mis en place</w:t>
      </w: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>, s’il y a lieu</w:t>
      </w:r>
      <w:r w:rsidRPr="002302B1">
        <w:rPr>
          <w:rFonts w:ascii="Calibri" w:hAnsi="Calibri"/>
          <w:sz w:val="22"/>
          <w:szCs w:val="22"/>
          <w:lang w:val="fr-FR"/>
        </w:rPr>
        <w:t>, (</w:t>
      </w: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 xml:space="preserve">comment est obtenue cette information </w:t>
      </w:r>
      <w:r>
        <w:rPr>
          <w:rFonts w:ascii="Calibri" w:eastAsia="MS Mincho" w:hAnsi="Calibri" w:cs="Arial"/>
          <w:sz w:val="22"/>
          <w:szCs w:val="22"/>
          <w:lang w:val="fr-FR" w:eastAsia="ja-JP"/>
        </w:rPr>
        <w:t>à partir du</w:t>
      </w: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 xml:space="preserve"> programme de suivi utilisé</w:t>
      </w:r>
      <w:r w:rsidR="008C366B">
        <w:rPr>
          <w:rFonts w:ascii="Calibri" w:hAnsi="Calibri"/>
          <w:sz w:val="22"/>
          <w:szCs w:val="22"/>
          <w:lang w:val="fr-FR"/>
        </w:rPr>
        <w:t>)</w:t>
      </w:r>
    </w:p>
    <w:p w:rsidR="008C366B" w:rsidRPr="008C366B" w:rsidRDefault="008C366B" w:rsidP="008C366B">
      <w:pPr>
        <w:pStyle w:val="ListParagraph"/>
        <w:rPr>
          <w:rFonts w:ascii="Calibri" w:hAnsi="Calibri"/>
          <w:sz w:val="22"/>
          <w:szCs w:val="22"/>
          <w:lang w:val="fr-FR"/>
        </w:rPr>
      </w:pPr>
    </w:p>
    <w:p w:rsidR="00831625" w:rsidRPr="002302B1" w:rsidRDefault="00831625" w:rsidP="008C366B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right" w:pos="360"/>
        </w:tabs>
        <w:suppressAutoHyphens/>
        <w:rPr>
          <w:rFonts w:ascii="Calibri" w:hAnsi="Calibri"/>
          <w:sz w:val="22"/>
          <w:szCs w:val="22"/>
          <w:lang w:val="fr-FR"/>
        </w:rPr>
      </w:pPr>
      <w:r w:rsidRPr="002302B1">
        <w:rPr>
          <w:rFonts w:ascii="Calibri" w:eastAsia="MS Mincho" w:hAnsi="Calibri" w:cs="Arial"/>
          <w:sz w:val="22"/>
          <w:szCs w:val="22"/>
          <w:lang w:val="fr-FR" w:eastAsia="ja-JP"/>
        </w:rPr>
        <w:t>Mesures d’amélioration et de restauration mises en place ou prévues, s’il y a lieu</w:t>
      </w:r>
    </w:p>
    <w:p w:rsidR="00831625" w:rsidRPr="002302B1" w:rsidRDefault="00831625" w:rsidP="008C366B">
      <w:pPr>
        <w:pStyle w:val="ListParagraph"/>
        <w:tabs>
          <w:tab w:val="left" w:pos="-1440"/>
          <w:tab w:val="left" w:pos="-720"/>
          <w:tab w:val="right" w:pos="360"/>
        </w:tabs>
        <w:suppressAutoHyphens/>
        <w:ind w:left="360"/>
        <w:rPr>
          <w:rFonts w:ascii="Calibri" w:hAnsi="Calibri"/>
          <w:sz w:val="22"/>
          <w:szCs w:val="22"/>
          <w:lang w:val="fr-FR"/>
        </w:rPr>
      </w:pPr>
    </w:p>
    <w:p w:rsidR="00831625" w:rsidRPr="008C366B" w:rsidRDefault="00831625" w:rsidP="008C366B">
      <w:pPr>
        <w:numPr>
          <w:ilvl w:val="12"/>
          <w:numId w:val="0"/>
        </w:numPr>
        <w:tabs>
          <w:tab w:val="left" w:pos="-1440"/>
          <w:tab w:val="left" w:pos="-720"/>
          <w:tab w:val="right" w:pos="709"/>
        </w:tabs>
        <w:suppressAutoHyphens/>
        <w:spacing w:after="0" w:line="240" w:lineRule="auto"/>
        <w:ind w:left="360" w:hanging="360"/>
        <w:rPr>
          <w:rFonts w:ascii="Calibri" w:hAnsi="Calibri"/>
          <w:i/>
          <w:lang w:val="fr-FR"/>
        </w:rPr>
      </w:pPr>
      <w:r w:rsidRPr="008C366B">
        <w:rPr>
          <w:rFonts w:ascii="Calibri" w:hAnsi="Calibri"/>
          <w:i/>
          <w:lang w:val="fr-FR"/>
        </w:rPr>
        <w:t>Évaluation en vue de la suppression du Site Ramsar du Registre de Montreux</w:t>
      </w:r>
    </w:p>
    <w:p w:rsidR="00831625" w:rsidRPr="002302B1" w:rsidRDefault="00831625" w:rsidP="008C366B">
      <w:pPr>
        <w:numPr>
          <w:ilvl w:val="12"/>
          <w:numId w:val="0"/>
        </w:numPr>
        <w:tabs>
          <w:tab w:val="left" w:pos="-1440"/>
          <w:tab w:val="left" w:pos="-720"/>
          <w:tab w:val="right" w:pos="709"/>
        </w:tabs>
        <w:suppressAutoHyphens/>
        <w:spacing w:after="0" w:line="240" w:lineRule="auto"/>
        <w:ind w:left="360" w:hanging="360"/>
        <w:rPr>
          <w:rFonts w:ascii="Calibri" w:hAnsi="Calibri"/>
          <w:lang w:val="fr-FR"/>
        </w:rPr>
      </w:pPr>
    </w:p>
    <w:p w:rsidR="00831625" w:rsidRDefault="00831625" w:rsidP="008C366B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Succès des mesures d’amélioration, restauration ou maintien (si elles sont différentes de celles qui sont couvertes dans la section 1 de ce questionnaire) </w:t>
      </w:r>
    </w:p>
    <w:p w:rsidR="008C366B" w:rsidRPr="002302B1" w:rsidRDefault="008C366B" w:rsidP="008C366B">
      <w:pPr>
        <w:spacing w:after="0" w:line="240" w:lineRule="auto"/>
        <w:ind w:left="720"/>
        <w:rPr>
          <w:rFonts w:ascii="Calibri" w:eastAsia="MS Mincho" w:hAnsi="Calibri" w:cs="Arial"/>
          <w:lang w:val="fr-FR" w:eastAsia="ja-JP"/>
        </w:rPr>
      </w:pPr>
    </w:p>
    <w:p w:rsidR="008C366B" w:rsidRDefault="00831625" w:rsidP="008C366B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val="fr-FR" w:eastAsia="ja-JP"/>
        </w:rPr>
      </w:pPr>
      <w:r w:rsidRPr="008C366B">
        <w:rPr>
          <w:rFonts w:ascii="Calibri" w:eastAsia="MS Mincho" w:hAnsi="Calibri" w:cs="Arial"/>
          <w:lang w:val="fr-FR" w:eastAsia="ja-JP"/>
        </w:rPr>
        <w:t xml:space="preserve">Procédures de suivi et d’évaluation proposées (si elles sont différentes de celles qui sont couvertes dans la section 1 de ce questionnaire)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val="fr-FR" w:eastAsia="ja-JP"/>
        </w:rPr>
      </w:pPr>
      <w:r w:rsidRPr="008C366B">
        <w:rPr>
          <w:rFonts w:ascii="Calibri" w:eastAsia="MS Mincho" w:hAnsi="Calibri" w:cs="Arial"/>
          <w:lang w:val="fr-FR" w:eastAsia="ja-JP"/>
        </w:rPr>
        <w:t xml:space="preserve">Mesure dans laquelle les éléments, processus et services écologiques du site ont été restaurés ou maintenus (donnez des détails)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Raisons de supprimer le Site Ramsar du Registre de Montreux (référence aux Principes opérationnels du Registre de Montreux, aux questions spécifiques, identifiées dans la section 1 du présent questionnaire, et à tout avis donné par le GEST ou issu d’une Mission consultative Ramsar, le cas échéant)  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 xml:space="preserve">État de tout autre processus d’intervention </w:t>
      </w:r>
      <w:r>
        <w:rPr>
          <w:rFonts w:ascii="Calibri" w:eastAsia="MS Mincho" w:hAnsi="Calibri" w:cs="Arial"/>
          <w:lang w:val="fr-FR" w:eastAsia="ja-JP"/>
        </w:rPr>
        <w:t xml:space="preserve">dans le site, </w:t>
      </w:r>
      <w:r w:rsidRPr="002302B1">
        <w:rPr>
          <w:rFonts w:ascii="Calibri" w:eastAsia="MS Mincho" w:hAnsi="Calibri" w:cs="Arial"/>
          <w:lang w:val="fr-FR" w:eastAsia="ja-JP"/>
        </w:rPr>
        <w:t>analogue ou lié, c.</w:t>
      </w:r>
      <w:r w:rsidRPr="002302B1">
        <w:rPr>
          <w:rFonts w:ascii="Calibri" w:eastAsia="MS Mincho" w:hAnsi="Calibri" w:cs="Arial"/>
          <w:lang w:val="fr-FR" w:eastAsia="ja-JP"/>
        </w:rPr>
        <w:noBreakHyphen/>
        <w:t>à</w:t>
      </w:r>
      <w:r w:rsidRPr="002302B1">
        <w:rPr>
          <w:rFonts w:ascii="Calibri" w:eastAsia="MS Mincho" w:hAnsi="Calibri" w:cs="Arial"/>
          <w:lang w:val="fr-FR" w:eastAsia="ja-JP"/>
        </w:rPr>
        <w:noBreakHyphen/>
        <w:t>d. dans le cadre d’autres accords multilatéraux sur l’environnement, et explications sur la manière d’harmoniser la suppression du Registre de Montreux avec ce</w:t>
      </w:r>
      <w:r>
        <w:rPr>
          <w:rFonts w:ascii="Calibri" w:eastAsia="MS Mincho" w:hAnsi="Calibri" w:cs="Arial"/>
          <w:lang w:val="fr-FR" w:eastAsia="ja-JP"/>
        </w:rPr>
        <w:t>s processus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Default="00831625" w:rsidP="008C366B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val="fr-FR" w:eastAsia="ja-JP"/>
        </w:rPr>
      </w:pPr>
      <w:r w:rsidRPr="002302B1">
        <w:rPr>
          <w:rFonts w:ascii="Calibri" w:eastAsia="MS Mincho" w:hAnsi="Calibri" w:cs="Arial"/>
          <w:lang w:val="fr-FR" w:eastAsia="ja-JP"/>
        </w:rPr>
        <w:t>Mesures que la Partie contractante mettra en œuvre pour maintenir les caractéristiques écologiques du site avec des in</w:t>
      </w:r>
      <w:r w:rsidR="008C366B">
        <w:rPr>
          <w:rFonts w:ascii="Calibri" w:eastAsia="MS Mincho" w:hAnsi="Calibri" w:cs="Arial"/>
          <w:lang w:val="fr-FR" w:eastAsia="ja-JP"/>
        </w:rPr>
        <w:t>dicateurs clairs pour le suivi</w:t>
      </w:r>
    </w:p>
    <w:p w:rsidR="008C366B" w:rsidRDefault="008C366B" w:rsidP="008C366B">
      <w:pPr>
        <w:pStyle w:val="ListParagraph"/>
        <w:rPr>
          <w:rFonts w:ascii="Calibri" w:eastAsia="MS Mincho" w:hAnsi="Calibri" w:cs="Arial"/>
          <w:lang w:val="fr-FR" w:eastAsia="ja-JP"/>
        </w:rPr>
      </w:pPr>
    </w:p>
    <w:p w:rsidR="00831625" w:rsidRPr="008C366B" w:rsidRDefault="00831625" w:rsidP="008C366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2302B1">
        <w:rPr>
          <w:rFonts w:ascii="Calibri" w:eastAsia="MS Mincho" w:hAnsi="Calibri" w:cs="Arial"/>
          <w:lang w:val="fr-FR" w:eastAsia="ja-JP"/>
        </w:rPr>
        <w:t>Liste d’au</w:t>
      </w:r>
      <w:r w:rsidR="008C366B">
        <w:rPr>
          <w:rFonts w:ascii="Calibri" w:eastAsia="MS Mincho" w:hAnsi="Calibri" w:cs="Arial"/>
          <w:lang w:val="fr-FR" w:eastAsia="ja-JP"/>
        </w:rPr>
        <w:t>tres annexes (le cas échéant)</w:t>
      </w:r>
    </w:p>
    <w:sectPr w:rsidR="00831625" w:rsidRPr="008C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FBF"/>
    <w:multiLevelType w:val="hybridMultilevel"/>
    <w:tmpl w:val="E20C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8BF"/>
    <w:multiLevelType w:val="hybridMultilevel"/>
    <w:tmpl w:val="CF7C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0"/>
    <w:rsid w:val="0012096C"/>
    <w:rsid w:val="00295556"/>
    <w:rsid w:val="002D373F"/>
    <w:rsid w:val="003A6B08"/>
    <w:rsid w:val="00691FC0"/>
    <w:rsid w:val="00831625"/>
    <w:rsid w:val="0085283B"/>
    <w:rsid w:val="00856877"/>
    <w:rsid w:val="008C366B"/>
    <w:rsid w:val="009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1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1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3204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3</cp:revision>
  <dcterms:created xsi:type="dcterms:W3CDTF">2016-07-18T14:59:00Z</dcterms:created>
  <dcterms:modified xsi:type="dcterms:W3CDTF">2016-07-18T15:45:00Z</dcterms:modified>
</cp:coreProperties>
</file>