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4" w:rsidRDefault="000D671D">
      <w:pPr>
        <w:tabs>
          <w:tab w:val="left" w:pos="-1440"/>
          <w:tab w:val="left" w:pos="-720"/>
          <w:tab w:val="right" w:pos="0"/>
        </w:tabs>
        <w:suppressAutoHyphens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The Convention on Wetlands</w:t>
      </w:r>
    </w:p>
    <w:p w:rsidR="00E95634" w:rsidRDefault="000D671D">
      <w:pPr>
        <w:tabs>
          <w:tab w:val="left" w:pos="-1440"/>
          <w:tab w:val="left" w:pos="-720"/>
          <w:tab w:val="right" w:pos="0"/>
        </w:tabs>
        <w:suppressAutoHyphens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(Ramsar, Iran, 1971)</w:t>
      </w:r>
    </w:p>
    <w:p w:rsidR="00E95634" w:rsidRDefault="00E95634">
      <w:pPr>
        <w:tabs>
          <w:tab w:val="left" w:pos="-1440"/>
          <w:tab w:val="left" w:pos="-720"/>
          <w:tab w:val="right" w:pos="0"/>
        </w:tabs>
        <w:suppressAutoHyphens/>
        <w:jc w:val="both"/>
      </w:pPr>
    </w:p>
    <w:p w:rsidR="00E95634" w:rsidRDefault="00E95634">
      <w:pPr>
        <w:tabs>
          <w:tab w:val="left" w:pos="-1440"/>
          <w:tab w:val="left" w:pos="-720"/>
          <w:tab w:val="right" w:pos="0"/>
        </w:tabs>
        <w:suppressAutoHyphens/>
        <w:jc w:val="both"/>
      </w:pPr>
    </w:p>
    <w:p w:rsidR="00E95634" w:rsidRDefault="000D671D">
      <w:pPr>
        <w:tabs>
          <w:tab w:val="left" w:pos="-1440"/>
          <w:tab w:val="left" w:pos="-720"/>
          <w:tab w:val="right" w:pos="0"/>
        </w:tabs>
        <w:suppressAutoHyphens/>
        <w:jc w:val="center"/>
        <w:rPr>
          <w:rFonts w:ascii="Garamond" w:hAnsi="Garamond"/>
          <w:b/>
          <w:sz w:val="36"/>
          <w:u w:val="single"/>
        </w:rPr>
      </w:pPr>
      <w:r>
        <w:rPr>
          <w:rFonts w:ascii="Garamond" w:hAnsi="Garamond"/>
          <w:b/>
          <w:sz w:val="36"/>
          <w:u w:val="single"/>
        </w:rPr>
        <w:t>Montreux Record - Questionnaire</w:t>
      </w:r>
    </w:p>
    <w:p w:rsidR="00E95634" w:rsidRDefault="00E95634">
      <w:pPr>
        <w:tabs>
          <w:tab w:val="left" w:pos="-1440"/>
          <w:tab w:val="left" w:pos="-720"/>
          <w:tab w:val="right" w:pos="0"/>
        </w:tabs>
        <w:suppressAutoHyphens/>
        <w:jc w:val="center"/>
        <w:rPr>
          <w:rFonts w:ascii="Garamond" w:hAnsi="Garamond"/>
        </w:rPr>
      </w:pPr>
    </w:p>
    <w:p w:rsidR="00E95634" w:rsidRDefault="000D671D">
      <w:pPr>
        <w:tabs>
          <w:tab w:val="left" w:pos="-1440"/>
          <w:tab w:val="left" w:pos="-720"/>
          <w:tab w:val="right" w:pos="0"/>
        </w:tabs>
        <w:suppressAutoHyphen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(as adopted by the Conference of the Contracting Parties in Resolution VI.1)</w:t>
      </w:r>
    </w:p>
    <w:p w:rsidR="00E95634" w:rsidRDefault="00E95634">
      <w:pPr>
        <w:tabs>
          <w:tab w:val="left" w:pos="-1440"/>
          <w:tab w:val="left" w:pos="-720"/>
          <w:tab w:val="right" w:pos="0"/>
        </w:tabs>
        <w:suppressAutoHyphens/>
        <w:jc w:val="center"/>
        <w:rPr>
          <w:rFonts w:ascii="Garamond" w:hAnsi="Garamond"/>
        </w:rPr>
      </w:pPr>
    </w:p>
    <w:p w:rsidR="00E95634" w:rsidRDefault="00E95634">
      <w:pPr>
        <w:tabs>
          <w:tab w:val="left" w:pos="-1440"/>
          <w:tab w:val="left" w:pos="-720"/>
          <w:tab w:val="right" w:pos="0"/>
        </w:tabs>
        <w:suppressAutoHyphens/>
        <w:jc w:val="center"/>
        <w:rPr>
          <w:rFonts w:ascii="Garamond" w:hAnsi="Garamond"/>
        </w:rPr>
      </w:pPr>
    </w:p>
    <w:p w:rsidR="00E95634" w:rsidRDefault="000D671D">
      <w:pPr>
        <w:tabs>
          <w:tab w:val="left" w:pos="-1440"/>
          <w:tab w:val="left" w:pos="-720"/>
        </w:tabs>
        <w:suppressAutoHyphens/>
        <w:ind w:left="567"/>
        <w:rPr>
          <w:rFonts w:ascii="Garamond" w:hAnsi="Garamond"/>
          <w:u w:val="single"/>
        </w:rPr>
      </w:pPr>
      <w:r>
        <w:rPr>
          <w:rFonts w:ascii="Garamond" w:hAnsi="Garamond"/>
          <w:b/>
          <w:u w:val="single"/>
        </w:rPr>
        <w:t>Section One</w:t>
      </w:r>
    </w:p>
    <w:p w:rsidR="00E95634" w:rsidRDefault="00E95634">
      <w:pPr>
        <w:tabs>
          <w:tab w:val="left" w:pos="-1440"/>
          <w:tab w:val="left" w:pos="-720"/>
        </w:tabs>
        <w:suppressAutoHyphens/>
        <w:ind w:left="567"/>
        <w:rPr>
          <w:rFonts w:ascii="Garamond" w:hAnsi="Garamond"/>
          <w:u w:val="single"/>
        </w:rPr>
      </w:pPr>
    </w:p>
    <w:p w:rsidR="00E95634" w:rsidRDefault="000D671D">
      <w:pPr>
        <w:tabs>
          <w:tab w:val="left" w:pos="-1440"/>
          <w:tab w:val="left" w:pos="-720"/>
        </w:tabs>
        <w:suppressAutoHyphens/>
        <w:ind w:left="567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Information for assessing possible inclusion of a listed site in the Montreux Record</w:t>
      </w:r>
    </w:p>
    <w:p w:rsidR="00E95634" w:rsidRDefault="00E95634">
      <w:pPr>
        <w:tabs>
          <w:tab w:val="left" w:pos="-1440"/>
          <w:tab w:val="left" w:pos="-720"/>
        </w:tabs>
        <w:suppressAutoHyphens/>
        <w:ind w:left="567"/>
        <w:rPr>
          <w:rFonts w:ascii="Garamond" w:hAnsi="Garamond"/>
        </w:rPr>
      </w:pPr>
    </w:p>
    <w:p w:rsidR="00E95634" w:rsidRDefault="000D671D">
      <w:pPr>
        <w:tabs>
          <w:tab w:val="left" w:pos="-1440"/>
          <w:tab w:val="left" w:pos="-720"/>
        </w:tabs>
        <w:suppressAutoHyphens/>
        <w:ind w:left="567"/>
        <w:rPr>
          <w:rFonts w:ascii="Garamond" w:hAnsi="Garamond"/>
        </w:rPr>
      </w:pPr>
      <w:r>
        <w:rPr>
          <w:rFonts w:ascii="Garamond" w:hAnsi="Garamond"/>
          <w:b/>
          <w:u w:val="single"/>
        </w:rPr>
        <w:t>Essential items</w:t>
      </w:r>
    </w:p>
    <w:p w:rsidR="00E95634" w:rsidRDefault="00E95634">
      <w:pPr>
        <w:tabs>
          <w:tab w:val="left" w:pos="-1440"/>
          <w:tab w:val="left" w:pos="-720"/>
          <w:tab w:val="right" w:pos="0"/>
        </w:tabs>
        <w:suppressAutoHyphens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left" w:pos="-1440"/>
          <w:tab w:val="left" w:pos="-72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Name of site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left" w:pos="-1440"/>
          <w:tab w:val="left" w:pos="-72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Ramsar Criteria for listing the site as internationally important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left" w:pos="-1440"/>
          <w:tab w:val="left" w:pos="-72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Nature of the change in ecological character/potential for adverse change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left" w:pos="-1440"/>
          <w:tab w:val="left" w:pos="-72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Reason(s) for adverse change, or potential adverse change, in ecological character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  <w:tab w:val="left" w:pos="720"/>
        </w:tabs>
        <w:suppressAutoHyphens/>
        <w:ind w:left="720"/>
        <w:rPr>
          <w:rFonts w:ascii="Garamond" w:hAnsi="Garamond"/>
        </w:rPr>
      </w:pP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  <w:tab w:val="left" w:pos="720"/>
        </w:tabs>
        <w:suppressAutoHyphens/>
        <w:ind w:left="720"/>
        <w:rPr>
          <w:rFonts w:ascii="Garamond" w:hAnsi="Garamond"/>
        </w:rPr>
      </w:pPr>
    </w:p>
    <w:p w:rsidR="00E95634" w:rsidRDefault="000D671D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</w:tabs>
        <w:suppressAutoHyphens/>
        <w:ind w:firstLine="567"/>
        <w:rPr>
          <w:rFonts w:ascii="Garamond" w:hAnsi="Garamond"/>
        </w:rPr>
      </w:pPr>
      <w:r>
        <w:rPr>
          <w:rFonts w:ascii="Garamond" w:hAnsi="Garamond"/>
          <w:b/>
          <w:u w:val="single"/>
        </w:rPr>
        <w:t>Additional items which may be included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</w:tabs>
        <w:suppressAutoHyphens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right" w:pos="-2127"/>
          <w:tab w:val="left" w:pos="-1440"/>
          <w:tab w:val="left" w:pos="-72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Date Information Sheet on Ramsar Wetlands submitted</w:t>
      </w:r>
    </w:p>
    <w:p w:rsidR="00E95634" w:rsidRDefault="00E95634" w:rsidP="00E1562A">
      <w:pPr>
        <w:numPr>
          <w:ilvl w:val="12"/>
          <w:numId w:val="0"/>
        </w:numPr>
        <w:tabs>
          <w:tab w:val="right" w:pos="-2127"/>
          <w:tab w:val="left" w:pos="-1440"/>
          <w:tab w:val="left" w:pos="-72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right" w:pos="-2127"/>
          <w:tab w:val="left" w:pos="-1440"/>
          <w:tab w:val="left" w:pos="-720"/>
          <w:tab w:val="left" w:pos="1134"/>
          <w:tab w:val="left" w:pos="4365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Date and source of Information Sheet updates (e.g. National Reports, national wetland inventory, specific survey)</w:t>
      </w:r>
    </w:p>
    <w:p w:rsidR="00E95634" w:rsidRDefault="00E95634" w:rsidP="00E1562A">
      <w:pPr>
        <w:numPr>
          <w:ilvl w:val="12"/>
          <w:numId w:val="0"/>
        </w:numPr>
        <w:tabs>
          <w:tab w:val="right" w:pos="-2127"/>
          <w:tab w:val="left" w:pos="-1440"/>
          <w:tab w:val="left" w:pos="-72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right" w:pos="-2127"/>
          <w:tab w:val="left" w:pos="-1440"/>
          <w:tab w:val="left" w:pos="-720"/>
          <w:tab w:val="left" w:pos="1134"/>
          <w:tab w:val="left" w:pos="4365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Benefits and values derived from the site</w:t>
      </w:r>
    </w:p>
    <w:p w:rsidR="00E95634" w:rsidRDefault="00E95634" w:rsidP="00E1562A">
      <w:pPr>
        <w:numPr>
          <w:ilvl w:val="12"/>
          <w:numId w:val="0"/>
        </w:numPr>
        <w:tabs>
          <w:tab w:val="right" w:pos="-2127"/>
          <w:tab w:val="left" w:pos="-1440"/>
          <w:tab w:val="left" w:pos="-72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right" w:pos="-2127"/>
          <w:tab w:val="left" w:pos="-1440"/>
          <w:tab w:val="left" w:pos="-720"/>
          <w:tab w:val="left" w:pos="1134"/>
          <w:tab w:val="left" w:pos="4365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Extent to which values and benefits derived from the site have decreased or changed</w:t>
      </w:r>
    </w:p>
    <w:p w:rsidR="00E95634" w:rsidRDefault="00E95634" w:rsidP="00E1562A">
      <w:pPr>
        <w:numPr>
          <w:ilvl w:val="12"/>
          <w:numId w:val="0"/>
        </w:numPr>
        <w:tabs>
          <w:tab w:val="right" w:pos="-2127"/>
          <w:tab w:val="left" w:pos="-1440"/>
          <w:tab w:val="left" w:pos="-72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right" w:pos="-2127"/>
          <w:tab w:val="left" w:pos="-1440"/>
          <w:tab w:val="left" w:pos="-720"/>
          <w:tab w:val="left" w:pos="1134"/>
          <w:tab w:val="left" w:pos="4365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Monitoring programme in place at the site, if any (technique(s), objectives, and nature of data and information gathered)</w:t>
      </w:r>
    </w:p>
    <w:p w:rsidR="00E95634" w:rsidRDefault="00E95634" w:rsidP="00E1562A">
      <w:pPr>
        <w:numPr>
          <w:ilvl w:val="12"/>
          <w:numId w:val="0"/>
        </w:numPr>
        <w:tabs>
          <w:tab w:val="right" w:pos="-2127"/>
          <w:tab w:val="left" w:pos="-1440"/>
          <w:tab w:val="left" w:pos="-72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right" w:pos="-2127"/>
          <w:tab w:val="left" w:pos="-1440"/>
          <w:tab w:val="left" w:pos="-720"/>
          <w:tab w:val="left" w:pos="1134"/>
          <w:tab w:val="left" w:pos="4365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Assessment procedures in place, if any (how is the information obtained from the monitoring programme used)</w:t>
      </w:r>
    </w:p>
    <w:p w:rsidR="00E95634" w:rsidRDefault="00E95634" w:rsidP="00E1562A">
      <w:pPr>
        <w:numPr>
          <w:ilvl w:val="12"/>
          <w:numId w:val="0"/>
        </w:numPr>
        <w:tabs>
          <w:tab w:val="right" w:pos="-2127"/>
          <w:tab w:val="left" w:pos="-1440"/>
          <w:tab w:val="left" w:pos="-72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right" w:pos="-2127"/>
          <w:tab w:val="left" w:pos="-1440"/>
          <w:tab w:val="left" w:pos="-720"/>
          <w:tab w:val="left" w:pos="1134"/>
          <w:tab w:val="left" w:pos="4365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Ameliorative and restoration measures in place or planned (if any) so far</w:t>
      </w:r>
    </w:p>
    <w:p w:rsidR="00E95634" w:rsidRDefault="00E95634" w:rsidP="00E1562A">
      <w:pPr>
        <w:numPr>
          <w:ilvl w:val="12"/>
          <w:numId w:val="0"/>
        </w:numPr>
        <w:tabs>
          <w:tab w:val="right" w:pos="-2127"/>
          <w:tab w:val="left" w:pos="-1440"/>
          <w:tab w:val="left" w:pos="-720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right" w:pos="-2127"/>
          <w:tab w:val="left" w:pos="-1440"/>
          <w:tab w:val="left" w:pos="-72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List of attachments provided by the Contracting Party (if applicable)</w:t>
      </w:r>
    </w:p>
    <w:p w:rsidR="00E95634" w:rsidRDefault="00E95634" w:rsidP="00E1562A">
      <w:pPr>
        <w:numPr>
          <w:ilvl w:val="12"/>
          <w:numId w:val="0"/>
        </w:numPr>
        <w:tabs>
          <w:tab w:val="right" w:pos="-2127"/>
          <w:tab w:val="left" w:pos="-1440"/>
          <w:tab w:val="left" w:pos="-72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right" w:pos="-2127"/>
          <w:tab w:val="left" w:pos="-1440"/>
          <w:tab w:val="left" w:pos="-72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List of attachments provided by the Ramsar Bureau (if applicable)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</w:tabs>
        <w:suppressAutoHyphens/>
        <w:rPr>
          <w:rFonts w:ascii="Garamond" w:hAnsi="Garamond"/>
        </w:rPr>
      </w:pP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</w:tabs>
        <w:suppressAutoHyphens/>
        <w:rPr>
          <w:rFonts w:ascii="Garamond" w:hAnsi="Garamond"/>
        </w:rPr>
      </w:pP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</w:tabs>
        <w:suppressAutoHyphens/>
        <w:rPr>
          <w:rFonts w:ascii="Garamond" w:hAnsi="Garamond"/>
        </w:rPr>
      </w:pPr>
    </w:p>
    <w:p w:rsidR="00E95634" w:rsidRDefault="000D671D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  <w:tab w:val="left" w:pos="567"/>
        </w:tabs>
        <w:suppressAutoHyphens/>
        <w:ind w:firstLine="567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  <w:u w:val="single"/>
        </w:rPr>
        <w:lastRenderedPageBreak/>
        <w:t>Section Two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</w:tabs>
        <w:suppressAutoHyphens/>
        <w:ind w:firstLine="567"/>
        <w:rPr>
          <w:rFonts w:ascii="Garamond" w:hAnsi="Garamond"/>
        </w:rPr>
      </w:pPr>
    </w:p>
    <w:p w:rsidR="00E95634" w:rsidRDefault="000D671D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</w:tabs>
        <w:suppressAutoHyphens/>
        <w:ind w:left="567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Information for assessing possible removal of a listed site from the Montreux Record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</w:tabs>
        <w:suppressAutoHyphens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Success of ameliorative,  restoration or maintenance measures (describe if different from those covered in Section One of this questionnaire)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Proposed monitoring and assessment procedures (describe if different from those in Section One of this questionnaire)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Extent to which the ecological character, benefits and values of the site have been restored or maintained (provide details)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Rationale for removing the site from the Montreux Record (refer to Guidelines for operation of the Montreux Record, together with Section One of this questionnaire)</w:t>
      </w:r>
    </w:p>
    <w:p w:rsidR="00E95634" w:rsidRDefault="00E95634" w:rsidP="00E1562A">
      <w:pPr>
        <w:numPr>
          <w:ilvl w:val="12"/>
          <w:numId w:val="0"/>
        </w:numPr>
        <w:tabs>
          <w:tab w:val="left" w:pos="-1440"/>
          <w:tab w:val="left" w:pos="-720"/>
          <w:tab w:val="right" w:pos="0"/>
          <w:tab w:val="left" w:pos="1134"/>
        </w:tabs>
        <w:suppressAutoHyphens/>
        <w:ind w:left="1134" w:hanging="567"/>
        <w:rPr>
          <w:rFonts w:ascii="Garamond" w:hAnsi="Garamond"/>
        </w:rPr>
      </w:pPr>
    </w:p>
    <w:p w:rsidR="00E95634" w:rsidRDefault="000D671D" w:rsidP="00E1562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List of further attachments (if applicable)</w:t>
      </w:r>
    </w:p>
    <w:p w:rsidR="00E95634" w:rsidRDefault="00E95634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:rsidR="00E95634" w:rsidRDefault="00E95634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:rsidR="00E95634" w:rsidRDefault="00E95634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:rsidR="00E95634" w:rsidRDefault="00E95634">
      <w:pPr>
        <w:tabs>
          <w:tab w:val="left" w:pos="-1440"/>
          <w:tab w:val="left" w:pos="-720"/>
        </w:tabs>
        <w:suppressAutoHyphens/>
        <w:rPr>
          <w:rFonts w:ascii="Garamond" w:hAnsi="Garamond"/>
        </w:rPr>
      </w:pPr>
    </w:p>
    <w:p w:rsidR="00E95634" w:rsidRDefault="000D671D">
      <w:pPr>
        <w:rPr>
          <w:rFonts w:ascii="Garamond" w:hAnsi="Garamond"/>
        </w:rPr>
      </w:pPr>
      <w:bookmarkStart w:id="0" w:name="_GoBack"/>
      <w:r>
        <w:rPr>
          <w:rFonts w:ascii="Garamond" w:hAnsi="Garamond"/>
        </w:rPr>
        <w:t>For further information, please contact:</w:t>
      </w:r>
    </w:p>
    <w:p w:rsidR="00E95634" w:rsidRDefault="000D671D">
      <w:pPr>
        <w:rPr>
          <w:rFonts w:ascii="Garamond" w:hAnsi="Garamond"/>
        </w:rPr>
      </w:pPr>
      <w:r>
        <w:rPr>
          <w:rFonts w:ascii="Garamond" w:hAnsi="Garamond"/>
          <w:b/>
        </w:rPr>
        <w:t>The Ramsar Convention Secretariat</w:t>
      </w:r>
    </w:p>
    <w:p w:rsidR="00E95634" w:rsidRDefault="000D671D">
      <w:pPr>
        <w:rPr>
          <w:rFonts w:ascii="Garamond" w:hAnsi="Garamond"/>
        </w:rPr>
      </w:pPr>
      <w:r>
        <w:rPr>
          <w:rFonts w:ascii="Garamond" w:hAnsi="Garamond"/>
        </w:rPr>
        <w:t>Rue Mauverney 28</w:t>
      </w:r>
    </w:p>
    <w:p w:rsidR="00E95634" w:rsidRDefault="000D671D">
      <w:pPr>
        <w:rPr>
          <w:rFonts w:ascii="Garamond" w:hAnsi="Garamond"/>
        </w:rPr>
      </w:pPr>
      <w:r>
        <w:rPr>
          <w:rFonts w:ascii="Garamond" w:hAnsi="Garamond"/>
        </w:rPr>
        <w:t>CH-1196 Gland, Switzerland</w:t>
      </w:r>
    </w:p>
    <w:p w:rsidR="00E95634" w:rsidRDefault="000D671D">
      <w:pPr>
        <w:rPr>
          <w:rFonts w:ascii="Garamond" w:hAnsi="Garamond"/>
        </w:rPr>
      </w:pPr>
      <w:r>
        <w:rPr>
          <w:rFonts w:ascii="Garamond" w:hAnsi="Garamond"/>
        </w:rPr>
        <w:t>Tel: +41 22 999 0170, Fax +41 22 999 0169</w:t>
      </w:r>
    </w:p>
    <w:p w:rsidR="00E95634" w:rsidRDefault="000D671D">
      <w:pPr>
        <w:rPr>
          <w:rFonts w:ascii="Garamond" w:hAnsi="Garamond"/>
        </w:rPr>
      </w:pPr>
      <w:r>
        <w:rPr>
          <w:rFonts w:ascii="Garamond" w:hAnsi="Garamond"/>
        </w:rPr>
        <w:t>E-mail: ramsar@ramsar.org</w:t>
      </w:r>
    </w:p>
    <w:p w:rsidR="00E95634" w:rsidRDefault="000D671D">
      <w:pPr>
        <w:rPr>
          <w:rFonts w:ascii="Garamond" w:hAnsi="Garamond"/>
        </w:rPr>
      </w:pPr>
      <w:r>
        <w:rPr>
          <w:rFonts w:ascii="Garamond" w:hAnsi="Garamond"/>
        </w:rPr>
        <w:t>Web: http://ramsar.org</w:t>
      </w:r>
      <w:bookmarkEnd w:id="0"/>
    </w:p>
    <w:sectPr w:rsidR="00E95634">
      <w:pgSz w:w="11907" w:h="16840" w:code="9"/>
      <w:pgMar w:top="1440" w:right="144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A839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2A"/>
    <w:rsid w:val="000D671D"/>
    <w:rsid w:val="00A144CE"/>
    <w:rsid w:val="00E1562A"/>
    <w:rsid w:val="00E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1870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Montreux Record - Questionnaire</vt:lpstr>
    </vt:vector>
  </TitlesOfParts>
  <Company>The World Conservation Union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Montreux Record - Questionnaire</dc:title>
  <dc:creator>IUCN</dc:creator>
  <cp:lastModifiedBy>Ramsar\JenningsE</cp:lastModifiedBy>
  <cp:revision>2</cp:revision>
  <cp:lastPrinted>2004-04-02T13:15:00Z</cp:lastPrinted>
  <dcterms:created xsi:type="dcterms:W3CDTF">2016-07-18T15:54:00Z</dcterms:created>
  <dcterms:modified xsi:type="dcterms:W3CDTF">2016-07-18T15:54:00Z</dcterms:modified>
</cp:coreProperties>
</file>