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5B15E" w14:textId="4B8E6E10" w:rsidR="00EC110E" w:rsidRPr="000A2CB7" w:rsidRDefault="000A2CB7" w:rsidP="000A2CB7">
      <w:pPr>
        <w:jc w:val="center"/>
        <w:rPr>
          <w:rFonts w:asciiTheme="minorHAnsi" w:hAnsiTheme="minorHAnsi"/>
          <w:lang w:val="fr-CH"/>
        </w:rPr>
      </w:pPr>
      <w:r>
        <w:rPr>
          <w:rFonts w:ascii="Calibri" w:hAnsi="Calibri" w:cs="Calibri"/>
          <w:noProof/>
          <w:sz w:val="22"/>
          <w:szCs w:val="20"/>
          <w:lang w:val="en-GB"/>
        </w:rPr>
        <w:drawing>
          <wp:inline distT="0" distB="0" distL="0" distR="0" wp14:anchorId="32213919" wp14:editId="3F985364">
            <wp:extent cx="2773680" cy="1897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897380"/>
                    </a:xfrm>
                    <a:prstGeom prst="rect">
                      <a:avLst/>
                    </a:prstGeom>
                    <a:noFill/>
                    <a:ln>
                      <a:noFill/>
                    </a:ln>
                  </pic:spPr>
                </pic:pic>
              </a:graphicData>
            </a:graphic>
          </wp:inline>
        </w:drawing>
      </w:r>
    </w:p>
    <w:p w14:paraId="22EB5A93" w14:textId="77777777" w:rsidR="005B6293" w:rsidRPr="000A2CB7" w:rsidRDefault="005B6293" w:rsidP="00EC110E">
      <w:pPr>
        <w:tabs>
          <w:tab w:val="left" w:pos="9072"/>
        </w:tabs>
        <w:jc w:val="center"/>
        <w:rPr>
          <w:rFonts w:asciiTheme="minorHAnsi" w:hAnsiTheme="minorHAnsi" w:cstheme="minorHAnsi"/>
          <w:b/>
          <w:sz w:val="28"/>
          <w:szCs w:val="28"/>
          <w:lang w:val="es-ES"/>
        </w:rPr>
      </w:pPr>
    </w:p>
    <w:p w14:paraId="3B2C95DE" w14:textId="2D2B6EEA" w:rsidR="000A2CB7" w:rsidRPr="000A2CB7" w:rsidRDefault="000A2CB7" w:rsidP="000A2CB7">
      <w:pPr>
        <w:jc w:val="center"/>
        <w:rPr>
          <w:rFonts w:asciiTheme="minorHAnsi" w:hAnsiTheme="minorHAnsi" w:cstheme="minorHAnsi"/>
          <w:b/>
          <w:bCs/>
          <w:sz w:val="28"/>
          <w:szCs w:val="28"/>
          <w:lang w:val="fr-CH" w:eastAsia="en-US"/>
        </w:rPr>
      </w:pPr>
      <w:r w:rsidRPr="000A2CB7">
        <w:rPr>
          <w:rFonts w:asciiTheme="minorHAnsi" w:hAnsiTheme="minorHAnsi" w:cstheme="minorHAnsi"/>
          <w:b/>
          <w:bCs/>
          <w:sz w:val="28"/>
          <w:szCs w:val="28"/>
          <w:lang w:val="fr-CH" w:eastAsia="en-US"/>
        </w:rPr>
        <w:t xml:space="preserve">Outil de suivi de l’efficacité de la gestion des Sites Ramsar </w:t>
      </w:r>
      <w:r w:rsidRPr="000A2CB7">
        <w:rPr>
          <w:rFonts w:asciiTheme="minorHAnsi" w:hAnsiTheme="minorHAnsi" w:cstheme="minorHAnsi"/>
          <w:b/>
          <w:bCs/>
          <w:sz w:val="28"/>
          <w:szCs w:val="28"/>
          <w:lang w:val="fr-CH" w:eastAsia="en-US"/>
        </w:rPr>
        <w:br/>
      </w:r>
      <w:r w:rsidRPr="000A2CB7">
        <w:rPr>
          <w:rFonts w:asciiTheme="minorHAnsi" w:hAnsiTheme="minorHAnsi" w:cstheme="minorHAnsi"/>
          <w:b/>
          <w:bCs/>
          <w:sz w:val="28"/>
          <w:szCs w:val="28"/>
          <w:lang w:val="fr-CH" w:eastAsia="en-US"/>
        </w:rPr>
        <w:t>(R-METT)</w:t>
      </w:r>
    </w:p>
    <w:p w14:paraId="39FE739F" w14:textId="27BDAE01" w:rsidR="005B55D8" w:rsidRPr="000A2CB7" w:rsidRDefault="000A2CB7" w:rsidP="000A2CB7">
      <w:pPr>
        <w:pStyle w:val="Default"/>
        <w:tabs>
          <w:tab w:val="left" w:pos="9072"/>
        </w:tabs>
        <w:jc w:val="center"/>
        <w:rPr>
          <w:rFonts w:ascii="Calibri" w:hAnsi="Calibri" w:cstheme="minorHAnsi"/>
          <w:b/>
          <w:bCs/>
          <w:lang w:val="fr-FR"/>
        </w:rPr>
      </w:pPr>
      <w:r w:rsidRPr="000A2CB7">
        <w:rPr>
          <w:rFonts w:ascii="Calibri" w:hAnsi="Calibri" w:cstheme="minorHAnsi"/>
          <w:b/>
          <w:bCs/>
          <w:lang w:val="fr-FR"/>
        </w:rPr>
        <w:t>(</w:t>
      </w:r>
      <w:r w:rsidR="007D141A" w:rsidRPr="000A2CB7">
        <w:rPr>
          <w:rFonts w:ascii="Calibri" w:hAnsi="Calibri" w:cstheme="minorHAnsi"/>
          <w:b/>
          <w:bCs/>
          <w:lang w:val="fr-FR"/>
        </w:rPr>
        <w:t>R</w:t>
      </w:r>
      <w:r w:rsidR="005B55D8" w:rsidRPr="000A2CB7">
        <w:rPr>
          <w:rFonts w:ascii="Calibri" w:hAnsi="Calibri" w:cstheme="minorHAnsi"/>
          <w:b/>
          <w:bCs/>
          <w:lang w:val="fr-FR"/>
        </w:rPr>
        <w:t>ésolution XII.15</w:t>
      </w:r>
      <w:r w:rsidRPr="000A2CB7">
        <w:rPr>
          <w:rFonts w:ascii="Calibri" w:hAnsi="Calibri" w:cstheme="minorHAnsi"/>
          <w:b/>
          <w:bCs/>
          <w:lang w:val="fr-FR"/>
        </w:rPr>
        <w:t>)</w:t>
      </w:r>
    </w:p>
    <w:p w14:paraId="71A679C5" w14:textId="77777777" w:rsidR="005B55D8" w:rsidRPr="00EC110E" w:rsidRDefault="005B55D8" w:rsidP="00EC110E">
      <w:pPr>
        <w:pStyle w:val="Default"/>
        <w:tabs>
          <w:tab w:val="left" w:pos="9072"/>
        </w:tabs>
        <w:jc w:val="center"/>
        <w:rPr>
          <w:rFonts w:ascii="Calibri" w:hAnsi="Calibri" w:cstheme="minorHAnsi"/>
          <w:b/>
          <w:bCs/>
          <w:sz w:val="28"/>
          <w:szCs w:val="28"/>
          <w:lang w:val="fr-FR"/>
        </w:rPr>
      </w:pPr>
    </w:p>
    <w:p w14:paraId="6ED96308" w14:textId="77777777" w:rsidR="00E50287" w:rsidRPr="00CD719B" w:rsidRDefault="00E50287" w:rsidP="005B6293">
      <w:pPr>
        <w:pStyle w:val="Default"/>
        <w:tabs>
          <w:tab w:val="left" w:pos="9072"/>
        </w:tabs>
        <w:rPr>
          <w:rFonts w:asciiTheme="minorHAnsi" w:hAnsiTheme="minorHAnsi" w:cstheme="majorBidi"/>
          <w:sz w:val="22"/>
          <w:szCs w:val="22"/>
          <w:lang w:val="fr-FR"/>
        </w:rPr>
      </w:pPr>
    </w:p>
    <w:p w14:paraId="24B90D0A" w14:textId="7016701C"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Le processus par lequel les Parties contractantes identifient les zones humides de leur territoire pour inscription sur la Liste des zones humides d’importance internationale puis garantissent la gestion et la conservation à long terme de ces « Sites Ramsar » est une des pierres angulaires de la mise en œuvre de la Convention. En </w:t>
      </w:r>
      <w:r w:rsidR="00485975">
        <w:rPr>
          <w:rFonts w:asciiTheme="minorHAnsi" w:hAnsiTheme="minorHAnsi" w:cstheme="majorBidi"/>
          <w:sz w:val="22"/>
          <w:szCs w:val="22"/>
          <w:lang w:val="fr-FR"/>
        </w:rPr>
        <w:t>2015</w:t>
      </w:r>
      <w:r w:rsidRPr="00CD719B">
        <w:rPr>
          <w:rFonts w:asciiTheme="minorHAnsi" w:hAnsiTheme="minorHAnsi" w:cstheme="majorBidi"/>
          <w:sz w:val="22"/>
          <w:szCs w:val="22"/>
          <w:lang w:val="fr-FR"/>
        </w:rPr>
        <w:t xml:space="preserve">, plus de </w:t>
      </w:r>
      <w:r w:rsidR="00485975">
        <w:rPr>
          <w:rFonts w:asciiTheme="minorHAnsi" w:hAnsiTheme="minorHAnsi" w:cstheme="majorBidi"/>
          <w:sz w:val="22"/>
          <w:szCs w:val="22"/>
          <w:lang w:val="fr-FR"/>
        </w:rPr>
        <w:t>2200</w:t>
      </w:r>
      <w:r w:rsidR="00485975" w:rsidRPr="00CD719B">
        <w:rPr>
          <w:rFonts w:asciiTheme="minorHAnsi" w:hAnsiTheme="minorHAnsi" w:cstheme="majorBidi"/>
          <w:sz w:val="22"/>
          <w:szCs w:val="22"/>
          <w:lang w:val="fr-FR"/>
        </w:rPr>
        <w:t> </w:t>
      </w:r>
      <w:r w:rsidRPr="00CD719B">
        <w:rPr>
          <w:rFonts w:asciiTheme="minorHAnsi" w:hAnsiTheme="minorHAnsi" w:cstheme="majorBidi"/>
          <w:sz w:val="22"/>
          <w:szCs w:val="22"/>
          <w:lang w:val="fr-FR"/>
        </w:rPr>
        <w:t>sites avaient été inscrits, ce qui fait de la Liste le plus grand réseau de zones humides protégées dans le monde.</w:t>
      </w:r>
    </w:p>
    <w:p w14:paraId="6A35F818" w14:textId="77777777" w:rsidR="00E50287" w:rsidRPr="00CD719B" w:rsidRDefault="00E50287" w:rsidP="005B6293">
      <w:pPr>
        <w:pStyle w:val="Default"/>
        <w:tabs>
          <w:tab w:val="left" w:pos="9072"/>
        </w:tabs>
        <w:ind w:left="426" w:hanging="426"/>
        <w:rPr>
          <w:rFonts w:asciiTheme="minorHAnsi" w:hAnsiTheme="minorHAnsi" w:cstheme="majorBidi"/>
          <w:sz w:val="22"/>
          <w:szCs w:val="22"/>
          <w:lang w:val="fr-FR"/>
        </w:rPr>
      </w:pPr>
    </w:p>
    <w:p w14:paraId="337BAB27" w14:textId="6E831A1A"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 xml:space="preserve">Pour que l’utilisation rationnelle des Sites Ramsar soit assurée, les administrateurs de sites doivent pouvoir anticiper les nouveaux problèmes et y répondre rapidement et efficacement. Pour ce faire, ils devraient conduire des évaluations régulières et ouvertes de l’efficacité de la gestion de chaque site et tirer les leçons de leurs succès comme de leurs échecs. La Convention de Ramsar a reconnu l’importance de l’évaluation de l’efficacité de la gestion dans la </w:t>
      </w:r>
      <w:r w:rsidR="004124CA">
        <w:rPr>
          <w:rFonts w:asciiTheme="minorHAnsi" w:hAnsiTheme="minorHAnsi" w:cstheme="majorBidi"/>
          <w:sz w:val="22"/>
          <w:szCs w:val="22"/>
          <w:lang w:val="fr-FR"/>
        </w:rPr>
        <w:t xml:space="preserve">l’annexe D de la </w:t>
      </w:r>
      <w:r w:rsidRPr="00CD719B">
        <w:rPr>
          <w:rFonts w:asciiTheme="minorHAnsi" w:hAnsiTheme="minorHAnsi" w:cstheme="majorBidi"/>
          <w:sz w:val="22"/>
          <w:szCs w:val="22"/>
          <w:lang w:val="fr-FR"/>
        </w:rPr>
        <w:t>Résolution IX.1, qui propose des indicateurs écologiques « axés sur les résultats » pour évaluer l’efficacité de la mise en œuvre de la Convention.</w:t>
      </w:r>
    </w:p>
    <w:p w14:paraId="2A61C95E" w14:textId="77777777" w:rsidR="00E50287" w:rsidRPr="00CD719B" w:rsidRDefault="00E50287" w:rsidP="005B6293">
      <w:pPr>
        <w:pStyle w:val="Default"/>
        <w:tabs>
          <w:tab w:val="left" w:pos="9072"/>
        </w:tabs>
        <w:ind w:left="426" w:hanging="426"/>
        <w:rPr>
          <w:rFonts w:asciiTheme="minorHAnsi" w:hAnsiTheme="minorHAnsi" w:cstheme="majorBidi"/>
          <w:sz w:val="22"/>
          <w:szCs w:val="22"/>
          <w:lang w:val="fr-FR"/>
        </w:rPr>
      </w:pPr>
    </w:p>
    <w:p w14:paraId="0476D898" w14:textId="77777777" w:rsidR="00E50287" w:rsidRPr="00CD719B"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Il existe toute une panoplie d’outils d’évaluation de l’efficacité de la gestion des aires protégées (EGAP). Parmi ceux qui sont utilisés depuis le plus longtemps, il y a l’Outil de suivi de l’efficacité de la gestion (METT) publié par le WWF et la Banque mondiale en 2003</w:t>
      </w:r>
      <w:r w:rsidRPr="00CD719B">
        <w:rPr>
          <w:rStyle w:val="FootnoteReference"/>
          <w:rFonts w:asciiTheme="minorHAnsi" w:hAnsiTheme="minorHAnsi" w:cstheme="majorBidi"/>
          <w:sz w:val="22"/>
          <w:szCs w:val="22"/>
          <w:lang w:val="fr-FR"/>
        </w:rPr>
        <w:footnoteReference w:id="1"/>
      </w:r>
      <w:r w:rsidRPr="00CD719B">
        <w:rPr>
          <w:rFonts w:asciiTheme="minorHAnsi" w:hAnsiTheme="minorHAnsi" w:cstheme="majorBidi"/>
          <w:sz w:val="22"/>
          <w:szCs w:val="22"/>
          <w:lang w:val="fr-FR"/>
        </w:rPr>
        <w:t>.En 2005</w:t>
      </w:r>
      <w:r w:rsidRPr="00CD719B">
        <w:rPr>
          <w:rStyle w:val="FootnoteReference"/>
          <w:rFonts w:asciiTheme="minorHAnsi" w:hAnsiTheme="minorHAnsi" w:cstheme="majorBidi"/>
          <w:sz w:val="22"/>
          <w:szCs w:val="22"/>
          <w:lang w:val="fr-FR"/>
        </w:rPr>
        <w:footnoteReference w:id="2"/>
      </w:r>
      <w:r w:rsidRPr="00CD719B">
        <w:rPr>
          <w:rFonts w:asciiTheme="minorHAnsi" w:hAnsiTheme="minorHAnsi" w:cstheme="majorBidi"/>
          <w:sz w:val="22"/>
          <w:szCs w:val="22"/>
          <w:lang w:val="fr-FR"/>
        </w:rPr>
        <w:t xml:space="preserve"> et 2008</w:t>
      </w:r>
      <w:r w:rsidRPr="00CD719B">
        <w:rPr>
          <w:rStyle w:val="FootnoteReference"/>
          <w:rFonts w:asciiTheme="minorHAnsi" w:hAnsiTheme="minorHAnsi" w:cstheme="majorBidi"/>
          <w:sz w:val="22"/>
          <w:szCs w:val="22"/>
          <w:lang w:val="fr-FR"/>
        </w:rPr>
        <w:footnoteReference w:id="3"/>
      </w:r>
      <w:r w:rsidRPr="00CD719B">
        <w:rPr>
          <w:rFonts w:asciiTheme="minorHAnsi" w:hAnsiTheme="minorHAnsi" w:cstheme="majorBidi"/>
          <w:sz w:val="22"/>
          <w:szCs w:val="22"/>
          <w:lang w:val="fr-FR"/>
        </w:rPr>
        <w:t xml:space="preserve">, des études ont estimé que le METT convenait pour évaluer l’efficacité de la gestion des Sites Ramsar.  </w:t>
      </w:r>
    </w:p>
    <w:p w14:paraId="5E5FF098" w14:textId="77777777" w:rsidR="00E50287" w:rsidRPr="00CD719B" w:rsidRDefault="00E50287" w:rsidP="005B6293">
      <w:pPr>
        <w:pStyle w:val="Default"/>
        <w:tabs>
          <w:tab w:val="left" w:pos="9072"/>
        </w:tabs>
        <w:ind w:left="426" w:hanging="426"/>
        <w:rPr>
          <w:rFonts w:asciiTheme="minorHAnsi" w:hAnsiTheme="minorHAnsi" w:cstheme="majorBidi"/>
          <w:sz w:val="22"/>
          <w:szCs w:val="22"/>
          <w:lang w:val="fr-FR"/>
        </w:rPr>
      </w:pPr>
    </w:p>
    <w:p w14:paraId="219DEBF6" w14:textId="0B20389C" w:rsidR="00E50287" w:rsidRDefault="00E50287" w:rsidP="005B6293">
      <w:pPr>
        <w:pStyle w:val="Default"/>
        <w:numPr>
          <w:ilvl w:val="0"/>
          <w:numId w:val="14"/>
        </w:numPr>
        <w:tabs>
          <w:tab w:val="left" w:pos="9072"/>
        </w:tabs>
        <w:ind w:left="426" w:hanging="426"/>
        <w:rPr>
          <w:rFonts w:asciiTheme="minorHAnsi" w:hAnsiTheme="minorHAnsi" w:cstheme="majorBidi"/>
          <w:sz w:val="22"/>
          <w:szCs w:val="22"/>
          <w:lang w:val="fr-FR"/>
        </w:rPr>
      </w:pPr>
      <w:r w:rsidRPr="00CD719B">
        <w:rPr>
          <w:rFonts w:asciiTheme="minorHAnsi" w:hAnsiTheme="minorHAnsi" w:cstheme="majorBidi"/>
          <w:sz w:val="22"/>
          <w:szCs w:val="22"/>
          <w:lang w:val="fr-FR"/>
        </w:rPr>
        <w:t xml:space="preserve">En juin 2014, un atelier a été organisé à Bangkok, Thaïlande, et a examiné de manière plus approfondie l’adoption par la Convention de Ramsar d’un outil EGAP applicable aux Sites Ramsar. Cet atelier était accueilli par le Gouvernement de la Thaïlande avec l’appui du Gouvernement de la République de Corée, de la province de Gyeongnam (République de Corée) et </w:t>
      </w:r>
      <w:r w:rsidR="00485975">
        <w:rPr>
          <w:rFonts w:asciiTheme="minorHAnsi" w:hAnsiTheme="minorHAnsi" w:cstheme="majorBidi"/>
          <w:sz w:val="22"/>
          <w:szCs w:val="22"/>
          <w:lang w:val="fr-FR"/>
        </w:rPr>
        <w:t xml:space="preserve">par </w:t>
      </w:r>
      <w:r w:rsidRPr="00CD719B">
        <w:rPr>
          <w:rFonts w:asciiTheme="minorHAnsi" w:hAnsiTheme="minorHAnsi" w:cstheme="majorBidi"/>
          <w:sz w:val="22"/>
          <w:szCs w:val="22"/>
          <w:lang w:val="fr-FR"/>
        </w:rPr>
        <w:t>le Centre régional Ramsar – Asie de l’Est</w:t>
      </w:r>
      <w:r w:rsidR="004124CA">
        <w:rPr>
          <w:rFonts w:asciiTheme="minorHAnsi" w:hAnsiTheme="minorHAnsi" w:cstheme="majorBidi"/>
          <w:sz w:val="22"/>
          <w:szCs w:val="22"/>
          <w:lang w:val="fr-FR"/>
        </w:rPr>
        <w:t>. Les</w:t>
      </w:r>
      <w:r w:rsidRPr="00CD719B">
        <w:rPr>
          <w:rFonts w:asciiTheme="minorHAnsi" w:hAnsiTheme="minorHAnsi" w:cstheme="majorBidi"/>
          <w:sz w:val="22"/>
          <w:szCs w:val="22"/>
          <w:lang w:val="fr-FR"/>
        </w:rPr>
        <w:t xml:space="preserve"> participants</w:t>
      </w:r>
      <w:r w:rsidR="00485975">
        <w:rPr>
          <w:rFonts w:asciiTheme="minorHAnsi" w:hAnsiTheme="minorHAnsi" w:cstheme="majorBidi"/>
          <w:sz w:val="22"/>
          <w:szCs w:val="22"/>
          <w:lang w:val="fr-FR"/>
        </w:rPr>
        <w:t xml:space="preserve"> </w:t>
      </w:r>
      <w:r w:rsidR="004124CA">
        <w:rPr>
          <w:rFonts w:asciiTheme="minorHAnsi" w:hAnsiTheme="minorHAnsi" w:cstheme="majorBidi"/>
          <w:sz w:val="22"/>
          <w:szCs w:val="22"/>
          <w:lang w:val="fr-FR"/>
        </w:rPr>
        <w:t>venus de</w:t>
      </w:r>
      <w:r w:rsidRPr="00CD719B">
        <w:rPr>
          <w:rFonts w:asciiTheme="minorHAnsi" w:hAnsiTheme="minorHAnsi" w:cstheme="majorBidi"/>
          <w:sz w:val="22"/>
          <w:szCs w:val="22"/>
          <w:lang w:val="fr-FR"/>
        </w:rPr>
        <w:t xml:space="preserve"> chaque région Ramsar</w:t>
      </w:r>
      <w:r w:rsidR="004124CA">
        <w:rPr>
          <w:rFonts w:asciiTheme="minorHAnsi" w:hAnsiTheme="minorHAnsi" w:cstheme="majorBidi"/>
          <w:sz w:val="22"/>
          <w:szCs w:val="22"/>
          <w:lang w:val="fr-FR"/>
        </w:rPr>
        <w:t>,</w:t>
      </w:r>
      <w:r w:rsidRPr="00CD719B">
        <w:rPr>
          <w:rFonts w:asciiTheme="minorHAnsi" w:hAnsiTheme="minorHAnsi" w:cstheme="majorBidi"/>
          <w:sz w:val="22"/>
          <w:szCs w:val="22"/>
          <w:lang w:val="fr-FR"/>
        </w:rPr>
        <w:t xml:space="preserve"> ainsi que </w:t>
      </w:r>
      <w:r w:rsidR="004124CA">
        <w:rPr>
          <w:rFonts w:asciiTheme="minorHAnsi" w:hAnsiTheme="minorHAnsi" w:cstheme="majorBidi"/>
          <w:sz w:val="22"/>
          <w:szCs w:val="22"/>
          <w:lang w:val="fr-FR"/>
        </w:rPr>
        <w:t>l</w:t>
      </w:r>
      <w:r w:rsidR="00485975">
        <w:rPr>
          <w:rFonts w:asciiTheme="minorHAnsi" w:hAnsiTheme="minorHAnsi" w:cstheme="majorBidi"/>
          <w:sz w:val="22"/>
          <w:szCs w:val="22"/>
          <w:lang w:val="fr-FR"/>
        </w:rPr>
        <w:t>es</w:t>
      </w:r>
      <w:r w:rsidR="00485975" w:rsidRPr="00CD719B">
        <w:rPr>
          <w:rFonts w:asciiTheme="minorHAnsi" w:hAnsiTheme="minorHAnsi" w:cstheme="majorBidi"/>
          <w:sz w:val="22"/>
          <w:szCs w:val="22"/>
          <w:lang w:val="fr-FR"/>
        </w:rPr>
        <w:t xml:space="preserve"> </w:t>
      </w:r>
      <w:r w:rsidRPr="00CD719B">
        <w:rPr>
          <w:rFonts w:asciiTheme="minorHAnsi" w:hAnsiTheme="minorHAnsi" w:cstheme="majorBidi"/>
          <w:sz w:val="22"/>
          <w:szCs w:val="22"/>
          <w:lang w:val="fr-FR"/>
        </w:rPr>
        <w:t xml:space="preserve">Correspondants du GEST et autres partenaires Ramsar ont constaté que </w:t>
      </w:r>
      <w:r w:rsidRPr="00CD719B">
        <w:rPr>
          <w:rFonts w:asciiTheme="minorHAnsi" w:hAnsiTheme="minorHAnsi" w:cstheme="majorBidi"/>
          <w:sz w:val="22"/>
          <w:szCs w:val="22"/>
          <w:lang w:val="fr-FR"/>
        </w:rPr>
        <w:lastRenderedPageBreak/>
        <w:t>certaines Parties contractantes avaient déjà adopté leur propre outil EGAP et recommandé que les autres adoptent une version du METT adaptée à Ramsar dans leurs Sites Ramsar.</w:t>
      </w:r>
    </w:p>
    <w:p w14:paraId="205464BB" w14:textId="77777777" w:rsidR="00EB5361" w:rsidRDefault="00EB5361" w:rsidP="00EB5361">
      <w:pPr>
        <w:pStyle w:val="Default"/>
        <w:tabs>
          <w:tab w:val="left" w:pos="9072"/>
        </w:tabs>
        <w:ind w:left="426"/>
        <w:rPr>
          <w:rFonts w:asciiTheme="minorHAnsi" w:hAnsiTheme="minorHAnsi" w:cstheme="majorBidi"/>
          <w:sz w:val="22"/>
          <w:szCs w:val="22"/>
          <w:lang w:val="fr-FR"/>
        </w:rPr>
      </w:pPr>
    </w:p>
    <w:p w14:paraId="28054367" w14:textId="7BACC2C0" w:rsidR="00485975" w:rsidRPr="00EB5361" w:rsidRDefault="00485975" w:rsidP="00EB5361">
      <w:pPr>
        <w:pStyle w:val="Default"/>
        <w:numPr>
          <w:ilvl w:val="0"/>
          <w:numId w:val="14"/>
        </w:numPr>
        <w:tabs>
          <w:tab w:val="left" w:pos="9072"/>
        </w:tabs>
        <w:ind w:left="426" w:hanging="426"/>
        <w:rPr>
          <w:rFonts w:asciiTheme="minorHAnsi" w:hAnsiTheme="minorHAnsi" w:cstheme="majorBidi"/>
          <w:sz w:val="22"/>
          <w:szCs w:val="22"/>
          <w:lang w:val="fr-FR"/>
        </w:rPr>
      </w:pPr>
      <w:r w:rsidRPr="00EB5361">
        <w:rPr>
          <w:rFonts w:asciiTheme="minorHAnsi" w:hAnsiTheme="minorHAnsi" w:cstheme="majorBidi"/>
          <w:sz w:val="22"/>
          <w:szCs w:val="22"/>
          <w:lang w:val="fr-FR"/>
        </w:rPr>
        <w:t>Le METT est conçu comme un système d’évaluation des sites</w:t>
      </w:r>
      <w:r w:rsidR="00AA622D" w:rsidRPr="00EB5361">
        <w:rPr>
          <w:rFonts w:asciiTheme="minorHAnsi" w:hAnsiTheme="minorHAnsi" w:cstheme="majorBidi"/>
          <w:sz w:val="22"/>
          <w:szCs w:val="22"/>
          <w:lang w:val="fr-FR"/>
        </w:rPr>
        <w:t>,</w:t>
      </w:r>
      <w:r w:rsidRPr="00EB5361">
        <w:rPr>
          <w:rFonts w:asciiTheme="minorHAnsi" w:hAnsiTheme="minorHAnsi" w:cstheme="majorBidi"/>
          <w:sz w:val="22"/>
          <w:szCs w:val="22"/>
          <w:lang w:val="fr-FR"/>
        </w:rPr>
        <w:t xml:space="preserve"> simple et rapide</w:t>
      </w:r>
      <w:r w:rsidR="00AA622D" w:rsidRPr="00EB5361">
        <w:rPr>
          <w:rFonts w:asciiTheme="minorHAnsi" w:hAnsiTheme="minorHAnsi" w:cstheme="majorBidi"/>
          <w:sz w:val="22"/>
          <w:szCs w:val="22"/>
          <w:lang w:val="fr-FR"/>
        </w:rPr>
        <w:t>,</w:t>
      </w:r>
      <w:r w:rsidRPr="00EB5361">
        <w:rPr>
          <w:rFonts w:asciiTheme="minorHAnsi" w:hAnsiTheme="minorHAnsi" w:cstheme="majorBidi"/>
          <w:sz w:val="22"/>
          <w:szCs w:val="22"/>
          <w:lang w:val="fr-FR"/>
        </w:rPr>
        <w:t xml:space="preserve"> qui a été ad</w:t>
      </w:r>
      <w:r w:rsidR="00EB5361">
        <w:rPr>
          <w:rFonts w:asciiTheme="minorHAnsi" w:hAnsiTheme="minorHAnsi" w:cstheme="majorBidi"/>
          <w:sz w:val="22"/>
          <w:szCs w:val="22"/>
          <w:lang w:val="fr-FR"/>
        </w:rPr>
        <w:t>a</w:t>
      </w:r>
      <w:r w:rsidRPr="00EB5361">
        <w:rPr>
          <w:rFonts w:asciiTheme="minorHAnsi" w:hAnsiTheme="minorHAnsi" w:cstheme="majorBidi"/>
          <w:sz w:val="22"/>
          <w:szCs w:val="22"/>
          <w:lang w:val="fr-FR"/>
        </w:rPr>
        <w:t xml:space="preserve">pté, avec le temps, pour être utilisable par différentes organisations selon les circonstances nationales ou régionales. Il contient un ensemble de questions auxquelles </w:t>
      </w:r>
      <w:r w:rsidR="00EB5361">
        <w:rPr>
          <w:rFonts w:asciiTheme="minorHAnsi" w:hAnsiTheme="minorHAnsi" w:cstheme="majorBidi"/>
          <w:sz w:val="22"/>
          <w:szCs w:val="22"/>
          <w:lang w:val="fr-FR"/>
        </w:rPr>
        <w:t>l’organe</w:t>
      </w:r>
      <w:r w:rsidRPr="00EB5361">
        <w:rPr>
          <w:rFonts w:asciiTheme="minorHAnsi" w:hAnsiTheme="minorHAnsi" w:cstheme="majorBidi"/>
          <w:sz w:val="22"/>
          <w:szCs w:val="22"/>
          <w:lang w:val="fr-FR"/>
        </w:rPr>
        <w:t xml:space="preserve"> de gestion peut facilement répondre sans recherche supplémentaire. Habituellement, c’est un groupe composé de membres du personnel de l’organe de gestion et d’autres acteurs intéressés par la conservation et l’utilisation rationnelle des zones humides qui répond aux questions du METT.</w:t>
      </w:r>
    </w:p>
    <w:p w14:paraId="6CF781AF" w14:textId="77777777" w:rsidR="00E50287" w:rsidRPr="00CD719B" w:rsidRDefault="00E50287" w:rsidP="005B6293">
      <w:pPr>
        <w:pStyle w:val="BlockText"/>
        <w:tabs>
          <w:tab w:val="left" w:pos="9072"/>
        </w:tabs>
        <w:ind w:left="426" w:right="-86" w:hanging="426"/>
        <w:jc w:val="left"/>
        <w:rPr>
          <w:rFonts w:asciiTheme="minorHAnsi" w:hAnsiTheme="minorHAnsi" w:cstheme="majorBidi"/>
          <w:b w:val="0"/>
          <w:bCs w:val="0"/>
          <w:szCs w:val="22"/>
          <w:u w:val="none"/>
          <w:lang w:val="fr-FR"/>
        </w:rPr>
      </w:pPr>
    </w:p>
    <w:p w14:paraId="6E370A69" w14:textId="77777777" w:rsidR="00E50287" w:rsidRPr="00CD719B" w:rsidRDefault="00E50287" w:rsidP="005B6293">
      <w:pPr>
        <w:pStyle w:val="BlockText"/>
        <w:numPr>
          <w:ilvl w:val="0"/>
          <w:numId w:val="14"/>
        </w:numPr>
        <w:tabs>
          <w:tab w:val="left" w:pos="9072"/>
        </w:tabs>
        <w:ind w:left="426" w:right="-86" w:hanging="426"/>
        <w:jc w:val="left"/>
        <w:rPr>
          <w:rFonts w:asciiTheme="minorHAnsi" w:hAnsiTheme="minorHAnsi" w:cstheme="majorBidi"/>
          <w:b w:val="0"/>
          <w:bCs w:val="0"/>
          <w:szCs w:val="22"/>
          <w:u w:val="none"/>
          <w:lang w:val="fr-FR"/>
        </w:rPr>
      </w:pPr>
      <w:r w:rsidRPr="00CD719B">
        <w:rPr>
          <w:rFonts w:asciiTheme="minorHAnsi" w:hAnsiTheme="minorHAnsi" w:cstheme="majorBidi"/>
          <w:b w:val="0"/>
          <w:bCs w:val="0"/>
          <w:szCs w:val="22"/>
          <w:u w:val="none"/>
          <w:lang w:val="fr-FR"/>
        </w:rPr>
        <w:t>Le METT adapté à Ramsar, ou R-METT, comprend les sections suivantes :</w:t>
      </w:r>
    </w:p>
    <w:p w14:paraId="50975774" w14:textId="77777777" w:rsidR="00E50287" w:rsidRPr="00CD719B" w:rsidRDefault="00E50287" w:rsidP="005B6293">
      <w:pPr>
        <w:pStyle w:val="BlockText"/>
        <w:tabs>
          <w:tab w:val="left" w:pos="9072"/>
        </w:tabs>
        <w:ind w:left="0" w:right="-86"/>
        <w:jc w:val="left"/>
        <w:rPr>
          <w:rFonts w:asciiTheme="minorHAnsi" w:hAnsiTheme="minorHAnsi" w:cstheme="majorBidi"/>
          <w:b w:val="0"/>
          <w:bCs w:val="0"/>
          <w:szCs w:val="22"/>
          <w:u w:val="none"/>
          <w:lang w:val="fr-FR"/>
        </w:rPr>
      </w:pPr>
    </w:p>
    <w:p w14:paraId="5902D9FA" w14:textId="2754A497"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rPr>
      </w:pPr>
      <w:r w:rsidRPr="00CD719B">
        <w:rPr>
          <w:rFonts w:asciiTheme="minorHAnsi" w:hAnsiTheme="minorHAnsi" w:cstheme="majorBidi"/>
          <w:i/>
          <w:iCs/>
          <w:color w:val="000000"/>
        </w:rPr>
        <w:t xml:space="preserve">Fiche de données 1a : </w:t>
      </w:r>
      <w:r w:rsidR="00317228">
        <w:rPr>
          <w:rFonts w:asciiTheme="minorHAnsi" w:hAnsiTheme="minorHAnsi" w:cstheme="majorBidi"/>
          <w:i/>
          <w:iCs/>
          <w:color w:val="000000"/>
        </w:rPr>
        <w:t>Information sur le contexte</w:t>
      </w:r>
      <w:r w:rsidRPr="00CD719B">
        <w:rPr>
          <w:rFonts w:asciiTheme="minorHAnsi" w:hAnsiTheme="minorHAnsi" w:cstheme="majorBidi"/>
          <w:color w:val="000000"/>
        </w:rPr>
        <w:t xml:space="preserve">. </w:t>
      </w:r>
      <w:r w:rsidRPr="00CD719B">
        <w:rPr>
          <w:rFonts w:asciiTheme="minorHAnsi" w:hAnsiTheme="minorHAnsi" w:cstheme="majorBidi"/>
          <w:iCs/>
          <w:color w:val="000000"/>
        </w:rPr>
        <w:t xml:space="preserve">Elle enregistre des informations de base sur le site, comme son nom, </w:t>
      </w:r>
      <w:r w:rsidR="00272281">
        <w:rPr>
          <w:rFonts w:asciiTheme="minorHAnsi" w:hAnsiTheme="minorHAnsi" w:cstheme="majorBidi"/>
          <w:iCs/>
          <w:color w:val="000000"/>
        </w:rPr>
        <w:t>sa superficie et sa localisation</w:t>
      </w:r>
      <w:r w:rsidRPr="00CD719B">
        <w:rPr>
          <w:rFonts w:asciiTheme="minorHAnsi" w:hAnsiTheme="minorHAnsi" w:cstheme="majorBidi"/>
          <w:iCs/>
          <w:color w:val="000000"/>
        </w:rPr>
        <w:t>.</w:t>
      </w:r>
    </w:p>
    <w:p w14:paraId="5D7127AE" w14:textId="77777777" w:rsidR="00E50287" w:rsidRPr="00CD719B" w:rsidRDefault="00E50287" w:rsidP="005B6293">
      <w:pPr>
        <w:pStyle w:val="ListParagraph"/>
        <w:tabs>
          <w:tab w:val="left" w:pos="9072"/>
        </w:tabs>
        <w:autoSpaceDE w:val="0"/>
        <w:autoSpaceDN w:val="0"/>
        <w:adjustRightInd w:val="0"/>
        <w:ind w:left="851"/>
        <w:rPr>
          <w:rFonts w:asciiTheme="minorHAnsi" w:hAnsiTheme="minorHAnsi" w:cstheme="majorBidi"/>
          <w:color w:val="000000"/>
        </w:rPr>
      </w:pPr>
    </w:p>
    <w:p w14:paraId="590C3293" w14:textId="77777777"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rPr>
      </w:pPr>
      <w:r w:rsidRPr="00CD719B">
        <w:rPr>
          <w:rFonts w:asciiTheme="minorHAnsi" w:hAnsiTheme="minorHAnsi" w:cstheme="majorBidi"/>
          <w:i/>
          <w:iCs/>
          <w:color w:val="000000"/>
        </w:rPr>
        <w:t>Fiche de données 1b : Identifier et décrire les valeurs à partir de la description des caractéristiques écologiques et de la Fiche descriptive Ramsar.</w:t>
      </w:r>
      <w:r w:rsidRPr="00CD719B">
        <w:rPr>
          <w:rFonts w:asciiTheme="minorHAnsi" w:hAnsiTheme="minorHAnsi" w:cstheme="majorBidi"/>
          <w:color w:val="000000"/>
        </w:rPr>
        <w:t xml:space="preserve"> </w:t>
      </w:r>
      <w:r w:rsidRPr="00CD719B">
        <w:rPr>
          <w:rFonts w:asciiTheme="minorHAnsi" w:hAnsiTheme="minorHAnsi" w:cstheme="majorBidi"/>
          <w:iCs/>
          <w:color w:val="000000"/>
        </w:rPr>
        <w:t>Elle fournit des informations sur les caractéristiques écologiques du site, notamment les services écosystémiques qu’il offre, et sur les critères qui font de ce site une zone humide d’importance internationale</w:t>
      </w:r>
      <w:r w:rsidRPr="00CD719B">
        <w:rPr>
          <w:rFonts w:asciiTheme="minorHAnsi" w:hAnsiTheme="minorHAnsi" w:cstheme="majorBidi"/>
          <w:color w:val="000000"/>
        </w:rPr>
        <w:t>.</w:t>
      </w:r>
    </w:p>
    <w:p w14:paraId="43FD0E9D" w14:textId="77777777" w:rsidR="00E50287" w:rsidRPr="00CD719B" w:rsidRDefault="00E50287" w:rsidP="005B6293">
      <w:pPr>
        <w:pStyle w:val="ListParagraph"/>
        <w:tabs>
          <w:tab w:val="left" w:pos="9072"/>
        </w:tabs>
        <w:ind w:left="851"/>
        <w:rPr>
          <w:rFonts w:asciiTheme="minorHAnsi" w:hAnsiTheme="minorHAnsi" w:cstheme="majorBidi"/>
          <w:color w:val="000000"/>
        </w:rPr>
      </w:pPr>
    </w:p>
    <w:p w14:paraId="5E267560" w14:textId="222869DF"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rPr>
      </w:pPr>
      <w:r w:rsidRPr="00CD719B">
        <w:rPr>
          <w:rFonts w:asciiTheme="minorHAnsi" w:hAnsiTheme="minorHAnsi" w:cstheme="majorBidi"/>
          <w:i/>
          <w:iCs/>
          <w:color w:val="000000"/>
        </w:rPr>
        <w:t>Fiche de données 2 : Désignations nationales et internationales</w:t>
      </w:r>
      <w:r w:rsidRPr="00CD719B">
        <w:rPr>
          <w:rFonts w:asciiTheme="minorHAnsi" w:hAnsiTheme="minorHAnsi" w:cstheme="majorBidi"/>
          <w:color w:val="000000"/>
        </w:rPr>
        <w:t xml:space="preserve">. </w:t>
      </w:r>
      <w:r w:rsidRPr="00CD719B">
        <w:rPr>
          <w:rFonts w:asciiTheme="minorHAnsi" w:hAnsiTheme="minorHAnsi" w:cstheme="majorBidi"/>
          <w:iCs/>
          <w:color w:val="000000"/>
        </w:rPr>
        <w:t xml:space="preserve">Elle enregistre des informations sur les désignations internationales : p. ex., bien du patrimoine mondial de l’UNESCO, réserve de biosphère du Programme </w:t>
      </w:r>
      <w:r w:rsidR="00DB3FE5">
        <w:rPr>
          <w:rFonts w:asciiTheme="minorHAnsi" w:hAnsiTheme="minorHAnsi" w:cstheme="majorBidi"/>
          <w:iCs/>
          <w:color w:val="000000"/>
        </w:rPr>
        <w:t>sur</w:t>
      </w:r>
      <w:r w:rsidRPr="00CD719B">
        <w:rPr>
          <w:rFonts w:asciiTheme="minorHAnsi" w:hAnsiTheme="minorHAnsi" w:cstheme="majorBidi"/>
          <w:iCs/>
          <w:color w:val="000000"/>
        </w:rPr>
        <w:t xml:space="preserve"> l’</w:t>
      </w:r>
      <w:r w:rsidR="00DB3FE5">
        <w:rPr>
          <w:rFonts w:asciiTheme="minorHAnsi" w:hAnsiTheme="minorHAnsi" w:cstheme="majorBidi"/>
          <w:iCs/>
          <w:color w:val="000000"/>
        </w:rPr>
        <w:t>H</w:t>
      </w:r>
      <w:r w:rsidRPr="00CD719B">
        <w:rPr>
          <w:rFonts w:asciiTheme="minorHAnsi" w:hAnsiTheme="minorHAnsi" w:cstheme="majorBidi"/>
          <w:iCs/>
          <w:color w:val="000000"/>
        </w:rPr>
        <w:t xml:space="preserve">omme et la biosphère et Sites Ramsar. </w:t>
      </w:r>
    </w:p>
    <w:p w14:paraId="0471C3A3" w14:textId="77777777" w:rsidR="00E50287" w:rsidRDefault="00E50287" w:rsidP="005B6293">
      <w:pPr>
        <w:pStyle w:val="ListParagraph"/>
        <w:tabs>
          <w:tab w:val="left" w:pos="9072"/>
        </w:tabs>
        <w:ind w:left="851"/>
        <w:rPr>
          <w:rFonts w:asciiTheme="minorHAnsi" w:hAnsiTheme="minorHAnsi" w:cstheme="majorBidi"/>
          <w:color w:val="000000"/>
        </w:rPr>
      </w:pPr>
    </w:p>
    <w:p w14:paraId="1B6AFCF0" w14:textId="0EE34F7A" w:rsidR="00E50287" w:rsidRDefault="00E50287" w:rsidP="005B6293">
      <w:pPr>
        <w:pStyle w:val="ListParagraph"/>
        <w:numPr>
          <w:ilvl w:val="0"/>
          <w:numId w:val="13"/>
        </w:numPr>
        <w:tabs>
          <w:tab w:val="left" w:pos="9072"/>
        </w:tabs>
        <w:ind w:left="851" w:hanging="426"/>
        <w:jc w:val="left"/>
        <w:rPr>
          <w:rFonts w:asciiTheme="minorHAnsi" w:hAnsiTheme="minorHAnsi" w:cstheme="majorBidi"/>
          <w:color w:val="000000"/>
        </w:rPr>
      </w:pPr>
      <w:r w:rsidRPr="00CD719B">
        <w:rPr>
          <w:rFonts w:asciiTheme="minorHAnsi" w:hAnsiTheme="minorHAnsi" w:cstheme="majorBidi"/>
          <w:i/>
          <w:iCs/>
          <w:color w:val="000000"/>
        </w:rPr>
        <w:t>Fiche de données 3 : Menaces pour les Sites Ramsar</w:t>
      </w:r>
      <w:r w:rsidRPr="00CD719B">
        <w:rPr>
          <w:rFonts w:asciiTheme="minorHAnsi" w:hAnsiTheme="minorHAnsi" w:cstheme="majorBidi"/>
          <w:color w:val="000000"/>
        </w:rPr>
        <w:t>. Elle fournit une liste générale des menaces auxquelles font face les Sites Ramsar</w:t>
      </w:r>
      <w:r w:rsidR="00317228">
        <w:rPr>
          <w:rFonts w:asciiTheme="minorHAnsi" w:hAnsiTheme="minorHAnsi" w:cstheme="majorBidi"/>
          <w:color w:val="000000"/>
        </w:rPr>
        <w:t xml:space="preserve"> avec des éléments sur </w:t>
      </w:r>
      <w:r w:rsidR="00272281">
        <w:rPr>
          <w:rFonts w:asciiTheme="minorHAnsi" w:hAnsiTheme="minorHAnsi" w:cstheme="majorBidi"/>
          <w:color w:val="000000"/>
        </w:rPr>
        <w:t>l’ampleur</w:t>
      </w:r>
      <w:r w:rsidR="00317228">
        <w:rPr>
          <w:rFonts w:asciiTheme="minorHAnsi" w:hAnsiTheme="minorHAnsi" w:cstheme="majorBidi"/>
          <w:color w:val="000000"/>
        </w:rPr>
        <w:t xml:space="preserve"> relative de cette menace </w:t>
      </w:r>
      <w:r w:rsidR="00272281">
        <w:rPr>
          <w:rFonts w:asciiTheme="minorHAnsi" w:hAnsiTheme="minorHAnsi" w:cstheme="majorBidi"/>
          <w:color w:val="000000"/>
        </w:rPr>
        <w:t>po</w:t>
      </w:r>
      <w:r w:rsidR="00317228">
        <w:rPr>
          <w:rFonts w:asciiTheme="minorHAnsi" w:hAnsiTheme="minorHAnsi" w:cstheme="majorBidi"/>
          <w:color w:val="000000"/>
        </w:rPr>
        <w:t>ur les caractéristiques écologiques de ce site.</w:t>
      </w:r>
    </w:p>
    <w:p w14:paraId="727649EB" w14:textId="77777777" w:rsidR="00B860ED" w:rsidRDefault="00B860ED" w:rsidP="00B860ED">
      <w:pPr>
        <w:tabs>
          <w:tab w:val="left" w:pos="9072"/>
        </w:tabs>
        <w:ind w:left="425"/>
        <w:rPr>
          <w:rFonts w:asciiTheme="minorHAnsi" w:hAnsiTheme="minorHAnsi" w:cstheme="majorBidi"/>
          <w:color w:val="000000"/>
        </w:rPr>
      </w:pPr>
    </w:p>
    <w:p w14:paraId="3EFEA831" w14:textId="77777777" w:rsidR="00E50287" w:rsidRPr="00CD719B" w:rsidRDefault="00E50287" w:rsidP="005B6293">
      <w:pPr>
        <w:pStyle w:val="ListParagraph"/>
        <w:numPr>
          <w:ilvl w:val="0"/>
          <w:numId w:val="13"/>
        </w:numPr>
        <w:tabs>
          <w:tab w:val="left" w:pos="9072"/>
        </w:tabs>
        <w:autoSpaceDE w:val="0"/>
        <w:autoSpaceDN w:val="0"/>
        <w:adjustRightInd w:val="0"/>
        <w:ind w:left="851" w:hanging="426"/>
        <w:jc w:val="left"/>
        <w:rPr>
          <w:rFonts w:asciiTheme="minorHAnsi" w:hAnsiTheme="minorHAnsi" w:cstheme="majorBidi"/>
          <w:color w:val="000000"/>
        </w:rPr>
      </w:pPr>
      <w:r w:rsidRPr="00CD719B">
        <w:rPr>
          <w:rFonts w:asciiTheme="minorHAnsi" w:hAnsiTheme="minorHAnsi" w:cstheme="majorBidi"/>
          <w:i/>
          <w:iCs/>
          <w:color w:val="000000"/>
        </w:rPr>
        <w:t>Fiche de données 4 : Formulaire d’évaluation</w:t>
      </w:r>
      <w:r w:rsidRPr="00CD719B">
        <w:rPr>
          <w:rFonts w:asciiTheme="minorHAnsi" w:hAnsiTheme="minorHAnsi" w:cstheme="majorBidi"/>
          <w:color w:val="000000"/>
        </w:rPr>
        <w:t xml:space="preserve">. L’évaluation est structurée en 35 questions présentées sous forme de tableau à trois colonnes pour enregistrer les détails de l’évaluation, et toutes doivent trouver une réponse. </w:t>
      </w:r>
    </w:p>
    <w:p w14:paraId="4A874853" w14:textId="77777777" w:rsidR="00E50287" w:rsidRDefault="00E50287" w:rsidP="005B6293">
      <w:pPr>
        <w:pStyle w:val="ListParagraph"/>
        <w:tabs>
          <w:tab w:val="left" w:pos="9072"/>
        </w:tabs>
        <w:rPr>
          <w:rFonts w:asciiTheme="minorHAnsi" w:hAnsiTheme="minorHAnsi" w:cstheme="majorBidi"/>
          <w:color w:val="000000"/>
        </w:rPr>
      </w:pPr>
    </w:p>
    <w:p w14:paraId="4227A5DD" w14:textId="43AEAB32" w:rsidR="00317228" w:rsidRPr="00EB5361" w:rsidRDefault="00317228" w:rsidP="00FC7AE5">
      <w:pPr>
        <w:pStyle w:val="ListParagraph"/>
        <w:tabs>
          <w:tab w:val="left" w:pos="9072"/>
        </w:tabs>
        <w:ind w:left="851"/>
        <w:rPr>
          <w:rFonts w:asciiTheme="minorHAnsi" w:hAnsiTheme="minorHAnsi" w:cstheme="majorBidi"/>
          <w:b/>
          <w:i/>
          <w:color w:val="000000"/>
        </w:rPr>
      </w:pPr>
      <w:r w:rsidRPr="00EB5361">
        <w:rPr>
          <w:rFonts w:asciiTheme="minorHAnsi" w:hAnsiTheme="minorHAnsi" w:cstheme="majorBidi"/>
          <w:b/>
          <w:i/>
          <w:color w:val="000000"/>
        </w:rPr>
        <w:t>Explications complémentaires sur l’application de la fiche de données 4</w:t>
      </w:r>
    </w:p>
    <w:p w14:paraId="0612F737" w14:textId="77777777" w:rsidR="00317228" w:rsidRDefault="00317228" w:rsidP="005B6293">
      <w:pPr>
        <w:pStyle w:val="ListParagraph"/>
        <w:tabs>
          <w:tab w:val="left" w:pos="9072"/>
        </w:tabs>
        <w:rPr>
          <w:rFonts w:asciiTheme="minorHAnsi" w:hAnsiTheme="minorHAnsi" w:cstheme="majorBidi"/>
          <w:color w:val="000000"/>
        </w:rPr>
      </w:pPr>
    </w:p>
    <w:p w14:paraId="42EE80E7" w14:textId="0E4A2798" w:rsidR="00703369" w:rsidRDefault="00703369" w:rsidP="00262262">
      <w:pPr>
        <w:pStyle w:val="ListParagraph"/>
        <w:tabs>
          <w:tab w:val="left" w:pos="9072"/>
        </w:tabs>
        <w:ind w:left="851"/>
        <w:jc w:val="left"/>
        <w:rPr>
          <w:rFonts w:asciiTheme="minorHAnsi" w:hAnsiTheme="minorHAnsi" w:cstheme="majorBidi"/>
          <w:color w:val="000000"/>
        </w:rPr>
      </w:pPr>
      <w:r>
        <w:rPr>
          <w:rFonts w:asciiTheme="minorHAnsi" w:hAnsiTheme="minorHAnsi" w:cstheme="majorBidi"/>
          <w:i/>
          <w:color w:val="000000"/>
        </w:rPr>
        <w:t xml:space="preserve">Questions et notations : </w:t>
      </w:r>
      <w:r>
        <w:rPr>
          <w:rFonts w:asciiTheme="minorHAnsi" w:hAnsiTheme="minorHAnsi" w:cstheme="majorBidi"/>
          <w:color w:val="000000"/>
        </w:rPr>
        <w:t xml:space="preserve">l’évaluation se fait en </w:t>
      </w:r>
      <w:r w:rsidRPr="00A3723C">
        <w:rPr>
          <w:rFonts w:asciiTheme="minorHAnsi" w:hAnsiTheme="minorHAnsi" w:cstheme="majorBidi"/>
          <w:b/>
          <w:i/>
          <w:color w:val="000000"/>
        </w:rPr>
        <w:t>assignant une note simple</w:t>
      </w:r>
      <w:r w:rsidR="00AA622D">
        <w:rPr>
          <w:rFonts w:asciiTheme="minorHAnsi" w:hAnsiTheme="minorHAnsi" w:cstheme="majorBidi"/>
          <w:b/>
          <w:i/>
          <w:color w:val="000000"/>
        </w:rPr>
        <w:t>,</w:t>
      </w:r>
      <w:r w:rsidRPr="00A3723C">
        <w:rPr>
          <w:rFonts w:asciiTheme="minorHAnsi" w:hAnsiTheme="minorHAnsi" w:cstheme="majorBidi"/>
          <w:b/>
          <w:i/>
          <w:color w:val="000000"/>
        </w:rPr>
        <w:t xml:space="preserve"> allant de 0 (mauvais) à 3 (excellent)</w:t>
      </w:r>
      <w:r>
        <w:rPr>
          <w:rFonts w:asciiTheme="minorHAnsi" w:hAnsiTheme="minorHAnsi" w:cstheme="majorBidi"/>
          <w:color w:val="000000"/>
        </w:rPr>
        <w:t xml:space="preserve">. Quatre réponses possibles figurent au regard de chaque question pour aider les évaluateurs à juger du niveau de </w:t>
      </w:r>
      <w:r w:rsidR="00AA622D">
        <w:rPr>
          <w:rFonts w:asciiTheme="minorHAnsi" w:hAnsiTheme="minorHAnsi" w:cstheme="majorBidi"/>
          <w:color w:val="000000"/>
        </w:rPr>
        <w:t xml:space="preserve">la note </w:t>
      </w:r>
      <w:r>
        <w:rPr>
          <w:rFonts w:asciiTheme="minorHAnsi" w:hAnsiTheme="minorHAnsi" w:cstheme="majorBidi"/>
          <w:color w:val="000000"/>
        </w:rPr>
        <w:t>donné</w:t>
      </w:r>
      <w:r w:rsidR="00AA622D">
        <w:rPr>
          <w:rFonts w:asciiTheme="minorHAnsi" w:hAnsiTheme="minorHAnsi" w:cstheme="majorBidi"/>
          <w:color w:val="000000"/>
        </w:rPr>
        <w:t>e</w:t>
      </w:r>
      <w:r>
        <w:rPr>
          <w:rFonts w:asciiTheme="minorHAnsi" w:hAnsiTheme="minorHAnsi" w:cstheme="majorBidi"/>
          <w:color w:val="000000"/>
        </w:rPr>
        <w:t>. En outre, des questions supplémentaires explicite</w:t>
      </w:r>
      <w:r w:rsidR="00AA622D">
        <w:rPr>
          <w:rFonts w:asciiTheme="minorHAnsi" w:hAnsiTheme="minorHAnsi" w:cstheme="majorBidi"/>
          <w:color w:val="000000"/>
        </w:rPr>
        <w:t>nt</w:t>
      </w:r>
      <w:r>
        <w:rPr>
          <w:rFonts w:asciiTheme="minorHAnsi" w:hAnsiTheme="minorHAnsi" w:cstheme="majorBidi"/>
          <w:color w:val="000000"/>
        </w:rPr>
        <w:t xml:space="preserve"> des thèmes clés de questions précédentes fournissant des informations et des points additionnels.</w:t>
      </w:r>
    </w:p>
    <w:p w14:paraId="52D3F535" w14:textId="77777777" w:rsidR="00703369" w:rsidRDefault="00703369" w:rsidP="00262262">
      <w:pPr>
        <w:pStyle w:val="ListParagraph"/>
        <w:tabs>
          <w:tab w:val="left" w:pos="9072"/>
        </w:tabs>
        <w:ind w:left="851"/>
        <w:jc w:val="left"/>
        <w:rPr>
          <w:rFonts w:asciiTheme="minorHAnsi" w:hAnsiTheme="minorHAnsi" w:cstheme="majorBidi"/>
          <w:color w:val="000000"/>
        </w:rPr>
      </w:pPr>
    </w:p>
    <w:p w14:paraId="2872E38C" w14:textId="6007968C" w:rsidR="0066339F" w:rsidRDefault="00703369" w:rsidP="00262262">
      <w:pPr>
        <w:pStyle w:val="ListParagraph"/>
        <w:tabs>
          <w:tab w:val="left" w:pos="9072"/>
        </w:tabs>
        <w:ind w:left="851"/>
        <w:jc w:val="left"/>
        <w:rPr>
          <w:rFonts w:asciiTheme="minorHAnsi" w:hAnsiTheme="minorHAnsi" w:cstheme="majorBidi"/>
          <w:color w:val="000000"/>
        </w:rPr>
      </w:pPr>
      <w:r>
        <w:rPr>
          <w:rFonts w:asciiTheme="minorHAnsi" w:hAnsiTheme="minorHAnsi" w:cstheme="majorBidi"/>
          <w:color w:val="000000"/>
        </w:rPr>
        <w:t>Il s’agit, inévitablement, d’un processus approximatif et dans certaines situations, aucune des quatre réponses possibles ne semble correspondre très précisément aux conditions de l’aire protégée. Choisissez la réponse la plus proche et développez dans la section Commentaire/Explication</w:t>
      </w:r>
      <w:r w:rsidR="0066339F">
        <w:rPr>
          <w:rFonts w:asciiTheme="minorHAnsi" w:hAnsiTheme="minorHAnsi" w:cstheme="majorBidi"/>
          <w:color w:val="000000"/>
        </w:rPr>
        <w:t xml:space="preserve">. </w:t>
      </w:r>
      <w:r w:rsidR="0066339F" w:rsidRPr="006930BD">
        <w:rPr>
          <w:rFonts w:asciiTheme="minorHAnsi" w:hAnsiTheme="minorHAnsi" w:cstheme="majorBidi"/>
          <w:b/>
          <w:i/>
          <w:color w:val="000000"/>
        </w:rPr>
        <w:t>Les questions non applicables à une aire protégée doivent être omises</w:t>
      </w:r>
      <w:r w:rsidR="0066339F" w:rsidRPr="006930BD">
        <w:rPr>
          <w:rFonts w:asciiTheme="minorHAnsi" w:hAnsiTheme="minorHAnsi" w:cstheme="majorBidi"/>
          <w:i/>
          <w:color w:val="000000"/>
        </w:rPr>
        <w:t xml:space="preserve"> </w:t>
      </w:r>
      <w:r w:rsidR="0066339F">
        <w:rPr>
          <w:rFonts w:asciiTheme="minorHAnsi" w:hAnsiTheme="minorHAnsi" w:cstheme="majorBidi"/>
          <w:color w:val="000000"/>
        </w:rPr>
        <w:t xml:space="preserve">et la raison doit </w:t>
      </w:r>
      <w:r w:rsidR="008F5F6B">
        <w:rPr>
          <w:rFonts w:asciiTheme="minorHAnsi" w:hAnsiTheme="minorHAnsi" w:cstheme="majorBidi"/>
          <w:color w:val="000000"/>
        </w:rPr>
        <w:t xml:space="preserve">en </w:t>
      </w:r>
      <w:r w:rsidR="0066339F">
        <w:rPr>
          <w:rFonts w:asciiTheme="minorHAnsi" w:hAnsiTheme="minorHAnsi" w:cstheme="majorBidi"/>
          <w:color w:val="000000"/>
        </w:rPr>
        <w:t>être donnée dans la section Commentaire/Explication (par exemple, les questions sur l’utilisation et les visiteurs ne sont pas applicables à une aire protégée gérée selon la Catégorie Ia de gestion des aires protégées de l’UICN).</w:t>
      </w:r>
    </w:p>
    <w:p w14:paraId="5A903DE9" w14:textId="77777777" w:rsidR="0066339F" w:rsidRDefault="0066339F" w:rsidP="00262262">
      <w:pPr>
        <w:pStyle w:val="ListParagraph"/>
        <w:tabs>
          <w:tab w:val="left" w:pos="9072"/>
        </w:tabs>
        <w:ind w:left="851"/>
        <w:jc w:val="left"/>
        <w:rPr>
          <w:rFonts w:asciiTheme="minorHAnsi" w:hAnsiTheme="minorHAnsi" w:cstheme="majorBidi"/>
          <w:color w:val="000000"/>
        </w:rPr>
      </w:pPr>
    </w:p>
    <w:p w14:paraId="6AA3FB7E" w14:textId="54D32211" w:rsidR="00703369" w:rsidRPr="00785A4B" w:rsidRDefault="0066339F" w:rsidP="00262262">
      <w:pPr>
        <w:pStyle w:val="ListParagraph"/>
        <w:tabs>
          <w:tab w:val="left" w:pos="9072"/>
        </w:tabs>
        <w:ind w:left="851"/>
        <w:jc w:val="left"/>
        <w:rPr>
          <w:rFonts w:asciiTheme="minorHAnsi" w:hAnsiTheme="minorHAnsi" w:cs="Arial"/>
          <w:lang w:val="fr-CH"/>
        </w:rPr>
      </w:pPr>
      <w:r>
        <w:rPr>
          <w:rFonts w:asciiTheme="minorHAnsi" w:hAnsiTheme="minorHAnsi" w:cstheme="majorBidi"/>
          <w:color w:val="000000"/>
        </w:rPr>
        <w:t xml:space="preserve">Pour les 33 questions et les questions supplémentaires, </w:t>
      </w:r>
      <w:r w:rsidR="008F5F6B">
        <w:rPr>
          <w:rFonts w:asciiTheme="minorHAnsi" w:hAnsiTheme="minorHAnsi" w:cstheme="majorBidi"/>
          <w:color w:val="000000"/>
        </w:rPr>
        <w:t>la notation</w:t>
      </w:r>
      <w:r>
        <w:rPr>
          <w:rFonts w:asciiTheme="minorHAnsi" w:hAnsiTheme="minorHAnsi" w:cstheme="majorBidi"/>
          <w:color w:val="000000"/>
        </w:rPr>
        <w:t xml:space="preserve"> maximum e</w:t>
      </w:r>
      <w:r w:rsidR="006930BD">
        <w:rPr>
          <w:rFonts w:asciiTheme="minorHAnsi" w:hAnsiTheme="minorHAnsi" w:cstheme="majorBidi"/>
          <w:color w:val="000000"/>
        </w:rPr>
        <w:t xml:space="preserve">st 101. Le total final, pour un formulaire d’évaluation rempli, peut être </w:t>
      </w:r>
      <w:r w:rsidR="006930BD" w:rsidRPr="006930BD">
        <w:rPr>
          <w:rFonts w:asciiTheme="minorHAnsi" w:hAnsiTheme="minorHAnsi" w:cstheme="majorBidi"/>
          <w:b/>
          <w:i/>
          <w:color w:val="000000"/>
        </w:rPr>
        <w:t xml:space="preserve">calculé comme un </w:t>
      </w:r>
      <w:r w:rsidR="006930BD" w:rsidRPr="006930BD">
        <w:rPr>
          <w:rFonts w:asciiTheme="minorHAnsi" w:hAnsiTheme="minorHAnsi" w:cstheme="majorBidi"/>
          <w:b/>
          <w:i/>
          <w:color w:val="000000"/>
        </w:rPr>
        <w:lastRenderedPageBreak/>
        <w:t xml:space="preserve">pourcentage de 101 ou </w:t>
      </w:r>
      <w:r w:rsidR="008F5F6B">
        <w:rPr>
          <w:rFonts w:asciiTheme="minorHAnsi" w:hAnsiTheme="minorHAnsi" w:cstheme="majorBidi"/>
          <w:b/>
          <w:i/>
          <w:color w:val="000000"/>
        </w:rPr>
        <w:t>de la notation totale</w:t>
      </w:r>
      <w:r w:rsidR="006930BD" w:rsidRPr="006930BD">
        <w:rPr>
          <w:rFonts w:asciiTheme="minorHAnsi" w:hAnsiTheme="minorHAnsi" w:cstheme="majorBidi"/>
          <w:b/>
          <w:i/>
          <w:color w:val="000000"/>
        </w:rPr>
        <w:t xml:space="preserve"> des questions applicables à une aire protégée particulière</w:t>
      </w:r>
      <w:r w:rsidR="006930BD">
        <w:rPr>
          <w:rFonts w:asciiTheme="minorHAnsi" w:hAnsiTheme="minorHAnsi" w:cstheme="majorBidi"/>
          <w:b/>
          <w:color w:val="000000"/>
        </w:rPr>
        <w:t>.</w:t>
      </w:r>
      <w:r w:rsidR="006930BD">
        <w:rPr>
          <w:rFonts w:asciiTheme="minorHAnsi" w:hAnsiTheme="minorHAnsi" w:cstheme="majorBidi"/>
          <w:color w:val="000000"/>
        </w:rPr>
        <w:t xml:space="preserve"> (Comme indiqué plus haut, si les questions sont jugées </w:t>
      </w:r>
      <w:r w:rsidR="008F5F6B">
        <w:rPr>
          <w:rFonts w:asciiTheme="minorHAnsi" w:hAnsiTheme="minorHAnsi" w:cstheme="majorBidi"/>
          <w:color w:val="000000"/>
        </w:rPr>
        <w:t xml:space="preserve">non </w:t>
      </w:r>
      <w:r w:rsidR="006930BD">
        <w:rPr>
          <w:rFonts w:asciiTheme="minorHAnsi" w:hAnsiTheme="minorHAnsi" w:cstheme="majorBidi"/>
          <w:color w:val="000000"/>
        </w:rPr>
        <w:t>applicables, il convient de le noter dans la sect</w:t>
      </w:r>
      <w:r w:rsidR="003D2142">
        <w:rPr>
          <w:rFonts w:asciiTheme="minorHAnsi" w:hAnsiTheme="minorHAnsi" w:cstheme="majorBidi"/>
          <w:color w:val="000000"/>
        </w:rPr>
        <w:t>ion</w:t>
      </w:r>
      <w:r w:rsidR="006930BD">
        <w:rPr>
          <w:rFonts w:asciiTheme="minorHAnsi" w:hAnsiTheme="minorHAnsi" w:cstheme="majorBidi"/>
          <w:color w:val="000000"/>
        </w:rPr>
        <w:t xml:space="preserve"> Commentaire/E</w:t>
      </w:r>
      <w:r w:rsidR="003D2142">
        <w:rPr>
          <w:rFonts w:asciiTheme="minorHAnsi" w:hAnsiTheme="minorHAnsi" w:cstheme="majorBidi"/>
          <w:color w:val="000000"/>
        </w:rPr>
        <w:t>xplication). Ainsi, si une aire protégée a un</w:t>
      </w:r>
      <w:r w:rsidR="008F5F6B">
        <w:rPr>
          <w:rFonts w:asciiTheme="minorHAnsi" w:hAnsiTheme="minorHAnsi" w:cstheme="majorBidi"/>
          <w:color w:val="000000"/>
        </w:rPr>
        <w:t>e</w:t>
      </w:r>
      <w:r w:rsidR="003D2142">
        <w:rPr>
          <w:rFonts w:asciiTheme="minorHAnsi" w:hAnsiTheme="minorHAnsi" w:cstheme="majorBidi"/>
          <w:color w:val="000000"/>
        </w:rPr>
        <w:t xml:space="preserve"> </w:t>
      </w:r>
      <w:r w:rsidR="008F5F6B">
        <w:rPr>
          <w:rFonts w:asciiTheme="minorHAnsi" w:hAnsiTheme="minorHAnsi" w:cstheme="majorBidi"/>
          <w:color w:val="000000"/>
        </w:rPr>
        <w:t>note</w:t>
      </w:r>
      <w:r w:rsidR="003D2142">
        <w:rPr>
          <w:rFonts w:asciiTheme="minorHAnsi" w:hAnsiTheme="minorHAnsi" w:cstheme="majorBidi"/>
          <w:color w:val="000000"/>
        </w:rPr>
        <w:t xml:space="preserve"> de 65 sur un maximum de 87, le pourcentage peut être calculé en divisant 65 par 87 et en multipliant par 100 (</w:t>
      </w:r>
      <w:r w:rsidR="003D2142" w:rsidRPr="00785A4B">
        <w:rPr>
          <w:rFonts w:asciiTheme="minorHAnsi" w:hAnsiTheme="minorHAnsi" w:cs="Arial"/>
          <w:lang w:val="fr-CH"/>
        </w:rPr>
        <w:t>c.-à-d. 65 ÷ 87 x 100 = 75%).</w:t>
      </w:r>
    </w:p>
    <w:p w14:paraId="2FF40789" w14:textId="77777777" w:rsidR="003D2142" w:rsidRDefault="003D2142" w:rsidP="00262262">
      <w:pPr>
        <w:pStyle w:val="ListParagraph"/>
        <w:tabs>
          <w:tab w:val="left" w:pos="9072"/>
        </w:tabs>
        <w:ind w:left="851"/>
        <w:jc w:val="left"/>
        <w:rPr>
          <w:rFonts w:asciiTheme="minorHAnsi" w:hAnsiTheme="minorHAnsi" w:cstheme="majorBidi"/>
          <w:color w:val="000000"/>
        </w:rPr>
      </w:pPr>
    </w:p>
    <w:p w14:paraId="3FD1E8CA" w14:textId="5A8D8E6A" w:rsidR="00711009" w:rsidRDefault="003D2142" w:rsidP="00262262">
      <w:pPr>
        <w:pStyle w:val="ListParagraph"/>
        <w:tabs>
          <w:tab w:val="left" w:pos="9072"/>
        </w:tabs>
        <w:ind w:left="851"/>
        <w:jc w:val="left"/>
        <w:rPr>
          <w:rFonts w:asciiTheme="minorHAnsi" w:hAnsiTheme="minorHAnsi" w:cstheme="majorBidi"/>
          <w:color w:val="000000"/>
        </w:rPr>
      </w:pPr>
      <w:r>
        <w:rPr>
          <w:rFonts w:asciiTheme="minorHAnsi" w:hAnsiTheme="minorHAnsi" w:cstheme="majorBidi"/>
          <w:color w:val="000000"/>
        </w:rPr>
        <w:t xml:space="preserve">Tout le concept de progrès </w:t>
      </w:r>
      <w:r w:rsidR="008F5F6B">
        <w:rPr>
          <w:rFonts w:asciiTheme="minorHAnsi" w:hAnsiTheme="minorHAnsi" w:cstheme="majorBidi"/>
          <w:color w:val="000000"/>
        </w:rPr>
        <w:t>de la</w:t>
      </w:r>
      <w:r>
        <w:rPr>
          <w:rFonts w:asciiTheme="minorHAnsi" w:hAnsiTheme="minorHAnsi" w:cstheme="majorBidi"/>
          <w:color w:val="000000"/>
        </w:rPr>
        <w:t xml:space="preserve"> « </w:t>
      </w:r>
      <w:r w:rsidR="008F5F6B">
        <w:rPr>
          <w:rFonts w:asciiTheme="minorHAnsi" w:hAnsiTheme="minorHAnsi" w:cstheme="majorBidi"/>
          <w:color w:val="000000"/>
        </w:rPr>
        <w:t>note</w:t>
      </w:r>
      <w:r>
        <w:rPr>
          <w:rFonts w:asciiTheme="minorHAnsi" w:hAnsiTheme="minorHAnsi" w:cstheme="majorBidi"/>
          <w:color w:val="000000"/>
        </w:rPr>
        <w:t> »</w:t>
      </w:r>
      <w:r w:rsidR="00397E9F">
        <w:rPr>
          <w:rFonts w:asciiTheme="minorHAnsi" w:hAnsiTheme="minorHAnsi" w:cstheme="majorBidi"/>
          <w:color w:val="000000"/>
        </w:rPr>
        <w:t xml:space="preserve"> comporte, toutefois, de nombreuses difficultés et possibilités de distorsion. Le système actuel présume, par exemple, que toutes les questions </w:t>
      </w:r>
      <w:r w:rsidR="00711009">
        <w:rPr>
          <w:rFonts w:asciiTheme="minorHAnsi" w:hAnsiTheme="minorHAnsi" w:cstheme="majorBidi"/>
          <w:color w:val="000000"/>
        </w:rPr>
        <w:t xml:space="preserve">portent sur des éléments de poids égal, ce qui n’est pas nécessairement le cas. En conséquence, les </w:t>
      </w:r>
      <w:r w:rsidR="008F5F6B">
        <w:rPr>
          <w:rFonts w:asciiTheme="minorHAnsi" w:hAnsiTheme="minorHAnsi" w:cstheme="majorBidi"/>
          <w:color w:val="000000"/>
        </w:rPr>
        <w:t>notes</w:t>
      </w:r>
      <w:r w:rsidR="00711009">
        <w:rPr>
          <w:rFonts w:asciiTheme="minorHAnsi" w:hAnsiTheme="minorHAnsi" w:cstheme="majorBidi"/>
          <w:color w:val="000000"/>
        </w:rPr>
        <w:t xml:space="preserve"> fournissent une meilleure évaluation de l’efficacité </w:t>
      </w:r>
      <w:r w:rsidR="008F5F6B">
        <w:rPr>
          <w:rFonts w:asciiTheme="minorHAnsi" w:hAnsiTheme="minorHAnsi" w:cstheme="majorBidi"/>
          <w:color w:val="000000"/>
        </w:rPr>
        <w:t>si elles</w:t>
      </w:r>
      <w:r w:rsidR="00711009">
        <w:rPr>
          <w:rFonts w:asciiTheme="minorHAnsi" w:hAnsiTheme="minorHAnsi" w:cstheme="majorBidi"/>
          <w:color w:val="000000"/>
        </w:rPr>
        <w:t xml:space="preserve"> sont calculé</w:t>
      </w:r>
      <w:r w:rsidR="008F5F6B">
        <w:rPr>
          <w:rFonts w:asciiTheme="minorHAnsi" w:hAnsiTheme="minorHAnsi" w:cstheme="majorBidi"/>
          <w:color w:val="000000"/>
        </w:rPr>
        <w:t>e</w:t>
      </w:r>
      <w:r w:rsidR="00711009">
        <w:rPr>
          <w:rFonts w:asciiTheme="minorHAnsi" w:hAnsiTheme="minorHAnsi" w:cstheme="majorBidi"/>
          <w:color w:val="000000"/>
        </w:rPr>
        <w:t>s comme un pourcentage pour chacun des six éléments du Cadre conçu par la Commission mondiale des aires protégées (CMAP) de l’UICN (c.</w:t>
      </w:r>
      <w:r w:rsidR="00711009">
        <w:rPr>
          <w:rFonts w:asciiTheme="minorHAnsi" w:hAnsiTheme="minorHAnsi" w:cstheme="majorBidi"/>
          <w:color w:val="000000"/>
        </w:rPr>
        <w:noBreakHyphen/>
        <w:t>à</w:t>
      </w:r>
      <w:r w:rsidR="00711009">
        <w:rPr>
          <w:rFonts w:asciiTheme="minorHAnsi" w:hAnsiTheme="minorHAnsi" w:cstheme="majorBidi"/>
          <w:color w:val="000000"/>
        </w:rPr>
        <w:noBreakHyphen/>
        <w:t>d. contexte, planification, intrants, processus, résultats et évaluations.)</w:t>
      </w:r>
    </w:p>
    <w:p w14:paraId="72DC54F0" w14:textId="77777777" w:rsidR="00711009" w:rsidRDefault="00711009" w:rsidP="00262262">
      <w:pPr>
        <w:pStyle w:val="ListParagraph"/>
        <w:tabs>
          <w:tab w:val="left" w:pos="9072"/>
        </w:tabs>
        <w:ind w:left="851"/>
        <w:jc w:val="left"/>
        <w:rPr>
          <w:rFonts w:asciiTheme="minorHAnsi" w:hAnsiTheme="minorHAnsi" w:cstheme="majorBidi"/>
          <w:color w:val="000000"/>
        </w:rPr>
      </w:pPr>
    </w:p>
    <w:p w14:paraId="09B366F0" w14:textId="0D33B67B" w:rsidR="00D06AD6" w:rsidRDefault="00D06AD6" w:rsidP="00262262">
      <w:pPr>
        <w:pStyle w:val="ListParagraph"/>
        <w:tabs>
          <w:tab w:val="left" w:pos="9072"/>
        </w:tabs>
        <w:ind w:left="851"/>
        <w:jc w:val="left"/>
        <w:rPr>
          <w:rFonts w:asciiTheme="minorHAnsi" w:hAnsiTheme="minorHAnsi" w:cstheme="majorBidi"/>
          <w:color w:val="000000"/>
        </w:rPr>
      </w:pPr>
      <w:r w:rsidRPr="00EB5361">
        <w:rPr>
          <w:rFonts w:asciiTheme="minorHAnsi" w:hAnsiTheme="minorHAnsi" w:cstheme="majorBidi"/>
          <w:i/>
          <w:color w:val="000000"/>
        </w:rPr>
        <w:t>Commentaire/Explication :</w:t>
      </w:r>
      <w:r>
        <w:rPr>
          <w:rFonts w:asciiTheme="minorHAnsi" w:hAnsiTheme="minorHAnsi" w:cstheme="majorBidi"/>
          <w:color w:val="000000"/>
        </w:rPr>
        <w:t xml:space="preserve"> à côté de chaque question, une section permet </w:t>
      </w:r>
      <w:r w:rsidRPr="00D06AD6">
        <w:rPr>
          <w:rFonts w:asciiTheme="minorHAnsi" w:hAnsiTheme="minorHAnsi" w:cstheme="majorBidi"/>
          <w:b/>
          <w:i/>
          <w:color w:val="000000"/>
        </w:rPr>
        <w:t xml:space="preserve">d’expliquer les jugements qualitatifs </w:t>
      </w:r>
      <w:r>
        <w:rPr>
          <w:rFonts w:asciiTheme="minorHAnsi" w:hAnsiTheme="minorHAnsi" w:cstheme="majorBidi"/>
          <w:color w:val="000000"/>
        </w:rPr>
        <w:t xml:space="preserve">en plus grand détail. </w:t>
      </w:r>
      <w:r w:rsidR="00262262">
        <w:rPr>
          <w:rFonts w:asciiTheme="minorHAnsi" w:hAnsiTheme="minorHAnsi" w:cstheme="majorBidi"/>
          <w:color w:val="000000"/>
        </w:rPr>
        <w:t>Cela peut aller des connaissances du personnel local (très souvent, le personnel est la source la plus fiable de connaissance</w:t>
      </w:r>
      <w:r w:rsidR="008F5F6B">
        <w:rPr>
          <w:rFonts w:asciiTheme="minorHAnsi" w:hAnsiTheme="minorHAnsi" w:cstheme="majorBidi"/>
          <w:color w:val="000000"/>
        </w:rPr>
        <w:t>s</w:t>
      </w:r>
      <w:r w:rsidR="00262262">
        <w:rPr>
          <w:rFonts w:asciiTheme="minorHAnsi" w:hAnsiTheme="minorHAnsi" w:cstheme="majorBidi"/>
          <w:color w:val="000000"/>
        </w:rPr>
        <w:t xml:space="preserve"> et la plus riche d’informations), à un document de référence, à des résultats de suivi et à des études et évaluations indépendantes – il s’agit de rendre claire</w:t>
      </w:r>
      <w:r w:rsidR="008F5F6B">
        <w:rPr>
          <w:rFonts w:asciiTheme="minorHAnsi" w:hAnsiTheme="minorHAnsi" w:cstheme="majorBidi"/>
          <w:color w:val="000000"/>
        </w:rPr>
        <w:t>,</w:t>
      </w:r>
      <w:r w:rsidR="00262262">
        <w:rPr>
          <w:rFonts w:asciiTheme="minorHAnsi" w:hAnsiTheme="minorHAnsi" w:cstheme="majorBidi"/>
          <w:color w:val="000000"/>
        </w:rPr>
        <w:t xml:space="preserve"> pour tous </w:t>
      </w:r>
      <w:r w:rsidR="008F5F6B">
        <w:rPr>
          <w:rFonts w:asciiTheme="minorHAnsi" w:hAnsiTheme="minorHAnsi" w:cstheme="majorBidi"/>
          <w:color w:val="000000"/>
        </w:rPr>
        <w:t>les lecteurs</w:t>
      </w:r>
      <w:r w:rsidR="00262262">
        <w:rPr>
          <w:rFonts w:asciiTheme="minorHAnsi" w:hAnsiTheme="minorHAnsi" w:cstheme="majorBidi"/>
          <w:color w:val="000000"/>
        </w:rPr>
        <w:t>, la raison pour laquelle cette évaluation a été faite.</w:t>
      </w:r>
    </w:p>
    <w:p w14:paraId="4280C075" w14:textId="77777777" w:rsidR="00262262" w:rsidRDefault="00262262" w:rsidP="00262262">
      <w:pPr>
        <w:pStyle w:val="ListParagraph"/>
        <w:tabs>
          <w:tab w:val="left" w:pos="9072"/>
        </w:tabs>
        <w:ind w:left="851"/>
        <w:jc w:val="left"/>
        <w:rPr>
          <w:rFonts w:asciiTheme="minorHAnsi" w:hAnsiTheme="minorHAnsi" w:cstheme="majorBidi"/>
          <w:color w:val="000000"/>
        </w:rPr>
      </w:pPr>
    </w:p>
    <w:p w14:paraId="606415FA" w14:textId="45D606DA" w:rsidR="00262262" w:rsidRDefault="00262262" w:rsidP="00262262">
      <w:pPr>
        <w:pStyle w:val="ListParagraph"/>
        <w:tabs>
          <w:tab w:val="left" w:pos="9072"/>
        </w:tabs>
        <w:ind w:left="851"/>
        <w:jc w:val="left"/>
        <w:rPr>
          <w:rFonts w:asciiTheme="minorHAnsi" w:hAnsiTheme="minorHAnsi" w:cstheme="majorBidi"/>
          <w:color w:val="000000"/>
        </w:rPr>
      </w:pPr>
      <w:r>
        <w:rPr>
          <w:rFonts w:asciiTheme="minorHAnsi" w:hAnsiTheme="minorHAnsi" w:cstheme="majorBidi"/>
          <w:color w:val="000000"/>
        </w:rPr>
        <w:t xml:space="preserve">Il est </w:t>
      </w:r>
      <w:r>
        <w:rPr>
          <w:rFonts w:asciiTheme="minorHAnsi" w:hAnsiTheme="minorHAnsi" w:cstheme="majorBidi"/>
          <w:b/>
          <w:color w:val="000000"/>
        </w:rPr>
        <w:t>très important</w:t>
      </w:r>
      <w:r>
        <w:rPr>
          <w:rFonts w:asciiTheme="minorHAnsi" w:hAnsiTheme="minorHAnsi" w:cstheme="majorBidi"/>
          <w:color w:val="000000"/>
        </w:rPr>
        <w:t xml:space="preserve"> de remplir cette section – elle peut renforcer la confiance dans les résultats de l’évaluation en rendant plus transparente la base de la prise de décisions. Surtout, elle sert de référence et de source d’information future pour le personnel local. Cette section permet aussi de faire des </w:t>
      </w:r>
      <w:r w:rsidRPr="00262262">
        <w:rPr>
          <w:rFonts w:asciiTheme="minorHAnsi" w:hAnsiTheme="minorHAnsi" w:cstheme="majorBidi"/>
          <w:b/>
          <w:color w:val="000000"/>
        </w:rPr>
        <w:t>commentaires</w:t>
      </w:r>
      <w:r>
        <w:rPr>
          <w:rFonts w:asciiTheme="minorHAnsi" w:hAnsiTheme="minorHAnsi" w:cstheme="majorBidi"/>
          <w:color w:val="000000"/>
        </w:rPr>
        <w:t>, expliquant par exemple pourquoi une question particulière n’a pas trouvé de réponse, à inclure lorsque l’on remplit le questionnaire.</w:t>
      </w:r>
    </w:p>
    <w:p w14:paraId="7AAC10FA" w14:textId="77777777" w:rsidR="00262262" w:rsidRDefault="00262262" w:rsidP="00262262">
      <w:pPr>
        <w:pStyle w:val="ListParagraph"/>
        <w:tabs>
          <w:tab w:val="left" w:pos="9072"/>
        </w:tabs>
        <w:ind w:left="851"/>
        <w:jc w:val="left"/>
        <w:rPr>
          <w:rFonts w:asciiTheme="minorHAnsi" w:hAnsiTheme="minorHAnsi" w:cstheme="majorBidi"/>
          <w:color w:val="000000"/>
        </w:rPr>
      </w:pPr>
    </w:p>
    <w:p w14:paraId="36143C02" w14:textId="6F36AFF5" w:rsidR="00262262" w:rsidRPr="00262262" w:rsidRDefault="00262262" w:rsidP="00262262">
      <w:pPr>
        <w:pStyle w:val="ListParagraph"/>
        <w:tabs>
          <w:tab w:val="left" w:pos="9072"/>
        </w:tabs>
        <w:ind w:left="851"/>
        <w:jc w:val="left"/>
        <w:rPr>
          <w:rFonts w:asciiTheme="minorHAnsi" w:hAnsiTheme="minorHAnsi" w:cstheme="majorBidi"/>
          <w:color w:val="000000"/>
        </w:rPr>
      </w:pPr>
      <w:r w:rsidRPr="00262262">
        <w:rPr>
          <w:rFonts w:asciiTheme="minorHAnsi" w:hAnsiTheme="minorHAnsi" w:cstheme="majorBidi"/>
          <w:i/>
          <w:color w:val="000000"/>
        </w:rPr>
        <w:t>Prochaines étapes</w:t>
      </w:r>
      <w:r>
        <w:rPr>
          <w:rFonts w:asciiTheme="minorHAnsi" w:hAnsiTheme="minorHAnsi" w:cstheme="majorBidi"/>
          <w:color w:val="000000"/>
        </w:rPr>
        <w:t> </w:t>
      </w:r>
      <w:r w:rsidR="008F5F6B">
        <w:rPr>
          <w:rFonts w:asciiTheme="minorHAnsi" w:hAnsiTheme="minorHAnsi" w:cstheme="majorBidi"/>
          <w:color w:val="000000"/>
        </w:rPr>
        <w:t>: pour</w:t>
      </w:r>
      <w:r>
        <w:rPr>
          <w:rFonts w:asciiTheme="minorHAnsi" w:hAnsiTheme="minorHAnsi" w:cstheme="majorBidi"/>
          <w:color w:val="000000"/>
        </w:rPr>
        <w:t xml:space="preserve"> chaque question, les personnes qui répondent au questionnaire sont aussi priées de décrire toute action prévue qui améliorera l’efficacité de la gestion.</w:t>
      </w:r>
    </w:p>
    <w:p w14:paraId="414EF5DD" w14:textId="77777777" w:rsidR="00703369" w:rsidRPr="00CD719B" w:rsidRDefault="00703369" w:rsidP="005B6293">
      <w:pPr>
        <w:pStyle w:val="ListParagraph"/>
        <w:tabs>
          <w:tab w:val="left" w:pos="9072"/>
        </w:tabs>
        <w:rPr>
          <w:rFonts w:asciiTheme="minorHAnsi" w:hAnsiTheme="minorHAnsi" w:cstheme="majorBidi"/>
          <w:color w:val="000000"/>
        </w:rPr>
      </w:pPr>
    </w:p>
    <w:p w14:paraId="0D3AF0A9" w14:textId="7FE9FEED" w:rsidR="00E50287" w:rsidRPr="00CD719B" w:rsidRDefault="00E50287" w:rsidP="005B6293">
      <w:pPr>
        <w:pStyle w:val="ListParagraph"/>
        <w:numPr>
          <w:ilvl w:val="0"/>
          <w:numId w:val="13"/>
        </w:numPr>
        <w:tabs>
          <w:tab w:val="left" w:pos="9072"/>
        </w:tabs>
        <w:ind w:left="854" w:hanging="425"/>
        <w:jc w:val="left"/>
        <w:rPr>
          <w:rFonts w:asciiTheme="minorHAnsi" w:hAnsiTheme="minorHAnsi" w:cstheme="majorBidi"/>
          <w:color w:val="000000"/>
        </w:rPr>
      </w:pPr>
      <w:r w:rsidRPr="00CD719B">
        <w:rPr>
          <w:rFonts w:asciiTheme="minorHAnsi" w:hAnsiTheme="minorHAnsi" w:cstheme="majorBidi"/>
          <w:i/>
          <w:iCs/>
          <w:color w:val="000000"/>
        </w:rPr>
        <w:t>Fiche de données 5 : Tendances dans les caractéristiques écologiques des Sites Ramsar (y</w:t>
      </w:r>
      <w:r w:rsidR="00AC2681">
        <w:rPr>
          <w:rFonts w:asciiTheme="minorHAnsi" w:hAnsiTheme="minorHAnsi" w:cstheme="majorBidi"/>
          <w:i/>
          <w:iCs/>
          <w:color w:val="000000"/>
        </w:rPr>
        <w:t> </w:t>
      </w:r>
      <w:r w:rsidRPr="00CD719B">
        <w:rPr>
          <w:rFonts w:asciiTheme="minorHAnsi" w:hAnsiTheme="minorHAnsi" w:cstheme="majorBidi"/>
          <w:i/>
          <w:iCs/>
          <w:color w:val="000000"/>
        </w:rPr>
        <w:t>compris services écosystémiques et avantages pour les communautés)</w:t>
      </w:r>
      <w:r w:rsidRPr="00CD719B">
        <w:rPr>
          <w:rFonts w:asciiTheme="minorHAnsi" w:hAnsiTheme="minorHAnsi" w:cstheme="majorBidi"/>
          <w:i/>
          <w:iCs/>
          <w:color w:val="000000"/>
          <w:vertAlign w:val="superscript"/>
        </w:rPr>
        <w:t>4</w:t>
      </w:r>
      <w:r w:rsidRPr="00CD719B">
        <w:rPr>
          <w:rFonts w:asciiTheme="minorHAnsi" w:hAnsiTheme="minorHAnsi" w:cstheme="majorBidi"/>
          <w:i/>
          <w:iCs/>
          <w:color w:val="000000"/>
        </w:rPr>
        <w:t>.</w:t>
      </w:r>
      <w:r w:rsidRPr="00CD719B">
        <w:rPr>
          <w:rFonts w:asciiTheme="minorHAnsi" w:hAnsiTheme="minorHAnsi" w:cstheme="majorBidi"/>
          <w:color w:val="000000"/>
        </w:rPr>
        <w:t xml:space="preserve"> Cette fiche fournit des informations sur les tendances, depuis cinq ans, des caractéristiques écologiques du site, et notamment des services écosystémiques offerts, ainsi que sur les critères qui justifient son inscription sur la Liste de Ramsar. </w:t>
      </w:r>
    </w:p>
    <w:p w14:paraId="292F40EA" w14:textId="77777777" w:rsidR="00E50287" w:rsidRPr="00CD719B" w:rsidRDefault="00E50287" w:rsidP="005B6293">
      <w:pPr>
        <w:tabs>
          <w:tab w:val="left" w:pos="9072"/>
        </w:tabs>
        <w:rPr>
          <w:rFonts w:asciiTheme="minorHAnsi" w:hAnsiTheme="minorHAnsi" w:cstheme="majorBidi"/>
          <w:color w:val="000000"/>
          <w:sz w:val="22"/>
          <w:szCs w:val="22"/>
        </w:rPr>
      </w:pPr>
    </w:p>
    <w:p w14:paraId="14DA095B" w14:textId="2DB84234" w:rsidR="00E50287" w:rsidRDefault="00E50287" w:rsidP="005B6293">
      <w:pPr>
        <w:pStyle w:val="ListParagraph"/>
        <w:numPr>
          <w:ilvl w:val="0"/>
          <w:numId w:val="14"/>
        </w:numPr>
        <w:tabs>
          <w:tab w:val="left" w:pos="9072"/>
        </w:tabs>
        <w:spacing w:after="120"/>
        <w:ind w:left="426" w:hanging="426"/>
        <w:jc w:val="left"/>
        <w:rPr>
          <w:rFonts w:asciiTheme="minorHAnsi" w:hAnsiTheme="minorHAnsi" w:cstheme="majorBidi"/>
          <w:color w:val="000000"/>
        </w:rPr>
      </w:pPr>
      <w:r w:rsidRPr="00CD719B">
        <w:rPr>
          <w:rFonts w:asciiTheme="minorHAnsi" w:hAnsiTheme="minorHAnsi" w:cstheme="majorBidi"/>
          <w:color w:val="000000"/>
        </w:rPr>
        <w:t>Les fiches 1 à 4 sont adaptées du METT</w:t>
      </w:r>
      <w:r w:rsidRPr="00CD719B">
        <w:rPr>
          <w:rFonts w:asciiTheme="minorHAnsi" w:hAnsiTheme="minorHAnsi" w:cstheme="majorBidi"/>
          <w:color w:val="000000"/>
          <w:vertAlign w:val="superscript"/>
        </w:rPr>
        <w:t>1</w:t>
      </w:r>
      <w:r w:rsidRPr="00CD719B">
        <w:rPr>
          <w:rFonts w:asciiTheme="minorHAnsi" w:hAnsiTheme="minorHAnsi" w:cstheme="majorBidi"/>
          <w:color w:val="000000"/>
        </w:rPr>
        <w:t>, mais la fiche 5 est adaptée de l’évaluation de</w:t>
      </w:r>
      <w:r w:rsidR="00EB5361">
        <w:rPr>
          <w:rFonts w:asciiTheme="minorHAnsi" w:hAnsiTheme="minorHAnsi" w:cstheme="majorBidi"/>
          <w:color w:val="000000"/>
        </w:rPr>
        <w:t>s perspectives de</w:t>
      </w:r>
      <w:r w:rsidRPr="00CD719B">
        <w:rPr>
          <w:rFonts w:asciiTheme="minorHAnsi" w:hAnsiTheme="minorHAnsi" w:cstheme="majorBidi"/>
          <w:color w:val="000000"/>
        </w:rPr>
        <w:t xml:space="preserve"> conservation par l’UICN pour les biens du patrimoine mondial</w:t>
      </w:r>
      <w:r w:rsidRPr="00CD719B">
        <w:rPr>
          <w:rStyle w:val="FootnoteReference"/>
          <w:rFonts w:asciiTheme="minorHAnsi" w:hAnsiTheme="minorHAnsi" w:cstheme="majorBidi"/>
          <w:color w:val="000000"/>
        </w:rPr>
        <w:footnoteReference w:id="4"/>
      </w:r>
      <w:r w:rsidRPr="00CD719B">
        <w:rPr>
          <w:rFonts w:asciiTheme="minorHAnsi" w:hAnsiTheme="minorHAnsi" w:cstheme="majorBidi"/>
          <w:color w:val="000000"/>
        </w:rPr>
        <w:t xml:space="preserve">. Alors que les données des fiches 1 à 4 sont essentiellement axées sur le </w:t>
      </w:r>
      <w:r w:rsidRPr="00CD719B">
        <w:rPr>
          <w:rFonts w:asciiTheme="minorHAnsi" w:hAnsiTheme="minorHAnsi" w:cstheme="majorBidi"/>
          <w:b/>
          <w:color w:val="000000"/>
        </w:rPr>
        <w:t>contexte</w:t>
      </w:r>
      <w:r w:rsidRPr="00CD719B">
        <w:rPr>
          <w:rFonts w:asciiTheme="minorHAnsi" w:hAnsiTheme="minorHAnsi" w:cstheme="majorBidi"/>
          <w:color w:val="000000"/>
        </w:rPr>
        <w:t xml:space="preserve">, la </w:t>
      </w:r>
      <w:r w:rsidRPr="00CD719B">
        <w:rPr>
          <w:rFonts w:asciiTheme="minorHAnsi" w:hAnsiTheme="minorHAnsi" w:cstheme="majorBidi"/>
          <w:b/>
          <w:color w:val="000000"/>
        </w:rPr>
        <w:t>planification</w:t>
      </w:r>
      <w:r w:rsidRPr="00CD719B">
        <w:rPr>
          <w:rFonts w:asciiTheme="minorHAnsi" w:hAnsiTheme="minorHAnsi" w:cstheme="majorBidi"/>
          <w:color w:val="000000"/>
        </w:rPr>
        <w:t xml:space="preserve">, les </w:t>
      </w:r>
      <w:r w:rsidRPr="00CD719B">
        <w:rPr>
          <w:rFonts w:asciiTheme="minorHAnsi" w:hAnsiTheme="minorHAnsi" w:cstheme="majorBidi"/>
          <w:b/>
          <w:color w:val="000000"/>
        </w:rPr>
        <w:t>intrants</w:t>
      </w:r>
      <w:r w:rsidRPr="00CD719B">
        <w:rPr>
          <w:rFonts w:asciiTheme="minorHAnsi" w:hAnsiTheme="minorHAnsi" w:cstheme="majorBidi"/>
          <w:color w:val="000000"/>
        </w:rPr>
        <w:t xml:space="preserve">, le </w:t>
      </w:r>
      <w:r w:rsidRPr="00CD719B">
        <w:rPr>
          <w:rFonts w:asciiTheme="minorHAnsi" w:hAnsiTheme="minorHAnsi" w:cstheme="majorBidi"/>
          <w:b/>
          <w:color w:val="000000"/>
        </w:rPr>
        <w:t>processus</w:t>
      </w:r>
      <w:r w:rsidRPr="00CD719B">
        <w:rPr>
          <w:rFonts w:asciiTheme="minorHAnsi" w:hAnsiTheme="minorHAnsi" w:cstheme="majorBidi"/>
          <w:color w:val="000000"/>
        </w:rPr>
        <w:t xml:space="preserve"> et les </w:t>
      </w:r>
      <w:r w:rsidRPr="00CD719B">
        <w:rPr>
          <w:rFonts w:asciiTheme="minorHAnsi" w:hAnsiTheme="minorHAnsi" w:cstheme="majorBidi"/>
          <w:b/>
          <w:color w:val="000000"/>
        </w:rPr>
        <w:t>extrants</w:t>
      </w:r>
      <w:r w:rsidRPr="00CD719B">
        <w:rPr>
          <w:rFonts w:asciiTheme="minorHAnsi" w:hAnsiTheme="minorHAnsi" w:cstheme="majorBidi"/>
          <w:color w:val="000000"/>
        </w:rPr>
        <w:t xml:space="preserve"> du cycle d’efficacité de la gestion</w:t>
      </w:r>
      <w:r w:rsidRPr="00CD719B">
        <w:rPr>
          <w:rStyle w:val="FootnoteReference"/>
          <w:rFonts w:asciiTheme="minorHAnsi" w:hAnsiTheme="minorHAnsi" w:cstheme="majorBidi"/>
          <w:color w:val="000000"/>
        </w:rPr>
        <w:footnoteReference w:id="5"/>
      </w:r>
      <w:r w:rsidRPr="00CD719B">
        <w:rPr>
          <w:rFonts w:asciiTheme="minorHAnsi" w:hAnsiTheme="minorHAnsi" w:cstheme="majorBidi"/>
          <w:color w:val="000000"/>
        </w:rPr>
        <w:t xml:space="preserve">, la fiche 5 se concentre sur les </w:t>
      </w:r>
      <w:r w:rsidRPr="00CD719B">
        <w:rPr>
          <w:rFonts w:asciiTheme="minorHAnsi" w:hAnsiTheme="minorHAnsi" w:cstheme="majorBidi"/>
          <w:b/>
          <w:color w:val="000000"/>
        </w:rPr>
        <w:t>résultats</w:t>
      </w:r>
      <w:r w:rsidRPr="00CD719B">
        <w:rPr>
          <w:rFonts w:asciiTheme="minorHAnsi" w:hAnsiTheme="minorHAnsi" w:cstheme="majorBidi"/>
          <w:color w:val="000000"/>
        </w:rPr>
        <w:t>.</w:t>
      </w:r>
    </w:p>
    <w:p w14:paraId="10D08183" w14:textId="77777777" w:rsidR="00EB5361" w:rsidRDefault="00EB5361" w:rsidP="00EB5361">
      <w:pPr>
        <w:pStyle w:val="ListParagraph"/>
        <w:tabs>
          <w:tab w:val="left" w:pos="9072"/>
        </w:tabs>
        <w:spacing w:after="120"/>
        <w:ind w:left="426"/>
        <w:jc w:val="left"/>
        <w:rPr>
          <w:rFonts w:asciiTheme="minorHAnsi" w:hAnsiTheme="minorHAnsi" w:cstheme="majorBidi"/>
          <w:color w:val="000000"/>
        </w:rPr>
      </w:pPr>
    </w:p>
    <w:p w14:paraId="7EF12A92" w14:textId="146EA5BF" w:rsidR="00EA21F2" w:rsidRPr="00CD719B" w:rsidRDefault="00EA21F2" w:rsidP="005B6293">
      <w:pPr>
        <w:pStyle w:val="ListParagraph"/>
        <w:numPr>
          <w:ilvl w:val="0"/>
          <w:numId w:val="14"/>
        </w:numPr>
        <w:tabs>
          <w:tab w:val="left" w:pos="9072"/>
        </w:tabs>
        <w:spacing w:after="120"/>
        <w:ind w:left="426" w:hanging="426"/>
        <w:jc w:val="left"/>
        <w:rPr>
          <w:rFonts w:asciiTheme="minorHAnsi" w:hAnsiTheme="minorHAnsi" w:cstheme="majorBidi"/>
          <w:color w:val="000000"/>
        </w:rPr>
      </w:pPr>
      <w:r>
        <w:rPr>
          <w:rFonts w:asciiTheme="minorHAnsi" w:hAnsiTheme="minorHAnsi" w:cstheme="majorBidi"/>
          <w:color w:val="000000"/>
        </w:rPr>
        <w:t xml:space="preserve">Les </w:t>
      </w:r>
      <w:r w:rsidR="00EB5361">
        <w:rPr>
          <w:rFonts w:asciiTheme="minorHAnsi" w:hAnsiTheme="minorHAnsi" w:cstheme="majorBidi"/>
          <w:color w:val="000000"/>
        </w:rPr>
        <w:t>fiches</w:t>
      </w:r>
      <w:r>
        <w:rPr>
          <w:rFonts w:asciiTheme="minorHAnsi" w:hAnsiTheme="minorHAnsi" w:cstheme="majorBidi"/>
          <w:color w:val="000000"/>
        </w:rPr>
        <w:t xml:space="preserve"> de données 1a, 1b, 2 et 3 contiennent des informations </w:t>
      </w:r>
      <w:r w:rsidR="000F519C">
        <w:rPr>
          <w:rFonts w:asciiTheme="minorHAnsi" w:hAnsiTheme="minorHAnsi" w:cstheme="majorBidi"/>
          <w:color w:val="000000"/>
        </w:rPr>
        <w:t xml:space="preserve">compatibles avec les éléments de la Fiche </w:t>
      </w:r>
      <w:r w:rsidR="00EB5361">
        <w:rPr>
          <w:rFonts w:asciiTheme="minorHAnsi" w:hAnsiTheme="minorHAnsi" w:cstheme="majorBidi"/>
          <w:color w:val="000000"/>
        </w:rPr>
        <w:t>descriptive</w:t>
      </w:r>
      <w:r w:rsidR="000F519C">
        <w:rPr>
          <w:rFonts w:asciiTheme="minorHAnsi" w:hAnsiTheme="minorHAnsi" w:cstheme="majorBidi"/>
          <w:color w:val="000000"/>
        </w:rPr>
        <w:t xml:space="preserve"> Ramsar, ce qui peut constituer une source </w:t>
      </w:r>
      <w:r w:rsidR="00BF22DA">
        <w:rPr>
          <w:rFonts w:asciiTheme="minorHAnsi" w:hAnsiTheme="minorHAnsi" w:cstheme="majorBidi"/>
          <w:color w:val="000000"/>
        </w:rPr>
        <w:t>précieuse</w:t>
      </w:r>
      <w:r w:rsidR="000F519C">
        <w:rPr>
          <w:rFonts w:asciiTheme="minorHAnsi" w:hAnsiTheme="minorHAnsi" w:cstheme="majorBidi"/>
          <w:color w:val="000000"/>
        </w:rPr>
        <w:t xml:space="preserve"> de nouvelles données pour disposer d’une </w:t>
      </w:r>
      <w:r w:rsidR="00BF22DA">
        <w:rPr>
          <w:rFonts w:asciiTheme="minorHAnsi" w:hAnsiTheme="minorHAnsi" w:cstheme="majorBidi"/>
          <w:color w:val="000000"/>
        </w:rPr>
        <w:t>FDR</w:t>
      </w:r>
      <w:r w:rsidR="000F519C">
        <w:rPr>
          <w:rFonts w:asciiTheme="minorHAnsi" w:hAnsiTheme="minorHAnsi" w:cstheme="majorBidi"/>
          <w:color w:val="000000"/>
        </w:rPr>
        <w:t xml:space="preserve"> plus précise.</w:t>
      </w:r>
    </w:p>
    <w:p w14:paraId="0BA5B251" w14:textId="77777777" w:rsidR="00E50287" w:rsidRPr="00CD719B" w:rsidRDefault="00E50287" w:rsidP="005B6293">
      <w:pPr>
        <w:tabs>
          <w:tab w:val="left" w:pos="9072"/>
        </w:tabs>
        <w:ind w:left="426" w:hanging="426"/>
        <w:rPr>
          <w:rFonts w:asciiTheme="minorHAnsi" w:hAnsiTheme="minorHAnsi" w:cstheme="majorBidi"/>
          <w:color w:val="000000"/>
          <w:sz w:val="22"/>
          <w:szCs w:val="22"/>
        </w:rPr>
      </w:pPr>
    </w:p>
    <w:p w14:paraId="6EB68120" w14:textId="73D93B65" w:rsidR="00E50287" w:rsidRPr="00CD719B" w:rsidRDefault="00E50287" w:rsidP="00BF22DA">
      <w:pPr>
        <w:pStyle w:val="ListParagraph"/>
        <w:tabs>
          <w:tab w:val="left" w:pos="9072"/>
        </w:tabs>
        <w:spacing w:after="120"/>
        <w:ind w:left="426"/>
        <w:jc w:val="left"/>
        <w:rPr>
          <w:rFonts w:asciiTheme="minorHAnsi" w:hAnsiTheme="minorHAnsi" w:cstheme="majorBidi"/>
          <w:color w:val="000000"/>
        </w:rPr>
      </w:pPr>
    </w:p>
    <w:p w14:paraId="6A848F33" w14:textId="77777777" w:rsidR="00E50287" w:rsidRPr="00CD719B" w:rsidRDefault="00E50287" w:rsidP="005B6293">
      <w:pPr>
        <w:tabs>
          <w:tab w:val="left" w:pos="9072"/>
        </w:tabs>
        <w:rPr>
          <w:rFonts w:asciiTheme="majorHAnsi" w:hAnsiTheme="majorHAnsi" w:cstheme="majorBidi"/>
          <w:color w:val="000000"/>
          <w:sz w:val="22"/>
          <w:szCs w:val="22"/>
        </w:rPr>
      </w:pPr>
    </w:p>
    <w:p w14:paraId="7A768AFD" w14:textId="77777777" w:rsidR="00473CBB" w:rsidRPr="00CD719B" w:rsidRDefault="00E50287" w:rsidP="005B6293">
      <w:pPr>
        <w:pStyle w:val="Default"/>
        <w:tabs>
          <w:tab w:val="left" w:pos="9072"/>
        </w:tabs>
        <w:autoSpaceDE/>
        <w:autoSpaceDN/>
        <w:adjustRightInd/>
        <w:spacing w:before="20" w:after="20"/>
        <w:rPr>
          <w:rFonts w:asciiTheme="minorHAnsi" w:hAnsiTheme="minorHAnsi" w:cstheme="majorBidi"/>
          <w:sz w:val="22"/>
          <w:szCs w:val="22"/>
          <w:lang w:val="fr-FR"/>
        </w:rPr>
      </w:pPr>
      <w:r w:rsidRPr="00CD719B">
        <w:rPr>
          <w:b/>
          <w:lang w:val="fr-FR"/>
        </w:rPr>
        <w:br w:type="page"/>
      </w:r>
    </w:p>
    <w:p w14:paraId="30BF0898" w14:textId="6B3CABB7" w:rsidR="00403988" w:rsidRDefault="00EC5101" w:rsidP="00403988">
      <w:pPr>
        <w:rPr>
          <w:rFonts w:asciiTheme="minorHAnsi" w:hAnsiTheme="minorHAnsi" w:cs="Myriad"/>
          <w:b/>
          <w:color w:val="000000"/>
        </w:rPr>
      </w:pPr>
      <w:r w:rsidRPr="00847ED2">
        <w:rPr>
          <w:rFonts w:asciiTheme="minorHAnsi" w:hAnsiTheme="minorHAnsi" w:cs="Myriad"/>
          <w:b/>
          <w:color w:val="000000"/>
        </w:rPr>
        <w:lastRenderedPageBreak/>
        <w:t xml:space="preserve"> </w:t>
      </w:r>
      <w:r w:rsidR="00EA582A" w:rsidRPr="00847ED2">
        <w:rPr>
          <w:rFonts w:asciiTheme="minorHAnsi" w:hAnsiTheme="minorHAnsi" w:cs="Myriad"/>
          <w:b/>
          <w:color w:val="000000"/>
        </w:rPr>
        <w:t>Fiche de données</w:t>
      </w:r>
      <w:r w:rsidR="00403988" w:rsidRPr="00847ED2">
        <w:rPr>
          <w:rFonts w:asciiTheme="minorHAnsi" w:hAnsiTheme="minorHAnsi" w:cs="Myriad"/>
          <w:b/>
          <w:color w:val="000000"/>
        </w:rPr>
        <w:t xml:space="preserve"> 1a</w:t>
      </w:r>
      <w:r w:rsidR="00EA582A" w:rsidRPr="00847ED2">
        <w:rPr>
          <w:rFonts w:asciiTheme="minorHAnsi" w:hAnsiTheme="minorHAnsi" w:cs="Myriad"/>
          <w:b/>
          <w:color w:val="000000"/>
        </w:rPr>
        <w:t> </w:t>
      </w:r>
      <w:r w:rsidR="00403988" w:rsidRPr="00847ED2">
        <w:rPr>
          <w:rFonts w:asciiTheme="minorHAnsi" w:hAnsiTheme="minorHAnsi" w:cs="Myriad"/>
          <w:b/>
          <w:color w:val="000000"/>
        </w:rPr>
        <w:t xml:space="preserve">: </w:t>
      </w:r>
      <w:r w:rsidR="001E4186">
        <w:rPr>
          <w:rFonts w:asciiTheme="minorHAnsi" w:hAnsiTheme="minorHAnsi" w:cs="Myriad"/>
          <w:b/>
          <w:color w:val="000000"/>
        </w:rPr>
        <w:t>Information</w:t>
      </w:r>
      <w:r w:rsidR="00EA582A" w:rsidRPr="00847ED2">
        <w:rPr>
          <w:rFonts w:asciiTheme="minorHAnsi" w:hAnsiTheme="minorHAnsi" w:cs="Myriad"/>
          <w:b/>
          <w:color w:val="000000"/>
        </w:rPr>
        <w:t xml:space="preserve"> </w:t>
      </w:r>
      <w:r w:rsidR="000F519C">
        <w:rPr>
          <w:rFonts w:asciiTheme="minorHAnsi" w:hAnsiTheme="minorHAnsi" w:cs="Myriad"/>
          <w:b/>
          <w:color w:val="000000"/>
        </w:rPr>
        <w:t>contextuelle</w:t>
      </w:r>
    </w:p>
    <w:p w14:paraId="494DA0BE" w14:textId="0F55EDA0" w:rsidR="001E4186" w:rsidRPr="001E4186" w:rsidRDefault="00736214" w:rsidP="00403988">
      <w:pPr>
        <w:rPr>
          <w:color w:val="000000"/>
          <w:sz w:val="18"/>
          <w:szCs w:val="18"/>
        </w:rPr>
      </w:pPr>
      <w:r>
        <w:rPr>
          <w:color w:val="000000"/>
          <w:sz w:val="18"/>
          <w:szCs w:val="18"/>
        </w:rPr>
        <w:t xml:space="preserve">Cette </w:t>
      </w:r>
      <w:r w:rsidR="00BF22DA">
        <w:rPr>
          <w:color w:val="000000"/>
          <w:sz w:val="18"/>
          <w:szCs w:val="18"/>
        </w:rPr>
        <w:t>fiche</w:t>
      </w:r>
      <w:r>
        <w:rPr>
          <w:color w:val="000000"/>
          <w:sz w:val="18"/>
          <w:szCs w:val="18"/>
        </w:rPr>
        <w:t xml:space="preserve"> fournit des informations de base sur le site, telles que </w:t>
      </w:r>
      <w:r w:rsidR="00BF22DA">
        <w:rPr>
          <w:color w:val="000000"/>
          <w:sz w:val="18"/>
          <w:szCs w:val="18"/>
        </w:rPr>
        <w:t>son</w:t>
      </w:r>
      <w:r>
        <w:rPr>
          <w:color w:val="000000"/>
          <w:sz w:val="18"/>
          <w:szCs w:val="18"/>
        </w:rPr>
        <w:t xml:space="preserve"> nom, </w:t>
      </w:r>
      <w:r w:rsidR="00BF22DA">
        <w:rPr>
          <w:color w:val="000000"/>
          <w:sz w:val="18"/>
          <w:szCs w:val="18"/>
        </w:rPr>
        <w:t>s</w:t>
      </w:r>
      <w:r>
        <w:rPr>
          <w:color w:val="000000"/>
          <w:sz w:val="18"/>
          <w:szCs w:val="18"/>
        </w:rPr>
        <w:t xml:space="preserve">a </w:t>
      </w:r>
      <w:r w:rsidR="00BF22DA">
        <w:rPr>
          <w:color w:val="000000"/>
          <w:sz w:val="18"/>
          <w:szCs w:val="18"/>
        </w:rPr>
        <w:t>superficie</w:t>
      </w:r>
      <w:r>
        <w:rPr>
          <w:color w:val="000000"/>
          <w:sz w:val="18"/>
          <w:szCs w:val="18"/>
        </w:rPr>
        <w:t xml:space="preserve"> et </w:t>
      </w:r>
      <w:r w:rsidR="00BF22DA">
        <w:rPr>
          <w:color w:val="000000"/>
          <w:sz w:val="18"/>
          <w:szCs w:val="18"/>
        </w:rPr>
        <w:t>s</w:t>
      </w:r>
      <w:r>
        <w:rPr>
          <w:color w:val="000000"/>
          <w:sz w:val="18"/>
          <w:szCs w:val="18"/>
        </w:rPr>
        <w:t>a localisation</w:t>
      </w:r>
    </w:p>
    <w:p w14:paraId="2BB96C49" w14:textId="77777777" w:rsidR="00403988" w:rsidRPr="001E4186" w:rsidRDefault="00403988" w:rsidP="00403988">
      <w:pPr>
        <w:rPr>
          <w:rFonts w:asciiTheme="minorHAnsi" w:hAnsiTheme="minorHAnsi"/>
          <w:color w:val="000000"/>
          <w:sz w:val="18"/>
          <w:szCs w:val="18"/>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7"/>
        <w:gridCol w:w="1418"/>
        <w:gridCol w:w="992"/>
        <w:gridCol w:w="425"/>
        <w:gridCol w:w="1418"/>
        <w:gridCol w:w="283"/>
        <w:gridCol w:w="1843"/>
      </w:tblGrid>
      <w:tr w:rsidR="00403988" w:rsidRPr="00E13EF1" w14:paraId="5CC55308"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037C07C9" w14:textId="77777777" w:rsidR="00403988" w:rsidRPr="00847ED2" w:rsidRDefault="00EA582A" w:rsidP="00EF4D45">
            <w:pPr>
              <w:spacing w:before="14" w:after="14"/>
              <w:rPr>
                <w:rFonts w:asciiTheme="minorHAnsi" w:hAnsiTheme="minorHAnsi"/>
                <w:color w:val="000000"/>
                <w:sz w:val="18"/>
              </w:rPr>
            </w:pPr>
            <w:r w:rsidRPr="00847ED2">
              <w:rPr>
                <w:rFonts w:asciiTheme="minorHAnsi" w:hAnsiTheme="minorHAnsi"/>
                <w:color w:val="000000"/>
                <w:sz w:val="18"/>
              </w:rPr>
              <w:t xml:space="preserve">Nom, </w:t>
            </w:r>
            <w:r w:rsidR="00403988" w:rsidRPr="00847ED2">
              <w:rPr>
                <w:rFonts w:asciiTheme="minorHAnsi" w:hAnsiTheme="minorHAnsi"/>
                <w:color w:val="000000"/>
                <w:sz w:val="18"/>
              </w:rPr>
              <w:t xml:space="preserve">affiliation </w:t>
            </w:r>
            <w:r w:rsidRPr="00847ED2">
              <w:rPr>
                <w:rFonts w:asciiTheme="minorHAnsi" w:hAnsiTheme="minorHAnsi"/>
                <w:color w:val="000000"/>
                <w:sz w:val="18"/>
              </w:rPr>
              <w:t xml:space="preserve">et coordonnées de la personne </w:t>
            </w:r>
            <w:r w:rsidR="00EF4D45" w:rsidRPr="00847ED2">
              <w:rPr>
                <w:rFonts w:asciiTheme="minorHAnsi" w:hAnsiTheme="minorHAnsi"/>
                <w:color w:val="000000"/>
                <w:sz w:val="18"/>
              </w:rPr>
              <w:t>chargée</w:t>
            </w:r>
            <w:r w:rsidRPr="00847ED2">
              <w:rPr>
                <w:rFonts w:asciiTheme="minorHAnsi" w:hAnsiTheme="minorHAnsi"/>
                <w:color w:val="000000"/>
                <w:sz w:val="18"/>
              </w:rPr>
              <w:t xml:space="preserve"> de remplir le METT (courriel, etc.) </w:t>
            </w:r>
          </w:p>
        </w:tc>
        <w:tc>
          <w:tcPr>
            <w:tcW w:w="6379" w:type="dxa"/>
            <w:gridSpan w:val="6"/>
            <w:tcBorders>
              <w:top w:val="single" w:sz="2" w:space="0" w:color="auto"/>
              <w:left w:val="single" w:sz="2" w:space="0" w:color="auto"/>
              <w:bottom w:val="single" w:sz="2" w:space="0" w:color="auto"/>
              <w:right w:val="single" w:sz="2" w:space="0" w:color="auto"/>
            </w:tcBorders>
          </w:tcPr>
          <w:p w14:paraId="484366A3" w14:textId="77777777" w:rsidR="00403988" w:rsidRPr="00847ED2" w:rsidRDefault="00403988" w:rsidP="001F5340">
            <w:pPr>
              <w:spacing w:before="14" w:after="14"/>
              <w:rPr>
                <w:rFonts w:asciiTheme="minorHAnsi" w:hAnsiTheme="minorHAnsi"/>
                <w:color w:val="000000"/>
                <w:sz w:val="18"/>
              </w:rPr>
            </w:pPr>
          </w:p>
        </w:tc>
      </w:tr>
      <w:tr w:rsidR="00403988" w:rsidRPr="00847ED2" w14:paraId="39F85F66"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190F2F41" w14:textId="77777777" w:rsidR="00403988" w:rsidRPr="00847ED2" w:rsidRDefault="00403988" w:rsidP="00EA582A">
            <w:pPr>
              <w:spacing w:before="14" w:after="14"/>
              <w:rPr>
                <w:rFonts w:asciiTheme="minorHAnsi" w:hAnsiTheme="minorHAnsi"/>
                <w:color w:val="000000"/>
                <w:sz w:val="18"/>
              </w:rPr>
            </w:pPr>
            <w:r w:rsidRPr="00847ED2">
              <w:rPr>
                <w:rFonts w:asciiTheme="minorHAnsi" w:hAnsiTheme="minorHAnsi"/>
                <w:color w:val="000000"/>
                <w:sz w:val="18"/>
              </w:rPr>
              <w:t>Date</w:t>
            </w:r>
            <w:r w:rsidR="00EA582A" w:rsidRPr="00847ED2">
              <w:rPr>
                <w:rFonts w:asciiTheme="minorHAnsi" w:hAnsiTheme="minorHAnsi"/>
                <w:color w:val="000000"/>
                <w:sz w:val="18"/>
              </w:rPr>
              <w:t xml:space="preserve"> de l’évaluation</w:t>
            </w:r>
          </w:p>
        </w:tc>
        <w:tc>
          <w:tcPr>
            <w:tcW w:w="6379" w:type="dxa"/>
            <w:gridSpan w:val="6"/>
            <w:tcBorders>
              <w:top w:val="single" w:sz="2" w:space="0" w:color="auto"/>
              <w:left w:val="single" w:sz="2" w:space="0" w:color="auto"/>
              <w:bottom w:val="single" w:sz="2" w:space="0" w:color="auto"/>
              <w:right w:val="single" w:sz="2" w:space="0" w:color="auto"/>
            </w:tcBorders>
          </w:tcPr>
          <w:p w14:paraId="76947FD1" w14:textId="77777777" w:rsidR="00403988" w:rsidRPr="00847ED2" w:rsidRDefault="00403988" w:rsidP="001F5340">
            <w:pPr>
              <w:spacing w:before="14" w:after="14"/>
              <w:rPr>
                <w:rFonts w:asciiTheme="minorHAnsi" w:hAnsiTheme="minorHAnsi"/>
                <w:color w:val="000000"/>
                <w:sz w:val="18"/>
              </w:rPr>
            </w:pPr>
          </w:p>
        </w:tc>
      </w:tr>
      <w:tr w:rsidR="00403988" w:rsidRPr="00847ED2" w14:paraId="7E9BAD0E"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0870AA3E" w14:textId="77777777" w:rsidR="00403988" w:rsidRPr="00847ED2" w:rsidRDefault="00EA582A" w:rsidP="001F5340">
            <w:pPr>
              <w:spacing w:before="14" w:after="14"/>
              <w:rPr>
                <w:rFonts w:asciiTheme="minorHAnsi" w:hAnsiTheme="minorHAnsi"/>
                <w:color w:val="000000"/>
                <w:sz w:val="18"/>
              </w:rPr>
            </w:pPr>
            <w:r w:rsidRPr="00847ED2">
              <w:rPr>
                <w:rFonts w:asciiTheme="minorHAnsi" w:hAnsiTheme="minorHAnsi"/>
                <w:color w:val="000000"/>
                <w:sz w:val="18"/>
              </w:rPr>
              <w:t>Nom du Site Ramsar</w:t>
            </w:r>
          </w:p>
        </w:tc>
        <w:tc>
          <w:tcPr>
            <w:tcW w:w="2410" w:type="dxa"/>
            <w:gridSpan w:val="2"/>
            <w:tcBorders>
              <w:top w:val="single" w:sz="2" w:space="0" w:color="auto"/>
              <w:left w:val="single" w:sz="2" w:space="0" w:color="auto"/>
              <w:bottom w:val="single" w:sz="2" w:space="0" w:color="auto"/>
              <w:right w:val="single" w:sz="2" w:space="0" w:color="auto"/>
            </w:tcBorders>
          </w:tcPr>
          <w:p w14:paraId="653FCC5C" w14:textId="77777777" w:rsidR="00403988" w:rsidRPr="00847ED2" w:rsidRDefault="00403988" w:rsidP="001F5340">
            <w:pPr>
              <w:spacing w:before="14" w:after="14"/>
              <w:rPr>
                <w:rFonts w:asciiTheme="minorHAnsi" w:hAnsiTheme="minorHAnsi"/>
                <w:color w:val="000000"/>
                <w:sz w:val="18"/>
              </w:rPr>
            </w:pP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8FDC55" w14:textId="77777777" w:rsidR="00403988" w:rsidRPr="00847ED2" w:rsidRDefault="00EA582A" w:rsidP="001F5340">
            <w:pPr>
              <w:spacing w:before="14" w:after="14"/>
              <w:rPr>
                <w:rFonts w:asciiTheme="minorHAnsi" w:hAnsiTheme="minorHAnsi"/>
                <w:color w:val="000000"/>
                <w:sz w:val="18"/>
              </w:rPr>
            </w:pPr>
            <w:r w:rsidRPr="00847ED2">
              <w:rPr>
                <w:rFonts w:asciiTheme="minorHAnsi" w:hAnsiTheme="minorHAnsi"/>
                <w:color w:val="000000"/>
                <w:sz w:val="18"/>
              </w:rPr>
              <w:t>Pays :</w:t>
            </w:r>
          </w:p>
        </w:tc>
        <w:tc>
          <w:tcPr>
            <w:tcW w:w="2126" w:type="dxa"/>
            <w:gridSpan w:val="2"/>
            <w:tcBorders>
              <w:top w:val="single" w:sz="2" w:space="0" w:color="auto"/>
              <w:left w:val="single" w:sz="2" w:space="0" w:color="auto"/>
              <w:bottom w:val="single" w:sz="2" w:space="0" w:color="auto"/>
              <w:right w:val="single" w:sz="2" w:space="0" w:color="auto"/>
            </w:tcBorders>
          </w:tcPr>
          <w:p w14:paraId="39048CD6" w14:textId="77777777" w:rsidR="00403988" w:rsidRPr="00847ED2" w:rsidRDefault="00403988" w:rsidP="001F5340">
            <w:pPr>
              <w:spacing w:before="14" w:after="14"/>
              <w:rPr>
                <w:rFonts w:asciiTheme="minorHAnsi" w:hAnsiTheme="minorHAnsi"/>
                <w:color w:val="000000"/>
                <w:sz w:val="18"/>
              </w:rPr>
            </w:pPr>
          </w:p>
        </w:tc>
      </w:tr>
      <w:tr w:rsidR="00403988" w:rsidRPr="00A966E9" w14:paraId="54ECBEFD"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354ADE95"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 xml:space="preserve">Date </w:t>
            </w:r>
            <w:r w:rsidR="00EA582A" w:rsidRPr="00847ED2">
              <w:rPr>
                <w:rFonts w:asciiTheme="minorHAnsi" w:hAnsiTheme="minorHAnsi"/>
                <w:color w:val="000000"/>
                <w:sz w:val="18"/>
              </w:rPr>
              <w:t>d’inscription du Site Ramsar </w:t>
            </w:r>
            <w:r w:rsidRPr="00847ED2">
              <w:rPr>
                <w:rFonts w:asciiTheme="minorHAnsi" w:hAnsiTheme="minorHAnsi"/>
                <w:color w:val="000000"/>
                <w:sz w:val="18"/>
              </w:rPr>
              <w:t>:</w:t>
            </w:r>
          </w:p>
          <w:p w14:paraId="1449D492" w14:textId="77777777" w:rsidR="00403988" w:rsidRPr="00847ED2" w:rsidRDefault="00403988" w:rsidP="001F5340">
            <w:pPr>
              <w:spacing w:before="14" w:after="14"/>
              <w:rPr>
                <w:rFonts w:asciiTheme="minorHAnsi" w:hAnsiTheme="minorHAnsi"/>
                <w:color w:val="000000"/>
                <w:sz w:val="18"/>
              </w:rPr>
            </w:pPr>
          </w:p>
        </w:tc>
        <w:tc>
          <w:tcPr>
            <w:tcW w:w="2410" w:type="dxa"/>
            <w:gridSpan w:val="2"/>
            <w:tcBorders>
              <w:top w:val="single" w:sz="2" w:space="0" w:color="auto"/>
              <w:left w:val="single" w:sz="2" w:space="0" w:color="auto"/>
              <w:bottom w:val="single" w:sz="2" w:space="0" w:color="auto"/>
              <w:right w:val="single" w:sz="2" w:space="0" w:color="auto"/>
            </w:tcBorders>
          </w:tcPr>
          <w:p w14:paraId="6F6CA1BA" w14:textId="77777777" w:rsidR="00403988" w:rsidRPr="00847ED2" w:rsidRDefault="00403988" w:rsidP="001F5340">
            <w:pPr>
              <w:spacing w:before="14" w:after="14"/>
              <w:rPr>
                <w:rFonts w:asciiTheme="minorHAnsi" w:hAnsiTheme="minorHAnsi"/>
                <w:color w:val="000000"/>
                <w:sz w:val="18"/>
              </w:rPr>
            </w:pP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8561B8" w14:textId="77777777" w:rsidR="00403988" w:rsidRPr="00847ED2" w:rsidRDefault="00EA582A" w:rsidP="00EA582A">
            <w:pPr>
              <w:spacing w:before="14" w:after="14"/>
              <w:rPr>
                <w:rFonts w:asciiTheme="minorHAnsi" w:hAnsiTheme="minorHAnsi"/>
                <w:color w:val="000000"/>
                <w:sz w:val="18"/>
              </w:rPr>
            </w:pPr>
            <w:r w:rsidRPr="00847ED2">
              <w:rPr>
                <w:rFonts w:asciiTheme="minorHAnsi" w:hAnsiTheme="minorHAnsi"/>
                <w:color w:val="000000"/>
                <w:sz w:val="18"/>
              </w:rPr>
              <w:t xml:space="preserve">Superficie totale du Site Ramsar </w:t>
            </w:r>
            <w:r w:rsidR="00403988" w:rsidRPr="00847ED2">
              <w:rPr>
                <w:rFonts w:asciiTheme="minorHAnsi" w:hAnsiTheme="minorHAnsi"/>
                <w:color w:val="000000"/>
                <w:sz w:val="18"/>
              </w:rPr>
              <w:t>(ha)</w:t>
            </w:r>
            <w:r w:rsidRPr="00847ED2">
              <w:rPr>
                <w:rFonts w:asciiTheme="minorHAnsi" w:hAnsiTheme="minorHAnsi"/>
                <w:color w:val="000000"/>
                <w:sz w:val="18"/>
              </w:rPr>
              <w:t> </w:t>
            </w:r>
            <w:r w:rsidR="00403988" w:rsidRPr="00847ED2">
              <w:rPr>
                <w:rFonts w:asciiTheme="minorHAnsi" w:hAnsiTheme="minorHAnsi"/>
                <w:color w:val="000000"/>
                <w:sz w:val="18"/>
              </w:rPr>
              <w:t>:</w:t>
            </w:r>
          </w:p>
        </w:tc>
        <w:tc>
          <w:tcPr>
            <w:tcW w:w="2126" w:type="dxa"/>
            <w:gridSpan w:val="2"/>
            <w:tcBorders>
              <w:top w:val="single" w:sz="2" w:space="0" w:color="auto"/>
              <w:left w:val="single" w:sz="2" w:space="0" w:color="auto"/>
              <w:bottom w:val="single" w:sz="2" w:space="0" w:color="auto"/>
              <w:right w:val="single" w:sz="2" w:space="0" w:color="auto"/>
            </w:tcBorders>
          </w:tcPr>
          <w:p w14:paraId="5902A124" w14:textId="77777777" w:rsidR="00403988" w:rsidRPr="00847ED2" w:rsidRDefault="00403988" w:rsidP="001F5340">
            <w:pPr>
              <w:spacing w:before="14" w:after="14"/>
              <w:rPr>
                <w:rFonts w:asciiTheme="minorHAnsi" w:hAnsiTheme="minorHAnsi"/>
                <w:color w:val="000000"/>
                <w:sz w:val="18"/>
              </w:rPr>
            </w:pPr>
          </w:p>
        </w:tc>
      </w:tr>
      <w:tr w:rsidR="00403988" w:rsidRPr="00E13EF1" w14:paraId="6B0A1886"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tcPr>
          <w:p w14:paraId="1967D2BE" w14:textId="77777777" w:rsidR="00403988" w:rsidRPr="00847ED2" w:rsidRDefault="00EA582A" w:rsidP="001F5340">
            <w:pPr>
              <w:spacing w:before="14" w:after="14"/>
              <w:rPr>
                <w:rFonts w:asciiTheme="minorHAnsi" w:hAnsiTheme="minorHAnsi"/>
                <w:color w:val="000000"/>
                <w:sz w:val="18"/>
              </w:rPr>
            </w:pPr>
            <w:r w:rsidRPr="00847ED2">
              <w:rPr>
                <w:rFonts w:asciiTheme="minorHAnsi" w:hAnsiTheme="minorHAnsi"/>
                <w:color w:val="000000"/>
                <w:sz w:val="18"/>
              </w:rPr>
              <w:t xml:space="preserve">Numéro du Site </w:t>
            </w:r>
            <w:r w:rsidR="00403988" w:rsidRPr="00847ED2">
              <w:rPr>
                <w:rFonts w:asciiTheme="minorHAnsi" w:hAnsiTheme="minorHAnsi"/>
                <w:color w:val="000000"/>
                <w:sz w:val="18"/>
              </w:rPr>
              <w:t>Ramsar (</w:t>
            </w:r>
            <w:r w:rsidRPr="00847ED2">
              <w:rPr>
                <w:rFonts w:asciiTheme="minorHAnsi" w:hAnsiTheme="minorHAnsi"/>
                <w:color w:val="000000"/>
                <w:sz w:val="18"/>
              </w:rPr>
              <w:t>voir</w:t>
            </w:r>
            <w:r w:rsidR="00403988" w:rsidRPr="00847ED2">
              <w:rPr>
                <w:rFonts w:asciiTheme="minorHAnsi" w:hAnsiTheme="minorHAnsi"/>
                <w:color w:val="000000"/>
                <w:sz w:val="18"/>
              </w:rPr>
              <w:t xml:space="preserve"> http://ramsar.wetlands.org/Database)</w:t>
            </w:r>
          </w:p>
          <w:p w14:paraId="3F0C8CE7" w14:textId="77777777" w:rsidR="00403988" w:rsidRPr="00847ED2" w:rsidRDefault="00403988" w:rsidP="001F5340">
            <w:pPr>
              <w:spacing w:before="14" w:after="14"/>
              <w:rPr>
                <w:rFonts w:asciiTheme="minorHAnsi" w:hAnsiTheme="minorHAnsi"/>
                <w:color w:val="000000"/>
                <w:sz w:val="18"/>
              </w:rPr>
            </w:pPr>
          </w:p>
        </w:tc>
        <w:tc>
          <w:tcPr>
            <w:tcW w:w="2410" w:type="dxa"/>
            <w:gridSpan w:val="2"/>
            <w:tcBorders>
              <w:top w:val="single" w:sz="2" w:space="0" w:color="auto"/>
              <w:left w:val="single" w:sz="2" w:space="0" w:color="auto"/>
              <w:bottom w:val="single" w:sz="2" w:space="0" w:color="auto"/>
              <w:right w:val="single" w:sz="2" w:space="0" w:color="auto"/>
            </w:tcBorders>
          </w:tcPr>
          <w:p w14:paraId="5F865780" w14:textId="77777777" w:rsidR="00403988" w:rsidRPr="00847ED2" w:rsidRDefault="00403988" w:rsidP="001F5340">
            <w:pPr>
              <w:spacing w:before="14" w:after="14"/>
              <w:rPr>
                <w:rFonts w:asciiTheme="minorHAnsi" w:hAnsiTheme="minorHAnsi"/>
                <w:color w:val="000000"/>
                <w:sz w:val="18"/>
              </w:rPr>
            </w:pPr>
          </w:p>
        </w:tc>
        <w:tc>
          <w:tcPr>
            <w:tcW w:w="184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D7C4AF" w14:textId="4EA61EC7" w:rsidR="00403988" w:rsidRPr="00847ED2" w:rsidRDefault="00403988" w:rsidP="00EA582A">
            <w:pPr>
              <w:spacing w:before="14" w:after="14"/>
              <w:rPr>
                <w:rFonts w:asciiTheme="minorHAnsi" w:hAnsiTheme="minorHAnsi"/>
                <w:color w:val="000000"/>
                <w:sz w:val="18"/>
              </w:rPr>
            </w:pPr>
          </w:p>
        </w:tc>
        <w:tc>
          <w:tcPr>
            <w:tcW w:w="2126" w:type="dxa"/>
            <w:gridSpan w:val="2"/>
            <w:tcBorders>
              <w:top w:val="single" w:sz="2" w:space="0" w:color="auto"/>
              <w:left w:val="single" w:sz="2" w:space="0" w:color="auto"/>
              <w:bottom w:val="single" w:sz="2" w:space="0" w:color="auto"/>
              <w:right w:val="single" w:sz="2" w:space="0" w:color="auto"/>
            </w:tcBorders>
          </w:tcPr>
          <w:p w14:paraId="53A138BA" w14:textId="77777777" w:rsidR="00403988" w:rsidRPr="00847ED2" w:rsidRDefault="00403988" w:rsidP="001F5340">
            <w:pPr>
              <w:spacing w:before="14" w:after="14"/>
              <w:rPr>
                <w:rFonts w:asciiTheme="minorHAnsi" w:hAnsiTheme="minorHAnsi"/>
                <w:color w:val="000000"/>
                <w:sz w:val="18"/>
              </w:rPr>
            </w:pPr>
          </w:p>
        </w:tc>
      </w:tr>
      <w:tr w:rsidR="00403988" w:rsidRPr="00E13EF1" w14:paraId="49D93DDC"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14:paraId="7D5BCE87" w14:textId="77777777" w:rsidR="00403988" w:rsidRPr="00847ED2" w:rsidRDefault="00403988" w:rsidP="00EA582A">
            <w:pPr>
              <w:spacing w:before="14" w:after="14"/>
              <w:rPr>
                <w:rFonts w:asciiTheme="minorHAnsi" w:hAnsiTheme="minorHAnsi"/>
                <w:color w:val="000000"/>
                <w:sz w:val="18"/>
              </w:rPr>
            </w:pPr>
            <w:r w:rsidRPr="00847ED2">
              <w:rPr>
                <w:rFonts w:asciiTheme="minorHAnsi" w:hAnsiTheme="minorHAnsi"/>
                <w:color w:val="000000"/>
                <w:sz w:val="18"/>
              </w:rPr>
              <w:t>Loca</w:t>
            </w:r>
            <w:r w:rsidR="00EA582A" w:rsidRPr="00847ED2">
              <w:rPr>
                <w:rFonts w:asciiTheme="minorHAnsi" w:hAnsiTheme="minorHAnsi"/>
                <w:color w:val="000000"/>
                <w:sz w:val="18"/>
              </w:rPr>
              <w:t xml:space="preserve">lisation du Site Ramsar </w:t>
            </w:r>
            <w:r w:rsidRPr="00847ED2">
              <w:rPr>
                <w:rFonts w:asciiTheme="minorHAnsi" w:hAnsiTheme="minorHAnsi"/>
                <w:color w:val="000000"/>
                <w:sz w:val="18"/>
              </w:rPr>
              <w:t xml:space="preserve">(province </w:t>
            </w:r>
            <w:r w:rsidR="00EA582A" w:rsidRPr="00847ED2">
              <w:rPr>
                <w:rFonts w:asciiTheme="minorHAnsi" w:hAnsiTheme="minorHAnsi"/>
                <w:color w:val="000000"/>
                <w:sz w:val="18"/>
              </w:rPr>
              <w:t xml:space="preserve">et si possible référence cartographique du point central) </w:t>
            </w:r>
          </w:p>
        </w:tc>
        <w:tc>
          <w:tcPr>
            <w:tcW w:w="6379" w:type="dxa"/>
            <w:gridSpan w:val="6"/>
            <w:tcBorders>
              <w:top w:val="single" w:sz="2" w:space="0" w:color="auto"/>
              <w:left w:val="single" w:sz="2" w:space="0" w:color="auto"/>
              <w:bottom w:val="single" w:sz="2" w:space="0" w:color="auto"/>
              <w:right w:val="single" w:sz="2" w:space="0" w:color="auto"/>
            </w:tcBorders>
          </w:tcPr>
          <w:p w14:paraId="460F0901" w14:textId="77777777" w:rsidR="00403988" w:rsidRPr="00847ED2" w:rsidRDefault="00403988" w:rsidP="001F5340">
            <w:pPr>
              <w:spacing w:before="14" w:after="14"/>
              <w:rPr>
                <w:rFonts w:asciiTheme="minorHAnsi" w:hAnsiTheme="minorHAnsi"/>
                <w:color w:val="000000"/>
                <w:sz w:val="18"/>
              </w:rPr>
            </w:pPr>
          </w:p>
        </w:tc>
      </w:tr>
      <w:tr w:rsidR="00403988" w:rsidRPr="00E13EF1" w14:paraId="3C2181BF"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14:paraId="2E26FA3D" w14:textId="77777777" w:rsidR="00403988" w:rsidRPr="00847ED2" w:rsidRDefault="00EA582A" w:rsidP="00EA582A">
            <w:pPr>
              <w:spacing w:before="14" w:after="14"/>
              <w:rPr>
                <w:rFonts w:asciiTheme="minorHAnsi" w:hAnsiTheme="minorHAnsi"/>
                <w:color w:val="000000"/>
                <w:sz w:val="18"/>
              </w:rPr>
            </w:pPr>
            <w:r w:rsidRPr="00847ED2">
              <w:rPr>
                <w:rFonts w:asciiTheme="minorHAnsi" w:hAnsiTheme="minorHAnsi"/>
                <w:color w:val="000000"/>
                <w:sz w:val="18"/>
              </w:rPr>
              <w:t xml:space="preserve">Énumérer toute autre inscription internationale, p. ex., patrimoine mondial (et remplir section 2, le cas échéant) : </w:t>
            </w:r>
          </w:p>
        </w:tc>
        <w:tc>
          <w:tcPr>
            <w:tcW w:w="6379" w:type="dxa"/>
            <w:gridSpan w:val="6"/>
            <w:tcBorders>
              <w:top w:val="single" w:sz="2" w:space="0" w:color="auto"/>
              <w:left w:val="single" w:sz="2" w:space="0" w:color="auto"/>
              <w:bottom w:val="single" w:sz="2" w:space="0" w:color="auto"/>
              <w:right w:val="single" w:sz="2" w:space="0" w:color="auto"/>
            </w:tcBorders>
          </w:tcPr>
          <w:p w14:paraId="285ABD6B" w14:textId="77777777" w:rsidR="00403988" w:rsidRPr="00847ED2" w:rsidRDefault="00403988" w:rsidP="001F5340">
            <w:pPr>
              <w:spacing w:before="14" w:after="14"/>
              <w:rPr>
                <w:rFonts w:asciiTheme="minorHAnsi" w:hAnsiTheme="minorHAnsi"/>
                <w:color w:val="000000"/>
                <w:sz w:val="18"/>
              </w:rPr>
            </w:pPr>
          </w:p>
        </w:tc>
      </w:tr>
      <w:tr w:rsidR="00403988" w:rsidRPr="00847ED2" w14:paraId="24A8F691"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6C7B47FD" w14:textId="77777777" w:rsidR="00403988" w:rsidRPr="00847ED2" w:rsidRDefault="00EA582A" w:rsidP="00EA582A">
            <w:pPr>
              <w:spacing w:before="14" w:after="14"/>
              <w:rPr>
                <w:rFonts w:asciiTheme="minorHAnsi" w:hAnsiTheme="minorHAnsi"/>
                <w:color w:val="000000"/>
                <w:sz w:val="18"/>
              </w:rPr>
            </w:pPr>
            <w:r w:rsidRPr="00847ED2">
              <w:rPr>
                <w:rFonts w:asciiTheme="minorHAnsi" w:hAnsiTheme="minorHAnsi"/>
                <w:color w:val="000000"/>
                <w:sz w:val="18"/>
              </w:rPr>
              <w:t xml:space="preserve">Détails du régime foncier (veuillez cocher tout ce qui s’applique) : </w:t>
            </w:r>
          </w:p>
        </w:tc>
        <w:tc>
          <w:tcPr>
            <w:tcW w:w="1418" w:type="dxa"/>
            <w:tcBorders>
              <w:top w:val="single" w:sz="2" w:space="0" w:color="auto"/>
              <w:left w:val="single" w:sz="2" w:space="0" w:color="auto"/>
              <w:bottom w:val="single" w:sz="2" w:space="0" w:color="auto"/>
              <w:right w:val="single" w:sz="2" w:space="0" w:color="auto"/>
            </w:tcBorders>
          </w:tcPr>
          <w:p w14:paraId="50859950"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État</w:t>
            </w:r>
          </w:p>
          <w:p w14:paraId="30577B30" w14:textId="77777777" w:rsidR="00403988" w:rsidRPr="00847ED2" w:rsidRDefault="00403988" w:rsidP="001F5340">
            <w:pPr>
              <w:spacing w:before="14" w:after="14"/>
              <w:rPr>
                <w:rFonts w:asciiTheme="minorHAnsi" w:hAnsiTheme="minorHAnsi"/>
                <w:color w:val="000000"/>
                <w:sz w:val="18"/>
              </w:rPr>
            </w:pPr>
          </w:p>
        </w:tc>
        <w:tc>
          <w:tcPr>
            <w:tcW w:w="1417" w:type="dxa"/>
            <w:gridSpan w:val="2"/>
            <w:tcBorders>
              <w:top w:val="single" w:sz="2" w:space="0" w:color="auto"/>
              <w:left w:val="single" w:sz="2" w:space="0" w:color="auto"/>
              <w:bottom w:val="single" w:sz="2" w:space="0" w:color="auto"/>
              <w:right w:val="single" w:sz="2" w:space="0" w:color="auto"/>
            </w:tcBorders>
            <w:hideMark/>
          </w:tcPr>
          <w:p w14:paraId="271DB436"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Privé</w:t>
            </w:r>
          </w:p>
        </w:tc>
        <w:tc>
          <w:tcPr>
            <w:tcW w:w="1418" w:type="dxa"/>
            <w:tcBorders>
              <w:top w:val="single" w:sz="2" w:space="0" w:color="auto"/>
              <w:left w:val="single" w:sz="2" w:space="0" w:color="auto"/>
              <w:bottom w:val="single" w:sz="2" w:space="0" w:color="auto"/>
              <w:right w:val="single" w:sz="2" w:space="0" w:color="auto"/>
            </w:tcBorders>
            <w:hideMark/>
          </w:tcPr>
          <w:p w14:paraId="399731F1"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Communauté</w:t>
            </w:r>
          </w:p>
        </w:tc>
        <w:tc>
          <w:tcPr>
            <w:tcW w:w="2126" w:type="dxa"/>
            <w:gridSpan w:val="2"/>
            <w:tcBorders>
              <w:top w:val="single" w:sz="2" w:space="0" w:color="auto"/>
              <w:left w:val="single" w:sz="2" w:space="0" w:color="auto"/>
              <w:bottom w:val="single" w:sz="2" w:space="0" w:color="auto"/>
              <w:right w:val="single" w:sz="2" w:space="0" w:color="auto"/>
            </w:tcBorders>
            <w:hideMark/>
          </w:tcPr>
          <w:p w14:paraId="7863B879"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Autre</w:t>
            </w:r>
          </w:p>
        </w:tc>
      </w:tr>
      <w:tr w:rsidR="00403988" w:rsidRPr="00847ED2" w14:paraId="7CAC868E"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0107CEDA"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Organe de gestion :</w:t>
            </w:r>
          </w:p>
        </w:tc>
        <w:tc>
          <w:tcPr>
            <w:tcW w:w="6379" w:type="dxa"/>
            <w:gridSpan w:val="6"/>
            <w:tcBorders>
              <w:top w:val="single" w:sz="2" w:space="0" w:color="auto"/>
              <w:left w:val="single" w:sz="2" w:space="0" w:color="auto"/>
              <w:bottom w:val="single" w:sz="2" w:space="0" w:color="auto"/>
              <w:right w:val="single" w:sz="2" w:space="0" w:color="auto"/>
            </w:tcBorders>
            <w:hideMark/>
          </w:tcPr>
          <w:p w14:paraId="23974130"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 xml:space="preserve"> </w:t>
            </w:r>
          </w:p>
        </w:tc>
      </w:tr>
      <w:tr w:rsidR="00403988" w:rsidRPr="00847ED2" w14:paraId="72E4FEED"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01B3032B"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Nombre d’employés :</w:t>
            </w:r>
          </w:p>
        </w:tc>
        <w:tc>
          <w:tcPr>
            <w:tcW w:w="2835" w:type="dxa"/>
            <w:gridSpan w:val="3"/>
            <w:tcBorders>
              <w:top w:val="single" w:sz="2" w:space="0" w:color="auto"/>
              <w:left w:val="single" w:sz="2" w:space="0" w:color="auto"/>
              <w:bottom w:val="single" w:sz="2" w:space="0" w:color="auto"/>
              <w:right w:val="single" w:sz="2" w:space="0" w:color="auto"/>
            </w:tcBorders>
          </w:tcPr>
          <w:p w14:paraId="4B8D3102" w14:textId="77777777" w:rsidR="00403988" w:rsidRPr="00847ED2" w:rsidRDefault="00403988" w:rsidP="001F5340">
            <w:pPr>
              <w:spacing w:before="14" w:after="14"/>
              <w:rPr>
                <w:rFonts w:asciiTheme="minorHAnsi" w:hAnsiTheme="minorHAnsi"/>
                <w:color w:val="000000"/>
                <w:sz w:val="18"/>
                <w:szCs w:val="18"/>
              </w:rPr>
            </w:pPr>
            <w:r w:rsidRPr="00847ED2">
              <w:rPr>
                <w:rFonts w:asciiTheme="minorHAnsi" w:hAnsiTheme="minorHAnsi"/>
                <w:color w:val="000000"/>
                <w:sz w:val="18"/>
                <w:szCs w:val="18"/>
              </w:rPr>
              <w:t>Permanent</w:t>
            </w:r>
            <w:r w:rsidR="00EF4D45" w:rsidRPr="00847ED2">
              <w:rPr>
                <w:rFonts w:asciiTheme="minorHAnsi" w:hAnsiTheme="minorHAnsi"/>
                <w:color w:val="000000"/>
                <w:sz w:val="18"/>
                <w:szCs w:val="18"/>
              </w:rPr>
              <w:t>s</w:t>
            </w:r>
          </w:p>
          <w:p w14:paraId="029DEFE7" w14:textId="77777777" w:rsidR="00403988" w:rsidRPr="00847ED2" w:rsidRDefault="00403988" w:rsidP="001F5340">
            <w:pPr>
              <w:spacing w:before="14" w:after="14"/>
              <w:rPr>
                <w:rFonts w:asciiTheme="minorHAnsi" w:hAnsiTheme="minorHAnsi"/>
                <w:color w:val="000000"/>
                <w:sz w:val="18"/>
                <w:szCs w:val="18"/>
              </w:rPr>
            </w:pPr>
          </w:p>
        </w:tc>
        <w:tc>
          <w:tcPr>
            <w:tcW w:w="3544" w:type="dxa"/>
            <w:gridSpan w:val="3"/>
            <w:tcBorders>
              <w:top w:val="single" w:sz="2" w:space="0" w:color="auto"/>
              <w:left w:val="single" w:sz="2" w:space="0" w:color="auto"/>
              <w:bottom w:val="single" w:sz="2" w:space="0" w:color="auto"/>
              <w:right w:val="single" w:sz="2" w:space="0" w:color="auto"/>
            </w:tcBorders>
          </w:tcPr>
          <w:p w14:paraId="000910B1" w14:textId="77777777" w:rsidR="00403988" w:rsidRPr="00847ED2" w:rsidRDefault="00B85069" w:rsidP="001F5340">
            <w:pPr>
              <w:spacing w:before="14" w:after="14"/>
              <w:rPr>
                <w:rFonts w:asciiTheme="minorHAnsi" w:hAnsiTheme="minorHAnsi"/>
                <w:color w:val="000000"/>
                <w:sz w:val="18"/>
                <w:szCs w:val="18"/>
              </w:rPr>
            </w:pPr>
            <w:r w:rsidRPr="00847ED2">
              <w:rPr>
                <w:rFonts w:asciiTheme="minorHAnsi" w:hAnsiTheme="minorHAnsi"/>
                <w:color w:val="000000"/>
                <w:sz w:val="18"/>
                <w:szCs w:val="18"/>
              </w:rPr>
              <w:t>Temporaire</w:t>
            </w:r>
            <w:r w:rsidR="00EF4D45" w:rsidRPr="00847ED2">
              <w:rPr>
                <w:rFonts w:asciiTheme="minorHAnsi" w:hAnsiTheme="minorHAnsi"/>
                <w:color w:val="000000"/>
                <w:sz w:val="18"/>
                <w:szCs w:val="18"/>
              </w:rPr>
              <w:t>s</w:t>
            </w:r>
          </w:p>
          <w:p w14:paraId="76D20A60" w14:textId="77777777" w:rsidR="00403988" w:rsidRPr="00847ED2" w:rsidRDefault="00403988" w:rsidP="001F5340">
            <w:pPr>
              <w:spacing w:before="14" w:after="14"/>
              <w:rPr>
                <w:rFonts w:asciiTheme="minorHAnsi" w:hAnsiTheme="minorHAnsi"/>
                <w:color w:val="000000"/>
                <w:sz w:val="18"/>
                <w:szCs w:val="18"/>
              </w:rPr>
            </w:pPr>
          </w:p>
        </w:tc>
      </w:tr>
      <w:tr w:rsidR="00403988" w:rsidRPr="00E13EF1" w14:paraId="6EE7085E" w14:textId="77777777" w:rsidTr="001F5340">
        <w:trPr>
          <w:cantSplit/>
          <w:trHeight w:val="674"/>
        </w:trPr>
        <w:tc>
          <w:tcPr>
            <w:tcW w:w="2977" w:type="dxa"/>
            <w:tcBorders>
              <w:top w:val="single" w:sz="2" w:space="0" w:color="auto"/>
              <w:left w:val="single" w:sz="2" w:space="0" w:color="auto"/>
              <w:bottom w:val="single" w:sz="2" w:space="0" w:color="auto"/>
              <w:right w:val="single" w:sz="2" w:space="0" w:color="auto"/>
            </w:tcBorders>
            <w:shd w:val="pct12" w:color="000000" w:fill="FFFFFF"/>
          </w:tcPr>
          <w:p w14:paraId="5614B552" w14:textId="45640BE0" w:rsidR="00403988" w:rsidRPr="00847ED2" w:rsidRDefault="00B85069" w:rsidP="00272281">
            <w:pPr>
              <w:spacing w:before="14" w:after="14"/>
              <w:rPr>
                <w:rFonts w:asciiTheme="minorHAnsi" w:hAnsiTheme="minorHAnsi"/>
                <w:color w:val="000000"/>
                <w:sz w:val="18"/>
              </w:rPr>
            </w:pPr>
            <w:r w:rsidRPr="00847ED2">
              <w:rPr>
                <w:rFonts w:asciiTheme="minorHAnsi" w:hAnsiTheme="minorHAnsi"/>
                <w:color w:val="000000"/>
                <w:sz w:val="18"/>
              </w:rPr>
              <w:t xml:space="preserve">Budget annuel total (USD) pour le Site Ramsar – sauf </w:t>
            </w:r>
            <w:r w:rsidR="00272281">
              <w:rPr>
                <w:rFonts w:asciiTheme="minorHAnsi" w:hAnsiTheme="minorHAnsi"/>
                <w:color w:val="000000"/>
                <w:sz w:val="18"/>
              </w:rPr>
              <w:t>coût salarial</w:t>
            </w:r>
            <w:r w:rsidRPr="00847ED2">
              <w:rPr>
                <w:rFonts w:asciiTheme="minorHAnsi" w:hAnsiTheme="minorHAnsi"/>
                <w:color w:val="000000"/>
                <w:sz w:val="18"/>
              </w:rPr>
              <w:t xml:space="preserve"> des employés : </w:t>
            </w:r>
          </w:p>
        </w:tc>
        <w:tc>
          <w:tcPr>
            <w:tcW w:w="2835" w:type="dxa"/>
            <w:gridSpan w:val="3"/>
            <w:tcBorders>
              <w:top w:val="single" w:sz="2" w:space="0" w:color="auto"/>
              <w:left w:val="single" w:sz="2" w:space="0" w:color="auto"/>
              <w:bottom w:val="single" w:sz="2" w:space="0" w:color="auto"/>
              <w:right w:val="single" w:sz="2" w:space="0" w:color="auto"/>
            </w:tcBorders>
          </w:tcPr>
          <w:p w14:paraId="737CE1EE" w14:textId="77777777" w:rsidR="00403988" w:rsidRPr="00847ED2" w:rsidRDefault="00B85069" w:rsidP="00B85069">
            <w:pPr>
              <w:spacing w:before="14" w:after="14"/>
              <w:rPr>
                <w:rFonts w:asciiTheme="minorHAnsi" w:hAnsiTheme="minorHAnsi"/>
                <w:color w:val="000000"/>
                <w:sz w:val="18"/>
                <w:szCs w:val="18"/>
              </w:rPr>
            </w:pPr>
            <w:r w:rsidRPr="00847ED2">
              <w:rPr>
                <w:rFonts w:asciiTheme="minorHAnsi" w:hAnsiTheme="minorHAnsi"/>
                <w:color w:val="000000"/>
                <w:sz w:val="18"/>
                <w:szCs w:val="18"/>
              </w:rPr>
              <w:t xml:space="preserve">Fonds de roulement : </w:t>
            </w:r>
            <w:r w:rsidR="00403988" w:rsidRPr="00847ED2">
              <w:rPr>
                <w:rFonts w:asciiTheme="minorHAnsi" w:hAnsiTheme="minorHAnsi"/>
                <w:color w:val="000000"/>
                <w:sz w:val="18"/>
                <w:szCs w:val="18"/>
              </w:rPr>
              <w:t xml:space="preserve"> </w:t>
            </w:r>
          </w:p>
        </w:tc>
        <w:tc>
          <w:tcPr>
            <w:tcW w:w="3544" w:type="dxa"/>
            <w:gridSpan w:val="3"/>
            <w:tcBorders>
              <w:top w:val="single" w:sz="2" w:space="0" w:color="auto"/>
              <w:left w:val="single" w:sz="2" w:space="0" w:color="auto"/>
              <w:bottom w:val="single" w:sz="2" w:space="0" w:color="auto"/>
              <w:right w:val="single" w:sz="2" w:space="0" w:color="auto"/>
            </w:tcBorders>
          </w:tcPr>
          <w:p w14:paraId="18F44AD2" w14:textId="77777777" w:rsidR="00403988" w:rsidRPr="00847ED2" w:rsidRDefault="00B85069" w:rsidP="00B85069">
            <w:pPr>
              <w:spacing w:before="14" w:after="14"/>
              <w:rPr>
                <w:rFonts w:asciiTheme="minorHAnsi" w:hAnsiTheme="minorHAnsi"/>
                <w:color w:val="000000"/>
                <w:sz w:val="18"/>
                <w:szCs w:val="18"/>
              </w:rPr>
            </w:pPr>
            <w:r w:rsidRPr="00847ED2">
              <w:rPr>
                <w:rFonts w:asciiTheme="minorHAnsi" w:hAnsiTheme="minorHAnsi"/>
                <w:color w:val="000000"/>
                <w:sz w:val="18"/>
                <w:szCs w:val="18"/>
              </w:rPr>
              <w:t>Fonds de projet</w:t>
            </w:r>
            <w:r w:rsidR="00403988" w:rsidRPr="00847ED2">
              <w:rPr>
                <w:rFonts w:asciiTheme="minorHAnsi" w:hAnsiTheme="minorHAnsi"/>
                <w:color w:val="000000"/>
                <w:sz w:val="18"/>
                <w:szCs w:val="18"/>
              </w:rPr>
              <w:t>/</w:t>
            </w:r>
            <w:r w:rsidRPr="00847ED2">
              <w:rPr>
                <w:rFonts w:asciiTheme="minorHAnsi" w:hAnsiTheme="minorHAnsi"/>
                <w:color w:val="000000"/>
                <w:sz w:val="18"/>
                <w:szCs w:val="18"/>
              </w:rPr>
              <w:t xml:space="preserve">autres fonds supplémentaires : </w:t>
            </w:r>
            <w:r w:rsidR="00403988" w:rsidRPr="00847ED2">
              <w:rPr>
                <w:rFonts w:asciiTheme="minorHAnsi" w:hAnsiTheme="minorHAnsi"/>
                <w:color w:val="000000"/>
                <w:sz w:val="18"/>
                <w:szCs w:val="18"/>
              </w:rPr>
              <w:t xml:space="preserve"> </w:t>
            </w:r>
          </w:p>
        </w:tc>
      </w:tr>
      <w:tr w:rsidR="00403988" w:rsidRPr="00E13EF1" w14:paraId="1E8CD193"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E0E0E0"/>
            <w:hideMark/>
          </w:tcPr>
          <w:p w14:paraId="3038F330" w14:textId="77777777" w:rsidR="00403988" w:rsidRPr="00847ED2" w:rsidRDefault="00B85069" w:rsidP="00B85069">
            <w:pPr>
              <w:spacing w:before="14" w:after="14"/>
              <w:rPr>
                <w:rFonts w:asciiTheme="minorHAnsi" w:hAnsiTheme="minorHAnsi"/>
                <w:color w:val="000000"/>
                <w:sz w:val="18"/>
                <w:szCs w:val="18"/>
              </w:rPr>
            </w:pPr>
            <w:r w:rsidRPr="00847ED2">
              <w:rPr>
                <w:rFonts w:asciiTheme="minorHAnsi" w:hAnsiTheme="minorHAnsi"/>
                <w:color w:val="000000"/>
                <w:sz w:val="18"/>
                <w:szCs w:val="18"/>
              </w:rPr>
              <w:t xml:space="preserve">Selon quels critères Ramsar le site est-il inscrit? </w:t>
            </w:r>
          </w:p>
        </w:tc>
        <w:tc>
          <w:tcPr>
            <w:tcW w:w="6379" w:type="dxa"/>
            <w:gridSpan w:val="6"/>
            <w:tcBorders>
              <w:top w:val="single" w:sz="2" w:space="0" w:color="auto"/>
              <w:left w:val="single" w:sz="2" w:space="0" w:color="auto"/>
              <w:bottom w:val="single" w:sz="2" w:space="0" w:color="auto"/>
              <w:right w:val="single" w:sz="2" w:space="0" w:color="auto"/>
            </w:tcBorders>
            <w:shd w:val="clear" w:color="auto" w:fill="FFFFFF"/>
            <w:hideMark/>
          </w:tcPr>
          <w:p w14:paraId="13D647CA" w14:textId="77777777" w:rsidR="00403988" w:rsidRPr="00847ED2" w:rsidRDefault="00403988" w:rsidP="00217723">
            <w:pPr>
              <w:spacing w:before="14" w:after="14"/>
              <w:rPr>
                <w:rFonts w:asciiTheme="minorHAnsi" w:hAnsiTheme="minorHAnsi"/>
                <w:color w:val="000000"/>
                <w:sz w:val="18"/>
              </w:rPr>
            </w:pPr>
          </w:p>
        </w:tc>
      </w:tr>
      <w:tr w:rsidR="00403988" w:rsidRPr="00847ED2" w14:paraId="105D57BD" w14:textId="77777777" w:rsidTr="001F5340">
        <w:trPr>
          <w:cantSplit/>
          <w:trHeight w:val="239"/>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1B50A8EE" w14:textId="77777777" w:rsidR="00403988" w:rsidRPr="00847ED2" w:rsidRDefault="00B85069" w:rsidP="005B6293">
            <w:pPr>
              <w:spacing w:before="14" w:after="14"/>
              <w:rPr>
                <w:rFonts w:asciiTheme="minorHAnsi" w:hAnsiTheme="minorHAnsi"/>
                <w:color w:val="000000"/>
                <w:sz w:val="18"/>
              </w:rPr>
            </w:pPr>
            <w:r w:rsidRPr="00847ED2">
              <w:rPr>
                <w:rFonts w:asciiTheme="minorHAnsi" w:hAnsiTheme="minorHAnsi"/>
                <w:color w:val="000000"/>
                <w:sz w:val="18"/>
              </w:rPr>
              <w:t xml:space="preserve">Énumérer les objectifs de gestion </w:t>
            </w:r>
            <w:r w:rsidR="005B6293" w:rsidRPr="00847ED2">
              <w:rPr>
                <w:rFonts w:asciiTheme="minorHAnsi" w:hAnsiTheme="minorHAnsi"/>
                <w:color w:val="000000"/>
                <w:sz w:val="18"/>
              </w:rPr>
              <w:t xml:space="preserve">pour le Site </w:t>
            </w:r>
            <w:r w:rsidRPr="00847ED2">
              <w:rPr>
                <w:rFonts w:asciiTheme="minorHAnsi" w:hAnsiTheme="minorHAnsi"/>
                <w:color w:val="000000"/>
                <w:sz w:val="18"/>
              </w:rPr>
              <w:t xml:space="preserve">Ramsar </w:t>
            </w:r>
          </w:p>
        </w:tc>
        <w:tc>
          <w:tcPr>
            <w:tcW w:w="6379" w:type="dxa"/>
            <w:gridSpan w:val="6"/>
            <w:tcBorders>
              <w:top w:val="single" w:sz="2" w:space="0" w:color="auto"/>
              <w:left w:val="single" w:sz="2" w:space="0" w:color="auto"/>
              <w:bottom w:val="single" w:sz="2" w:space="0" w:color="auto"/>
              <w:right w:val="single" w:sz="2" w:space="0" w:color="auto"/>
            </w:tcBorders>
            <w:shd w:val="clear" w:color="000000" w:fill="FFFFFF"/>
          </w:tcPr>
          <w:p w14:paraId="006D729B"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Objectif de gestion</w:t>
            </w:r>
            <w:r w:rsidR="00403988" w:rsidRPr="00847ED2">
              <w:rPr>
                <w:rFonts w:asciiTheme="minorHAnsi" w:hAnsiTheme="minorHAnsi"/>
                <w:color w:val="000000"/>
                <w:sz w:val="18"/>
              </w:rPr>
              <w:t xml:space="preserve"> 1</w:t>
            </w:r>
            <w:r w:rsidRPr="00847ED2">
              <w:rPr>
                <w:rFonts w:asciiTheme="minorHAnsi" w:hAnsiTheme="minorHAnsi"/>
                <w:color w:val="000000"/>
                <w:sz w:val="18"/>
              </w:rPr>
              <w:t> </w:t>
            </w:r>
            <w:r w:rsidR="00403988" w:rsidRPr="00847ED2">
              <w:rPr>
                <w:rFonts w:asciiTheme="minorHAnsi" w:hAnsiTheme="minorHAnsi"/>
                <w:color w:val="000000"/>
                <w:sz w:val="18"/>
              </w:rPr>
              <w:t>:</w:t>
            </w:r>
          </w:p>
          <w:p w14:paraId="01D24402" w14:textId="77777777" w:rsidR="00403988" w:rsidRPr="00847ED2" w:rsidRDefault="00403988" w:rsidP="001F5340">
            <w:pPr>
              <w:spacing w:before="14" w:after="14"/>
              <w:rPr>
                <w:rFonts w:asciiTheme="minorHAnsi" w:hAnsiTheme="minorHAnsi"/>
                <w:color w:val="000000"/>
                <w:sz w:val="18"/>
              </w:rPr>
            </w:pPr>
          </w:p>
          <w:p w14:paraId="7A87ADD5" w14:textId="77777777" w:rsidR="00403988" w:rsidRPr="00847ED2" w:rsidRDefault="00403988" w:rsidP="001F5340">
            <w:pPr>
              <w:spacing w:before="14" w:after="14"/>
              <w:rPr>
                <w:rFonts w:asciiTheme="minorHAnsi" w:hAnsiTheme="minorHAnsi"/>
                <w:color w:val="000000"/>
                <w:sz w:val="18"/>
              </w:rPr>
            </w:pPr>
          </w:p>
          <w:p w14:paraId="4224B70E"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Objectif de gestion</w:t>
            </w:r>
            <w:r w:rsidR="00403988" w:rsidRPr="00847ED2">
              <w:rPr>
                <w:rFonts w:asciiTheme="minorHAnsi" w:hAnsiTheme="minorHAnsi"/>
                <w:color w:val="000000"/>
                <w:sz w:val="18"/>
              </w:rPr>
              <w:t xml:space="preserve"> 2</w:t>
            </w:r>
            <w:r w:rsidRPr="00847ED2">
              <w:rPr>
                <w:rFonts w:asciiTheme="minorHAnsi" w:hAnsiTheme="minorHAnsi"/>
                <w:color w:val="000000"/>
                <w:sz w:val="18"/>
              </w:rPr>
              <w:t> :</w:t>
            </w:r>
          </w:p>
          <w:p w14:paraId="158F6A2E" w14:textId="77777777" w:rsidR="005B6293" w:rsidRPr="00847ED2" w:rsidRDefault="005B6293" w:rsidP="001F5340">
            <w:pPr>
              <w:spacing w:before="14" w:after="14"/>
              <w:rPr>
                <w:rFonts w:asciiTheme="minorHAnsi" w:hAnsiTheme="minorHAnsi"/>
                <w:color w:val="000000"/>
                <w:sz w:val="18"/>
              </w:rPr>
            </w:pPr>
          </w:p>
          <w:p w14:paraId="39E9353D" w14:textId="77777777" w:rsidR="005B6293" w:rsidRPr="00847ED2" w:rsidRDefault="005B6293" w:rsidP="001F5340">
            <w:pPr>
              <w:spacing w:before="14" w:after="14"/>
              <w:rPr>
                <w:rFonts w:asciiTheme="minorHAnsi" w:hAnsiTheme="minorHAnsi"/>
                <w:color w:val="000000"/>
                <w:sz w:val="18"/>
              </w:rPr>
            </w:pPr>
          </w:p>
          <w:p w14:paraId="42AC266C" w14:textId="77777777" w:rsidR="005B6293" w:rsidRPr="00847ED2" w:rsidRDefault="005B6293" w:rsidP="001F5340">
            <w:pPr>
              <w:spacing w:before="14" w:after="14"/>
              <w:rPr>
                <w:rFonts w:asciiTheme="minorHAnsi" w:hAnsiTheme="minorHAnsi"/>
                <w:color w:val="000000"/>
                <w:sz w:val="18"/>
              </w:rPr>
            </w:pPr>
            <w:r w:rsidRPr="00847ED2">
              <w:rPr>
                <w:rFonts w:asciiTheme="minorHAnsi" w:hAnsiTheme="minorHAnsi"/>
                <w:color w:val="000000"/>
                <w:sz w:val="18"/>
              </w:rPr>
              <w:t>etc.</w:t>
            </w:r>
          </w:p>
          <w:p w14:paraId="614ADF17" w14:textId="77777777" w:rsidR="00403988" w:rsidRPr="00847ED2" w:rsidRDefault="00403988" w:rsidP="001F5340">
            <w:pPr>
              <w:spacing w:before="14" w:after="14"/>
              <w:rPr>
                <w:rFonts w:asciiTheme="minorHAnsi" w:hAnsiTheme="minorHAnsi"/>
                <w:color w:val="000000"/>
                <w:sz w:val="18"/>
              </w:rPr>
            </w:pPr>
          </w:p>
        </w:tc>
      </w:tr>
      <w:tr w:rsidR="00403988" w:rsidRPr="00E13EF1" w14:paraId="24108EB2"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67FBB417" w14:textId="77777777" w:rsidR="00403988" w:rsidRPr="00847ED2" w:rsidRDefault="00B85069" w:rsidP="00B85069">
            <w:pPr>
              <w:spacing w:before="14" w:after="14"/>
              <w:rPr>
                <w:rFonts w:asciiTheme="minorHAnsi" w:hAnsiTheme="minorHAnsi"/>
                <w:color w:val="000000"/>
                <w:sz w:val="18"/>
              </w:rPr>
            </w:pPr>
            <w:r w:rsidRPr="00847ED2">
              <w:rPr>
                <w:rFonts w:asciiTheme="minorHAnsi" w:hAnsiTheme="minorHAnsi"/>
                <w:color w:val="000000"/>
                <w:sz w:val="18"/>
              </w:rPr>
              <w:t xml:space="preserve">Nombre de personnes participant à l’évaluation </w:t>
            </w:r>
          </w:p>
        </w:tc>
        <w:tc>
          <w:tcPr>
            <w:tcW w:w="6379" w:type="dxa"/>
            <w:gridSpan w:val="6"/>
            <w:tcBorders>
              <w:top w:val="single" w:sz="2" w:space="0" w:color="auto"/>
              <w:left w:val="single" w:sz="2" w:space="0" w:color="auto"/>
              <w:bottom w:val="single" w:sz="2" w:space="0" w:color="auto"/>
              <w:right w:val="single" w:sz="2" w:space="0" w:color="auto"/>
            </w:tcBorders>
          </w:tcPr>
          <w:p w14:paraId="3E38CCAB" w14:textId="77777777" w:rsidR="00403988" w:rsidRPr="00847ED2" w:rsidRDefault="00403988" w:rsidP="001F5340">
            <w:pPr>
              <w:spacing w:before="14" w:after="14"/>
              <w:rPr>
                <w:rFonts w:asciiTheme="minorHAnsi" w:hAnsiTheme="minorHAnsi"/>
                <w:color w:val="000000"/>
                <w:sz w:val="18"/>
              </w:rPr>
            </w:pPr>
          </w:p>
        </w:tc>
      </w:tr>
      <w:tr w:rsidR="00403988" w:rsidRPr="00847ED2" w14:paraId="793ABE49" w14:textId="77777777" w:rsidTr="00B85069">
        <w:trPr>
          <w:cantSplit/>
          <w:trHeight w:val="576"/>
        </w:trPr>
        <w:tc>
          <w:tcPr>
            <w:tcW w:w="2977" w:type="dxa"/>
            <w:vMerge w:val="restart"/>
            <w:tcBorders>
              <w:top w:val="single" w:sz="2" w:space="0" w:color="auto"/>
              <w:left w:val="single" w:sz="2" w:space="0" w:color="auto"/>
              <w:bottom w:val="single" w:sz="2" w:space="0" w:color="auto"/>
              <w:right w:val="single" w:sz="2" w:space="0" w:color="auto"/>
            </w:tcBorders>
            <w:shd w:val="pct12" w:color="000000" w:fill="FFFFFF"/>
            <w:hideMark/>
          </w:tcPr>
          <w:p w14:paraId="2A3EFC96" w14:textId="77777777" w:rsidR="00403988" w:rsidRPr="00847ED2" w:rsidRDefault="00B85069" w:rsidP="00500489">
            <w:pPr>
              <w:spacing w:before="14" w:after="14"/>
              <w:rPr>
                <w:rFonts w:asciiTheme="minorHAnsi" w:hAnsiTheme="minorHAnsi"/>
                <w:color w:val="000000"/>
                <w:sz w:val="18"/>
              </w:rPr>
            </w:pPr>
            <w:r w:rsidRPr="00847ED2">
              <w:rPr>
                <w:rFonts w:asciiTheme="minorHAnsi" w:hAnsiTheme="minorHAnsi"/>
                <w:color w:val="000000"/>
                <w:sz w:val="18"/>
              </w:rPr>
              <w:t>Y compris :</w:t>
            </w:r>
            <w:r w:rsidR="00403988" w:rsidRPr="00847ED2">
              <w:rPr>
                <w:rFonts w:asciiTheme="minorHAnsi" w:hAnsiTheme="minorHAnsi"/>
                <w:color w:val="000000"/>
                <w:sz w:val="18"/>
              </w:rPr>
              <w:t xml:space="preserve"> (</w:t>
            </w:r>
            <w:r w:rsidRPr="00847ED2">
              <w:rPr>
                <w:rFonts w:asciiTheme="minorHAnsi" w:hAnsiTheme="minorHAnsi"/>
                <w:color w:val="000000"/>
                <w:sz w:val="18"/>
              </w:rPr>
              <w:t xml:space="preserve">cocher les </w:t>
            </w:r>
            <w:r w:rsidR="00500489" w:rsidRPr="00847ED2">
              <w:rPr>
                <w:rFonts w:asciiTheme="minorHAnsi" w:hAnsiTheme="minorHAnsi"/>
                <w:color w:val="000000"/>
                <w:sz w:val="18"/>
              </w:rPr>
              <w:t>cases</w:t>
            </w:r>
            <w:r w:rsidRPr="00847ED2">
              <w:rPr>
                <w:rFonts w:asciiTheme="minorHAnsi" w:hAnsiTheme="minorHAnsi"/>
                <w:color w:val="000000"/>
                <w:sz w:val="18"/>
              </w:rPr>
              <w:t xml:space="preserve">) </w:t>
            </w:r>
          </w:p>
        </w:tc>
        <w:tc>
          <w:tcPr>
            <w:tcW w:w="1418" w:type="dxa"/>
            <w:tcBorders>
              <w:top w:val="single" w:sz="2" w:space="0" w:color="auto"/>
              <w:left w:val="single" w:sz="2" w:space="0" w:color="auto"/>
              <w:bottom w:val="single" w:sz="2" w:space="0" w:color="auto"/>
              <w:right w:val="single" w:sz="2" w:space="0" w:color="auto"/>
            </w:tcBorders>
            <w:hideMark/>
          </w:tcPr>
          <w:p w14:paraId="4D6CC9A1"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Administrateur AP</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c>
          <w:tcPr>
            <w:tcW w:w="1417" w:type="dxa"/>
            <w:gridSpan w:val="2"/>
            <w:tcBorders>
              <w:top w:val="single" w:sz="2" w:space="0" w:color="auto"/>
              <w:left w:val="single" w:sz="2" w:space="0" w:color="auto"/>
              <w:bottom w:val="single" w:sz="2" w:space="0" w:color="auto"/>
              <w:right w:val="single" w:sz="2" w:space="0" w:color="auto"/>
            </w:tcBorders>
            <w:hideMark/>
          </w:tcPr>
          <w:p w14:paraId="617FF5BC" w14:textId="77777777" w:rsidR="00403988" w:rsidRPr="00847ED2" w:rsidRDefault="00B85069" w:rsidP="001F5340">
            <w:pPr>
              <w:autoSpaceDE w:val="0"/>
              <w:autoSpaceDN w:val="0"/>
              <w:adjustRightInd w:val="0"/>
              <w:spacing w:before="14" w:after="14"/>
              <w:rPr>
                <w:rFonts w:asciiTheme="minorHAnsi" w:hAnsiTheme="minorHAnsi"/>
                <w:color w:val="000000"/>
                <w:sz w:val="18"/>
              </w:rPr>
            </w:pPr>
            <w:r w:rsidRPr="00847ED2">
              <w:rPr>
                <w:rFonts w:asciiTheme="minorHAnsi" w:hAnsiTheme="minorHAnsi"/>
                <w:color w:val="000000"/>
                <w:sz w:val="18"/>
              </w:rPr>
              <w:t>Personnel AP</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c>
          <w:tcPr>
            <w:tcW w:w="1701" w:type="dxa"/>
            <w:gridSpan w:val="2"/>
            <w:tcBorders>
              <w:top w:val="single" w:sz="2" w:space="0" w:color="auto"/>
              <w:left w:val="single" w:sz="2" w:space="0" w:color="auto"/>
              <w:bottom w:val="single" w:sz="2" w:space="0" w:color="auto"/>
              <w:right w:val="single" w:sz="2" w:space="0" w:color="auto"/>
            </w:tcBorders>
            <w:hideMark/>
          </w:tcPr>
          <w:p w14:paraId="05031BBF" w14:textId="77777777" w:rsidR="00403988" w:rsidRPr="00847ED2" w:rsidRDefault="00B85069" w:rsidP="00B85069">
            <w:pPr>
              <w:spacing w:before="14" w:after="14"/>
              <w:ind w:right="-83"/>
              <w:rPr>
                <w:rFonts w:asciiTheme="minorHAnsi" w:hAnsiTheme="minorHAnsi"/>
                <w:color w:val="000000"/>
                <w:sz w:val="18"/>
              </w:rPr>
            </w:pPr>
            <w:r w:rsidRPr="00847ED2">
              <w:rPr>
                <w:rFonts w:asciiTheme="minorHAnsi" w:hAnsiTheme="minorHAnsi"/>
                <w:color w:val="000000"/>
                <w:sz w:val="18"/>
              </w:rPr>
              <w:t>Autre personnel d’agence AP</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c>
          <w:tcPr>
            <w:tcW w:w="1843" w:type="dxa"/>
            <w:tcBorders>
              <w:top w:val="single" w:sz="2" w:space="0" w:color="auto"/>
              <w:left w:val="single" w:sz="2" w:space="0" w:color="auto"/>
              <w:bottom w:val="single" w:sz="2" w:space="0" w:color="auto"/>
              <w:right w:val="single" w:sz="2" w:space="0" w:color="auto"/>
            </w:tcBorders>
            <w:hideMark/>
          </w:tcPr>
          <w:p w14:paraId="634C17D2"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ONG</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r>
      <w:tr w:rsidR="00403988" w:rsidRPr="00847ED2" w14:paraId="0D8E7B36" w14:textId="77777777" w:rsidTr="00B85069">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14:paraId="5DA2DF0B" w14:textId="77777777" w:rsidR="00403988" w:rsidRPr="00847ED2" w:rsidRDefault="00403988" w:rsidP="001F5340">
            <w:pPr>
              <w:rPr>
                <w:rFonts w:asciiTheme="minorHAnsi" w:hAnsiTheme="minorHAnsi"/>
                <w:color w:val="000000"/>
                <w:sz w:val="18"/>
              </w:rPr>
            </w:pPr>
          </w:p>
        </w:tc>
        <w:tc>
          <w:tcPr>
            <w:tcW w:w="1418" w:type="dxa"/>
            <w:tcBorders>
              <w:top w:val="single" w:sz="2" w:space="0" w:color="auto"/>
              <w:left w:val="single" w:sz="2" w:space="0" w:color="auto"/>
              <w:bottom w:val="single" w:sz="2" w:space="0" w:color="auto"/>
              <w:right w:val="single" w:sz="2" w:space="0" w:color="auto"/>
            </w:tcBorders>
            <w:hideMark/>
          </w:tcPr>
          <w:p w14:paraId="4C5391D2"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 xml:space="preserve">Communauté locale  </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c>
          <w:tcPr>
            <w:tcW w:w="1417" w:type="dxa"/>
            <w:gridSpan w:val="2"/>
            <w:tcBorders>
              <w:top w:val="single" w:sz="2" w:space="0" w:color="auto"/>
              <w:left w:val="single" w:sz="2" w:space="0" w:color="auto"/>
              <w:bottom w:val="single" w:sz="2" w:space="0" w:color="auto"/>
              <w:right w:val="single" w:sz="2" w:space="0" w:color="auto"/>
            </w:tcBorders>
            <w:hideMark/>
          </w:tcPr>
          <w:p w14:paraId="3D0E038D" w14:textId="77777777" w:rsidR="00403988" w:rsidRPr="00847ED2" w:rsidRDefault="00B85069" w:rsidP="001F5340">
            <w:pPr>
              <w:autoSpaceDE w:val="0"/>
              <w:autoSpaceDN w:val="0"/>
              <w:adjustRightInd w:val="0"/>
              <w:spacing w:before="14" w:after="14"/>
              <w:rPr>
                <w:rFonts w:asciiTheme="minorHAnsi" w:hAnsiTheme="minorHAnsi"/>
                <w:color w:val="000000"/>
                <w:sz w:val="18"/>
              </w:rPr>
            </w:pPr>
            <w:r w:rsidRPr="00847ED2">
              <w:rPr>
                <w:rFonts w:asciiTheme="minorHAnsi" w:hAnsiTheme="minorHAnsi"/>
                <w:color w:val="000000"/>
                <w:sz w:val="18"/>
              </w:rPr>
              <w:t>Donateurs</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c>
          <w:tcPr>
            <w:tcW w:w="1701" w:type="dxa"/>
            <w:gridSpan w:val="2"/>
            <w:tcBorders>
              <w:top w:val="single" w:sz="2" w:space="0" w:color="auto"/>
              <w:left w:val="single" w:sz="2" w:space="0" w:color="auto"/>
              <w:bottom w:val="single" w:sz="2" w:space="0" w:color="auto"/>
              <w:right w:val="single" w:sz="2" w:space="0" w:color="auto"/>
            </w:tcBorders>
            <w:hideMark/>
          </w:tcPr>
          <w:p w14:paraId="5DAAFF07"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Experts indépendants</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c>
          <w:tcPr>
            <w:tcW w:w="1843" w:type="dxa"/>
            <w:tcBorders>
              <w:top w:val="single" w:sz="2" w:space="0" w:color="auto"/>
              <w:left w:val="single" w:sz="2" w:space="0" w:color="auto"/>
              <w:bottom w:val="single" w:sz="2" w:space="0" w:color="auto"/>
              <w:right w:val="single" w:sz="2" w:space="0" w:color="auto"/>
            </w:tcBorders>
            <w:hideMark/>
          </w:tcPr>
          <w:p w14:paraId="0406A256"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Autre</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r>
      <w:tr w:rsidR="00403988" w:rsidRPr="00847ED2" w14:paraId="71FE063F" w14:textId="77777777" w:rsidTr="00B85069">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14:paraId="2E198269" w14:textId="77777777" w:rsidR="00403988" w:rsidRPr="00847ED2" w:rsidRDefault="00403988" w:rsidP="001F5340">
            <w:pPr>
              <w:rPr>
                <w:rFonts w:asciiTheme="minorHAnsi" w:hAnsiTheme="minorHAnsi"/>
                <w:color w:val="000000"/>
                <w:sz w:val="18"/>
              </w:rPr>
            </w:pPr>
          </w:p>
        </w:tc>
        <w:tc>
          <w:tcPr>
            <w:tcW w:w="2835" w:type="dxa"/>
            <w:gridSpan w:val="3"/>
            <w:tcBorders>
              <w:top w:val="single" w:sz="2" w:space="0" w:color="auto"/>
              <w:left w:val="single" w:sz="2" w:space="0" w:color="auto"/>
              <w:bottom w:val="single" w:sz="2" w:space="0" w:color="auto"/>
              <w:right w:val="single" w:sz="2" w:space="0" w:color="auto"/>
            </w:tcBorders>
          </w:tcPr>
          <w:p w14:paraId="23ACCE0A" w14:textId="77777777" w:rsidR="00403988" w:rsidRPr="00847ED2" w:rsidRDefault="00B85069" w:rsidP="001F5340">
            <w:pPr>
              <w:spacing w:before="14" w:after="14"/>
              <w:rPr>
                <w:rFonts w:asciiTheme="minorHAnsi" w:hAnsiTheme="minorHAnsi"/>
                <w:color w:val="000000"/>
                <w:sz w:val="18"/>
              </w:rPr>
            </w:pPr>
            <w:r w:rsidRPr="00847ED2">
              <w:rPr>
                <w:rFonts w:asciiTheme="minorHAnsi" w:hAnsiTheme="minorHAnsi"/>
                <w:color w:val="000000"/>
                <w:sz w:val="18"/>
              </w:rPr>
              <w:t>Administrateur Site Ramsar</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p w14:paraId="37690B95" w14:textId="77777777" w:rsidR="00403988" w:rsidRPr="00847ED2" w:rsidRDefault="00403988" w:rsidP="001F5340">
            <w:pPr>
              <w:autoSpaceDE w:val="0"/>
              <w:autoSpaceDN w:val="0"/>
              <w:adjustRightInd w:val="0"/>
              <w:spacing w:before="14" w:after="14"/>
              <w:rPr>
                <w:rFonts w:asciiTheme="minorHAnsi" w:hAnsiTheme="minorHAnsi"/>
                <w:color w:val="000000"/>
                <w:sz w:val="18"/>
              </w:rPr>
            </w:pPr>
          </w:p>
        </w:tc>
        <w:tc>
          <w:tcPr>
            <w:tcW w:w="3544" w:type="dxa"/>
            <w:gridSpan w:val="3"/>
            <w:tcBorders>
              <w:top w:val="single" w:sz="2" w:space="0" w:color="auto"/>
              <w:left w:val="single" w:sz="2" w:space="0" w:color="auto"/>
              <w:bottom w:val="single" w:sz="2" w:space="0" w:color="auto"/>
              <w:right w:val="single" w:sz="2" w:space="0" w:color="auto"/>
            </w:tcBorders>
            <w:hideMark/>
          </w:tcPr>
          <w:p w14:paraId="53EE2493" w14:textId="77777777" w:rsidR="00403988" w:rsidRPr="00847ED2" w:rsidRDefault="00B85069" w:rsidP="00B85069">
            <w:pPr>
              <w:spacing w:before="14" w:after="14"/>
              <w:rPr>
                <w:rFonts w:asciiTheme="minorHAnsi" w:hAnsiTheme="minorHAnsi"/>
                <w:color w:val="000000"/>
                <w:sz w:val="18"/>
              </w:rPr>
            </w:pPr>
            <w:r w:rsidRPr="00847ED2">
              <w:rPr>
                <w:rFonts w:asciiTheme="minorHAnsi" w:hAnsiTheme="minorHAnsi"/>
                <w:color w:val="000000"/>
                <w:sz w:val="18"/>
              </w:rPr>
              <w:t xml:space="preserve">Représentant du Gouvernement      </w:t>
            </w:r>
            <w:r w:rsidR="00403988" w:rsidRPr="00847ED2">
              <w:rPr>
                <w:rFonts w:asciiTheme="minorHAnsi" w:hAnsiTheme="minorHAnsi"/>
                <w:color w:val="000000"/>
                <w:sz w:val="18"/>
              </w:rPr>
              <w:t xml:space="preserve"> </w:t>
            </w:r>
            <w:r w:rsidR="00403988" w:rsidRPr="00847ED2">
              <w:rPr>
                <w:rFonts w:asciiTheme="minorHAnsi" w:hAnsiTheme="minorHAnsi" w:cs="Wingdings"/>
                <w:color w:val="000000"/>
                <w:sz w:val="26"/>
                <w:szCs w:val="26"/>
              </w:rPr>
              <w:t></w:t>
            </w:r>
          </w:p>
        </w:tc>
      </w:tr>
      <w:tr w:rsidR="00403988" w:rsidRPr="00E13EF1" w14:paraId="6E8373B5" w14:textId="77777777" w:rsidTr="001F5340">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14:paraId="39429FD7" w14:textId="77777777" w:rsidR="00403988" w:rsidRPr="00847ED2" w:rsidRDefault="00B85069" w:rsidP="00B85069">
            <w:pPr>
              <w:autoSpaceDE w:val="0"/>
              <w:autoSpaceDN w:val="0"/>
              <w:adjustRightInd w:val="0"/>
              <w:spacing w:before="14" w:after="14"/>
              <w:rPr>
                <w:rFonts w:asciiTheme="minorHAnsi" w:hAnsiTheme="minorHAnsi"/>
                <w:color w:val="000000"/>
                <w:sz w:val="18"/>
                <w:szCs w:val="18"/>
              </w:rPr>
            </w:pPr>
            <w:r w:rsidRPr="00847ED2">
              <w:rPr>
                <w:rFonts w:asciiTheme="minorHAnsi" w:hAnsiTheme="minorHAnsi"/>
                <w:color w:val="000000"/>
                <w:sz w:val="18"/>
                <w:szCs w:val="18"/>
              </w:rPr>
              <w:t xml:space="preserve">Veuillez mentionner si l’évaluation a été réalisée dans le cadre d’un projet particulier, au nom d’une organisation ou d’un donateur. </w:t>
            </w:r>
            <w:r w:rsidR="00403988" w:rsidRPr="00847ED2">
              <w:rPr>
                <w:rFonts w:asciiTheme="minorHAnsi" w:hAnsiTheme="minorHAnsi"/>
                <w:color w:val="000000"/>
                <w:sz w:val="18"/>
                <w:szCs w:val="18"/>
              </w:rPr>
              <w:t xml:space="preserve"> </w:t>
            </w:r>
          </w:p>
        </w:tc>
        <w:tc>
          <w:tcPr>
            <w:tcW w:w="6379" w:type="dxa"/>
            <w:gridSpan w:val="6"/>
            <w:tcBorders>
              <w:top w:val="single" w:sz="2" w:space="0" w:color="auto"/>
              <w:left w:val="single" w:sz="2" w:space="0" w:color="auto"/>
              <w:bottom w:val="single" w:sz="2" w:space="0" w:color="auto"/>
              <w:right w:val="single" w:sz="2" w:space="0" w:color="auto"/>
            </w:tcBorders>
          </w:tcPr>
          <w:p w14:paraId="4BFAC5CF" w14:textId="77777777" w:rsidR="00403988" w:rsidRPr="00847ED2" w:rsidRDefault="00403988" w:rsidP="001F5340">
            <w:pPr>
              <w:spacing w:before="14" w:after="14"/>
              <w:rPr>
                <w:rFonts w:asciiTheme="minorHAnsi" w:hAnsiTheme="minorHAnsi"/>
                <w:color w:val="000000"/>
                <w:sz w:val="18"/>
              </w:rPr>
            </w:pPr>
          </w:p>
        </w:tc>
      </w:tr>
    </w:tbl>
    <w:p w14:paraId="43FADAF8" w14:textId="77777777" w:rsidR="00403988" w:rsidRPr="00847ED2" w:rsidRDefault="00403988" w:rsidP="00403988">
      <w:pPr>
        <w:rPr>
          <w:rFonts w:asciiTheme="minorHAnsi" w:hAnsiTheme="minorHAnsi" w:cs="Arial"/>
          <w:b/>
          <w:bCs/>
          <w:sz w:val="20"/>
          <w:szCs w:val="20"/>
          <w:lang w:bidi="en-US"/>
        </w:rPr>
        <w:sectPr w:rsidR="00403988" w:rsidRPr="00847ED2" w:rsidSect="005B6293">
          <w:footerReference w:type="even" r:id="rId9"/>
          <w:footerReference w:type="default" r:id="rId10"/>
          <w:footerReference w:type="first" r:id="rId11"/>
          <w:pgSz w:w="11907" w:h="16839" w:code="9"/>
          <w:pgMar w:top="1440" w:right="1440" w:bottom="1440" w:left="1440" w:header="720" w:footer="720" w:gutter="0"/>
          <w:pgNumType w:start="1"/>
          <w:cols w:space="708"/>
          <w:titlePg/>
          <w:docGrid w:linePitch="360"/>
        </w:sectPr>
      </w:pPr>
    </w:p>
    <w:p w14:paraId="09AF2B72" w14:textId="77777777" w:rsidR="00403988" w:rsidRPr="00847ED2" w:rsidRDefault="00B85069" w:rsidP="00403988">
      <w:pPr>
        <w:rPr>
          <w:rFonts w:asciiTheme="minorHAnsi" w:hAnsiTheme="minorHAnsi" w:cs="Myriad"/>
          <w:b/>
          <w:color w:val="000000"/>
        </w:rPr>
      </w:pPr>
      <w:r w:rsidRPr="00847ED2">
        <w:rPr>
          <w:rFonts w:asciiTheme="minorHAnsi" w:hAnsiTheme="minorHAnsi" w:cs="Myriad"/>
          <w:b/>
          <w:color w:val="000000"/>
        </w:rPr>
        <w:lastRenderedPageBreak/>
        <w:t>Fiche de données</w:t>
      </w:r>
      <w:r w:rsidR="00403988" w:rsidRPr="00847ED2">
        <w:rPr>
          <w:rFonts w:asciiTheme="minorHAnsi" w:hAnsiTheme="minorHAnsi" w:cs="Myriad"/>
          <w:b/>
          <w:color w:val="000000"/>
        </w:rPr>
        <w:t xml:space="preserve"> 1b</w:t>
      </w:r>
      <w:r w:rsidRPr="00847ED2">
        <w:rPr>
          <w:rFonts w:asciiTheme="minorHAnsi" w:hAnsiTheme="minorHAnsi" w:cs="Myriad"/>
          <w:b/>
          <w:color w:val="000000"/>
        </w:rPr>
        <w:t> </w:t>
      </w:r>
      <w:r w:rsidR="00403988" w:rsidRPr="00847ED2">
        <w:rPr>
          <w:rFonts w:asciiTheme="minorHAnsi" w:hAnsiTheme="minorHAnsi" w:cs="Myriad"/>
          <w:b/>
          <w:color w:val="000000"/>
        </w:rPr>
        <w:t>: Identif</w:t>
      </w:r>
      <w:r w:rsidRPr="00847ED2">
        <w:rPr>
          <w:rFonts w:asciiTheme="minorHAnsi" w:hAnsiTheme="minorHAnsi" w:cs="Myriad"/>
          <w:b/>
          <w:color w:val="000000"/>
        </w:rPr>
        <w:t>ier et d</w:t>
      </w:r>
      <w:r w:rsidR="00E9389B" w:rsidRPr="00847ED2">
        <w:rPr>
          <w:rFonts w:asciiTheme="minorHAnsi" w:hAnsiTheme="minorHAnsi" w:cs="Myriad"/>
          <w:b/>
          <w:color w:val="000000"/>
        </w:rPr>
        <w:t xml:space="preserve">écrire les valeurs à partir de la description des caractéristiques écologiques et de la Fiche descriptive Ramsar </w:t>
      </w:r>
    </w:p>
    <w:p w14:paraId="2022759B" w14:textId="77777777" w:rsidR="00403988" w:rsidRPr="00847ED2" w:rsidRDefault="00403988" w:rsidP="00403988">
      <w:pPr>
        <w:spacing w:before="20" w:after="20"/>
        <w:rPr>
          <w:rFonts w:asciiTheme="minorHAnsi" w:hAnsiTheme="minorHAnsi"/>
          <w:b/>
          <w:color w:val="000000"/>
        </w:rPr>
      </w:pPr>
    </w:p>
    <w:tbl>
      <w:tblPr>
        <w:tblpPr w:leftFromText="180" w:rightFromText="180" w:vertAnchor="text" w:tblpY="1"/>
        <w:tblOverlap w:val="neve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4820"/>
        <w:gridCol w:w="1370"/>
      </w:tblGrid>
      <w:tr w:rsidR="00403988" w:rsidRPr="00E13EF1" w14:paraId="047CB82A" w14:textId="77777777" w:rsidTr="001F5340">
        <w:trPr>
          <w:trHeight w:val="143"/>
        </w:trPr>
        <w:tc>
          <w:tcPr>
            <w:tcW w:w="82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066FD5" w14:textId="77777777" w:rsidR="00403988" w:rsidRPr="00847ED2" w:rsidRDefault="00403988" w:rsidP="005B6293">
            <w:pPr>
              <w:spacing w:before="14" w:after="14"/>
              <w:rPr>
                <w:rFonts w:asciiTheme="minorHAnsi" w:hAnsiTheme="minorHAnsi"/>
                <w:color w:val="000000"/>
                <w:sz w:val="18"/>
              </w:rPr>
            </w:pPr>
            <w:r w:rsidRPr="00847ED2">
              <w:rPr>
                <w:rFonts w:asciiTheme="minorHAnsi" w:hAnsiTheme="minorHAnsi"/>
                <w:color w:val="000000"/>
                <w:sz w:val="18"/>
              </w:rPr>
              <w:t>PART</w:t>
            </w:r>
            <w:r w:rsidR="00E9389B" w:rsidRPr="00847ED2">
              <w:rPr>
                <w:rFonts w:asciiTheme="minorHAnsi" w:hAnsiTheme="minorHAnsi"/>
                <w:color w:val="000000"/>
                <w:sz w:val="18"/>
              </w:rPr>
              <w:t>IE</w:t>
            </w:r>
            <w:r w:rsidRPr="00847ED2">
              <w:rPr>
                <w:rFonts w:asciiTheme="minorHAnsi" w:hAnsiTheme="minorHAnsi"/>
                <w:color w:val="000000"/>
                <w:sz w:val="18"/>
              </w:rPr>
              <w:t xml:space="preserve"> A</w:t>
            </w:r>
            <w:r w:rsidR="00E9389B" w:rsidRPr="00847ED2">
              <w:rPr>
                <w:rFonts w:asciiTheme="minorHAnsi" w:hAnsiTheme="minorHAnsi"/>
                <w:color w:val="000000"/>
                <w:sz w:val="18"/>
              </w:rPr>
              <w:t> </w:t>
            </w:r>
            <w:r w:rsidRPr="00847ED2">
              <w:rPr>
                <w:rFonts w:asciiTheme="minorHAnsi" w:hAnsiTheme="minorHAnsi"/>
                <w:color w:val="000000"/>
                <w:sz w:val="18"/>
              </w:rPr>
              <w:t xml:space="preserve">: </w:t>
            </w:r>
            <w:r w:rsidR="00E9389B" w:rsidRPr="00847ED2">
              <w:rPr>
                <w:rFonts w:asciiTheme="minorHAnsi" w:hAnsiTheme="minorHAnsi"/>
                <w:color w:val="000000"/>
                <w:sz w:val="18"/>
              </w:rPr>
              <w:t xml:space="preserve">CRITÈRES </w:t>
            </w:r>
            <w:r w:rsidRPr="00847ED2">
              <w:rPr>
                <w:rFonts w:asciiTheme="minorHAnsi" w:hAnsiTheme="minorHAnsi"/>
                <w:color w:val="000000"/>
                <w:sz w:val="18"/>
              </w:rPr>
              <w:t>RAMSAR</w:t>
            </w:r>
            <w:r w:rsidR="00E9389B" w:rsidRPr="00847ED2">
              <w:rPr>
                <w:rFonts w:asciiTheme="minorHAnsi" w:hAnsiTheme="minorHAnsi"/>
                <w:color w:val="000000"/>
                <w:sz w:val="18"/>
              </w:rPr>
              <w:t xml:space="preserve"> – reflète les critères utilisés pour l’inscription du site  </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Pr>
          <w:p w14:paraId="42FD24E2" w14:textId="77777777" w:rsidR="00403988" w:rsidRPr="00847ED2" w:rsidRDefault="00403988" w:rsidP="001F5340">
            <w:pPr>
              <w:spacing w:before="14" w:after="14"/>
              <w:jc w:val="center"/>
              <w:rPr>
                <w:rFonts w:asciiTheme="minorHAnsi" w:hAnsiTheme="minorHAnsi"/>
                <w:color w:val="000000"/>
                <w:sz w:val="18"/>
              </w:rPr>
            </w:pPr>
          </w:p>
        </w:tc>
      </w:tr>
      <w:tr w:rsidR="00403988" w:rsidRPr="00847ED2" w14:paraId="5002BFD1" w14:textId="77777777" w:rsidTr="001F5340">
        <w:trPr>
          <w:trHeight w:val="250"/>
        </w:trPr>
        <w:tc>
          <w:tcPr>
            <w:tcW w:w="709"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hideMark/>
          </w:tcPr>
          <w:p w14:paraId="3FB1D05D"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N</w:t>
            </w:r>
            <w:r w:rsidRPr="00847ED2">
              <w:rPr>
                <w:rFonts w:asciiTheme="minorHAnsi" w:hAnsiTheme="minorHAnsi"/>
                <w:color w:val="000000"/>
                <w:sz w:val="18"/>
                <w:vertAlign w:val="superscript"/>
              </w:rPr>
              <w:t>o</w:t>
            </w:r>
          </w:p>
        </w:tc>
        <w:tc>
          <w:tcPr>
            <w:tcW w:w="2693" w:type="dxa"/>
            <w:tcBorders>
              <w:top w:val="single" w:sz="4" w:space="0" w:color="000000"/>
              <w:left w:val="single" w:sz="2" w:space="0" w:color="auto"/>
              <w:bottom w:val="single" w:sz="4" w:space="0" w:color="000000"/>
              <w:right w:val="single" w:sz="4" w:space="0" w:color="000000"/>
            </w:tcBorders>
            <w:shd w:val="clear" w:color="auto" w:fill="D9D9D9" w:themeFill="background1" w:themeFillShade="D9"/>
            <w:hideMark/>
          </w:tcPr>
          <w:p w14:paraId="239366F7"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Valeurs clés</w:t>
            </w:r>
          </w:p>
        </w:tc>
        <w:tc>
          <w:tcPr>
            <w:tcW w:w="482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68E1C9C6"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Description</w:t>
            </w:r>
          </w:p>
        </w:tc>
        <w:tc>
          <w:tcPr>
            <w:tcW w:w="137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3906AC0A"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Critère Ramsar</w:t>
            </w:r>
          </w:p>
        </w:tc>
      </w:tr>
      <w:tr w:rsidR="00403988" w:rsidRPr="00847ED2" w14:paraId="1A8CEA11" w14:textId="77777777" w:rsidTr="001F5340">
        <w:trPr>
          <w:trHeight w:val="309"/>
        </w:trPr>
        <w:tc>
          <w:tcPr>
            <w:tcW w:w="709" w:type="dxa"/>
            <w:tcBorders>
              <w:top w:val="single" w:sz="4" w:space="0" w:color="000000"/>
              <w:left w:val="single" w:sz="4" w:space="0" w:color="000000"/>
              <w:bottom w:val="single" w:sz="2" w:space="0" w:color="auto"/>
              <w:right w:val="single" w:sz="2" w:space="0" w:color="auto"/>
            </w:tcBorders>
            <w:hideMark/>
          </w:tcPr>
          <w:p w14:paraId="14859A02"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1i</w:t>
            </w:r>
          </w:p>
        </w:tc>
        <w:tc>
          <w:tcPr>
            <w:tcW w:w="2693" w:type="dxa"/>
            <w:tcBorders>
              <w:top w:val="single" w:sz="4" w:space="0" w:color="000000"/>
              <w:left w:val="single" w:sz="2" w:space="0" w:color="auto"/>
              <w:bottom w:val="single" w:sz="2" w:space="0" w:color="auto"/>
              <w:right w:val="single" w:sz="4" w:space="0" w:color="000000"/>
            </w:tcBorders>
            <w:hideMark/>
          </w:tcPr>
          <w:p w14:paraId="6471F379" w14:textId="77777777" w:rsidR="00403988" w:rsidRPr="00847ED2" w:rsidRDefault="00E9389B" w:rsidP="0039574E">
            <w:pPr>
              <w:spacing w:before="14" w:after="14"/>
              <w:rPr>
                <w:rFonts w:asciiTheme="minorHAnsi" w:hAnsiTheme="minorHAnsi"/>
                <w:color w:val="000000"/>
                <w:sz w:val="18"/>
              </w:rPr>
            </w:pPr>
            <w:r w:rsidRPr="00847ED2">
              <w:rPr>
                <w:rFonts w:asciiTheme="minorHAnsi" w:hAnsiTheme="minorHAnsi"/>
                <w:color w:val="000000"/>
                <w:sz w:val="18"/>
              </w:rPr>
              <w:t xml:space="preserve">p. ex. Seule zone de nidification connue pour la grue </w:t>
            </w:r>
            <w:r w:rsidR="0039574E" w:rsidRPr="00847ED2">
              <w:rPr>
                <w:rFonts w:asciiTheme="minorHAnsi" w:hAnsiTheme="minorHAnsi"/>
                <w:color w:val="000000"/>
                <w:sz w:val="18"/>
              </w:rPr>
              <w:t>brolga en</w:t>
            </w:r>
            <w:r w:rsidRPr="00847ED2">
              <w:rPr>
                <w:rFonts w:asciiTheme="minorHAnsi" w:hAnsiTheme="minorHAnsi"/>
                <w:color w:val="000000"/>
                <w:sz w:val="18"/>
              </w:rPr>
              <w:t xml:space="preserve"> Nouvelle-Zélande </w:t>
            </w:r>
          </w:p>
        </w:tc>
        <w:tc>
          <w:tcPr>
            <w:tcW w:w="4820" w:type="dxa"/>
            <w:tcBorders>
              <w:top w:val="single" w:sz="4" w:space="0" w:color="000000"/>
              <w:left w:val="single" w:sz="4" w:space="0" w:color="000000"/>
              <w:bottom w:val="single" w:sz="2" w:space="0" w:color="auto"/>
              <w:right w:val="single" w:sz="4" w:space="0" w:color="auto"/>
            </w:tcBorders>
            <w:hideMark/>
          </w:tcPr>
          <w:p w14:paraId="0296645E" w14:textId="77777777" w:rsidR="00403988" w:rsidRPr="00847ED2" w:rsidRDefault="00E9389B" w:rsidP="00E9389B">
            <w:pPr>
              <w:spacing w:before="14" w:after="14"/>
              <w:rPr>
                <w:rFonts w:asciiTheme="minorHAnsi" w:hAnsiTheme="minorHAnsi"/>
                <w:color w:val="000000"/>
                <w:sz w:val="18"/>
              </w:rPr>
            </w:pPr>
            <w:r w:rsidRPr="00847ED2">
              <w:rPr>
                <w:rFonts w:asciiTheme="minorHAnsi" w:hAnsiTheme="minorHAnsi"/>
                <w:color w:val="000000"/>
                <w:sz w:val="18"/>
              </w:rPr>
              <w:t>p. ex. Vastes zones humides d’eau douce immédiatement au</w:t>
            </w:r>
            <w:r w:rsidRPr="00847ED2">
              <w:rPr>
                <w:rFonts w:asciiTheme="minorHAnsi" w:hAnsiTheme="minorHAnsi"/>
                <w:color w:val="000000"/>
                <w:sz w:val="18"/>
              </w:rPr>
              <w:noBreakHyphen/>
              <w:t xml:space="preserve">dessus de la laisse de haute mer qui fournissent des sites de nidification et d’alimentation pour élever les poussins. Localisation sur une île signifie qu’il n’y a pas d’interférence d’animaux redevenus sauvages ou de véhicules. </w:t>
            </w:r>
          </w:p>
        </w:tc>
        <w:tc>
          <w:tcPr>
            <w:tcW w:w="1370" w:type="dxa"/>
            <w:tcBorders>
              <w:top w:val="single" w:sz="4" w:space="0" w:color="000000"/>
              <w:left w:val="single" w:sz="4" w:space="0" w:color="auto"/>
              <w:bottom w:val="single" w:sz="2" w:space="0" w:color="auto"/>
              <w:right w:val="single" w:sz="4" w:space="0" w:color="auto"/>
            </w:tcBorders>
          </w:tcPr>
          <w:p w14:paraId="5E9523D7" w14:textId="77777777" w:rsidR="00403988" w:rsidRPr="00847ED2" w:rsidRDefault="00E9389B" w:rsidP="00E9389B">
            <w:pPr>
              <w:spacing w:before="14" w:after="14"/>
              <w:rPr>
                <w:rFonts w:asciiTheme="minorHAnsi" w:hAnsiTheme="minorHAnsi"/>
                <w:color w:val="000000"/>
                <w:sz w:val="18"/>
              </w:rPr>
            </w:pPr>
            <w:r w:rsidRPr="00847ED2">
              <w:rPr>
                <w:rFonts w:asciiTheme="minorHAnsi" w:hAnsiTheme="minorHAnsi"/>
                <w:color w:val="000000"/>
                <w:sz w:val="18"/>
              </w:rPr>
              <w:t>p. ex. Critère </w:t>
            </w:r>
            <w:r w:rsidR="00403988" w:rsidRPr="00847ED2">
              <w:rPr>
                <w:rFonts w:asciiTheme="minorHAnsi" w:hAnsiTheme="minorHAnsi"/>
                <w:color w:val="000000"/>
                <w:sz w:val="18"/>
              </w:rPr>
              <w:t>2</w:t>
            </w:r>
          </w:p>
        </w:tc>
      </w:tr>
      <w:tr w:rsidR="00403988" w:rsidRPr="00847ED2" w14:paraId="4F317FF9" w14:textId="77777777" w:rsidTr="001F5340">
        <w:trPr>
          <w:trHeight w:val="267"/>
        </w:trPr>
        <w:tc>
          <w:tcPr>
            <w:tcW w:w="709" w:type="dxa"/>
            <w:tcBorders>
              <w:top w:val="single" w:sz="2" w:space="0" w:color="auto"/>
              <w:left w:val="single" w:sz="4" w:space="0" w:color="000000"/>
              <w:bottom w:val="single" w:sz="2" w:space="0" w:color="auto"/>
              <w:right w:val="single" w:sz="2" w:space="0" w:color="auto"/>
            </w:tcBorders>
          </w:tcPr>
          <w:p w14:paraId="2AFC5B6E" w14:textId="77777777" w:rsidR="00403988" w:rsidRPr="00847ED2" w:rsidRDefault="00403988" w:rsidP="001F5340">
            <w:pPr>
              <w:spacing w:before="14" w:after="14"/>
              <w:rPr>
                <w:rFonts w:asciiTheme="minorHAnsi" w:hAnsiTheme="minorHAnsi"/>
                <w:color w:val="000000"/>
                <w:sz w:val="18"/>
              </w:rPr>
            </w:pPr>
          </w:p>
        </w:tc>
        <w:tc>
          <w:tcPr>
            <w:tcW w:w="2693" w:type="dxa"/>
            <w:tcBorders>
              <w:top w:val="single" w:sz="2" w:space="0" w:color="auto"/>
              <w:left w:val="single" w:sz="2" w:space="0" w:color="auto"/>
              <w:bottom w:val="single" w:sz="2" w:space="0" w:color="auto"/>
              <w:right w:val="single" w:sz="4" w:space="0" w:color="000000"/>
            </w:tcBorders>
          </w:tcPr>
          <w:p w14:paraId="2E4C48DA" w14:textId="77777777" w:rsidR="00403988" w:rsidRPr="00847ED2" w:rsidRDefault="00403988" w:rsidP="001F5340">
            <w:pPr>
              <w:spacing w:before="14" w:after="14"/>
              <w:rPr>
                <w:rFonts w:asciiTheme="minorHAnsi" w:hAnsiTheme="minorHAnsi"/>
                <w:color w:val="000000"/>
                <w:sz w:val="18"/>
              </w:rPr>
            </w:pPr>
          </w:p>
        </w:tc>
        <w:tc>
          <w:tcPr>
            <w:tcW w:w="4820" w:type="dxa"/>
            <w:tcBorders>
              <w:top w:val="single" w:sz="2" w:space="0" w:color="auto"/>
              <w:left w:val="single" w:sz="4" w:space="0" w:color="000000"/>
              <w:bottom w:val="single" w:sz="2" w:space="0" w:color="auto"/>
              <w:right w:val="single" w:sz="4" w:space="0" w:color="auto"/>
            </w:tcBorders>
          </w:tcPr>
          <w:p w14:paraId="3F93AE62" w14:textId="77777777" w:rsidR="00403988" w:rsidRPr="00847ED2" w:rsidRDefault="00403988" w:rsidP="001F5340">
            <w:pPr>
              <w:spacing w:before="14" w:after="14"/>
              <w:rPr>
                <w:rFonts w:asciiTheme="minorHAnsi" w:hAnsiTheme="minorHAnsi"/>
                <w:color w:val="000000"/>
                <w:sz w:val="18"/>
              </w:rPr>
            </w:pPr>
          </w:p>
        </w:tc>
        <w:tc>
          <w:tcPr>
            <w:tcW w:w="1370" w:type="dxa"/>
            <w:tcBorders>
              <w:top w:val="single" w:sz="2" w:space="0" w:color="auto"/>
              <w:left w:val="single" w:sz="4" w:space="0" w:color="auto"/>
              <w:bottom w:val="single" w:sz="2" w:space="0" w:color="auto"/>
              <w:right w:val="single" w:sz="4" w:space="0" w:color="auto"/>
            </w:tcBorders>
          </w:tcPr>
          <w:p w14:paraId="1F95C19E" w14:textId="77777777" w:rsidR="00403988" w:rsidRPr="00847ED2" w:rsidRDefault="00403988" w:rsidP="001F5340">
            <w:pPr>
              <w:spacing w:before="14" w:after="14"/>
              <w:rPr>
                <w:rFonts w:asciiTheme="minorHAnsi" w:hAnsiTheme="minorHAnsi"/>
                <w:color w:val="000000"/>
                <w:sz w:val="18"/>
              </w:rPr>
            </w:pPr>
          </w:p>
        </w:tc>
      </w:tr>
      <w:tr w:rsidR="00403988" w:rsidRPr="00847ED2" w14:paraId="600D4EC2" w14:textId="77777777" w:rsidTr="001F5340">
        <w:trPr>
          <w:trHeight w:val="267"/>
        </w:trPr>
        <w:tc>
          <w:tcPr>
            <w:tcW w:w="709" w:type="dxa"/>
            <w:tcBorders>
              <w:top w:val="single" w:sz="2" w:space="0" w:color="auto"/>
              <w:left w:val="single" w:sz="4" w:space="0" w:color="000000"/>
              <w:bottom w:val="single" w:sz="2" w:space="0" w:color="auto"/>
              <w:right w:val="single" w:sz="2" w:space="0" w:color="auto"/>
            </w:tcBorders>
          </w:tcPr>
          <w:p w14:paraId="3907486D" w14:textId="77777777" w:rsidR="00403988" w:rsidRPr="00847ED2" w:rsidRDefault="00403988" w:rsidP="001F5340">
            <w:pPr>
              <w:spacing w:before="14" w:after="14"/>
              <w:rPr>
                <w:rFonts w:asciiTheme="minorHAnsi" w:hAnsiTheme="minorHAnsi"/>
                <w:color w:val="000000"/>
                <w:sz w:val="18"/>
              </w:rPr>
            </w:pPr>
          </w:p>
        </w:tc>
        <w:tc>
          <w:tcPr>
            <w:tcW w:w="2693" w:type="dxa"/>
            <w:tcBorders>
              <w:top w:val="single" w:sz="2" w:space="0" w:color="auto"/>
              <w:left w:val="single" w:sz="2" w:space="0" w:color="auto"/>
              <w:bottom w:val="single" w:sz="2" w:space="0" w:color="auto"/>
              <w:right w:val="single" w:sz="4" w:space="0" w:color="000000"/>
            </w:tcBorders>
          </w:tcPr>
          <w:p w14:paraId="677256AF" w14:textId="77777777" w:rsidR="00403988" w:rsidRPr="00847ED2" w:rsidRDefault="00403988" w:rsidP="001F5340">
            <w:pPr>
              <w:spacing w:before="14" w:after="14"/>
              <w:rPr>
                <w:rFonts w:asciiTheme="minorHAnsi" w:hAnsiTheme="minorHAnsi"/>
                <w:color w:val="000000"/>
                <w:sz w:val="18"/>
              </w:rPr>
            </w:pPr>
          </w:p>
        </w:tc>
        <w:tc>
          <w:tcPr>
            <w:tcW w:w="4820" w:type="dxa"/>
            <w:tcBorders>
              <w:top w:val="single" w:sz="2" w:space="0" w:color="auto"/>
              <w:left w:val="single" w:sz="4" w:space="0" w:color="000000"/>
              <w:bottom w:val="single" w:sz="2" w:space="0" w:color="auto"/>
              <w:right w:val="single" w:sz="4" w:space="0" w:color="auto"/>
            </w:tcBorders>
          </w:tcPr>
          <w:p w14:paraId="287476A8" w14:textId="77777777" w:rsidR="00403988" w:rsidRPr="00847ED2" w:rsidRDefault="00403988" w:rsidP="001F5340">
            <w:pPr>
              <w:spacing w:before="14" w:after="14"/>
              <w:rPr>
                <w:rFonts w:asciiTheme="minorHAnsi" w:hAnsiTheme="minorHAnsi"/>
                <w:color w:val="000000"/>
                <w:sz w:val="18"/>
              </w:rPr>
            </w:pPr>
          </w:p>
        </w:tc>
        <w:tc>
          <w:tcPr>
            <w:tcW w:w="1370" w:type="dxa"/>
            <w:tcBorders>
              <w:top w:val="single" w:sz="2" w:space="0" w:color="auto"/>
              <w:left w:val="single" w:sz="4" w:space="0" w:color="auto"/>
              <w:bottom w:val="single" w:sz="2" w:space="0" w:color="auto"/>
              <w:right w:val="single" w:sz="4" w:space="0" w:color="auto"/>
            </w:tcBorders>
          </w:tcPr>
          <w:p w14:paraId="16F8C0E8" w14:textId="77777777" w:rsidR="00403988" w:rsidRPr="00847ED2" w:rsidRDefault="00403988" w:rsidP="001F5340">
            <w:pPr>
              <w:spacing w:before="14" w:after="14"/>
              <w:rPr>
                <w:rFonts w:asciiTheme="minorHAnsi" w:hAnsiTheme="minorHAnsi"/>
                <w:color w:val="000000"/>
                <w:sz w:val="18"/>
              </w:rPr>
            </w:pPr>
          </w:p>
        </w:tc>
      </w:tr>
      <w:tr w:rsidR="00403988" w:rsidRPr="00847ED2" w14:paraId="790947E1" w14:textId="77777777" w:rsidTr="001F5340">
        <w:trPr>
          <w:trHeight w:val="267"/>
        </w:trPr>
        <w:tc>
          <w:tcPr>
            <w:tcW w:w="709" w:type="dxa"/>
            <w:tcBorders>
              <w:top w:val="single" w:sz="2" w:space="0" w:color="auto"/>
              <w:left w:val="single" w:sz="4" w:space="0" w:color="000000"/>
              <w:bottom w:val="single" w:sz="4" w:space="0" w:color="000000"/>
              <w:right w:val="single" w:sz="2" w:space="0" w:color="auto"/>
            </w:tcBorders>
          </w:tcPr>
          <w:p w14:paraId="79935771" w14:textId="77777777" w:rsidR="00403988" w:rsidRPr="00847ED2" w:rsidRDefault="00403988" w:rsidP="001F5340">
            <w:pPr>
              <w:spacing w:before="14" w:after="14"/>
              <w:rPr>
                <w:rFonts w:asciiTheme="minorHAnsi" w:hAnsiTheme="minorHAnsi"/>
                <w:color w:val="000000"/>
                <w:sz w:val="18"/>
              </w:rPr>
            </w:pPr>
          </w:p>
        </w:tc>
        <w:tc>
          <w:tcPr>
            <w:tcW w:w="2693" w:type="dxa"/>
            <w:tcBorders>
              <w:top w:val="single" w:sz="2" w:space="0" w:color="auto"/>
              <w:left w:val="single" w:sz="2" w:space="0" w:color="auto"/>
              <w:bottom w:val="single" w:sz="4" w:space="0" w:color="000000"/>
              <w:right w:val="single" w:sz="4" w:space="0" w:color="000000"/>
            </w:tcBorders>
          </w:tcPr>
          <w:p w14:paraId="248E8AA1" w14:textId="77777777" w:rsidR="00403988" w:rsidRPr="00847ED2" w:rsidRDefault="00403988" w:rsidP="001F5340">
            <w:pPr>
              <w:spacing w:before="14" w:after="14"/>
              <w:rPr>
                <w:rFonts w:asciiTheme="minorHAnsi" w:hAnsiTheme="minorHAnsi"/>
                <w:color w:val="000000"/>
                <w:sz w:val="18"/>
              </w:rPr>
            </w:pPr>
          </w:p>
        </w:tc>
        <w:tc>
          <w:tcPr>
            <w:tcW w:w="4820" w:type="dxa"/>
            <w:tcBorders>
              <w:top w:val="single" w:sz="2" w:space="0" w:color="auto"/>
              <w:left w:val="single" w:sz="4" w:space="0" w:color="000000"/>
              <w:bottom w:val="single" w:sz="4" w:space="0" w:color="000000"/>
              <w:right w:val="single" w:sz="4" w:space="0" w:color="auto"/>
            </w:tcBorders>
          </w:tcPr>
          <w:p w14:paraId="0B6910A4" w14:textId="77777777" w:rsidR="00403988" w:rsidRPr="00847ED2" w:rsidRDefault="00403988" w:rsidP="001F5340">
            <w:pPr>
              <w:spacing w:before="14" w:after="14"/>
              <w:rPr>
                <w:rFonts w:asciiTheme="minorHAnsi" w:hAnsiTheme="minorHAnsi"/>
                <w:color w:val="000000"/>
                <w:sz w:val="18"/>
              </w:rPr>
            </w:pPr>
          </w:p>
        </w:tc>
        <w:tc>
          <w:tcPr>
            <w:tcW w:w="1370" w:type="dxa"/>
            <w:tcBorders>
              <w:top w:val="single" w:sz="2" w:space="0" w:color="auto"/>
              <w:left w:val="single" w:sz="4" w:space="0" w:color="auto"/>
              <w:bottom w:val="single" w:sz="4" w:space="0" w:color="000000"/>
              <w:right w:val="single" w:sz="4" w:space="0" w:color="auto"/>
            </w:tcBorders>
          </w:tcPr>
          <w:p w14:paraId="58B0285C" w14:textId="77777777" w:rsidR="00403988" w:rsidRPr="00847ED2" w:rsidRDefault="00403988" w:rsidP="001F5340">
            <w:pPr>
              <w:spacing w:before="14" w:after="14"/>
              <w:rPr>
                <w:rFonts w:asciiTheme="minorHAnsi" w:hAnsiTheme="minorHAnsi"/>
                <w:color w:val="000000"/>
                <w:sz w:val="18"/>
              </w:rPr>
            </w:pPr>
          </w:p>
        </w:tc>
      </w:tr>
      <w:tr w:rsidR="00403988" w:rsidRPr="00E13EF1" w14:paraId="15401972" w14:textId="77777777" w:rsidTr="001F5340">
        <w:trPr>
          <w:trHeight w:val="143"/>
        </w:trPr>
        <w:tc>
          <w:tcPr>
            <w:tcW w:w="8222" w:type="dxa"/>
            <w:gridSpan w:val="3"/>
            <w:tcBorders>
              <w:top w:val="single" w:sz="4" w:space="0" w:color="000000"/>
              <w:left w:val="single" w:sz="4" w:space="0" w:color="000000"/>
              <w:bottom w:val="single" w:sz="2" w:space="0" w:color="auto"/>
              <w:right w:val="single" w:sz="4" w:space="0" w:color="000000"/>
            </w:tcBorders>
            <w:shd w:val="clear" w:color="auto" w:fill="D9D9D9"/>
            <w:vAlign w:val="center"/>
            <w:hideMark/>
          </w:tcPr>
          <w:p w14:paraId="7417899B" w14:textId="77777777" w:rsidR="00403988" w:rsidRPr="00847ED2" w:rsidRDefault="00403988" w:rsidP="00E9389B">
            <w:pPr>
              <w:spacing w:before="14" w:after="14"/>
              <w:rPr>
                <w:rFonts w:asciiTheme="minorHAnsi" w:hAnsiTheme="minorHAnsi"/>
                <w:color w:val="000000"/>
                <w:sz w:val="18"/>
              </w:rPr>
            </w:pPr>
            <w:r w:rsidRPr="00847ED2">
              <w:rPr>
                <w:rFonts w:asciiTheme="minorHAnsi" w:hAnsiTheme="minorHAnsi"/>
                <w:color w:val="000000"/>
                <w:sz w:val="18"/>
              </w:rPr>
              <w:t>PART</w:t>
            </w:r>
            <w:r w:rsidR="00E9389B" w:rsidRPr="00847ED2">
              <w:rPr>
                <w:rFonts w:asciiTheme="minorHAnsi" w:hAnsiTheme="minorHAnsi"/>
                <w:color w:val="000000"/>
                <w:sz w:val="18"/>
              </w:rPr>
              <w:t>IE</w:t>
            </w:r>
            <w:r w:rsidRPr="00847ED2">
              <w:rPr>
                <w:rFonts w:asciiTheme="minorHAnsi" w:hAnsiTheme="minorHAnsi"/>
                <w:color w:val="000000"/>
                <w:sz w:val="18"/>
              </w:rPr>
              <w:t xml:space="preserve"> B </w:t>
            </w:r>
            <w:r w:rsidR="00E9389B" w:rsidRPr="00847ED2">
              <w:rPr>
                <w:rFonts w:asciiTheme="minorHAnsi" w:hAnsiTheme="minorHAnsi"/>
                <w:color w:val="000000"/>
                <w:sz w:val="18"/>
              </w:rPr>
              <w:t>: AUTRES CARACTÉRISTIQUES IMPORTANTES – tiré de la description des caractéristiques écologiques ou d’autres connaissan</w:t>
            </w:r>
            <w:r w:rsidR="00EC5101" w:rsidRPr="00847ED2">
              <w:rPr>
                <w:rFonts w:asciiTheme="minorHAnsi" w:hAnsiTheme="minorHAnsi"/>
                <w:color w:val="000000"/>
                <w:sz w:val="18"/>
              </w:rPr>
              <w:t>ces des administrateurs du site</w:t>
            </w:r>
            <w:r w:rsidR="00E9389B" w:rsidRPr="00847ED2">
              <w:rPr>
                <w:rFonts w:asciiTheme="minorHAnsi" w:hAnsiTheme="minorHAnsi"/>
                <w:color w:val="000000"/>
                <w:sz w:val="18"/>
              </w:rPr>
              <w:t xml:space="preserve"> </w:t>
            </w:r>
          </w:p>
        </w:tc>
        <w:tc>
          <w:tcPr>
            <w:tcW w:w="1370" w:type="dxa"/>
            <w:tcBorders>
              <w:top w:val="single" w:sz="4" w:space="0" w:color="000000"/>
              <w:left w:val="single" w:sz="4" w:space="0" w:color="000000"/>
              <w:bottom w:val="single" w:sz="2" w:space="0" w:color="auto"/>
              <w:right w:val="single" w:sz="4" w:space="0" w:color="000000"/>
            </w:tcBorders>
            <w:shd w:val="clear" w:color="auto" w:fill="D9D9D9"/>
          </w:tcPr>
          <w:p w14:paraId="4606FDB6" w14:textId="77777777" w:rsidR="00403988" w:rsidRPr="00847ED2" w:rsidRDefault="00403988" w:rsidP="001F5340">
            <w:pPr>
              <w:spacing w:before="14" w:after="14"/>
              <w:rPr>
                <w:rFonts w:asciiTheme="minorHAnsi" w:hAnsiTheme="minorHAnsi"/>
                <w:color w:val="000000"/>
                <w:sz w:val="18"/>
              </w:rPr>
            </w:pPr>
          </w:p>
        </w:tc>
      </w:tr>
      <w:tr w:rsidR="00403988" w:rsidRPr="00847ED2" w14:paraId="139FAB51" w14:textId="77777777" w:rsidTr="001F5340">
        <w:trPr>
          <w:trHeight w:val="176"/>
        </w:trPr>
        <w:tc>
          <w:tcPr>
            <w:tcW w:w="709"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14:paraId="571CD439"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Vn°</w:t>
            </w:r>
          </w:p>
        </w:tc>
        <w:tc>
          <w:tcPr>
            <w:tcW w:w="2693"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14:paraId="08067630"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Valeurs clés</w:t>
            </w:r>
          </w:p>
        </w:tc>
        <w:tc>
          <w:tcPr>
            <w:tcW w:w="482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14:paraId="7AF0BCFE"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Description</w:t>
            </w:r>
          </w:p>
        </w:tc>
        <w:tc>
          <w:tcPr>
            <w:tcW w:w="137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tcPr>
          <w:p w14:paraId="008F46E7" w14:textId="77777777" w:rsidR="00403988" w:rsidRPr="00847ED2" w:rsidRDefault="00E9389B" w:rsidP="00E9389B">
            <w:pPr>
              <w:spacing w:before="14" w:after="14"/>
              <w:rPr>
                <w:rFonts w:asciiTheme="minorHAnsi" w:hAnsiTheme="minorHAnsi"/>
                <w:color w:val="000000"/>
                <w:sz w:val="18"/>
              </w:rPr>
            </w:pPr>
            <w:r w:rsidRPr="00847ED2">
              <w:rPr>
                <w:rFonts w:asciiTheme="minorHAnsi" w:hAnsiTheme="minorHAnsi"/>
                <w:color w:val="000000"/>
                <w:sz w:val="18"/>
              </w:rPr>
              <w:t>Groupe DCE</w:t>
            </w:r>
          </w:p>
        </w:tc>
      </w:tr>
      <w:tr w:rsidR="00403988" w:rsidRPr="00847ED2" w14:paraId="2912138C" w14:textId="77777777" w:rsidTr="001F5340">
        <w:trPr>
          <w:trHeight w:val="227"/>
        </w:trPr>
        <w:tc>
          <w:tcPr>
            <w:tcW w:w="709" w:type="dxa"/>
            <w:tcBorders>
              <w:top w:val="single" w:sz="2" w:space="0" w:color="auto"/>
              <w:left w:val="single" w:sz="4" w:space="0" w:color="000000"/>
              <w:bottom w:val="single" w:sz="2" w:space="0" w:color="auto"/>
              <w:right w:val="single" w:sz="4" w:space="0" w:color="000000"/>
            </w:tcBorders>
            <w:hideMark/>
          </w:tcPr>
          <w:p w14:paraId="6F7BFA05"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Vx</w:t>
            </w:r>
          </w:p>
        </w:tc>
        <w:tc>
          <w:tcPr>
            <w:tcW w:w="2693" w:type="dxa"/>
            <w:tcBorders>
              <w:top w:val="single" w:sz="2" w:space="0" w:color="auto"/>
              <w:left w:val="single" w:sz="4" w:space="0" w:color="000000"/>
              <w:bottom w:val="single" w:sz="2" w:space="0" w:color="auto"/>
              <w:right w:val="single" w:sz="4" w:space="0" w:color="000000"/>
            </w:tcBorders>
            <w:hideMark/>
          </w:tcPr>
          <w:p w14:paraId="023394FC" w14:textId="77777777" w:rsidR="00403988" w:rsidRPr="00847ED2" w:rsidRDefault="00E9389B" w:rsidP="0039574E">
            <w:pPr>
              <w:spacing w:before="14" w:after="14"/>
              <w:rPr>
                <w:rFonts w:asciiTheme="minorHAnsi" w:hAnsiTheme="minorHAnsi"/>
                <w:color w:val="000000"/>
                <w:sz w:val="18"/>
              </w:rPr>
            </w:pPr>
            <w:r w:rsidRPr="00847ED2">
              <w:rPr>
                <w:rFonts w:asciiTheme="minorHAnsi" w:hAnsiTheme="minorHAnsi"/>
                <w:color w:val="000000"/>
                <w:sz w:val="18"/>
              </w:rPr>
              <w:t xml:space="preserve">Zone clé pour la pêche communautaire </w:t>
            </w:r>
          </w:p>
        </w:tc>
        <w:tc>
          <w:tcPr>
            <w:tcW w:w="4820" w:type="dxa"/>
            <w:tcBorders>
              <w:top w:val="single" w:sz="2" w:space="0" w:color="auto"/>
              <w:left w:val="single" w:sz="4" w:space="0" w:color="000000"/>
              <w:bottom w:val="single" w:sz="2" w:space="0" w:color="auto"/>
              <w:right w:val="single" w:sz="4" w:space="0" w:color="000000"/>
            </w:tcBorders>
            <w:hideMark/>
          </w:tcPr>
          <w:p w14:paraId="0FE7267F" w14:textId="77777777" w:rsidR="00403988" w:rsidRPr="00847ED2" w:rsidRDefault="00E9389B" w:rsidP="0039574E">
            <w:pPr>
              <w:spacing w:before="14" w:after="14"/>
              <w:rPr>
                <w:rFonts w:asciiTheme="minorHAnsi" w:hAnsiTheme="minorHAnsi"/>
                <w:color w:val="000000"/>
                <w:sz w:val="18"/>
              </w:rPr>
            </w:pPr>
            <w:r w:rsidRPr="00847ED2">
              <w:rPr>
                <w:rFonts w:asciiTheme="minorHAnsi" w:hAnsiTheme="minorHAnsi"/>
                <w:color w:val="000000"/>
                <w:sz w:val="18"/>
              </w:rPr>
              <w:t xml:space="preserve">Fournit une source d’aliments </w:t>
            </w:r>
            <w:r w:rsidR="0039574E" w:rsidRPr="00847ED2">
              <w:rPr>
                <w:rFonts w:asciiTheme="minorHAnsi" w:hAnsiTheme="minorHAnsi"/>
                <w:color w:val="000000"/>
                <w:sz w:val="18"/>
              </w:rPr>
              <w:t>principale</w:t>
            </w:r>
            <w:r w:rsidRPr="00847ED2">
              <w:rPr>
                <w:rFonts w:asciiTheme="minorHAnsi" w:hAnsiTheme="minorHAnsi"/>
                <w:color w:val="000000"/>
                <w:sz w:val="18"/>
              </w:rPr>
              <w:t xml:space="preserve"> pour la population locale d’environ 2000 villageois  </w:t>
            </w:r>
          </w:p>
        </w:tc>
        <w:tc>
          <w:tcPr>
            <w:tcW w:w="1370" w:type="dxa"/>
            <w:tcBorders>
              <w:top w:val="single" w:sz="2" w:space="0" w:color="auto"/>
              <w:left w:val="single" w:sz="4" w:space="0" w:color="000000"/>
              <w:bottom w:val="single" w:sz="2" w:space="0" w:color="auto"/>
              <w:right w:val="single" w:sz="4" w:space="0" w:color="000000"/>
            </w:tcBorders>
          </w:tcPr>
          <w:p w14:paraId="31BC8A4A"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Services et avantages écologiques</w:t>
            </w:r>
          </w:p>
        </w:tc>
      </w:tr>
      <w:tr w:rsidR="00403988" w:rsidRPr="00847ED2" w14:paraId="77FA063E" w14:textId="77777777" w:rsidTr="001F5340">
        <w:trPr>
          <w:trHeight w:val="227"/>
        </w:trPr>
        <w:tc>
          <w:tcPr>
            <w:tcW w:w="709" w:type="dxa"/>
            <w:tcBorders>
              <w:top w:val="single" w:sz="2" w:space="0" w:color="auto"/>
              <w:left w:val="single" w:sz="4" w:space="0" w:color="000000"/>
              <w:bottom w:val="single" w:sz="2" w:space="0" w:color="auto"/>
              <w:right w:val="single" w:sz="4" w:space="0" w:color="000000"/>
            </w:tcBorders>
          </w:tcPr>
          <w:p w14:paraId="3584B375" w14:textId="77777777" w:rsidR="00403988" w:rsidRPr="00847ED2" w:rsidRDefault="00403988" w:rsidP="001F5340">
            <w:pPr>
              <w:spacing w:before="14" w:after="14"/>
              <w:rPr>
                <w:rFonts w:asciiTheme="minorHAnsi" w:hAnsiTheme="minorHAnsi"/>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14:paraId="3EE561ED" w14:textId="77777777" w:rsidR="00403988" w:rsidRPr="00847ED2" w:rsidRDefault="00403988" w:rsidP="001F5340">
            <w:pPr>
              <w:spacing w:before="14" w:after="14"/>
              <w:rPr>
                <w:rFonts w:asciiTheme="minorHAnsi" w:hAnsiTheme="minorHAnsi"/>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14:paraId="00EA9373" w14:textId="77777777" w:rsidR="00403988" w:rsidRPr="00847ED2" w:rsidRDefault="00403988" w:rsidP="001F5340">
            <w:pPr>
              <w:spacing w:before="14" w:after="14"/>
              <w:rPr>
                <w:rFonts w:asciiTheme="minorHAnsi" w:hAnsiTheme="minorHAnsi"/>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14:paraId="422747CB" w14:textId="77777777" w:rsidR="00403988" w:rsidRPr="00847ED2" w:rsidRDefault="00403988" w:rsidP="001F5340">
            <w:pPr>
              <w:spacing w:before="14" w:after="14"/>
              <w:rPr>
                <w:rFonts w:asciiTheme="minorHAnsi" w:hAnsiTheme="minorHAnsi"/>
                <w:color w:val="000000"/>
                <w:sz w:val="18"/>
              </w:rPr>
            </w:pPr>
          </w:p>
        </w:tc>
      </w:tr>
      <w:tr w:rsidR="00403988" w:rsidRPr="00847ED2" w14:paraId="624C6E71" w14:textId="77777777" w:rsidTr="001F5340">
        <w:trPr>
          <w:trHeight w:val="227"/>
        </w:trPr>
        <w:tc>
          <w:tcPr>
            <w:tcW w:w="709" w:type="dxa"/>
            <w:tcBorders>
              <w:top w:val="single" w:sz="2" w:space="0" w:color="auto"/>
              <w:left w:val="single" w:sz="4" w:space="0" w:color="000000"/>
              <w:bottom w:val="single" w:sz="2" w:space="0" w:color="auto"/>
              <w:right w:val="single" w:sz="4" w:space="0" w:color="000000"/>
            </w:tcBorders>
          </w:tcPr>
          <w:p w14:paraId="4DCE7979" w14:textId="77777777" w:rsidR="00403988" w:rsidRPr="00847ED2" w:rsidRDefault="00403988" w:rsidP="001F5340">
            <w:pPr>
              <w:spacing w:before="14" w:after="14"/>
              <w:rPr>
                <w:rFonts w:asciiTheme="minorHAnsi" w:hAnsiTheme="minorHAnsi"/>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14:paraId="05170807" w14:textId="77777777" w:rsidR="00403988" w:rsidRPr="00847ED2" w:rsidRDefault="00403988" w:rsidP="001F5340">
            <w:pPr>
              <w:spacing w:before="14" w:after="14"/>
              <w:rPr>
                <w:rFonts w:asciiTheme="minorHAnsi" w:hAnsiTheme="minorHAnsi"/>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14:paraId="5F9BABB0" w14:textId="77777777" w:rsidR="00403988" w:rsidRPr="00847ED2" w:rsidRDefault="00403988" w:rsidP="001F5340">
            <w:pPr>
              <w:spacing w:before="14" w:after="14"/>
              <w:rPr>
                <w:rFonts w:asciiTheme="minorHAnsi" w:hAnsiTheme="minorHAnsi"/>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14:paraId="72167326" w14:textId="77777777" w:rsidR="00403988" w:rsidRPr="00847ED2" w:rsidRDefault="00403988" w:rsidP="001F5340">
            <w:pPr>
              <w:spacing w:before="14" w:after="14"/>
              <w:rPr>
                <w:rFonts w:asciiTheme="minorHAnsi" w:hAnsiTheme="minorHAnsi"/>
                <w:color w:val="000000"/>
                <w:sz w:val="18"/>
              </w:rPr>
            </w:pPr>
          </w:p>
        </w:tc>
      </w:tr>
      <w:tr w:rsidR="00403988" w:rsidRPr="00847ED2" w14:paraId="755048C8" w14:textId="77777777" w:rsidTr="001F5340">
        <w:trPr>
          <w:trHeight w:val="227"/>
        </w:trPr>
        <w:tc>
          <w:tcPr>
            <w:tcW w:w="709" w:type="dxa"/>
            <w:tcBorders>
              <w:top w:val="single" w:sz="2" w:space="0" w:color="auto"/>
              <w:left w:val="single" w:sz="4" w:space="0" w:color="000000"/>
              <w:bottom w:val="single" w:sz="2" w:space="0" w:color="auto"/>
              <w:right w:val="single" w:sz="4" w:space="0" w:color="000000"/>
            </w:tcBorders>
          </w:tcPr>
          <w:p w14:paraId="2935C5C9" w14:textId="77777777" w:rsidR="00403988" w:rsidRPr="00847ED2" w:rsidRDefault="00403988" w:rsidP="001F5340">
            <w:pPr>
              <w:spacing w:before="14" w:after="14"/>
              <w:rPr>
                <w:rFonts w:asciiTheme="minorHAnsi" w:hAnsiTheme="minorHAnsi"/>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14:paraId="0EF1769B" w14:textId="77777777" w:rsidR="00403988" w:rsidRPr="00847ED2" w:rsidRDefault="00403988" w:rsidP="001F5340">
            <w:pPr>
              <w:spacing w:before="14" w:after="14"/>
              <w:rPr>
                <w:rFonts w:asciiTheme="minorHAnsi" w:hAnsiTheme="minorHAnsi"/>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14:paraId="605FCFD4" w14:textId="77777777" w:rsidR="00403988" w:rsidRPr="00847ED2" w:rsidRDefault="00403988" w:rsidP="001F5340">
            <w:pPr>
              <w:spacing w:before="14" w:after="14"/>
              <w:rPr>
                <w:rFonts w:asciiTheme="minorHAnsi" w:hAnsiTheme="minorHAnsi"/>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14:paraId="56B4E8B5" w14:textId="77777777" w:rsidR="00403988" w:rsidRPr="00847ED2" w:rsidRDefault="00403988" w:rsidP="001F5340">
            <w:pPr>
              <w:spacing w:before="14" w:after="14"/>
              <w:rPr>
                <w:rFonts w:asciiTheme="minorHAnsi" w:hAnsiTheme="minorHAnsi"/>
                <w:color w:val="000000"/>
                <w:sz w:val="18"/>
              </w:rPr>
            </w:pPr>
          </w:p>
        </w:tc>
      </w:tr>
    </w:tbl>
    <w:p w14:paraId="2405297A" w14:textId="77777777" w:rsidR="00403988" w:rsidRPr="00847ED2" w:rsidRDefault="00403988" w:rsidP="00403988">
      <w:pPr>
        <w:spacing w:before="14" w:after="14"/>
        <w:rPr>
          <w:rFonts w:asciiTheme="minorHAnsi" w:hAnsiTheme="minorHAnsi"/>
          <w:color w:val="000000"/>
          <w:sz w:val="18"/>
        </w:rPr>
      </w:pPr>
      <w:r w:rsidRPr="00847ED2">
        <w:rPr>
          <w:rFonts w:asciiTheme="minorHAnsi" w:hAnsiTheme="minorHAnsi"/>
          <w:color w:val="000000"/>
          <w:sz w:val="18"/>
        </w:rPr>
        <w:br w:type="textWrapping" w:clear="all"/>
      </w:r>
    </w:p>
    <w:p w14:paraId="7514FADE" w14:textId="77777777" w:rsidR="00403988" w:rsidRPr="00847ED2" w:rsidRDefault="00403988" w:rsidP="00403988">
      <w:pPr>
        <w:spacing w:before="14" w:after="14"/>
        <w:rPr>
          <w:rFonts w:asciiTheme="minorHAnsi" w:hAnsiTheme="minorHAnsi"/>
          <w:color w:val="000000"/>
          <w:sz w:val="18"/>
        </w:rPr>
      </w:pPr>
    </w:p>
    <w:p w14:paraId="4D8CCFB4" w14:textId="77777777" w:rsidR="005B6293" w:rsidRPr="00847ED2" w:rsidRDefault="005B6293" w:rsidP="005B6293">
      <w:pPr>
        <w:rPr>
          <w:rFonts w:asciiTheme="minorHAnsi" w:hAnsiTheme="minorHAnsi"/>
        </w:rPr>
      </w:pPr>
    </w:p>
    <w:p w14:paraId="2E09088E" w14:textId="77777777" w:rsidR="005B6293" w:rsidRPr="00847ED2" w:rsidRDefault="005B6293" w:rsidP="005B6293">
      <w:pPr>
        <w:rPr>
          <w:rFonts w:asciiTheme="minorHAnsi" w:hAnsiTheme="minorHAnsi"/>
        </w:rPr>
      </w:pPr>
    </w:p>
    <w:p w14:paraId="2B99F319" w14:textId="77777777" w:rsidR="005B6293" w:rsidRPr="00847ED2" w:rsidRDefault="005B6293" w:rsidP="005B6293">
      <w:pPr>
        <w:rPr>
          <w:rFonts w:asciiTheme="minorHAnsi" w:hAnsiTheme="minorHAnsi"/>
        </w:rPr>
      </w:pPr>
    </w:p>
    <w:p w14:paraId="4C0FD2CF" w14:textId="77777777" w:rsidR="00403988" w:rsidRPr="00847ED2" w:rsidRDefault="00403988" w:rsidP="005B6293">
      <w:pPr>
        <w:rPr>
          <w:rFonts w:asciiTheme="minorHAnsi" w:hAnsiTheme="minorHAnsi"/>
        </w:rPr>
        <w:sectPr w:rsidR="00403988" w:rsidRPr="00847ED2" w:rsidSect="005B6293">
          <w:pgSz w:w="11907" w:h="16839" w:code="9"/>
          <w:pgMar w:top="1440" w:right="1440" w:bottom="1440" w:left="1440" w:header="720" w:footer="720" w:gutter="0"/>
          <w:cols w:space="720"/>
          <w:docGrid w:linePitch="326"/>
        </w:sectPr>
      </w:pPr>
    </w:p>
    <w:p w14:paraId="1617290B" w14:textId="77777777" w:rsidR="00403988" w:rsidRPr="00847ED2" w:rsidRDefault="00E9389B" w:rsidP="00403988">
      <w:pPr>
        <w:rPr>
          <w:rFonts w:asciiTheme="minorHAnsi" w:hAnsiTheme="minorHAnsi" w:cs="Myriad"/>
          <w:b/>
          <w:color w:val="000000"/>
        </w:rPr>
      </w:pPr>
      <w:r w:rsidRPr="00847ED2">
        <w:rPr>
          <w:rFonts w:asciiTheme="minorHAnsi" w:hAnsiTheme="minorHAnsi" w:cs="Myriad"/>
          <w:b/>
          <w:color w:val="000000"/>
        </w:rPr>
        <w:lastRenderedPageBreak/>
        <w:t>Fiche de données</w:t>
      </w:r>
      <w:r w:rsidR="00403988" w:rsidRPr="00847ED2">
        <w:rPr>
          <w:rFonts w:asciiTheme="minorHAnsi" w:hAnsiTheme="minorHAnsi" w:cs="Myriad"/>
          <w:b/>
          <w:color w:val="000000"/>
        </w:rPr>
        <w:t xml:space="preserve"> 2</w:t>
      </w:r>
      <w:r w:rsidRPr="00847ED2">
        <w:rPr>
          <w:rFonts w:asciiTheme="minorHAnsi" w:hAnsiTheme="minorHAnsi" w:cs="Myriad"/>
          <w:b/>
          <w:color w:val="000000"/>
        </w:rPr>
        <w:t> </w:t>
      </w:r>
      <w:r w:rsidR="00403988" w:rsidRPr="00847ED2">
        <w:rPr>
          <w:rFonts w:asciiTheme="minorHAnsi" w:hAnsiTheme="minorHAnsi" w:cs="Myriad"/>
          <w:b/>
          <w:color w:val="000000"/>
        </w:rPr>
        <w:t xml:space="preserve">: </w:t>
      </w:r>
      <w:r w:rsidR="00F142EB" w:rsidRPr="00847ED2">
        <w:rPr>
          <w:rFonts w:asciiTheme="minorHAnsi" w:hAnsiTheme="minorHAnsi" w:cs="Myriad"/>
          <w:b/>
          <w:color w:val="000000"/>
        </w:rPr>
        <w:t>Désignations</w:t>
      </w:r>
      <w:r w:rsidRPr="00847ED2">
        <w:rPr>
          <w:rFonts w:asciiTheme="minorHAnsi" w:hAnsiTheme="minorHAnsi" w:cs="Myriad"/>
          <w:b/>
          <w:color w:val="000000"/>
        </w:rPr>
        <w:t xml:space="preserve"> nationales et internationales</w:t>
      </w:r>
    </w:p>
    <w:p w14:paraId="118E364F" w14:textId="77777777" w:rsidR="00403988" w:rsidRPr="00847ED2" w:rsidRDefault="00403988" w:rsidP="00403988">
      <w:pPr>
        <w:spacing w:before="20" w:after="20"/>
        <w:rPr>
          <w:rFonts w:asciiTheme="minorHAnsi" w:hAnsiTheme="minorHAnsi"/>
          <w:b/>
          <w:color w:val="000000"/>
          <w:sz w:val="16"/>
          <w:szCs w:val="16"/>
        </w:rPr>
      </w:pPr>
    </w:p>
    <w:tbl>
      <w:tblPr>
        <w:tblW w:w="12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8"/>
        <w:gridCol w:w="50"/>
        <w:gridCol w:w="635"/>
        <w:gridCol w:w="1164"/>
        <w:gridCol w:w="769"/>
        <w:gridCol w:w="1268"/>
        <w:gridCol w:w="15"/>
        <w:gridCol w:w="1285"/>
        <w:gridCol w:w="309"/>
        <w:gridCol w:w="975"/>
        <w:gridCol w:w="494"/>
        <w:gridCol w:w="790"/>
        <w:gridCol w:w="1027"/>
        <w:gridCol w:w="1541"/>
      </w:tblGrid>
      <w:tr w:rsidR="00403988" w:rsidRPr="00E13EF1" w14:paraId="27EED8CC" w14:textId="77777777"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17C627BA" w14:textId="77777777" w:rsidR="00403988" w:rsidRPr="00847ED2" w:rsidRDefault="00F142EB" w:rsidP="00217723">
            <w:pPr>
              <w:spacing w:before="14" w:after="14"/>
              <w:rPr>
                <w:rFonts w:asciiTheme="minorHAnsi" w:hAnsiTheme="minorHAnsi"/>
                <w:b/>
                <w:color w:val="000000"/>
                <w:sz w:val="18"/>
              </w:rPr>
            </w:pPr>
            <w:r w:rsidRPr="00847ED2">
              <w:rPr>
                <w:rFonts w:asciiTheme="minorHAnsi" w:hAnsiTheme="minorHAnsi"/>
                <w:b/>
                <w:color w:val="000000"/>
                <w:sz w:val="18"/>
              </w:rPr>
              <w:t>D</w:t>
            </w:r>
            <w:r w:rsidR="00E9389B" w:rsidRPr="00847ED2">
              <w:rPr>
                <w:rFonts w:asciiTheme="minorHAnsi" w:hAnsiTheme="minorHAnsi"/>
                <w:b/>
                <w:color w:val="000000"/>
                <w:sz w:val="18"/>
              </w:rPr>
              <w:t xml:space="preserve">es aires protégées inscrites au plan national se trouvent à l’intérieur des limites du Site Ramsar (ajouter des colonnes si nécessaire) : </w:t>
            </w:r>
          </w:p>
        </w:tc>
      </w:tr>
      <w:tr w:rsidR="00403988" w:rsidRPr="00847ED2" w14:paraId="6C0A7DCE" w14:textId="77777777" w:rsidTr="001F5340">
        <w:trPr>
          <w:cantSplit/>
          <w:trHeight w:val="168"/>
        </w:trPr>
        <w:tc>
          <w:tcPr>
            <w:tcW w:w="3203"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10FFD5DD"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Nom</w:t>
            </w:r>
          </w:p>
        </w:tc>
        <w:tc>
          <w:tcPr>
            <w:tcW w:w="3201"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41BC4B43" w14:textId="77777777" w:rsidR="00403988" w:rsidRPr="00847ED2" w:rsidRDefault="00F142EB" w:rsidP="001F5340">
            <w:pPr>
              <w:spacing w:before="14" w:after="14"/>
              <w:rPr>
                <w:rFonts w:asciiTheme="minorHAnsi" w:hAnsiTheme="minorHAnsi"/>
                <w:color w:val="000000"/>
                <w:sz w:val="18"/>
              </w:rPr>
            </w:pPr>
            <w:r w:rsidRPr="00847ED2">
              <w:rPr>
                <w:rFonts w:asciiTheme="minorHAnsi" w:hAnsiTheme="minorHAnsi"/>
                <w:color w:val="000000"/>
                <w:sz w:val="18"/>
              </w:rPr>
              <w:t>Désignation</w:t>
            </w:r>
          </w:p>
        </w:tc>
        <w:tc>
          <w:tcPr>
            <w:tcW w:w="1609"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6FA02A38"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Catégorie UICN</w:t>
            </w:r>
          </w:p>
        </w:tc>
        <w:tc>
          <w:tcPr>
            <w:tcW w:w="1469"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6E80A139"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Superficie (ha)</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57B603B6" w14:textId="77777777" w:rsidR="00403988" w:rsidRPr="00847ED2" w:rsidRDefault="00E9389B" w:rsidP="001F5340">
            <w:pPr>
              <w:spacing w:before="14" w:after="14"/>
              <w:rPr>
                <w:rFonts w:asciiTheme="minorHAnsi" w:hAnsiTheme="minorHAnsi"/>
                <w:color w:val="000000"/>
                <w:sz w:val="18"/>
              </w:rPr>
            </w:pPr>
            <w:r w:rsidRPr="00847ED2">
              <w:rPr>
                <w:rFonts w:asciiTheme="minorHAnsi" w:hAnsiTheme="minorHAnsi"/>
                <w:color w:val="000000"/>
                <w:sz w:val="18"/>
              </w:rPr>
              <w:t>Date de création</w:t>
            </w:r>
          </w:p>
        </w:tc>
        <w:tc>
          <w:tcPr>
            <w:tcW w:w="1541" w:type="dxa"/>
            <w:tcBorders>
              <w:top w:val="single" w:sz="2" w:space="0" w:color="auto"/>
              <w:left w:val="single" w:sz="2" w:space="0" w:color="auto"/>
              <w:bottom w:val="single" w:sz="2" w:space="0" w:color="auto"/>
              <w:right w:val="single" w:sz="2" w:space="0" w:color="auto"/>
            </w:tcBorders>
            <w:shd w:val="clear" w:color="auto" w:fill="D9D9D9"/>
            <w:hideMark/>
          </w:tcPr>
          <w:p w14:paraId="7CB94EA1" w14:textId="77777777" w:rsidR="00403988" w:rsidRPr="00847ED2" w:rsidRDefault="00E9389B" w:rsidP="00E9389B">
            <w:pPr>
              <w:spacing w:before="14" w:after="14"/>
              <w:rPr>
                <w:rFonts w:asciiTheme="minorHAnsi" w:hAnsiTheme="minorHAnsi"/>
                <w:color w:val="000000"/>
                <w:sz w:val="18"/>
              </w:rPr>
            </w:pPr>
            <w:r w:rsidRPr="00847ED2">
              <w:rPr>
                <w:rFonts w:asciiTheme="minorHAnsi" w:hAnsiTheme="minorHAnsi"/>
                <w:color w:val="000000"/>
                <w:sz w:val="18"/>
              </w:rPr>
              <w:t xml:space="preserve">Code </w:t>
            </w:r>
            <w:r w:rsidR="00403988" w:rsidRPr="00847ED2">
              <w:rPr>
                <w:rFonts w:asciiTheme="minorHAnsi" w:hAnsiTheme="minorHAnsi"/>
                <w:color w:val="000000"/>
                <w:sz w:val="18"/>
              </w:rPr>
              <w:t xml:space="preserve">WDPA </w:t>
            </w:r>
          </w:p>
        </w:tc>
      </w:tr>
      <w:tr w:rsidR="00403988" w:rsidRPr="00847ED2" w14:paraId="3C4D77D6" w14:textId="77777777"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698949D6" w14:textId="77777777" w:rsidR="00403988" w:rsidRPr="00847ED2" w:rsidRDefault="00403988" w:rsidP="001F5340">
            <w:pPr>
              <w:spacing w:before="14" w:after="14"/>
              <w:rPr>
                <w:rFonts w:asciiTheme="minorHAnsi" w:hAnsiTheme="minorHAnsi"/>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14:paraId="52E27646" w14:textId="77777777" w:rsidR="00403988" w:rsidRPr="00847ED2" w:rsidRDefault="00403988" w:rsidP="001F5340">
            <w:pPr>
              <w:spacing w:before="14" w:after="14"/>
              <w:rPr>
                <w:rFonts w:asciiTheme="minorHAnsi" w:hAnsiTheme="minorHAnsi"/>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14:paraId="54E04BF9" w14:textId="77777777" w:rsidR="00403988" w:rsidRPr="00847ED2" w:rsidRDefault="00403988" w:rsidP="001F5340">
            <w:pPr>
              <w:spacing w:before="14" w:after="14"/>
              <w:rPr>
                <w:rFonts w:asciiTheme="minorHAnsi" w:hAnsiTheme="minorHAnsi"/>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14:paraId="3BCF628E" w14:textId="77777777" w:rsidR="00403988" w:rsidRPr="00847ED2" w:rsidRDefault="00403988" w:rsidP="001F5340">
            <w:pPr>
              <w:spacing w:before="14" w:after="14"/>
              <w:rPr>
                <w:rFonts w:asciiTheme="minorHAnsi" w:hAnsiTheme="minorHAnsi"/>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14:paraId="1E04A5EC" w14:textId="77777777" w:rsidR="00403988" w:rsidRPr="00847ED2" w:rsidRDefault="00403988" w:rsidP="001F5340">
            <w:pPr>
              <w:spacing w:before="14" w:after="14"/>
              <w:rPr>
                <w:rFonts w:asciiTheme="minorHAnsi" w:hAnsiTheme="minorHAnsi"/>
                <w:color w:val="000000"/>
                <w:sz w:val="18"/>
              </w:rPr>
            </w:pPr>
          </w:p>
        </w:tc>
        <w:tc>
          <w:tcPr>
            <w:tcW w:w="1541" w:type="dxa"/>
            <w:tcBorders>
              <w:top w:val="single" w:sz="2" w:space="0" w:color="auto"/>
              <w:left w:val="single" w:sz="2" w:space="0" w:color="auto"/>
              <w:bottom w:val="single" w:sz="2" w:space="0" w:color="auto"/>
              <w:right w:val="single" w:sz="2" w:space="0" w:color="auto"/>
            </w:tcBorders>
          </w:tcPr>
          <w:p w14:paraId="335E1B63" w14:textId="77777777" w:rsidR="00403988" w:rsidRPr="00847ED2" w:rsidRDefault="00403988" w:rsidP="001F5340">
            <w:pPr>
              <w:spacing w:before="14" w:after="14"/>
              <w:rPr>
                <w:rFonts w:asciiTheme="minorHAnsi" w:hAnsiTheme="minorHAnsi"/>
                <w:color w:val="000000"/>
                <w:sz w:val="18"/>
              </w:rPr>
            </w:pPr>
          </w:p>
        </w:tc>
      </w:tr>
      <w:tr w:rsidR="00403988" w:rsidRPr="00847ED2" w14:paraId="4B3F82B4" w14:textId="77777777"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02FB228A" w14:textId="77777777" w:rsidR="00403988" w:rsidRPr="00847ED2" w:rsidRDefault="00403988" w:rsidP="001F5340">
            <w:pPr>
              <w:spacing w:before="14" w:after="14"/>
              <w:rPr>
                <w:rFonts w:asciiTheme="minorHAnsi" w:hAnsiTheme="minorHAnsi"/>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14:paraId="7768BAC8" w14:textId="77777777" w:rsidR="00403988" w:rsidRPr="00847ED2" w:rsidRDefault="00403988" w:rsidP="001F5340">
            <w:pPr>
              <w:spacing w:before="14" w:after="14"/>
              <w:rPr>
                <w:rFonts w:asciiTheme="minorHAnsi" w:hAnsiTheme="minorHAnsi"/>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14:paraId="07D282C6" w14:textId="77777777" w:rsidR="00403988" w:rsidRPr="00847ED2" w:rsidRDefault="00403988" w:rsidP="001F5340">
            <w:pPr>
              <w:spacing w:before="14" w:after="14"/>
              <w:rPr>
                <w:rFonts w:asciiTheme="minorHAnsi" w:hAnsiTheme="minorHAnsi"/>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14:paraId="31EF9091" w14:textId="77777777" w:rsidR="00403988" w:rsidRPr="00847ED2" w:rsidRDefault="00403988" w:rsidP="001F5340">
            <w:pPr>
              <w:spacing w:before="14" w:after="14"/>
              <w:rPr>
                <w:rFonts w:asciiTheme="minorHAnsi" w:hAnsiTheme="minorHAnsi"/>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14:paraId="4E89CBB7" w14:textId="77777777" w:rsidR="00403988" w:rsidRPr="00847ED2" w:rsidRDefault="00403988" w:rsidP="001F5340">
            <w:pPr>
              <w:spacing w:before="14" w:after="14"/>
              <w:rPr>
                <w:rFonts w:asciiTheme="minorHAnsi" w:hAnsiTheme="minorHAnsi"/>
                <w:color w:val="000000"/>
                <w:sz w:val="18"/>
              </w:rPr>
            </w:pPr>
          </w:p>
        </w:tc>
        <w:tc>
          <w:tcPr>
            <w:tcW w:w="1541" w:type="dxa"/>
            <w:tcBorders>
              <w:top w:val="single" w:sz="2" w:space="0" w:color="auto"/>
              <w:left w:val="single" w:sz="2" w:space="0" w:color="auto"/>
              <w:bottom w:val="single" w:sz="2" w:space="0" w:color="auto"/>
              <w:right w:val="single" w:sz="2" w:space="0" w:color="auto"/>
            </w:tcBorders>
          </w:tcPr>
          <w:p w14:paraId="1758F86F" w14:textId="77777777" w:rsidR="00403988" w:rsidRPr="00847ED2" w:rsidRDefault="00403988" w:rsidP="001F5340">
            <w:pPr>
              <w:spacing w:before="14" w:after="14"/>
              <w:rPr>
                <w:rFonts w:asciiTheme="minorHAnsi" w:hAnsiTheme="minorHAnsi"/>
                <w:color w:val="000000"/>
                <w:sz w:val="18"/>
              </w:rPr>
            </w:pPr>
          </w:p>
        </w:tc>
      </w:tr>
      <w:tr w:rsidR="00403988" w:rsidRPr="00847ED2" w14:paraId="229BE7C5" w14:textId="77777777"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5E861F10" w14:textId="77777777" w:rsidR="00403988" w:rsidRPr="00847ED2" w:rsidRDefault="00403988" w:rsidP="001F5340">
            <w:pPr>
              <w:spacing w:before="14" w:after="14"/>
              <w:rPr>
                <w:rFonts w:asciiTheme="minorHAnsi" w:hAnsiTheme="minorHAnsi"/>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14:paraId="5A628353" w14:textId="77777777" w:rsidR="00403988" w:rsidRPr="00847ED2" w:rsidRDefault="00403988" w:rsidP="001F5340">
            <w:pPr>
              <w:spacing w:before="14" w:after="14"/>
              <w:rPr>
                <w:rFonts w:asciiTheme="minorHAnsi" w:hAnsiTheme="minorHAnsi"/>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14:paraId="1054F12E" w14:textId="77777777" w:rsidR="00403988" w:rsidRPr="00847ED2" w:rsidRDefault="00403988" w:rsidP="001F5340">
            <w:pPr>
              <w:spacing w:before="14" w:after="14"/>
              <w:rPr>
                <w:rFonts w:asciiTheme="minorHAnsi" w:hAnsiTheme="minorHAnsi"/>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14:paraId="25B52603" w14:textId="77777777" w:rsidR="00403988" w:rsidRPr="00847ED2" w:rsidRDefault="00403988" w:rsidP="001F5340">
            <w:pPr>
              <w:spacing w:before="14" w:after="14"/>
              <w:rPr>
                <w:rFonts w:asciiTheme="minorHAnsi" w:hAnsiTheme="minorHAnsi"/>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14:paraId="318012B0" w14:textId="77777777" w:rsidR="00403988" w:rsidRPr="00847ED2" w:rsidRDefault="00403988" w:rsidP="001F5340">
            <w:pPr>
              <w:spacing w:before="14" w:after="14"/>
              <w:rPr>
                <w:rFonts w:asciiTheme="minorHAnsi" w:hAnsiTheme="minorHAnsi"/>
                <w:color w:val="000000"/>
                <w:sz w:val="18"/>
              </w:rPr>
            </w:pPr>
          </w:p>
        </w:tc>
        <w:tc>
          <w:tcPr>
            <w:tcW w:w="1541" w:type="dxa"/>
            <w:tcBorders>
              <w:top w:val="single" w:sz="2" w:space="0" w:color="auto"/>
              <w:left w:val="single" w:sz="2" w:space="0" w:color="auto"/>
              <w:bottom w:val="single" w:sz="2" w:space="0" w:color="auto"/>
              <w:right w:val="single" w:sz="2" w:space="0" w:color="auto"/>
            </w:tcBorders>
          </w:tcPr>
          <w:p w14:paraId="1959BC5C" w14:textId="77777777" w:rsidR="00403988" w:rsidRPr="00847ED2" w:rsidRDefault="00403988" w:rsidP="001F5340">
            <w:pPr>
              <w:spacing w:before="14" w:after="14"/>
              <w:rPr>
                <w:rFonts w:asciiTheme="minorHAnsi" w:hAnsiTheme="minorHAnsi"/>
                <w:color w:val="000000"/>
                <w:sz w:val="18"/>
              </w:rPr>
            </w:pPr>
          </w:p>
        </w:tc>
      </w:tr>
      <w:tr w:rsidR="00403988" w:rsidRPr="00847ED2" w14:paraId="59F0EE97" w14:textId="77777777" w:rsidTr="001F5340">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14:paraId="52173BF2" w14:textId="77777777" w:rsidR="00403988" w:rsidRPr="00847ED2" w:rsidRDefault="00403988" w:rsidP="001F5340">
            <w:pPr>
              <w:spacing w:before="14" w:after="14"/>
              <w:rPr>
                <w:rFonts w:asciiTheme="minorHAnsi" w:hAnsiTheme="minorHAnsi"/>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14:paraId="60638269" w14:textId="77777777" w:rsidR="00403988" w:rsidRPr="00847ED2" w:rsidRDefault="00403988" w:rsidP="001F5340">
            <w:pPr>
              <w:spacing w:before="14" w:after="14"/>
              <w:rPr>
                <w:rFonts w:asciiTheme="minorHAnsi" w:hAnsiTheme="minorHAnsi"/>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14:paraId="648EEBA1" w14:textId="77777777" w:rsidR="00403988" w:rsidRPr="00847ED2" w:rsidRDefault="00403988" w:rsidP="001F5340">
            <w:pPr>
              <w:spacing w:before="14" w:after="14"/>
              <w:rPr>
                <w:rFonts w:asciiTheme="minorHAnsi" w:hAnsiTheme="minorHAnsi"/>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14:paraId="59F2787F" w14:textId="77777777" w:rsidR="00403988" w:rsidRPr="00847ED2" w:rsidRDefault="00403988" w:rsidP="001F5340">
            <w:pPr>
              <w:spacing w:before="14" w:after="14"/>
              <w:rPr>
                <w:rFonts w:asciiTheme="minorHAnsi" w:hAnsiTheme="minorHAnsi"/>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14:paraId="46058763" w14:textId="77777777" w:rsidR="00403988" w:rsidRPr="00847ED2" w:rsidRDefault="00403988" w:rsidP="001F5340">
            <w:pPr>
              <w:spacing w:before="14" w:after="14"/>
              <w:rPr>
                <w:rFonts w:asciiTheme="minorHAnsi" w:hAnsiTheme="minorHAnsi"/>
                <w:color w:val="000000"/>
                <w:sz w:val="18"/>
              </w:rPr>
            </w:pPr>
          </w:p>
        </w:tc>
        <w:tc>
          <w:tcPr>
            <w:tcW w:w="1541" w:type="dxa"/>
            <w:tcBorders>
              <w:top w:val="single" w:sz="2" w:space="0" w:color="auto"/>
              <w:left w:val="single" w:sz="2" w:space="0" w:color="auto"/>
              <w:bottom w:val="single" w:sz="2" w:space="0" w:color="auto"/>
              <w:right w:val="single" w:sz="2" w:space="0" w:color="auto"/>
            </w:tcBorders>
          </w:tcPr>
          <w:p w14:paraId="5D27C657" w14:textId="77777777" w:rsidR="00403988" w:rsidRPr="00847ED2" w:rsidRDefault="00403988" w:rsidP="001F5340">
            <w:pPr>
              <w:spacing w:before="14" w:after="14"/>
              <w:rPr>
                <w:rFonts w:asciiTheme="minorHAnsi" w:hAnsiTheme="minorHAnsi"/>
                <w:color w:val="000000"/>
                <w:sz w:val="18"/>
              </w:rPr>
            </w:pPr>
          </w:p>
        </w:tc>
      </w:tr>
      <w:tr w:rsidR="00403988" w:rsidRPr="00847ED2" w14:paraId="4D9710D9" w14:textId="77777777" w:rsidTr="001F5340">
        <w:trPr>
          <w:cantSplit/>
          <w:trHeight w:val="63"/>
        </w:trPr>
        <w:tc>
          <w:tcPr>
            <w:tcW w:w="12840" w:type="dxa"/>
            <w:gridSpan w:val="14"/>
            <w:tcBorders>
              <w:top w:val="single" w:sz="2" w:space="0" w:color="auto"/>
              <w:left w:val="nil"/>
              <w:bottom w:val="single" w:sz="2" w:space="0" w:color="auto"/>
              <w:right w:val="nil"/>
            </w:tcBorders>
          </w:tcPr>
          <w:p w14:paraId="0AFE01C8" w14:textId="77777777" w:rsidR="00403988" w:rsidRPr="00847ED2" w:rsidRDefault="00403988" w:rsidP="001F5340">
            <w:pPr>
              <w:spacing w:before="14" w:after="14"/>
              <w:rPr>
                <w:rFonts w:asciiTheme="minorHAnsi" w:hAnsiTheme="minorHAnsi"/>
                <w:color w:val="000000"/>
                <w:sz w:val="18"/>
              </w:rPr>
            </w:pPr>
          </w:p>
        </w:tc>
      </w:tr>
      <w:tr w:rsidR="00403988" w:rsidRPr="00E13EF1" w14:paraId="1BDB6D4F" w14:textId="77777777"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376E41B4" w14:textId="77777777" w:rsidR="00403988" w:rsidRPr="00847ED2" w:rsidRDefault="00962C80" w:rsidP="00962C80">
            <w:pPr>
              <w:spacing w:before="14" w:after="14"/>
              <w:rPr>
                <w:rFonts w:asciiTheme="minorHAnsi" w:hAnsiTheme="minorHAnsi"/>
                <w:b/>
                <w:color w:val="000000"/>
                <w:sz w:val="18"/>
              </w:rPr>
            </w:pPr>
            <w:r w:rsidRPr="00847ED2">
              <w:rPr>
                <w:rFonts w:asciiTheme="minorHAnsi" w:hAnsiTheme="minorHAnsi"/>
                <w:b/>
                <w:color w:val="000000"/>
                <w:sz w:val="18"/>
              </w:rPr>
              <w:t>Bien du patrimoine mondial de l’</w:t>
            </w:r>
            <w:r w:rsidR="00403988" w:rsidRPr="00847ED2">
              <w:rPr>
                <w:rFonts w:asciiTheme="minorHAnsi" w:hAnsiTheme="minorHAnsi"/>
                <w:b/>
                <w:color w:val="000000"/>
                <w:sz w:val="18"/>
              </w:rPr>
              <w:t>UNESCO (</w:t>
            </w:r>
            <w:r w:rsidRPr="00847ED2">
              <w:rPr>
                <w:rFonts w:asciiTheme="minorHAnsi" w:hAnsiTheme="minorHAnsi"/>
                <w:b/>
                <w:color w:val="000000"/>
                <w:sz w:val="18"/>
              </w:rPr>
              <w:t>voir :</w:t>
            </w:r>
            <w:r w:rsidR="00403988" w:rsidRPr="00847ED2">
              <w:rPr>
                <w:rFonts w:asciiTheme="minorHAnsi" w:hAnsiTheme="minorHAnsi"/>
                <w:b/>
                <w:color w:val="000000"/>
                <w:sz w:val="18"/>
              </w:rPr>
              <w:t xml:space="preserve"> whc.unesco.org/</w:t>
            </w:r>
            <w:r w:rsidRPr="00847ED2">
              <w:rPr>
                <w:rFonts w:asciiTheme="minorHAnsi" w:hAnsiTheme="minorHAnsi"/>
                <w:b/>
                <w:color w:val="000000"/>
                <w:sz w:val="18"/>
              </w:rPr>
              <w:t>fr</w:t>
            </w:r>
            <w:r w:rsidR="00403988" w:rsidRPr="00847ED2">
              <w:rPr>
                <w:rFonts w:asciiTheme="minorHAnsi" w:hAnsiTheme="minorHAnsi"/>
                <w:b/>
                <w:color w:val="000000"/>
                <w:sz w:val="18"/>
              </w:rPr>
              <w:t xml:space="preserve">/list) </w:t>
            </w:r>
          </w:p>
        </w:tc>
      </w:tr>
      <w:tr w:rsidR="00403988" w:rsidRPr="00847ED2" w14:paraId="41EEA7FC" w14:textId="77777777" w:rsidTr="001F5340">
        <w:trPr>
          <w:cantSplit/>
          <w:trHeight w:val="230"/>
        </w:trPr>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4BFD3E26" w14:textId="77777777" w:rsidR="00403988" w:rsidRPr="00847ED2" w:rsidRDefault="00962C80" w:rsidP="001F5340">
            <w:pPr>
              <w:spacing w:before="14" w:after="14"/>
              <w:rPr>
                <w:rFonts w:asciiTheme="minorHAnsi" w:hAnsiTheme="minorHAnsi"/>
                <w:color w:val="000000"/>
                <w:sz w:val="18"/>
              </w:rPr>
            </w:pPr>
            <w:r w:rsidRPr="00847ED2">
              <w:rPr>
                <w:rFonts w:asciiTheme="minorHAnsi" w:hAnsiTheme="minorHAnsi"/>
                <w:color w:val="000000"/>
                <w:sz w:val="18"/>
              </w:rPr>
              <w:t>Nom du site</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4D461876" w14:textId="77777777" w:rsidR="00403988" w:rsidRPr="00847ED2" w:rsidRDefault="00403988" w:rsidP="00962C80">
            <w:pPr>
              <w:spacing w:before="14" w:after="14"/>
              <w:rPr>
                <w:rFonts w:asciiTheme="minorHAnsi" w:hAnsiTheme="minorHAnsi"/>
                <w:color w:val="000000"/>
                <w:sz w:val="18"/>
              </w:rPr>
            </w:pPr>
            <w:r w:rsidRPr="00847ED2">
              <w:rPr>
                <w:rFonts w:asciiTheme="minorHAnsi" w:hAnsiTheme="minorHAnsi"/>
                <w:color w:val="000000"/>
                <w:sz w:val="18"/>
              </w:rPr>
              <w:t>S</w:t>
            </w:r>
            <w:r w:rsidR="00962C80" w:rsidRPr="00847ED2">
              <w:rPr>
                <w:rFonts w:asciiTheme="minorHAnsi" w:hAnsiTheme="minorHAnsi"/>
                <w:color w:val="000000"/>
                <w:sz w:val="18"/>
              </w:rPr>
              <w:t>uperficie du s</w:t>
            </w:r>
            <w:r w:rsidRPr="00847ED2">
              <w:rPr>
                <w:rFonts w:asciiTheme="minorHAnsi" w:hAnsiTheme="minorHAnsi"/>
                <w:color w:val="000000"/>
                <w:sz w:val="18"/>
              </w:rPr>
              <w:t>ite (ha)</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14:paraId="15254CD9" w14:textId="77777777" w:rsidR="00403988" w:rsidRPr="00847ED2" w:rsidRDefault="00403988" w:rsidP="00962C80">
            <w:pPr>
              <w:spacing w:before="14" w:after="14"/>
              <w:ind w:left="-16"/>
              <w:rPr>
                <w:rFonts w:asciiTheme="minorHAnsi" w:hAnsiTheme="minorHAnsi"/>
                <w:color w:val="000000"/>
                <w:sz w:val="18"/>
              </w:rPr>
            </w:pPr>
            <w:r w:rsidRPr="00847ED2">
              <w:rPr>
                <w:rFonts w:asciiTheme="minorHAnsi" w:hAnsiTheme="minorHAnsi"/>
                <w:color w:val="000000"/>
                <w:sz w:val="18"/>
              </w:rPr>
              <w:t xml:space="preserve">Date </w:t>
            </w:r>
            <w:r w:rsidR="00962C80" w:rsidRPr="00847ED2">
              <w:rPr>
                <w:rFonts w:asciiTheme="minorHAnsi" w:hAnsiTheme="minorHAnsi"/>
                <w:color w:val="000000"/>
                <w:sz w:val="18"/>
              </w:rPr>
              <w:t>d’inscription</w:t>
            </w:r>
          </w:p>
        </w:tc>
        <w:tc>
          <w:tcPr>
            <w:tcW w:w="2568" w:type="dxa"/>
            <w:gridSpan w:val="4"/>
            <w:tcBorders>
              <w:top w:val="single" w:sz="2" w:space="0" w:color="auto"/>
              <w:left w:val="single" w:sz="2" w:space="0" w:color="auto"/>
              <w:bottom w:val="single" w:sz="2" w:space="0" w:color="auto"/>
              <w:right w:val="single" w:sz="2" w:space="0" w:color="auto"/>
            </w:tcBorders>
            <w:shd w:val="clear" w:color="auto" w:fill="D9D9D9"/>
            <w:hideMark/>
          </w:tcPr>
          <w:p w14:paraId="5301DC79" w14:textId="77777777" w:rsidR="00403988" w:rsidRPr="00847ED2" w:rsidRDefault="00962C80" w:rsidP="001F5340">
            <w:pPr>
              <w:spacing w:before="14" w:after="14"/>
              <w:rPr>
                <w:rFonts w:asciiTheme="minorHAnsi" w:hAnsiTheme="minorHAnsi"/>
                <w:color w:val="000000"/>
                <w:sz w:val="18"/>
              </w:rPr>
            </w:pPr>
            <w:r w:rsidRPr="00847ED2">
              <w:rPr>
                <w:rFonts w:asciiTheme="minorHAnsi" w:hAnsiTheme="minorHAnsi"/>
                <w:color w:val="000000"/>
                <w:sz w:val="18"/>
              </w:rPr>
              <w:t>Coordonnées géographiques</w:t>
            </w:r>
          </w:p>
        </w:tc>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0973FE47" w14:textId="77777777" w:rsidR="00403988" w:rsidRPr="00847ED2" w:rsidRDefault="00962C80" w:rsidP="001F5340">
            <w:pPr>
              <w:spacing w:before="14" w:after="14"/>
              <w:rPr>
                <w:rFonts w:asciiTheme="minorHAnsi" w:hAnsiTheme="minorHAnsi"/>
                <w:color w:val="000000"/>
                <w:sz w:val="18"/>
              </w:rPr>
            </w:pPr>
            <w:r w:rsidRPr="00847ED2">
              <w:rPr>
                <w:rFonts w:asciiTheme="minorHAnsi" w:hAnsiTheme="minorHAnsi"/>
                <w:color w:val="000000"/>
                <w:sz w:val="18"/>
              </w:rPr>
              <w:t>Code WDPA</w:t>
            </w:r>
          </w:p>
        </w:tc>
      </w:tr>
      <w:tr w:rsidR="00403988" w:rsidRPr="00847ED2" w14:paraId="6D58CA25" w14:textId="77777777" w:rsidTr="001F5340">
        <w:trPr>
          <w:cantSplit/>
          <w:trHeight w:val="417"/>
        </w:trPr>
        <w:tc>
          <w:tcPr>
            <w:tcW w:w="2568" w:type="dxa"/>
            <w:gridSpan w:val="2"/>
            <w:tcBorders>
              <w:top w:val="single" w:sz="2" w:space="0" w:color="auto"/>
              <w:left w:val="single" w:sz="2" w:space="0" w:color="auto"/>
              <w:bottom w:val="single" w:sz="2" w:space="0" w:color="auto"/>
              <w:right w:val="single" w:sz="2" w:space="0" w:color="auto"/>
            </w:tcBorders>
          </w:tcPr>
          <w:p w14:paraId="7BAF3F3E" w14:textId="77777777" w:rsidR="00403988" w:rsidRPr="00847ED2" w:rsidRDefault="00403988" w:rsidP="001F5340">
            <w:pPr>
              <w:spacing w:before="14" w:after="14"/>
              <w:rPr>
                <w:rFonts w:asciiTheme="minorHAnsi" w:hAnsiTheme="minorHAnsi"/>
                <w:color w:val="000000"/>
                <w:sz w:val="18"/>
              </w:rPr>
            </w:pPr>
          </w:p>
        </w:tc>
        <w:tc>
          <w:tcPr>
            <w:tcW w:w="2568" w:type="dxa"/>
            <w:gridSpan w:val="3"/>
            <w:tcBorders>
              <w:top w:val="single" w:sz="2" w:space="0" w:color="auto"/>
              <w:left w:val="single" w:sz="2" w:space="0" w:color="auto"/>
              <w:bottom w:val="single" w:sz="2" w:space="0" w:color="auto"/>
              <w:right w:val="single" w:sz="2" w:space="0" w:color="auto"/>
            </w:tcBorders>
          </w:tcPr>
          <w:p w14:paraId="0D1A1F6B" w14:textId="77777777" w:rsidR="00403988" w:rsidRPr="00847ED2" w:rsidRDefault="00403988" w:rsidP="001F5340">
            <w:pPr>
              <w:spacing w:before="14" w:after="14"/>
              <w:rPr>
                <w:rFonts w:asciiTheme="minorHAnsi" w:hAnsiTheme="minorHAnsi"/>
                <w:color w:val="000000"/>
                <w:sz w:val="18"/>
              </w:rPr>
            </w:pPr>
          </w:p>
        </w:tc>
        <w:tc>
          <w:tcPr>
            <w:tcW w:w="2568" w:type="dxa"/>
            <w:gridSpan w:val="3"/>
            <w:tcBorders>
              <w:top w:val="single" w:sz="2" w:space="0" w:color="auto"/>
              <w:left w:val="single" w:sz="2" w:space="0" w:color="auto"/>
              <w:bottom w:val="single" w:sz="2" w:space="0" w:color="auto"/>
              <w:right w:val="single" w:sz="2" w:space="0" w:color="auto"/>
            </w:tcBorders>
          </w:tcPr>
          <w:p w14:paraId="3E3402F2" w14:textId="77777777" w:rsidR="00403988" w:rsidRPr="00847ED2" w:rsidRDefault="00403988" w:rsidP="001F5340">
            <w:pPr>
              <w:spacing w:before="14" w:after="14"/>
              <w:rPr>
                <w:rFonts w:asciiTheme="minorHAnsi" w:hAnsiTheme="minorHAnsi"/>
                <w:color w:val="000000"/>
                <w:sz w:val="18"/>
              </w:rPr>
            </w:pPr>
          </w:p>
        </w:tc>
        <w:tc>
          <w:tcPr>
            <w:tcW w:w="2568" w:type="dxa"/>
            <w:gridSpan w:val="4"/>
            <w:tcBorders>
              <w:top w:val="single" w:sz="2" w:space="0" w:color="auto"/>
              <w:left w:val="single" w:sz="2" w:space="0" w:color="auto"/>
              <w:bottom w:val="single" w:sz="2" w:space="0" w:color="auto"/>
              <w:right w:val="single" w:sz="2" w:space="0" w:color="auto"/>
            </w:tcBorders>
          </w:tcPr>
          <w:p w14:paraId="6C61C4CB" w14:textId="77777777" w:rsidR="00403988" w:rsidRPr="00847ED2" w:rsidRDefault="00403988" w:rsidP="001F5340">
            <w:pPr>
              <w:spacing w:before="14" w:after="14"/>
              <w:rPr>
                <w:rFonts w:asciiTheme="minorHAnsi" w:hAnsiTheme="minorHAnsi"/>
                <w:color w:val="000000"/>
                <w:sz w:val="18"/>
              </w:rPr>
            </w:pPr>
          </w:p>
        </w:tc>
        <w:tc>
          <w:tcPr>
            <w:tcW w:w="2568" w:type="dxa"/>
            <w:gridSpan w:val="2"/>
            <w:tcBorders>
              <w:top w:val="single" w:sz="2" w:space="0" w:color="auto"/>
              <w:left w:val="single" w:sz="2" w:space="0" w:color="auto"/>
              <w:bottom w:val="single" w:sz="2" w:space="0" w:color="auto"/>
              <w:right w:val="single" w:sz="2" w:space="0" w:color="auto"/>
            </w:tcBorders>
          </w:tcPr>
          <w:p w14:paraId="7DC79980" w14:textId="77777777" w:rsidR="00403988" w:rsidRPr="00847ED2" w:rsidRDefault="00403988" w:rsidP="001F5340">
            <w:pPr>
              <w:spacing w:before="14" w:after="14"/>
              <w:rPr>
                <w:rFonts w:asciiTheme="minorHAnsi" w:hAnsiTheme="minorHAnsi"/>
                <w:color w:val="000000"/>
                <w:sz w:val="18"/>
              </w:rPr>
            </w:pPr>
          </w:p>
        </w:tc>
      </w:tr>
      <w:tr w:rsidR="00403988" w:rsidRPr="00E13EF1" w14:paraId="1915E952" w14:textId="77777777"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024FD705" w14:textId="77777777" w:rsidR="00403988" w:rsidRPr="00847ED2" w:rsidRDefault="00403988" w:rsidP="00962C80">
            <w:pPr>
              <w:spacing w:before="14" w:after="14"/>
              <w:rPr>
                <w:rFonts w:asciiTheme="minorHAnsi" w:hAnsiTheme="minorHAnsi"/>
                <w:color w:val="000000"/>
                <w:sz w:val="18"/>
              </w:rPr>
            </w:pPr>
            <w:r w:rsidRPr="00847ED2">
              <w:rPr>
                <w:rFonts w:asciiTheme="minorHAnsi" w:hAnsiTheme="minorHAnsi"/>
                <w:color w:val="000000"/>
                <w:sz w:val="18"/>
              </w:rPr>
              <w:t>Crit</w:t>
            </w:r>
            <w:r w:rsidR="00962C80" w:rsidRPr="00847ED2">
              <w:rPr>
                <w:rFonts w:asciiTheme="minorHAnsi" w:hAnsiTheme="minorHAnsi"/>
                <w:color w:val="000000"/>
                <w:sz w:val="18"/>
              </w:rPr>
              <w:t xml:space="preserve">ères d’inscription </w:t>
            </w:r>
            <w:r w:rsidRPr="00847ED2">
              <w:rPr>
                <w:rFonts w:asciiTheme="minorHAnsi" w:hAnsiTheme="minorHAnsi"/>
                <w:color w:val="000000"/>
                <w:sz w:val="18"/>
              </w:rPr>
              <w:t>(</w:t>
            </w:r>
            <w:r w:rsidR="00962C80" w:rsidRPr="00847ED2">
              <w:rPr>
                <w:rFonts w:asciiTheme="minorHAnsi" w:hAnsiTheme="minorHAnsi"/>
                <w:color w:val="000000"/>
                <w:sz w:val="18"/>
              </w:rPr>
              <w:t>c.</w:t>
            </w:r>
            <w:r w:rsidR="00962C80" w:rsidRPr="00847ED2">
              <w:rPr>
                <w:rFonts w:asciiTheme="minorHAnsi" w:hAnsiTheme="minorHAnsi"/>
                <w:color w:val="000000"/>
                <w:sz w:val="18"/>
              </w:rPr>
              <w:noBreakHyphen/>
              <w:t>à</w:t>
            </w:r>
            <w:r w:rsidR="00962C80" w:rsidRPr="00847ED2">
              <w:rPr>
                <w:rFonts w:asciiTheme="minorHAnsi" w:hAnsiTheme="minorHAnsi"/>
                <w:color w:val="000000"/>
                <w:sz w:val="18"/>
              </w:rPr>
              <w:noBreakHyphen/>
              <w:t xml:space="preserve">d. critères i à x) </w:t>
            </w:r>
          </w:p>
        </w:tc>
        <w:tc>
          <w:tcPr>
            <w:tcW w:w="8473" w:type="dxa"/>
            <w:gridSpan w:val="10"/>
            <w:tcBorders>
              <w:top w:val="single" w:sz="2" w:space="0" w:color="auto"/>
              <w:left w:val="single" w:sz="2" w:space="0" w:color="auto"/>
              <w:bottom w:val="single" w:sz="2" w:space="0" w:color="auto"/>
              <w:right w:val="single" w:sz="2" w:space="0" w:color="auto"/>
            </w:tcBorders>
          </w:tcPr>
          <w:p w14:paraId="4BF88BBF" w14:textId="77777777" w:rsidR="00403988" w:rsidRPr="00847ED2" w:rsidRDefault="00403988" w:rsidP="001F5340">
            <w:pPr>
              <w:spacing w:before="14" w:after="14"/>
              <w:rPr>
                <w:rFonts w:asciiTheme="minorHAnsi" w:hAnsiTheme="minorHAnsi"/>
                <w:color w:val="000000"/>
                <w:sz w:val="18"/>
              </w:rPr>
            </w:pPr>
          </w:p>
        </w:tc>
      </w:tr>
      <w:tr w:rsidR="00403988" w:rsidRPr="00E13EF1" w14:paraId="7B7508E3" w14:textId="77777777"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78A4AB7A" w14:textId="77777777" w:rsidR="00403988" w:rsidRPr="00847ED2" w:rsidRDefault="00962C80" w:rsidP="001F5340">
            <w:pPr>
              <w:spacing w:before="14" w:after="14"/>
              <w:rPr>
                <w:rFonts w:asciiTheme="minorHAnsi" w:hAnsiTheme="minorHAnsi"/>
                <w:color w:val="000000"/>
                <w:sz w:val="18"/>
              </w:rPr>
            </w:pPr>
            <w:r w:rsidRPr="00847ED2">
              <w:rPr>
                <w:rFonts w:asciiTheme="minorHAnsi" w:hAnsiTheme="minorHAnsi"/>
                <w:color w:val="000000"/>
                <w:sz w:val="18"/>
              </w:rPr>
              <w:t>Déclaration de valeur universelle exceptionnelle</w:t>
            </w:r>
          </w:p>
        </w:tc>
        <w:tc>
          <w:tcPr>
            <w:tcW w:w="8473" w:type="dxa"/>
            <w:gridSpan w:val="10"/>
            <w:tcBorders>
              <w:top w:val="single" w:sz="2" w:space="0" w:color="auto"/>
              <w:left w:val="single" w:sz="2" w:space="0" w:color="auto"/>
              <w:bottom w:val="single" w:sz="2" w:space="0" w:color="auto"/>
              <w:right w:val="single" w:sz="2" w:space="0" w:color="auto"/>
            </w:tcBorders>
          </w:tcPr>
          <w:p w14:paraId="60536C77" w14:textId="77777777" w:rsidR="00403988" w:rsidRPr="00847ED2" w:rsidRDefault="00403988" w:rsidP="001F5340">
            <w:pPr>
              <w:spacing w:before="14" w:after="14"/>
              <w:rPr>
                <w:rFonts w:asciiTheme="minorHAnsi" w:hAnsiTheme="minorHAnsi"/>
                <w:color w:val="000000"/>
                <w:sz w:val="18"/>
              </w:rPr>
            </w:pPr>
          </w:p>
        </w:tc>
      </w:tr>
      <w:tr w:rsidR="00403988" w:rsidRPr="00E13EF1" w14:paraId="4414087E" w14:textId="77777777" w:rsidTr="001F5340">
        <w:trPr>
          <w:cantSplit/>
          <w:trHeight w:val="63"/>
        </w:trPr>
        <w:tc>
          <w:tcPr>
            <w:tcW w:w="12840" w:type="dxa"/>
            <w:gridSpan w:val="14"/>
            <w:tcBorders>
              <w:top w:val="single" w:sz="2" w:space="0" w:color="auto"/>
              <w:left w:val="nil"/>
              <w:bottom w:val="single" w:sz="2" w:space="0" w:color="auto"/>
              <w:right w:val="nil"/>
            </w:tcBorders>
          </w:tcPr>
          <w:p w14:paraId="53E2EFBD" w14:textId="77777777" w:rsidR="00403988" w:rsidRPr="00847ED2" w:rsidRDefault="00403988" w:rsidP="001F5340">
            <w:pPr>
              <w:spacing w:before="14" w:after="14"/>
              <w:rPr>
                <w:rFonts w:asciiTheme="minorHAnsi" w:hAnsiTheme="minorHAnsi"/>
                <w:color w:val="000000"/>
                <w:sz w:val="18"/>
              </w:rPr>
            </w:pPr>
          </w:p>
        </w:tc>
      </w:tr>
      <w:tr w:rsidR="00403988" w:rsidRPr="00E13EF1" w14:paraId="5EAB4B40" w14:textId="77777777"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4F9693A7" w14:textId="77777777" w:rsidR="00403988" w:rsidRPr="00847ED2" w:rsidRDefault="00D230CC" w:rsidP="009D36A1">
            <w:pPr>
              <w:spacing w:before="14" w:after="14"/>
              <w:rPr>
                <w:rFonts w:asciiTheme="minorHAnsi" w:hAnsiTheme="minorHAnsi"/>
                <w:b/>
                <w:color w:val="000000"/>
                <w:sz w:val="18"/>
              </w:rPr>
            </w:pPr>
            <w:r w:rsidRPr="00847ED2">
              <w:rPr>
                <w:rFonts w:asciiTheme="minorHAnsi" w:hAnsiTheme="minorHAnsi"/>
                <w:b/>
                <w:color w:val="000000"/>
                <w:sz w:val="18"/>
              </w:rPr>
              <w:t xml:space="preserve">Réserves </w:t>
            </w:r>
            <w:r w:rsidR="009D36A1" w:rsidRPr="00847ED2">
              <w:rPr>
                <w:rFonts w:asciiTheme="minorHAnsi" w:hAnsiTheme="minorHAnsi"/>
                <w:b/>
                <w:color w:val="000000"/>
                <w:sz w:val="18"/>
              </w:rPr>
              <w:t>de biosphère du Programme</w:t>
            </w:r>
            <w:r w:rsidR="00403988" w:rsidRPr="00847ED2">
              <w:rPr>
                <w:rFonts w:asciiTheme="minorHAnsi" w:hAnsiTheme="minorHAnsi"/>
                <w:b/>
                <w:color w:val="000000"/>
                <w:sz w:val="18"/>
              </w:rPr>
              <w:t xml:space="preserve"> </w:t>
            </w:r>
            <w:r w:rsidR="009D36A1" w:rsidRPr="00847ED2">
              <w:rPr>
                <w:rFonts w:asciiTheme="minorHAnsi" w:hAnsiTheme="minorHAnsi"/>
                <w:b/>
                <w:color w:val="000000"/>
                <w:sz w:val="18"/>
              </w:rPr>
              <w:t>sur</w:t>
            </w:r>
            <w:r w:rsidR="00F142EB" w:rsidRPr="00847ED2">
              <w:rPr>
                <w:rFonts w:asciiTheme="minorHAnsi" w:hAnsiTheme="minorHAnsi"/>
                <w:b/>
                <w:color w:val="000000"/>
                <w:sz w:val="18"/>
              </w:rPr>
              <w:t xml:space="preserve"> </w:t>
            </w:r>
            <w:r w:rsidRPr="00847ED2">
              <w:rPr>
                <w:rFonts w:asciiTheme="minorHAnsi" w:hAnsiTheme="minorHAnsi"/>
                <w:b/>
                <w:color w:val="000000"/>
                <w:sz w:val="18"/>
              </w:rPr>
              <w:t>l’Homme et la biosphère</w:t>
            </w:r>
            <w:r w:rsidR="009D36A1" w:rsidRPr="00847ED2">
              <w:rPr>
                <w:rFonts w:asciiTheme="minorHAnsi" w:hAnsiTheme="minorHAnsi"/>
                <w:b/>
                <w:color w:val="000000"/>
                <w:sz w:val="18"/>
              </w:rPr>
              <w:t xml:space="preserve"> de l’UNESCO </w:t>
            </w:r>
            <w:r w:rsidR="00403988" w:rsidRPr="00847ED2">
              <w:rPr>
                <w:rFonts w:asciiTheme="minorHAnsi" w:hAnsiTheme="minorHAnsi"/>
                <w:b/>
                <w:color w:val="000000"/>
                <w:sz w:val="18"/>
              </w:rPr>
              <w:t xml:space="preserve"> (</w:t>
            </w:r>
            <w:r w:rsidR="003F5301" w:rsidRPr="00847ED2">
              <w:rPr>
                <w:rFonts w:asciiTheme="minorHAnsi" w:hAnsiTheme="minorHAnsi"/>
                <w:b/>
                <w:color w:val="000000"/>
                <w:sz w:val="18"/>
              </w:rPr>
              <w:t>voir </w:t>
            </w:r>
            <w:r w:rsidR="00403988" w:rsidRPr="00847ED2">
              <w:rPr>
                <w:rFonts w:asciiTheme="minorHAnsi" w:hAnsiTheme="minorHAnsi"/>
                <w:b/>
                <w:color w:val="000000"/>
                <w:sz w:val="18"/>
              </w:rPr>
              <w:t xml:space="preserve">: www.unesco.org/mab/wnbrs.shtml) </w:t>
            </w:r>
          </w:p>
        </w:tc>
      </w:tr>
      <w:tr w:rsidR="00403988" w:rsidRPr="00847ED2" w14:paraId="790C1B91" w14:textId="77777777" w:rsidTr="001F5340">
        <w:trPr>
          <w:cantSplit/>
          <w:trHeight w:val="281"/>
        </w:trPr>
        <w:tc>
          <w:tcPr>
            <w:tcW w:w="2568" w:type="dxa"/>
            <w:gridSpan w:val="2"/>
            <w:tcBorders>
              <w:top w:val="single" w:sz="2" w:space="0" w:color="auto"/>
              <w:left w:val="single" w:sz="2" w:space="0" w:color="auto"/>
              <w:bottom w:val="single" w:sz="2" w:space="0" w:color="auto"/>
              <w:right w:val="single" w:sz="2" w:space="0" w:color="auto"/>
            </w:tcBorders>
            <w:hideMark/>
          </w:tcPr>
          <w:p w14:paraId="6C72D16E"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Nom du site</w:t>
            </w:r>
          </w:p>
        </w:tc>
        <w:tc>
          <w:tcPr>
            <w:tcW w:w="2568" w:type="dxa"/>
            <w:gridSpan w:val="3"/>
            <w:tcBorders>
              <w:top w:val="single" w:sz="2" w:space="0" w:color="auto"/>
              <w:left w:val="single" w:sz="2" w:space="0" w:color="auto"/>
              <w:bottom w:val="single" w:sz="2" w:space="0" w:color="auto"/>
              <w:right w:val="single" w:sz="2" w:space="0" w:color="auto"/>
            </w:tcBorders>
            <w:hideMark/>
          </w:tcPr>
          <w:p w14:paraId="0BD95A7B"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Date d’inscription</w:t>
            </w:r>
          </w:p>
        </w:tc>
        <w:tc>
          <w:tcPr>
            <w:tcW w:w="5136" w:type="dxa"/>
            <w:gridSpan w:val="7"/>
            <w:tcBorders>
              <w:top w:val="single" w:sz="2" w:space="0" w:color="auto"/>
              <w:left w:val="single" w:sz="2" w:space="0" w:color="auto"/>
              <w:bottom w:val="single" w:sz="2" w:space="0" w:color="auto"/>
              <w:right w:val="single" w:sz="2" w:space="0" w:color="auto"/>
            </w:tcBorders>
            <w:shd w:val="clear" w:color="auto" w:fill="D9D9D9"/>
            <w:hideMark/>
          </w:tcPr>
          <w:p w14:paraId="2C70DB5B"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Superficie du site (ha) :</w:t>
            </w:r>
          </w:p>
        </w:tc>
        <w:tc>
          <w:tcPr>
            <w:tcW w:w="2568" w:type="dxa"/>
            <w:gridSpan w:val="2"/>
            <w:tcBorders>
              <w:top w:val="single" w:sz="2" w:space="0" w:color="auto"/>
              <w:left w:val="single" w:sz="2" w:space="0" w:color="auto"/>
              <w:bottom w:val="single" w:sz="2" w:space="0" w:color="auto"/>
              <w:right w:val="single" w:sz="2" w:space="0" w:color="auto"/>
            </w:tcBorders>
            <w:hideMark/>
          </w:tcPr>
          <w:p w14:paraId="009BEE28"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Coordonnées géographiques</w:t>
            </w:r>
          </w:p>
        </w:tc>
      </w:tr>
      <w:tr w:rsidR="00403988" w:rsidRPr="00847ED2" w14:paraId="35623308" w14:textId="77777777" w:rsidTr="001F5340">
        <w:trPr>
          <w:cantSplit/>
          <w:trHeight w:val="228"/>
        </w:trPr>
        <w:tc>
          <w:tcPr>
            <w:tcW w:w="2568" w:type="dxa"/>
            <w:gridSpan w:val="2"/>
            <w:vMerge w:val="restart"/>
            <w:tcBorders>
              <w:top w:val="single" w:sz="2" w:space="0" w:color="auto"/>
              <w:left w:val="single" w:sz="2" w:space="0" w:color="auto"/>
              <w:bottom w:val="single" w:sz="2" w:space="0" w:color="auto"/>
              <w:right w:val="single" w:sz="2" w:space="0" w:color="auto"/>
            </w:tcBorders>
          </w:tcPr>
          <w:p w14:paraId="608A7BDE" w14:textId="77777777" w:rsidR="00403988" w:rsidRPr="00847ED2" w:rsidRDefault="00403988" w:rsidP="001F5340">
            <w:pPr>
              <w:spacing w:before="14" w:after="14"/>
              <w:rPr>
                <w:rFonts w:asciiTheme="minorHAnsi" w:hAnsiTheme="minorHAnsi"/>
                <w:color w:val="000000"/>
                <w:sz w:val="18"/>
              </w:rPr>
            </w:pPr>
          </w:p>
        </w:tc>
        <w:tc>
          <w:tcPr>
            <w:tcW w:w="2568" w:type="dxa"/>
            <w:gridSpan w:val="3"/>
            <w:vMerge w:val="restart"/>
            <w:tcBorders>
              <w:top w:val="single" w:sz="2" w:space="0" w:color="auto"/>
              <w:left w:val="single" w:sz="2" w:space="0" w:color="auto"/>
              <w:bottom w:val="single" w:sz="2" w:space="0" w:color="auto"/>
              <w:right w:val="single" w:sz="2" w:space="0" w:color="auto"/>
            </w:tcBorders>
          </w:tcPr>
          <w:p w14:paraId="3BBED222" w14:textId="77777777" w:rsidR="00403988" w:rsidRPr="00847ED2" w:rsidRDefault="00403988" w:rsidP="001F5340">
            <w:pPr>
              <w:spacing w:before="14" w:after="14"/>
              <w:rPr>
                <w:rFonts w:asciiTheme="minorHAnsi" w:hAnsiTheme="minorHAnsi"/>
                <w:color w:val="000000"/>
                <w:sz w:val="18"/>
              </w:rPr>
            </w:pPr>
          </w:p>
        </w:tc>
        <w:tc>
          <w:tcPr>
            <w:tcW w:w="1283"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22903E11" w14:textId="77777777" w:rsidR="00403988" w:rsidRPr="00847ED2" w:rsidRDefault="00403988" w:rsidP="001F5340">
            <w:pPr>
              <w:spacing w:before="14" w:after="14"/>
              <w:rPr>
                <w:rFonts w:asciiTheme="minorHAnsi" w:hAnsiTheme="minorHAnsi"/>
                <w:color w:val="000000"/>
                <w:sz w:val="18"/>
              </w:rPr>
            </w:pPr>
            <w:r w:rsidRPr="00847ED2">
              <w:rPr>
                <w:rFonts w:asciiTheme="minorHAnsi" w:hAnsiTheme="minorHAnsi"/>
                <w:color w:val="000000"/>
                <w:sz w:val="18"/>
              </w:rPr>
              <w:t>Total</w:t>
            </w:r>
            <w:r w:rsidR="00D230CC" w:rsidRPr="00847ED2">
              <w:rPr>
                <w:rFonts w:asciiTheme="minorHAnsi" w:hAnsiTheme="minorHAnsi"/>
                <w:color w:val="000000"/>
                <w:sz w:val="18"/>
              </w:rPr>
              <w:t> </w:t>
            </w:r>
            <w:r w:rsidRPr="00847ED2">
              <w:rPr>
                <w:rFonts w:asciiTheme="minorHAnsi" w:hAnsiTheme="minorHAnsi"/>
                <w:color w:val="000000"/>
                <w:sz w:val="18"/>
              </w:rPr>
              <w:t xml:space="preserve">: </w:t>
            </w:r>
          </w:p>
        </w:tc>
        <w:tc>
          <w:tcPr>
            <w:tcW w:w="1285" w:type="dxa"/>
            <w:tcBorders>
              <w:top w:val="single" w:sz="2" w:space="0" w:color="auto"/>
              <w:left w:val="single" w:sz="2" w:space="0" w:color="auto"/>
              <w:bottom w:val="single" w:sz="2" w:space="0" w:color="auto"/>
              <w:right w:val="single" w:sz="2" w:space="0" w:color="auto"/>
            </w:tcBorders>
            <w:shd w:val="clear" w:color="auto" w:fill="D9D9D9"/>
            <w:hideMark/>
          </w:tcPr>
          <w:p w14:paraId="12A9D23E"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Zone centrale :</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17F3539E"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Zone tampon :</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14:paraId="6CDB85A0"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Zone de transition</w:t>
            </w:r>
          </w:p>
        </w:tc>
        <w:tc>
          <w:tcPr>
            <w:tcW w:w="2568" w:type="dxa"/>
            <w:gridSpan w:val="2"/>
            <w:vMerge w:val="restart"/>
            <w:tcBorders>
              <w:top w:val="single" w:sz="2" w:space="0" w:color="auto"/>
              <w:left w:val="single" w:sz="2" w:space="0" w:color="auto"/>
              <w:bottom w:val="single" w:sz="2" w:space="0" w:color="auto"/>
              <w:right w:val="single" w:sz="2" w:space="0" w:color="auto"/>
            </w:tcBorders>
          </w:tcPr>
          <w:p w14:paraId="3CA231ED" w14:textId="77777777" w:rsidR="00403988" w:rsidRPr="00847ED2" w:rsidRDefault="00403988" w:rsidP="001F5340">
            <w:pPr>
              <w:spacing w:before="14" w:after="14"/>
              <w:rPr>
                <w:rFonts w:asciiTheme="minorHAnsi" w:hAnsiTheme="minorHAnsi"/>
                <w:color w:val="000000"/>
                <w:sz w:val="18"/>
              </w:rPr>
            </w:pPr>
          </w:p>
        </w:tc>
      </w:tr>
      <w:tr w:rsidR="00403988" w:rsidRPr="00847ED2" w14:paraId="19A33788" w14:textId="77777777" w:rsidTr="001F5340">
        <w:trPr>
          <w:cantSplit/>
          <w:trHeight w:val="227"/>
        </w:trPr>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14:paraId="134C7CE5" w14:textId="77777777" w:rsidR="00403988" w:rsidRPr="00847ED2" w:rsidRDefault="00403988" w:rsidP="001F5340">
            <w:pPr>
              <w:rPr>
                <w:rFonts w:asciiTheme="minorHAnsi" w:hAnsiTheme="minorHAnsi"/>
                <w:color w:val="000000"/>
                <w:sz w:val="18"/>
              </w:rPr>
            </w:pPr>
          </w:p>
        </w:tc>
        <w:tc>
          <w:tcPr>
            <w:tcW w:w="2568" w:type="dxa"/>
            <w:gridSpan w:val="3"/>
            <w:vMerge/>
            <w:tcBorders>
              <w:top w:val="single" w:sz="2" w:space="0" w:color="auto"/>
              <w:left w:val="single" w:sz="2" w:space="0" w:color="auto"/>
              <w:bottom w:val="single" w:sz="2" w:space="0" w:color="auto"/>
              <w:right w:val="single" w:sz="2" w:space="0" w:color="auto"/>
            </w:tcBorders>
            <w:vAlign w:val="center"/>
            <w:hideMark/>
          </w:tcPr>
          <w:p w14:paraId="78601F80" w14:textId="77777777" w:rsidR="00403988" w:rsidRPr="00847ED2" w:rsidRDefault="00403988" w:rsidP="001F5340">
            <w:pPr>
              <w:rPr>
                <w:rFonts w:asciiTheme="minorHAnsi" w:hAnsiTheme="minorHAnsi"/>
                <w:color w:val="000000"/>
                <w:sz w:val="18"/>
              </w:rPr>
            </w:pPr>
          </w:p>
        </w:tc>
        <w:tc>
          <w:tcPr>
            <w:tcW w:w="1283" w:type="dxa"/>
            <w:gridSpan w:val="2"/>
            <w:tcBorders>
              <w:top w:val="single" w:sz="2" w:space="0" w:color="auto"/>
              <w:left w:val="single" w:sz="2" w:space="0" w:color="auto"/>
              <w:bottom w:val="single" w:sz="2" w:space="0" w:color="auto"/>
              <w:right w:val="single" w:sz="2" w:space="0" w:color="auto"/>
            </w:tcBorders>
          </w:tcPr>
          <w:p w14:paraId="1AA56830" w14:textId="77777777" w:rsidR="00403988" w:rsidRPr="00847ED2" w:rsidRDefault="00403988" w:rsidP="001F5340">
            <w:pPr>
              <w:spacing w:before="14" w:after="14"/>
              <w:rPr>
                <w:rFonts w:asciiTheme="minorHAnsi" w:hAnsiTheme="minorHAnsi"/>
                <w:color w:val="000000"/>
                <w:sz w:val="18"/>
              </w:rPr>
            </w:pPr>
          </w:p>
        </w:tc>
        <w:tc>
          <w:tcPr>
            <w:tcW w:w="1285" w:type="dxa"/>
            <w:tcBorders>
              <w:top w:val="single" w:sz="2" w:space="0" w:color="auto"/>
              <w:left w:val="single" w:sz="2" w:space="0" w:color="auto"/>
              <w:bottom w:val="single" w:sz="2" w:space="0" w:color="auto"/>
              <w:right w:val="single" w:sz="2" w:space="0" w:color="auto"/>
            </w:tcBorders>
          </w:tcPr>
          <w:p w14:paraId="569AC87C" w14:textId="77777777" w:rsidR="00403988" w:rsidRPr="00847ED2" w:rsidRDefault="00403988" w:rsidP="001F5340">
            <w:pPr>
              <w:spacing w:before="14" w:after="14"/>
              <w:rPr>
                <w:rFonts w:asciiTheme="minorHAnsi" w:hAnsiTheme="minorHAnsi"/>
                <w:color w:val="000000"/>
                <w:sz w:val="18"/>
              </w:rPr>
            </w:pPr>
          </w:p>
        </w:tc>
        <w:tc>
          <w:tcPr>
            <w:tcW w:w="1284" w:type="dxa"/>
            <w:gridSpan w:val="2"/>
            <w:tcBorders>
              <w:top w:val="single" w:sz="2" w:space="0" w:color="auto"/>
              <w:left w:val="single" w:sz="2" w:space="0" w:color="auto"/>
              <w:bottom w:val="single" w:sz="2" w:space="0" w:color="auto"/>
              <w:right w:val="single" w:sz="2" w:space="0" w:color="auto"/>
            </w:tcBorders>
          </w:tcPr>
          <w:p w14:paraId="0B0A2F17" w14:textId="77777777" w:rsidR="00403988" w:rsidRPr="00847ED2" w:rsidRDefault="00403988" w:rsidP="001F5340">
            <w:pPr>
              <w:spacing w:before="14" w:after="14"/>
              <w:rPr>
                <w:rFonts w:asciiTheme="minorHAnsi" w:hAnsiTheme="minorHAnsi"/>
                <w:color w:val="000000"/>
                <w:sz w:val="18"/>
              </w:rPr>
            </w:pPr>
          </w:p>
        </w:tc>
        <w:tc>
          <w:tcPr>
            <w:tcW w:w="1284" w:type="dxa"/>
            <w:gridSpan w:val="2"/>
            <w:tcBorders>
              <w:top w:val="single" w:sz="2" w:space="0" w:color="auto"/>
              <w:left w:val="single" w:sz="2" w:space="0" w:color="auto"/>
              <w:bottom w:val="single" w:sz="2" w:space="0" w:color="auto"/>
              <w:right w:val="single" w:sz="2" w:space="0" w:color="auto"/>
            </w:tcBorders>
          </w:tcPr>
          <w:p w14:paraId="20BD4A5E" w14:textId="77777777" w:rsidR="00403988" w:rsidRPr="00847ED2" w:rsidRDefault="00403988" w:rsidP="001F5340">
            <w:pPr>
              <w:spacing w:before="14" w:after="14"/>
              <w:rPr>
                <w:rFonts w:asciiTheme="minorHAnsi" w:hAnsiTheme="minorHAnsi"/>
                <w:color w:val="000000"/>
                <w:sz w:val="18"/>
              </w:rPr>
            </w:pPr>
          </w:p>
        </w:tc>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14:paraId="18DAB6CB" w14:textId="77777777" w:rsidR="00403988" w:rsidRPr="00847ED2" w:rsidRDefault="00403988" w:rsidP="001F5340">
            <w:pPr>
              <w:rPr>
                <w:rFonts w:asciiTheme="minorHAnsi" w:hAnsiTheme="minorHAnsi"/>
                <w:color w:val="000000"/>
                <w:sz w:val="18"/>
              </w:rPr>
            </w:pPr>
          </w:p>
        </w:tc>
      </w:tr>
      <w:tr w:rsidR="00403988" w:rsidRPr="00847ED2" w14:paraId="0585264F" w14:textId="77777777"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25960F36"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Critères d’inscription</w:t>
            </w:r>
          </w:p>
        </w:tc>
        <w:tc>
          <w:tcPr>
            <w:tcW w:w="8473" w:type="dxa"/>
            <w:gridSpan w:val="10"/>
            <w:tcBorders>
              <w:top w:val="single" w:sz="2" w:space="0" w:color="auto"/>
              <w:left w:val="single" w:sz="2" w:space="0" w:color="auto"/>
              <w:bottom w:val="single" w:sz="2" w:space="0" w:color="auto"/>
              <w:right w:val="single" w:sz="2" w:space="0" w:color="auto"/>
            </w:tcBorders>
          </w:tcPr>
          <w:p w14:paraId="08D243F1" w14:textId="77777777" w:rsidR="00403988" w:rsidRPr="00847ED2" w:rsidRDefault="00403988" w:rsidP="001F5340">
            <w:pPr>
              <w:spacing w:before="14" w:after="14"/>
              <w:rPr>
                <w:rFonts w:asciiTheme="minorHAnsi" w:hAnsiTheme="minorHAnsi"/>
                <w:color w:val="000000"/>
                <w:sz w:val="18"/>
              </w:rPr>
            </w:pPr>
          </w:p>
        </w:tc>
      </w:tr>
      <w:tr w:rsidR="00403988" w:rsidRPr="00E13EF1" w14:paraId="7EF64712" w14:textId="77777777" w:rsidTr="001F5340">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14:paraId="601B4930" w14:textId="77777777" w:rsidR="00403988" w:rsidRPr="00847ED2" w:rsidRDefault="00D230CC" w:rsidP="00D230CC">
            <w:pPr>
              <w:spacing w:before="14" w:after="14"/>
              <w:rPr>
                <w:rFonts w:asciiTheme="minorHAnsi" w:hAnsiTheme="minorHAnsi"/>
                <w:color w:val="000000"/>
                <w:sz w:val="18"/>
              </w:rPr>
            </w:pPr>
            <w:r w:rsidRPr="00847ED2">
              <w:rPr>
                <w:rFonts w:asciiTheme="minorHAnsi" w:hAnsiTheme="minorHAnsi"/>
                <w:color w:val="000000"/>
                <w:sz w:val="18"/>
              </w:rPr>
              <w:t xml:space="preserve">Remplit trois fonctions MAB (conservation, développement et appui logistique) </w:t>
            </w:r>
          </w:p>
        </w:tc>
        <w:tc>
          <w:tcPr>
            <w:tcW w:w="8473" w:type="dxa"/>
            <w:gridSpan w:val="10"/>
            <w:tcBorders>
              <w:top w:val="single" w:sz="2" w:space="0" w:color="auto"/>
              <w:left w:val="single" w:sz="2" w:space="0" w:color="auto"/>
              <w:bottom w:val="single" w:sz="2" w:space="0" w:color="auto"/>
              <w:right w:val="single" w:sz="2" w:space="0" w:color="auto"/>
            </w:tcBorders>
          </w:tcPr>
          <w:p w14:paraId="11D3A1E3" w14:textId="77777777" w:rsidR="00403988" w:rsidRPr="00847ED2" w:rsidRDefault="00403988" w:rsidP="001F5340">
            <w:pPr>
              <w:spacing w:before="14" w:after="14"/>
              <w:rPr>
                <w:rFonts w:asciiTheme="minorHAnsi" w:hAnsiTheme="minorHAnsi"/>
                <w:color w:val="000000"/>
                <w:sz w:val="18"/>
              </w:rPr>
            </w:pPr>
          </w:p>
        </w:tc>
      </w:tr>
      <w:tr w:rsidR="00403988" w:rsidRPr="00E13EF1" w14:paraId="3D9924A3" w14:textId="77777777" w:rsidTr="001F5340">
        <w:trPr>
          <w:cantSplit/>
          <w:trHeight w:val="63"/>
        </w:trPr>
        <w:tc>
          <w:tcPr>
            <w:tcW w:w="12840" w:type="dxa"/>
            <w:gridSpan w:val="14"/>
            <w:tcBorders>
              <w:top w:val="single" w:sz="2" w:space="0" w:color="auto"/>
              <w:left w:val="nil"/>
              <w:bottom w:val="single" w:sz="2" w:space="0" w:color="auto"/>
              <w:right w:val="nil"/>
            </w:tcBorders>
          </w:tcPr>
          <w:p w14:paraId="491173ED" w14:textId="77777777" w:rsidR="00403988" w:rsidRPr="00847ED2" w:rsidRDefault="00403988" w:rsidP="001F5340">
            <w:pPr>
              <w:spacing w:before="14" w:after="14"/>
              <w:rPr>
                <w:rFonts w:asciiTheme="minorHAnsi" w:hAnsiTheme="minorHAnsi"/>
                <w:color w:val="000000"/>
                <w:sz w:val="18"/>
              </w:rPr>
            </w:pPr>
          </w:p>
        </w:tc>
      </w:tr>
      <w:tr w:rsidR="00403988" w:rsidRPr="00E13EF1" w14:paraId="494E15C0" w14:textId="77777777" w:rsidTr="001F5340">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14:paraId="371F5D61" w14:textId="77777777" w:rsidR="00403988" w:rsidRPr="00847ED2" w:rsidRDefault="00D230CC" w:rsidP="009D36A1">
            <w:pPr>
              <w:spacing w:before="14" w:after="14"/>
              <w:rPr>
                <w:rFonts w:asciiTheme="minorHAnsi" w:hAnsiTheme="minorHAnsi"/>
                <w:color w:val="000000"/>
                <w:sz w:val="18"/>
              </w:rPr>
            </w:pPr>
            <w:r w:rsidRPr="00847ED2">
              <w:rPr>
                <w:rFonts w:asciiTheme="minorHAnsi" w:hAnsiTheme="minorHAnsi"/>
                <w:b/>
                <w:color w:val="000000"/>
                <w:sz w:val="18"/>
              </w:rPr>
              <w:t xml:space="preserve">Veuillez énumérer d’autres </w:t>
            </w:r>
            <w:r w:rsidR="009D36A1" w:rsidRPr="00847ED2">
              <w:rPr>
                <w:rFonts w:asciiTheme="minorHAnsi" w:hAnsiTheme="minorHAnsi"/>
                <w:b/>
                <w:color w:val="000000"/>
                <w:sz w:val="18"/>
              </w:rPr>
              <w:t>désignations</w:t>
            </w:r>
            <w:r w:rsidR="00403988" w:rsidRPr="00847ED2">
              <w:rPr>
                <w:rFonts w:asciiTheme="minorHAnsi" w:hAnsiTheme="minorHAnsi"/>
                <w:color w:val="000000"/>
                <w:sz w:val="18"/>
              </w:rPr>
              <w:t xml:space="preserve"> (</w:t>
            </w:r>
            <w:r w:rsidRPr="00847ED2">
              <w:rPr>
                <w:rFonts w:asciiTheme="minorHAnsi" w:hAnsiTheme="minorHAnsi"/>
                <w:color w:val="000000"/>
                <w:sz w:val="18"/>
              </w:rPr>
              <w:t>p. ex., Patrimoine</w:t>
            </w:r>
            <w:r w:rsidR="00403988" w:rsidRPr="00847ED2">
              <w:rPr>
                <w:rFonts w:asciiTheme="minorHAnsi" w:hAnsiTheme="minorHAnsi"/>
                <w:color w:val="000000"/>
                <w:sz w:val="18"/>
              </w:rPr>
              <w:t xml:space="preserve"> ASEAN, Natura 2000) </w:t>
            </w:r>
            <w:r w:rsidRPr="00847ED2">
              <w:rPr>
                <w:rFonts w:asciiTheme="minorHAnsi" w:hAnsiTheme="minorHAnsi"/>
                <w:color w:val="000000"/>
                <w:sz w:val="18"/>
              </w:rPr>
              <w:t xml:space="preserve">et toute information à l’appui ci-dessous </w:t>
            </w:r>
          </w:p>
        </w:tc>
      </w:tr>
      <w:tr w:rsidR="00403988" w:rsidRPr="00847ED2" w14:paraId="44CA5B91" w14:textId="77777777" w:rsidTr="001F5340">
        <w:trPr>
          <w:cantSplit/>
          <w:trHeight w:val="238"/>
        </w:trPr>
        <w:tc>
          <w:tcPr>
            <w:tcW w:w="2518" w:type="dxa"/>
            <w:tcBorders>
              <w:top w:val="single" w:sz="2" w:space="0" w:color="auto"/>
              <w:left w:val="single" w:sz="2" w:space="0" w:color="auto"/>
              <w:bottom w:val="single" w:sz="2" w:space="0" w:color="auto"/>
              <w:right w:val="single" w:sz="2" w:space="0" w:color="auto"/>
            </w:tcBorders>
            <w:shd w:val="clear" w:color="auto" w:fill="D9D9D9"/>
            <w:hideMark/>
          </w:tcPr>
          <w:p w14:paraId="53A5337A" w14:textId="77777777" w:rsidR="00403988" w:rsidRPr="00847ED2" w:rsidRDefault="00D230CC" w:rsidP="001F5340">
            <w:pPr>
              <w:spacing w:before="14" w:after="14"/>
              <w:rPr>
                <w:rFonts w:asciiTheme="minorHAnsi" w:hAnsiTheme="minorHAnsi"/>
                <w:color w:val="000000"/>
                <w:sz w:val="18"/>
              </w:rPr>
            </w:pPr>
            <w:r w:rsidRPr="00847ED2">
              <w:rPr>
                <w:rFonts w:asciiTheme="minorHAnsi" w:hAnsiTheme="minorHAnsi"/>
                <w:color w:val="000000"/>
                <w:sz w:val="18"/>
              </w:rPr>
              <w:t>Nom </w:t>
            </w:r>
            <w:r w:rsidR="00403988" w:rsidRPr="00847ED2">
              <w:rPr>
                <w:rFonts w:asciiTheme="minorHAnsi" w:hAnsiTheme="minorHAnsi"/>
                <w:color w:val="000000"/>
                <w:sz w:val="18"/>
              </w:rPr>
              <w:t xml:space="preserve">: </w:t>
            </w:r>
          </w:p>
        </w:tc>
        <w:tc>
          <w:tcPr>
            <w:tcW w:w="10322" w:type="dxa"/>
            <w:gridSpan w:val="13"/>
            <w:tcBorders>
              <w:top w:val="single" w:sz="2" w:space="0" w:color="auto"/>
              <w:left w:val="single" w:sz="2" w:space="0" w:color="auto"/>
              <w:bottom w:val="single" w:sz="2" w:space="0" w:color="auto"/>
              <w:right w:val="single" w:sz="2" w:space="0" w:color="auto"/>
            </w:tcBorders>
            <w:shd w:val="clear" w:color="auto" w:fill="D9D9D9"/>
            <w:hideMark/>
          </w:tcPr>
          <w:p w14:paraId="03B4A92A" w14:textId="77777777" w:rsidR="00403988" w:rsidRPr="00847ED2" w:rsidRDefault="009D36A1" w:rsidP="001F5340">
            <w:pPr>
              <w:spacing w:before="14" w:after="14"/>
              <w:rPr>
                <w:rFonts w:asciiTheme="minorHAnsi" w:hAnsiTheme="minorHAnsi"/>
                <w:color w:val="000000"/>
                <w:sz w:val="18"/>
              </w:rPr>
            </w:pPr>
            <w:r w:rsidRPr="00847ED2">
              <w:rPr>
                <w:rFonts w:asciiTheme="minorHAnsi" w:hAnsiTheme="minorHAnsi"/>
                <w:color w:val="000000"/>
                <w:sz w:val="18"/>
              </w:rPr>
              <w:t>Informations</w:t>
            </w:r>
            <w:r w:rsidR="00D230CC" w:rsidRPr="00847ED2">
              <w:rPr>
                <w:rFonts w:asciiTheme="minorHAnsi" w:hAnsiTheme="minorHAnsi"/>
                <w:color w:val="000000"/>
                <w:sz w:val="18"/>
              </w:rPr>
              <w:t> </w:t>
            </w:r>
            <w:r w:rsidR="00403988" w:rsidRPr="00847ED2">
              <w:rPr>
                <w:rFonts w:asciiTheme="minorHAnsi" w:hAnsiTheme="minorHAnsi"/>
                <w:color w:val="000000"/>
                <w:sz w:val="18"/>
              </w:rPr>
              <w:t xml:space="preserve">: </w:t>
            </w:r>
          </w:p>
        </w:tc>
      </w:tr>
      <w:tr w:rsidR="00403988" w:rsidRPr="00847ED2" w14:paraId="6881E82B" w14:textId="77777777"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14:paraId="2227A311" w14:textId="77777777" w:rsidR="00403988" w:rsidRPr="00847ED2" w:rsidRDefault="00403988" w:rsidP="001F5340">
            <w:pPr>
              <w:spacing w:before="14" w:after="14"/>
              <w:rPr>
                <w:rFonts w:asciiTheme="minorHAnsi" w:hAnsiTheme="minorHAnsi"/>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14:paraId="65A79166" w14:textId="77777777" w:rsidR="00403988" w:rsidRPr="00847ED2" w:rsidRDefault="00403988" w:rsidP="001F5340">
            <w:pPr>
              <w:spacing w:before="14" w:after="14"/>
              <w:rPr>
                <w:rFonts w:asciiTheme="minorHAnsi" w:hAnsiTheme="minorHAnsi"/>
                <w:color w:val="000000"/>
                <w:sz w:val="18"/>
              </w:rPr>
            </w:pPr>
          </w:p>
        </w:tc>
      </w:tr>
      <w:tr w:rsidR="00403988" w:rsidRPr="00847ED2" w14:paraId="0D75B4C6" w14:textId="77777777"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14:paraId="5AB4ABF6" w14:textId="77777777" w:rsidR="00403988" w:rsidRPr="00847ED2" w:rsidRDefault="00403988" w:rsidP="001F5340">
            <w:pPr>
              <w:spacing w:before="14" w:after="14"/>
              <w:rPr>
                <w:rFonts w:asciiTheme="minorHAnsi" w:hAnsiTheme="minorHAnsi"/>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14:paraId="6035DD3F" w14:textId="77777777" w:rsidR="00403988" w:rsidRPr="00847ED2" w:rsidRDefault="00403988" w:rsidP="001F5340">
            <w:pPr>
              <w:spacing w:before="14" w:after="14"/>
              <w:rPr>
                <w:rFonts w:asciiTheme="minorHAnsi" w:hAnsiTheme="minorHAnsi"/>
                <w:color w:val="000000"/>
                <w:sz w:val="18"/>
              </w:rPr>
            </w:pPr>
          </w:p>
        </w:tc>
      </w:tr>
      <w:tr w:rsidR="00403988" w:rsidRPr="00847ED2" w14:paraId="1DA697CE" w14:textId="77777777"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14:paraId="77A4BF35" w14:textId="77777777" w:rsidR="00403988" w:rsidRPr="00847ED2" w:rsidRDefault="00403988" w:rsidP="001F5340">
            <w:pPr>
              <w:spacing w:before="14" w:after="14"/>
              <w:rPr>
                <w:rFonts w:asciiTheme="minorHAnsi" w:hAnsiTheme="minorHAnsi"/>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14:paraId="064845B3" w14:textId="77777777" w:rsidR="00403988" w:rsidRPr="00847ED2" w:rsidRDefault="00403988" w:rsidP="001F5340">
            <w:pPr>
              <w:spacing w:before="14" w:after="14"/>
              <w:rPr>
                <w:rFonts w:asciiTheme="minorHAnsi" w:hAnsiTheme="minorHAnsi"/>
                <w:color w:val="000000"/>
                <w:sz w:val="18"/>
              </w:rPr>
            </w:pPr>
          </w:p>
        </w:tc>
      </w:tr>
      <w:tr w:rsidR="00403988" w:rsidRPr="00847ED2" w14:paraId="094F39EF" w14:textId="77777777" w:rsidTr="001F5340">
        <w:trPr>
          <w:cantSplit/>
          <w:trHeight w:val="323"/>
        </w:trPr>
        <w:tc>
          <w:tcPr>
            <w:tcW w:w="2518" w:type="dxa"/>
            <w:tcBorders>
              <w:top w:val="single" w:sz="2" w:space="0" w:color="auto"/>
              <w:left w:val="single" w:sz="2" w:space="0" w:color="auto"/>
              <w:bottom w:val="single" w:sz="2" w:space="0" w:color="auto"/>
              <w:right w:val="single" w:sz="2" w:space="0" w:color="auto"/>
            </w:tcBorders>
          </w:tcPr>
          <w:p w14:paraId="1B1A8105" w14:textId="77777777" w:rsidR="00403988" w:rsidRPr="00847ED2" w:rsidRDefault="00403988" w:rsidP="001F5340">
            <w:pPr>
              <w:spacing w:before="14" w:after="14"/>
              <w:rPr>
                <w:rFonts w:asciiTheme="minorHAnsi" w:hAnsiTheme="minorHAnsi"/>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14:paraId="62D465B8" w14:textId="77777777" w:rsidR="00403988" w:rsidRPr="00847ED2" w:rsidRDefault="00403988" w:rsidP="001F5340">
            <w:pPr>
              <w:spacing w:before="14" w:after="14"/>
              <w:rPr>
                <w:rFonts w:asciiTheme="minorHAnsi" w:hAnsiTheme="minorHAnsi"/>
                <w:color w:val="000000"/>
                <w:sz w:val="18"/>
              </w:rPr>
            </w:pPr>
          </w:p>
        </w:tc>
      </w:tr>
    </w:tbl>
    <w:p w14:paraId="3F6E437E" w14:textId="77777777" w:rsidR="00403988" w:rsidRPr="00847ED2" w:rsidRDefault="00403988" w:rsidP="00403988">
      <w:pPr>
        <w:spacing w:before="20" w:after="20"/>
        <w:rPr>
          <w:rFonts w:asciiTheme="minorHAnsi" w:hAnsiTheme="minorHAnsi"/>
          <w:b/>
          <w:color w:val="000000"/>
        </w:rPr>
      </w:pPr>
    </w:p>
    <w:p w14:paraId="041FFF0F" w14:textId="77777777" w:rsidR="00403988" w:rsidRPr="00847ED2" w:rsidRDefault="00403988" w:rsidP="00403988">
      <w:pPr>
        <w:rPr>
          <w:rFonts w:asciiTheme="minorHAnsi" w:hAnsiTheme="minorHAnsi"/>
          <w:b/>
          <w:color w:val="000000"/>
        </w:rPr>
        <w:sectPr w:rsidR="00403988" w:rsidRPr="00847ED2" w:rsidSect="005B6293">
          <w:footerReference w:type="default" r:id="rId12"/>
          <w:pgSz w:w="16839" w:h="11907" w:orient="landscape" w:code="9"/>
          <w:pgMar w:top="1440" w:right="1440" w:bottom="1440" w:left="1440" w:header="720" w:footer="720" w:gutter="0"/>
          <w:cols w:space="720"/>
          <w:docGrid w:linePitch="326"/>
        </w:sectPr>
      </w:pPr>
    </w:p>
    <w:p w14:paraId="5A88A476" w14:textId="77777777" w:rsidR="00403988" w:rsidRPr="00847ED2" w:rsidRDefault="003F5301" w:rsidP="00403988">
      <w:pPr>
        <w:rPr>
          <w:rFonts w:asciiTheme="minorHAnsi" w:hAnsiTheme="minorHAnsi" w:cs="Myriad"/>
          <w:b/>
          <w:color w:val="000000"/>
        </w:rPr>
      </w:pPr>
      <w:r w:rsidRPr="00847ED2">
        <w:rPr>
          <w:rFonts w:asciiTheme="minorHAnsi" w:hAnsiTheme="minorHAnsi" w:cs="Myriad"/>
          <w:b/>
          <w:color w:val="000000"/>
        </w:rPr>
        <w:lastRenderedPageBreak/>
        <w:t>Fiche de données</w:t>
      </w:r>
      <w:r w:rsidR="00403988" w:rsidRPr="00847ED2">
        <w:rPr>
          <w:rFonts w:asciiTheme="minorHAnsi" w:hAnsiTheme="minorHAnsi" w:cs="Myriad"/>
          <w:b/>
          <w:color w:val="000000"/>
        </w:rPr>
        <w:t xml:space="preserve"> 3</w:t>
      </w:r>
      <w:r w:rsidRPr="00847ED2">
        <w:rPr>
          <w:rFonts w:asciiTheme="minorHAnsi" w:hAnsiTheme="minorHAnsi" w:cs="Myriad"/>
          <w:b/>
          <w:color w:val="000000"/>
        </w:rPr>
        <w:t> </w:t>
      </w:r>
      <w:r w:rsidR="00403988" w:rsidRPr="00847ED2">
        <w:rPr>
          <w:rFonts w:asciiTheme="minorHAnsi" w:hAnsiTheme="minorHAnsi" w:cs="Myriad"/>
          <w:b/>
          <w:color w:val="000000"/>
        </w:rPr>
        <w:t xml:space="preserve">: </w:t>
      </w:r>
      <w:r w:rsidRPr="00847ED2">
        <w:rPr>
          <w:rFonts w:asciiTheme="minorHAnsi" w:hAnsiTheme="minorHAnsi" w:cs="Myriad"/>
          <w:b/>
          <w:color w:val="000000"/>
        </w:rPr>
        <w:t xml:space="preserve">Menaces </w:t>
      </w:r>
      <w:r w:rsidR="000361B7" w:rsidRPr="00847ED2">
        <w:rPr>
          <w:rFonts w:asciiTheme="minorHAnsi" w:hAnsiTheme="minorHAnsi" w:cs="Myriad"/>
          <w:b/>
          <w:color w:val="000000"/>
        </w:rPr>
        <w:t>pour</w:t>
      </w:r>
      <w:r w:rsidRPr="00847ED2">
        <w:rPr>
          <w:rFonts w:asciiTheme="minorHAnsi" w:hAnsiTheme="minorHAnsi" w:cs="Myriad"/>
          <w:b/>
          <w:color w:val="000000"/>
        </w:rPr>
        <w:t xml:space="preserve"> les Sites </w:t>
      </w:r>
      <w:r w:rsidR="00403988" w:rsidRPr="00847ED2">
        <w:rPr>
          <w:rFonts w:asciiTheme="minorHAnsi" w:hAnsiTheme="minorHAnsi" w:cs="Myriad"/>
          <w:b/>
          <w:color w:val="000000"/>
        </w:rPr>
        <w:t xml:space="preserve">Ramsar </w:t>
      </w:r>
    </w:p>
    <w:p w14:paraId="471A1DAE" w14:textId="77777777" w:rsidR="00403988" w:rsidRPr="00847ED2" w:rsidRDefault="00403988" w:rsidP="00403988">
      <w:pPr>
        <w:spacing w:before="20" w:after="20"/>
        <w:jc w:val="center"/>
        <w:rPr>
          <w:rFonts w:asciiTheme="minorHAnsi" w:hAnsiTheme="minorHAnsi"/>
          <w:color w:val="000000"/>
          <w:sz w:val="18"/>
          <w:szCs w:val="18"/>
        </w:rPr>
      </w:pPr>
    </w:p>
    <w:p w14:paraId="4FF17BBE" w14:textId="183A76AB" w:rsidR="00403988" w:rsidRPr="00847ED2" w:rsidRDefault="003F5301" w:rsidP="00403988">
      <w:pPr>
        <w:pStyle w:val="Default"/>
        <w:tabs>
          <w:tab w:val="left" w:pos="1005"/>
        </w:tabs>
        <w:rPr>
          <w:rFonts w:asciiTheme="minorHAnsi" w:hAnsiTheme="minorHAnsi" w:cs="Times New Roman"/>
          <w:sz w:val="18"/>
          <w:szCs w:val="18"/>
          <w:lang w:val="fr-FR"/>
        </w:rPr>
      </w:pPr>
      <w:r w:rsidRPr="00847ED2">
        <w:rPr>
          <w:rFonts w:asciiTheme="minorHAnsi" w:hAnsiTheme="minorHAnsi" w:cs="Times New Roman"/>
          <w:sz w:val="18"/>
          <w:szCs w:val="18"/>
          <w:lang w:val="fr-FR"/>
        </w:rPr>
        <w:t>Veuillez cocher toutes les menaces</w:t>
      </w:r>
      <w:r w:rsidR="001E4186">
        <w:rPr>
          <w:rFonts w:asciiTheme="minorHAnsi" w:hAnsiTheme="minorHAnsi" w:cs="Times New Roman"/>
          <w:sz w:val="18"/>
          <w:szCs w:val="18"/>
          <w:lang w:val="fr-FR"/>
        </w:rPr>
        <w:t xml:space="preserve"> (actuelles et potentielles) </w:t>
      </w:r>
      <w:r w:rsidR="000361B7" w:rsidRPr="00847ED2">
        <w:rPr>
          <w:rFonts w:asciiTheme="minorHAnsi" w:hAnsiTheme="minorHAnsi" w:cs="Times New Roman"/>
          <w:sz w:val="18"/>
          <w:szCs w:val="18"/>
          <w:lang w:val="fr-FR"/>
        </w:rPr>
        <w:t>– soit ‘élevée’, soit ‘moyenne’, soit</w:t>
      </w:r>
      <w:r w:rsidRPr="00847ED2">
        <w:rPr>
          <w:rFonts w:asciiTheme="minorHAnsi" w:hAnsiTheme="minorHAnsi" w:cs="Times New Roman"/>
          <w:sz w:val="18"/>
          <w:szCs w:val="18"/>
          <w:lang w:val="fr-FR"/>
        </w:rPr>
        <w:t xml:space="preserve"> </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faible</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 xml:space="preserve">. À noter que certaines des activités énumérées ne sont pas toujours des menaces – ne cochez que si elles menacent l’intégrité du site d’une manière ou d’une autre. Les menaces </w:t>
      </w:r>
      <w:r w:rsidR="000361B7" w:rsidRPr="00847ED2">
        <w:rPr>
          <w:rFonts w:asciiTheme="minorHAnsi" w:hAnsiTheme="minorHAnsi" w:cs="Times New Roman"/>
          <w:sz w:val="18"/>
          <w:szCs w:val="18"/>
          <w:lang w:val="fr-FR"/>
        </w:rPr>
        <w:t>considérées</w:t>
      </w:r>
      <w:r w:rsidRPr="00847ED2">
        <w:rPr>
          <w:rFonts w:asciiTheme="minorHAnsi" w:hAnsiTheme="minorHAnsi" w:cs="Times New Roman"/>
          <w:sz w:val="18"/>
          <w:szCs w:val="18"/>
          <w:lang w:val="fr-FR"/>
        </w:rPr>
        <w:t xml:space="preserve"> </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élevé</w:t>
      </w:r>
      <w:r w:rsidR="000361B7" w:rsidRPr="00847ED2">
        <w:rPr>
          <w:rFonts w:asciiTheme="minorHAnsi" w:hAnsiTheme="minorHAnsi" w:cs="Times New Roman"/>
          <w:sz w:val="18"/>
          <w:szCs w:val="18"/>
          <w:lang w:val="fr-FR"/>
        </w:rPr>
        <w:t>es’</w:t>
      </w:r>
      <w:r w:rsidRPr="00847ED2">
        <w:rPr>
          <w:rFonts w:asciiTheme="minorHAnsi" w:hAnsiTheme="minorHAnsi" w:cs="Times New Roman"/>
          <w:sz w:val="18"/>
          <w:szCs w:val="18"/>
          <w:lang w:val="fr-FR"/>
        </w:rPr>
        <w:t xml:space="preserve"> sont celles qui dégradent gravement les valeurs; </w:t>
      </w:r>
      <w:r w:rsidR="000361B7" w:rsidRPr="00847ED2">
        <w:rPr>
          <w:rFonts w:asciiTheme="minorHAnsi" w:hAnsiTheme="minorHAnsi" w:cs="Times New Roman"/>
          <w:sz w:val="18"/>
          <w:szCs w:val="18"/>
          <w:lang w:val="fr-FR"/>
        </w:rPr>
        <w:t>les menaces ‘</w:t>
      </w:r>
      <w:r w:rsidRPr="00847ED2">
        <w:rPr>
          <w:rFonts w:asciiTheme="minorHAnsi" w:hAnsiTheme="minorHAnsi" w:cs="Times New Roman"/>
          <w:sz w:val="18"/>
          <w:szCs w:val="18"/>
          <w:lang w:val="fr-FR"/>
        </w:rPr>
        <w:t>moyen</w:t>
      </w:r>
      <w:r w:rsidR="000361B7" w:rsidRPr="00847ED2">
        <w:rPr>
          <w:rFonts w:asciiTheme="minorHAnsi" w:hAnsiTheme="minorHAnsi" w:cs="Times New Roman"/>
          <w:sz w:val="18"/>
          <w:szCs w:val="18"/>
          <w:lang w:val="fr-FR"/>
        </w:rPr>
        <w:t>nes’</w:t>
      </w:r>
      <w:r w:rsidRPr="00847ED2">
        <w:rPr>
          <w:rFonts w:asciiTheme="minorHAnsi" w:hAnsiTheme="minorHAnsi" w:cs="Times New Roman"/>
          <w:sz w:val="18"/>
          <w:szCs w:val="18"/>
          <w:lang w:val="fr-FR"/>
        </w:rPr>
        <w:t xml:space="preserve"> ont </w:t>
      </w:r>
      <w:r w:rsidR="000361B7" w:rsidRPr="00847ED2">
        <w:rPr>
          <w:rFonts w:asciiTheme="minorHAnsi" w:hAnsiTheme="minorHAnsi" w:cs="Times New Roman"/>
          <w:sz w:val="18"/>
          <w:szCs w:val="18"/>
          <w:lang w:val="fr-FR"/>
        </w:rPr>
        <w:t>quelques</w:t>
      </w:r>
      <w:r w:rsidRPr="00847ED2">
        <w:rPr>
          <w:rFonts w:asciiTheme="minorHAnsi" w:hAnsiTheme="minorHAnsi" w:cs="Times New Roman"/>
          <w:sz w:val="18"/>
          <w:szCs w:val="18"/>
          <w:lang w:val="fr-FR"/>
        </w:rPr>
        <w:t xml:space="preserve"> effets négatifs et </w:t>
      </w:r>
      <w:r w:rsidR="000361B7" w:rsidRPr="00847ED2">
        <w:rPr>
          <w:rFonts w:asciiTheme="minorHAnsi" w:hAnsiTheme="minorHAnsi" w:cs="Times New Roman"/>
          <w:sz w:val="18"/>
          <w:szCs w:val="18"/>
          <w:lang w:val="fr-FR"/>
        </w:rPr>
        <w:t>les menaces ‘</w:t>
      </w:r>
      <w:r w:rsidRPr="00847ED2">
        <w:rPr>
          <w:rFonts w:asciiTheme="minorHAnsi" w:hAnsiTheme="minorHAnsi" w:cs="Times New Roman"/>
          <w:sz w:val="18"/>
          <w:szCs w:val="18"/>
          <w:lang w:val="fr-FR"/>
        </w:rPr>
        <w:t>faibles</w:t>
      </w:r>
      <w:r w:rsidR="000361B7" w:rsidRPr="00847ED2">
        <w:rPr>
          <w:rFonts w:asciiTheme="minorHAnsi" w:hAnsiTheme="minorHAnsi" w:cs="Times New Roman"/>
          <w:sz w:val="18"/>
          <w:szCs w:val="18"/>
          <w:lang w:val="fr-FR"/>
        </w:rPr>
        <w:t>’</w:t>
      </w:r>
      <w:r w:rsidRPr="00847ED2">
        <w:rPr>
          <w:rFonts w:asciiTheme="minorHAnsi" w:hAnsiTheme="minorHAnsi" w:cs="Times New Roman"/>
          <w:sz w:val="18"/>
          <w:szCs w:val="18"/>
          <w:lang w:val="fr-FR"/>
        </w:rPr>
        <w:t xml:space="preserve"> sont présentes mais ne mettent pas gravement en péril les valeurs</w:t>
      </w:r>
      <w:r w:rsidR="000361B7" w:rsidRPr="00847ED2">
        <w:rPr>
          <w:rFonts w:asciiTheme="minorHAnsi" w:hAnsiTheme="minorHAnsi" w:cs="Times New Roman"/>
          <w:sz w:val="18"/>
          <w:szCs w:val="18"/>
          <w:lang w:val="fr-FR"/>
        </w:rPr>
        <w:t>; cocher</w:t>
      </w:r>
      <w:r w:rsidRPr="00847ED2">
        <w:rPr>
          <w:rFonts w:asciiTheme="minorHAnsi" w:hAnsiTheme="minorHAnsi" w:cs="Times New Roman"/>
          <w:sz w:val="18"/>
          <w:szCs w:val="18"/>
          <w:lang w:val="fr-FR"/>
        </w:rPr>
        <w:t xml:space="preserve"> N/A lorsque la menace n’est pas présente ou non applicable dans le Site Ramsar.  </w:t>
      </w:r>
      <w:r w:rsidR="00403988" w:rsidRPr="00847ED2">
        <w:rPr>
          <w:rFonts w:asciiTheme="minorHAnsi" w:hAnsiTheme="minorHAnsi" w:cs="Times New Roman"/>
          <w:sz w:val="18"/>
          <w:szCs w:val="18"/>
          <w:lang w:val="fr-FR"/>
        </w:rPr>
        <w:t xml:space="preserve"> </w:t>
      </w:r>
    </w:p>
    <w:p w14:paraId="7E251890" w14:textId="77777777" w:rsidR="00403988" w:rsidRPr="00847ED2" w:rsidRDefault="00403988" w:rsidP="00403988">
      <w:pPr>
        <w:spacing w:before="20" w:after="20"/>
        <w:jc w:val="center"/>
        <w:rPr>
          <w:rFonts w:asciiTheme="minorHAnsi" w:hAnsiTheme="minorHAnsi"/>
          <w:b/>
          <w:color w:val="000000"/>
          <w:sz w:val="18"/>
          <w:szCs w:val="18"/>
        </w:rPr>
      </w:pPr>
    </w:p>
    <w:p w14:paraId="702C45C5" w14:textId="77777777" w:rsidR="00403988" w:rsidRPr="00847ED2" w:rsidRDefault="003F5301" w:rsidP="00403988">
      <w:pPr>
        <w:numPr>
          <w:ilvl w:val="0"/>
          <w:numId w:val="20"/>
        </w:num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Développement résidentiel et commercial dans un Site Ramsar </w:t>
      </w:r>
    </w:p>
    <w:p w14:paraId="6D7D8156" w14:textId="77777777" w:rsidR="00403988" w:rsidRPr="00847ED2" w:rsidRDefault="003F5301"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 xml:space="preserve">Menaces des établissements humains ou d’autres modes d’occupation des sols non agricoles laissant une empreinte </w:t>
      </w:r>
      <w:r w:rsidR="000361B7" w:rsidRPr="00847ED2">
        <w:rPr>
          <w:rFonts w:asciiTheme="minorHAnsi" w:hAnsiTheme="minorHAnsi"/>
          <w:color w:val="000000"/>
          <w:sz w:val="18"/>
          <w:szCs w:val="18"/>
        </w:rPr>
        <w:t>marquée</w:t>
      </w:r>
      <w:r w:rsidRPr="00847ED2">
        <w:rPr>
          <w:rFonts w:asciiTheme="minorHAnsi" w:hAnsiTheme="minorHAnsi"/>
          <w:color w:val="000000"/>
          <w:sz w:val="18"/>
          <w:szCs w:val="1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00"/>
        <w:gridCol w:w="810"/>
        <w:gridCol w:w="639"/>
        <w:gridCol w:w="2886"/>
        <w:gridCol w:w="3207"/>
      </w:tblGrid>
      <w:tr w:rsidR="00403988" w:rsidRPr="00847ED2" w14:paraId="62C057DE" w14:textId="77777777" w:rsidTr="000361B7">
        <w:trPr>
          <w:trHeight w:val="286"/>
        </w:trPr>
        <w:tc>
          <w:tcPr>
            <w:tcW w:w="738" w:type="dxa"/>
            <w:tcBorders>
              <w:top w:val="single" w:sz="4" w:space="0" w:color="auto"/>
              <w:left w:val="single" w:sz="4" w:space="0" w:color="auto"/>
              <w:bottom w:val="single" w:sz="4" w:space="0" w:color="auto"/>
              <w:right w:val="single" w:sz="4" w:space="0" w:color="auto"/>
            </w:tcBorders>
            <w:shd w:val="clear" w:color="auto" w:fill="D9D9D9"/>
            <w:hideMark/>
          </w:tcPr>
          <w:p w14:paraId="02D7BA4E" w14:textId="77777777" w:rsidR="00403988" w:rsidRPr="00847ED2" w:rsidRDefault="003F5301"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0361B7" w:rsidRPr="00847ED2">
              <w:rPr>
                <w:rFonts w:asciiTheme="minorHAnsi" w:hAnsiTheme="minorHAnsi"/>
                <w:bCs/>
                <w:color w:val="000000"/>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2912F1C4" w14:textId="77777777" w:rsidR="00403988" w:rsidRPr="00847ED2" w:rsidRDefault="003F5301"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0361B7"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6D1C538" w14:textId="77777777" w:rsidR="00403988" w:rsidRPr="00847ED2" w:rsidRDefault="003F5301"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9" w:type="dxa"/>
            <w:tcBorders>
              <w:top w:val="single" w:sz="4" w:space="0" w:color="auto"/>
              <w:left w:val="single" w:sz="4" w:space="0" w:color="auto"/>
              <w:bottom w:val="single" w:sz="4" w:space="0" w:color="auto"/>
              <w:right w:val="single" w:sz="4" w:space="0" w:color="auto"/>
            </w:tcBorders>
            <w:shd w:val="clear" w:color="auto" w:fill="D9D9D9"/>
            <w:hideMark/>
          </w:tcPr>
          <w:p w14:paraId="4887DE18"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1F601603" w14:textId="77777777" w:rsidR="00403988" w:rsidRPr="00847ED2" w:rsidRDefault="003F5301"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44393C05"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847ED2" w14:paraId="1BD31257" w14:textId="77777777" w:rsidTr="000361B7">
        <w:trPr>
          <w:trHeight w:val="286"/>
        </w:trPr>
        <w:tc>
          <w:tcPr>
            <w:tcW w:w="738" w:type="dxa"/>
            <w:tcBorders>
              <w:top w:val="single" w:sz="4" w:space="0" w:color="auto"/>
              <w:left w:val="single" w:sz="4" w:space="0" w:color="auto"/>
              <w:bottom w:val="single" w:sz="4" w:space="0" w:color="auto"/>
              <w:right w:val="single" w:sz="4" w:space="0" w:color="auto"/>
            </w:tcBorders>
          </w:tcPr>
          <w:p w14:paraId="07F7C78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47AD49E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DF8D292"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2DB318F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4AD15AC0" w14:textId="77777777" w:rsidR="00403988" w:rsidRPr="00847ED2" w:rsidRDefault="00403988" w:rsidP="003F530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1.1 </w:t>
            </w:r>
            <w:r w:rsidR="003F5301" w:rsidRPr="00847ED2">
              <w:rPr>
                <w:rFonts w:asciiTheme="minorHAnsi" w:hAnsiTheme="minorHAnsi"/>
                <w:bCs/>
                <w:color w:val="000000"/>
                <w:sz w:val="18"/>
                <w:szCs w:val="18"/>
              </w:rPr>
              <w:t>Logement</w:t>
            </w:r>
            <w:r w:rsidR="000361B7" w:rsidRPr="00847ED2">
              <w:rPr>
                <w:rFonts w:asciiTheme="minorHAnsi" w:hAnsiTheme="minorHAnsi"/>
                <w:bCs/>
                <w:color w:val="000000"/>
                <w:sz w:val="18"/>
                <w:szCs w:val="18"/>
              </w:rPr>
              <w:t>s</w:t>
            </w:r>
            <w:r w:rsidR="003F5301" w:rsidRPr="00847ED2">
              <w:rPr>
                <w:rFonts w:asciiTheme="minorHAnsi" w:hAnsiTheme="minorHAnsi"/>
                <w:bCs/>
                <w:color w:val="000000"/>
                <w:sz w:val="18"/>
                <w:szCs w:val="18"/>
              </w:rPr>
              <w:t xml:space="preserve"> et établissement</w:t>
            </w:r>
            <w:r w:rsidR="000361B7" w:rsidRPr="00847ED2">
              <w:rPr>
                <w:rFonts w:asciiTheme="minorHAnsi" w:hAnsiTheme="minorHAnsi"/>
                <w:bCs/>
                <w:color w:val="000000"/>
                <w:sz w:val="18"/>
                <w:szCs w:val="18"/>
              </w:rPr>
              <w:t>s</w:t>
            </w:r>
            <w:r w:rsidRPr="00847ED2">
              <w:rPr>
                <w:rFonts w:asciiTheme="minorHAnsi" w:hAnsiTheme="minorHAnsi"/>
                <w:bCs/>
                <w:color w:val="000000"/>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14:paraId="5C93593B"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4F0B0BC4" w14:textId="77777777" w:rsidTr="000361B7">
        <w:trPr>
          <w:trHeight w:val="264"/>
        </w:trPr>
        <w:tc>
          <w:tcPr>
            <w:tcW w:w="738" w:type="dxa"/>
            <w:tcBorders>
              <w:top w:val="single" w:sz="4" w:space="0" w:color="auto"/>
              <w:left w:val="single" w:sz="4" w:space="0" w:color="auto"/>
              <w:bottom w:val="single" w:sz="4" w:space="0" w:color="auto"/>
              <w:right w:val="single" w:sz="4" w:space="0" w:color="auto"/>
            </w:tcBorders>
          </w:tcPr>
          <w:p w14:paraId="0B73484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60A8C03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44E37B9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660A0A4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2A383FBF" w14:textId="77777777" w:rsidR="00403988" w:rsidRPr="00847ED2" w:rsidRDefault="00403988" w:rsidP="003F530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1.2 </w:t>
            </w:r>
            <w:r w:rsidR="003F5301" w:rsidRPr="00847ED2">
              <w:rPr>
                <w:rFonts w:asciiTheme="minorHAnsi" w:hAnsiTheme="minorHAnsi"/>
                <w:bCs/>
                <w:color w:val="000000"/>
                <w:sz w:val="18"/>
                <w:szCs w:val="18"/>
              </w:rPr>
              <w:t>Zones commerciales et industrielles</w:t>
            </w:r>
            <w:r w:rsidRPr="00847ED2">
              <w:rPr>
                <w:rFonts w:asciiTheme="minorHAnsi" w:hAnsiTheme="minorHAnsi"/>
                <w:bCs/>
                <w:color w:val="000000"/>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14:paraId="4AF25DF3"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5D7C19D3" w14:textId="77777777" w:rsidTr="000361B7">
        <w:trPr>
          <w:trHeight w:val="286"/>
        </w:trPr>
        <w:tc>
          <w:tcPr>
            <w:tcW w:w="738" w:type="dxa"/>
            <w:tcBorders>
              <w:top w:val="single" w:sz="4" w:space="0" w:color="auto"/>
              <w:left w:val="single" w:sz="4" w:space="0" w:color="auto"/>
              <w:bottom w:val="single" w:sz="4" w:space="0" w:color="auto"/>
              <w:right w:val="single" w:sz="4" w:space="0" w:color="auto"/>
            </w:tcBorders>
          </w:tcPr>
          <w:p w14:paraId="75CF4BE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2C9F8D6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000499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2614D16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07B2D75C" w14:textId="77777777" w:rsidR="00403988" w:rsidRPr="00847ED2" w:rsidRDefault="00403988" w:rsidP="003F530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1.3 </w:t>
            </w:r>
            <w:r w:rsidR="003F5301" w:rsidRPr="00847ED2">
              <w:rPr>
                <w:rFonts w:asciiTheme="minorHAnsi" w:hAnsiTheme="minorHAnsi"/>
                <w:bCs/>
                <w:color w:val="000000"/>
                <w:sz w:val="18"/>
                <w:szCs w:val="18"/>
              </w:rPr>
              <w:t xml:space="preserve">Infrastructure touristique et de loisir </w:t>
            </w:r>
          </w:p>
        </w:tc>
        <w:tc>
          <w:tcPr>
            <w:tcW w:w="3207" w:type="dxa"/>
            <w:tcBorders>
              <w:top w:val="single" w:sz="4" w:space="0" w:color="auto"/>
              <w:left w:val="single" w:sz="4" w:space="0" w:color="auto"/>
              <w:bottom w:val="single" w:sz="4" w:space="0" w:color="auto"/>
              <w:right w:val="single" w:sz="4" w:space="0" w:color="auto"/>
            </w:tcBorders>
          </w:tcPr>
          <w:p w14:paraId="72FC8B62"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7CF78ACA" w14:textId="77777777" w:rsidR="00403988" w:rsidRPr="00847ED2" w:rsidRDefault="00403988" w:rsidP="00403988">
      <w:pPr>
        <w:autoSpaceDE w:val="0"/>
        <w:autoSpaceDN w:val="0"/>
        <w:adjustRightInd w:val="0"/>
        <w:rPr>
          <w:rFonts w:asciiTheme="minorHAnsi" w:hAnsiTheme="minorHAnsi"/>
          <w:color w:val="000000"/>
          <w:sz w:val="18"/>
          <w:szCs w:val="18"/>
        </w:rPr>
      </w:pPr>
    </w:p>
    <w:p w14:paraId="3F94711A" w14:textId="77777777" w:rsidR="00403988" w:rsidRPr="00847ED2" w:rsidRDefault="00403988" w:rsidP="00403988">
      <w:p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2. Agriculture </w:t>
      </w:r>
      <w:r w:rsidR="003F5301" w:rsidRPr="00847ED2">
        <w:rPr>
          <w:rFonts w:asciiTheme="minorHAnsi" w:hAnsiTheme="minorHAnsi"/>
          <w:b/>
          <w:bCs/>
          <w:color w:val="000000"/>
          <w:sz w:val="18"/>
          <w:szCs w:val="18"/>
        </w:rPr>
        <w:t xml:space="preserve">et </w:t>
      </w:r>
      <w:r w:rsidRPr="00847ED2">
        <w:rPr>
          <w:rFonts w:asciiTheme="minorHAnsi" w:hAnsiTheme="minorHAnsi"/>
          <w:b/>
          <w:bCs/>
          <w:color w:val="000000"/>
          <w:sz w:val="18"/>
          <w:szCs w:val="18"/>
        </w:rPr>
        <w:t xml:space="preserve">aquaculture </w:t>
      </w:r>
      <w:r w:rsidR="003F5301" w:rsidRPr="00847ED2">
        <w:rPr>
          <w:rFonts w:asciiTheme="minorHAnsi" w:hAnsiTheme="minorHAnsi"/>
          <w:b/>
          <w:bCs/>
          <w:color w:val="000000"/>
          <w:sz w:val="18"/>
          <w:szCs w:val="18"/>
        </w:rPr>
        <w:t>dans un Site Ramsar</w:t>
      </w:r>
    </w:p>
    <w:p w14:paraId="3CC3C6E4" w14:textId="77777777" w:rsidR="00403988" w:rsidRPr="00847ED2" w:rsidRDefault="003F5301"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 xml:space="preserve">Menaces de l’agriculture et du pâturage par suite de l’expansion et de l’intensification </w:t>
      </w:r>
      <w:r w:rsidR="000361B7" w:rsidRPr="00847ED2">
        <w:rPr>
          <w:rFonts w:asciiTheme="minorHAnsi" w:hAnsiTheme="minorHAnsi"/>
          <w:color w:val="000000"/>
          <w:sz w:val="18"/>
          <w:szCs w:val="18"/>
        </w:rPr>
        <w:t>de l’agriculture</w:t>
      </w:r>
      <w:r w:rsidRPr="00847ED2">
        <w:rPr>
          <w:rFonts w:asciiTheme="minorHAnsi" w:hAnsiTheme="minorHAnsi"/>
          <w:color w:val="000000"/>
          <w:sz w:val="18"/>
          <w:szCs w:val="18"/>
        </w:rPr>
        <w:t xml:space="preserve">, y compris la sylviculture, la mariculture et l’aquaculture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39"/>
        <w:gridCol w:w="2886"/>
        <w:gridCol w:w="3207"/>
      </w:tblGrid>
      <w:tr w:rsidR="00403988" w:rsidRPr="00847ED2" w14:paraId="7B21D401" w14:textId="77777777" w:rsidTr="000361B7">
        <w:trPr>
          <w:trHeight w:val="234"/>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3DB1E781" w14:textId="77777777" w:rsidR="00403988" w:rsidRPr="00847ED2" w:rsidRDefault="003F5301"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0361B7"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0B0F0F" w14:textId="77777777" w:rsidR="00403988" w:rsidRPr="00847ED2" w:rsidRDefault="003F5301"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0361B7"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C4DB26D" w14:textId="77777777" w:rsidR="00403988" w:rsidRPr="00847ED2" w:rsidRDefault="003F5301"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9" w:type="dxa"/>
            <w:tcBorders>
              <w:top w:val="single" w:sz="4" w:space="0" w:color="auto"/>
              <w:left w:val="single" w:sz="4" w:space="0" w:color="auto"/>
              <w:bottom w:val="single" w:sz="4" w:space="0" w:color="auto"/>
              <w:right w:val="single" w:sz="4" w:space="0" w:color="auto"/>
            </w:tcBorders>
            <w:shd w:val="clear" w:color="auto" w:fill="D9D9D9"/>
            <w:hideMark/>
          </w:tcPr>
          <w:p w14:paraId="2BC2E2BB"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6E80DF52" w14:textId="77777777" w:rsidR="00403988" w:rsidRPr="00847ED2" w:rsidRDefault="003F5301"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61044040"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36629376" w14:textId="77777777" w:rsidTr="000361B7">
        <w:trPr>
          <w:trHeight w:val="234"/>
        </w:trPr>
        <w:tc>
          <w:tcPr>
            <w:tcW w:w="771" w:type="dxa"/>
            <w:tcBorders>
              <w:top w:val="single" w:sz="4" w:space="0" w:color="auto"/>
              <w:left w:val="single" w:sz="4" w:space="0" w:color="auto"/>
              <w:bottom w:val="single" w:sz="4" w:space="0" w:color="auto"/>
              <w:right w:val="single" w:sz="4" w:space="0" w:color="auto"/>
            </w:tcBorders>
          </w:tcPr>
          <w:p w14:paraId="5BCF14C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325C53FC" w14:textId="77777777" w:rsidR="00403988" w:rsidRPr="00847ED2" w:rsidRDefault="00403988" w:rsidP="001F5340">
            <w:pPr>
              <w:autoSpaceDE w:val="0"/>
              <w:autoSpaceDN w:val="0"/>
              <w:adjustRightInd w:val="0"/>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B0EA78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1C3E2D6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186195B4" w14:textId="77777777" w:rsidR="00403988" w:rsidRPr="00847ED2" w:rsidRDefault="00403988" w:rsidP="003F530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2.1 </w:t>
            </w:r>
            <w:r w:rsidR="003F5301" w:rsidRPr="00847ED2">
              <w:rPr>
                <w:rFonts w:asciiTheme="minorHAnsi" w:hAnsiTheme="minorHAnsi"/>
                <w:bCs/>
                <w:color w:val="000000"/>
                <w:sz w:val="18"/>
                <w:szCs w:val="18"/>
              </w:rPr>
              <w:t>Culture</w:t>
            </w:r>
            <w:r w:rsidR="000361B7" w:rsidRPr="00847ED2">
              <w:rPr>
                <w:rFonts w:asciiTheme="minorHAnsi" w:hAnsiTheme="minorHAnsi"/>
                <w:bCs/>
                <w:color w:val="000000"/>
                <w:sz w:val="18"/>
                <w:szCs w:val="18"/>
              </w:rPr>
              <w:t>s</w:t>
            </w:r>
            <w:r w:rsidR="003F5301" w:rsidRPr="00847ED2">
              <w:rPr>
                <w:rFonts w:asciiTheme="minorHAnsi" w:hAnsiTheme="minorHAnsi"/>
                <w:bCs/>
                <w:color w:val="000000"/>
                <w:sz w:val="18"/>
                <w:szCs w:val="18"/>
              </w:rPr>
              <w:t xml:space="preserve"> annuelle</w:t>
            </w:r>
            <w:r w:rsidR="000361B7" w:rsidRPr="00847ED2">
              <w:rPr>
                <w:rFonts w:asciiTheme="minorHAnsi" w:hAnsiTheme="minorHAnsi"/>
                <w:bCs/>
                <w:color w:val="000000"/>
                <w:sz w:val="18"/>
                <w:szCs w:val="18"/>
              </w:rPr>
              <w:t>s</w:t>
            </w:r>
            <w:r w:rsidR="003F5301" w:rsidRPr="00847ED2">
              <w:rPr>
                <w:rFonts w:asciiTheme="minorHAnsi" w:hAnsiTheme="minorHAnsi"/>
                <w:bCs/>
                <w:color w:val="000000"/>
                <w:sz w:val="18"/>
                <w:szCs w:val="18"/>
              </w:rPr>
              <w:t xml:space="preserve"> et pérenne</w:t>
            </w:r>
            <w:r w:rsidR="000361B7" w:rsidRPr="00847ED2">
              <w:rPr>
                <w:rFonts w:asciiTheme="minorHAnsi" w:hAnsiTheme="minorHAnsi"/>
                <w:bCs/>
                <w:color w:val="000000"/>
                <w:sz w:val="18"/>
                <w:szCs w:val="18"/>
              </w:rPr>
              <w:t>s</w:t>
            </w:r>
            <w:r w:rsidR="003F5301" w:rsidRPr="00847ED2">
              <w:rPr>
                <w:rFonts w:asciiTheme="minorHAnsi" w:hAnsiTheme="minorHAnsi"/>
                <w:bCs/>
                <w:color w:val="000000"/>
                <w:sz w:val="18"/>
                <w:szCs w:val="18"/>
              </w:rPr>
              <w:t xml:space="preserve"> non ligneuse</w:t>
            </w:r>
            <w:r w:rsidR="00B470A5" w:rsidRPr="00847ED2">
              <w:rPr>
                <w:rFonts w:asciiTheme="minorHAnsi" w:hAnsiTheme="minorHAnsi"/>
                <w:bCs/>
                <w:color w:val="000000"/>
                <w:sz w:val="18"/>
                <w:szCs w:val="18"/>
              </w:rPr>
              <w:t>s</w:t>
            </w:r>
          </w:p>
        </w:tc>
        <w:tc>
          <w:tcPr>
            <w:tcW w:w="3207" w:type="dxa"/>
            <w:tcBorders>
              <w:top w:val="single" w:sz="4" w:space="0" w:color="auto"/>
              <w:left w:val="single" w:sz="4" w:space="0" w:color="auto"/>
              <w:bottom w:val="single" w:sz="4" w:space="0" w:color="auto"/>
              <w:right w:val="single" w:sz="4" w:space="0" w:color="auto"/>
            </w:tcBorders>
          </w:tcPr>
          <w:p w14:paraId="72B8CB77"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6DF4028E" w14:textId="77777777" w:rsidTr="000361B7">
        <w:trPr>
          <w:trHeight w:val="254"/>
        </w:trPr>
        <w:tc>
          <w:tcPr>
            <w:tcW w:w="771" w:type="dxa"/>
            <w:tcBorders>
              <w:top w:val="single" w:sz="4" w:space="0" w:color="auto"/>
              <w:left w:val="single" w:sz="4" w:space="0" w:color="auto"/>
              <w:bottom w:val="single" w:sz="4" w:space="0" w:color="auto"/>
              <w:right w:val="single" w:sz="4" w:space="0" w:color="auto"/>
            </w:tcBorders>
          </w:tcPr>
          <w:p w14:paraId="7EBFD9D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1146A3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73A9B1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0E5B96A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6AB00080" w14:textId="77777777" w:rsidR="00403988" w:rsidRPr="00847ED2" w:rsidRDefault="00403988" w:rsidP="003F5301">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2.1a </w:t>
            </w:r>
            <w:r w:rsidR="003F5301" w:rsidRPr="00847ED2">
              <w:rPr>
                <w:rFonts w:asciiTheme="minorHAnsi" w:hAnsiTheme="minorHAnsi"/>
                <w:bCs/>
                <w:color w:val="000000"/>
                <w:sz w:val="18"/>
                <w:szCs w:val="18"/>
              </w:rPr>
              <w:t>Culture de drogue</w:t>
            </w:r>
          </w:p>
        </w:tc>
        <w:tc>
          <w:tcPr>
            <w:tcW w:w="3207" w:type="dxa"/>
            <w:tcBorders>
              <w:top w:val="single" w:sz="4" w:space="0" w:color="auto"/>
              <w:left w:val="single" w:sz="4" w:space="0" w:color="auto"/>
              <w:bottom w:val="single" w:sz="4" w:space="0" w:color="auto"/>
              <w:right w:val="single" w:sz="4" w:space="0" w:color="auto"/>
            </w:tcBorders>
          </w:tcPr>
          <w:p w14:paraId="7D101B4B"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62B2890D" w14:textId="77777777" w:rsidTr="000361B7">
        <w:trPr>
          <w:trHeight w:val="254"/>
        </w:trPr>
        <w:tc>
          <w:tcPr>
            <w:tcW w:w="771" w:type="dxa"/>
            <w:tcBorders>
              <w:top w:val="single" w:sz="4" w:space="0" w:color="auto"/>
              <w:left w:val="single" w:sz="4" w:space="0" w:color="auto"/>
              <w:bottom w:val="single" w:sz="4" w:space="0" w:color="auto"/>
              <w:right w:val="single" w:sz="4" w:space="0" w:color="auto"/>
            </w:tcBorders>
          </w:tcPr>
          <w:p w14:paraId="4512FA9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424808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76440D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2C186AF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3FCC9764" w14:textId="77777777" w:rsidR="00403988" w:rsidRPr="00847ED2" w:rsidRDefault="00403988" w:rsidP="003F530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2.2 </w:t>
            </w:r>
            <w:r w:rsidR="003F5301" w:rsidRPr="00847ED2">
              <w:rPr>
                <w:rFonts w:asciiTheme="minorHAnsi" w:hAnsiTheme="minorHAnsi"/>
                <w:bCs/>
                <w:color w:val="000000"/>
                <w:sz w:val="18"/>
                <w:szCs w:val="18"/>
              </w:rPr>
              <w:t>Plantations pour le bois et les pâtes à papier</w:t>
            </w:r>
            <w:r w:rsidRPr="00847ED2">
              <w:rPr>
                <w:rFonts w:asciiTheme="minorHAnsi" w:hAnsiTheme="minorHAnsi"/>
                <w:bCs/>
                <w:color w:val="000000"/>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14:paraId="26D8B55D"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5313BD25" w14:textId="77777777" w:rsidTr="000361B7">
        <w:trPr>
          <w:trHeight w:val="254"/>
        </w:trPr>
        <w:tc>
          <w:tcPr>
            <w:tcW w:w="771" w:type="dxa"/>
            <w:tcBorders>
              <w:top w:val="single" w:sz="4" w:space="0" w:color="auto"/>
              <w:left w:val="single" w:sz="4" w:space="0" w:color="auto"/>
              <w:bottom w:val="single" w:sz="4" w:space="0" w:color="auto"/>
              <w:right w:val="single" w:sz="4" w:space="0" w:color="auto"/>
            </w:tcBorders>
          </w:tcPr>
          <w:p w14:paraId="76409082"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5F4D4C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C945C7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22AC309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42D04E18" w14:textId="77777777" w:rsidR="00403988" w:rsidRPr="00847ED2" w:rsidRDefault="00403988" w:rsidP="00B470A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2.3 </w:t>
            </w:r>
            <w:r w:rsidR="003F5301" w:rsidRPr="00847ED2">
              <w:rPr>
                <w:rFonts w:asciiTheme="minorHAnsi" w:hAnsiTheme="minorHAnsi"/>
                <w:bCs/>
                <w:color w:val="000000"/>
                <w:sz w:val="18"/>
                <w:szCs w:val="18"/>
              </w:rPr>
              <w:t>Élevage</w:t>
            </w:r>
            <w:r w:rsidR="00B470A5" w:rsidRPr="00847ED2">
              <w:rPr>
                <w:rFonts w:asciiTheme="minorHAnsi" w:hAnsiTheme="minorHAnsi"/>
                <w:bCs/>
                <w:color w:val="000000"/>
                <w:sz w:val="18"/>
                <w:szCs w:val="18"/>
              </w:rPr>
              <w:t xml:space="preserve"> de bétail</w:t>
            </w:r>
            <w:r w:rsidR="003F5301" w:rsidRPr="00847ED2">
              <w:rPr>
                <w:rFonts w:asciiTheme="minorHAnsi" w:hAnsiTheme="minorHAnsi"/>
                <w:bCs/>
                <w:color w:val="000000"/>
                <w:sz w:val="18"/>
                <w:szCs w:val="18"/>
              </w:rPr>
              <w:t xml:space="preserve"> et pâturage </w:t>
            </w:r>
          </w:p>
        </w:tc>
        <w:tc>
          <w:tcPr>
            <w:tcW w:w="3207" w:type="dxa"/>
            <w:tcBorders>
              <w:top w:val="single" w:sz="4" w:space="0" w:color="auto"/>
              <w:left w:val="single" w:sz="4" w:space="0" w:color="auto"/>
              <w:bottom w:val="single" w:sz="4" w:space="0" w:color="auto"/>
              <w:right w:val="single" w:sz="4" w:space="0" w:color="auto"/>
            </w:tcBorders>
          </w:tcPr>
          <w:p w14:paraId="4C50CEA0"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562D43FB" w14:textId="77777777" w:rsidTr="000361B7">
        <w:trPr>
          <w:trHeight w:val="254"/>
        </w:trPr>
        <w:tc>
          <w:tcPr>
            <w:tcW w:w="771" w:type="dxa"/>
            <w:tcBorders>
              <w:top w:val="single" w:sz="4" w:space="0" w:color="auto"/>
              <w:left w:val="single" w:sz="4" w:space="0" w:color="auto"/>
              <w:bottom w:val="single" w:sz="4" w:space="0" w:color="auto"/>
              <w:right w:val="single" w:sz="4" w:space="0" w:color="auto"/>
            </w:tcBorders>
          </w:tcPr>
          <w:p w14:paraId="374C194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7D733ED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493DB95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9" w:type="dxa"/>
            <w:tcBorders>
              <w:top w:val="single" w:sz="4" w:space="0" w:color="auto"/>
              <w:left w:val="single" w:sz="4" w:space="0" w:color="auto"/>
              <w:bottom w:val="single" w:sz="4" w:space="0" w:color="auto"/>
              <w:right w:val="single" w:sz="4" w:space="0" w:color="auto"/>
            </w:tcBorders>
          </w:tcPr>
          <w:p w14:paraId="5FFBD0D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5A869AB8" w14:textId="77777777" w:rsidR="00403988" w:rsidRPr="00847ED2" w:rsidRDefault="00403988" w:rsidP="003F530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2.4 </w:t>
            </w:r>
            <w:r w:rsidR="003F5301" w:rsidRPr="00847ED2">
              <w:rPr>
                <w:rFonts w:asciiTheme="minorHAnsi" w:hAnsiTheme="minorHAnsi"/>
                <w:bCs/>
                <w:color w:val="000000"/>
                <w:sz w:val="18"/>
                <w:szCs w:val="18"/>
              </w:rPr>
              <w:t>Aquaculture marine et d’eau douce</w:t>
            </w:r>
            <w:r w:rsidRPr="00847ED2">
              <w:rPr>
                <w:rFonts w:asciiTheme="minorHAnsi" w:hAnsiTheme="minorHAnsi"/>
                <w:bCs/>
                <w:color w:val="000000"/>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14:paraId="78EA78E8"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2195DD03" w14:textId="77777777" w:rsidR="00403988" w:rsidRPr="00847ED2" w:rsidRDefault="00403988" w:rsidP="00403988">
      <w:pPr>
        <w:autoSpaceDE w:val="0"/>
        <w:autoSpaceDN w:val="0"/>
        <w:adjustRightInd w:val="0"/>
        <w:rPr>
          <w:rFonts w:asciiTheme="minorHAnsi" w:hAnsiTheme="minorHAnsi"/>
          <w:b/>
          <w:bCs/>
          <w:color w:val="000000"/>
          <w:sz w:val="18"/>
          <w:szCs w:val="18"/>
        </w:rPr>
      </w:pPr>
    </w:p>
    <w:p w14:paraId="0D4C73FD" w14:textId="77777777" w:rsidR="00403988" w:rsidRPr="00847ED2" w:rsidRDefault="00403988" w:rsidP="00403988">
      <w:pPr>
        <w:autoSpaceDE w:val="0"/>
        <w:autoSpaceDN w:val="0"/>
        <w:adjustRightInd w:val="0"/>
        <w:rPr>
          <w:rFonts w:asciiTheme="minorHAnsi" w:hAnsiTheme="minorHAnsi"/>
          <w:color w:val="000000"/>
          <w:sz w:val="18"/>
          <w:szCs w:val="18"/>
        </w:rPr>
      </w:pPr>
      <w:r w:rsidRPr="00847ED2">
        <w:rPr>
          <w:rFonts w:asciiTheme="minorHAnsi" w:hAnsiTheme="minorHAnsi"/>
          <w:b/>
          <w:bCs/>
          <w:color w:val="000000"/>
          <w:sz w:val="18"/>
          <w:szCs w:val="18"/>
        </w:rPr>
        <w:t xml:space="preserve">3. </w:t>
      </w:r>
      <w:r w:rsidR="00C973D9" w:rsidRPr="00847ED2">
        <w:rPr>
          <w:rFonts w:asciiTheme="minorHAnsi" w:hAnsiTheme="minorHAnsi"/>
          <w:b/>
          <w:bCs/>
          <w:color w:val="000000"/>
          <w:sz w:val="18"/>
          <w:szCs w:val="18"/>
        </w:rPr>
        <w:t>Production d’énergie et exploitation minière dans un Site Ramsar</w:t>
      </w:r>
    </w:p>
    <w:p w14:paraId="490A77B8" w14:textId="77777777" w:rsidR="00403988" w:rsidRPr="00847ED2" w:rsidRDefault="00C973D9"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Menaces de la production de ressources non biologiques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868"/>
        <w:gridCol w:w="810"/>
        <w:gridCol w:w="636"/>
        <w:gridCol w:w="2898"/>
        <w:gridCol w:w="3198"/>
      </w:tblGrid>
      <w:tr w:rsidR="00403988" w:rsidRPr="00847ED2" w14:paraId="3F113CC3" w14:textId="77777777" w:rsidTr="000361B7">
        <w:trPr>
          <w:trHeight w:val="263"/>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319F9A46" w14:textId="77777777" w:rsidR="00403988" w:rsidRPr="00847ED2" w:rsidRDefault="00C973D9"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0361B7" w:rsidRPr="00847ED2">
              <w:rPr>
                <w:rFonts w:asciiTheme="minorHAnsi" w:hAnsiTheme="minorHAnsi"/>
                <w:bCs/>
                <w:color w:val="000000"/>
                <w:sz w:val="16"/>
                <w:szCs w:val="16"/>
              </w:rPr>
              <w:t>e</w:t>
            </w:r>
          </w:p>
        </w:tc>
        <w:tc>
          <w:tcPr>
            <w:tcW w:w="868" w:type="dxa"/>
            <w:tcBorders>
              <w:top w:val="single" w:sz="4" w:space="0" w:color="auto"/>
              <w:left w:val="single" w:sz="4" w:space="0" w:color="auto"/>
              <w:bottom w:val="single" w:sz="4" w:space="0" w:color="auto"/>
              <w:right w:val="single" w:sz="4" w:space="0" w:color="auto"/>
            </w:tcBorders>
            <w:shd w:val="clear" w:color="auto" w:fill="D9D9D9"/>
            <w:hideMark/>
          </w:tcPr>
          <w:p w14:paraId="52EE2D65" w14:textId="77777777" w:rsidR="00403988" w:rsidRPr="00847ED2" w:rsidRDefault="00C973D9"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0361B7"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16505DDA" w14:textId="77777777" w:rsidR="00403988" w:rsidRPr="00847ED2" w:rsidRDefault="00C973D9"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6" w:type="dxa"/>
            <w:tcBorders>
              <w:top w:val="single" w:sz="4" w:space="0" w:color="auto"/>
              <w:left w:val="single" w:sz="4" w:space="0" w:color="auto"/>
              <w:bottom w:val="single" w:sz="4" w:space="0" w:color="auto"/>
              <w:right w:val="single" w:sz="4" w:space="0" w:color="auto"/>
            </w:tcBorders>
            <w:shd w:val="clear" w:color="auto" w:fill="D9D9D9"/>
            <w:hideMark/>
          </w:tcPr>
          <w:p w14:paraId="242D25BA"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14:paraId="730D0684" w14:textId="77777777" w:rsidR="00403988" w:rsidRPr="00847ED2" w:rsidRDefault="00C973D9"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14:paraId="55BFEDC3"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847ED2" w14:paraId="61C97725" w14:textId="77777777" w:rsidTr="000361B7">
        <w:trPr>
          <w:trHeight w:val="263"/>
        </w:trPr>
        <w:tc>
          <w:tcPr>
            <w:tcW w:w="770" w:type="dxa"/>
            <w:tcBorders>
              <w:top w:val="single" w:sz="4" w:space="0" w:color="auto"/>
              <w:left w:val="single" w:sz="4" w:space="0" w:color="auto"/>
              <w:bottom w:val="single" w:sz="4" w:space="0" w:color="auto"/>
              <w:right w:val="single" w:sz="4" w:space="0" w:color="auto"/>
            </w:tcBorders>
          </w:tcPr>
          <w:p w14:paraId="1354E66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3B179D9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404743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09EBC9E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35ACC3C3" w14:textId="77777777" w:rsidR="00403988" w:rsidRPr="00847ED2" w:rsidRDefault="00403988" w:rsidP="00C973D9">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3.1 </w:t>
            </w:r>
            <w:r w:rsidR="00C973D9" w:rsidRPr="00847ED2">
              <w:rPr>
                <w:rFonts w:asciiTheme="minorHAnsi" w:hAnsiTheme="minorHAnsi"/>
                <w:bCs/>
                <w:color w:val="000000"/>
                <w:sz w:val="18"/>
                <w:szCs w:val="18"/>
              </w:rPr>
              <w:t>Forage</w:t>
            </w:r>
            <w:r w:rsidR="00564677" w:rsidRPr="00847ED2">
              <w:rPr>
                <w:rFonts w:asciiTheme="minorHAnsi" w:hAnsiTheme="minorHAnsi"/>
                <w:bCs/>
                <w:color w:val="000000"/>
                <w:sz w:val="18"/>
                <w:szCs w:val="18"/>
              </w:rPr>
              <w:t>s</w:t>
            </w:r>
            <w:r w:rsidR="00C973D9" w:rsidRPr="00847ED2">
              <w:rPr>
                <w:rFonts w:asciiTheme="minorHAnsi" w:hAnsiTheme="minorHAnsi"/>
                <w:bCs/>
                <w:color w:val="000000"/>
                <w:sz w:val="18"/>
                <w:szCs w:val="18"/>
              </w:rPr>
              <w:t xml:space="preserve"> gazier</w:t>
            </w:r>
            <w:r w:rsidR="00564677" w:rsidRPr="00847ED2">
              <w:rPr>
                <w:rFonts w:asciiTheme="minorHAnsi" w:hAnsiTheme="minorHAnsi"/>
                <w:bCs/>
                <w:color w:val="000000"/>
                <w:sz w:val="18"/>
                <w:szCs w:val="18"/>
              </w:rPr>
              <w:t>s</w:t>
            </w:r>
            <w:r w:rsidR="00C973D9" w:rsidRPr="00847ED2">
              <w:rPr>
                <w:rFonts w:asciiTheme="minorHAnsi" w:hAnsiTheme="minorHAnsi"/>
                <w:bCs/>
                <w:color w:val="000000"/>
                <w:sz w:val="18"/>
                <w:szCs w:val="18"/>
              </w:rPr>
              <w:t xml:space="preserve"> et pétrolier</w:t>
            </w:r>
            <w:r w:rsidR="00564677" w:rsidRPr="00847ED2">
              <w:rPr>
                <w:rFonts w:asciiTheme="minorHAnsi" w:hAnsiTheme="minorHAnsi"/>
                <w:bCs/>
                <w:color w:val="000000"/>
                <w:sz w:val="18"/>
                <w:szCs w:val="18"/>
              </w:rPr>
              <w:t>s</w:t>
            </w:r>
            <w:r w:rsidRPr="00847ED2">
              <w:rPr>
                <w:rFonts w:asciiTheme="minorHAnsi" w:hAnsiTheme="minorHAnsi"/>
                <w:bCs/>
                <w:color w:val="000000"/>
                <w:sz w:val="18"/>
                <w:szCs w:val="18"/>
              </w:rPr>
              <w:t xml:space="preserve"> </w:t>
            </w:r>
          </w:p>
        </w:tc>
        <w:tc>
          <w:tcPr>
            <w:tcW w:w="3198" w:type="dxa"/>
            <w:tcBorders>
              <w:top w:val="single" w:sz="4" w:space="0" w:color="auto"/>
              <w:left w:val="single" w:sz="4" w:space="0" w:color="auto"/>
              <w:bottom w:val="single" w:sz="4" w:space="0" w:color="auto"/>
              <w:right w:val="single" w:sz="4" w:space="0" w:color="auto"/>
            </w:tcBorders>
          </w:tcPr>
          <w:p w14:paraId="3FDECF74"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322EADD1" w14:textId="77777777" w:rsidTr="000361B7">
        <w:trPr>
          <w:trHeight w:val="263"/>
        </w:trPr>
        <w:tc>
          <w:tcPr>
            <w:tcW w:w="770" w:type="dxa"/>
            <w:tcBorders>
              <w:top w:val="single" w:sz="4" w:space="0" w:color="auto"/>
              <w:left w:val="single" w:sz="4" w:space="0" w:color="auto"/>
              <w:bottom w:val="single" w:sz="4" w:space="0" w:color="auto"/>
              <w:right w:val="single" w:sz="4" w:space="0" w:color="auto"/>
            </w:tcBorders>
          </w:tcPr>
          <w:p w14:paraId="08ECB6C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7C2C150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422FA49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38CA99E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4F7F640C" w14:textId="77777777" w:rsidR="00403988" w:rsidRPr="00847ED2" w:rsidRDefault="00403988" w:rsidP="00C973D9">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3.2 </w:t>
            </w:r>
            <w:r w:rsidR="00C973D9" w:rsidRPr="00847ED2">
              <w:rPr>
                <w:rFonts w:asciiTheme="minorHAnsi" w:hAnsiTheme="minorHAnsi"/>
                <w:bCs/>
                <w:color w:val="000000"/>
                <w:sz w:val="18"/>
                <w:szCs w:val="18"/>
              </w:rPr>
              <w:t>Mines et carrières</w:t>
            </w:r>
            <w:r w:rsidRPr="00847ED2">
              <w:rPr>
                <w:rFonts w:asciiTheme="minorHAnsi" w:hAnsiTheme="minorHAnsi"/>
                <w:bCs/>
                <w:color w:val="000000"/>
                <w:sz w:val="18"/>
                <w:szCs w:val="18"/>
              </w:rPr>
              <w:t xml:space="preserve"> </w:t>
            </w:r>
          </w:p>
        </w:tc>
        <w:tc>
          <w:tcPr>
            <w:tcW w:w="3198" w:type="dxa"/>
            <w:tcBorders>
              <w:top w:val="single" w:sz="4" w:space="0" w:color="auto"/>
              <w:left w:val="single" w:sz="4" w:space="0" w:color="auto"/>
              <w:bottom w:val="single" w:sz="4" w:space="0" w:color="auto"/>
              <w:right w:val="single" w:sz="4" w:space="0" w:color="auto"/>
            </w:tcBorders>
          </w:tcPr>
          <w:p w14:paraId="652E097B"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71245532" w14:textId="77777777" w:rsidTr="000361B7">
        <w:trPr>
          <w:trHeight w:val="263"/>
        </w:trPr>
        <w:tc>
          <w:tcPr>
            <w:tcW w:w="770" w:type="dxa"/>
            <w:tcBorders>
              <w:top w:val="single" w:sz="4" w:space="0" w:color="auto"/>
              <w:left w:val="single" w:sz="4" w:space="0" w:color="auto"/>
              <w:bottom w:val="single" w:sz="4" w:space="0" w:color="auto"/>
              <w:right w:val="single" w:sz="4" w:space="0" w:color="auto"/>
            </w:tcBorders>
          </w:tcPr>
          <w:p w14:paraId="43CF079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7863DFF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A93B69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7FD15B3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1DA4E69C" w14:textId="6DDB4D7F" w:rsidR="00403988" w:rsidRPr="00847ED2" w:rsidRDefault="00403988" w:rsidP="00272281">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3.3 </w:t>
            </w:r>
            <w:r w:rsidR="00C973D9" w:rsidRPr="00847ED2">
              <w:rPr>
                <w:rFonts w:asciiTheme="minorHAnsi" w:hAnsiTheme="minorHAnsi"/>
                <w:bCs/>
                <w:color w:val="000000"/>
                <w:sz w:val="18"/>
                <w:szCs w:val="18"/>
              </w:rPr>
              <w:t xml:space="preserve">Production d’énergie, y compris </w:t>
            </w:r>
            <w:r w:rsidR="00272281">
              <w:rPr>
                <w:rFonts w:asciiTheme="minorHAnsi" w:hAnsiTheme="minorHAnsi"/>
                <w:bCs/>
                <w:color w:val="000000"/>
                <w:sz w:val="18"/>
                <w:szCs w:val="18"/>
              </w:rPr>
              <w:t xml:space="preserve">par </w:t>
            </w:r>
            <w:r w:rsidR="00C973D9" w:rsidRPr="00847ED2">
              <w:rPr>
                <w:rFonts w:asciiTheme="minorHAnsi" w:hAnsiTheme="minorHAnsi"/>
                <w:bCs/>
                <w:color w:val="000000"/>
                <w:sz w:val="18"/>
                <w:szCs w:val="18"/>
              </w:rPr>
              <w:t xml:space="preserve">barrages hydroélectriques, fermes éoliennes et panneaux solaires </w:t>
            </w:r>
          </w:p>
        </w:tc>
        <w:tc>
          <w:tcPr>
            <w:tcW w:w="3198" w:type="dxa"/>
            <w:tcBorders>
              <w:top w:val="single" w:sz="4" w:space="0" w:color="auto"/>
              <w:left w:val="single" w:sz="4" w:space="0" w:color="auto"/>
              <w:bottom w:val="single" w:sz="4" w:space="0" w:color="auto"/>
              <w:right w:val="single" w:sz="4" w:space="0" w:color="auto"/>
            </w:tcBorders>
          </w:tcPr>
          <w:p w14:paraId="5A2FA6F1"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19E563B7" w14:textId="77777777" w:rsidR="00403988" w:rsidRPr="00847ED2" w:rsidRDefault="00403988" w:rsidP="00403988">
      <w:pPr>
        <w:autoSpaceDE w:val="0"/>
        <w:autoSpaceDN w:val="0"/>
        <w:adjustRightInd w:val="0"/>
        <w:rPr>
          <w:rFonts w:asciiTheme="minorHAnsi" w:hAnsiTheme="minorHAnsi"/>
          <w:color w:val="000000"/>
          <w:sz w:val="18"/>
          <w:szCs w:val="18"/>
        </w:rPr>
      </w:pPr>
    </w:p>
    <w:p w14:paraId="102F2366" w14:textId="77777777" w:rsidR="00403988" w:rsidRPr="00847ED2" w:rsidRDefault="00403988" w:rsidP="00403988">
      <w:pPr>
        <w:autoSpaceDE w:val="0"/>
        <w:autoSpaceDN w:val="0"/>
        <w:adjustRightInd w:val="0"/>
        <w:rPr>
          <w:rFonts w:asciiTheme="minorHAnsi" w:hAnsiTheme="minorHAnsi"/>
          <w:b/>
          <w:bCs/>
          <w:color w:val="000000"/>
          <w:sz w:val="18"/>
          <w:szCs w:val="18"/>
        </w:rPr>
      </w:pPr>
      <w:r w:rsidRPr="00847ED2">
        <w:rPr>
          <w:rFonts w:asciiTheme="minorHAnsi" w:hAnsiTheme="minorHAnsi"/>
          <w:b/>
          <w:color w:val="000000"/>
          <w:sz w:val="18"/>
          <w:szCs w:val="18"/>
        </w:rPr>
        <w:t xml:space="preserve">4. </w:t>
      </w:r>
      <w:r w:rsidR="00C973D9" w:rsidRPr="00847ED2">
        <w:rPr>
          <w:rFonts w:asciiTheme="minorHAnsi" w:hAnsiTheme="minorHAnsi"/>
          <w:b/>
          <w:color w:val="000000"/>
          <w:sz w:val="18"/>
          <w:szCs w:val="18"/>
        </w:rPr>
        <w:t>Couloirs de transport et de service dans un Site Ramsar</w:t>
      </w:r>
    </w:p>
    <w:p w14:paraId="7B6DB134" w14:textId="77777777" w:rsidR="00403988" w:rsidRPr="00847ED2" w:rsidRDefault="00C973D9"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 xml:space="preserve">Menaces de longs corridors de transport étroits et des véhicules qui les utilisent, y compris mortalité d’animaux sauvages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868"/>
        <w:gridCol w:w="810"/>
        <w:gridCol w:w="636"/>
        <w:gridCol w:w="2898"/>
        <w:gridCol w:w="3198"/>
      </w:tblGrid>
      <w:tr w:rsidR="00403988" w:rsidRPr="00847ED2" w14:paraId="186FD256" w14:textId="77777777" w:rsidTr="00B470A5">
        <w:trPr>
          <w:trHeight w:val="259"/>
        </w:trPr>
        <w:tc>
          <w:tcPr>
            <w:tcW w:w="770" w:type="dxa"/>
            <w:tcBorders>
              <w:top w:val="single" w:sz="4" w:space="0" w:color="auto"/>
              <w:left w:val="single" w:sz="4" w:space="0" w:color="auto"/>
              <w:bottom w:val="single" w:sz="4" w:space="0" w:color="auto"/>
              <w:right w:val="single" w:sz="4" w:space="0" w:color="auto"/>
            </w:tcBorders>
            <w:shd w:val="clear" w:color="auto" w:fill="D9D9D9"/>
            <w:hideMark/>
          </w:tcPr>
          <w:p w14:paraId="3A341E16" w14:textId="77777777" w:rsidR="00403988" w:rsidRPr="00847ED2" w:rsidRDefault="00C973D9"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0361B7" w:rsidRPr="00847ED2">
              <w:rPr>
                <w:rFonts w:asciiTheme="minorHAnsi" w:hAnsiTheme="minorHAnsi"/>
                <w:bCs/>
                <w:color w:val="000000"/>
                <w:sz w:val="16"/>
                <w:szCs w:val="16"/>
              </w:rPr>
              <w:t>e</w:t>
            </w:r>
          </w:p>
        </w:tc>
        <w:tc>
          <w:tcPr>
            <w:tcW w:w="868" w:type="dxa"/>
            <w:tcBorders>
              <w:top w:val="single" w:sz="4" w:space="0" w:color="auto"/>
              <w:left w:val="single" w:sz="4" w:space="0" w:color="auto"/>
              <w:bottom w:val="single" w:sz="4" w:space="0" w:color="auto"/>
              <w:right w:val="single" w:sz="4" w:space="0" w:color="auto"/>
            </w:tcBorders>
            <w:shd w:val="clear" w:color="auto" w:fill="D9D9D9"/>
            <w:hideMark/>
          </w:tcPr>
          <w:p w14:paraId="7C73181E" w14:textId="77777777" w:rsidR="00403988" w:rsidRPr="00847ED2" w:rsidRDefault="00C973D9"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B470A5"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667126D7" w14:textId="77777777" w:rsidR="00403988" w:rsidRPr="00847ED2" w:rsidRDefault="00C973D9"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6" w:type="dxa"/>
            <w:tcBorders>
              <w:top w:val="single" w:sz="4" w:space="0" w:color="auto"/>
              <w:left w:val="single" w:sz="4" w:space="0" w:color="auto"/>
              <w:bottom w:val="single" w:sz="4" w:space="0" w:color="auto"/>
              <w:right w:val="single" w:sz="4" w:space="0" w:color="auto"/>
            </w:tcBorders>
            <w:shd w:val="clear" w:color="auto" w:fill="D9D9D9"/>
            <w:hideMark/>
          </w:tcPr>
          <w:p w14:paraId="1DEBEE55"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hideMark/>
          </w:tcPr>
          <w:p w14:paraId="7F22FFC0" w14:textId="77777777" w:rsidR="00403988" w:rsidRPr="00847ED2" w:rsidRDefault="00C973D9"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198" w:type="dxa"/>
            <w:tcBorders>
              <w:top w:val="single" w:sz="4" w:space="0" w:color="auto"/>
              <w:left w:val="single" w:sz="4" w:space="0" w:color="auto"/>
              <w:bottom w:val="single" w:sz="4" w:space="0" w:color="auto"/>
              <w:right w:val="single" w:sz="4" w:space="0" w:color="auto"/>
            </w:tcBorders>
            <w:shd w:val="clear" w:color="auto" w:fill="D9D9D9"/>
            <w:hideMark/>
          </w:tcPr>
          <w:p w14:paraId="7CBA76E3"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2A4C095B" w14:textId="77777777" w:rsidTr="00B470A5">
        <w:trPr>
          <w:trHeight w:val="281"/>
        </w:trPr>
        <w:tc>
          <w:tcPr>
            <w:tcW w:w="770" w:type="dxa"/>
            <w:tcBorders>
              <w:top w:val="single" w:sz="4" w:space="0" w:color="auto"/>
              <w:left w:val="single" w:sz="4" w:space="0" w:color="auto"/>
              <w:bottom w:val="single" w:sz="4" w:space="0" w:color="auto"/>
              <w:right w:val="single" w:sz="4" w:space="0" w:color="auto"/>
            </w:tcBorders>
          </w:tcPr>
          <w:p w14:paraId="14E4E81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2CA777D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FAD5EA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2914131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022C3F15" w14:textId="77777777" w:rsidR="00403988" w:rsidRPr="00847ED2" w:rsidRDefault="00403988" w:rsidP="00564677">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4.1 </w:t>
            </w:r>
            <w:r w:rsidR="00051715" w:rsidRPr="00847ED2">
              <w:rPr>
                <w:rFonts w:asciiTheme="minorHAnsi" w:hAnsiTheme="minorHAnsi"/>
                <w:bCs/>
                <w:color w:val="000000"/>
                <w:sz w:val="18"/>
                <w:szCs w:val="18"/>
              </w:rPr>
              <w:t>Routes et voies ferrées (</w:t>
            </w:r>
            <w:r w:rsidR="00564677" w:rsidRPr="00847ED2">
              <w:rPr>
                <w:rFonts w:asciiTheme="minorHAnsi" w:hAnsiTheme="minorHAnsi"/>
                <w:bCs/>
                <w:color w:val="000000"/>
                <w:sz w:val="18"/>
                <w:szCs w:val="18"/>
              </w:rPr>
              <w:t xml:space="preserve">avec </w:t>
            </w:r>
            <w:r w:rsidR="00051715" w:rsidRPr="00847ED2">
              <w:rPr>
                <w:rFonts w:asciiTheme="minorHAnsi" w:hAnsiTheme="minorHAnsi"/>
                <w:bCs/>
                <w:color w:val="000000"/>
                <w:sz w:val="18"/>
                <w:szCs w:val="18"/>
              </w:rPr>
              <w:t xml:space="preserve">mortalité d’animaux) </w:t>
            </w:r>
          </w:p>
        </w:tc>
        <w:tc>
          <w:tcPr>
            <w:tcW w:w="3198" w:type="dxa"/>
            <w:tcBorders>
              <w:top w:val="single" w:sz="4" w:space="0" w:color="auto"/>
              <w:left w:val="single" w:sz="4" w:space="0" w:color="auto"/>
              <w:bottom w:val="single" w:sz="4" w:space="0" w:color="auto"/>
              <w:right w:val="single" w:sz="4" w:space="0" w:color="auto"/>
            </w:tcBorders>
          </w:tcPr>
          <w:p w14:paraId="767CBC2D"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11227ED4" w14:textId="77777777" w:rsidTr="00B470A5">
        <w:trPr>
          <w:trHeight w:val="259"/>
        </w:trPr>
        <w:tc>
          <w:tcPr>
            <w:tcW w:w="770" w:type="dxa"/>
            <w:tcBorders>
              <w:top w:val="single" w:sz="4" w:space="0" w:color="auto"/>
              <w:left w:val="single" w:sz="4" w:space="0" w:color="auto"/>
              <w:bottom w:val="single" w:sz="4" w:space="0" w:color="auto"/>
              <w:right w:val="single" w:sz="4" w:space="0" w:color="auto"/>
            </w:tcBorders>
          </w:tcPr>
          <w:p w14:paraId="420FADF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6E91C8A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9CA918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1B3E5F3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42D83D30"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4.2 </w:t>
            </w:r>
            <w:r w:rsidR="00051715" w:rsidRPr="00847ED2">
              <w:rPr>
                <w:rFonts w:asciiTheme="minorHAnsi" w:hAnsiTheme="minorHAnsi"/>
                <w:bCs/>
                <w:color w:val="000000"/>
                <w:sz w:val="18"/>
                <w:szCs w:val="18"/>
              </w:rPr>
              <w:t xml:space="preserve">Lignes de service et de transport (p. ex. câbles électriques, lignes téléphoniques) </w:t>
            </w:r>
          </w:p>
        </w:tc>
        <w:tc>
          <w:tcPr>
            <w:tcW w:w="3198" w:type="dxa"/>
            <w:tcBorders>
              <w:top w:val="single" w:sz="4" w:space="0" w:color="auto"/>
              <w:left w:val="single" w:sz="4" w:space="0" w:color="auto"/>
              <w:bottom w:val="single" w:sz="4" w:space="0" w:color="auto"/>
              <w:right w:val="single" w:sz="4" w:space="0" w:color="auto"/>
            </w:tcBorders>
          </w:tcPr>
          <w:p w14:paraId="7CB043B5"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2778912D" w14:textId="77777777" w:rsidTr="00B470A5">
        <w:trPr>
          <w:trHeight w:val="284"/>
        </w:trPr>
        <w:tc>
          <w:tcPr>
            <w:tcW w:w="770" w:type="dxa"/>
            <w:tcBorders>
              <w:top w:val="single" w:sz="4" w:space="0" w:color="auto"/>
              <w:left w:val="single" w:sz="4" w:space="0" w:color="auto"/>
              <w:bottom w:val="single" w:sz="4" w:space="0" w:color="auto"/>
              <w:right w:val="single" w:sz="4" w:space="0" w:color="auto"/>
            </w:tcBorders>
          </w:tcPr>
          <w:p w14:paraId="7368391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006342C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7B04DBD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0472153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27A4552B"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4.3 </w:t>
            </w:r>
            <w:r w:rsidR="00051715" w:rsidRPr="00847ED2">
              <w:rPr>
                <w:rFonts w:asciiTheme="minorHAnsi" w:hAnsiTheme="minorHAnsi"/>
                <w:bCs/>
                <w:color w:val="000000"/>
                <w:sz w:val="18"/>
                <w:szCs w:val="18"/>
              </w:rPr>
              <w:t xml:space="preserve">Voies navigables et canaux </w:t>
            </w:r>
          </w:p>
        </w:tc>
        <w:tc>
          <w:tcPr>
            <w:tcW w:w="3198" w:type="dxa"/>
            <w:tcBorders>
              <w:top w:val="single" w:sz="4" w:space="0" w:color="auto"/>
              <w:left w:val="single" w:sz="4" w:space="0" w:color="auto"/>
              <w:bottom w:val="single" w:sz="4" w:space="0" w:color="auto"/>
              <w:right w:val="single" w:sz="4" w:space="0" w:color="auto"/>
            </w:tcBorders>
          </w:tcPr>
          <w:p w14:paraId="66640DF6"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5BE2F2EC" w14:textId="77777777" w:rsidTr="00B470A5">
        <w:trPr>
          <w:trHeight w:val="281"/>
        </w:trPr>
        <w:tc>
          <w:tcPr>
            <w:tcW w:w="770" w:type="dxa"/>
            <w:tcBorders>
              <w:top w:val="single" w:sz="4" w:space="0" w:color="auto"/>
              <w:left w:val="single" w:sz="4" w:space="0" w:color="auto"/>
              <w:bottom w:val="single" w:sz="4" w:space="0" w:color="auto"/>
              <w:right w:val="single" w:sz="4" w:space="0" w:color="auto"/>
            </w:tcBorders>
          </w:tcPr>
          <w:p w14:paraId="57663A0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07CCC762"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609ADDA"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4C5F675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14:paraId="030BC0E9" w14:textId="77777777" w:rsidR="00403988" w:rsidRPr="00847ED2" w:rsidRDefault="00403988" w:rsidP="00051715">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4.4 </w:t>
            </w:r>
            <w:r w:rsidR="00051715" w:rsidRPr="00847ED2">
              <w:rPr>
                <w:rFonts w:asciiTheme="minorHAnsi" w:hAnsiTheme="minorHAnsi"/>
                <w:bCs/>
                <w:color w:val="000000"/>
                <w:sz w:val="18"/>
                <w:szCs w:val="18"/>
              </w:rPr>
              <w:t>Voies de transport aérien</w:t>
            </w:r>
          </w:p>
        </w:tc>
        <w:tc>
          <w:tcPr>
            <w:tcW w:w="3198" w:type="dxa"/>
            <w:tcBorders>
              <w:top w:val="single" w:sz="4" w:space="0" w:color="auto"/>
              <w:left w:val="single" w:sz="4" w:space="0" w:color="auto"/>
              <w:bottom w:val="single" w:sz="4" w:space="0" w:color="auto"/>
              <w:right w:val="single" w:sz="4" w:space="0" w:color="auto"/>
            </w:tcBorders>
          </w:tcPr>
          <w:p w14:paraId="74F45161"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1E4186" w:rsidRPr="00847ED2" w14:paraId="71D876A4" w14:textId="77777777" w:rsidTr="00B470A5">
        <w:trPr>
          <w:trHeight w:val="281"/>
        </w:trPr>
        <w:tc>
          <w:tcPr>
            <w:tcW w:w="770" w:type="dxa"/>
            <w:tcBorders>
              <w:top w:val="single" w:sz="4" w:space="0" w:color="auto"/>
              <w:left w:val="single" w:sz="4" w:space="0" w:color="auto"/>
              <w:bottom w:val="single" w:sz="4" w:space="0" w:color="auto"/>
              <w:right w:val="single" w:sz="4" w:space="0" w:color="auto"/>
            </w:tcBorders>
          </w:tcPr>
          <w:p w14:paraId="21544E30" w14:textId="77777777" w:rsidR="001E4186" w:rsidRPr="00847ED2" w:rsidRDefault="001E4186" w:rsidP="001F5340">
            <w:pPr>
              <w:autoSpaceDE w:val="0"/>
              <w:autoSpaceDN w:val="0"/>
              <w:adjustRightInd w:val="0"/>
              <w:jc w:val="center"/>
              <w:rPr>
                <w:rFonts w:asciiTheme="minorHAnsi" w:hAnsiTheme="minorHAnsi"/>
                <w:bCs/>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14:paraId="3A483D76" w14:textId="77777777" w:rsidR="001E4186" w:rsidRPr="00847ED2" w:rsidRDefault="001E4186"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06AB049" w14:textId="77777777" w:rsidR="001E4186" w:rsidRPr="00847ED2" w:rsidRDefault="001E4186" w:rsidP="001F5340">
            <w:pPr>
              <w:autoSpaceDE w:val="0"/>
              <w:autoSpaceDN w:val="0"/>
              <w:adjustRightInd w:val="0"/>
              <w:jc w:val="center"/>
              <w:rPr>
                <w:rFonts w:asciiTheme="minorHAnsi" w:hAnsiTheme="minorHAnsi"/>
                <w:bCs/>
                <w:color w:val="000000"/>
                <w:sz w:val="18"/>
                <w:szCs w:val="18"/>
              </w:rPr>
            </w:pPr>
          </w:p>
        </w:tc>
        <w:tc>
          <w:tcPr>
            <w:tcW w:w="636" w:type="dxa"/>
            <w:tcBorders>
              <w:top w:val="single" w:sz="4" w:space="0" w:color="auto"/>
              <w:left w:val="single" w:sz="4" w:space="0" w:color="auto"/>
              <w:bottom w:val="single" w:sz="4" w:space="0" w:color="auto"/>
              <w:right w:val="single" w:sz="4" w:space="0" w:color="auto"/>
            </w:tcBorders>
          </w:tcPr>
          <w:p w14:paraId="17F9A0E3" w14:textId="77777777" w:rsidR="001E4186" w:rsidRPr="00847ED2" w:rsidRDefault="001E4186" w:rsidP="001F5340">
            <w:pPr>
              <w:autoSpaceDE w:val="0"/>
              <w:autoSpaceDN w:val="0"/>
              <w:adjustRightInd w:val="0"/>
              <w:jc w:val="center"/>
              <w:rPr>
                <w:rFonts w:asciiTheme="minorHAnsi" w:hAnsiTheme="minorHAnsi"/>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tcPr>
          <w:p w14:paraId="5E9DD910" w14:textId="184C5C81" w:rsidR="001E4186" w:rsidRPr="00847ED2" w:rsidRDefault="001E4186" w:rsidP="00051715">
            <w:pPr>
              <w:autoSpaceDE w:val="0"/>
              <w:autoSpaceDN w:val="0"/>
              <w:adjustRightInd w:val="0"/>
              <w:rPr>
                <w:rFonts w:asciiTheme="minorHAnsi" w:hAnsiTheme="minorHAnsi"/>
                <w:bCs/>
                <w:color w:val="000000"/>
                <w:sz w:val="18"/>
                <w:szCs w:val="18"/>
              </w:rPr>
            </w:pPr>
            <w:r>
              <w:rPr>
                <w:rFonts w:asciiTheme="minorHAnsi" w:hAnsiTheme="minorHAnsi"/>
                <w:bCs/>
                <w:color w:val="000000"/>
                <w:sz w:val="18"/>
                <w:szCs w:val="18"/>
              </w:rPr>
              <w:t>4.5 Ports avec chargement et déchargement de produits à grande échelle</w:t>
            </w:r>
          </w:p>
        </w:tc>
        <w:tc>
          <w:tcPr>
            <w:tcW w:w="3198" w:type="dxa"/>
            <w:tcBorders>
              <w:top w:val="single" w:sz="4" w:space="0" w:color="auto"/>
              <w:left w:val="single" w:sz="4" w:space="0" w:color="auto"/>
              <w:bottom w:val="single" w:sz="4" w:space="0" w:color="auto"/>
              <w:right w:val="single" w:sz="4" w:space="0" w:color="auto"/>
            </w:tcBorders>
          </w:tcPr>
          <w:p w14:paraId="689D33C8" w14:textId="77777777" w:rsidR="001E4186" w:rsidRPr="00847ED2" w:rsidRDefault="001E4186" w:rsidP="001F5340">
            <w:pPr>
              <w:autoSpaceDE w:val="0"/>
              <w:autoSpaceDN w:val="0"/>
              <w:adjustRightInd w:val="0"/>
              <w:rPr>
                <w:rFonts w:asciiTheme="minorHAnsi" w:hAnsiTheme="minorHAnsi"/>
                <w:bCs/>
                <w:color w:val="000000"/>
                <w:sz w:val="18"/>
                <w:szCs w:val="18"/>
              </w:rPr>
            </w:pPr>
          </w:p>
        </w:tc>
      </w:tr>
    </w:tbl>
    <w:p w14:paraId="2C8E1BE1" w14:textId="77777777" w:rsidR="00403988" w:rsidRPr="00847ED2" w:rsidRDefault="00403988" w:rsidP="00403988">
      <w:pPr>
        <w:autoSpaceDE w:val="0"/>
        <w:autoSpaceDN w:val="0"/>
        <w:adjustRightInd w:val="0"/>
        <w:rPr>
          <w:rFonts w:asciiTheme="minorHAnsi" w:hAnsiTheme="minorHAnsi"/>
          <w:color w:val="000000"/>
          <w:sz w:val="18"/>
          <w:szCs w:val="18"/>
        </w:rPr>
      </w:pPr>
    </w:p>
    <w:p w14:paraId="62D05FE7" w14:textId="77777777" w:rsidR="00403988" w:rsidRPr="00847ED2" w:rsidRDefault="00403988" w:rsidP="00131FF8">
      <w:pPr>
        <w:keepNext/>
        <w:keepLines/>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lastRenderedPageBreak/>
        <w:t xml:space="preserve">5. </w:t>
      </w:r>
      <w:r w:rsidR="00051715" w:rsidRPr="00847ED2">
        <w:rPr>
          <w:rFonts w:asciiTheme="minorHAnsi" w:hAnsiTheme="minorHAnsi"/>
          <w:b/>
          <w:bCs/>
          <w:color w:val="000000"/>
          <w:sz w:val="18"/>
          <w:szCs w:val="18"/>
        </w:rPr>
        <w:t>Utilisation des ressources biologiques et dégradation dans un Site Ramsar</w:t>
      </w:r>
    </w:p>
    <w:p w14:paraId="6EFC0099" w14:textId="77777777" w:rsidR="00403988" w:rsidRPr="00847ED2" w:rsidRDefault="00051715" w:rsidP="00131FF8">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Menaces d</w:t>
      </w:r>
      <w:r w:rsidR="00564677" w:rsidRPr="00847ED2">
        <w:rPr>
          <w:rFonts w:asciiTheme="minorHAnsi" w:hAnsiTheme="minorHAnsi"/>
          <w:color w:val="000000"/>
          <w:sz w:val="18"/>
          <w:szCs w:val="18"/>
        </w:rPr>
        <w:t>’</w:t>
      </w:r>
      <w:r w:rsidRPr="00847ED2">
        <w:rPr>
          <w:rFonts w:asciiTheme="minorHAnsi" w:hAnsiTheme="minorHAnsi"/>
          <w:color w:val="000000"/>
          <w:sz w:val="18"/>
          <w:szCs w:val="18"/>
        </w:rPr>
        <w:t>utilisation</w:t>
      </w:r>
      <w:r w:rsidR="00564677" w:rsidRPr="00847ED2">
        <w:rPr>
          <w:rFonts w:asciiTheme="minorHAnsi" w:hAnsiTheme="minorHAnsi"/>
          <w:color w:val="000000"/>
          <w:sz w:val="18"/>
          <w:szCs w:val="18"/>
        </w:rPr>
        <w:t>,</w:t>
      </w:r>
      <w:r w:rsidRPr="00847ED2">
        <w:rPr>
          <w:rFonts w:asciiTheme="minorHAnsi" w:hAnsiTheme="minorHAnsi"/>
          <w:color w:val="000000"/>
          <w:sz w:val="18"/>
          <w:szCs w:val="18"/>
        </w:rPr>
        <w:t xml:space="preserve"> à des fins de consommation, de ressources biologiques « sauvages », y compris effets d</w:t>
      </w:r>
      <w:r w:rsidR="004A3215" w:rsidRPr="00847ED2">
        <w:rPr>
          <w:rFonts w:asciiTheme="minorHAnsi" w:hAnsiTheme="minorHAnsi"/>
          <w:color w:val="000000"/>
          <w:sz w:val="18"/>
          <w:szCs w:val="18"/>
        </w:rPr>
        <w:t>u</w:t>
      </w:r>
      <w:r w:rsidRPr="00847ED2">
        <w:rPr>
          <w:rFonts w:asciiTheme="minorHAnsi" w:hAnsiTheme="minorHAnsi"/>
          <w:color w:val="000000"/>
          <w:sz w:val="18"/>
          <w:szCs w:val="18"/>
        </w:rPr>
        <w:t xml:space="preserve"> prélèvement délibéré et non intentionnel; également persécution ou contrôle d’espèces spécifiques (notez que cela comprend la chasse et l’abattage d’animaux)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34"/>
        <w:gridCol w:w="2899"/>
        <w:gridCol w:w="3199"/>
      </w:tblGrid>
      <w:tr w:rsidR="00403988" w:rsidRPr="00847ED2" w14:paraId="0F5CEDBB" w14:textId="77777777" w:rsidTr="00564677">
        <w:trPr>
          <w:trHeight w:val="226"/>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54AFEC0F" w14:textId="77777777" w:rsidR="00403988" w:rsidRPr="00847ED2" w:rsidRDefault="00051715"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564677"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FFECAA" w14:textId="77777777" w:rsidR="00403988" w:rsidRPr="00847ED2" w:rsidRDefault="00051715"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564677"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24272135" w14:textId="77777777" w:rsidR="00403988" w:rsidRPr="00847ED2" w:rsidRDefault="00051715"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4" w:type="dxa"/>
            <w:tcBorders>
              <w:top w:val="single" w:sz="4" w:space="0" w:color="auto"/>
              <w:left w:val="single" w:sz="4" w:space="0" w:color="auto"/>
              <w:bottom w:val="single" w:sz="4" w:space="0" w:color="auto"/>
              <w:right w:val="single" w:sz="4" w:space="0" w:color="auto"/>
            </w:tcBorders>
            <w:shd w:val="clear" w:color="auto" w:fill="D9D9D9"/>
            <w:hideMark/>
          </w:tcPr>
          <w:p w14:paraId="0C31B404" w14:textId="77777777" w:rsidR="00403988" w:rsidRPr="00847ED2" w:rsidRDefault="00403988"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99" w:type="dxa"/>
            <w:tcBorders>
              <w:top w:val="single" w:sz="4" w:space="0" w:color="auto"/>
              <w:left w:val="single" w:sz="4" w:space="0" w:color="auto"/>
              <w:bottom w:val="single" w:sz="4" w:space="0" w:color="auto"/>
              <w:right w:val="single" w:sz="4" w:space="0" w:color="auto"/>
            </w:tcBorders>
            <w:shd w:val="clear" w:color="auto" w:fill="D9D9D9"/>
            <w:hideMark/>
          </w:tcPr>
          <w:p w14:paraId="69D3B50C" w14:textId="77777777" w:rsidR="00403988" w:rsidRPr="00847ED2" w:rsidRDefault="00051715" w:rsidP="00131FF8">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199" w:type="dxa"/>
            <w:tcBorders>
              <w:top w:val="single" w:sz="4" w:space="0" w:color="auto"/>
              <w:left w:val="single" w:sz="4" w:space="0" w:color="auto"/>
              <w:bottom w:val="single" w:sz="4" w:space="0" w:color="auto"/>
              <w:right w:val="single" w:sz="4" w:space="0" w:color="auto"/>
            </w:tcBorders>
            <w:shd w:val="clear" w:color="auto" w:fill="D9D9D9"/>
            <w:hideMark/>
          </w:tcPr>
          <w:p w14:paraId="79D58504" w14:textId="77777777" w:rsidR="00403988" w:rsidRPr="00847ED2" w:rsidRDefault="00403988" w:rsidP="00131FF8">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17BDA5C6" w14:textId="77777777" w:rsidTr="00564677">
        <w:trPr>
          <w:trHeight w:val="452"/>
        </w:trPr>
        <w:tc>
          <w:tcPr>
            <w:tcW w:w="771" w:type="dxa"/>
            <w:tcBorders>
              <w:top w:val="single" w:sz="4" w:space="0" w:color="auto"/>
              <w:left w:val="single" w:sz="4" w:space="0" w:color="auto"/>
              <w:bottom w:val="single" w:sz="4" w:space="0" w:color="auto"/>
              <w:right w:val="single" w:sz="4" w:space="0" w:color="auto"/>
            </w:tcBorders>
          </w:tcPr>
          <w:p w14:paraId="7B18DB66" w14:textId="77777777" w:rsidR="00403988" w:rsidRPr="00847ED2" w:rsidRDefault="00403988" w:rsidP="00131FF8">
            <w:pPr>
              <w:keepNext/>
              <w:keepLines/>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3A5C84D" w14:textId="77777777" w:rsidR="00403988" w:rsidRPr="00847ED2" w:rsidRDefault="00403988" w:rsidP="00131FF8">
            <w:pPr>
              <w:keepNext/>
              <w:keepLines/>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A01E959" w14:textId="77777777" w:rsidR="00403988" w:rsidRPr="00847ED2" w:rsidRDefault="00403988" w:rsidP="00131FF8">
            <w:pPr>
              <w:keepNext/>
              <w:keepLines/>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0661B7BA" w14:textId="77777777" w:rsidR="00403988" w:rsidRPr="00847ED2" w:rsidRDefault="00403988" w:rsidP="00131FF8">
            <w:pPr>
              <w:keepNext/>
              <w:keepLines/>
              <w:autoSpaceDE w:val="0"/>
              <w:autoSpaceDN w:val="0"/>
              <w:adjustRightInd w:val="0"/>
              <w:jc w:val="center"/>
              <w:rPr>
                <w:rFonts w:asciiTheme="minorHAnsi" w:hAnsiTheme="minorHAnsi"/>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14:paraId="6DD21D7B" w14:textId="44857C22" w:rsidR="00403988" w:rsidRPr="00847ED2" w:rsidRDefault="00403988" w:rsidP="00131FF8">
            <w:pPr>
              <w:keepNext/>
              <w:keepLines/>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5.1 </w:t>
            </w:r>
            <w:r w:rsidR="00051715" w:rsidRPr="00847ED2">
              <w:rPr>
                <w:rFonts w:asciiTheme="minorHAnsi" w:hAnsiTheme="minorHAnsi"/>
                <w:bCs/>
                <w:color w:val="000000"/>
                <w:sz w:val="18"/>
                <w:szCs w:val="18"/>
              </w:rPr>
              <w:t>Chasse, abattage et prélèvement</w:t>
            </w:r>
            <w:r w:rsidR="001E4186">
              <w:rPr>
                <w:rFonts w:asciiTheme="minorHAnsi" w:hAnsiTheme="minorHAnsi"/>
                <w:bCs/>
                <w:color w:val="000000"/>
                <w:sz w:val="18"/>
                <w:szCs w:val="18"/>
              </w:rPr>
              <w:t xml:space="preserve"> non durables et illégaux</w:t>
            </w:r>
            <w:r w:rsidR="00051715" w:rsidRPr="00847ED2">
              <w:rPr>
                <w:rFonts w:asciiTheme="minorHAnsi" w:hAnsiTheme="minorHAnsi"/>
                <w:bCs/>
                <w:color w:val="000000"/>
                <w:sz w:val="18"/>
                <w:szCs w:val="18"/>
              </w:rPr>
              <w:t xml:space="preserve"> d’animaux terrestres (indigènes) (y compris abattage d’animaux par suite de conflit</w:t>
            </w:r>
            <w:r w:rsidR="004A3215" w:rsidRPr="00847ED2">
              <w:rPr>
                <w:rFonts w:asciiTheme="minorHAnsi" w:hAnsiTheme="minorHAnsi"/>
                <w:bCs/>
                <w:color w:val="000000"/>
                <w:sz w:val="18"/>
                <w:szCs w:val="18"/>
              </w:rPr>
              <w:t>s</w:t>
            </w:r>
            <w:r w:rsidR="00051715" w:rsidRPr="00847ED2">
              <w:rPr>
                <w:rFonts w:asciiTheme="minorHAnsi" w:hAnsiTheme="minorHAnsi"/>
                <w:bCs/>
                <w:color w:val="000000"/>
                <w:sz w:val="18"/>
                <w:szCs w:val="18"/>
              </w:rPr>
              <w:t xml:space="preserve"> ho</w:t>
            </w:r>
            <w:r w:rsidR="00EC5101" w:rsidRPr="00847ED2">
              <w:rPr>
                <w:rFonts w:asciiTheme="minorHAnsi" w:hAnsiTheme="minorHAnsi"/>
                <w:bCs/>
                <w:color w:val="000000"/>
                <w:sz w:val="18"/>
                <w:szCs w:val="18"/>
              </w:rPr>
              <w:t>m</w:t>
            </w:r>
            <w:r w:rsidR="00051715" w:rsidRPr="00847ED2">
              <w:rPr>
                <w:rFonts w:asciiTheme="minorHAnsi" w:hAnsiTheme="minorHAnsi"/>
                <w:bCs/>
                <w:color w:val="000000"/>
                <w:sz w:val="18"/>
                <w:szCs w:val="18"/>
              </w:rPr>
              <w:t xml:space="preserve">me-animaux) </w:t>
            </w:r>
          </w:p>
        </w:tc>
        <w:tc>
          <w:tcPr>
            <w:tcW w:w="3199" w:type="dxa"/>
            <w:tcBorders>
              <w:top w:val="single" w:sz="4" w:space="0" w:color="auto"/>
              <w:left w:val="single" w:sz="4" w:space="0" w:color="auto"/>
              <w:bottom w:val="single" w:sz="4" w:space="0" w:color="auto"/>
              <w:right w:val="single" w:sz="4" w:space="0" w:color="auto"/>
            </w:tcBorders>
          </w:tcPr>
          <w:p w14:paraId="30C1D964" w14:textId="77777777" w:rsidR="00403988" w:rsidRPr="00847ED2" w:rsidRDefault="00403988" w:rsidP="00131FF8">
            <w:pPr>
              <w:keepNext/>
              <w:keepLines/>
              <w:autoSpaceDE w:val="0"/>
              <w:autoSpaceDN w:val="0"/>
              <w:adjustRightInd w:val="0"/>
              <w:rPr>
                <w:rFonts w:asciiTheme="minorHAnsi" w:hAnsiTheme="minorHAnsi"/>
                <w:bCs/>
                <w:color w:val="000000"/>
                <w:sz w:val="18"/>
                <w:szCs w:val="18"/>
              </w:rPr>
            </w:pPr>
          </w:p>
        </w:tc>
      </w:tr>
      <w:tr w:rsidR="00403988" w:rsidRPr="00E13EF1" w14:paraId="306E9A36" w14:textId="77777777" w:rsidTr="00564677">
        <w:trPr>
          <w:trHeight w:val="226"/>
        </w:trPr>
        <w:tc>
          <w:tcPr>
            <w:tcW w:w="771" w:type="dxa"/>
            <w:tcBorders>
              <w:top w:val="single" w:sz="4" w:space="0" w:color="auto"/>
              <w:left w:val="single" w:sz="4" w:space="0" w:color="auto"/>
              <w:bottom w:val="single" w:sz="4" w:space="0" w:color="auto"/>
              <w:right w:val="single" w:sz="4" w:space="0" w:color="auto"/>
            </w:tcBorders>
          </w:tcPr>
          <w:p w14:paraId="618D6B9A"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965E88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5959CD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77AEC73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14:paraId="071E2E8E"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5.2 </w:t>
            </w:r>
            <w:r w:rsidR="00051715" w:rsidRPr="00847ED2">
              <w:rPr>
                <w:rFonts w:asciiTheme="minorHAnsi" w:hAnsiTheme="minorHAnsi"/>
                <w:bCs/>
                <w:color w:val="000000"/>
                <w:sz w:val="18"/>
                <w:szCs w:val="18"/>
              </w:rPr>
              <w:t>Prélèvement de plantes (indigènes) ou de produits de plantes (non ligneux)</w:t>
            </w:r>
          </w:p>
        </w:tc>
        <w:tc>
          <w:tcPr>
            <w:tcW w:w="3199" w:type="dxa"/>
            <w:tcBorders>
              <w:top w:val="single" w:sz="4" w:space="0" w:color="auto"/>
              <w:left w:val="single" w:sz="4" w:space="0" w:color="auto"/>
              <w:bottom w:val="single" w:sz="4" w:space="0" w:color="auto"/>
              <w:right w:val="single" w:sz="4" w:space="0" w:color="auto"/>
            </w:tcBorders>
          </w:tcPr>
          <w:p w14:paraId="2BECA47A"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44E4D174" w14:textId="77777777" w:rsidTr="00564677">
        <w:trPr>
          <w:trHeight w:val="284"/>
        </w:trPr>
        <w:tc>
          <w:tcPr>
            <w:tcW w:w="771" w:type="dxa"/>
            <w:tcBorders>
              <w:top w:val="single" w:sz="4" w:space="0" w:color="auto"/>
              <w:left w:val="single" w:sz="4" w:space="0" w:color="auto"/>
              <w:bottom w:val="single" w:sz="4" w:space="0" w:color="auto"/>
              <w:right w:val="single" w:sz="4" w:space="0" w:color="auto"/>
            </w:tcBorders>
          </w:tcPr>
          <w:p w14:paraId="1E1EE4C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23C8EDA"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840F6C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3F47B88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14:paraId="3D7F38DC"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5.3 </w:t>
            </w:r>
            <w:r w:rsidR="00051715" w:rsidRPr="00847ED2">
              <w:rPr>
                <w:rFonts w:asciiTheme="minorHAnsi" w:hAnsiTheme="minorHAnsi"/>
                <w:bCs/>
                <w:color w:val="000000"/>
                <w:sz w:val="18"/>
                <w:szCs w:val="18"/>
              </w:rPr>
              <w:t xml:space="preserve">Exploitation et prélèvement du bois </w:t>
            </w:r>
          </w:p>
        </w:tc>
        <w:tc>
          <w:tcPr>
            <w:tcW w:w="3199" w:type="dxa"/>
            <w:tcBorders>
              <w:top w:val="single" w:sz="4" w:space="0" w:color="auto"/>
              <w:left w:val="single" w:sz="4" w:space="0" w:color="auto"/>
              <w:bottom w:val="single" w:sz="4" w:space="0" w:color="auto"/>
              <w:right w:val="single" w:sz="4" w:space="0" w:color="auto"/>
            </w:tcBorders>
          </w:tcPr>
          <w:p w14:paraId="54B528A3"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4395D8D6" w14:textId="77777777" w:rsidTr="00564677">
        <w:trPr>
          <w:trHeight w:val="226"/>
        </w:trPr>
        <w:tc>
          <w:tcPr>
            <w:tcW w:w="771" w:type="dxa"/>
            <w:tcBorders>
              <w:top w:val="single" w:sz="4" w:space="0" w:color="auto"/>
              <w:left w:val="single" w:sz="4" w:space="0" w:color="auto"/>
              <w:bottom w:val="single" w:sz="4" w:space="0" w:color="auto"/>
              <w:right w:val="single" w:sz="4" w:space="0" w:color="auto"/>
            </w:tcBorders>
          </w:tcPr>
          <w:p w14:paraId="1944199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6497B15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A7C3D5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7B4AE6E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14:paraId="038A49FA"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5.4 </w:t>
            </w:r>
            <w:r w:rsidR="00051715" w:rsidRPr="00847ED2">
              <w:rPr>
                <w:rFonts w:asciiTheme="minorHAnsi" w:hAnsiTheme="minorHAnsi"/>
                <w:bCs/>
                <w:color w:val="000000"/>
                <w:sz w:val="18"/>
                <w:szCs w:val="18"/>
              </w:rPr>
              <w:t xml:space="preserve">Pêche, abattage et prélèvement de ressources aquatiques (indigènes) </w:t>
            </w:r>
          </w:p>
        </w:tc>
        <w:tc>
          <w:tcPr>
            <w:tcW w:w="3199" w:type="dxa"/>
            <w:tcBorders>
              <w:top w:val="single" w:sz="4" w:space="0" w:color="auto"/>
              <w:left w:val="single" w:sz="4" w:space="0" w:color="auto"/>
              <w:bottom w:val="single" w:sz="4" w:space="0" w:color="auto"/>
              <w:right w:val="single" w:sz="4" w:space="0" w:color="auto"/>
            </w:tcBorders>
          </w:tcPr>
          <w:p w14:paraId="6B44A5B4"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66AC59B0" w14:textId="77777777" w:rsidR="00403988" w:rsidRPr="00847ED2" w:rsidRDefault="00403988" w:rsidP="00403988">
      <w:pPr>
        <w:autoSpaceDE w:val="0"/>
        <w:autoSpaceDN w:val="0"/>
        <w:adjustRightInd w:val="0"/>
        <w:rPr>
          <w:rFonts w:asciiTheme="minorHAnsi" w:hAnsiTheme="minorHAnsi"/>
          <w:color w:val="000000"/>
          <w:sz w:val="18"/>
          <w:szCs w:val="18"/>
        </w:rPr>
      </w:pPr>
    </w:p>
    <w:p w14:paraId="7CF9ADDE" w14:textId="77777777" w:rsidR="00403988" w:rsidRPr="00847ED2" w:rsidRDefault="00051715" w:rsidP="00403988">
      <w:p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6. Intrusions et perturbations anthropiques dans un Site </w:t>
      </w:r>
      <w:r w:rsidR="00403988" w:rsidRPr="00847ED2">
        <w:rPr>
          <w:rFonts w:asciiTheme="minorHAnsi" w:hAnsiTheme="minorHAnsi"/>
          <w:b/>
          <w:bCs/>
          <w:color w:val="000000"/>
          <w:sz w:val="18"/>
          <w:szCs w:val="18"/>
        </w:rPr>
        <w:t xml:space="preserve">Ramsar </w:t>
      </w:r>
    </w:p>
    <w:p w14:paraId="1190244C" w14:textId="77777777" w:rsidR="00403988" w:rsidRPr="00847ED2" w:rsidRDefault="00051715"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Menaces des activités humaines qui modifient, détruisent ou perturbent des habitats et des espèces dans le cadre d’utilisations des ressources biologiques</w:t>
      </w:r>
      <w:r w:rsidR="004A3215" w:rsidRPr="00847ED2">
        <w:rPr>
          <w:rFonts w:asciiTheme="minorHAnsi" w:hAnsiTheme="minorHAnsi"/>
          <w:color w:val="000000"/>
          <w:sz w:val="18"/>
          <w:szCs w:val="18"/>
        </w:rPr>
        <w:t xml:space="preserve"> à d’autres fins que la consommation</w:t>
      </w:r>
      <w:r w:rsidRPr="00847ED2">
        <w:rPr>
          <w:rFonts w:asciiTheme="minorHAnsi" w:hAnsiTheme="minorHAnsi"/>
          <w:color w:val="000000"/>
          <w:sz w:val="18"/>
          <w:szCs w:val="1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40"/>
        <w:gridCol w:w="2886"/>
        <w:gridCol w:w="3206"/>
      </w:tblGrid>
      <w:tr w:rsidR="00403988" w:rsidRPr="00847ED2" w14:paraId="4D51BDD4" w14:textId="77777777" w:rsidTr="004A3215">
        <w:trPr>
          <w:trHeight w:val="206"/>
          <w:tblHeader/>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61CD3AD1" w14:textId="77777777" w:rsidR="00403988" w:rsidRPr="00847ED2" w:rsidRDefault="00051715"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4A3215"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566182" w14:textId="77777777" w:rsidR="00403988" w:rsidRPr="00847ED2" w:rsidRDefault="00051715"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4A3215"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21E77C30" w14:textId="77777777" w:rsidR="00403988" w:rsidRPr="00847ED2" w:rsidRDefault="00051715"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14:paraId="48940D9C"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72DB0125" w14:textId="77777777" w:rsidR="00403988" w:rsidRPr="00847ED2" w:rsidRDefault="00051715"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56C7E2B9"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847ED2" w14:paraId="05C1623F" w14:textId="77777777" w:rsidTr="004A3215">
        <w:trPr>
          <w:trHeight w:val="206"/>
        </w:trPr>
        <w:tc>
          <w:tcPr>
            <w:tcW w:w="771" w:type="dxa"/>
            <w:tcBorders>
              <w:top w:val="single" w:sz="4" w:space="0" w:color="auto"/>
              <w:left w:val="single" w:sz="4" w:space="0" w:color="auto"/>
              <w:bottom w:val="single" w:sz="4" w:space="0" w:color="auto"/>
              <w:right w:val="single" w:sz="4" w:space="0" w:color="auto"/>
            </w:tcBorders>
          </w:tcPr>
          <w:p w14:paraId="53EC5A1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D47EEC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BA12A4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30DEDC2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70B08427"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6.1 </w:t>
            </w:r>
            <w:r w:rsidR="00051715" w:rsidRPr="00847ED2">
              <w:rPr>
                <w:rFonts w:asciiTheme="minorHAnsi" w:hAnsiTheme="minorHAnsi"/>
                <w:bCs/>
                <w:color w:val="000000"/>
                <w:sz w:val="18"/>
                <w:szCs w:val="18"/>
              </w:rPr>
              <w:t xml:space="preserve">Activités récréatives et tourisme </w:t>
            </w:r>
          </w:p>
        </w:tc>
        <w:tc>
          <w:tcPr>
            <w:tcW w:w="3206" w:type="dxa"/>
            <w:tcBorders>
              <w:top w:val="single" w:sz="4" w:space="0" w:color="auto"/>
              <w:left w:val="single" w:sz="4" w:space="0" w:color="auto"/>
              <w:bottom w:val="single" w:sz="4" w:space="0" w:color="auto"/>
              <w:right w:val="single" w:sz="4" w:space="0" w:color="auto"/>
            </w:tcBorders>
          </w:tcPr>
          <w:p w14:paraId="3ECAD104"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479BC88F" w14:textId="77777777" w:rsidTr="004A3215">
        <w:trPr>
          <w:trHeight w:val="191"/>
        </w:trPr>
        <w:tc>
          <w:tcPr>
            <w:tcW w:w="771" w:type="dxa"/>
            <w:tcBorders>
              <w:top w:val="single" w:sz="4" w:space="0" w:color="auto"/>
              <w:left w:val="single" w:sz="4" w:space="0" w:color="auto"/>
              <w:bottom w:val="single" w:sz="4" w:space="0" w:color="auto"/>
              <w:right w:val="single" w:sz="4" w:space="0" w:color="auto"/>
            </w:tcBorders>
          </w:tcPr>
          <w:p w14:paraId="66E2AB8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0DC47E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DBFDA5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0427F88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0C75FA02" w14:textId="77777777" w:rsidR="00403988" w:rsidRPr="00847ED2" w:rsidRDefault="00403988" w:rsidP="004A32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6.2 </w:t>
            </w:r>
            <w:r w:rsidR="00051715" w:rsidRPr="00847ED2">
              <w:rPr>
                <w:rFonts w:asciiTheme="minorHAnsi" w:hAnsiTheme="minorHAnsi"/>
                <w:bCs/>
                <w:color w:val="000000"/>
                <w:sz w:val="18"/>
                <w:szCs w:val="18"/>
              </w:rPr>
              <w:t xml:space="preserve">Guerre, </w:t>
            </w:r>
            <w:r w:rsidR="004A3215" w:rsidRPr="00847ED2">
              <w:rPr>
                <w:rFonts w:asciiTheme="minorHAnsi" w:hAnsiTheme="minorHAnsi"/>
                <w:bCs/>
                <w:color w:val="000000"/>
                <w:sz w:val="18"/>
                <w:szCs w:val="18"/>
              </w:rPr>
              <w:t>troubles</w:t>
            </w:r>
            <w:r w:rsidR="00051715" w:rsidRPr="00847ED2">
              <w:rPr>
                <w:rFonts w:asciiTheme="minorHAnsi" w:hAnsiTheme="minorHAnsi"/>
                <w:bCs/>
                <w:color w:val="000000"/>
                <w:sz w:val="18"/>
                <w:szCs w:val="18"/>
              </w:rPr>
              <w:t xml:space="preserve"> civil</w:t>
            </w:r>
            <w:r w:rsidR="004A3215" w:rsidRPr="00847ED2">
              <w:rPr>
                <w:rFonts w:asciiTheme="minorHAnsi" w:hAnsiTheme="minorHAnsi"/>
                <w:bCs/>
                <w:color w:val="000000"/>
                <w:sz w:val="18"/>
                <w:szCs w:val="18"/>
              </w:rPr>
              <w:t>s</w:t>
            </w:r>
            <w:r w:rsidR="00051715" w:rsidRPr="00847ED2">
              <w:rPr>
                <w:rFonts w:asciiTheme="minorHAnsi" w:hAnsiTheme="minorHAnsi"/>
                <w:bCs/>
                <w:color w:val="000000"/>
                <w:sz w:val="18"/>
                <w:szCs w:val="18"/>
              </w:rPr>
              <w:t xml:space="preserve"> et exercices militaires </w:t>
            </w:r>
          </w:p>
        </w:tc>
        <w:tc>
          <w:tcPr>
            <w:tcW w:w="3206" w:type="dxa"/>
            <w:tcBorders>
              <w:top w:val="single" w:sz="4" w:space="0" w:color="auto"/>
              <w:left w:val="single" w:sz="4" w:space="0" w:color="auto"/>
              <w:bottom w:val="single" w:sz="4" w:space="0" w:color="auto"/>
              <w:right w:val="single" w:sz="4" w:space="0" w:color="auto"/>
            </w:tcBorders>
          </w:tcPr>
          <w:p w14:paraId="2504E396"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5AED0660" w14:textId="77777777" w:rsidTr="004A3215">
        <w:trPr>
          <w:trHeight w:val="206"/>
        </w:trPr>
        <w:tc>
          <w:tcPr>
            <w:tcW w:w="771" w:type="dxa"/>
            <w:tcBorders>
              <w:top w:val="single" w:sz="4" w:space="0" w:color="auto"/>
              <w:left w:val="single" w:sz="4" w:space="0" w:color="auto"/>
              <w:bottom w:val="single" w:sz="4" w:space="0" w:color="auto"/>
              <w:right w:val="single" w:sz="4" w:space="0" w:color="auto"/>
            </w:tcBorders>
          </w:tcPr>
          <w:p w14:paraId="3E69F25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182A5A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C1A04C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5D35617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63E7FEA8" w14:textId="77777777" w:rsidR="00403988" w:rsidRPr="00847ED2" w:rsidRDefault="00403988" w:rsidP="00051715">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6.3 </w:t>
            </w:r>
            <w:r w:rsidR="00051715" w:rsidRPr="00847ED2">
              <w:rPr>
                <w:rFonts w:asciiTheme="minorHAnsi" w:hAnsiTheme="minorHAnsi"/>
                <w:bCs/>
                <w:color w:val="000000"/>
                <w:sz w:val="18"/>
                <w:szCs w:val="18"/>
              </w:rPr>
              <w:t>Recherche, éducation et autr</w:t>
            </w:r>
            <w:r w:rsidR="005B6293" w:rsidRPr="00847ED2">
              <w:rPr>
                <w:rFonts w:asciiTheme="minorHAnsi" w:hAnsiTheme="minorHAnsi"/>
                <w:bCs/>
                <w:color w:val="000000"/>
                <w:sz w:val="18"/>
                <w:szCs w:val="18"/>
              </w:rPr>
              <w:t>es activités de travail dans le Site</w:t>
            </w:r>
            <w:r w:rsidR="00051715" w:rsidRPr="00847ED2">
              <w:rPr>
                <w:rFonts w:asciiTheme="minorHAnsi" w:hAnsiTheme="minorHAnsi"/>
                <w:bCs/>
                <w:color w:val="000000"/>
                <w:sz w:val="18"/>
                <w:szCs w:val="18"/>
              </w:rPr>
              <w:t xml:space="preserve"> Ramsar </w:t>
            </w:r>
          </w:p>
        </w:tc>
        <w:tc>
          <w:tcPr>
            <w:tcW w:w="3206" w:type="dxa"/>
            <w:tcBorders>
              <w:top w:val="single" w:sz="4" w:space="0" w:color="auto"/>
              <w:left w:val="single" w:sz="4" w:space="0" w:color="auto"/>
              <w:bottom w:val="single" w:sz="4" w:space="0" w:color="auto"/>
              <w:right w:val="single" w:sz="4" w:space="0" w:color="auto"/>
            </w:tcBorders>
          </w:tcPr>
          <w:p w14:paraId="56216A04"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718E33C4" w14:textId="77777777" w:rsidTr="004A3215">
        <w:trPr>
          <w:trHeight w:val="398"/>
        </w:trPr>
        <w:tc>
          <w:tcPr>
            <w:tcW w:w="771" w:type="dxa"/>
            <w:tcBorders>
              <w:top w:val="single" w:sz="4" w:space="0" w:color="auto"/>
              <w:left w:val="single" w:sz="4" w:space="0" w:color="auto"/>
              <w:bottom w:val="single" w:sz="4" w:space="0" w:color="auto"/>
              <w:right w:val="single" w:sz="4" w:space="0" w:color="auto"/>
            </w:tcBorders>
          </w:tcPr>
          <w:p w14:paraId="521A726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5BA4D2D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D390C4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70998E0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4DEBB61B" w14:textId="77777777" w:rsidR="00403988" w:rsidRPr="00847ED2" w:rsidRDefault="00403988" w:rsidP="00051715">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6.4 Activit</w:t>
            </w:r>
            <w:r w:rsidR="00051715" w:rsidRPr="00847ED2">
              <w:rPr>
                <w:rFonts w:asciiTheme="minorHAnsi" w:hAnsiTheme="minorHAnsi"/>
                <w:bCs/>
                <w:color w:val="000000"/>
                <w:sz w:val="18"/>
                <w:szCs w:val="18"/>
              </w:rPr>
              <w:t xml:space="preserve">és des administrateurs du site (p. ex. construction ou utilisation de véhicules, points d’eau artificiels et barrages) </w:t>
            </w:r>
          </w:p>
        </w:tc>
        <w:tc>
          <w:tcPr>
            <w:tcW w:w="3206" w:type="dxa"/>
            <w:tcBorders>
              <w:top w:val="single" w:sz="4" w:space="0" w:color="auto"/>
              <w:left w:val="single" w:sz="4" w:space="0" w:color="auto"/>
              <w:bottom w:val="single" w:sz="4" w:space="0" w:color="auto"/>
              <w:right w:val="single" w:sz="4" w:space="0" w:color="auto"/>
            </w:tcBorders>
          </w:tcPr>
          <w:p w14:paraId="66B60FEF"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6623C125" w14:textId="77777777" w:rsidTr="004A3215">
        <w:trPr>
          <w:trHeight w:val="430"/>
        </w:trPr>
        <w:tc>
          <w:tcPr>
            <w:tcW w:w="771" w:type="dxa"/>
            <w:tcBorders>
              <w:top w:val="single" w:sz="4" w:space="0" w:color="auto"/>
              <w:left w:val="single" w:sz="4" w:space="0" w:color="auto"/>
              <w:bottom w:val="single" w:sz="4" w:space="0" w:color="auto"/>
              <w:right w:val="single" w:sz="4" w:space="0" w:color="auto"/>
            </w:tcBorders>
          </w:tcPr>
          <w:p w14:paraId="7764CE4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714A5F2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4D31EBA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0F2B642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0EAEF6C1" w14:textId="77777777" w:rsidR="00403988" w:rsidRPr="00847ED2" w:rsidRDefault="00051715" w:rsidP="00051715">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6.5 Vandalisme délibéré, activités destructrices ou menaces pour le personnel de l’aire protégée et les visiteurs </w:t>
            </w:r>
          </w:p>
        </w:tc>
        <w:tc>
          <w:tcPr>
            <w:tcW w:w="3206" w:type="dxa"/>
            <w:tcBorders>
              <w:top w:val="single" w:sz="4" w:space="0" w:color="auto"/>
              <w:left w:val="single" w:sz="4" w:space="0" w:color="auto"/>
              <w:bottom w:val="single" w:sz="4" w:space="0" w:color="auto"/>
              <w:right w:val="single" w:sz="4" w:space="0" w:color="auto"/>
            </w:tcBorders>
          </w:tcPr>
          <w:p w14:paraId="693D0CDF"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04B58522" w14:textId="77777777" w:rsidR="00403988" w:rsidRPr="00847ED2" w:rsidRDefault="00403988" w:rsidP="00403988">
      <w:pPr>
        <w:autoSpaceDE w:val="0"/>
        <w:autoSpaceDN w:val="0"/>
        <w:adjustRightInd w:val="0"/>
        <w:rPr>
          <w:rFonts w:asciiTheme="minorHAnsi" w:hAnsiTheme="minorHAnsi"/>
          <w:color w:val="000000"/>
          <w:sz w:val="18"/>
          <w:szCs w:val="18"/>
        </w:rPr>
      </w:pPr>
    </w:p>
    <w:p w14:paraId="42C110EA" w14:textId="77777777" w:rsidR="00403988" w:rsidRPr="00847ED2" w:rsidRDefault="00403988" w:rsidP="00403988">
      <w:p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7. </w:t>
      </w:r>
      <w:r w:rsidR="00051715" w:rsidRPr="00847ED2">
        <w:rPr>
          <w:rFonts w:asciiTheme="minorHAnsi" w:hAnsiTheme="minorHAnsi"/>
          <w:b/>
          <w:bCs/>
          <w:color w:val="000000"/>
          <w:sz w:val="18"/>
          <w:szCs w:val="18"/>
        </w:rPr>
        <w:t>Modifications du système naturel</w:t>
      </w:r>
      <w:r w:rsidRPr="00847ED2">
        <w:rPr>
          <w:rFonts w:asciiTheme="minorHAnsi" w:hAnsiTheme="minorHAnsi"/>
          <w:b/>
          <w:bCs/>
          <w:color w:val="000000"/>
          <w:sz w:val="18"/>
          <w:szCs w:val="18"/>
        </w:rPr>
        <w:t xml:space="preserve"> </w:t>
      </w:r>
    </w:p>
    <w:p w14:paraId="03B2B741" w14:textId="77777777" w:rsidR="00403988" w:rsidRPr="00847ED2" w:rsidRDefault="00051715"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 xml:space="preserve">Menaces d’autres actions qui transforment ou dégradent l’habitat ou modifient le fonctionnement de l’écosystème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34"/>
        <w:gridCol w:w="2879"/>
        <w:gridCol w:w="3219"/>
      </w:tblGrid>
      <w:tr w:rsidR="00403988" w:rsidRPr="00847ED2" w14:paraId="7075C336" w14:textId="77777777" w:rsidTr="004A3215">
        <w:trPr>
          <w:trHeight w:val="215"/>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7A2CEEB5" w14:textId="77777777" w:rsidR="00403988" w:rsidRPr="00847ED2" w:rsidRDefault="00051715"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4A3215"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8CE9B81" w14:textId="77777777" w:rsidR="00403988" w:rsidRPr="00847ED2" w:rsidRDefault="00051715"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4A3215"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1930602F" w14:textId="77777777" w:rsidR="00403988" w:rsidRPr="00847ED2" w:rsidRDefault="00051715"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4" w:type="dxa"/>
            <w:tcBorders>
              <w:top w:val="single" w:sz="4" w:space="0" w:color="auto"/>
              <w:left w:val="single" w:sz="4" w:space="0" w:color="auto"/>
              <w:bottom w:val="single" w:sz="4" w:space="0" w:color="auto"/>
              <w:right w:val="single" w:sz="4" w:space="0" w:color="auto"/>
            </w:tcBorders>
            <w:shd w:val="clear" w:color="auto" w:fill="D9D9D9"/>
            <w:hideMark/>
          </w:tcPr>
          <w:p w14:paraId="6FE6A704"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79" w:type="dxa"/>
            <w:tcBorders>
              <w:top w:val="single" w:sz="4" w:space="0" w:color="auto"/>
              <w:left w:val="single" w:sz="4" w:space="0" w:color="auto"/>
              <w:bottom w:val="single" w:sz="4" w:space="0" w:color="auto"/>
              <w:right w:val="single" w:sz="4" w:space="0" w:color="auto"/>
            </w:tcBorders>
            <w:shd w:val="clear" w:color="auto" w:fill="D9D9D9"/>
            <w:hideMark/>
          </w:tcPr>
          <w:p w14:paraId="7EA22A47" w14:textId="77777777" w:rsidR="00403988" w:rsidRPr="00847ED2" w:rsidRDefault="00051715"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19" w:type="dxa"/>
            <w:tcBorders>
              <w:top w:val="single" w:sz="4" w:space="0" w:color="auto"/>
              <w:left w:val="single" w:sz="4" w:space="0" w:color="auto"/>
              <w:bottom w:val="single" w:sz="4" w:space="0" w:color="auto"/>
              <w:right w:val="single" w:sz="4" w:space="0" w:color="auto"/>
            </w:tcBorders>
            <w:shd w:val="clear" w:color="auto" w:fill="D9D9D9"/>
            <w:hideMark/>
          </w:tcPr>
          <w:p w14:paraId="2E3CE04D"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847ED2" w14:paraId="61F66343" w14:textId="77777777" w:rsidTr="004A3215">
        <w:trPr>
          <w:trHeight w:val="284"/>
        </w:trPr>
        <w:tc>
          <w:tcPr>
            <w:tcW w:w="771" w:type="dxa"/>
            <w:tcBorders>
              <w:top w:val="single" w:sz="4" w:space="0" w:color="auto"/>
              <w:left w:val="single" w:sz="4" w:space="0" w:color="auto"/>
              <w:bottom w:val="single" w:sz="4" w:space="0" w:color="auto"/>
              <w:right w:val="single" w:sz="4" w:space="0" w:color="auto"/>
            </w:tcBorders>
          </w:tcPr>
          <w:p w14:paraId="70CED54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9D88C3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387CCD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5BCAD43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tcPr>
          <w:p w14:paraId="0F3BEF9D" w14:textId="35334386" w:rsidR="00403988" w:rsidRPr="00847ED2" w:rsidRDefault="00403988" w:rsidP="00BF22DA">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7</w:t>
            </w:r>
            <w:r w:rsidR="00051715" w:rsidRPr="00847ED2">
              <w:rPr>
                <w:rFonts w:asciiTheme="minorHAnsi" w:hAnsiTheme="minorHAnsi"/>
                <w:bCs/>
                <w:color w:val="000000"/>
                <w:sz w:val="18"/>
                <w:szCs w:val="18"/>
              </w:rPr>
              <w:t>.</w:t>
            </w:r>
            <w:r w:rsidR="00BF22DA">
              <w:rPr>
                <w:rFonts w:asciiTheme="minorHAnsi" w:hAnsiTheme="minorHAnsi"/>
                <w:bCs/>
                <w:color w:val="000000"/>
                <w:sz w:val="18"/>
                <w:szCs w:val="18"/>
              </w:rPr>
              <w:t>0</w:t>
            </w:r>
            <w:r w:rsidRPr="00847ED2">
              <w:rPr>
                <w:rFonts w:asciiTheme="minorHAnsi" w:hAnsiTheme="minorHAnsi"/>
                <w:bCs/>
                <w:color w:val="000000"/>
                <w:sz w:val="18"/>
                <w:szCs w:val="18"/>
              </w:rPr>
              <w:t xml:space="preserve"> </w:t>
            </w:r>
            <w:r w:rsidR="00051715" w:rsidRPr="00847ED2">
              <w:rPr>
                <w:rFonts w:asciiTheme="minorHAnsi" w:hAnsiTheme="minorHAnsi"/>
                <w:bCs/>
                <w:color w:val="000000"/>
                <w:sz w:val="18"/>
                <w:szCs w:val="18"/>
              </w:rPr>
              <w:t>Défrichement de l’habitat</w:t>
            </w:r>
            <w:r w:rsidRPr="00847ED2">
              <w:rPr>
                <w:rFonts w:asciiTheme="minorHAnsi" w:hAnsiTheme="minorHAnsi"/>
                <w:bCs/>
                <w:color w:val="000000"/>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tcPr>
          <w:p w14:paraId="09642544"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6A37C39C" w14:textId="77777777" w:rsidTr="004A3215">
        <w:trPr>
          <w:trHeight w:val="215"/>
        </w:trPr>
        <w:tc>
          <w:tcPr>
            <w:tcW w:w="771" w:type="dxa"/>
            <w:tcBorders>
              <w:top w:val="single" w:sz="4" w:space="0" w:color="auto"/>
              <w:left w:val="single" w:sz="4" w:space="0" w:color="auto"/>
              <w:bottom w:val="single" w:sz="4" w:space="0" w:color="auto"/>
              <w:right w:val="single" w:sz="4" w:space="0" w:color="auto"/>
            </w:tcBorders>
          </w:tcPr>
          <w:p w14:paraId="444AFF12"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C28277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7B7DBB9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219384A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14:paraId="3353BB14" w14:textId="0AB24D51" w:rsidR="00403988" w:rsidRPr="00847ED2" w:rsidRDefault="00403988" w:rsidP="00BF22DA">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7.1 </w:t>
            </w:r>
            <w:r w:rsidR="00051715" w:rsidRPr="00847ED2">
              <w:rPr>
                <w:rFonts w:asciiTheme="minorHAnsi" w:hAnsiTheme="minorHAnsi"/>
                <w:bCs/>
                <w:color w:val="000000"/>
                <w:sz w:val="18"/>
                <w:szCs w:val="18"/>
              </w:rPr>
              <w:t xml:space="preserve">Incendies et suppression des incendies (y compris incendies criminels) </w:t>
            </w:r>
          </w:p>
        </w:tc>
        <w:tc>
          <w:tcPr>
            <w:tcW w:w="3219" w:type="dxa"/>
            <w:tcBorders>
              <w:top w:val="single" w:sz="4" w:space="0" w:color="auto"/>
              <w:left w:val="single" w:sz="4" w:space="0" w:color="auto"/>
              <w:bottom w:val="single" w:sz="4" w:space="0" w:color="auto"/>
              <w:right w:val="single" w:sz="4" w:space="0" w:color="auto"/>
            </w:tcBorders>
          </w:tcPr>
          <w:p w14:paraId="2E3CB6A6"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7EDE6627" w14:textId="77777777" w:rsidTr="004A3215">
        <w:trPr>
          <w:trHeight w:val="233"/>
        </w:trPr>
        <w:tc>
          <w:tcPr>
            <w:tcW w:w="771" w:type="dxa"/>
            <w:tcBorders>
              <w:top w:val="single" w:sz="4" w:space="0" w:color="auto"/>
              <w:left w:val="single" w:sz="4" w:space="0" w:color="auto"/>
              <w:bottom w:val="single" w:sz="4" w:space="0" w:color="auto"/>
              <w:right w:val="single" w:sz="4" w:space="0" w:color="auto"/>
            </w:tcBorders>
          </w:tcPr>
          <w:p w14:paraId="7858388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6B7E3CE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4F284D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46DF04B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14:paraId="74C5E8A7" w14:textId="77777777" w:rsidR="00403988" w:rsidRPr="00847ED2" w:rsidRDefault="00403988" w:rsidP="0005171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7.2 </w:t>
            </w:r>
            <w:r w:rsidR="00051715" w:rsidRPr="00847ED2">
              <w:rPr>
                <w:rFonts w:asciiTheme="minorHAnsi" w:hAnsiTheme="minorHAnsi"/>
                <w:bCs/>
                <w:color w:val="000000"/>
                <w:sz w:val="18"/>
                <w:szCs w:val="18"/>
              </w:rPr>
              <w:t xml:space="preserve">Barrages, modification hydrologique et gestion/utilisation de l’eau </w:t>
            </w:r>
          </w:p>
        </w:tc>
        <w:tc>
          <w:tcPr>
            <w:tcW w:w="3219" w:type="dxa"/>
            <w:tcBorders>
              <w:top w:val="single" w:sz="4" w:space="0" w:color="auto"/>
              <w:left w:val="single" w:sz="4" w:space="0" w:color="auto"/>
              <w:bottom w:val="single" w:sz="4" w:space="0" w:color="auto"/>
              <w:right w:val="single" w:sz="4" w:space="0" w:color="auto"/>
            </w:tcBorders>
          </w:tcPr>
          <w:p w14:paraId="677B43A1"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7E4B8DEA" w14:textId="77777777" w:rsidTr="004A3215">
        <w:trPr>
          <w:trHeight w:val="233"/>
        </w:trPr>
        <w:tc>
          <w:tcPr>
            <w:tcW w:w="771" w:type="dxa"/>
            <w:tcBorders>
              <w:top w:val="single" w:sz="4" w:space="0" w:color="auto"/>
              <w:left w:val="single" w:sz="4" w:space="0" w:color="auto"/>
              <w:bottom w:val="single" w:sz="4" w:space="0" w:color="auto"/>
              <w:right w:val="single" w:sz="4" w:space="0" w:color="auto"/>
            </w:tcBorders>
          </w:tcPr>
          <w:p w14:paraId="3501F13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690696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D298A9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0DB760D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14:paraId="4F0B97C3" w14:textId="77777777" w:rsidR="00403988" w:rsidRPr="00847ED2" w:rsidRDefault="00403988" w:rsidP="00051715">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7.3a </w:t>
            </w:r>
            <w:r w:rsidR="00051715" w:rsidRPr="00847ED2">
              <w:rPr>
                <w:rFonts w:asciiTheme="minorHAnsi" w:hAnsiTheme="minorHAnsi"/>
                <w:bCs/>
                <w:color w:val="000000"/>
                <w:sz w:val="18"/>
                <w:szCs w:val="18"/>
              </w:rPr>
              <w:t xml:space="preserve">Fragmentation accrue dans le Site Ramsar </w:t>
            </w:r>
          </w:p>
        </w:tc>
        <w:tc>
          <w:tcPr>
            <w:tcW w:w="3219" w:type="dxa"/>
            <w:tcBorders>
              <w:top w:val="single" w:sz="4" w:space="0" w:color="auto"/>
              <w:left w:val="single" w:sz="4" w:space="0" w:color="auto"/>
              <w:bottom w:val="single" w:sz="4" w:space="0" w:color="auto"/>
              <w:right w:val="single" w:sz="4" w:space="0" w:color="auto"/>
            </w:tcBorders>
          </w:tcPr>
          <w:p w14:paraId="0AC9E464"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467902D4" w14:textId="77777777" w:rsidTr="004A3215">
        <w:trPr>
          <w:trHeight w:val="467"/>
        </w:trPr>
        <w:tc>
          <w:tcPr>
            <w:tcW w:w="771" w:type="dxa"/>
            <w:tcBorders>
              <w:top w:val="single" w:sz="4" w:space="0" w:color="auto"/>
              <w:left w:val="single" w:sz="4" w:space="0" w:color="auto"/>
              <w:bottom w:val="single" w:sz="4" w:space="0" w:color="auto"/>
              <w:right w:val="single" w:sz="4" w:space="0" w:color="auto"/>
            </w:tcBorders>
          </w:tcPr>
          <w:p w14:paraId="3390560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341F6E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4AAE9D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3BDAC89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14:paraId="534DDB49" w14:textId="77777777" w:rsidR="00403988" w:rsidRPr="00847ED2" w:rsidRDefault="00403988" w:rsidP="0056259C">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7.3b Isol</w:t>
            </w:r>
            <w:r w:rsidR="0056259C" w:rsidRPr="00847ED2">
              <w:rPr>
                <w:rFonts w:asciiTheme="minorHAnsi" w:hAnsiTheme="minorHAnsi"/>
                <w:bCs/>
                <w:color w:val="000000"/>
                <w:sz w:val="18"/>
                <w:szCs w:val="18"/>
              </w:rPr>
              <w:t xml:space="preserve">ement d’autres habitats naturels (p. ex. déboisement, barrages sans passages efficaces pour les espèces aquatiques) </w:t>
            </w:r>
          </w:p>
        </w:tc>
        <w:tc>
          <w:tcPr>
            <w:tcW w:w="3219" w:type="dxa"/>
            <w:tcBorders>
              <w:top w:val="single" w:sz="4" w:space="0" w:color="auto"/>
              <w:left w:val="single" w:sz="4" w:space="0" w:color="auto"/>
              <w:bottom w:val="single" w:sz="4" w:space="0" w:color="auto"/>
              <w:right w:val="single" w:sz="4" w:space="0" w:color="auto"/>
            </w:tcBorders>
          </w:tcPr>
          <w:p w14:paraId="6CE27395"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67CBA464" w14:textId="77777777" w:rsidTr="004A3215">
        <w:trPr>
          <w:trHeight w:val="233"/>
        </w:trPr>
        <w:tc>
          <w:tcPr>
            <w:tcW w:w="771" w:type="dxa"/>
            <w:tcBorders>
              <w:top w:val="single" w:sz="4" w:space="0" w:color="auto"/>
              <w:left w:val="single" w:sz="4" w:space="0" w:color="auto"/>
              <w:bottom w:val="single" w:sz="4" w:space="0" w:color="auto"/>
              <w:right w:val="single" w:sz="4" w:space="0" w:color="auto"/>
            </w:tcBorders>
          </w:tcPr>
          <w:p w14:paraId="2B6E67D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592815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079B9F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78DFB86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14:paraId="39B3384A" w14:textId="15E748C1" w:rsidR="00403988" w:rsidRPr="00847ED2" w:rsidRDefault="00403988" w:rsidP="0092773D">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7.3c </w:t>
            </w:r>
            <w:r w:rsidR="00131FF8" w:rsidRPr="00847ED2">
              <w:rPr>
                <w:rFonts w:asciiTheme="minorHAnsi" w:hAnsiTheme="minorHAnsi"/>
                <w:bCs/>
                <w:color w:val="000000"/>
                <w:sz w:val="18"/>
                <w:szCs w:val="18"/>
              </w:rPr>
              <w:t xml:space="preserve">Autres « effets </w:t>
            </w:r>
            <w:r w:rsidR="004A3215" w:rsidRPr="00847ED2">
              <w:rPr>
                <w:rFonts w:asciiTheme="minorHAnsi" w:hAnsiTheme="minorHAnsi"/>
                <w:bCs/>
                <w:color w:val="000000"/>
                <w:sz w:val="18"/>
                <w:szCs w:val="18"/>
              </w:rPr>
              <w:t>de bordure</w:t>
            </w:r>
            <w:r w:rsidR="00131FF8" w:rsidRPr="00847ED2">
              <w:rPr>
                <w:rFonts w:asciiTheme="minorHAnsi" w:hAnsiTheme="minorHAnsi"/>
                <w:bCs/>
                <w:color w:val="000000"/>
                <w:sz w:val="18"/>
                <w:szCs w:val="18"/>
              </w:rPr>
              <w:t xml:space="preserve"> » sur les valeurs </w:t>
            </w:r>
            <w:r w:rsidR="0092773D">
              <w:rPr>
                <w:rFonts w:asciiTheme="minorHAnsi" w:hAnsiTheme="minorHAnsi"/>
                <w:bCs/>
                <w:color w:val="000000"/>
                <w:sz w:val="18"/>
                <w:szCs w:val="18"/>
              </w:rPr>
              <w:t>des zones humides</w:t>
            </w:r>
            <w:r w:rsidR="00131FF8" w:rsidRPr="00847ED2">
              <w:rPr>
                <w:rFonts w:asciiTheme="minorHAnsi" w:hAnsiTheme="minorHAnsi"/>
                <w:bCs/>
                <w:color w:val="000000"/>
                <w:sz w:val="18"/>
                <w:szCs w:val="18"/>
              </w:rPr>
              <w:t xml:space="preserve"> </w:t>
            </w:r>
          </w:p>
        </w:tc>
        <w:tc>
          <w:tcPr>
            <w:tcW w:w="3219" w:type="dxa"/>
            <w:tcBorders>
              <w:top w:val="single" w:sz="4" w:space="0" w:color="auto"/>
              <w:left w:val="single" w:sz="4" w:space="0" w:color="auto"/>
              <w:bottom w:val="single" w:sz="4" w:space="0" w:color="auto"/>
              <w:right w:val="single" w:sz="4" w:space="0" w:color="auto"/>
            </w:tcBorders>
          </w:tcPr>
          <w:p w14:paraId="2B83511E"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68ED2220" w14:textId="77777777" w:rsidTr="004A3215">
        <w:trPr>
          <w:trHeight w:val="233"/>
        </w:trPr>
        <w:tc>
          <w:tcPr>
            <w:tcW w:w="771" w:type="dxa"/>
            <w:tcBorders>
              <w:top w:val="single" w:sz="4" w:space="0" w:color="auto"/>
              <w:left w:val="single" w:sz="4" w:space="0" w:color="auto"/>
              <w:bottom w:val="single" w:sz="4" w:space="0" w:color="auto"/>
              <w:right w:val="single" w:sz="4" w:space="0" w:color="auto"/>
            </w:tcBorders>
          </w:tcPr>
          <w:p w14:paraId="0A6E8EE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E6C45E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AC3561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22C969C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14:paraId="23EC839D" w14:textId="77777777" w:rsidR="00403988" w:rsidRPr="00847ED2" w:rsidRDefault="00403988" w:rsidP="00131FF8">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7.3d </w:t>
            </w:r>
            <w:r w:rsidR="00131FF8" w:rsidRPr="00847ED2">
              <w:rPr>
                <w:rFonts w:asciiTheme="minorHAnsi" w:hAnsiTheme="minorHAnsi"/>
                <w:bCs/>
                <w:color w:val="000000"/>
                <w:sz w:val="18"/>
                <w:szCs w:val="18"/>
              </w:rPr>
              <w:t xml:space="preserve">Perte d’espèces clés (p. ex. grands prédateurs, pollinisateurs, etc.) </w:t>
            </w:r>
          </w:p>
        </w:tc>
        <w:tc>
          <w:tcPr>
            <w:tcW w:w="3219" w:type="dxa"/>
            <w:tcBorders>
              <w:top w:val="single" w:sz="4" w:space="0" w:color="auto"/>
              <w:left w:val="single" w:sz="4" w:space="0" w:color="auto"/>
              <w:bottom w:val="single" w:sz="4" w:space="0" w:color="auto"/>
              <w:right w:val="single" w:sz="4" w:space="0" w:color="auto"/>
            </w:tcBorders>
          </w:tcPr>
          <w:p w14:paraId="4381E2F8"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92773D" w:rsidRPr="00E13EF1" w14:paraId="58CB1765" w14:textId="77777777" w:rsidTr="004A3215">
        <w:trPr>
          <w:trHeight w:val="233"/>
        </w:trPr>
        <w:tc>
          <w:tcPr>
            <w:tcW w:w="771" w:type="dxa"/>
            <w:tcBorders>
              <w:top w:val="single" w:sz="4" w:space="0" w:color="auto"/>
              <w:left w:val="single" w:sz="4" w:space="0" w:color="auto"/>
              <w:bottom w:val="single" w:sz="4" w:space="0" w:color="auto"/>
              <w:right w:val="single" w:sz="4" w:space="0" w:color="auto"/>
            </w:tcBorders>
          </w:tcPr>
          <w:p w14:paraId="3CCF863A" w14:textId="77777777" w:rsidR="0092773D" w:rsidRPr="00847ED2" w:rsidRDefault="0092773D"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05D432E" w14:textId="77777777" w:rsidR="0092773D" w:rsidRPr="00847ED2" w:rsidRDefault="0092773D"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4E6E29A" w14:textId="77777777" w:rsidR="0092773D" w:rsidRPr="00847ED2" w:rsidRDefault="0092773D" w:rsidP="001F5340">
            <w:pPr>
              <w:autoSpaceDE w:val="0"/>
              <w:autoSpaceDN w:val="0"/>
              <w:adjustRightInd w:val="0"/>
              <w:jc w:val="center"/>
              <w:rPr>
                <w:rFonts w:asciiTheme="minorHAnsi" w:hAnsiTheme="minorHAnsi"/>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tcPr>
          <w:p w14:paraId="788FEBD6" w14:textId="77777777" w:rsidR="0092773D" w:rsidRPr="00847ED2" w:rsidRDefault="0092773D" w:rsidP="001F5340">
            <w:pPr>
              <w:autoSpaceDE w:val="0"/>
              <w:autoSpaceDN w:val="0"/>
              <w:adjustRightInd w:val="0"/>
              <w:jc w:val="center"/>
              <w:rPr>
                <w:rFonts w:asciiTheme="minorHAnsi" w:hAnsiTheme="minorHAnsi"/>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tcPr>
          <w:p w14:paraId="44575A4C" w14:textId="754CC389" w:rsidR="0092773D" w:rsidRPr="00847ED2" w:rsidRDefault="0092773D" w:rsidP="00131FF8">
            <w:pPr>
              <w:autoSpaceDE w:val="0"/>
              <w:autoSpaceDN w:val="0"/>
              <w:adjustRightInd w:val="0"/>
              <w:rPr>
                <w:rFonts w:asciiTheme="minorHAnsi" w:hAnsiTheme="minorHAnsi"/>
                <w:bCs/>
                <w:color w:val="000000"/>
                <w:sz w:val="18"/>
                <w:szCs w:val="18"/>
              </w:rPr>
            </w:pPr>
          </w:p>
        </w:tc>
        <w:tc>
          <w:tcPr>
            <w:tcW w:w="3219" w:type="dxa"/>
            <w:tcBorders>
              <w:top w:val="single" w:sz="4" w:space="0" w:color="auto"/>
              <w:left w:val="single" w:sz="4" w:space="0" w:color="auto"/>
              <w:bottom w:val="single" w:sz="4" w:space="0" w:color="auto"/>
              <w:right w:val="single" w:sz="4" w:space="0" w:color="auto"/>
            </w:tcBorders>
          </w:tcPr>
          <w:p w14:paraId="662FF4B1" w14:textId="77777777" w:rsidR="0092773D" w:rsidRPr="00847ED2" w:rsidRDefault="0092773D" w:rsidP="001F5340">
            <w:pPr>
              <w:autoSpaceDE w:val="0"/>
              <w:autoSpaceDN w:val="0"/>
              <w:adjustRightInd w:val="0"/>
              <w:rPr>
                <w:rFonts w:asciiTheme="minorHAnsi" w:hAnsiTheme="minorHAnsi"/>
                <w:bCs/>
                <w:color w:val="000000"/>
                <w:sz w:val="18"/>
                <w:szCs w:val="18"/>
              </w:rPr>
            </w:pPr>
          </w:p>
        </w:tc>
      </w:tr>
    </w:tbl>
    <w:p w14:paraId="6C432440" w14:textId="77777777" w:rsidR="00403988" w:rsidRPr="00847ED2" w:rsidRDefault="00403988" w:rsidP="00403988">
      <w:pPr>
        <w:autoSpaceDE w:val="0"/>
        <w:autoSpaceDN w:val="0"/>
        <w:adjustRightInd w:val="0"/>
        <w:rPr>
          <w:rFonts w:asciiTheme="minorHAnsi" w:hAnsiTheme="minorHAnsi"/>
          <w:b/>
          <w:bCs/>
          <w:color w:val="000000"/>
          <w:sz w:val="18"/>
          <w:szCs w:val="18"/>
        </w:rPr>
      </w:pPr>
    </w:p>
    <w:p w14:paraId="66D2AA67" w14:textId="77777777" w:rsidR="00403988" w:rsidRPr="00847ED2" w:rsidRDefault="00403988" w:rsidP="00131FF8">
      <w:pPr>
        <w:keepNext/>
        <w:keepLines/>
        <w:autoSpaceDE w:val="0"/>
        <w:autoSpaceDN w:val="0"/>
        <w:adjustRightInd w:val="0"/>
        <w:rPr>
          <w:rFonts w:asciiTheme="minorHAnsi" w:hAnsiTheme="minorHAnsi" w:cs="Arial"/>
          <w:b/>
          <w:bCs/>
          <w:color w:val="000000"/>
          <w:sz w:val="18"/>
          <w:szCs w:val="18"/>
        </w:rPr>
      </w:pPr>
      <w:r w:rsidRPr="00847ED2">
        <w:rPr>
          <w:rFonts w:asciiTheme="minorHAnsi" w:hAnsiTheme="minorHAnsi" w:cs="Arial"/>
          <w:b/>
          <w:bCs/>
          <w:color w:val="000000"/>
          <w:sz w:val="18"/>
          <w:szCs w:val="18"/>
        </w:rPr>
        <w:lastRenderedPageBreak/>
        <w:t xml:space="preserve">7a. </w:t>
      </w:r>
      <w:r w:rsidR="00131FF8" w:rsidRPr="00847ED2">
        <w:rPr>
          <w:rFonts w:asciiTheme="minorHAnsi" w:hAnsiTheme="minorHAnsi" w:cs="Arial"/>
          <w:b/>
          <w:bCs/>
          <w:color w:val="000000"/>
          <w:sz w:val="18"/>
          <w:szCs w:val="18"/>
        </w:rPr>
        <w:t>Changements hydrologiques</w:t>
      </w:r>
      <w:r w:rsidRPr="00847ED2">
        <w:rPr>
          <w:rFonts w:asciiTheme="minorHAnsi" w:hAnsiTheme="minorHAnsi" w:cs="Arial"/>
          <w:b/>
          <w:bCs/>
          <w:color w:val="000000"/>
          <w:sz w:val="18"/>
          <w:szCs w:val="1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40"/>
        <w:gridCol w:w="2886"/>
        <w:gridCol w:w="3206"/>
      </w:tblGrid>
      <w:tr w:rsidR="00403988" w:rsidRPr="00847ED2" w14:paraId="56E728EF" w14:textId="77777777" w:rsidTr="003E6A2F">
        <w:trPr>
          <w:trHeight w:val="243"/>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3AE014B3" w14:textId="77777777" w:rsidR="00403988" w:rsidRPr="00847ED2" w:rsidRDefault="00131FF8"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3E6A2F"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186E45B" w14:textId="77777777" w:rsidR="00403988" w:rsidRPr="00847ED2" w:rsidRDefault="00131FF8"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3E6A2F"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6EF33BEA" w14:textId="77777777" w:rsidR="00403988" w:rsidRPr="00847ED2" w:rsidRDefault="00131FF8"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14:paraId="044E7D71" w14:textId="77777777" w:rsidR="00403988" w:rsidRPr="00847ED2" w:rsidRDefault="00403988" w:rsidP="00131FF8">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522F0E39" w14:textId="77777777" w:rsidR="00403988" w:rsidRPr="00847ED2" w:rsidRDefault="00131FF8" w:rsidP="00131FF8">
            <w:pPr>
              <w:keepNext/>
              <w:keepLines/>
              <w:autoSpaceDE w:val="0"/>
              <w:autoSpaceDN w:val="0"/>
              <w:adjustRightInd w:val="0"/>
              <w:rPr>
                <w:rFonts w:asciiTheme="minorHAnsi" w:hAnsiTheme="minorHAnsi" w:cs="Arial"/>
                <w:color w:val="000000"/>
                <w:sz w:val="18"/>
                <w:szCs w:val="18"/>
              </w:rPr>
            </w:pPr>
            <w:r w:rsidRPr="00847ED2">
              <w:rPr>
                <w:rFonts w:asciiTheme="minorHAnsi" w:hAnsiTheme="minorHAnsi" w:cs="Arial"/>
                <w:color w:val="000000"/>
                <w:sz w:val="18"/>
                <w:szCs w:val="18"/>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7241870E" w14:textId="77777777" w:rsidR="00403988" w:rsidRPr="00847ED2" w:rsidRDefault="00403988" w:rsidP="00131FF8">
            <w:pPr>
              <w:keepNext/>
              <w:keepLines/>
              <w:autoSpaceDE w:val="0"/>
              <w:autoSpaceDN w:val="0"/>
              <w:adjustRightInd w:val="0"/>
              <w:rPr>
                <w:rFonts w:asciiTheme="minorHAnsi" w:hAnsiTheme="minorHAnsi" w:cs="Arial"/>
                <w:color w:val="000000"/>
                <w:sz w:val="18"/>
                <w:szCs w:val="18"/>
              </w:rPr>
            </w:pPr>
            <w:r w:rsidRPr="00847ED2">
              <w:rPr>
                <w:rFonts w:asciiTheme="minorHAnsi" w:hAnsiTheme="minorHAnsi" w:cs="Arial"/>
                <w:color w:val="000000"/>
                <w:sz w:val="18"/>
                <w:szCs w:val="18"/>
              </w:rPr>
              <w:t>Notes</w:t>
            </w:r>
          </w:p>
        </w:tc>
      </w:tr>
      <w:tr w:rsidR="00403988" w:rsidRPr="00E13EF1" w14:paraId="7A45EF10" w14:textId="77777777" w:rsidTr="003E6A2F">
        <w:trPr>
          <w:trHeight w:val="264"/>
        </w:trPr>
        <w:tc>
          <w:tcPr>
            <w:tcW w:w="771" w:type="dxa"/>
            <w:tcBorders>
              <w:top w:val="single" w:sz="4" w:space="0" w:color="auto"/>
              <w:left w:val="single" w:sz="4" w:space="0" w:color="auto"/>
              <w:bottom w:val="single" w:sz="4" w:space="0" w:color="auto"/>
              <w:right w:val="single" w:sz="4" w:space="0" w:color="auto"/>
            </w:tcBorders>
          </w:tcPr>
          <w:p w14:paraId="7D1A349C"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71613211"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8CA9782"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4F232E44"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13B2D0F4" w14:textId="77777777" w:rsidR="00403988" w:rsidRPr="00847ED2" w:rsidRDefault="003E6A2F" w:rsidP="00131FF8">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7a</w:t>
            </w:r>
            <w:r w:rsidR="00403988" w:rsidRPr="00847ED2">
              <w:rPr>
                <w:rFonts w:asciiTheme="minorHAnsi" w:hAnsiTheme="minorHAnsi"/>
                <w:bCs/>
                <w:color w:val="000000"/>
                <w:sz w:val="18"/>
                <w:szCs w:val="18"/>
              </w:rPr>
              <w:t xml:space="preserve">.1 </w:t>
            </w:r>
            <w:r w:rsidR="00131FF8" w:rsidRPr="00847ED2">
              <w:rPr>
                <w:rFonts w:asciiTheme="minorHAnsi" w:hAnsiTheme="minorHAnsi"/>
                <w:bCs/>
                <w:color w:val="000000"/>
                <w:sz w:val="18"/>
                <w:szCs w:val="18"/>
              </w:rPr>
              <w:t xml:space="preserve">Barrages à l’intérieur ou en amont du site modifiant le régime hydrologique </w:t>
            </w:r>
          </w:p>
        </w:tc>
        <w:tc>
          <w:tcPr>
            <w:tcW w:w="3206" w:type="dxa"/>
            <w:tcBorders>
              <w:top w:val="single" w:sz="4" w:space="0" w:color="auto"/>
              <w:left w:val="single" w:sz="4" w:space="0" w:color="auto"/>
              <w:bottom w:val="single" w:sz="4" w:space="0" w:color="auto"/>
              <w:right w:val="single" w:sz="4" w:space="0" w:color="auto"/>
            </w:tcBorders>
          </w:tcPr>
          <w:p w14:paraId="4E06E9D8" w14:textId="77777777" w:rsidR="00403988" w:rsidRPr="00847ED2" w:rsidRDefault="00403988" w:rsidP="00131FF8">
            <w:pPr>
              <w:keepNext/>
              <w:keepLines/>
              <w:autoSpaceDE w:val="0"/>
              <w:autoSpaceDN w:val="0"/>
              <w:adjustRightInd w:val="0"/>
              <w:rPr>
                <w:rFonts w:asciiTheme="minorHAnsi" w:hAnsiTheme="minorHAnsi" w:cs="Arial"/>
                <w:color w:val="000000"/>
                <w:sz w:val="18"/>
                <w:szCs w:val="18"/>
              </w:rPr>
            </w:pPr>
          </w:p>
        </w:tc>
      </w:tr>
      <w:tr w:rsidR="00403988" w:rsidRPr="00E13EF1" w14:paraId="73A67975" w14:textId="77777777" w:rsidTr="003E6A2F">
        <w:trPr>
          <w:trHeight w:val="264"/>
        </w:trPr>
        <w:tc>
          <w:tcPr>
            <w:tcW w:w="771" w:type="dxa"/>
            <w:tcBorders>
              <w:top w:val="single" w:sz="4" w:space="0" w:color="auto"/>
              <w:left w:val="single" w:sz="4" w:space="0" w:color="auto"/>
              <w:bottom w:val="single" w:sz="4" w:space="0" w:color="auto"/>
              <w:right w:val="single" w:sz="4" w:space="0" w:color="auto"/>
            </w:tcBorders>
          </w:tcPr>
          <w:p w14:paraId="67F132B8"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2B33AB11"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78366611"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59F69189" w14:textId="77777777" w:rsidR="00403988" w:rsidRPr="00847ED2" w:rsidRDefault="00403988" w:rsidP="00131FF8">
            <w:pPr>
              <w:keepNext/>
              <w:keepLines/>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633A1C3E" w14:textId="77777777" w:rsidR="00403988" w:rsidRPr="00847ED2" w:rsidRDefault="003E6A2F" w:rsidP="00131FF8">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7a</w:t>
            </w:r>
            <w:r w:rsidR="00403988" w:rsidRPr="00847ED2">
              <w:rPr>
                <w:rFonts w:asciiTheme="minorHAnsi" w:hAnsiTheme="minorHAnsi"/>
                <w:color w:val="000000"/>
                <w:sz w:val="18"/>
                <w:szCs w:val="18"/>
              </w:rPr>
              <w:t xml:space="preserve">.2 </w:t>
            </w:r>
            <w:r w:rsidR="00131FF8" w:rsidRPr="00847ED2">
              <w:rPr>
                <w:rFonts w:asciiTheme="minorHAnsi" w:hAnsiTheme="minorHAnsi"/>
                <w:color w:val="000000"/>
                <w:sz w:val="18"/>
                <w:szCs w:val="18"/>
              </w:rPr>
              <w:t xml:space="preserve">Extraction/détournement d’eau dans le site ou le bassin versant </w:t>
            </w:r>
          </w:p>
        </w:tc>
        <w:tc>
          <w:tcPr>
            <w:tcW w:w="3206" w:type="dxa"/>
            <w:tcBorders>
              <w:top w:val="single" w:sz="4" w:space="0" w:color="auto"/>
              <w:left w:val="single" w:sz="4" w:space="0" w:color="auto"/>
              <w:bottom w:val="single" w:sz="4" w:space="0" w:color="auto"/>
              <w:right w:val="single" w:sz="4" w:space="0" w:color="auto"/>
            </w:tcBorders>
          </w:tcPr>
          <w:p w14:paraId="475A70CE" w14:textId="77777777" w:rsidR="00403988" w:rsidRPr="00847ED2" w:rsidRDefault="00403988" w:rsidP="00131FF8">
            <w:pPr>
              <w:keepNext/>
              <w:keepLines/>
              <w:autoSpaceDE w:val="0"/>
              <w:autoSpaceDN w:val="0"/>
              <w:adjustRightInd w:val="0"/>
              <w:rPr>
                <w:rFonts w:asciiTheme="minorHAnsi" w:hAnsiTheme="minorHAnsi" w:cs="Arial"/>
                <w:color w:val="000000"/>
                <w:sz w:val="18"/>
                <w:szCs w:val="18"/>
              </w:rPr>
            </w:pPr>
          </w:p>
        </w:tc>
      </w:tr>
      <w:tr w:rsidR="00403988" w:rsidRPr="00E13EF1" w14:paraId="01809B98" w14:textId="77777777" w:rsidTr="003E6A2F">
        <w:trPr>
          <w:trHeight w:val="243"/>
        </w:trPr>
        <w:tc>
          <w:tcPr>
            <w:tcW w:w="771" w:type="dxa"/>
            <w:tcBorders>
              <w:top w:val="single" w:sz="4" w:space="0" w:color="auto"/>
              <w:left w:val="single" w:sz="4" w:space="0" w:color="auto"/>
              <w:bottom w:val="single" w:sz="4" w:space="0" w:color="auto"/>
              <w:right w:val="single" w:sz="4" w:space="0" w:color="auto"/>
            </w:tcBorders>
          </w:tcPr>
          <w:p w14:paraId="548E698D"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76741D5C"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F975C23"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4CB6A586"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15F8D45B" w14:textId="77777777" w:rsidR="00403988" w:rsidRPr="00847ED2" w:rsidRDefault="003E6A2F" w:rsidP="00131FF8">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7a</w:t>
            </w:r>
            <w:r w:rsidR="00403988" w:rsidRPr="00847ED2">
              <w:rPr>
                <w:rFonts w:asciiTheme="minorHAnsi" w:hAnsiTheme="minorHAnsi"/>
                <w:bCs/>
                <w:color w:val="000000"/>
                <w:sz w:val="18"/>
                <w:szCs w:val="18"/>
              </w:rPr>
              <w:t xml:space="preserve">.3 </w:t>
            </w:r>
            <w:r w:rsidR="00131FF8" w:rsidRPr="00847ED2">
              <w:rPr>
                <w:rFonts w:asciiTheme="minorHAnsi" w:hAnsiTheme="minorHAnsi"/>
                <w:bCs/>
                <w:color w:val="000000"/>
                <w:sz w:val="18"/>
                <w:szCs w:val="18"/>
              </w:rPr>
              <w:t xml:space="preserve">Endigage excessif de l’eau dans le site (p. ex. pour le stockage d’eau) </w:t>
            </w:r>
          </w:p>
        </w:tc>
        <w:tc>
          <w:tcPr>
            <w:tcW w:w="3206" w:type="dxa"/>
            <w:tcBorders>
              <w:top w:val="single" w:sz="4" w:space="0" w:color="auto"/>
              <w:left w:val="single" w:sz="4" w:space="0" w:color="auto"/>
              <w:bottom w:val="single" w:sz="4" w:space="0" w:color="auto"/>
              <w:right w:val="single" w:sz="4" w:space="0" w:color="auto"/>
            </w:tcBorders>
          </w:tcPr>
          <w:p w14:paraId="05F77643" w14:textId="77777777" w:rsidR="00403988" w:rsidRPr="00847ED2" w:rsidRDefault="00403988" w:rsidP="001F5340">
            <w:pPr>
              <w:autoSpaceDE w:val="0"/>
              <w:autoSpaceDN w:val="0"/>
              <w:adjustRightInd w:val="0"/>
              <w:rPr>
                <w:rFonts w:asciiTheme="minorHAnsi" w:hAnsiTheme="minorHAnsi" w:cs="Arial"/>
                <w:color w:val="000000"/>
                <w:sz w:val="18"/>
                <w:szCs w:val="18"/>
              </w:rPr>
            </w:pPr>
          </w:p>
        </w:tc>
      </w:tr>
      <w:tr w:rsidR="00403988" w:rsidRPr="00E13EF1" w14:paraId="50AC5FE8" w14:textId="77777777" w:rsidTr="003E6A2F">
        <w:trPr>
          <w:trHeight w:val="243"/>
        </w:trPr>
        <w:tc>
          <w:tcPr>
            <w:tcW w:w="771" w:type="dxa"/>
            <w:tcBorders>
              <w:top w:val="single" w:sz="4" w:space="0" w:color="auto"/>
              <w:left w:val="single" w:sz="4" w:space="0" w:color="auto"/>
              <w:bottom w:val="single" w:sz="4" w:space="0" w:color="auto"/>
              <w:right w:val="single" w:sz="4" w:space="0" w:color="auto"/>
            </w:tcBorders>
          </w:tcPr>
          <w:p w14:paraId="3DDDD2FC"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1F3F34E"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6C9A98B"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0179E170"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3BCA490A" w14:textId="77777777" w:rsidR="00403988" w:rsidRPr="00847ED2" w:rsidRDefault="003E6A2F" w:rsidP="00131FF8">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7a</w:t>
            </w:r>
            <w:r w:rsidR="00403988" w:rsidRPr="00847ED2">
              <w:rPr>
                <w:rFonts w:asciiTheme="minorHAnsi" w:hAnsiTheme="minorHAnsi"/>
                <w:bCs/>
                <w:color w:val="000000"/>
                <w:sz w:val="18"/>
                <w:szCs w:val="18"/>
              </w:rPr>
              <w:t xml:space="preserve">.4 </w:t>
            </w:r>
            <w:r w:rsidR="00131FF8" w:rsidRPr="00847ED2">
              <w:rPr>
                <w:rFonts w:asciiTheme="minorHAnsi" w:hAnsiTheme="minorHAnsi"/>
                <w:bCs/>
                <w:color w:val="000000"/>
                <w:sz w:val="18"/>
                <w:szCs w:val="18"/>
              </w:rPr>
              <w:t xml:space="preserve">Perte de connectivité hydrologique (p. ex. via des digues) </w:t>
            </w:r>
          </w:p>
        </w:tc>
        <w:tc>
          <w:tcPr>
            <w:tcW w:w="3206" w:type="dxa"/>
            <w:tcBorders>
              <w:top w:val="single" w:sz="4" w:space="0" w:color="auto"/>
              <w:left w:val="single" w:sz="4" w:space="0" w:color="auto"/>
              <w:bottom w:val="single" w:sz="4" w:space="0" w:color="auto"/>
              <w:right w:val="single" w:sz="4" w:space="0" w:color="auto"/>
            </w:tcBorders>
          </w:tcPr>
          <w:p w14:paraId="5A60DA87" w14:textId="77777777" w:rsidR="00403988" w:rsidRPr="00847ED2" w:rsidRDefault="00403988" w:rsidP="001F5340">
            <w:pPr>
              <w:autoSpaceDE w:val="0"/>
              <w:autoSpaceDN w:val="0"/>
              <w:adjustRightInd w:val="0"/>
              <w:rPr>
                <w:rFonts w:asciiTheme="minorHAnsi" w:hAnsiTheme="minorHAnsi" w:cs="Arial"/>
                <w:color w:val="000000"/>
                <w:sz w:val="18"/>
                <w:szCs w:val="18"/>
              </w:rPr>
            </w:pPr>
          </w:p>
        </w:tc>
      </w:tr>
      <w:tr w:rsidR="00BF22DA" w:rsidRPr="00847ED2" w14:paraId="00EB81CB" w14:textId="77777777" w:rsidTr="004124CA">
        <w:trPr>
          <w:trHeight w:val="264"/>
        </w:trPr>
        <w:tc>
          <w:tcPr>
            <w:tcW w:w="771" w:type="dxa"/>
            <w:tcBorders>
              <w:top w:val="single" w:sz="4" w:space="0" w:color="auto"/>
              <w:left w:val="single" w:sz="4" w:space="0" w:color="auto"/>
              <w:bottom w:val="single" w:sz="4" w:space="0" w:color="auto"/>
              <w:right w:val="single" w:sz="4" w:space="0" w:color="auto"/>
            </w:tcBorders>
          </w:tcPr>
          <w:p w14:paraId="09A2E2F4" w14:textId="77777777" w:rsidR="00BF22DA" w:rsidRPr="00847ED2" w:rsidRDefault="00BF22DA" w:rsidP="004124CA">
            <w:pPr>
              <w:autoSpaceDE w:val="0"/>
              <w:autoSpaceDN w:val="0"/>
              <w:adjustRightInd w:val="0"/>
              <w:jc w:val="center"/>
              <w:rPr>
                <w:rFonts w:asciiTheme="minorHAnsi" w:hAnsiTheme="minorHAnsi" w:cs="Arial"/>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8E95D5E" w14:textId="77777777" w:rsidR="00BF22DA" w:rsidRPr="00847ED2" w:rsidRDefault="00BF22DA" w:rsidP="004124CA">
            <w:pPr>
              <w:autoSpaceDE w:val="0"/>
              <w:autoSpaceDN w:val="0"/>
              <w:adjustRightInd w:val="0"/>
              <w:jc w:val="center"/>
              <w:rPr>
                <w:rFonts w:asciiTheme="minorHAnsi" w:hAnsiTheme="minorHAnsi" w:cs="Arial"/>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BAFB7DD" w14:textId="77777777" w:rsidR="00BF22DA" w:rsidRPr="00847ED2" w:rsidRDefault="00BF22DA" w:rsidP="004124CA">
            <w:pPr>
              <w:autoSpaceDE w:val="0"/>
              <w:autoSpaceDN w:val="0"/>
              <w:adjustRightInd w:val="0"/>
              <w:jc w:val="center"/>
              <w:rPr>
                <w:rFonts w:asciiTheme="minorHAnsi" w:hAnsiTheme="minorHAnsi" w:cs="Arial"/>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5F2D7585" w14:textId="77777777" w:rsidR="00BF22DA" w:rsidRPr="00847ED2" w:rsidRDefault="00BF22DA" w:rsidP="004124CA">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6E026028" w14:textId="77777777" w:rsidR="00BF22DA" w:rsidRPr="00847ED2" w:rsidRDefault="00BF22DA" w:rsidP="004124CA">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7a.5 Sécheresse</w:t>
            </w:r>
          </w:p>
        </w:tc>
        <w:tc>
          <w:tcPr>
            <w:tcW w:w="3206" w:type="dxa"/>
            <w:tcBorders>
              <w:top w:val="single" w:sz="4" w:space="0" w:color="auto"/>
              <w:left w:val="single" w:sz="4" w:space="0" w:color="auto"/>
              <w:bottom w:val="single" w:sz="4" w:space="0" w:color="auto"/>
              <w:right w:val="single" w:sz="4" w:space="0" w:color="auto"/>
            </w:tcBorders>
          </w:tcPr>
          <w:p w14:paraId="6C2FCD7F" w14:textId="77777777" w:rsidR="00BF22DA" w:rsidRPr="00847ED2" w:rsidRDefault="00BF22DA" w:rsidP="004124CA">
            <w:pPr>
              <w:autoSpaceDE w:val="0"/>
              <w:autoSpaceDN w:val="0"/>
              <w:adjustRightInd w:val="0"/>
              <w:rPr>
                <w:rFonts w:asciiTheme="minorHAnsi" w:hAnsiTheme="minorHAnsi" w:cs="Arial"/>
                <w:color w:val="000000"/>
                <w:sz w:val="18"/>
                <w:szCs w:val="18"/>
              </w:rPr>
            </w:pPr>
          </w:p>
        </w:tc>
      </w:tr>
      <w:tr w:rsidR="00403988" w:rsidRPr="00847ED2" w14:paraId="3A090F80" w14:textId="77777777" w:rsidTr="003E6A2F">
        <w:trPr>
          <w:trHeight w:val="264"/>
        </w:trPr>
        <w:tc>
          <w:tcPr>
            <w:tcW w:w="771" w:type="dxa"/>
            <w:tcBorders>
              <w:top w:val="single" w:sz="4" w:space="0" w:color="auto"/>
              <w:left w:val="single" w:sz="4" w:space="0" w:color="auto"/>
              <w:bottom w:val="single" w:sz="4" w:space="0" w:color="auto"/>
              <w:right w:val="single" w:sz="4" w:space="0" w:color="auto"/>
            </w:tcBorders>
          </w:tcPr>
          <w:p w14:paraId="7FE83293"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9E935CE"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2C1D1D0"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709AF851" w14:textId="77777777" w:rsidR="00403988" w:rsidRPr="00847ED2" w:rsidRDefault="00403988" w:rsidP="001F5340">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043540E1" w14:textId="0580069A" w:rsidR="00403988" w:rsidRPr="00847ED2" w:rsidRDefault="003E6A2F" w:rsidP="00BF22DA">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7a</w:t>
            </w:r>
            <w:r w:rsidR="00403988" w:rsidRPr="00847ED2">
              <w:rPr>
                <w:rFonts w:asciiTheme="minorHAnsi" w:hAnsiTheme="minorHAnsi"/>
                <w:bCs/>
                <w:color w:val="000000"/>
                <w:sz w:val="18"/>
                <w:szCs w:val="18"/>
              </w:rPr>
              <w:t>.</w:t>
            </w:r>
            <w:r w:rsidR="00BF22DA">
              <w:rPr>
                <w:rFonts w:asciiTheme="minorHAnsi" w:hAnsiTheme="minorHAnsi"/>
                <w:bCs/>
                <w:color w:val="000000"/>
                <w:sz w:val="18"/>
                <w:szCs w:val="18"/>
              </w:rPr>
              <w:t>6</w:t>
            </w:r>
            <w:r w:rsidR="00403988" w:rsidRPr="00847ED2">
              <w:rPr>
                <w:rFonts w:asciiTheme="minorHAnsi" w:hAnsiTheme="minorHAnsi"/>
                <w:bCs/>
                <w:color w:val="000000"/>
                <w:sz w:val="18"/>
                <w:szCs w:val="18"/>
              </w:rPr>
              <w:t xml:space="preserve"> </w:t>
            </w:r>
            <w:r w:rsidR="00BF22DA">
              <w:rPr>
                <w:rFonts w:asciiTheme="minorHAnsi" w:hAnsiTheme="minorHAnsi"/>
                <w:bCs/>
                <w:color w:val="000000"/>
                <w:sz w:val="18"/>
                <w:szCs w:val="18"/>
              </w:rPr>
              <w:t>Désertification</w:t>
            </w:r>
          </w:p>
        </w:tc>
        <w:tc>
          <w:tcPr>
            <w:tcW w:w="3206" w:type="dxa"/>
            <w:tcBorders>
              <w:top w:val="single" w:sz="4" w:space="0" w:color="auto"/>
              <w:left w:val="single" w:sz="4" w:space="0" w:color="auto"/>
              <w:bottom w:val="single" w:sz="4" w:space="0" w:color="auto"/>
              <w:right w:val="single" w:sz="4" w:space="0" w:color="auto"/>
            </w:tcBorders>
          </w:tcPr>
          <w:p w14:paraId="0A069830" w14:textId="77777777" w:rsidR="00403988" w:rsidRPr="00847ED2" w:rsidRDefault="00403988" w:rsidP="001F5340">
            <w:pPr>
              <w:autoSpaceDE w:val="0"/>
              <w:autoSpaceDN w:val="0"/>
              <w:adjustRightInd w:val="0"/>
              <w:rPr>
                <w:rFonts w:asciiTheme="minorHAnsi" w:hAnsiTheme="minorHAnsi" w:cs="Arial"/>
                <w:color w:val="000000"/>
                <w:sz w:val="18"/>
                <w:szCs w:val="18"/>
              </w:rPr>
            </w:pPr>
          </w:p>
        </w:tc>
      </w:tr>
    </w:tbl>
    <w:p w14:paraId="08A485D5" w14:textId="77777777" w:rsidR="00CA4914" w:rsidRPr="00847ED2" w:rsidRDefault="00CA4914" w:rsidP="00403988">
      <w:pPr>
        <w:autoSpaceDE w:val="0"/>
        <w:autoSpaceDN w:val="0"/>
        <w:adjustRightInd w:val="0"/>
        <w:rPr>
          <w:rFonts w:asciiTheme="minorHAnsi" w:hAnsiTheme="minorHAnsi"/>
          <w:b/>
          <w:bCs/>
          <w:color w:val="000000"/>
          <w:sz w:val="18"/>
          <w:szCs w:val="18"/>
        </w:rPr>
      </w:pPr>
    </w:p>
    <w:p w14:paraId="2AAEF82C" w14:textId="77777777" w:rsidR="00403988" w:rsidRPr="00847ED2" w:rsidRDefault="00403988" w:rsidP="00403988">
      <w:p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8. </w:t>
      </w:r>
      <w:r w:rsidR="00FC6A37" w:rsidRPr="00847ED2">
        <w:rPr>
          <w:rFonts w:asciiTheme="minorHAnsi" w:hAnsiTheme="minorHAnsi"/>
          <w:b/>
          <w:bCs/>
          <w:color w:val="000000"/>
          <w:sz w:val="18"/>
          <w:szCs w:val="18"/>
        </w:rPr>
        <w:t xml:space="preserve">Espèces et gènes envahissants </w:t>
      </w:r>
      <w:r w:rsidR="003E6A2F" w:rsidRPr="00847ED2">
        <w:rPr>
          <w:rFonts w:asciiTheme="minorHAnsi" w:hAnsiTheme="minorHAnsi"/>
          <w:b/>
          <w:bCs/>
          <w:color w:val="000000"/>
          <w:sz w:val="18"/>
          <w:szCs w:val="18"/>
        </w:rPr>
        <w:t>ou</w:t>
      </w:r>
      <w:r w:rsidR="00FC6A37" w:rsidRPr="00847ED2">
        <w:rPr>
          <w:rFonts w:asciiTheme="minorHAnsi" w:hAnsiTheme="minorHAnsi"/>
          <w:b/>
          <w:bCs/>
          <w:color w:val="000000"/>
          <w:sz w:val="18"/>
          <w:szCs w:val="18"/>
        </w:rPr>
        <w:t xml:space="preserve"> posant problème </w:t>
      </w:r>
    </w:p>
    <w:p w14:paraId="157387E1" w14:textId="77777777" w:rsidR="00403988" w:rsidRPr="00847ED2" w:rsidRDefault="00FC6A37"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Menaces d’animaux, plantes, microbes/organismes pathogènes ou matériel génétique</w:t>
      </w:r>
      <w:r w:rsidR="003E6A2F" w:rsidRPr="00847ED2">
        <w:rPr>
          <w:rFonts w:asciiTheme="minorHAnsi" w:hAnsiTheme="minorHAnsi"/>
          <w:color w:val="000000"/>
          <w:sz w:val="18"/>
          <w:szCs w:val="18"/>
        </w:rPr>
        <w:t>,</w:t>
      </w:r>
      <w:r w:rsidRPr="00847ED2">
        <w:rPr>
          <w:rFonts w:asciiTheme="minorHAnsi" w:hAnsiTheme="minorHAnsi"/>
          <w:color w:val="000000"/>
          <w:sz w:val="18"/>
          <w:szCs w:val="18"/>
        </w:rPr>
        <w:t xml:space="preserve"> aquatiques et terrestres</w:t>
      </w:r>
      <w:r w:rsidR="003E6A2F" w:rsidRPr="00847ED2">
        <w:rPr>
          <w:rFonts w:asciiTheme="minorHAnsi" w:hAnsiTheme="minorHAnsi"/>
          <w:color w:val="000000"/>
          <w:sz w:val="18"/>
          <w:szCs w:val="18"/>
        </w:rPr>
        <w:t>,</w:t>
      </w:r>
      <w:r w:rsidRPr="00847ED2">
        <w:rPr>
          <w:rFonts w:asciiTheme="minorHAnsi" w:hAnsiTheme="minorHAnsi"/>
          <w:color w:val="000000"/>
          <w:sz w:val="18"/>
          <w:szCs w:val="18"/>
        </w:rPr>
        <w:t xml:space="preserve"> non indigènes et indigènes qui ont ou pourraient avoir des effets préjudiciables sur la biodiversité par leur introduction, propagation et/ou augmentation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40"/>
        <w:gridCol w:w="2886"/>
        <w:gridCol w:w="3206"/>
      </w:tblGrid>
      <w:tr w:rsidR="00403988" w:rsidRPr="00847ED2" w14:paraId="58DB08CA" w14:textId="77777777" w:rsidTr="003E6A2F">
        <w:trPr>
          <w:trHeight w:val="24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0C3078B1" w14:textId="77777777" w:rsidR="00403988" w:rsidRPr="00847ED2" w:rsidRDefault="00FC6A37"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3E6A2F"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92C963" w14:textId="77777777" w:rsidR="00403988" w:rsidRPr="00847ED2" w:rsidRDefault="00FC6A37"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3E6A2F"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2C449F73" w14:textId="77777777" w:rsidR="00403988" w:rsidRPr="00847ED2" w:rsidRDefault="00FC6A37"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14:paraId="5FA5D95D"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7890B5C6" w14:textId="77777777" w:rsidR="00403988" w:rsidRPr="00847ED2" w:rsidRDefault="00FC6A37"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629A69D5"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672E045D" w14:textId="77777777" w:rsidTr="003E6A2F">
        <w:trPr>
          <w:trHeight w:val="240"/>
        </w:trPr>
        <w:tc>
          <w:tcPr>
            <w:tcW w:w="771" w:type="dxa"/>
            <w:tcBorders>
              <w:top w:val="single" w:sz="4" w:space="0" w:color="auto"/>
              <w:left w:val="single" w:sz="4" w:space="0" w:color="auto"/>
              <w:bottom w:val="single" w:sz="4" w:space="0" w:color="auto"/>
              <w:right w:val="single" w:sz="4" w:space="0" w:color="auto"/>
            </w:tcBorders>
          </w:tcPr>
          <w:p w14:paraId="65ED034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50A28E3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737616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72A14CF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31128CAD" w14:textId="77777777" w:rsidR="00403988" w:rsidRPr="00847ED2" w:rsidRDefault="00403988" w:rsidP="00FC6A37">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8.1 </w:t>
            </w:r>
            <w:r w:rsidR="00FC6A37" w:rsidRPr="00847ED2">
              <w:rPr>
                <w:rFonts w:asciiTheme="minorHAnsi" w:hAnsiTheme="minorHAnsi"/>
                <w:bCs/>
                <w:color w:val="000000"/>
                <w:sz w:val="18"/>
                <w:szCs w:val="18"/>
              </w:rPr>
              <w:t xml:space="preserve">Plantes exotiques/non indigènes envahissantes (plantes adventices) </w:t>
            </w:r>
          </w:p>
        </w:tc>
        <w:tc>
          <w:tcPr>
            <w:tcW w:w="3206" w:type="dxa"/>
            <w:tcBorders>
              <w:top w:val="single" w:sz="4" w:space="0" w:color="auto"/>
              <w:left w:val="single" w:sz="4" w:space="0" w:color="auto"/>
              <w:bottom w:val="single" w:sz="4" w:space="0" w:color="auto"/>
              <w:right w:val="single" w:sz="4" w:space="0" w:color="auto"/>
            </w:tcBorders>
          </w:tcPr>
          <w:p w14:paraId="2FABA6E2"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710F2A11" w14:textId="77777777" w:rsidTr="003E6A2F">
        <w:trPr>
          <w:trHeight w:val="222"/>
        </w:trPr>
        <w:tc>
          <w:tcPr>
            <w:tcW w:w="771" w:type="dxa"/>
            <w:tcBorders>
              <w:top w:val="single" w:sz="4" w:space="0" w:color="auto"/>
              <w:left w:val="single" w:sz="4" w:space="0" w:color="auto"/>
              <w:bottom w:val="single" w:sz="4" w:space="0" w:color="auto"/>
              <w:right w:val="single" w:sz="4" w:space="0" w:color="auto"/>
            </w:tcBorders>
          </w:tcPr>
          <w:p w14:paraId="6B6A62F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6B62746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B180D0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24B974C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79C1D3F3" w14:textId="77777777" w:rsidR="00403988" w:rsidRPr="00847ED2" w:rsidRDefault="00403988" w:rsidP="00FC6A37">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8.1a </w:t>
            </w:r>
            <w:r w:rsidR="00FC6A37" w:rsidRPr="00847ED2">
              <w:rPr>
                <w:rFonts w:asciiTheme="minorHAnsi" w:hAnsiTheme="minorHAnsi"/>
                <w:bCs/>
                <w:color w:val="000000"/>
                <w:sz w:val="18"/>
                <w:szCs w:val="18"/>
              </w:rPr>
              <w:t xml:space="preserve">Animaux exotiques/non indigènes envahissants </w:t>
            </w:r>
          </w:p>
        </w:tc>
        <w:tc>
          <w:tcPr>
            <w:tcW w:w="3206" w:type="dxa"/>
            <w:tcBorders>
              <w:top w:val="single" w:sz="4" w:space="0" w:color="auto"/>
              <w:left w:val="single" w:sz="4" w:space="0" w:color="auto"/>
              <w:bottom w:val="single" w:sz="4" w:space="0" w:color="auto"/>
              <w:right w:val="single" w:sz="4" w:space="0" w:color="auto"/>
            </w:tcBorders>
          </w:tcPr>
          <w:p w14:paraId="1BED136E"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636AE5" w:rsidRPr="00E13EF1" w14:paraId="1C85AB80" w14:textId="77777777" w:rsidTr="003E6A2F">
        <w:trPr>
          <w:trHeight w:val="481"/>
        </w:trPr>
        <w:tc>
          <w:tcPr>
            <w:tcW w:w="771" w:type="dxa"/>
            <w:tcBorders>
              <w:top w:val="single" w:sz="4" w:space="0" w:color="auto"/>
              <w:left w:val="single" w:sz="4" w:space="0" w:color="auto"/>
              <w:bottom w:val="single" w:sz="4" w:space="0" w:color="auto"/>
              <w:right w:val="single" w:sz="4" w:space="0" w:color="auto"/>
            </w:tcBorders>
          </w:tcPr>
          <w:p w14:paraId="153C3F4E" w14:textId="77777777" w:rsidR="00636AE5" w:rsidRPr="00847ED2" w:rsidRDefault="00636AE5"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3555D4A" w14:textId="77777777" w:rsidR="00636AE5" w:rsidRPr="00847ED2" w:rsidRDefault="00636AE5"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CE8C470" w14:textId="77777777" w:rsidR="00636AE5" w:rsidRPr="00847ED2" w:rsidRDefault="00636AE5"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48C4CD63" w14:textId="77777777" w:rsidR="00636AE5" w:rsidRPr="00847ED2" w:rsidRDefault="00636AE5"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tcPr>
          <w:p w14:paraId="41081A7E" w14:textId="4F11210B" w:rsidR="00636AE5" w:rsidRPr="00847ED2" w:rsidRDefault="00636AE5" w:rsidP="00FC6A37">
            <w:pPr>
              <w:autoSpaceDE w:val="0"/>
              <w:autoSpaceDN w:val="0"/>
              <w:adjustRightInd w:val="0"/>
              <w:rPr>
                <w:rFonts w:asciiTheme="minorHAnsi" w:hAnsiTheme="minorHAnsi"/>
                <w:bCs/>
                <w:color w:val="000000"/>
                <w:sz w:val="18"/>
                <w:szCs w:val="18"/>
              </w:rPr>
            </w:pPr>
            <w:r>
              <w:rPr>
                <w:rFonts w:asciiTheme="minorHAnsi" w:hAnsiTheme="minorHAnsi"/>
                <w:bCs/>
                <w:color w:val="000000"/>
                <w:sz w:val="18"/>
                <w:szCs w:val="18"/>
              </w:rPr>
              <w:t>8.1b Espèces envahissantes indigènes (plantes ou animaux)</w:t>
            </w:r>
          </w:p>
        </w:tc>
        <w:tc>
          <w:tcPr>
            <w:tcW w:w="3206" w:type="dxa"/>
            <w:tcBorders>
              <w:top w:val="single" w:sz="4" w:space="0" w:color="auto"/>
              <w:left w:val="single" w:sz="4" w:space="0" w:color="auto"/>
              <w:bottom w:val="single" w:sz="4" w:space="0" w:color="auto"/>
              <w:right w:val="single" w:sz="4" w:space="0" w:color="auto"/>
            </w:tcBorders>
          </w:tcPr>
          <w:p w14:paraId="6EED3135" w14:textId="77777777" w:rsidR="00636AE5" w:rsidRPr="00847ED2" w:rsidRDefault="00636AE5" w:rsidP="001F5340">
            <w:pPr>
              <w:autoSpaceDE w:val="0"/>
              <w:autoSpaceDN w:val="0"/>
              <w:adjustRightInd w:val="0"/>
              <w:rPr>
                <w:rFonts w:asciiTheme="minorHAnsi" w:hAnsiTheme="minorHAnsi"/>
                <w:bCs/>
                <w:color w:val="000000"/>
                <w:sz w:val="18"/>
                <w:szCs w:val="18"/>
              </w:rPr>
            </w:pPr>
          </w:p>
        </w:tc>
      </w:tr>
      <w:tr w:rsidR="00403988" w:rsidRPr="00E13EF1" w14:paraId="25523999" w14:textId="77777777" w:rsidTr="003E6A2F">
        <w:trPr>
          <w:trHeight w:val="481"/>
        </w:trPr>
        <w:tc>
          <w:tcPr>
            <w:tcW w:w="771" w:type="dxa"/>
            <w:tcBorders>
              <w:top w:val="single" w:sz="4" w:space="0" w:color="auto"/>
              <w:left w:val="single" w:sz="4" w:space="0" w:color="auto"/>
              <w:bottom w:val="single" w:sz="4" w:space="0" w:color="auto"/>
              <w:right w:val="single" w:sz="4" w:space="0" w:color="auto"/>
            </w:tcBorders>
          </w:tcPr>
          <w:p w14:paraId="6DCDB67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07DE3A2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736A40F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4E4BFAA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53DCDE38" w14:textId="64DEC44A" w:rsidR="00403988" w:rsidRPr="00847ED2" w:rsidRDefault="00403988" w:rsidP="00636AE5">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8.</w:t>
            </w:r>
            <w:r w:rsidR="00636AE5" w:rsidRPr="00847ED2">
              <w:rPr>
                <w:rFonts w:asciiTheme="minorHAnsi" w:hAnsiTheme="minorHAnsi"/>
                <w:bCs/>
                <w:color w:val="000000"/>
                <w:sz w:val="18"/>
                <w:szCs w:val="18"/>
              </w:rPr>
              <w:t>1</w:t>
            </w:r>
            <w:r w:rsidR="00636AE5">
              <w:rPr>
                <w:rFonts w:asciiTheme="minorHAnsi" w:hAnsiTheme="minorHAnsi"/>
                <w:bCs/>
                <w:color w:val="000000"/>
                <w:sz w:val="18"/>
                <w:szCs w:val="18"/>
              </w:rPr>
              <w:t>c</w:t>
            </w:r>
            <w:r w:rsidR="00636AE5" w:rsidRPr="00847ED2">
              <w:rPr>
                <w:rFonts w:asciiTheme="minorHAnsi" w:hAnsiTheme="minorHAnsi"/>
                <w:bCs/>
                <w:color w:val="000000"/>
                <w:sz w:val="18"/>
                <w:szCs w:val="18"/>
              </w:rPr>
              <w:t xml:space="preserve"> </w:t>
            </w:r>
            <w:r w:rsidR="00FC6A37" w:rsidRPr="00847ED2">
              <w:rPr>
                <w:rFonts w:asciiTheme="minorHAnsi" w:hAnsiTheme="minorHAnsi"/>
                <w:bCs/>
                <w:color w:val="000000"/>
                <w:sz w:val="18"/>
                <w:szCs w:val="18"/>
              </w:rPr>
              <w:t xml:space="preserve">Organismes pathogènes (non indigènes ou indigènes mais créant des problèmes nouveaux/en augmentation) </w:t>
            </w:r>
          </w:p>
        </w:tc>
        <w:tc>
          <w:tcPr>
            <w:tcW w:w="3206" w:type="dxa"/>
            <w:tcBorders>
              <w:top w:val="single" w:sz="4" w:space="0" w:color="auto"/>
              <w:left w:val="single" w:sz="4" w:space="0" w:color="auto"/>
              <w:bottom w:val="single" w:sz="4" w:space="0" w:color="auto"/>
              <w:right w:val="single" w:sz="4" w:space="0" w:color="auto"/>
            </w:tcBorders>
          </w:tcPr>
          <w:p w14:paraId="5B45F198"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4A1905AF" w14:textId="77777777" w:rsidTr="003E6A2F">
        <w:trPr>
          <w:trHeight w:val="240"/>
        </w:trPr>
        <w:tc>
          <w:tcPr>
            <w:tcW w:w="771" w:type="dxa"/>
            <w:tcBorders>
              <w:top w:val="single" w:sz="4" w:space="0" w:color="auto"/>
              <w:left w:val="single" w:sz="4" w:space="0" w:color="auto"/>
              <w:bottom w:val="single" w:sz="4" w:space="0" w:color="auto"/>
              <w:right w:val="single" w:sz="4" w:space="0" w:color="auto"/>
            </w:tcBorders>
          </w:tcPr>
          <w:p w14:paraId="5E78733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DE87CD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B09191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571580C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6EF9DC8E" w14:textId="77777777" w:rsidR="00403988" w:rsidRPr="00847ED2" w:rsidRDefault="00403988" w:rsidP="00FC6A37">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8.2 </w:t>
            </w:r>
            <w:r w:rsidR="00FC6A37" w:rsidRPr="00847ED2">
              <w:rPr>
                <w:rFonts w:asciiTheme="minorHAnsi" w:hAnsiTheme="minorHAnsi"/>
                <w:bCs/>
                <w:color w:val="000000"/>
                <w:sz w:val="18"/>
                <w:szCs w:val="18"/>
              </w:rPr>
              <w:t xml:space="preserve">Matériel génétique introduit (p. ex. organismes génétiquement modifiés) </w:t>
            </w:r>
          </w:p>
        </w:tc>
        <w:tc>
          <w:tcPr>
            <w:tcW w:w="3206" w:type="dxa"/>
            <w:tcBorders>
              <w:top w:val="single" w:sz="4" w:space="0" w:color="auto"/>
              <w:left w:val="single" w:sz="4" w:space="0" w:color="auto"/>
              <w:bottom w:val="single" w:sz="4" w:space="0" w:color="auto"/>
              <w:right w:val="single" w:sz="4" w:space="0" w:color="auto"/>
            </w:tcBorders>
          </w:tcPr>
          <w:p w14:paraId="028F2F5F"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3CFBF0EE" w14:textId="77777777" w:rsidR="00403988" w:rsidRPr="00847ED2" w:rsidRDefault="00403988" w:rsidP="00403988">
      <w:pPr>
        <w:autoSpaceDE w:val="0"/>
        <w:autoSpaceDN w:val="0"/>
        <w:adjustRightInd w:val="0"/>
        <w:rPr>
          <w:rFonts w:asciiTheme="minorHAnsi" w:hAnsiTheme="minorHAnsi"/>
          <w:color w:val="000000"/>
          <w:sz w:val="18"/>
          <w:szCs w:val="18"/>
        </w:rPr>
      </w:pPr>
    </w:p>
    <w:p w14:paraId="2856A996" w14:textId="77777777" w:rsidR="00403988" w:rsidRPr="00847ED2" w:rsidRDefault="00403988" w:rsidP="00403988">
      <w:pPr>
        <w:autoSpaceDE w:val="0"/>
        <w:autoSpaceDN w:val="0"/>
        <w:adjustRightInd w:val="0"/>
        <w:rPr>
          <w:rFonts w:asciiTheme="minorHAnsi" w:hAnsiTheme="minorHAnsi"/>
          <w:color w:val="000000"/>
          <w:sz w:val="18"/>
          <w:szCs w:val="18"/>
        </w:rPr>
      </w:pPr>
      <w:r w:rsidRPr="00847ED2">
        <w:rPr>
          <w:rFonts w:asciiTheme="minorHAnsi" w:hAnsiTheme="minorHAnsi"/>
          <w:b/>
          <w:bCs/>
          <w:color w:val="000000"/>
          <w:sz w:val="18"/>
          <w:szCs w:val="18"/>
        </w:rPr>
        <w:t xml:space="preserve">9. Pollution </w:t>
      </w:r>
      <w:r w:rsidR="00EA226E" w:rsidRPr="00847ED2">
        <w:rPr>
          <w:rFonts w:asciiTheme="minorHAnsi" w:hAnsiTheme="minorHAnsi"/>
          <w:b/>
          <w:bCs/>
          <w:color w:val="000000"/>
          <w:sz w:val="18"/>
          <w:szCs w:val="18"/>
        </w:rPr>
        <w:t xml:space="preserve">pénétrant dans le Site Ramsar ou générée par le site </w:t>
      </w:r>
    </w:p>
    <w:p w14:paraId="1FB4B224" w14:textId="77777777" w:rsidR="00403988" w:rsidRPr="00847ED2" w:rsidRDefault="00EA226E"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Menaces dues à l’introduction de matériel ou d’énergie</w:t>
      </w:r>
      <w:r w:rsidR="00E515BE" w:rsidRPr="00847ED2">
        <w:rPr>
          <w:rFonts w:asciiTheme="minorHAnsi" w:hAnsiTheme="minorHAnsi"/>
          <w:color w:val="000000"/>
          <w:sz w:val="18"/>
          <w:szCs w:val="18"/>
        </w:rPr>
        <w:t>,</w:t>
      </w:r>
      <w:r w:rsidR="003E6A2F" w:rsidRPr="00847ED2">
        <w:rPr>
          <w:rFonts w:asciiTheme="minorHAnsi" w:hAnsiTheme="minorHAnsi"/>
          <w:color w:val="000000"/>
          <w:sz w:val="18"/>
          <w:szCs w:val="18"/>
        </w:rPr>
        <w:t xml:space="preserve"> exotique</w:t>
      </w:r>
      <w:r w:rsidRPr="00847ED2">
        <w:rPr>
          <w:rFonts w:asciiTheme="minorHAnsi" w:hAnsiTheme="minorHAnsi"/>
          <w:color w:val="000000"/>
          <w:sz w:val="18"/>
          <w:szCs w:val="18"/>
        </w:rPr>
        <w:t xml:space="preserve"> et/ou en excès</w:t>
      </w:r>
      <w:r w:rsidR="003E6A2F" w:rsidRPr="00847ED2">
        <w:rPr>
          <w:rFonts w:asciiTheme="minorHAnsi" w:hAnsiTheme="minorHAnsi"/>
          <w:color w:val="000000"/>
          <w:sz w:val="18"/>
          <w:szCs w:val="18"/>
        </w:rPr>
        <w:t>,</w:t>
      </w:r>
      <w:r w:rsidRPr="00847ED2">
        <w:rPr>
          <w:rFonts w:asciiTheme="minorHAnsi" w:hAnsiTheme="minorHAnsi"/>
          <w:color w:val="000000"/>
          <w:sz w:val="18"/>
          <w:szCs w:val="18"/>
        </w:rPr>
        <w:t xml:space="preserve"> de sources ponctuelles et non ponctuelles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40"/>
        <w:gridCol w:w="2886"/>
        <w:gridCol w:w="3206"/>
      </w:tblGrid>
      <w:tr w:rsidR="00403988" w:rsidRPr="00847ED2" w14:paraId="61349B21" w14:textId="77777777" w:rsidTr="003E6A2F">
        <w:trPr>
          <w:trHeight w:val="200"/>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7222CFF7" w14:textId="77777777" w:rsidR="00403988" w:rsidRPr="00847ED2" w:rsidRDefault="00EA226E"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3E6A2F"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C911C1C" w14:textId="77777777" w:rsidR="00403988" w:rsidRPr="00847ED2" w:rsidRDefault="00EA226E"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3E6A2F"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25F02EDF" w14:textId="77777777" w:rsidR="00403988" w:rsidRPr="00847ED2" w:rsidRDefault="00EA226E"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14:paraId="0A42EC8B"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44794792" w14:textId="77777777" w:rsidR="00403988" w:rsidRPr="00847ED2" w:rsidRDefault="00EA226E"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7BBB72EB"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296E743C" w14:textId="77777777" w:rsidTr="003E6A2F">
        <w:trPr>
          <w:trHeight w:val="185"/>
        </w:trPr>
        <w:tc>
          <w:tcPr>
            <w:tcW w:w="771" w:type="dxa"/>
            <w:tcBorders>
              <w:top w:val="single" w:sz="4" w:space="0" w:color="auto"/>
              <w:left w:val="single" w:sz="4" w:space="0" w:color="auto"/>
              <w:bottom w:val="single" w:sz="4" w:space="0" w:color="auto"/>
              <w:right w:val="single" w:sz="4" w:space="0" w:color="auto"/>
            </w:tcBorders>
          </w:tcPr>
          <w:p w14:paraId="3A30214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63793D9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D3BB3E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3672532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5AEDDB82" w14:textId="49511538" w:rsidR="00403988" w:rsidRPr="00847ED2" w:rsidRDefault="00403988" w:rsidP="003E6A2F">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9.1 </w:t>
            </w:r>
            <w:r w:rsidR="00EA226E" w:rsidRPr="00847ED2">
              <w:rPr>
                <w:rFonts w:asciiTheme="minorHAnsi" w:hAnsiTheme="minorHAnsi"/>
                <w:bCs/>
                <w:color w:val="000000"/>
                <w:sz w:val="18"/>
                <w:szCs w:val="18"/>
              </w:rPr>
              <w:t xml:space="preserve">Eaux usées </w:t>
            </w:r>
            <w:r w:rsidR="003E6A2F" w:rsidRPr="00847ED2">
              <w:rPr>
                <w:rFonts w:asciiTheme="minorHAnsi" w:hAnsiTheme="minorHAnsi"/>
                <w:bCs/>
                <w:color w:val="000000"/>
                <w:sz w:val="18"/>
                <w:szCs w:val="18"/>
              </w:rPr>
              <w:t>domestiques</w:t>
            </w:r>
            <w:r w:rsidR="00EA226E" w:rsidRPr="00847ED2">
              <w:rPr>
                <w:rFonts w:asciiTheme="minorHAnsi" w:hAnsiTheme="minorHAnsi"/>
                <w:bCs/>
                <w:color w:val="000000"/>
                <w:sz w:val="18"/>
                <w:szCs w:val="18"/>
              </w:rPr>
              <w:t xml:space="preserve"> et eaux usées urbaines </w:t>
            </w:r>
            <w:r w:rsidR="00636AE5">
              <w:rPr>
                <w:rFonts w:asciiTheme="minorHAnsi" w:hAnsiTheme="minorHAnsi"/>
                <w:bCs/>
                <w:color w:val="000000"/>
                <w:sz w:val="18"/>
                <w:szCs w:val="18"/>
              </w:rPr>
              <w:t>provenant de l’extérieur du Site Ramsar</w:t>
            </w:r>
          </w:p>
        </w:tc>
        <w:tc>
          <w:tcPr>
            <w:tcW w:w="3206" w:type="dxa"/>
            <w:tcBorders>
              <w:top w:val="single" w:sz="4" w:space="0" w:color="auto"/>
              <w:left w:val="single" w:sz="4" w:space="0" w:color="auto"/>
              <w:bottom w:val="single" w:sz="4" w:space="0" w:color="auto"/>
              <w:right w:val="single" w:sz="4" w:space="0" w:color="auto"/>
            </w:tcBorders>
          </w:tcPr>
          <w:p w14:paraId="720AF539"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7669DAF8" w14:textId="77777777" w:rsidTr="003E6A2F">
        <w:trPr>
          <w:trHeight w:val="400"/>
        </w:trPr>
        <w:tc>
          <w:tcPr>
            <w:tcW w:w="771" w:type="dxa"/>
            <w:tcBorders>
              <w:top w:val="single" w:sz="4" w:space="0" w:color="auto"/>
              <w:left w:val="single" w:sz="4" w:space="0" w:color="auto"/>
              <w:bottom w:val="single" w:sz="4" w:space="0" w:color="auto"/>
              <w:right w:val="single" w:sz="4" w:space="0" w:color="auto"/>
            </w:tcBorders>
          </w:tcPr>
          <w:p w14:paraId="0D6DE44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BDA963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BC268F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0C41BE8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5136D8A5" w14:textId="1138E266" w:rsidR="00403988" w:rsidRPr="00847ED2" w:rsidRDefault="00403988" w:rsidP="003E6A2F">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9.1a</w:t>
            </w:r>
            <w:r w:rsidR="00D22C7B" w:rsidRPr="00847ED2">
              <w:rPr>
                <w:rFonts w:asciiTheme="minorHAnsi" w:hAnsiTheme="minorHAnsi"/>
                <w:bCs/>
                <w:color w:val="000000"/>
                <w:sz w:val="18"/>
                <w:szCs w:val="18"/>
              </w:rPr>
              <w:t xml:space="preserve"> </w:t>
            </w:r>
            <w:r w:rsidR="00EA226E" w:rsidRPr="00847ED2">
              <w:rPr>
                <w:rFonts w:asciiTheme="minorHAnsi" w:hAnsiTheme="minorHAnsi"/>
                <w:bCs/>
                <w:color w:val="000000"/>
                <w:sz w:val="18"/>
                <w:szCs w:val="18"/>
              </w:rPr>
              <w:t xml:space="preserve">Eaux usées et </w:t>
            </w:r>
            <w:r w:rsidR="003E6A2F" w:rsidRPr="00847ED2">
              <w:rPr>
                <w:rFonts w:asciiTheme="minorHAnsi" w:hAnsiTheme="minorHAnsi"/>
                <w:bCs/>
                <w:color w:val="000000"/>
                <w:sz w:val="18"/>
                <w:szCs w:val="18"/>
              </w:rPr>
              <w:t xml:space="preserve">eaux </w:t>
            </w:r>
            <w:r w:rsidR="00EA226E" w:rsidRPr="00847ED2">
              <w:rPr>
                <w:rFonts w:asciiTheme="minorHAnsi" w:hAnsiTheme="minorHAnsi"/>
                <w:bCs/>
                <w:color w:val="000000"/>
                <w:sz w:val="18"/>
                <w:szCs w:val="18"/>
              </w:rPr>
              <w:t>d’égouts provenant d</w:t>
            </w:r>
            <w:r w:rsidR="003E6A2F" w:rsidRPr="00847ED2">
              <w:rPr>
                <w:rFonts w:asciiTheme="minorHAnsi" w:hAnsiTheme="minorHAnsi"/>
                <w:bCs/>
                <w:color w:val="000000"/>
                <w:sz w:val="18"/>
                <w:szCs w:val="18"/>
              </w:rPr>
              <w:t>’</w:t>
            </w:r>
            <w:r w:rsidR="00EA226E" w:rsidRPr="00847ED2">
              <w:rPr>
                <w:rFonts w:asciiTheme="minorHAnsi" w:hAnsiTheme="minorHAnsi"/>
                <w:bCs/>
                <w:color w:val="000000"/>
                <w:sz w:val="18"/>
                <w:szCs w:val="18"/>
              </w:rPr>
              <w:t xml:space="preserve">installations dans le Site Ramsar (p. ex. toilettes, hôtels, etc.) </w:t>
            </w:r>
          </w:p>
        </w:tc>
        <w:tc>
          <w:tcPr>
            <w:tcW w:w="3206" w:type="dxa"/>
            <w:tcBorders>
              <w:top w:val="single" w:sz="4" w:space="0" w:color="auto"/>
              <w:left w:val="single" w:sz="4" w:space="0" w:color="auto"/>
              <w:bottom w:val="single" w:sz="4" w:space="0" w:color="auto"/>
              <w:right w:val="single" w:sz="4" w:space="0" w:color="auto"/>
            </w:tcBorders>
          </w:tcPr>
          <w:p w14:paraId="40221419"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5E3490D7" w14:textId="77777777" w:rsidTr="003E6A2F">
        <w:trPr>
          <w:trHeight w:val="601"/>
        </w:trPr>
        <w:tc>
          <w:tcPr>
            <w:tcW w:w="771" w:type="dxa"/>
            <w:tcBorders>
              <w:top w:val="single" w:sz="4" w:space="0" w:color="auto"/>
              <w:left w:val="single" w:sz="4" w:space="0" w:color="auto"/>
              <w:bottom w:val="single" w:sz="4" w:space="0" w:color="auto"/>
              <w:right w:val="single" w:sz="4" w:space="0" w:color="auto"/>
            </w:tcBorders>
          </w:tcPr>
          <w:p w14:paraId="56025EC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33FA7D0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2B9AC6F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6BCEBFC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759FFFEB" w14:textId="77777777" w:rsidR="00403988" w:rsidRPr="00847ED2" w:rsidRDefault="00403988" w:rsidP="003E6A2F">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9.2 </w:t>
            </w:r>
            <w:r w:rsidR="00EA226E" w:rsidRPr="00847ED2">
              <w:rPr>
                <w:rFonts w:asciiTheme="minorHAnsi" w:hAnsiTheme="minorHAnsi"/>
                <w:bCs/>
                <w:color w:val="000000"/>
                <w:sz w:val="18"/>
                <w:szCs w:val="18"/>
              </w:rPr>
              <w:t xml:space="preserve">Effluents et décharges industriels, miniers et militaires (p. ex. températures non naturelles, eaux </w:t>
            </w:r>
            <w:r w:rsidR="003E6A2F" w:rsidRPr="00847ED2">
              <w:rPr>
                <w:rFonts w:asciiTheme="minorHAnsi" w:hAnsiTheme="minorHAnsi"/>
                <w:bCs/>
                <w:color w:val="000000"/>
                <w:sz w:val="18"/>
                <w:szCs w:val="18"/>
              </w:rPr>
              <w:t>anoxiques,</w:t>
            </w:r>
            <w:r w:rsidR="00EA226E" w:rsidRPr="00847ED2">
              <w:rPr>
                <w:rFonts w:asciiTheme="minorHAnsi" w:hAnsiTheme="minorHAnsi"/>
                <w:bCs/>
                <w:color w:val="000000"/>
                <w:sz w:val="18"/>
                <w:szCs w:val="18"/>
              </w:rPr>
              <w:t xml:space="preserve"> salinité plus élevée, autre pollution) </w:t>
            </w:r>
          </w:p>
        </w:tc>
        <w:tc>
          <w:tcPr>
            <w:tcW w:w="3206" w:type="dxa"/>
            <w:tcBorders>
              <w:top w:val="single" w:sz="4" w:space="0" w:color="auto"/>
              <w:left w:val="single" w:sz="4" w:space="0" w:color="auto"/>
              <w:bottom w:val="single" w:sz="4" w:space="0" w:color="auto"/>
              <w:right w:val="single" w:sz="4" w:space="0" w:color="auto"/>
            </w:tcBorders>
          </w:tcPr>
          <w:p w14:paraId="1629D748"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13FC70B2" w14:textId="77777777" w:rsidTr="003E6A2F">
        <w:trPr>
          <w:trHeight w:val="400"/>
        </w:trPr>
        <w:tc>
          <w:tcPr>
            <w:tcW w:w="771" w:type="dxa"/>
            <w:tcBorders>
              <w:top w:val="single" w:sz="4" w:space="0" w:color="auto"/>
              <w:left w:val="single" w:sz="4" w:space="0" w:color="auto"/>
              <w:bottom w:val="single" w:sz="4" w:space="0" w:color="auto"/>
              <w:right w:val="single" w:sz="4" w:space="0" w:color="auto"/>
            </w:tcBorders>
          </w:tcPr>
          <w:p w14:paraId="21A55DFA"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6012F97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2F831A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16969A9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2AB50CB7" w14:textId="77777777" w:rsidR="00403988" w:rsidRPr="00847ED2" w:rsidRDefault="00403988" w:rsidP="002204E6">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9.3 </w:t>
            </w:r>
            <w:r w:rsidR="002204E6" w:rsidRPr="00847ED2">
              <w:rPr>
                <w:rFonts w:asciiTheme="minorHAnsi" w:hAnsiTheme="minorHAnsi"/>
                <w:bCs/>
                <w:color w:val="000000"/>
                <w:sz w:val="18"/>
                <w:szCs w:val="18"/>
              </w:rPr>
              <w:t xml:space="preserve">Effluents agricoles et forestiers (p. ex. excès d’engrais ou de pesticides) </w:t>
            </w:r>
          </w:p>
        </w:tc>
        <w:tc>
          <w:tcPr>
            <w:tcW w:w="3206" w:type="dxa"/>
            <w:tcBorders>
              <w:top w:val="single" w:sz="4" w:space="0" w:color="auto"/>
              <w:left w:val="single" w:sz="4" w:space="0" w:color="auto"/>
              <w:bottom w:val="single" w:sz="4" w:space="0" w:color="auto"/>
              <w:right w:val="single" w:sz="4" w:space="0" w:color="auto"/>
            </w:tcBorders>
          </w:tcPr>
          <w:p w14:paraId="7EB58000"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171CA4AF" w14:textId="77777777" w:rsidTr="003E6A2F">
        <w:trPr>
          <w:trHeight w:val="284"/>
        </w:trPr>
        <w:tc>
          <w:tcPr>
            <w:tcW w:w="771" w:type="dxa"/>
            <w:tcBorders>
              <w:top w:val="single" w:sz="4" w:space="0" w:color="auto"/>
              <w:left w:val="single" w:sz="4" w:space="0" w:color="auto"/>
              <w:bottom w:val="single" w:sz="4" w:space="0" w:color="auto"/>
              <w:right w:val="single" w:sz="4" w:space="0" w:color="auto"/>
            </w:tcBorders>
          </w:tcPr>
          <w:p w14:paraId="567C175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7197FA5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E6B82A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2D7FBFD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18EF9B76" w14:textId="77777777" w:rsidR="00403988" w:rsidRPr="00847ED2" w:rsidRDefault="00403988" w:rsidP="002204E6">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9.4 </w:t>
            </w:r>
            <w:r w:rsidR="002204E6" w:rsidRPr="00847ED2">
              <w:rPr>
                <w:rFonts w:asciiTheme="minorHAnsi" w:hAnsiTheme="minorHAnsi"/>
                <w:bCs/>
                <w:color w:val="000000"/>
                <w:sz w:val="18"/>
                <w:szCs w:val="18"/>
              </w:rPr>
              <w:t>Ordures et déchets solides</w:t>
            </w:r>
          </w:p>
        </w:tc>
        <w:tc>
          <w:tcPr>
            <w:tcW w:w="3206" w:type="dxa"/>
            <w:tcBorders>
              <w:top w:val="single" w:sz="4" w:space="0" w:color="auto"/>
              <w:left w:val="single" w:sz="4" w:space="0" w:color="auto"/>
              <w:bottom w:val="single" w:sz="4" w:space="0" w:color="auto"/>
              <w:right w:val="single" w:sz="4" w:space="0" w:color="auto"/>
            </w:tcBorders>
          </w:tcPr>
          <w:p w14:paraId="3B2BB71D"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25B0AB34" w14:textId="77777777" w:rsidTr="003E6A2F">
        <w:trPr>
          <w:trHeight w:val="284"/>
        </w:trPr>
        <w:tc>
          <w:tcPr>
            <w:tcW w:w="771" w:type="dxa"/>
            <w:tcBorders>
              <w:top w:val="single" w:sz="4" w:space="0" w:color="auto"/>
              <w:left w:val="single" w:sz="4" w:space="0" w:color="auto"/>
              <w:bottom w:val="single" w:sz="4" w:space="0" w:color="auto"/>
              <w:right w:val="single" w:sz="4" w:space="0" w:color="auto"/>
            </w:tcBorders>
          </w:tcPr>
          <w:p w14:paraId="40E69C8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6A1091E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8BB46F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639DE344"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3B24A5BC" w14:textId="77777777" w:rsidR="00403988" w:rsidRPr="00847ED2" w:rsidRDefault="00403988" w:rsidP="002204E6">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9.5 </w:t>
            </w:r>
            <w:r w:rsidR="002204E6" w:rsidRPr="00847ED2">
              <w:rPr>
                <w:rFonts w:asciiTheme="minorHAnsi" w:hAnsiTheme="minorHAnsi"/>
                <w:bCs/>
                <w:color w:val="000000"/>
                <w:sz w:val="18"/>
                <w:szCs w:val="18"/>
              </w:rPr>
              <w:t>Polluants transportés par l’air</w:t>
            </w:r>
          </w:p>
        </w:tc>
        <w:tc>
          <w:tcPr>
            <w:tcW w:w="3206" w:type="dxa"/>
            <w:tcBorders>
              <w:top w:val="single" w:sz="4" w:space="0" w:color="auto"/>
              <w:left w:val="single" w:sz="4" w:space="0" w:color="auto"/>
              <w:bottom w:val="single" w:sz="4" w:space="0" w:color="auto"/>
              <w:right w:val="single" w:sz="4" w:space="0" w:color="auto"/>
            </w:tcBorders>
          </w:tcPr>
          <w:p w14:paraId="07F6E4B5"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E13EF1" w14:paraId="0FC7E72C" w14:textId="77777777" w:rsidTr="003E6A2F">
        <w:trPr>
          <w:trHeight w:val="216"/>
        </w:trPr>
        <w:tc>
          <w:tcPr>
            <w:tcW w:w="771" w:type="dxa"/>
            <w:tcBorders>
              <w:top w:val="single" w:sz="4" w:space="0" w:color="auto"/>
              <w:left w:val="single" w:sz="4" w:space="0" w:color="auto"/>
              <w:bottom w:val="single" w:sz="4" w:space="0" w:color="auto"/>
              <w:right w:val="single" w:sz="4" w:space="0" w:color="auto"/>
            </w:tcBorders>
          </w:tcPr>
          <w:p w14:paraId="05A4AD41"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1997556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DB4327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6502296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1EFBF4AB" w14:textId="77777777" w:rsidR="00403988" w:rsidRPr="00847ED2" w:rsidRDefault="002204E6" w:rsidP="002204E6">
            <w:pPr>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9.6 Énergie excessive</w:t>
            </w:r>
            <w:r w:rsidR="00403988" w:rsidRPr="00847ED2">
              <w:rPr>
                <w:rFonts w:asciiTheme="minorHAnsi" w:hAnsiTheme="minorHAnsi"/>
                <w:bCs/>
                <w:color w:val="000000"/>
                <w:sz w:val="18"/>
                <w:szCs w:val="18"/>
              </w:rPr>
              <w:t xml:space="preserve"> (</w:t>
            </w:r>
            <w:r w:rsidRPr="00847ED2">
              <w:rPr>
                <w:rFonts w:asciiTheme="minorHAnsi" w:hAnsiTheme="minorHAnsi"/>
                <w:bCs/>
                <w:color w:val="000000"/>
                <w:sz w:val="18"/>
                <w:szCs w:val="18"/>
              </w:rPr>
              <w:t xml:space="preserve">p. ex. pollution par la chaleur, lumières, etc.) </w:t>
            </w:r>
          </w:p>
        </w:tc>
        <w:tc>
          <w:tcPr>
            <w:tcW w:w="3206" w:type="dxa"/>
            <w:tcBorders>
              <w:top w:val="single" w:sz="4" w:space="0" w:color="auto"/>
              <w:left w:val="single" w:sz="4" w:space="0" w:color="auto"/>
              <w:bottom w:val="single" w:sz="4" w:space="0" w:color="auto"/>
              <w:right w:val="single" w:sz="4" w:space="0" w:color="auto"/>
            </w:tcBorders>
          </w:tcPr>
          <w:p w14:paraId="42E61532"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02FC4BD2" w14:textId="77777777" w:rsidR="00403988" w:rsidRPr="00847ED2" w:rsidRDefault="00403988" w:rsidP="00403988">
      <w:pPr>
        <w:autoSpaceDE w:val="0"/>
        <w:autoSpaceDN w:val="0"/>
        <w:adjustRightInd w:val="0"/>
        <w:rPr>
          <w:rFonts w:asciiTheme="minorHAnsi" w:hAnsiTheme="minorHAnsi"/>
          <w:b/>
          <w:bCs/>
          <w:color w:val="000000"/>
          <w:sz w:val="18"/>
          <w:szCs w:val="18"/>
        </w:rPr>
      </w:pPr>
    </w:p>
    <w:p w14:paraId="23F559AF" w14:textId="77777777" w:rsidR="00403988" w:rsidRPr="00847ED2" w:rsidRDefault="00403988" w:rsidP="002204E6">
      <w:pPr>
        <w:keepNext/>
        <w:keepLines/>
        <w:autoSpaceDE w:val="0"/>
        <w:autoSpaceDN w:val="0"/>
        <w:adjustRightInd w:val="0"/>
        <w:rPr>
          <w:rFonts w:asciiTheme="minorHAnsi" w:hAnsiTheme="minorHAnsi"/>
          <w:color w:val="000000"/>
          <w:sz w:val="18"/>
          <w:szCs w:val="18"/>
        </w:rPr>
      </w:pPr>
      <w:r w:rsidRPr="00847ED2">
        <w:rPr>
          <w:rFonts w:asciiTheme="minorHAnsi" w:hAnsiTheme="minorHAnsi"/>
          <w:b/>
          <w:bCs/>
          <w:color w:val="000000"/>
          <w:sz w:val="18"/>
          <w:szCs w:val="18"/>
        </w:rPr>
        <w:lastRenderedPageBreak/>
        <w:t xml:space="preserve">10. </w:t>
      </w:r>
      <w:r w:rsidR="00B82CA8" w:rsidRPr="00847ED2">
        <w:rPr>
          <w:rFonts w:asciiTheme="minorHAnsi" w:hAnsiTheme="minorHAnsi"/>
          <w:b/>
          <w:bCs/>
          <w:color w:val="000000"/>
          <w:sz w:val="18"/>
          <w:szCs w:val="18"/>
        </w:rPr>
        <w:t>Phénomènes géologiques</w:t>
      </w:r>
    </w:p>
    <w:p w14:paraId="167E505E" w14:textId="77777777" w:rsidR="00403988" w:rsidRPr="00847ED2" w:rsidRDefault="00B82CA8" w:rsidP="002204E6">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 xml:space="preserve">Les phénomènes géologiques peuvent faire partie des régimes de perturbation naturelle dans de nombreux écosystèmes mais ils peuvent être une menace si une espèce ou un habitat est dégradé et a perdu sa résilience et qu’il est vulnérable aux perturbations. Les capacités de gestion peuvent être limitées pour répondre à certains de ces changements.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867"/>
        <w:gridCol w:w="810"/>
        <w:gridCol w:w="640"/>
        <w:gridCol w:w="2886"/>
        <w:gridCol w:w="3206"/>
      </w:tblGrid>
      <w:tr w:rsidR="00403988" w:rsidRPr="00847ED2" w14:paraId="5EC20F34" w14:textId="77777777" w:rsidTr="003E6A2F">
        <w:trPr>
          <w:trHeight w:val="248"/>
        </w:trPr>
        <w:tc>
          <w:tcPr>
            <w:tcW w:w="771" w:type="dxa"/>
            <w:tcBorders>
              <w:top w:val="single" w:sz="4" w:space="0" w:color="auto"/>
              <w:left w:val="single" w:sz="4" w:space="0" w:color="auto"/>
              <w:bottom w:val="single" w:sz="4" w:space="0" w:color="auto"/>
              <w:right w:val="single" w:sz="4" w:space="0" w:color="auto"/>
            </w:tcBorders>
            <w:shd w:val="clear" w:color="auto" w:fill="D9D9D9"/>
            <w:hideMark/>
          </w:tcPr>
          <w:p w14:paraId="06DDDCB3" w14:textId="77777777" w:rsidR="00403988" w:rsidRPr="00847ED2" w:rsidRDefault="00B82CA8" w:rsidP="002204E6">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3E6A2F" w:rsidRPr="00847ED2">
              <w:rPr>
                <w:rFonts w:asciiTheme="minorHAnsi" w:hAnsiTheme="minorHAnsi"/>
                <w:bCs/>
                <w:color w:val="000000"/>
                <w:sz w:val="16"/>
                <w:szCs w:val="16"/>
              </w:rPr>
              <w:t>e</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687B80" w14:textId="77777777" w:rsidR="00403988" w:rsidRPr="00847ED2" w:rsidRDefault="00B82CA8" w:rsidP="002204E6">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3E6A2F"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2B568105" w14:textId="77777777" w:rsidR="00403988" w:rsidRPr="00847ED2" w:rsidRDefault="00B82CA8" w:rsidP="002204E6">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 xml:space="preserve"> Faible</w:t>
            </w:r>
          </w:p>
        </w:tc>
        <w:tc>
          <w:tcPr>
            <w:tcW w:w="640" w:type="dxa"/>
            <w:tcBorders>
              <w:top w:val="single" w:sz="4" w:space="0" w:color="auto"/>
              <w:left w:val="single" w:sz="4" w:space="0" w:color="auto"/>
              <w:bottom w:val="single" w:sz="4" w:space="0" w:color="auto"/>
              <w:right w:val="single" w:sz="4" w:space="0" w:color="auto"/>
            </w:tcBorders>
            <w:shd w:val="clear" w:color="auto" w:fill="D9D9D9"/>
            <w:hideMark/>
          </w:tcPr>
          <w:p w14:paraId="30A0540A" w14:textId="77777777" w:rsidR="00403988" w:rsidRPr="00847ED2" w:rsidRDefault="00403988" w:rsidP="002204E6">
            <w:pPr>
              <w:keepNext/>
              <w:keepLines/>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hideMark/>
          </w:tcPr>
          <w:p w14:paraId="11C4D874" w14:textId="77777777" w:rsidR="00403988" w:rsidRPr="00847ED2" w:rsidRDefault="00B82CA8" w:rsidP="002204E6">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6" w:type="dxa"/>
            <w:tcBorders>
              <w:top w:val="single" w:sz="4" w:space="0" w:color="auto"/>
              <w:left w:val="single" w:sz="4" w:space="0" w:color="auto"/>
              <w:bottom w:val="single" w:sz="4" w:space="0" w:color="auto"/>
              <w:right w:val="single" w:sz="4" w:space="0" w:color="auto"/>
            </w:tcBorders>
            <w:shd w:val="clear" w:color="auto" w:fill="D9D9D9"/>
            <w:hideMark/>
          </w:tcPr>
          <w:p w14:paraId="47B0A54B" w14:textId="77777777" w:rsidR="00403988" w:rsidRPr="00847ED2" w:rsidRDefault="00403988" w:rsidP="002204E6">
            <w:pPr>
              <w:keepNext/>
              <w:keepLines/>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847ED2" w14:paraId="6C2ACCE7" w14:textId="77777777" w:rsidTr="003E6A2F">
        <w:trPr>
          <w:trHeight w:val="248"/>
        </w:trPr>
        <w:tc>
          <w:tcPr>
            <w:tcW w:w="771" w:type="dxa"/>
            <w:tcBorders>
              <w:top w:val="single" w:sz="4" w:space="0" w:color="auto"/>
              <w:left w:val="single" w:sz="4" w:space="0" w:color="auto"/>
              <w:bottom w:val="single" w:sz="4" w:space="0" w:color="auto"/>
              <w:right w:val="single" w:sz="4" w:space="0" w:color="auto"/>
            </w:tcBorders>
          </w:tcPr>
          <w:p w14:paraId="55CE1961"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5EB06FC2"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31BC574B"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216DAEB7"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07D46D7D" w14:textId="77777777" w:rsidR="00403988" w:rsidRPr="00847ED2" w:rsidRDefault="00403988" w:rsidP="00B82CA8">
            <w:pPr>
              <w:keepNext/>
              <w:keepLines/>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10.1 Volcans</w:t>
            </w:r>
          </w:p>
        </w:tc>
        <w:tc>
          <w:tcPr>
            <w:tcW w:w="3206" w:type="dxa"/>
            <w:tcBorders>
              <w:top w:val="single" w:sz="4" w:space="0" w:color="auto"/>
              <w:left w:val="single" w:sz="4" w:space="0" w:color="auto"/>
              <w:bottom w:val="single" w:sz="4" w:space="0" w:color="auto"/>
              <w:right w:val="single" w:sz="4" w:space="0" w:color="auto"/>
            </w:tcBorders>
          </w:tcPr>
          <w:p w14:paraId="7B790110" w14:textId="77777777" w:rsidR="00403988" w:rsidRPr="00847ED2" w:rsidRDefault="00403988" w:rsidP="002204E6">
            <w:pPr>
              <w:keepNext/>
              <w:keepLines/>
              <w:autoSpaceDE w:val="0"/>
              <w:autoSpaceDN w:val="0"/>
              <w:adjustRightInd w:val="0"/>
              <w:rPr>
                <w:rFonts w:asciiTheme="minorHAnsi" w:hAnsiTheme="minorHAnsi"/>
                <w:bCs/>
                <w:color w:val="000000"/>
                <w:sz w:val="18"/>
                <w:szCs w:val="18"/>
              </w:rPr>
            </w:pPr>
          </w:p>
        </w:tc>
      </w:tr>
      <w:tr w:rsidR="00403988" w:rsidRPr="00847ED2" w14:paraId="093095A6" w14:textId="77777777" w:rsidTr="003E6A2F">
        <w:trPr>
          <w:trHeight w:val="248"/>
        </w:trPr>
        <w:tc>
          <w:tcPr>
            <w:tcW w:w="771" w:type="dxa"/>
            <w:tcBorders>
              <w:top w:val="single" w:sz="4" w:space="0" w:color="auto"/>
              <w:left w:val="single" w:sz="4" w:space="0" w:color="auto"/>
              <w:bottom w:val="single" w:sz="4" w:space="0" w:color="auto"/>
              <w:right w:val="single" w:sz="4" w:space="0" w:color="auto"/>
            </w:tcBorders>
          </w:tcPr>
          <w:p w14:paraId="4103B121"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5AF1887"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94CCF34"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42B5E7C4"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578916EE" w14:textId="77777777" w:rsidR="00403988" w:rsidRPr="00847ED2" w:rsidRDefault="00403988" w:rsidP="003E6A2F">
            <w:pPr>
              <w:keepNext/>
              <w:keepLines/>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10.2 </w:t>
            </w:r>
            <w:r w:rsidR="003E6A2F" w:rsidRPr="00847ED2">
              <w:rPr>
                <w:rFonts w:asciiTheme="minorHAnsi" w:hAnsiTheme="minorHAnsi"/>
                <w:bCs/>
                <w:color w:val="000000"/>
                <w:sz w:val="18"/>
                <w:szCs w:val="18"/>
              </w:rPr>
              <w:t>Séismes</w:t>
            </w:r>
            <w:r w:rsidR="00B82CA8" w:rsidRPr="00847ED2">
              <w:rPr>
                <w:rFonts w:asciiTheme="minorHAnsi" w:hAnsiTheme="minorHAnsi"/>
                <w:bCs/>
                <w:color w:val="000000"/>
                <w:sz w:val="18"/>
                <w:szCs w:val="18"/>
              </w:rPr>
              <w:t>/ tsunamis</w:t>
            </w:r>
          </w:p>
        </w:tc>
        <w:tc>
          <w:tcPr>
            <w:tcW w:w="3206" w:type="dxa"/>
            <w:tcBorders>
              <w:top w:val="single" w:sz="4" w:space="0" w:color="auto"/>
              <w:left w:val="single" w:sz="4" w:space="0" w:color="auto"/>
              <w:bottom w:val="single" w:sz="4" w:space="0" w:color="auto"/>
              <w:right w:val="single" w:sz="4" w:space="0" w:color="auto"/>
            </w:tcBorders>
          </w:tcPr>
          <w:p w14:paraId="4141824D" w14:textId="77777777" w:rsidR="00403988" w:rsidRPr="00847ED2" w:rsidRDefault="00403988" w:rsidP="002204E6">
            <w:pPr>
              <w:keepNext/>
              <w:keepLines/>
              <w:autoSpaceDE w:val="0"/>
              <w:autoSpaceDN w:val="0"/>
              <w:adjustRightInd w:val="0"/>
              <w:rPr>
                <w:rFonts w:asciiTheme="minorHAnsi" w:hAnsiTheme="minorHAnsi"/>
                <w:bCs/>
                <w:color w:val="000000"/>
                <w:sz w:val="18"/>
                <w:szCs w:val="18"/>
              </w:rPr>
            </w:pPr>
          </w:p>
        </w:tc>
      </w:tr>
      <w:tr w:rsidR="00403988" w:rsidRPr="00847ED2" w14:paraId="5DF3BC7C" w14:textId="77777777" w:rsidTr="003E6A2F">
        <w:trPr>
          <w:trHeight w:val="269"/>
        </w:trPr>
        <w:tc>
          <w:tcPr>
            <w:tcW w:w="771" w:type="dxa"/>
            <w:tcBorders>
              <w:top w:val="single" w:sz="4" w:space="0" w:color="auto"/>
              <w:left w:val="single" w:sz="4" w:space="0" w:color="auto"/>
              <w:bottom w:val="single" w:sz="4" w:space="0" w:color="auto"/>
              <w:right w:val="single" w:sz="4" w:space="0" w:color="auto"/>
            </w:tcBorders>
          </w:tcPr>
          <w:p w14:paraId="27E9B455"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4BB7EF1B"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A5CAA8F"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0008224B"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531851C4" w14:textId="77777777" w:rsidR="00403988" w:rsidRPr="00847ED2" w:rsidRDefault="00403988" w:rsidP="00B82CA8">
            <w:pPr>
              <w:keepNext/>
              <w:keepLines/>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10.3 Avalanches/</w:t>
            </w:r>
            <w:r w:rsidR="00B82CA8" w:rsidRPr="00847ED2">
              <w:rPr>
                <w:rFonts w:asciiTheme="minorHAnsi" w:hAnsiTheme="minorHAnsi"/>
                <w:bCs/>
                <w:color w:val="000000"/>
                <w:sz w:val="18"/>
                <w:szCs w:val="18"/>
              </w:rPr>
              <w:t>glissements de terrain</w:t>
            </w:r>
          </w:p>
        </w:tc>
        <w:tc>
          <w:tcPr>
            <w:tcW w:w="3206" w:type="dxa"/>
            <w:tcBorders>
              <w:top w:val="single" w:sz="4" w:space="0" w:color="auto"/>
              <w:left w:val="single" w:sz="4" w:space="0" w:color="auto"/>
              <w:bottom w:val="single" w:sz="4" w:space="0" w:color="auto"/>
              <w:right w:val="single" w:sz="4" w:space="0" w:color="auto"/>
            </w:tcBorders>
          </w:tcPr>
          <w:p w14:paraId="6705A0B9" w14:textId="77777777" w:rsidR="00403988" w:rsidRPr="00847ED2" w:rsidRDefault="00403988" w:rsidP="002204E6">
            <w:pPr>
              <w:keepNext/>
              <w:keepLines/>
              <w:autoSpaceDE w:val="0"/>
              <w:autoSpaceDN w:val="0"/>
              <w:adjustRightInd w:val="0"/>
              <w:rPr>
                <w:rFonts w:asciiTheme="minorHAnsi" w:hAnsiTheme="minorHAnsi"/>
                <w:bCs/>
                <w:color w:val="000000"/>
                <w:sz w:val="18"/>
                <w:szCs w:val="18"/>
              </w:rPr>
            </w:pPr>
          </w:p>
        </w:tc>
      </w:tr>
      <w:tr w:rsidR="00403988" w:rsidRPr="00E13EF1" w14:paraId="26E5ADB4" w14:textId="77777777" w:rsidTr="003E6A2F">
        <w:trPr>
          <w:trHeight w:val="290"/>
        </w:trPr>
        <w:tc>
          <w:tcPr>
            <w:tcW w:w="771" w:type="dxa"/>
            <w:tcBorders>
              <w:top w:val="single" w:sz="4" w:space="0" w:color="auto"/>
              <w:left w:val="single" w:sz="4" w:space="0" w:color="auto"/>
              <w:bottom w:val="single" w:sz="4" w:space="0" w:color="auto"/>
              <w:right w:val="single" w:sz="4" w:space="0" w:color="auto"/>
            </w:tcBorders>
          </w:tcPr>
          <w:p w14:paraId="6A92D4BC"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67" w:type="dxa"/>
            <w:tcBorders>
              <w:top w:val="single" w:sz="4" w:space="0" w:color="auto"/>
              <w:left w:val="single" w:sz="4" w:space="0" w:color="auto"/>
              <w:bottom w:val="single" w:sz="4" w:space="0" w:color="auto"/>
              <w:right w:val="single" w:sz="4" w:space="0" w:color="auto"/>
            </w:tcBorders>
          </w:tcPr>
          <w:p w14:paraId="1DF81B86"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2449462"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640" w:type="dxa"/>
            <w:tcBorders>
              <w:top w:val="single" w:sz="4" w:space="0" w:color="auto"/>
              <w:left w:val="single" w:sz="4" w:space="0" w:color="auto"/>
              <w:bottom w:val="single" w:sz="4" w:space="0" w:color="auto"/>
              <w:right w:val="single" w:sz="4" w:space="0" w:color="auto"/>
            </w:tcBorders>
          </w:tcPr>
          <w:p w14:paraId="2BFD4FFD" w14:textId="77777777" w:rsidR="00403988" w:rsidRPr="00847ED2" w:rsidRDefault="00403988" w:rsidP="002204E6">
            <w:pPr>
              <w:keepNext/>
              <w:keepLines/>
              <w:autoSpaceDE w:val="0"/>
              <w:autoSpaceDN w:val="0"/>
              <w:adjustRightInd w:val="0"/>
              <w:jc w:val="center"/>
              <w:rPr>
                <w:rFonts w:asciiTheme="minorHAnsi" w:hAnsiTheme="minorHAnsi"/>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14:paraId="2FF27554" w14:textId="77777777" w:rsidR="00403988" w:rsidRPr="00847ED2" w:rsidRDefault="00403988" w:rsidP="003E6A2F">
            <w:pPr>
              <w:keepNext/>
              <w:keepLines/>
              <w:autoSpaceDE w:val="0"/>
              <w:autoSpaceDN w:val="0"/>
              <w:adjustRightInd w:val="0"/>
              <w:rPr>
                <w:rFonts w:asciiTheme="minorHAnsi" w:hAnsiTheme="minorHAnsi"/>
                <w:bCs/>
                <w:color w:val="000000"/>
                <w:sz w:val="18"/>
                <w:szCs w:val="18"/>
              </w:rPr>
            </w:pPr>
            <w:r w:rsidRPr="00847ED2">
              <w:rPr>
                <w:rFonts w:asciiTheme="minorHAnsi" w:hAnsiTheme="minorHAnsi"/>
                <w:bCs/>
                <w:color w:val="000000"/>
                <w:sz w:val="18"/>
                <w:szCs w:val="18"/>
              </w:rPr>
              <w:t xml:space="preserve">10.4 </w:t>
            </w:r>
            <w:r w:rsidR="00B82CA8" w:rsidRPr="00847ED2">
              <w:rPr>
                <w:rFonts w:asciiTheme="minorHAnsi" w:hAnsiTheme="minorHAnsi"/>
                <w:bCs/>
                <w:color w:val="000000"/>
                <w:sz w:val="18"/>
                <w:szCs w:val="18"/>
              </w:rPr>
              <w:t>Érosion</w:t>
            </w:r>
            <w:r w:rsidRPr="00847ED2">
              <w:rPr>
                <w:rFonts w:asciiTheme="minorHAnsi" w:hAnsiTheme="minorHAnsi"/>
                <w:bCs/>
                <w:color w:val="000000"/>
                <w:sz w:val="18"/>
                <w:szCs w:val="18"/>
              </w:rPr>
              <w:t xml:space="preserve"> </w:t>
            </w:r>
            <w:r w:rsidR="00B82CA8" w:rsidRPr="00847ED2">
              <w:rPr>
                <w:rFonts w:asciiTheme="minorHAnsi" w:hAnsiTheme="minorHAnsi"/>
                <w:bCs/>
                <w:color w:val="000000"/>
                <w:sz w:val="18"/>
                <w:szCs w:val="18"/>
              </w:rPr>
              <w:t xml:space="preserve">et sédimentation/dépôt (p. ex. </w:t>
            </w:r>
            <w:r w:rsidR="003E6A2F" w:rsidRPr="00847ED2">
              <w:rPr>
                <w:rFonts w:asciiTheme="minorHAnsi" w:hAnsiTheme="minorHAnsi"/>
                <w:bCs/>
                <w:color w:val="000000"/>
                <w:sz w:val="18"/>
                <w:szCs w:val="18"/>
              </w:rPr>
              <w:t>modifications</w:t>
            </w:r>
            <w:r w:rsidR="00B82CA8" w:rsidRPr="00847ED2">
              <w:rPr>
                <w:rFonts w:asciiTheme="minorHAnsi" w:hAnsiTheme="minorHAnsi"/>
                <w:bCs/>
                <w:color w:val="000000"/>
                <w:sz w:val="18"/>
                <w:szCs w:val="18"/>
              </w:rPr>
              <w:t xml:space="preserve"> du rivage ou du lit d’une rivière) </w:t>
            </w:r>
          </w:p>
        </w:tc>
        <w:tc>
          <w:tcPr>
            <w:tcW w:w="3206" w:type="dxa"/>
            <w:tcBorders>
              <w:top w:val="single" w:sz="4" w:space="0" w:color="auto"/>
              <w:left w:val="single" w:sz="4" w:space="0" w:color="auto"/>
              <w:bottom w:val="single" w:sz="4" w:space="0" w:color="auto"/>
              <w:right w:val="single" w:sz="4" w:space="0" w:color="auto"/>
            </w:tcBorders>
          </w:tcPr>
          <w:p w14:paraId="038BD7E2" w14:textId="77777777" w:rsidR="00403988" w:rsidRPr="00847ED2" w:rsidRDefault="00403988" w:rsidP="002204E6">
            <w:pPr>
              <w:keepNext/>
              <w:keepLines/>
              <w:autoSpaceDE w:val="0"/>
              <w:autoSpaceDN w:val="0"/>
              <w:adjustRightInd w:val="0"/>
              <w:rPr>
                <w:rFonts w:asciiTheme="minorHAnsi" w:hAnsiTheme="minorHAnsi"/>
                <w:bCs/>
                <w:color w:val="000000"/>
                <w:sz w:val="18"/>
                <w:szCs w:val="18"/>
              </w:rPr>
            </w:pPr>
          </w:p>
        </w:tc>
      </w:tr>
    </w:tbl>
    <w:p w14:paraId="5445997F" w14:textId="77777777" w:rsidR="00403988" w:rsidRPr="00847ED2" w:rsidRDefault="00403988" w:rsidP="00403988">
      <w:pPr>
        <w:autoSpaceDE w:val="0"/>
        <w:autoSpaceDN w:val="0"/>
        <w:adjustRightInd w:val="0"/>
        <w:rPr>
          <w:rFonts w:asciiTheme="minorHAnsi" w:hAnsiTheme="minorHAnsi"/>
          <w:b/>
          <w:bCs/>
          <w:color w:val="000000"/>
          <w:sz w:val="18"/>
          <w:szCs w:val="18"/>
        </w:rPr>
      </w:pPr>
    </w:p>
    <w:p w14:paraId="0D1E8571" w14:textId="77777777" w:rsidR="00403988" w:rsidRPr="00847ED2" w:rsidRDefault="00403988" w:rsidP="00403988">
      <w:p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11. </w:t>
      </w:r>
      <w:r w:rsidR="00B82CA8" w:rsidRPr="00847ED2">
        <w:rPr>
          <w:rFonts w:asciiTheme="minorHAnsi" w:hAnsiTheme="minorHAnsi"/>
          <w:b/>
          <w:bCs/>
          <w:color w:val="000000"/>
          <w:sz w:val="18"/>
          <w:szCs w:val="18"/>
        </w:rPr>
        <w:t xml:space="preserve">Changements climatiques et phénomènes météorologiques extrêmes </w:t>
      </w:r>
    </w:p>
    <w:p w14:paraId="66F1ED88" w14:textId="77777777" w:rsidR="00403988" w:rsidRPr="00847ED2" w:rsidRDefault="00B82CA8" w:rsidP="0040398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Menaces de changements climatiques à long terme qui peuvent être liés au réchauffement du climat et à d’autres phénomènes climatiques/météorologiques graves en dehors de la gamme de variation</w:t>
      </w:r>
      <w:r w:rsidR="00E515BE" w:rsidRPr="00847ED2">
        <w:rPr>
          <w:rFonts w:asciiTheme="minorHAnsi" w:hAnsiTheme="minorHAnsi"/>
          <w:color w:val="000000"/>
          <w:sz w:val="18"/>
          <w:szCs w:val="18"/>
        </w:rPr>
        <w:t>s</w:t>
      </w:r>
      <w:r w:rsidRPr="00847ED2">
        <w:rPr>
          <w:rFonts w:asciiTheme="minorHAnsi" w:hAnsiTheme="minorHAnsi"/>
          <w:color w:val="000000"/>
          <w:sz w:val="18"/>
          <w:szCs w:val="18"/>
        </w:rPr>
        <w:t xml:space="preserve"> naturell</w:t>
      </w:r>
      <w:r w:rsidR="00E515BE" w:rsidRPr="00847ED2">
        <w:rPr>
          <w:rFonts w:asciiTheme="minorHAnsi" w:hAnsiTheme="minorHAnsi"/>
          <w:color w:val="000000"/>
          <w:sz w:val="18"/>
          <w:szCs w:val="18"/>
        </w:rPr>
        <w:t>es</w:t>
      </w:r>
      <w:r w:rsidRPr="00847ED2">
        <w:rPr>
          <w:rFonts w:asciiTheme="minorHAnsi" w:hAnsiTheme="minorHAnsi"/>
          <w:color w:val="000000"/>
          <w:sz w:val="18"/>
          <w:szCs w:val="1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66"/>
        <w:gridCol w:w="810"/>
        <w:gridCol w:w="638"/>
        <w:gridCol w:w="2887"/>
        <w:gridCol w:w="3207"/>
      </w:tblGrid>
      <w:tr w:rsidR="00403988" w:rsidRPr="00847ED2" w14:paraId="6389C6A1" w14:textId="77777777" w:rsidTr="003E6A2F">
        <w:trPr>
          <w:trHeight w:val="276"/>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6A325E0F" w14:textId="77777777" w:rsidR="00403988" w:rsidRPr="00847ED2" w:rsidRDefault="00B82CA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3E6A2F" w:rsidRPr="00847ED2">
              <w:rPr>
                <w:rFonts w:asciiTheme="minorHAnsi" w:hAnsiTheme="minorHAnsi"/>
                <w:bCs/>
                <w:color w:val="000000"/>
                <w:sz w:val="16"/>
                <w:szCs w:val="16"/>
              </w:rPr>
              <w:t>e</w:t>
            </w:r>
          </w:p>
        </w:tc>
        <w:tc>
          <w:tcPr>
            <w:tcW w:w="866" w:type="dxa"/>
            <w:tcBorders>
              <w:top w:val="single" w:sz="4" w:space="0" w:color="auto"/>
              <w:left w:val="single" w:sz="4" w:space="0" w:color="auto"/>
              <w:bottom w:val="single" w:sz="4" w:space="0" w:color="auto"/>
              <w:right w:val="single" w:sz="4" w:space="0" w:color="auto"/>
            </w:tcBorders>
            <w:shd w:val="clear" w:color="auto" w:fill="D9D9D9"/>
            <w:hideMark/>
          </w:tcPr>
          <w:p w14:paraId="294F559E" w14:textId="77777777" w:rsidR="00403988" w:rsidRPr="00847ED2" w:rsidRDefault="00B82CA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3E6A2F"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63946504" w14:textId="77777777" w:rsidR="00403988" w:rsidRPr="00847ED2" w:rsidRDefault="00B82CA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8" w:type="dxa"/>
            <w:tcBorders>
              <w:top w:val="single" w:sz="4" w:space="0" w:color="auto"/>
              <w:left w:val="single" w:sz="4" w:space="0" w:color="auto"/>
              <w:bottom w:val="single" w:sz="4" w:space="0" w:color="auto"/>
              <w:right w:val="single" w:sz="4" w:space="0" w:color="auto"/>
            </w:tcBorders>
            <w:shd w:val="clear" w:color="auto" w:fill="D9D9D9"/>
            <w:hideMark/>
          </w:tcPr>
          <w:p w14:paraId="4EF42364"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14:paraId="06FEA479" w14:textId="77777777" w:rsidR="00403988" w:rsidRPr="00847ED2" w:rsidRDefault="00B82CA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71F87412"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50593286" w14:textId="77777777" w:rsidTr="003E6A2F">
        <w:trPr>
          <w:trHeight w:val="255"/>
        </w:trPr>
        <w:tc>
          <w:tcPr>
            <w:tcW w:w="772" w:type="dxa"/>
            <w:tcBorders>
              <w:top w:val="single" w:sz="4" w:space="0" w:color="auto"/>
              <w:left w:val="single" w:sz="4" w:space="0" w:color="auto"/>
              <w:bottom w:val="single" w:sz="4" w:space="0" w:color="auto"/>
              <w:right w:val="single" w:sz="4" w:space="0" w:color="auto"/>
            </w:tcBorders>
          </w:tcPr>
          <w:p w14:paraId="3796048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11377F90"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192581B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4EEE317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22ED1A05" w14:textId="77777777" w:rsidR="00403988" w:rsidRPr="00847ED2" w:rsidRDefault="00403988" w:rsidP="008C5BFC">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11.1 </w:t>
            </w:r>
            <w:r w:rsidR="008C5BFC" w:rsidRPr="00847ED2">
              <w:rPr>
                <w:rFonts w:asciiTheme="minorHAnsi" w:hAnsiTheme="minorHAnsi"/>
                <w:bCs/>
                <w:color w:val="000000"/>
                <w:sz w:val="18"/>
                <w:szCs w:val="18"/>
              </w:rPr>
              <w:t>Déplacement et modification des habitats</w:t>
            </w:r>
          </w:p>
        </w:tc>
        <w:tc>
          <w:tcPr>
            <w:tcW w:w="3207" w:type="dxa"/>
            <w:tcBorders>
              <w:top w:val="single" w:sz="4" w:space="0" w:color="auto"/>
              <w:left w:val="single" w:sz="4" w:space="0" w:color="auto"/>
              <w:bottom w:val="single" w:sz="4" w:space="0" w:color="auto"/>
              <w:right w:val="single" w:sz="4" w:space="0" w:color="auto"/>
            </w:tcBorders>
          </w:tcPr>
          <w:p w14:paraId="7D0BFF97"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4A8413C9" w14:textId="77777777" w:rsidTr="003E6A2F">
        <w:trPr>
          <w:trHeight w:val="255"/>
        </w:trPr>
        <w:tc>
          <w:tcPr>
            <w:tcW w:w="772" w:type="dxa"/>
            <w:tcBorders>
              <w:top w:val="single" w:sz="4" w:space="0" w:color="auto"/>
              <w:left w:val="single" w:sz="4" w:space="0" w:color="auto"/>
              <w:bottom w:val="single" w:sz="4" w:space="0" w:color="auto"/>
              <w:right w:val="single" w:sz="4" w:space="0" w:color="auto"/>
            </w:tcBorders>
          </w:tcPr>
          <w:p w14:paraId="08F4237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1901251C"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BF9625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093E5BC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3854AA27" w14:textId="77777777" w:rsidR="00403988" w:rsidRPr="00847ED2" w:rsidRDefault="00403988" w:rsidP="008C5BFC">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11.2 </w:t>
            </w:r>
            <w:r w:rsidR="008C5BFC" w:rsidRPr="00847ED2">
              <w:rPr>
                <w:rFonts w:asciiTheme="minorHAnsi" w:hAnsiTheme="minorHAnsi"/>
                <w:bCs/>
                <w:color w:val="000000"/>
                <w:sz w:val="18"/>
                <w:szCs w:val="18"/>
              </w:rPr>
              <w:t>Sécheresses</w:t>
            </w:r>
          </w:p>
        </w:tc>
        <w:tc>
          <w:tcPr>
            <w:tcW w:w="3207" w:type="dxa"/>
            <w:tcBorders>
              <w:top w:val="single" w:sz="4" w:space="0" w:color="auto"/>
              <w:left w:val="single" w:sz="4" w:space="0" w:color="auto"/>
              <w:bottom w:val="single" w:sz="4" w:space="0" w:color="auto"/>
              <w:right w:val="single" w:sz="4" w:space="0" w:color="auto"/>
            </w:tcBorders>
          </w:tcPr>
          <w:p w14:paraId="23107C7A"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1F3F42BB" w14:textId="77777777" w:rsidTr="003E6A2F">
        <w:trPr>
          <w:trHeight w:val="276"/>
        </w:trPr>
        <w:tc>
          <w:tcPr>
            <w:tcW w:w="772" w:type="dxa"/>
            <w:tcBorders>
              <w:top w:val="single" w:sz="4" w:space="0" w:color="auto"/>
              <w:left w:val="single" w:sz="4" w:space="0" w:color="auto"/>
              <w:bottom w:val="single" w:sz="4" w:space="0" w:color="auto"/>
              <w:right w:val="single" w:sz="4" w:space="0" w:color="auto"/>
            </w:tcBorders>
          </w:tcPr>
          <w:p w14:paraId="47F7DA1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0A76768E"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7DAEE30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39485B4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27E2CDF9" w14:textId="77777777" w:rsidR="00403988" w:rsidRPr="00847ED2" w:rsidRDefault="00403988" w:rsidP="008C5BFC">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11.3 </w:t>
            </w:r>
            <w:r w:rsidR="008C5BFC" w:rsidRPr="00847ED2">
              <w:rPr>
                <w:rFonts w:asciiTheme="minorHAnsi" w:hAnsiTheme="minorHAnsi"/>
                <w:bCs/>
                <w:color w:val="000000"/>
                <w:sz w:val="18"/>
                <w:szCs w:val="18"/>
              </w:rPr>
              <w:t>Températures extrêmes</w:t>
            </w:r>
          </w:p>
        </w:tc>
        <w:tc>
          <w:tcPr>
            <w:tcW w:w="3207" w:type="dxa"/>
            <w:tcBorders>
              <w:top w:val="single" w:sz="4" w:space="0" w:color="auto"/>
              <w:left w:val="single" w:sz="4" w:space="0" w:color="auto"/>
              <w:bottom w:val="single" w:sz="4" w:space="0" w:color="auto"/>
              <w:right w:val="single" w:sz="4" w:space="0" w:color="auto"/>
            </w:tcBorders>
          </w:tcPr>
          <w:p w14:paraId="430483C0"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r w:rsidR="00403988" w:rsidRPr="00847ED2" w14:paraId="5B42B8C8" w14:textId="77777777" w:rsidTr="003E6A2F">
        <w:trPr>
          <w:trHeight w:val="276"/>
        </w:trPr>
        <w:tc>
          <w:tcPr>
            <w:tcW w:w="772" w:type="dxa"/>
            <w:tcBorders>
              <w:top w:val="single" w:sz="4" w:space="0" w:color="auto"/>
              <w:left w:val="single" w:sz="4" w:space="0" w:color="auto"/>
              <w:bottom w:val="single" w:sz="4" w:space="0" w:color="auto"/>
              <w:right w:val="single" w:sz="4" w:space="0" w:color="auto"/>
            </w:tcBorders>
          </w:tcPr>
          <w:p w14:paraId="58EFBB93"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7FFBE6B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7DCF056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0A0EEAE8"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79567974" w14:textId="77777777" w:rsidR="00403988" w:rsidRPr="00847ED2" w:rsidRDefault="00403988" w:rsidP="008C5BFC">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11.4 </w:t>
            </w:r>
            <w:r w:rsidR="008C5BFC" w:rsidRPr="00847ED2">
              <w:rPr>
                <w:rFonts w:asciiTheme="minorHAnsi" w:hAnsiTheme="minorHAnsi"/>
                <w:bCs/>
                <w:color w:val="000000"/>
                <w:sz w:val="18"/>
                <w:szCs w:val="18"/>
              </w:rPr>
              <w:t>Tempêtes et inondations</w:t>
            </w:r>
          </w:p>
        </w:tc>
        <w:tc>
          <w:tcPr>
            <w:tcW w:w="3207" w:type="dxa"/>
            <w:tcBorders>
              <w:top w:val="single" w:sz="4" w:space="0" w:color="auto"/>
              <w:left w:val="single" w:sz="4" w:space="0" w:color="auto"/>
              <w:bottom w:val="single" w:sz="4" w:space="0" w:color="auto"/>
              <w:right w:val="single" w:sz="4" w:space="0" w:color="auto"/>
            </w:tcBorders>
          </w:tcPr>
          <w:p w14:paraId="057E59AB"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29B7AB52" w14:textId="77777777" w:rsidR="00403988" w:rsidRPr="00847ED2" w:rsidRDefault="00403988" w:rsidP="00403988">
      <w:pPr>
        <w:autoSpaceDE w:val="0"/>
        <w:autoSpaceDN w:val="0"/>
        <w:adjustRightInd w:val="0"/>
        <w:rPr>
          <w:rFonts w:asciiTheme="minorHAnsi" w:hAnsiTheme="minorHAnsi"/>
          <w:color w:val="000000"/>
          <w:sz w:val="18"/>
          <w:szCs w:val="18"/>
        </w:rPr>
      </w:pPr>
    </w:p>
    <w:p w14:paraId="06343A64" w14:textId="77777777" w:rsidR="00403988" w:rsidRPr="00847ED2" w:rsidRDefault="00403988" w:rsidP="00403988">
      <w:pPr>
        <w:autoSpaceDE w:val="0"/>
        <w:autoSpaceDN w:val="0"/>
        <w:adjustRightInd w:val="0"/>
        <w:rPr>
          <w:rFonts w:asciiTheme="minorHAnsi" w:hAnsiTheme="minorHAnsi"/>
          <w:b/>
          <w:bCs/>
          <w:color w:val="000000"/>
          <w:sz w:val="18"/>
          <w:szCs w:val="18"/>
        </w:rPr>
      </w:pPr>
      <w:r w:rsidRPr="00847ED2">
        <w:rPr>
          <w:rFonts w:asciiTheme="minorHAnsi" w:hAnsiTheme="minorHAnsi"/>
          <w:b/>
          <w:bCs/>
          <w:color w:val="000000"/>
          <w:sz w:val="18"/>
          <w:szCs w:val="18"/>
        </w:rPr>
        <w:t xml:space="preserve">12. </w:t>
      </w:r>
      <w:r w:rsidR="008C5BFC" w:rsidRPr="00847ED2">
        <w:rPr>
          <w:rFonts w:asciiTheme="minorHAnsi" w:hAnsiTheme="minorHAnsi"/>
          <w:b/>
          <w:bCs/>
          <w:color w:val="000000"/>
          <w:sz w:val="18"/>
          <w:szCs w:val="18"/>
        </w:rPr>
        <w:t>Menaces culturelles et sociales spécifiques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66"/>
        <w:gridCol w:w="810"/>
        <w:gridCol w:w="638"/>
        <w:gridCol w:w="2887"/>
        <w:gridCol w:w="3207"/>
      </w:tblGrid>
      <w:tr w:rsidR="00403988" w:rsidRPr="00847ED2" w14:paraId="558D0612" w14:textId="77777777" w:rsidTr="003E6A2F">
        <w:trPr>
          <w:trHeight w:val="200"/>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1CB0BA63" w14:textId="77777777" w:rsidR="00403988" w:rsidRPr="00847ED2" w:rsidRDefault="008C5BFC"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Élevé</w:t>
            </w:r>
            <w:r w:rsidR="003E6A2F" w:rsidRPr="00847ED2">
              <w:rPr>
                <w:rFonts w:asciiTheme="minorHAnsi" w:hAnsiTheme="minorHAnsi"/>
                <w:bCs/>
                <w:color w:val="000000"/>
                <w:sz w:val="16"/>
                <w:szCs w:val="16"/>
              </w:rPr>
              <w:t>e</w:t>
            </w:r>
          </w:p>
        </w:tc>
        <w:tc>
          <w:tcPr>
            <w:tcW w:w="866" w:type="dxa"/>
            <w:tcBorders>
              <w:top w:val="single" w:sz="4" w:space="0" w:color="auto"/>
              <w:left w:val="single" w:sz="4" w:space="0" w:color="auto"/>
              <w:bottom w:val="single" w:sz="4" w:space="0" w:color="auto"/>
              <w:right w:val="single" w:sz="4" w:space="0" w:color="auto"/>
            </w:tcBorders>
            <w:shd w:val="clear" w:color="auto" w:fill="D9D9D9"/>
            <w:hideMark/>
          </w:tcPr>
          <w:p w14:paraId="42EB3A50" w14:textId="77777777" w:rsidR="00403988" w:rsidRPr="00847ED2" w:rsidRDefault="008C5BFC"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Moyen</w:t>
            </w:r>
            <w:r w:rsidR="003E6A2F" w:rsidRPr="00847ED2">
              <w:rPr>
                <w:rFonts w:asciiTheme="minorHAnsi" w:hAnsiTheme="minorHAnsi"/>
                <w:bCs/>
                <w:color w:val="000000"/>
                <w:sz w:val="16"/>
                <w:szCs w:val="16"/>
              </w:rPr>
              <w:t>ne</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528DA70" w14:textId="77777777" w:rsidR="00403988" w:rsidRPr="00847ED2" w:rsidRDefault="008C5BFC"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Faible</w:t>
            </w:r>
          </w:p>
        </w:tc>
        <w:tc>
          <w:tcPr>
            <w:tcW w:w="638" w:type="dxa"/>
            <w:tcBorders>
              <w:top w:val="single" w:sz="4" w:space="0" w:color="auto"/>
              <w:left w:val="single" w:sz="4" w:space="0" w:color="auto"/>
              <w:bottom w:val="single" w:sz="4" w:space="0" w:color="auto"/>
              <w:right w:val="single" w:sz="4" w:space="0" w:color="auto"/>
            </w:tcBorders>
            <w:shd w:val="clear" w:color="auto" w:fill="D9D9D9"/>
            <w:hideMark/>
          </w:tcPr>
          <w:p w14:paraId="1B50F08D" w14:textId="77777777" w:rsidR="00403988" w:rsidRPr="00847ED2" w:rsidRDefault="00403988" w:rsidP="001F5340">
            <w:pPr>
              <w:autoSpaceDE w:val="0"/>
              <w:autoSpaceDN w:val="0"/>
              <w:adjustRightInd w:val="0"/>
              <w:jc w:val="center"/>
              <w:rPr>
                <w:rFonts w:asciiTheme="minorHAnsi" w:hAnsiTheme="minorHAnsi"/>
                <w:bCs/>
                <w:color w:val="000000"/>
                <w:sz w:val="16"/>
                <w:szCs w:val="16"/>
              </w:rPr>
            </w:pPr>
            <w:r w:rsidRPr="00847ED2">
              <w:rPr>
                <w:rFonts w:asciiTheme="minorHAnsi" w:hAnsiTheme="minorHAnsi"/>
                <w:bCs/>
                <w:color w:val="000000"/>
                <w:sz w:val="16"/>
                <w:szCs w:val="16"/>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14:paraId="0B29205A" w14:textId="77777777" w:rsidR="00403988" w:rsidRPr="00847ED2" w:rsidRDefault="008C5BFC"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Menace</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14:paraId="43CAC8FA" w14:textId="77777777" w:rsidR="00403988" w:rsidRPr="00847ED2" w:rsidRDefault="00403988" w:rsidP="001F5340">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Notes</w:t>
            </w:r>
          </w:p>
        </w:tc>
      </w:tr>
      <w:tr w:rsidR="00403988" w:rsidRPr="00E13EF1" w14:paraId="40B2A381" w14:textId="77777777" w:rsidTr="003E6A2F">
        <w:trPr>
          <w:trHeight w:val="434"/>
        </w:trPr>
        <w:tc>
          <w:tcPr>
            <w:tcW w:w="772" w:type="dxa"/>
            <w:tcBorders>
              <w:top w:val="single" w:sz="4" w:space="0" w:color="auto"/>
              <w:left w:val="single" w:sz="4" w:space="0" w:color="auto"/>
              <w:bottom w:val="single" w:sz="4" w:space="0" w:color="auto"/>
              <w:right w:val="single" w:sz="4" w:space="0" w:color="auto"/>
            </w:tcBorders>
          </w:tcPr>
          <w:p w14:paraId="1E2EC5E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036B98FF"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51D93332"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148DE6B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22D90DB7" w14:textId="5528CFE7" w:rsidR="00403988" w:rsidRPr="00847ED2" w:rsidRDefault="00403988" w:rsidP="00881178">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12</w:t>
            </w:r>
            <w:r w:rsidRPr="00847ED2">
              <w:rPr>
                <w:rFonts w:asciiTheme="minorHAnsi" w:hAnsiTheme="minorHAnsi"/>
                <w:bCs/>
                <w:color w:val="000000"/>
                <w:sz w:val="18"/>
                <w:szCs w:val="18"/>
              </w:rPr>
              <w:t xml:space="preserve">.1 </w:t>
            </w:r>
            <w:r w:rsidR="008C5BFC" w:rsidRPr="00847ED2">
              <w:rPr>
                <w:rFonts w:asciiTheme="minorHAnsi" w:hAnsiTheme="minorHAnsi"/>
                <w:bCs/>
                <w:color w:val="000000"/>
                <w:sz w:val="18"/>
                <w:szCs w:val="18"/>
              </w:rPr>
              <w:t xml:space="preserve">Perte de liens culturels, connaissances et/ou pratiques de gestion </w:t>
            </w:r>
            <w:r w:rsidR="00881178" w:rsidRPr="00847ED2">
              <w:rPr>
                <w:rFonts w:asciiTheme="minorHAnsi" w:hAnsiTheme="minorHAnsi"/>
                <w:bCs/>
                <w:color w:val="000000"/>
                <w:sz w:val="18"/>
                <w:szCs w:val="18"/>
              </w:rPr>
              <w:t>traditionnelles</w:t>
            </w:r>
          </w:p>
        </w:tc>
        <w:tc>
          <w:tcPr>
            <w:tcW w:w="3207" w:type="dxa"/>
            <w:tcBorders>
              <w:top w:val="single" w:sz="4" w:space="0" w:color="auto"/>
              <w:left w:val="single" w:sz="4" w:space="0" w:color="auto"/>
              <w:bottom w:val="single" w:sz="4" w:space="0" w:color="auto"/>
              <w:right w:val="single" w:sz="4" w:space="0" w:color="auto"/>
            </w:tcBorders>
          </w:tcPr>
          <w:p w14:paraId="7BEFFC65" w14:textId="77777777" w:rsidR="00403988" w:rsidRPr="00847ED2" w:rsidRDefault="00403988" w:rsidP="001F5340">
            <w:pPr>
              <w:autoSpaceDE w:val="0"/>
              <w:autoSpaceDN w:val="0"/>
              <w:adjustRightInd w:val="0"/>
              <w:rPr>
                <w:rFonts w:asciiTheme="minorHAnsi" w:hAnsiTheme="minorHAnsi"/>
                <w:color w:val="000000"/>
                <w:sz w:val="18"/>
                <w:szCs w:val="18"/>
              </w:rPr>
            </w:pPr>
          </w:p>
        </w:tc>
      </w:tr>
      <w:tr w:rsidR="00403988" w:rsidRPr="00E13EF1" w14:paraId="55D74508" w14:textId="77777777" w:rsidTr="003E6A2F">
        <w:trPr>
          <w:trHeight w:val="216"/>
        </w:trPr>
        <w:tc>
          <w:tcPr>
            <w:tcW w:w="772" w:type="dxa"/>
            <w:tcBorders>
              <w:top w:val="single" w:sz="4" w:space="0" w:color="auto"/>
              <w:left w:val="single" w:sz="4" w:space="0" w:color="auto"/>
              <w:bottom w:val="single" w:sz="4" w:space="0" w:color="auto"/>
              <w:right w:val="single" w:sz="4" w:space="0" w:color="auto"/>
            </w:tcBorders>
          </w:tcPr>
          <w:p w14:paraId="20376C9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094DF02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0E035925"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317FAAC6"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09C7289A" w14:textId="77777777" w:rsidR="00403988" w:rsidRPr="00847ED2" w:rsidRDefault="00403988" w:rsidP="008C5BFC">
            <w:pPr>
              <w:autoSpaceDE w:val="0"/>
              <w:autoSpaceDN w:val="0"/>
              <w:adjustRightInd w:val="0"/>
              <w:rPr>
                <w:rFonts w:asciiTheme="minorHAnsi" w:hAnsiTheme="minorHAnsi"/>
                <w:color w:val="000000"/>
                <w:sz w:val="18"/>
                <w:szCs w:val="18"/>
              </w:rPr>
            </w:pPr>
            <w:r w:rsidRPr="00847ED2">
              <w:rPr>
                <w:rFonts w:asciiTheme="minorHAnsi" w:hAnsiTheme="minorHAnsi"/>
                <w:color w:val="000000"/>
                <w:sz w:val="18"/>
                <w:szCs w:val="18"/>
              </w:rPr>
              <w:t xml:space="preserve">12.2 </w:t>
            </w:r>
            <w:r w:rsidR="008C5BFC" w:rsidRPr="00847ED2">
              <w:rPr>
                <w:rFonts w:asciiTheme="minorHAnsi" w:hAnsiTheme="minorHAnsi"/>
                <w:color w:val="000000"/>
                <w:sz w:val="18"/>
                <w:szCs w:val="18"/>
              </w:rPr>
              <w:t xml:space="preserve">Détérioration naturelle d’importantes valeurs culturelles du site </w:t>
            </w:r>
          </w:p>
        </w:tc>
        <w:tc>
          <w:tcPr>
            <w:tcW w:w="3207" w:type="dxa"/>
            <w:tcBorders>
              <w:top w:val="single" w:sz="4" w:space="0" w:color="auto"/>
              <w:left w:val="single" w:sz="4" w:space="0" w:color="auto"/>
              <w:bottom w:val="single" w:sz="4" w:space="0" w:color="auto"/>
              <w:right w:val="single" w:sz="4" w:space="0" w:color="auto"/>
            </w:tcBorders>
          </w:tcPr>
          <w:p w14:paraId="386D580A" w14:textId="77777777" w:rsidR="00403988" w:rsidRPr="00847ED2" w:rsidRDefault="00403988" w:rsidP="001F5340">
            <w:pPr>
              <w:autoSpaceDE w:val="0"/>
              <w:autoSpaceDN w:val="0"/>
              <w:adjustRightInd w:val="0"/>
              <w:rPr>
                <w:rFonts w:asciiTheme="minorHAnsi" w:hAnsiTheme="minorHAnsi"/>
                <w:color w:val="000000"/>
                <w:sz w:val="18"/>
                <w:szCs w:val="18"/>
              </w:rPr>
            </w:pPr>
          </w:p>
        </w:tc>
      </w:tr>
      <w:tr w:rsidR="00403988" w:rsidRPr="00E13EF1" w14:paraId="48141219" w14:textId="77777777" w:rsidTr="003E6A2F">
        <w:trPr>
          <w:trHeight w:val="216"/>
        </w:trPr>
        <w:tc>
          <w:tcPr>
            <w:tcW w:w="772" w:type="dxa"/>
            <w:tcBorders>
              <w:top w:val="single" w:sz="4" w:space="0" w:color="auto"/>
              <w:left w:val="single" w:sz="4" w:space="0" w:color="auto"/>
              <w:bottom w:val="single" w:sz="4" w:space="0" w:color="auto"/>
              <w:right w:val="single" w:sz="4" w:space="0" w:color="auto"/>
            </w:tcBorders>
          </w:tcPr>
          <w:p w14:paraId="3E803619"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66" w:type="dxa"/>
            <w:tcBorders>
              <w:top w:val="single" w:sz="4" w:space="0" w:color="auto"/>
              <w:left w:val="single" w:sz="4" w:space="0" w:color="auto"/>
              <w:bottom w:val="single" w:sz="4" w:space="0" w:color="auto"/>
              <w:right w:val="single" w:sz="4" w:space="0" w:color="auto"/>
            </w:tcBorders>
          </w:tcPr>
          <w:p w14:paraId="57A83007"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6A47594D"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638" w:type="dxa"/>
            <w:tcBorders>
              <w:top w:val="single" w:sz="4" w:space="0" w:color="auto"/>
              <w:left w:val="single" w:sz="4" w:space="0" w:color="auto"/>
              <w:bottom w:val="single" w:sz="4" w:space="0" w:color="auto"/>
              <w:right w:val="single" w:sz="4" w:space="0" w:color="auto"/>
            </w:tcBorders>
          </w:tcPr>
          <w:p w14:paraId="4E39DA3B" w14:textId="77777777" w:rsidR="00403988" w:rsidRPr="00847ED2" w:rsidRDefault="00403988" w:rsidP="001F5340">
            <w:pPr>
              <w:autoSpaceDE w:val="0"/>
              <w:autoSpaceDN w:val="0"/>
              <w:adjustRightInd w:val="0"/>
              <w:jc w:val="center"/>
              <w:rPr>
                <w:rFonts w:asciiTheme="minorHAnsi" w:hAnsiTheme="minorHAnsi"/>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14:paraId="1C75DB8F" w14:textId="77777777" w:rsidR="00403988" w:rsidRPr="00847ED2" w:rsidRDefault="00403988" w:rsidP="008C5BFC">
            <w:pPr>
              <w:autoSpaceDE w:val="0"/>
              <w:autoSpaceDN w:val="0"/>
              <w:adjustRightInd w:val="0"/>
              <w:rPr>
                <w:rFonts w:asciiTheme="minorHAnsi" w:hAnsiTheme="minorHAnsi"/>
                <w:color w:val="000000"/>
                <w:sz w:val="18"/>
                <w:szCs w:val="18"/>
              </w:rPr>
            </w:pPr>
            <w:r w:rsidRPr="00847ED2">
              <w:rPr>
                <w:rFonts w:asciiTheme="minorHAnsi" w:hAnsiTheme="minorHAnsi"/>
                <w:bCs/>
                <w:color w:val="000000"/>
                <w:sz w:val="18"/>
                <w:szCs w:val="18"/>
              </w:rPr>
              <w:t xml:space="preserve">12.3 Destruction </w:t>
            </w:r>
            <w:r w:rsidR="008C5BFC" w:rsidRPr="00847ED2">
              <w:rPr>
                <w:rFonts w:asciiTheme="minorHAnsi" w:hAnsiTheme="minorHAnsi"/>
                <w:bCs/>
                <w:color w:val="000000"/>
                <w:sz w:val="18"/>
                <w:szCs w:val="18"/>
              </w:rPr>
              <w:t xml:space="preserve">de bâtiments, jardins, sites du patrimoine culturel, etc. </w:t>
            </w:r>
          </w:p>
        </w:tc>
        <w:tc>
          <w:tcPr>
            <w:tcW w:w="3207" w:type="dxa"/>
            <w:tcBorders>
              <w:top w:val="single" w:sz="4" w:space="0" w:color="auto"/>
              <w:left w:val="single" w:sz="4" w:space="0" w:color="auto"/>
              <w:bottom w:val="single" w:sz="4" w:space="0" w:color="auto"/>
              <w:right w:val="single" w:sz="4" w:space="0" w:color="auto"/>
            </w:tcBorders>
          </w:tcPr>
          <w:p w14:paraId="7074B36B" w14:textId="77777777" w:rsidR="00403988" w:rsidRPr="00847ED2" w:rsidRDefault="00403988" w:rsidP="001F5340">
            <w:pPr>
              <w:autoSpaceDE w:val="0"/>
              <w:autoSpaceDN w:val="0"/>
              <w:adjustRightInd w:val="0"/>
              <w:rPr>
                <w:rFonts w:asciiTheme="minorHAnsi" w:hAnsiTheme="minorHAnsi"/>
                <w:bCs/>
                <w:color w:val="000000"/>
                <w:sz w:val="18"/>
                <w:szCs w:val="18"/>
              </w:rPr>
            </w:pPr>
          </w:p>
        </w:tc>
      </w:tr>
    </w:tbl>
    <w:p w14:paraId="4507173B" w14:textId="77777777" w:rsidR="00403988" w:rsidRPr="00847ED2" w:rsidRDefault="00403988" w:rsidP="00403988">
      <w:pPr>
        <w:rPr>
          <w:rFonts w:asciiTheme="minorHAnsi" w:hAnsiTheme="minorHAnsi"/>
        </w:rPr>
      </w:pPr>
    </w:p>
    <w:p w14:paraId="3C131D95" w14:textId="77777777" w:rsidR="00403988" w:rsidRPr="00847ED2" w:rsidRDefault="00403988" w:rsidP="00403988">
      <w:pPr>
        <w:rPr>
          <w:rFonts w:asciiTheme="minorHAnsi" w:hAnsiTheme="minorHAnsi"/>
        </w:rPr>
        <w:sectPr w:rsidR="00403988" w:rsidRPr="00847ED2" w:rsidSect="005B6293">
          <w:footerReference w:type="default" r:id="rId13"/>
          <w:pgSz w:w="11907" w:h="16839" w:code="9"/>
          <w:pgMar w:top="1440" w:right="1440" w:bottom="1440" w:left="1440" w:header="720" w:footer="720" w:gutter="0"/>
          <w:cols w:space="720"/>
          <w:docGrid w:linePitch="326"/>
        </w:sectPr>
      </w:pPr>
    </w:p>
    <w:p w14:paraId="4462AD3A" w14:textId="77777777" w:rsidR="00403988" w:rsidRPr="00847ED2" w:rsidRDefault="008C5BFC" w:rsidP="00403988">
      <w:pPr>
        <w:rPr>
          <w:rFonts w:asciiTheme="minorHAnsi" w:hAnsiTheme="minorHAnsi"/>
          <w:b/>
          <w:color w:val="000000"/>
        </w:rPr>
      </w:pPr>
      <w:r w:rsidRPr="00847ED2">
        <w:rPr>
          <w:rFonts w:asciiTheme="minorHAnsi" w:hAnsiTheme="minorHAnsi" w:cs="Myriad"/>
          <w:b/>
          <w:color w:val="000000"/>
        </w:rPr>
        <w:lastRenderedPageBreak/>
        <w:t>Fiche de données</w:t>
      </w:r>
      <w:r w:rsidR="00403988" w:rsidRPr="00847ED2">
        <w:rPr>
          <w:rFonts w:asciiTheme="minorHAnsi" w:hAnsiTheme="minorHAnsi" w:cs="Myriad"/>
          <w:b/>
          <w:color w:val="000000"/>
        </w:rPr>
        <w:t xml:space="preserve"> 4</w:t>
      </w:r>
      <w:r w:rsidRPr="00847ED2">
        <w:rPr>
          <w:rFonts w:asciiTheme="minorHAnsi" w:hAnsiTheme="minorHAnsi" w:cs="Myriad"/>
          <w:b/>
          <w:color w:val="000000"/>
        </w:rPr>
        <w:t xml:space="preserve"> </w:t>
      </w:r>
      <w:r w:rsidR="00403988" w:rsidRPr="00847ED2">
        <w:rPr>
          <w:rFonts w:asciiTheme="minorHAnsi" w:hAnsiTheme="minorHAnsi" w:cs="Myriad"/>
          <w:b/>
          <w:color w:val="000000"/>
        </w:rPr>
        <w:t xml:space="preserve">: </w:t>
      </w:r>
      <w:r w:rsidRPr="00847ED2">
        <w:rPr>
          <w:rFonts w:asciiTheme="minorHAnsi" w:hAnsiTheme="minorHAnsi" w:cs="Myriad"/>
          <w:b/>
          <w:color w:val="000000"/>
        </w:rPr>
        <w:t>Formulaire d’évaluation</w:t>
      </w:r>
    </w:p>
    <w:p w14:paraId="189C6A95" w14:textId="56776145" w:rsidR="00403988" w:rsidRPr="00847ED2" w:rsidRDefault="00BE4F30" w:rsidP="00403988">
      <w:pPr>
        <w:spacing w:before="20" w:after="20"/>
        <w:rPr>
          <w:rFonts w:asciiTheme="minorHAnsi" w:hAnsiTheme="minorHAnsi"/>
          <w:color w:val="000000"/>
          <w:sz w:val="18"/>
        </w:rPr>
      </w:pPr>
      <w:r>
        <w:rPr>
          <w:rFonts w:asciiTheme="minorHAnsi" w:hAnsiTheme="minorHAnsi"/>
          <w:color w:val="000000"/>
          <w:sz w:val="18"/>
        </w:rPr>
        <w:t xml:space="preserve">Répondez à toutes les questions </w:t>
      </w:r>
      <w:r w:rsidR="00FF43F2">
        <w:rPr>
          <w:rFonts w:asciiTheme="minorHAnsi" w:hAnsiTheme="minorHAnsi"/>
          <w:color w:val="000000"/>
          <w:sz w:val="18"/>
        </w:rPr>
        <w:t>applicables</w:t>
      </w:r>
      <w:r>
        <w:rPr>
          <w:rFonts w:asciiTheme="minorHAnsi" w:hAnsiTheme="minorHAnsi"/>
          <w:color w:val="000000"/>
          <w:sz w:val="18"/>
        </w:rPr>
        <w:t xml:space="preserve"> au site. Ne répondez pas aux questions </w:t>
      </w:r>
      <w:r w:rsidR="00FF43F2">
        <w:rPr>
          <w:rFonts w:asciiTheme="minorHAnsi" w:hAnsiTheme="minorHAnsi"/>
          <w:color w:val="000000"/>
          <w:sz w:val="18"/>
        </w:rPr>
        <w:t xml:space="preserve">non applicables au </w:t>
      </w:r>
      <w:r>
        <w:rPr>
          <w:rFonts w:asciiTheme="minorHAnsi" w:hAnsiTheme="minorHAnsi"/>
          <w:color w:val="000000"/>
          <w:sz w:val="18"/>
        </w:rPr>
        <w:t>site</w:t>
      </w:r>
    </w:p>
    <w:tbl>
      <w:tblPr>
        <w:tblW w:w="13892" w:type="dxa"/>
        <w:tblInd w:w="108" w:type="dxa"/>
        <w:tblLayout w:type="fixed"/>
        <w:tblLook w:val="04A0" w:firstRow="1" w:lastRow="0" w:firstColumn="1" w:lastColumn="0" w:noHBand="0" w:noVBand="1"/>
      </w:tblPr>
      <w:tblGrid>
        <w:gridCol w:w="1866"/>
        <w:gridCol w:w="5888"/>
        <w:gridCol w:w="895"/>
        <w:gridCol w:w="849"/>
        <w:gridCol w:w="2268"/>
        <w:gridCol w:w="2126"/>
      </w:tblGrid>
      <w:tr w:rsidR="00403988" w:rsidRPr="00847ED2" w14:paraId="0289E7C0" w14:textId="77777777" w:rsidTr="000A2CB7">
        <w:trPr>
          <w:cantSplit/>
          <w:tblHeader/>
        </w:trPr>
        <w:tc>
          <w:tcPr>
            <w:tcW w:w="1866" w:type="dxa"/>
            <w:tcBorders>
              <w:top w:val="single" w:sz="12" w:space="0" w:color="auto"/>
              <w:left w:val="single" w:sz="6" w:space="0" w:color="auto"/>
              <w:bottom w:val="single" w:sz="12" w:space="0" w:color="auto"/>
              <w:right w:val="single" w:sz="6" w:space="0" w:color="auto"/>
            </w:tcBorders>
            <w:shd w:val="pct12" w:color="000000" w:fill="FFFFFF"/>
            <w:hideMark/>
          </w:tcPr>
          <w:p w14:paraId="43B187CE" w14:textId="77777777" w:rsidR="00403988" w:rsidRPr="00847ED2" w:rsidRDefault="00E13941" w:rsidP="001F5340">
            <w:pPr>
              <w:spacing w:before="20" w:after="20"/>
              <w:rPr>
                <w:rFonts w:asciiTheme="minorHAnsi" w:hAnsiTheme="minorHAnsi"/>
                <w:b/>
                <w:color w:val="000000"/>
                <w:sz w:val="18"/>
              </w:rPr>
            </w:pPr>
            <w:r w:rsidRPr="00847ED2">
              <w:rPr>
                <w:rFonts w:asciiTheme="minorHAnsi" w:hAnsiTheme="minorHAnsi"/>
                <w:b/>
                <w:color w:val="000000"/>
                <w:sz w:val="18"/>
              </w:rPr>
              <w:t>Thème</w:t>
            </w:r>
          </w:p>
        </w:tc>
        <w:tc>
          <w:tcPr>
            <w:tcW w:w="5888" w:type="dxa"/>
            <w:tcBorders>
              <w:top w:val="single" w:sz="12" w:space="0" w:color="auto"/>
              <w:left w:val="single" w:sz="6" w:space="0" w:color="auto"/>
              <w:bottom w:val="single" w:sz="12" w:space="0" w:color="auto"/>
              <w:right w:val="single" w:sz="6" w:space="0" w:color="auto"/>
            </w:tcBorders>
            <w:shd w:val="pct12" w:color="000000" w:fill="FFFFFF"/>
            <w:hideMark/>
          </w:tcPr>
          <w:p w14:paraId="0CB3D416" w14:textId="77777777" w:rsidR="00403988" w:rsidRPr="00847ED2" w:rsidRDefault="00E13941" w:rsidP="001F5340">
            <w:pPr>
              <w:spacing w:before="20" w:after="20"/>
              <w:rPr>
                <w:rFonts w:asciiTheme="minorHAnsi" w:hAnsiTheme="minorHAnsi"/>
                <w:b/>
                <w:color w:val="000000"/>
                <w:sz w:val="18"/>
              </w:rPr>
            </w:pPr>
            <w:r w:rsidRPr="00847ED2">
              <w:rPr>
                <w:rFonts w:asciiTheme="minorHAnsi" w:hAnsiTheme="minorHAnsi"/>
                <w:b/>
                <w:color w:val="000000"/>
                <w:sz w:val="18"/>
              </w:rPr>
              <w:t>Critères</w:t>
            </w:r>
          </w:p>
        </w:tc>
        <w:tc>
          <w:tcPr>
            <w:tcW w:w="1744" w:type="dxa"/>
            <w:gridSpan w:val="2"/>
            <w:tcBorders>
              <w:top w:val="single" w:sz="12" w:space="0" w:color="auto"/>
              <w:left w:val="single" w:sz="6" w:space="0" w:color="auto"/>
              <w:bottom w:val="single" w:sz="12" w:space="0" w:color="auto"/>
              <w:right w:val="single" w:sz="6" w:space="0" w:color="auto"/>
            </w:tcBorders>
            <w:shd w:val="pct12" w:color="000000" w:fill="FFFFFF"/>
            <w:hideMark/>
          </w:tcPr>
          <w:p w14:paraId="69DC1932" w14:textId="77777777" w:rsidR="00403988" w:rsidRPr="00847ED2" w:rsidRDefault="00E13941" w:rsidP="00500489">
            <w:pPr>
              <w:spacing w:before="20" w:after="20"/>
              <w:jc w:val="center"/>
              <w:rPr>
                <w:rFonts w:asciiTheme="minorHAnsi" w:hAnsiTheme="minorHAnsi"/>
                <w:b/>
                <w:color w:val="000000"/>
                <w:sz w:val="18"/>
              </w:rPr>
            </w:pPr>
            <w:r w:rsidRPr="00847ED2">
              <w:rPr>
                <w:rFonts w:asciiTheme="minorHAnsi" w:hAnsiTheme="minorHAnsi"/>
                <w:b/>
                <w:color w:val="000000"/>
                <w:sz w:val="18"/>
              </w:rPr>
              <w:t xml:space="preserve">Note </w:t>
            </w:r>
            <w:r w:rsidR="00403988" w:rsidRPr="00847ED2">
              <w:rPr>
                <w:rFonts w:asciiTheme="minorHAnsi" w:hAnsiTheme="minorHAnsi"/>
                <w:b/>
                <w:color w:val="000000"/>
                <w:sz w:val="18"/>
              </w:rPr>
              <w:t xml:space="preserve">: </w:t>
            </w:r>
            <w:r w:rsidRPr="00847ED2">
              <w:rPr>
                <w:rFonts w:asciiTheme="minorHAnsi" w:hAnsiTheme="minorHAnsi"/>
                <w:b/>
                <w:color w:val="000000"/>
                <w:sz w:val="18"/>
              </w:rPr>
              <w:t>Ne coche</w:t>
            </w:r>
            <w:r w:rsidR="009A13D7" w:rsidRPr="00847ED2">
              <w:rPr>
                <w:rFonts w:asciiTheme="minorHAnsi" w:hAnsiTheme="minorHAnsi"/>
                <w:b/>
                <w:color w:val="000000"/>
                <w:sz w:val="18"/>
              </w:rPr>
              <w:t>r</w:t>
            </w:r>
            <w:r w:rsidRPr="00847ED2">
              <w:rPr>
                <w:rFonts w:asciiTheme="minorHAnsi" w:hAnsiTheme="minorHAnsi"/>
                <w:b/>
                <w:color w:val="000000"/>
                <w:sz w:val="18"/>
              </w:rPr>
              <w:t xml:space="preserve"> qu’une </w:t>
            </w:r>
            <w:r w:rsidR="00500489" w:rsidRPr="00847ED2">
              <w:rPr>
                <w:rFonts w:asciiTheme="minorHAnsi" w:hAnsiTheme="minorHAnsi"/>
                <w:b/>
                <w:color w:val="000000"/>
                <w:sz w:val="18"/>
              </w:rPr>
              <w:t>case</w:t>
            </w:r>
            <w:r w:rsidRPr="00847ED2">
              <w:rPr>
                <w:rFonts w:asciiTheme="minorHAnsi" w:hAnsiTheme="minorHAnsi"/>
                <w:b/>
                <w:color w:val="000000"/>
                <w:sz w:val="18"/>
              </w:rPr>
              <w:t xml:space="preserve"> par question </w:t>
            </w:r>
          </w:p>
        </w:tc>
        <w:tc>
          <w:tcPr>
            <w:tcW w:w="2268" w:type="dxa"/>
            <w:tcBorders>
              <w:top w:val="single" w:sz="12" w:space="0" w:color="auto"/>
              <w:left w:val="single" w:sz="6" w:space="0" w:color="auto"/>
              <w:bottom w:val="single" w:sz="12" w:space="0" w:color="auto"/>
              <w:right w:val="single" w:sz="4" w:space="0" w:color="auto"/>
            </w:tcBorders>
            <w:shd w:val="pct12" w:color="000000" w:fill="FFFFFF"/>
            <w:hideMark/>
          </w:tcPr>
          <w:p w14:paraId="3BBF7EC3" w14:textId="77777777" w:rsidR="00403988" w:rsidRPr="00847ED2" w:rsidRDefault="00403988" w:rsidP="00E13941">
            <w:pPr>
              <w:spacing w:before="20" w:after="20"/>
              <w:jc w:val="center"/>
              <w:rPr>
                <w:rFonts w:asciiTheme="minorHAnsi" w:hAnsiTheme="minorHAnsi"/>
                <w:b/>
                <w:color w:val="000000"/>
                <w:sz w:val="18"/>
              </w:rPr>
            </w:pPr>
            <w:r w:rsidRPr="00847ED2">
              <w:rPr>
                <w:rFonts w:asciiTheme="minorHAnsi" w:hAnsiTheme="minorHAnsi"/>
                <w:b/>
                <w:color w:val="000000"/>
                <w:sz w:val="18"/>
              </w:rPr>
              <w:t>Comment</w:t>
            </w:r>
            <w:r w:rsidR="00E13941" w:rsidRPr="00847ED2">
              <w:rPr>
                <w:rFonts w:asciiTheme="minorHAnsi" w:hAnsiTheme="minorHAnsi"/>
                <w:b/>
                <w:color w:val="000000"/>
                <w:sz w:val="18"/>
              </w:rPr>
              <w:t>aire</w:t>
            </w:r>
            <w:r w:rsidRPr="00847ED2">
              <w:rPr>
                <w:rFonts w:asciiTheme="minorHAnsi" w:hAnsiTheme="minorHAnsi"/>
                <w:b/>
                <w:color w:val="000000"/>
                <w:sz w:val="18"/>
              </w:rPr>
              <w:t>/Expl</w:t>
            </w:r>
            <w:r w:rsidR="00E13941" w:rsidRPr="00847ED2">
              <w:rPr>
                <w:rFonts w:asciiTheme="minorHAnsi" w:hAnsiTheme="minorHAnsi"/>
                <w:b/>
                <w:color w:val="000000"/>
                <w:sz w:val="18"/>
              </w:rPr>
              <w:t>ication</w:t>
            </w:r>
          </w:p>
        </w:tc>
        <w:tc>
          <w:tcPr>
            <w:tcW w:w="2126" w:type="dxa"/>
            <w:tcBorders>
              <w:top w:val="single" w:sz="12" w:space="0" w:color="auto"/>
              <w:left w:val="single" w:sz="4" w:space="0" w:color="auto"/>
              <w:bottom w:val="single" w:sz="12" w:space="0" w:color="auto"/>
              <w:right w:val="single" w:sz="6" w:space="0" w:color="auto"/>
            </w:tcBorders>
            <w:shd w:val="pct12" w:color="000000" w:fill="FFFFFF"/>
            <w:hideMark/>
          </w:tcPr>
          <w:p w14:paraId="3C6ED263" w14:textId="77777777" w:rsidR="00403988" w:rsidRPr="00847ED2" w:rsidRDefault="00E13941" w:rsidP="001F5340">
            <w:pPr>
              <w:spacing w:before="20" w:after="20"/>
              <w:jc w:val="center"/>
              <w:rPr>
                <w:rFonts w:asciiTheme="minorHAnsi" w:hAnsiTheme="minorHAnsi"/>
                <w:color w:val="000000"/>
                <w:sz w:val="18"/>
              </w:rPr>
            </w:pPr>
            <w:r w:rsidRPr="00847ED2">
              <w:rPr>
                <w:rFonts w:asciiTheme="minorHAnsi" w:hAnsiTheme="minorHAnsi"/>
                <w:b/>
                <w:color w:val="000000"/>
                <w:sz w:val="18"/>
              </w:rPr>
              <w:t>Prochaines étapes</w:t>
            </w:r>
          </w:p>
        </w:tc>
      </w:tr>
      <w:tr w:rsidR="00403988" w:rsidRPr="00847ED2" w14:paraId="2CFE2838" w14:textId="77777777" w:rsidTr="000A2CB7">
        <w:trPr>
          <w:cantSplit/>
        </w:trPr>
        <w:tc>
          <w:tcPr>
            <w:tcW w:w="1866" w:type="dxa"/>
            <w:vMerge w:val="restart"/>
            <w:tcBorders>
              <w:top w:val="nil"/>
              <w:left w:val="single" w:sz="6" w:space="0" w:color="auto"/>
              <w:bottom w:val="single" w:sz="4" w:space="0" w:color="auto"/>
              <w:right w:val="single" w:sz="4" w:space="0" w:color="808080"/>
            </w:tcBorders>
          </w:tcPr>
          <w:p w14:paraId="7F8C64AC" w14:textId="77777777" w:rsidR="00403988" w:rsidRPr="00847ED2" w:rsidRDefault="00403988"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1. </w:t>
            </w:r>
            <w:r w:rsidR="00E25C3C" w:rsidRPr="00847ED2">
              <w:rPr>
                <w:rFonts w:asciiTheme="minorHAnsi" w:hAnsiTheme="minorHAnsi"/>
                <w:color w:val="000000"/>
                <w:sz w:val="18"/>
                <w:lang w:val="fr-FR"/>
              </w:rPr>
              <w:t>Statut juridique</w:t>
            </w:r>
          </w:p>
          <w:p w14:paraId="47FF15F8" w14:textId="77777777" w:rsidR="00403988" w:rsidRPr="00847ED2" w:rsidRDefault="00403988" w:rsidP="001F5340">
            <w:pPr>
              <w:pStyle w:val="Arial10"/>
              <w:spacing w:before="20" w:after="20"/>
              <w:rPr>
                <w:rFonts w:asciiTheme="minorHAnsi" w:hAnsiTheme="minorHAnsi"/>
                <w:color w:val="000000"/>
                <w:sz w:val="18"/>
                <w:lang w:val="fr-FR"/>
              </w:rPr>
            </w:pPr>
          </w:p>
          <w:p w14:paraId="1FFAA2D6" w14:textId="77777777" w:rsidR="00403988" w:rsidRPr="00847ED2" w:rsidRDefault="00E25C3C"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Le Site Ramsar a-t-il un statut juridique </w:t>
            </w:r>
            <w:r w:rsidR="00403988" w:rsidRPr="00847ED2">
              <w:rPr>
                <w:rFonts w:asciiTheme="minorHAnsi" w:hAnsiTheme="minorHAnsi"/>
                <w:color w:val="000000"/>
                <w:sz w:val="18"/>
                <w:lang w:val="fr-FR"/>
              </w:rPr>
              <w:t>(o</w:t>
            </w:r>
            <w:r w:rsidRPr="00847ED2">
              <w:rPr>
                <w:rFonts w:asciiTheme="minorHAnsi" w:hAnsiTheme="minorHAnsi"/>
                <w:color w:val="000000"/>
                <w:sz w:val="18"/>
                <w:lang w:val="fr-FR"/>
              </w:rPr>
              <w:t xml:space="preserve">u dans le cas de réserves privées, est-il couvert par une convention ou équivalent)? </w:t>
            </w:r>
            <w:r w:rsidR="00403988" w:rsidRPr="00847ED2">
              <w:rPr>
                <w:rFonts w:asciiTheme="minorHAnsi" w:hAnsiTheme="minorHAnsi"/>
                <w:color w:val="000000"/>
                <w:sz w:val="18"/>
                <w:lang w:val="fr-FR"/>
              </w:rPr>
              <w:t xml:space="preserve"> </w:t>
            </w:r>
          </w:p>
          <w:p w14:paraId="6D45BA1D" w14:textId="77777777" w:rsidR="00403988" w:rsidRPr="00847ED2" w:rsidRDefault="00403988" w:rsidP="001F5340">
            <w:pPr>
              <w:pStyle w:val="Arial10"/>
              <w:spacing w:before="20" w:after="20"/>
              <w:rPr>
                <w:rFonts w:asciiTheme="minorHAnsi" w:hAnsiTheme="minorHAnsi"/>
                <w:color w:val="000000"/>
                <w:sz w:val="18"/>
                <w:lang w:val="fr-FR"/>
              </w:rPr>
            </w:pPr>
          </w:p>
          <w:p w14:paraId="2701EA97" w14:textId="77777777" w:rsidR="00403988" w:rsidRPr="00847ED2" w:rsidRDefault="00403988" w:rsidP="001F5340">
            <w:pPr>
              <w:pStyle w:val="Arial10"/>
              <w:spacing w:before="20" w:after="20"/>
              <w:rPr>
                <w:rFonts w:asciiTheme="minorHAnsi" w:hAnsiTheme="minorHAnsi"/>
                <w:i/>
                <w:color w:val="000000"/>
                <w:sz w:val="18"/>
                <w:lang w:val="fr-FR"/>
              </w:rPr>
            </w:pPr>
            <w:r w:rsidRPr="00847ED2">
              <w:rPr>
                <w:rFonts w:asciiTheme="minorHAnsi" w:hAnsiTheme="minorHAnsi"/>
                <w:i/>
                <w:color w:val="000000"/>
                <w:sz w:val="18"/>
                <w:lang w:val="fr-FR"/>
              </w:rPr>
              <w:t>Context</w:t>
            </w:r>
            <w:r w:rsidR="00E25C3C" w:rsidRPr="00847ED2">
              <w:rPr>
                <w:rFonts w:asciiTheme="minorHAnsi" w:hAnsiTheme="minorHAnsi"/>
                <w:i/>
                <w:color w:val="000000"/>
                <w:sz w:val="18"/>
                <w:lang w:val="fr-FR"/>
              </w:rPr>
              <w:t>e</w:t>
            </w:r>
          </w:p>
        </w:tc>
        <w:tc>
          <w:tcPr>
            <w:tcW w:w="5888" w:type="dxa"/>
            <w:tcBorders>
              <w:top w:val="single" w:sz="12" w:space="0" w:color="auto"/>
              <w:left w:val="single" w:sz="4" w:space="0" w:color="808080"/>
              <w:bottom w:val="single" w:sz="4" w:space="0" w:color="808080"/>
              <w:right w:val="single" w:sz="4" w:space="0" w:color="808080"/>
            </w:tcBorders>
          </w:tcPr>
          <w:p w14:paraId="0F9166AB" w14:textId="511D4338" w:rsidR="00403988" w:rsidRPr="00847ED2" w:rsidRDefault="00E25C3C" w:rsidP="001F5340">
            <w:pPr>
              <w:spacing w:before="20" w:after="20"/>
              <w:rPr>
                <w:rFonts w:asciiTheme="minorHAnsi" w:hAnsiTheme="minorHAnsi"/>
                <w:color w:val="000000"/>
                <w:sz w:val="18"/>
              </w:rPr>
            </w:pPr>
            <w:r w:rsidRPr="00847ED2">
              <w:rPr>
                <w:rFonts w:asciiTheme="minorHAnsi" w:hAnsiTheme="minorHAnsi"/>
                <w:color w:val="000000"/>
                <w:sz w:val="18"/>
              </w:rPr>
              <w:t xml:space="preserve">Le Site Ramsar n’est pas </w:t>
            </w:r>
            <w:r w:rsidR="00BE4F30">
              <w:rPr>
                <w:rFonts w:asciiTheme="minorHAnsi" w:hAnsiTheme="minorHAnsi"/>
                <w:color w:val="000000"/>
                <w:sz w:val="18"/>
              </w:rPr>
              <w:t>légalement protégé</w:t>
            </w:r>
          </w:p>
          <w:p w14:paraId="581C705B" w14:textId="77777777" w:rsidR="00403988" w:rsidRPr="00847ED2" w:rsidRDefault="00403988" w:rsidP="001F5340">
            <w:pPr>
              <w:spacing w:before="20" w:after="20"/>
              <w:rPr>
                <w:rFonts w:asciiTheme="minorHAnsi" w:hAnsiTheme="minorHAnsi"/>
                <w:color w:val="000000"/>
                <w:sz w:val="18"/>
              </w:rPr>
            </w:pPr>
          </w:p>
        </w:tc>
        <w:tc>
          <w:tcPr>
            <w:tcW w:w="895" w:type="dxa"/>
            <w:tcBorders>
              <w:top w:val="single" w:sz="12" w:space="0" w:color="auto"/>
              <w:left w:val="single" w:sz="4" w:space="0" w:color="808080"/>
              <w:bottom w:val="single" w:sz="4" w:space="0" w:color="808080"/>
              <w:right w:val="single" w:sz="4" w:space="0" w:color="auto"/>
            </w:tcBorders>
            <w:hideMark/>
          </w:tcPr>
          <w:p w14:paraId="560F42C7"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0</w:t>
            </w:r>
          </w:p>
        </w:tc>
        <w:tc>
          <w:tcPr>
            <w:tcW w:w="849" w:type="dxa"/>
            <w:tcBorders>
              <w:top w:val="single" w:sz="12" w:space="0" w:color="auto"/>
              <w:left w:val="single" w:sz="4" w:space="0" w:color="auto"/>
              <w:bottom w:val="single" w:sz="4" w:space="0" w:color="808080"/>
              <w:right w:val="single" w:sz="4" w:space="0" w:color="808080"/>
            </w:tcBorders>
          </w:tcPr>
          <w:p w14:paraId="22819F77" w14:textId="77777777" w:rsidR="00403988" w:rsidRPr="00847ED2" w:rsidRDefault="00403988" w:rsidP="001F5340">
            <w:pPr>
              <w:spacing w:before="20" w:after="20"/>
              <w:jc w:val="center"/>
              <w:rPr>
                <w:rFonts w:asciiTheme="minorHAnsi" w:hAnsiTheme="minorHAnsi"/>
                <w:color w:val="000000"/>
                <w:sz w:val="18"/>
              </w:rPr>
            </w:pPr>
          </w:p>
        </w:tc>
        <w:tc>
          <w:tcPr>
            <w:tcW w:w="2268" w:type="dxa"/>
            <w:vMerge w:val="restart"/>
            <w:tcBorders>
              <w:top w:val="single" w:sz="12" w:space="0" w:color="auto"/>
              <w:left w:val="single" w:sz="4" w:space="0" w:color="808080"/>
              <w:bottom w:val="single" w:sz="4" w:space="0" w:color="auto"/>
              <w:right w:val="single" w:sz="4" w:space="0" w:color="auto"/>
            </w:tcBorders>
          </w:tcPr>
          <w:p w14:paraId="61CF6388" w14:textId="77777777" w:rsidR="00403988" w:rsidRPr="00847ED2" w:rsidRDefault="00403988" w:rsidP="001F5340">
            <w:pPr>
              <w:spacing w:before="20" w:after="20"/>
              <w:rPr>
                <w:rFonts w:asciiTheme="minorHAnsi" w:hAnsiTheme="minorHAnsi"/>
                <w:color w:val="000000"/>
                <w:sz w:val="18"/>
              </w:rPr>
            </w:pPr>
          </w:p>
        </w:tc>
        <w:tc>
          <w:tcPr>
            <w:tcW w:w="2126" w:type="dxa"/>
            <w:vMerge w:val="restart"/>
            <w:tcBorders>
              <w:top w:val="single" w:sz="12" w:space="0" w:color="auto"/>
              <w:left w:val="single" w:sz="4" w:space="0" w:color="808080"/>
              <w:bottom w:val="single" w:sz="4" w:space="0" w:color="auto"/>
              <w:right w:val="single" w:sz="6" w:space="0" w:color="auto"/>
            </w:tcBorders>
          </w:tcPr>
          <w:p w14:paraId="6C2A474C" w14:textId="77777777" w:rsidR="00403988" w:rsidRPr="00847ED2" w:rsidRDefault="00403988" w:rsidP="001F5340">
            <w:pPr>
              <w:spacing w:before="20" w:after="20"/>
              <w:rPr>
                <w:rFonts w:asciiTheme="minorHAnsi" w:hAnsiTheme="minorHAnsi"/>
                <w:color w:val="000000"/>
                <w:sz w:val="18"/>
              </w:rPr>
            </w:pPr>
          </w:p>
        </w:tc>
      </w:tr>
      <w:tr w:rsidR="00403988" w:rsidRPr="00847ED2" w14:paraId="60ED838A"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2D59BEB1"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808080"/>
              <w:right w:val="single" w:sz="4" w:space="0" w:color="808080"/>
            </w:tcBorders>
          </w:tcPr>
          <w:p w14:paraId="66F557AD" w14:textId="6E55F0B3" w:rsidR="00403988" w:rsidRPr="00847ED2" w:rsidRDefault="006667ED" w:rsidP="00FF43F2">
            <w:pPr>
              <w:spacing w:before="20" w:after="20"/>
              <w:rPr>
                <w:rFonts w:asciiTheme="minorHAnsi" w:hAnsiTheme="minorHAnsi"/>
                <w:color w:val="000000"/>
                <w:sz w:val="18"/>
              </w:rPr>
            </w:pPr>
            <w:r w:rsidRPr="00847ED2">
              <w:rPr>
                <w:rFonts w:asciiTheme="minorHAnsi" w:hAnsiTheme="minorHAnsi"/>
                <w:color w:val="000000"/>
                <w:sz w:val="18"/>
              </w:rPr>
              <w:t>Un</w:t>
            </w:r>
            <w:r w:rsidR="00E25C3C" w:rsidRPr="00847ED2">
              <w:rPr>
                <w:rFonts w:asciiTheme="minorHAnsi" w:hAnsiTheme="minorHAnsi"/>
                <w:color w:val="000000"/>
                <w:sz w:val="18"/>
              </w:rPr>
              <w:t xml:space="preserve"> accord indiqu</w:t>
            </w:r>
            <w:r w:rsidRPr="00847ED2">
              <w:rPr>
                <w:rFonts w:asciiTheme="minorHAnsi" w:hAnsiTheme="minorHAnsi"/>
                <w:color w:val="000000"/>
                <w:sz w:val="18"/>
              </w:rPr>
              <w:t>e</w:t>
            </w:r>
            <w:r w:rsidR="00E25C3C" w:rsidRPr="00847ED2">
              <w:rPr>
                <w:rFonts w:asciiTheme="minorHAnsi" w:hAnsiTheme="minorHAnsi"/>
                <w:color w:val="000000"/>
                <w:sz w:val="18"/>
              </w:rPr>
              <w:t xml:space="preserve"> que le Site Ramsar devrait être </w:t>
            </w:r>
            <w:r w:rsidR="00FF43F2">
              <w:rPr>
                <w:rFonts w:asciiTheme="minorHAnsi" w:hAnsiTheme="minorHAnsi"/>
                <w:color w:val="000000"/>
                <w:sz w:val="18"/>
              </w:rPr>
              <w:t>protégé par la loi</w:t>
            </w:r>
            <w:r w:rsidR="00E25C3C" w:rsidRPr="00847ED2">
              <w:rPr>
                <w:rFonts w:asciiTheme="minorHAnsi" w:hAnsiTheme="minorHAnsi"/>
                <w:color w:val="000000"/>
                <w:sz w:val="18"/>
              </w:rPr>
              <w:t xml:space="preserve"> mais l</w:t>
            </w:r>
            <w:r w:rsidR="00FF43F2">
              <w:rPr>
                <w:rFonts w:asciiTheme="minorHAnsi" w:hAnsiTheme="minorHAnsi"/>
                <w:color w:val="000000"/>
                <w:sz w:val="18"/>
              </w:rPr>
              <w:t>a procédure</w:t>
            </w:r>
            <w:r w:rsidR="00E25C3C" w:rsidRPr="00847ED2">
              <w:rPr>
                <w:rFonts w:asciiTheme="minorHAnsi" w:hAnsiTheme="minorHAnsi"/>
                <w:color w:val="000000"/>
                <w:sz w:val="18"/>
              </w:rPr>
              <w:t xml:space="preserve"> n’a pas commencé </w:t>
            </w:r>
          </w:p>
        </w:tc>
        <w:tc>
          <w:tcPr>
            <w:tcW w:w="895" w:type="dxa"/>
            <w:tcBorders>
              <w:top w:val="single" w:sz="4" w:space="0" w:color="808080"/>
              <w:left w:val="single" w:sz="4" w:space="0" w:color="808080"/>
              <w:bottom w:val="single" w:sz="4" w:space="0" w:color="808080"/>
              <w:right w:val="single" w:sz="4" w:space="0" w:color="auto"/>
            </w:tcBorders>
            <w:hideMark/>
          </w:tcPr>
          <w:p w14:paraId="6D317DB5"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1</w:t>
            </w:r>
          </w:p>
        </w:tc>
        <w:tc>
          <w:tcPr>
            <w:tcW w:w="849" w:type="dxa"/>
            <w:tcBorders>
              <w:top w:val="single" w:sz="4" w:space="0" w:color="808080"/>
              <w:left w:val="single" w:sz="4" w:space="0" w:color="auto"/>
              <w:bottom w:val="single" w:sz="4" w:space="0" w:color="808080"/>
              <w:right w:val="single" w:sz="4" w:space="0" w:color="808080"/>
            </w:tcBorders>
          </w:tcPr>
          <w:p w14:paraId="1EB07E3E"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12" w:space="0" w:color="auto"/>
              <w:left w:val="single" w:sz="4" w:space="0" w:color="808080"/>
              <w:bottom w:val="single" w:sz="4" w:space="0" w:color="auto"/>
              <w:right w:val="single" w:sz="4" w:space="0" w:color="auto"/>
            </w:tcBorders>
            <w:vAlign w:val="center"/>
            <w:hideMark/>
          </w:tcPr>
          <w:p w14:paraId="73E7E32B" w14:textId="77777777" w:rsidR="00403988" w:rsidRPr="00847ED2" w:rsidRDefault="00403988" w:rsidP="001F5340">
            <w:pPr>
              <w:rPr>
                <w:rFonts w:asciiTheme="minorHAnsi" w:hAnsiTheme="minorHAnsi"/>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14:paraId="2202CFE0" w14:textId="77777777" w:rsidR="00403988" w:rsidRPr="00847ED2" w:rsidRDefault="00403988" w:rsidP="001F5340">
            <w:pPr>
              <w:rPr>
                <w:rFonts w:asciiTheme="minorHAnsi" w:hAnsiTheme="minorHAnsi"/>
                <w:color w:val="000000"/>
                <w:sz w:val="18"/>
              </w:rPr>
            </w:pPr>
          </w:p>
        </w:tc>
      </w:tr>
      <w:tr w:rsidR="00403988" w:rsidRPr="00847ED2" w14:paraId="29F4A85F"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12DC23B2"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22521FFC" w14:textId="401B16D5" w:rsidR="00403988" w:rsidRPr="00847ED2" w:rsidRDefault="00E25C3C" w:rsidP="00FF43F2">
            <w:pPr>
              <w:spacing w:before="20" w:after="20"/>
              <w:rPr>
                <w:rFonts w:asciiTheme="minorHAnsi" w:hAnsiTheme="minorHAnsi"/>
                <w:color w:val="000000"/>
                <w:sz w:val="18"/>
              </w:rPr>
            </w:pPr>
            <w:r w:rsidRPr="00847ED2">
              <w:rPr>
                <w:rFonts w:asciiTheme="minorHAnsi" w:hAnsiTheme="minorHAnsi"/>
                <w:color w:val="000000"/>
                <w:sz w:val="18"/>
              </w:rPr>
              <w:t xml:space="preserve">Le Site Ramsar est en train d’être </w:t>
            </w:r>
            <w:r w:rsidR="00BE4F30">
              <w:rPr>
                <w:rFonts w:asciiTheme="minorHAnsi" w:hAnsiTheme="minorHAnsi"/>
                <w:color w:val="000000"/>
                <w:sz w:val="18"/>
              </w:rPr>
              <w:t>légalement protégé</w:t>
            </w:r>
            <w:r w:rsidR="00FF43F2">
              <w:rPr>
                <w:rFonts w:asciiTheme="minorHAnsi" w:hAnsiTheme="minorHAnsi"/>
                <w:color w:val="000000"/>
                <w:sz w:val="18"/>
              </w:rPr>
              <w:t xml:space="preserve"> mais la procédure</w:t>
            </w:r>
            <w:r w:rsidRPr="00847ED2">
              <w:rPr>
                <w:rFonts w:asciiTheme="minorHAnsi" w:hAnsiTheme="minorHAnsi"/>
                <w:color w:val="000000"/>
                <w:sz w:val="18"/>
              </w:rPr>
              <w:t xml:space="preserve"> est encore incompl</w:t>
            </w:r>
            <w:r w:rsidR="00FF43F2">
              <w:rPr>
                <w:rFonts w:asciiTheme="minorHAnsi" w:hAnsiTheme="minorHAnsi"/>
                <w:color w:val="000000"/>
                <w:sz w:val="18"/>
              </w:rPr>
              <w:t>ète</w:t>
            </w:r>
            <w:r w:rsidRPr="00847ED2">
              <w:rPr>
                <w:rFonts w:asciiTheme="minorHAnsi" w:hAnsiTheme="minorHAnsi"/>
                <w:color w:val="000000"/>
                <w:sz w:val="18"/>
              </w:rPr>
              <w:t xml:space="preserve"> (comprend des sites inscrits au titre de conventions internationales telles que Ramsar, ou des lois locales/traditionnelles en tant qu’aires conservées par des communautés qui n’ont pas encore de statut ou de convention juridique national</w:t>
            </w:r>
            <w:r w:rsidR="006667ED" w:rsidRPr="00847ED2">
              <w:rPr>
                <w:rFonts w:asciiTheme="minorHAnsi" w:hAnsiTheme="minorHAnsi"/>
                <w:color w:val="000000"/>
                <w:sz w:val="18"/>
              </w:rPr>
              <w:t>e</w:t>
            </w:r>
            <w:r w:rsidRPr="00847ED2">
              <w:rPr>
                <w:rFonts w:asciiTheme="minorHAnsi" w:hAnsiTheme="minorHAnsi"/>
                <w:color w:val="000000"/>
                <w:sz w:val="18"/>
              </w:rPr>
              <w:t xml:space="preserve">) </w:t>
            </w:r>
          </w:p>
        </w:tc>
        <w:tc>
          <w:tcPr>
            <w:tcW w:w="895" w:type="dxa"/>
            <w:tcBorders>
              <w:top w:val="single" w:sz="4" w:space="0" w:color="808080"/>
              <w:left w:val="single" w:sz="4" w:space="0" w:color="808080"/>
              <w:bottom w:val="single" w:sz="4" w:space="0" w:color="808080"/>
              <w:right w:val="single" w:sz="4" w:space="0" w:color="auto"/>
            </w:tcBorders>
            <w:hideMark/>
          </w:tcPr>
          <w:p w14:paraId="43A1C27D"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2</w:t>
            </w:r>
          </w:p>
        </w:tc>
        <w:tc>
          <w:tcPr>
            <w:tcW w:w="849" w:type="dxa"/>
            <w:tcBorders>
              <w:top w:val="single" w:sz="4" w:space="0" w:color="808080"/>
              <w:left w:val="single" w:sz="4" w:space="0" w:color="auto"/>
              <w:bottom w:val="single" w:sz="4" w:space="0" w:color="808080"/>
              <w:right w:val="single" w:sz="4" w:space="0" w:color="808080"/>
            </w:tcBorders>
          </w:tcPr>
          <w:p w14:paraId="2FAF1B3D"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12" w:space="0" w:color="auto"/>
              <w:left w:val="single" w:sz="4" w:space="0" w:color="808080"/>
              <w:bottom w:val="single" w:sz="4" w:space="0" w:color="auto"/>
              <w:right w:val="single" w:sz="4" w:space="0" w:color="auto"/>
            </w:tcBorders>
            <w:vAlign w:val="center"/>
            <w:hideMark/>
          </w:tcPr>
          <w:p w14:paraId="6BB4C73A" w14:textId="77777777" w:rsidR="00403988" w:rsidRPr="00847ED2" w:rsidRDefault="00403988" w:rsidP="001F5340">
            <w:pPr>
              <w:rPr>
                <w:rFonts w:asciiTheme="minorHAnsi" w:hAnsiTheme="minorHAnsi"/>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14:paraId="114BF4A2" w14:textId="77777777" w:rsidR="00403988" w:rsidRPr="00847ED2" w:rsidRDefault="00403988" w:rsidP="001F5340">
            <w:pPr>
              <w:rPr>
                <w:rFonts w:asciiTheme="minorHAnsi" w:hAnsiTheme="minorHAnsi"/>
                <w:color w:val="000000"/>
                <w:sz w:val="18"/>
              </w:rPr>
            </w:pPr>
          </w:p>
        </w:tc>
      </w:tr>
      <w:tr w:rsidR="00403988" w:rsidRPr="00847ED2" w14:paraId="1E5803E3"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29EBFCDC"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auto"/>
              <w:right w:val="single" w:sz="4" w:space="0" w:color="808080"/>
            </w:tcBorders>
            <w:hideMark/>
          </w:tcPr>
          <w:p w14:paraId="5D504E2D" w14:textId="5ECC50A0" w:rsidR="00403988" w:rsidRPr="00847ED2" w:rsidRDefault="00E25C3C" w:rsidP="00BE4F30">
            <w:pPr>
              <w:spacing w:before="20" w:after="20"/>
              <w:rPr>
                <w:rFonts w:asciiTheme="minorHAnsi" w:hAnsiTheme="minorHAnsi"/>
                <w:color w:val="000000"/>
                <w:sz w:val="18"/>
              </w:rPr>
            </w:pPr>
            <w:r w:rsidRPr="00847ED2">
              <w:rPr>
                <w:rFonts w:asciiTheme="minorHAnsi" w:hAnsiTheme="minorHAnsi"/>
                <w:color w:val="000000"/>
                <w:sz w:val="18"/>
              </w:rPr>
              <w:t xml:space="preserve">Le Site Ramsar </w:t>
            </w:r>
            <w:r w:rsidR="00500489" w:rsidRPr="00847ED2">
              <w:rPr>
                <w:rFonts w:asciiTheme="minorHAnsi" w:hAnsiTheme="minorHAnsi"/>
                <w:color w:val="000000"/>
                <w:sz w:val="18"/>
              </w:rPr>
              <w:t>est</w:t>
            </w:r>
            <w:r w:rsidRPr="00847ED2">
              <w:rPr>
                <w:rFonts w:asciiTheme="minorHAnsi" w:hAnsiTheme="minorHAnsi"/>
                <w:color w:val="000000"/>
                <w:sz w:val="18"/>
              </w:rPr>
              <w:t xml:space="preserve"> officiellement </w:t>
            </w:r>
            <w:r w:rsidR="00BE4F30">
              <w:rPr>
                <w:rFonts w:asciiTheme="minorHAnsi" w:hAnsiTheme="minorHAnsi"/>
                <w:color w:val="000000"/>
                <w:sz w:val="18"/>
              </w:rPr>
              <w:t>légalement protégé</w:t>
            </w:r>
          </w:p>
        </w:tc>
        <w:tc>
          <w:tcPr>
            <w:tcW w:w="895" w:type="dxa"/>
            <w:tcBorders>
              <w:top w:val="single" w:sz="4" w:space="0" w:color="808080"/>
              <w:left w:val="single" w:sz="4" w:space="0" w:color="808080"/>
              <w:bottom w:val="single" w:sz="4" w:space="0" w:color="auto"/>
              <w:right w:val="single" w:sz="4" w:space="0" w:color="auto"/>
            </w:tcBorders>
            <w:hideMark/>
          </w:tcPr>
          <w:p w14:paraId="6CD3EE69"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3</w:t>
            </w:r>
          </w:p>
        </w:tc>
        <w:tc>
          <w:tcPr>
            <w:tcW w:w="849" w:type="dxa"/>
            <w:tcBorders>
              <w:top w:val="single" w:sz="4" w:space="0" w:color="808080"/>
              <w:left w:val="single" w:sz="4" w:space="0" w:color="auto"/>
              <w:bottom w:val="single" w:sz="4" w:space="0" w:color="auto"/>
              <w:right w:val="single" w:sz="4" w:space="0" w:color="808080"/>
            </w:tcBorders>
          </w:tcPr>
          <w:p w14:paraId="196E18B9"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12" w:space="0" w:color="auto"/>
              <w:left w:val="single" w:sz="4" w:space="0" w:color="808080"/>
              <w:bottom w:val="single" w:sz="4" w:space="0" w:color="auto"/>
              <w:right w:val="single" w:sz="4" w:space="0" w:color="auto"/>
            </w:tcBorders>
            <w:vAlign w:val="center"/>
            <w:hideMark/>
          </w:tcPr>
          <w:p w14:paraId="2FB73E4F" w14:textId="77777777" w:rsidR="00403988" w:rsidRPr="00847ED2" w:rsidRDefault="00403988" w:rsidP="001F5340">
            <w:pPr>
              <w:rPr>
                <w:rFonts w:asciiTheme="minorHAnsi" w:hAnsiTheme="minorHAnsi"/>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14:paraId="23DE3305" w14:textId="77777777" w:rsidR="00403988" w:rsidRPr="00847ED2" w:rsidRDefault="00403988" w:rsidP="001F5340">
            <w:pPr>
              <w:rPr>
                <w:rFonts w:asciiTheme="minorHAnsi" w:hAnsiTheme="minorHAnsi"/>
                <w:color w:val="000000"/>
                <w:sz w:val="18"/>
              </w:rPr>
            </w:pPr>
          </w:p>
        </w:tc>
      </w:tr>
      <w:tr w:rsidR="00403988" w:rsidRPr="00847ED2" w14:paraId="4CFCB15F"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3199D05E" w14:textId="77777777" w:rsidR="00403988" w:rsidRPr="00847ED2" w:rsidRDefault="00403988"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2. </w:t>
            </w:r>
            <w:r w:rsidR="00E25C3C" w:rsidRPr="00847ED2">
              <w:rPr>
                <w:rFonts w:asciiTheme="minorHAnsi" w:hAnsiTheme="minorHAnsi"/>
                <w:color w:val="000000"/>
                <w:sz w:val="18"/>
                <w:lang w:val="fr-FR"/>
              </w:rPr>
              <w:t>Règlements du Site Ramsar</w:t>
            </w:r>
          </w:p>
          <w:p w14:paraId="74DB62C3" w14:textId="77777777" w:rsidR="00403988" w:rsidRPr="00847ED2" w:rsidRDefault="00403988" w:rsidP="001F5340">
            <w:pPr>
              <w:pStyle w:val="Arial10"/>
              <w:spacing w:before="20" w:after="20"/>
              <w:rPr>
                <w:rFonts w:asciiTheme="minorHAnsi" w:hAnsiTheme="minorHAnsi"/>
                <w:color w:val="000000"/>
                <w:sz w:val="18"/>
                <w:lang w:val="fr-FR"/>
              </w:rPr>
            </w:pPr>
          </w:p>
          <w:p w14:paraId="1F68D105" w14:textId="77777777" w:rsidR="00403988" w:rsidRPr="00847ED2" w:rsidRDefault="00E25C3C" w:rsidP="001F5340">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Des règlements sont</w:t>
            </w:r>
            <w:r w:rsidRPr="00847ED2">
              <w:rPr>
                <w:rFonts w:asciiTheme="minorHAnsi" w:hAnsiTheme="minorHAnsi"/>
                <w:color w:val="000000"/>
                <w:sz w:val="18"/>
                <w:lang w:val="fr-FR"/>
              </w:rPr>
              <w:noBreakHyphen/>
              <w:t xml:space="preserve">ils en place pour contrôler l’utilisation des sols et les activités (p. ex. la chasse)? </w:t>
            </w:r>
          </w:p>
          <w:p w14:paraId="1327822A" w14:textId="77777777" w:rsidR="00403988" w:rsidRPr="00847ED2" w:rsidRDefault="00403988" w:rsidP="001F5340">
            <w:pPr>
              <w:pStyle w:val="Arial10"/>
              <w:spacing w:before="20" w:after="20"/>
              <w:rPr>
                <w:rFonts w:asciiTheme="minorHAnsi" w:hAnsiTheme="minorHAnsi"/>
                <w:i/>
                <w:color w:val="000000"/>
                <w:sz w:val="18"/>
                <w:lang w:val="fr-FR"/>
              </w:rPr>
            </w:pPr>
          </w:p>
          <w:p w14:paraId="6DB93476" w14:textId="77777777" w:rsidR="00403988" w:rsidRPr="00847ED2" w:rsidRDefault="00403988" w:rsidP="00E25C3C">
            <w:pPr>
              <w:pStyle w:val="Arial10"/>
              <w:spacing w:before="20" w:after="20"/>
              <w:rPr>
                <w:rFonts w:asciiTheme="minorHAnsi" w:hAnsiTheme="minorHAnsi"/>
                <w:color w:val="000000"/>
                <w:sz w:val="18"/>
                <w:lang w:val="fr-FR"/>
              </w:rPr>
            </w:pPr>
            <w:r w:rsidRPr="00847ED2">
              <w:rPr>
                <w:rFonts w:asciiTheme="minorHAnsi" w:hAnsiTheme="minorHAnsi"/>
                <w:i/>
                <w:color w:val="000000"/>
                <w:sz w:val="18"/>
                <w:lang w:val="fr-FR"/>
              </w:rPr>
              <w:t>Plan</w:t>
            </w:r>
            <w:r w:rsidR="00E25C3C" w:rsidRPr="00847ED2">
              <w:rPr>
                <w:rFonts w:asciiTheme="minorHAnsi" w:hAnsiTheme="minorHAnsi"/>
                <w:i/>
                <w:color w:val="000000"/>
                <w:sz w:val="18"/>
                <w:lang w:val="fr-FR"/>
              </w:rPr>
              <w:t>ification</w:t>
            </w:r>
          </w:p>
        </w:tc>
        <w:tc>
          <w:tcPr>
            <w:tcW w:w="5888" w:type="dxa"/>
            <w:tcBorders>
              <w:top w:val="single" w:sz="4" w:space="0" w:color="auto"/>
              <w:left w:val="single" w:sz="4" w:space="0" w:color="808080"/>
              <w:bottom w:val="single" w:sz="4" w:space="0" w:color="808080"/>
              <w:right w:val="single" w:sz="4" w:space="0" w:color="808080"/>
            </w:tcBorders>
            <w:hideMark/>
          </w:tcPr>
          <w:p w14:paraId="751E7D56" w14:textId="77777777" w:rsidR="00403988" w:rsidRPr="00847ED2" w:rsidRDefault="00E25C3C" w:rsidP="00E25C3C">
            <w:pPr>
              <w:spacing w:before="20" w:after="20"/>
              <w:rPr>
                <w:rFonts w:asciiTheme="minorHAnsi" w:hAnsiTheme="minorHAnsi"/>
                <w:color w:val="000000"/>
                <w:sz w:val="18"/>
              </w:rPr>
            </w:pPr>
            <w:r w:rsidRPr="00847ED2">
              <w:rPr>
                <w:rFonts w:asciiTheme="minorHAnsi" w:hAnsiTheme="minorHAnsi"/>
                <w:color w:val="000000"/>
                <w:sz w:val="18"/>
              </w:rPr>
              <w:t xml:space="preserve">Il n’existe pas de règlements pour contrôler l’utilisation des sols et les activités dans le Site Ramsar </w:t>
            </w:r>
          </w:p>
        </w:tc>
        <w:tc>
          <w:tcPr>
            <w:tcW w:w="895" w:type="dxa"/>
            <w:tcBorders>
              <w:top w:val="single" w:sz="4" w:space="0" w:color="auto"/>
              <w:left w:val="single" w:sz="4" w:space="0" w:color="808080"/>
              <w:bottom w:val="single" w:sz="4" w:space="0" w:color="808080"/>
              <w:right w:val="single" w:sz="4" w:space="0" w:color="auto"/>
            </w:tcBorders>
            <w:hideMark/>
          </w:tcPr>
          <w:p w14:paraId="2DBB50CB"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0</w:t>
            </w:r>
          </w:p>
        </w:tc>
        <w:tc>
          <w:tcPr>
            <w:tcW w:w="849" w:type="dxa"/>
            <w:tcBorders>
              <w:top w:val="single" w:sz="4" w:space="0" w:color="auto"/>
              <w:left w:val="single" w:sz="4" w:space="0" w:color="auto"/>
              <w:bottom w:val="single" w:sz="4" w:space="0" w:color="808080"/>
              <w:right w:val="single" w:sz="4" w:space="0" w:color="808080"/>
            </w:tcBorders>
          </w:tcPr>
          <w:p w14:paraId="06173BAA" w14:textId="77777777" w:rsidR="00403988" w:rsidRPr="00847ED2" w:rsidRDefault="00403988" w:rsidP="001F5340">
            <w:pPr>
              <w:spacing w:before="20" w:after="20"/>
              <w:jc w:val="center"/>
              <w:rPr>
                <w:rFonts w:asciiTheme="minorHAnsi" w:hAnsiTheme="minorHAnsi"/>
                <w:color w:val="000000"/>
                <w:sz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445899E9" w14:textId="77777777" w:rsidR="00403988" w:rsidRPr="00847ED2" w:rsidRDefault="00403988" w:rsidP="001F5340">
            <w:pPr>
              <w:spacing w:before="20" w:after="20"/>
              <w:rPr>
                <w:rFonts w:asciiTheme="minorHAnsi" w:hAnsiTheme="minorHAnsi"/>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16155F7B" w14:textId="77777777" w:rsidR="00403988" w:rsidRPr="00847ED2" w:rsidRDefault="00403988" w:rsidP="001F5340">
            <w:pPr>
              <w:spacing w:before="20" w:after="20"/>
              <w:rPr>
                <w:rFonts w:asciiTheme="minorHAnsi" w:hAnsiTheme="minorHAnsi"/>
                <w:color w:val="000000"/>
                <w:sz w:val="18"/>
              </w:rPr>
            </w:pPr>
          </w:p>
        </w:tc>
      </w:tr>
      <w:tr w:rsidR="00403988" w:rsidRPr="00847ED2" w14:paraId="57F9D604"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52D727D"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B8DEB3F" w14:textId="77777777" w:rsidR="00403988" w:rsidRPr="00847ED2" w:rsidRDefault="006667ED" w:rsidP="006667ED">
            <w:pPr>
              <w:spacing w:before="20" w:after="20"/>
              <w:rPr>
                <w:rFonts w:asciiTheme="minorHAnsi" w:hAnsiTheme="minorHAnsi"/>
                <w:color w:val="000000"/>
                <w:sz w:val="18"/>
              </w:rPr>
            </w:pPr>
            <w:r w:rsidRPr="00847ED2">
              <w:rPr>
                <w:rFonts w:asciiTheme="minorHAnsi" w:hAnsiTheme="minorHAnsi"/>
                <w:color w:val="000000"/>
                <w:sz w:val="18"/>
              </w:rPr>
              <w:t>Il existe des</w:t>
            </w:r>
            <w:r w:rsidR="00E25C3C" w:rsidRPr="00847ED2">
              <w:rPr>
                <w:rFonts w:asciiTheme="minorHAnsi" w:hAnsiTheme="minorHAnsi"/>
                <w:color w:val="000000"/>
                <w:sz w:val="18"/>
              </w:rPr>
              <w:t xml:space="preserve"> règlements de contrôle de l’utilisation des sols et des activités dans le Site Ramsar mais </w:t>
            </w:r>
            <w:r w:rsidRPr="00847ED2">
              <w:rPr>
                <w:rFonts w:asciiTheme="minorHAnsi" w:hAnsiTheme="minorHAnsi"/>
                <w:color w:val="000000"/>
                <w:sz w:val="18"/>
              </w:rPr>
              <w:t xml:space="preserve">ils </w:t>
            </w:r>
            <w:r w:rsidR="00E25C3C" w:rsidRPr="00847ED2">
              <w:rPr>
                <w:rFonts w:asciiTheme="minorHAnsi" w:hAnsiTheme="minorHAnsi"/>
                <w:color w:val="000000"/>
                <w:sz w:val="18"/>
              </w:rPr>
              <w:t xml:space="preserve">présentent de graves faiblesses </w:t>
            </w:r>
          </w:p>
        </w:tc>
        <w:tc>
          <w:tcPr>
            <w:tcW w:w="895" w:type="dxa"/>
            <w:tcBorders>
              <w:top w:val="single" w:sz="4" w:space="0" w:color="808080"/>
              <w:left w:val="single" w:sz="4" w:space="0" w:color="808080"/>
              <w:bottom w:val="single" w:sz="4" w:space="0" w:color="808080"/>
              <w:right w:val="single" w:sz="4" w:space="0" w:color="auto"/>
            </w:tcBorders>
            <w:hideMark/>
          </w:tcPr>
          <w:p w14:paraId="5E868E73"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1</w:t>
            </w:r>
          </w:p>
        </w:tc>
        <w:tc>
          <w:tcPr>
            <w:tcW w:w="849" w:type="dxa"/>
            <w:tcBorders>
              <w:top w:val="single" w:sz="4" w:space="0" w:color="808080"/>
              <w:left w:val="single" w:sz="4" w:space="0" w:color="auto"/>
              <w:bottom w:val="single" w:sz="4" w:space="0" w:color="808080"/>
              <w:right w:val="single" w:sz="4" w:space="0" w:color="808080"/>
            </w:tcBorders>
          </w:tcPr>
          <w:p w14:paraId="6B13C551" w14:textId="77777777" w:rsidR="00403988" w:rsidRPr="00847ED2" w:rsidRDefault="00403988" w:rsidP="001F5340">
            <w:pPr>
              <w:rPr>
                <w:rFonts w:asciiTheme="minorHAnsi" w:hAnsiTheme="minorHAnsi"/>
                <w:color w:val="000000"/>
                <w:sz w:val="18"/>
              </w:rPr>
            </w:pPr>
          </w:p>
          <w:p w14:paraId="708591B5"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4F33D280"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121F5B2F" w14:textId="77777777" w:rsidR="00403988" w:rsidRPr="00847ED2" w:rsidRDefault="00403988" w:rsidP="001F5340">
            <w:pPr>
              <w:rPr>
                <w:rFonts w:asciiTheme="minorHAnsi" w:hAnsiTheme="minorHAnsi"/>
                <w:color w:val="000000"/>
                <w:sz w:val="18"/>
              </w:rPr>
            </w:pPr>
          </w:p>
        </w:tc>
      </w:tr>
      <w:tr w:rsidR="00403988" w:rsidRPr="00847ED2" w14:paraId="2547E149"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6943D48"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1FFFC73A" w14:textId="77777777" w:rsidR="00403988" w:rsidRPr="00847ED2" w:rsidRDefault="006667ED" w:rsidP="006667ED">
            <w:pPr>
              <w:spacing w:before="20" w:after="20"/>
              <w:rPr>
                <w:rFonts w:asciiTheme="minorHAnsi" w:hAnsiTheme="minorHAnsi"/>
                <w:color w:val="000000"/>
                <w:sz w:val="18"/>
              </w:rPr>
            </w:pPr>
            <w:r w:rsidRPr="00847ED2">
              <w:rPr>
                <w:rFonts w:asciiTheme="minorHAnsi" w:hAnsiTheme="minorHAnsi"/>
                <w:color w:val="000000"/>
                <w:sz w:val="18"/>
              </w:rPr>
              <w:t xml:space="preserve">Il existe des règlements </w:t>
            </w:r>
            <w:r w:rsidR="00F27102" w:rsidRPr="00847ED2">
              <w:rPr>
                <w:rFonts w:asciiTheme="minorHAnsi" w:hAnsiTheme="minorHAnsi"/>
                <w:color w:val="000000"/>
                <w:sz w:val="18"/>
              </w:rPr>
              <w:t>pour contrôler l’utilisation des sols et les activités dans le Site Ramsar mais il</w:t>
            </w:r>
            <w:r w:rsidRPr="00847ED2">
              <w:rPr>
                <w:rFonts w:asciiTheme="minorHAnsi" w:hAnsiTheme="minorHAnsi"/>
                <w:color w:val="000000"/>
                <w:sz w:val="18"/>
              </w:rPr>
              <w:t>s présentent des</w:t>
            </w:r>
            <w:r w:rsidR="00F27102" w:rsidRPr="00847ED2">
              <w:rPr>
                <w:rFonts w:asciiTheme="minorHAnsi" w:hAnsiTheme="minorHAnsi"/>
                <w:color w:val="000000"/>
                <w:sz w:val="18"/>
              </w:rPr>
              <w:t xml:space="preserve"> faiblesses ou</w:t>
            </w:r>
            <w:r w:rsidRPr="00847ED2">
              <w:rPr>
                <w:rFonts w:asciiTheme="minorHAnsi" w:hAnsiTheme="minorHAnsi"/>
                <w:color w:val="000000"/>
                <w:sz w:val="18"/>
              </w:rPr>
              <w:t xml:space="preserve"> des</w:t>
            </w:r>
            <w:r w:rsidR="00F27102" w:rsidRPr="00847ED2">
              <w:rPr>
                <w:rFonts w:asciiTheme="minorHAnsi" w:hAnsiTheme="minorHAnsi"/>
                <w:color w:val="000000"/>
                <w:sz w:val="18"/>
              </w:rPr>
              <w:t xml:space="preserve"> lacunes </w:t>
            </w:r>
          </w:p>
        </w:tc>
        <w:tc>
          <w:tcPr>
            <w:tcW w:w="895" w:type="dxa"/>
            <w:tcBorders>
              <w:top w:val="single" w:sz="4" w:space="0" w:color="808080"/>
              <w:left w:val="single" w:sz="4" w:space="0" w:color="808080"/>
              <w:bottom w:val="single" w:sz="4" w:space="0" w:color="808080"/>
              <w:right w:val="single" w:sz="4" w:space="0" w:color="auto"/>
            </w:tcBorders>
            <w:hideMark/>
          </w:tcPr>
          <w:p w14:paraId="328ACE45"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2</w:t>
            </w:r>
          </w:p>
        </w:tc>
        <w:tc>
          <w:tcPr>
            <w:tcW w:w="849" w:type="dxa"/>
            <w:tcBorders>
              <w:top w:val="single" w:sz="4" w:space="0" w:color="808080"/>
              <w:left w:val="single" w:sz="4" w:space="0" w:color="auto"/>
              <w:bottom w:val="single" w:sz="4" w:space="0" w:color="808080"/>
              <w:right w:val="single" w:sz="4" w:space="0" w:color="808080"/>
            </w:tcBorders>
          </w:tcPr>
          <w:p w14:paraId="1217EA83"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3A8C54F8"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4A47C78" w14:textId="77777777" w:rsidR="00403988" w:rsidRPr="00847ED2" w:rsidRDefault="00403988" w:rsidP="001F5340">
            <w:pPr>
              <w:rPr>
                <w:rFonts w:asciiTheme="minorHAnsi" w:hAnsiTheme="minorHAnsi"/>
                <w:color w:val="000000"/>
                <w:sz w:val="18"/>
              </w:rPr>
            </w:pPr>
          </w:p>
        </w:tc>
      </w:tr>
      <w:tr w:rsidR="00403988" w:rsidRPr="00847ED2" w14:paraId="7FC792AA"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19A7141"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auto"/>
              <w:right w:val="single" w:sz="4" w:space="0" w:color="808080"/>
            </w:tcBorders>
            <w:hideMark/>
          </w:tcPr>
          <w:p w14:paraId="2CF7AC3F" w14:textId="77777777" w:rsidR="00403988" w:rsidRPr="00847ED2" w:rsidRDefault="006667ED" w:rsidP="006667ED">
            <w:pPr>
              <w:spacing w:before="20" w:after="20"/>
              <w:rPr>
                <w:rFonts w:asciiTheme="minorHAnsi" w:hAnsiTheme="minorHAnsi"/>
                <w:color w:val="000000"/>
                <w:sz w:val="18"/>
              </w:rPr>
            </w:pPr>
            <w:r w:rsidRPr="00847ED2">
              <w:rPr>
                <w:rFonts w:asciiTheme="minorHAnsi" w:hAnsiTheme="minorHAnsi"/>
                <w:color w:val="000000"/>
                <w:sz w:val="18"/>
              </w:rPr>
              <w:t xml:space="preserve">Il existe des règlements </w:t>
            </w:r>
            <w:r w:rsidR="00F27102" w:rsidRPr="00847ED2">
              <w:rPr>
                <w:rFonts w:asciiTheme="minorHAnsi" w:hAnsiTheme="minorHAnsi"/>
                <w:color w:val="000000"/>
                <w:sz w:val="18"/>
              </w:rPr>
              <w:t xml:space="preserve">pour contrôler l’utilisation des sols et les activités inappropriées dans le Site Ramsar et </w:t>
            </w:r>
            <w:r w:rsidRPr="00847ED2">
              <w:rPr>
                <w:rFonts w:asciiTheme="minorHAnsi" w:hAnsiTheme="minorHAnsi"/>
                <w:color w:val="000000"/>
                <w:sz w:val="18"/>
              </w:rPr>
              <w:t xml:space="preserve">ils </w:t>
            </w:r>
            <w:r w:rsidR="00F27102" w:rsidRPr="00847ED2">
              <w:rPr>
                <w:rFonts w:asciiTheme="minorHAnsi" w:hAnsiTheme="minorHAnsi"/>
                <w:color w:val="000000"/>
                <w:sz w:val="18"/>
              </w:rPr>
              <w:t xml:space="preserve">forment une excellente base pour la gestion </w:t>
            </w:r>
          </w:p>
        </w:tc>
        <w:tc>
          <w:tcPr>
            <w:tcW w:w="895" w:type="dxa"/>
            <w:tcBorders>
              <w:top w:val="single" w:sz="4" w:space="0" w:color="808080"/>
              <w:left w:val="single" w:sz="4" w:space="0" w:color="808080"/>
              <w:bottom w:val="single" w:sz="4" w:space="0" w:color="auto"/>
              <w:right w:val="single" w:sz="4" w:space="0" w:color="auto"/>
            </w:tcBorders>
            <w:hideMark/>
          </w:tcPr>
          <w:p w14:paraId="3497BA5D"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3</w:t>
            </w:r>
          </w:p>
        </w:tc>
        <w:tc>
          <w:tcPr>
            <w:tcW w:w="849" w:type="dxa"/>
            <w:tcBorders>
              <w:top w:val="single" w:sz="4" w:space="0" w:color="808080"/>
              <w:left w:val="single" w:sz="4" w:space="0" w:color="auto"/>
              <w:bottom w:val="single" w:sz="4" w:space="0" w:color="auto"/>
              <w:right w:val="single" w:sz="4" w:space="0" w:color="808080"/>
            </w:tcBorders>
          </w:tcPr>
          <w:p w14:paraId="3BD55495"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021AA6F5"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383BBC7" w14:textId="77777777" w:rsidR="00403988" w:rsidRPr="00847ED2" w:rsidRDefault="00403988" w:rsidP="001F5340">
            <w:pPr>
              <w:rPr>
                <w:rFonts w:asciiTheme="minorHAnsi" w:hAnsiTheme="minorHAnsi"/>
                <w:color w:val="000000"/>
                <w:sz w:val="18"/>
              </w:rPr>
            </w:pPr>
          </w:p>
        </w:tc>
      </w:tr>
      <w:tr w:rsidR="00403988" w:rsidRPr="00847ED2" w14:paraId="3C903D4D"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26527EA4" w14:textId="77777777" w:rsidR="00403988" w:rsidRPr="00847ED2" w:rsidRDefault="00403988" w:rsidP="00F27102">
            <w:pPr>
              <w:pStyle w:val="Arial10"/>
              <w:spacing w:before="20" w:after="20"/>
              <w:rPr>
                <w:rFonts w:asciiTheme="minorHAnsi" w:hAnsiTheme="minorHAnsi"/>
                <w:color w:val="000000"/>
                <w:sz w:val="18"/>
                <w:lang w:val="fr-FR"/>
              </w:rPr>
            </w:pPr>
            <w:r w:rsidRPr="00847ED2">
              <w:rPr>
                <w:rFonts w:asciiTheme="minorHAnsi" w:hAnsiTheme="minorHAnsi"/>
                <w:color w:val="000000"/>
                <w:sz w:val="18"/>
                <w:lang w:val="fr-FR"/>
              </w:rPr>
              <w:t xml:space="preserve">3. </w:t>
            </w:r>
            <w:r w:rsidR="00F27102" w:rsidRPr="00847ED2">
              <w:rPr>
                <w:rFonts w:asciiTheme="minorHAnsi" w:hAnsiTheme="minorHAnsi"/>
                <w:color w:val="000000"/>
                <w:sz w:val="18"/>
                <w:lang w:val="fr-FR"/>
              </w:rPr>
              <w:t>Application des lois</w:t>
            </w:r>
          </w:p>
          <w:p w14:paraId="45D12F39" w14:textId="77777777" w:rsidR="00403988" w:rsidRPr="00847ED2" w:rsidRDefault="00403988" w:rsidP="001F5340">
            <w:pPr>
              <w:spacing w:before="20" w:after="20"/>
              <w:rPr>
                <w:rFonts w:asciiTheme="minorHAnsi" w:hAnsiTheme="minorHAnsi"/>
                <w:color w:val="000000"/>
                <w:sz w:val="18"/>
              </w:rPr>
            </w:pPr>
          </w:p>
          <w:p w14:paraId="050D68CA" w14:textId="786DC96F" w:rsidR="00403988" w:rsidRPr="00847ED2" w:rsidRDefault="00F27102" w:rsidP="001F5340">
            <w:pPr>
              <w:spacing w:before="20" w:after="20"/>
              <w:rPr>
                <w:rFonts w:asciiTheme="minorHAnsi" w:hAnsiTheme="minorHAnsi"/>
                <w:color w:val="000000"/>
                <w:sz w:val="18"/>
              </w:rPr>
            </w:pPr>
            <w:r w:rsidRPr="00847ED2">
              <w:rPr>
                <w:rFonts w:asciiTheme="minorHAnsi" w:hAnsiTheme="minorHAnsi"/>
                <w:color w:val="000000"/>
                <w:sz w:val="18"/>
              </w:rPr>
              <w:t>Le personnel (c.</w:t>
            </w:r>
            <w:r w:rsidRPr="00847ED2">
              <w:rPr>
                <w:rFonts w:asciiTheme="minorHAnsi" w:hAnsiTheme="minorHAnsi"/>
                <w:color w:val="000000"/>
                <w:sz w:val="18"/>
              </w:rPr>
              <w:noBreakHyphen/>
              <w:t>à</w:t>
            </w:r>
            <w:r w:rsidRPr="00847ED2">
              <w:rPr>
                <w:rFonts w:asciiTheme="minorHAnsi" w:hAnsiTheme="minorHAnsi"/>
                <w:color w:val="000000"/>
                <w:sz w:val="18"/>
              </w:rPr>
              <w:noBreakHyphen/>
              <w:t xml:space="preserve">d. ceux qui sont responsables de la gestion du site) </w:t>
            </w:r>
            <w:r w:rsidR="006667ED" w:rsidRPr="00847ED2">
              <w:rPr>
                <w:rFonts w:asciiTheme="minorHAnsi" w:hAnsiTheme="minorHAnsi"/>
                <w:color w:val="000000"/>
                <w:sz w:val="18"/>
              </w:rPr>
              <w:t>a-t-il les moyens d’</w:t>
            </w:r>
            <w:r w:rsidRPr="00847ED2">
              <w:rPr>
                <w:rFonts w:asciiTheme="minorHAnsi" w:hAnsiTheme="minorHAnsi"/>
                <w:color w:val="000000"/>
                <w:sz w:val="18"/>
              </w:rPr>
              <w:t xml:space="preserve">appliquer </w:t>
            </w:r>
            <w:r w:rsidRPr="00847ED2">
              <w:rPr>
                <w:rFonts w:asciiTheme="minorHAnsi" w:hAnsiTheme="minorHAnsi"/>
                <w:color w:val="000000"/>
                <w:sz w:val="18"/>
              </w:rPr>
              <w:lastRenderedPageBreak/>
              <w:t xml:space="preserve">suffisamment bien les règlements </w:t>
            </w:r>
            <w:r w:rsidR="00881178">
              <w:rPr>
                <w:rFonts w:asciiTheme="minorHAnsi" w:hAnsiTheme="minorHAnsi"/>
                <w:color w:val="000000"/>
                <w:sz w:val="18"/>
              </w:rPr>
              <w:t>a</w:t>
            </w:r>
            <w:r w:rsidRPr="00847ED2">
              <w:rPr>
                <w:rFonts w:asciiTheme="minorHAnsi" w:hAnsiTheme="minorHAnsi"/>
                <w:color w:val="000000"/>
                <w:sz w:val="18"/>
              </w:rPr>
              <w:t>u Site Ramsar?</w:t>
            </w:r>
          </w:p>
          <w:p w14:paraId="6E79C102" w14:textId="77777777" w:rsidR="00403988" w:rsidRPr="00847ED2" w:rsidRDefault="00403988" w:rsidP="001F5340">
            <w:pPr>
              <w:spacing w:before="20" w:after="20"/>
              <w:rPr>
                <w:rFonts w:asciiTheme="minorHAnsi" w:hAnsiTheme="minorHAnsi"/>
                <w:color w:val="000000"/>
                <w:sz w:val="18"/>
              </w:rPr>
            </w:pPr>
          </w:p>
          <w:p w14:paraId="4FEE4956" w14:textId="77777777" w:rsidR="00403988" w:rsidRPr="00847ED2" w:rsidRDefault="00F27102" w:rsidP="001F5340">
            <w:pPr>
              <w:spacing w:before="20" w:after="20"/>
              <w:rPr>
                <w:rFonts w:asciiTheme="minorHAnsi" w:hAnsiTheme="minorHAnsi"/>
                <w:i/>
                <w:color w:val="000000"/>
                <w:sz w:val="18"/>
              </w:rPr>
            </w:pPr>
            <w:r w:rsidRPr="00847ED2">
              <w:rPr>
                <w:rFonts w:asciiTheme="minorHAnsi" w:hAnsiTheme="minorHAnsi"/>
                <w:i/>
                <w:color w:val="000000"/>
                <w:sz w:val="18"/>
              </w:rPr>
              <w:t>Contributions</w:t>
            </w:r>
          </w:p>
        </w:tc>
        <w:tc>
          <w:tcPr>
            <w:tcW w:w="5888" w:type="dxa"/>
            <w:tcBorders>
              <w:top w:val="single" w:sz="4" w:space="0" w:color="auto"/>
              <w:left w:val="single" w:sz="4" w:space="0" w:color="808080"/>
              <w:bottom w:val="single" w:sz="4" w:space="0" w:color="808080"/>
              <w:right w:val="single" w:sz="4" w:space="0" w:color="808080"/>
            </w:tcBorders>
            <w:hideMark/>
          </w:tcPr>
          <w:p w14:paraId="03803965" w14:textId="77777777" w:rsidR="00403988" w:rsidRPr="00847ED2" w:rsidRDefault="00F27102" w:rsidP="006667ED">
            <w:pPr>
              <w:spacing w:before="20" w:after="20"/>
              <w:rPr>
                <w:rFonts w:asciiTheme="minorHAnsi" w:hAnsiTheme="minorHAnsi"/>
                <w:color w:val="000000"/>
                <w:sz w:val="18"/>
              </w:rPr>
            </w:pPr>
            <w:r w:rsidRPr="00847ED2">
              <w:rPr>
                <w:rFonts w:asciiTheme="minorHAnsi" w:hAnsiTheme="minorHAnsi"/>
                <w:color w:val="000000"/>
                <w:sz w:val="18"/>
              </w:rPr>
              <w:lastRenderedPageBreak/>
              <w:t xml:space="preserve">Le personnel n’a pas de capacités/ressources suffisantes pour appliquer les lois et règlements </w:t>
            </w:r>
            <w:r w:rsidR="006667ED" w:rsidRPr="00847ED2">
              <w:rPr>
                <w:rFonts w:asciiTheme="minorHAnsi" w:hAnsiTheme="minorHAnsi"/>
                <w:color w:val="000000"/>
                <w:sz w:val="18"/>
              </w:rPr>
              <w:t>a</w:t>
            </w:r>
            <w:r w:rsidRPr="00847ED2">
              <w:rPr>
                <w:rFonts w:asciiTheme="minorHAnsi" w:hAnsiTheme="minorHAnsi"/>
                <w:color w:val="000000"/>
                <w:sz w:val="18"/>
              </w:rPr>
              <w:t xml:space="preserve">u Site Ramsar </w:t>
            </w:r>
          </w:p>
        </w:tc>
        <w:tc>
          <w:tcPr>
            <w:tcW w:w="895" w:type="dxa"/>
            <w:tcBorders>
              <w:top w:val="single" w:sz="4" w:space="0" w:color="auto"/>
              <w:left w:val="single" w:sz="4" w:space="0" w:color="808080"/>
              <w:bottom w:val="single" w:sz="4" w:space="0" w:color="808080"/>
              <w:right w:val="single" w:sz="4" w:space="0" w:color="auto"/>
            </w:tcBorders>
            <w:hideMark/>
          </w:tcPr>
          <w:p w14:paraId="6926804D"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0</w:t>
            </w:r>
          </w:p>
        </w:tc>
        <w:tc>
          <w:tcPr>
            <w:tcW w:w="849" w:type="dxa"/>
            <w:tcBorders>
              <w:top w:val="single" w:sz="4" w:space="0" w:color="auto"/>
              <w:left w:val="single" w:sz="4" w:space="0" w:color="auto"/>
              <w:bottom w:val="single" w:sz="4" w:space="0" w:color="808080"/>
              <w:right w:val="single" w:sz="4" w:space="0" w:color="808080"/>
            </w:tcBorders>
          </w:tcPr>
          <w:p w14:paraId="0514F50D" w14:textId="77777777" w:rsidR="00403988" w:rsidRPr="00847ED2" w:rsidRDefault="00403988" w:rsidP="001F5340">
            <w:pPr>
              <w:spacing w:before="20" w:after="20"/>
              <w:jc w:val="center"/>
              <w:rPr>
                <w:rFonts w:asciiTheme="minorHAnsi" w:hAnsiTheme="minorHAnsi"/>
                <w:color w:val="000000"/>
                <w:sz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1009967E" w14:textId="77777777" w:rsidR="00403988" w:rsidRPr="00847ED2" w:rsidRDefault="00403988" w:rsidP="001F5340">
            <w:pPr>
              <w:spacing w:before="20" w:after="20"/>
              <w:rPr>
                <w:rFonts w:asciiTheme="minorHAnsi" w:hAnsiTheme="minorHAnsi"/>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5ADF1E0A" w14:textId="77777777" w:rsidR="00403988" w:rsidRPr="00847ED2" w:rsidRDefault="00403988" w:rsidP="001F5340">
            <w:pPr>
              <w:spacing w:before="20" w:after="20"/>
              <w:jc w:val="center"/>
              <w:rPr>
                <w:rFonts w:asciiTheme="minorHAnsi" w:hAnsiTheme="minorHAnsi"/>
                <w:color w:val="000000"/>
                <w:sz w:val="18"/>
              </w:rPr>
            </w:pPr>
          </w:p>
        </w:tc>
      </w:tr>
      <w:tr w:rsidR="00403988" w:rsidRPr="00847ED2" w14:paraId="7215228F"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48C7A62"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1C3FB90D" w14:textId="77777777" w:rsidR="00403988" w:rsidRPr="00847ED2" w:rsidRDefault="00F27102" w:rsidP="006667ED">
            <w:pPr>
              <w:spacing w:before="20" w:after="20"/>
              <w:rPr>
                <w:rFonts w:asciiTheme="minorHAnsi" w:hAnsiTheme="minorHAnsi"/>
                <w:color w:val="000000"/>
                <w:sz w:val="18"/>
              </w:rPr>
            </w:pPr>
            <w:r w:rsidRPr="00847ED2">
              <w:rPr>
                <w:rFonts w:asciiTheme="minorHAnsi" w:hAnsiTheme="minorHAnsi"/>
                <w:color w:val="000000"/>
                <w:sz w:val="18"/>
              </w:rPr>
              <w:t xml:space="preserve">Il y a des défaillances majeures dans les capacités/les ressources du personnel </w:t>
            </w:r>
            <w:r w:rsidR="006667ED" w:rsidRPr="00847ED2">
              <w:rPr>
                <w:rFonts w:asciiTheme="minorHAnsi" w:hAnsiTheme="minorHAnsi"/>
                <w:color w:val="000000"/>
                <w:sz w:val="18"/>
              </w:rPr>
              <w:t>en matière d’application des</w:t>
            </w:r>
            <w:r w:rsidRPr="00847ED2">
              <w:rPr>
                <w:rFonts w:asciiTheme="minorHAnsi" w:hAnsiTheme="minorHAnsi"/>
                <w:color w:val="000000"/>
                <w:sz w:val="18"/>
              </w:rPr>
              <w:t xml:space="preserve"> lois et règlements au Site Ramsar (p. ex. un manque de compétence, pas de budget pour les patrouilles, manque d’appui institutionnel) </w:t>
            </w:r>
          </w:p>
        </w:tc>
        <w:tc>
          <w:tcPr>
            <w:tcW w:w="895" w:type="dxa"/>
            <w:tcBorders>
              <w:top w:val="single" w:sz="4" w:space="0" w:color="808080"/>
              <w:left w:val="single" w:sz="4" w:space="0" w:color="808080"/>
              <w:bottom w:val="single" w:sz="4" w:space="0" w:color="808080"/>
              <w:right w:val="single" w:sz="4" w:space="0" w:color="auto"/>
            </w:tcBorders>
            <w:hideMark/>
          </w:tcPr>
          <w:p w14:paraId="53AAEB15"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1</w:t>
            </w:r>
          </w:p>
        </w:tc>
        <w:tc>
          <w:tcPr>
            <w:tcW w:w="849" w:type="dxa"/>
            <w:tcBorders>
              <w:top w:val="single" w:sz="4" w:space="0" w:color="808080"/>
              <w:left w:val="single" w:sz="4" w:space="0" w:color="auto"/>
              <w:bottom w:val="single" w:sz="4" w:space="0" w:color="808080"/>
              <w:right w:val="single" w:sz="4" w:space="0" w:color="808080"/>
            </w:tcBorders>
          </w:tcPr>
          <w:p w14:paraId="5F0969C8"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072BFFBE"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DFEC695" w14:textId="77777777" w:rsidR="00403988" w:rsidRPr="00847ED2" w:rsidRDefault="00403988" w:rsidP="001F5340">
            <w:pPr>
              <w:rPr>
                <w:rFonts w:asciiTheme="minorHAnsi" w:hAnsiTheme="minorHAnsi"/>
                <w:color w:val="000000"/>
                <w:sz w:val="18"/>
              </w:rPr>
            </w:pPr>
          </w:p>
        </w:tc>
      </w:tr>
      <w:tr w:rsidR="00403988" w:rsidRPr="00847ED2" w14:paraId="4B7CF7CC"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FDBBF63"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1C4A0120" w14:textId="77777777" w:rsidR="00403988" w:rsidRPr="00847ED2" w:rsidRDefault="00F27102" w:rsidP="00F27102">
            <w:pPr>
              <w:spacing w:before="20" w:after="20"/>
              <w:rPr>
                <w:rFonts w:asciiTheme="minorHAnsi" w:hAnsiTheme="minorHAnsi"/>
                <w:color w:val="000000"/>
                <w:sz w:val="18"/>
              </w:rPr>
            </w:pPr>
            <w:r w:rsidRPr="00847ED2">
              <w:rPr>
                <w:rFonts w:asciiTheme="minorHAnsi" w:hAnsiTheme="minorHAnsi"/>
                <w:color w:val="000000"/>
                <w:sz w:val="18"/>
              </w:rPr>
              <w:t xml:space="preserve">Le personnel a des capacités/ressources acceptables pour appliquer les lois et règlements au Site Ramsar mais il reste quelques insuffisances </w:t>
            </w:r>
          </w:p>
        </w:tc>
        <w:tc>
          <w:tcPr>
            <w:tcW w:w="895" w:type="dxa"/>
            <w:tcBorders>
              <w:top w:val="single" w:sz="4" w:space="0" w:color="808080"/>
              <w:left w:val="single" w:sz="4" w:space="0" w:color="808080"/>
              <w:bottom w:val="single" w:sz="4" w:space="0" w:color="808080"/>
              <w:right w:val="single" w:sz="4" w:space="0" w:color="auto"/>
            </w:tcBorders>
            <w:hideMark/>
          </w:tcPr>
          <w:p w14:paraId="5E19D907"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2</w:t>
            </w:r>
          </w:p>
        </w:tc>
        <w:tc>
          <w:tcPr>
            <w:tcW w:w="849" w:type="dxa"/>
            <w:tcBorders>
              <w:top w:val="single" w:sz="4" w:space="0" w:color="808080"/>
              <w:left w:val="single" w:sz="4" w:space="0" w:color="auto"/>
              <w:bottom w:val="single" w:sz="4" w:space="0" w:color="808080"/>
              <w:right w:val="single" w:sz="4" w:space="0" w:color="808080"/>
            </w:tcBorders>
          </w:tcPr>
          <w:p w14:paraId="20A7C86C"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5FC099C5"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AD7FFCB" w14:textId="77777777" w:rsidR="00403988" w:rsidRPr="00847ED2" w:rsidRDefault="00403988" w:rsidP="001F5340">
            <w:pPr>
              <w:rPr>
                <w:rFonts w:asciiTheme="minorHAnsi" w:hAnsiTheme="minorHAnsi"/>
                <w:color w:val="000000"/>
                <w:sz w:val="18"/>
              </w:rPr>
            </w:pPr>
          </w:p>
        </w:tc>
      </w:tr>
      <w:tr w:rsidR="00403988" w:rsidRPr="00847ED2" w14:paraId="638D2B68" w14:textId="77777777" w:rsidTr="000A2CB7">
        <w:trPr>
          <w:cantSplit/>
          <w:trHeight w:val="174"/>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43B1A10"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auto"/>
              <w:right w:val="single" w:sz="4" w:space="0" w:color="808080"/>
            </w:tcBorders>
          </w:tcPr>
          <w:p w14:paraId="3A63A032" w14:textId="77777777" w:rsidR="00403988" w:rsidRPr="00847ED2" w:rsidRDefault="00F27102" w:rsidP="006667ED">
            <w:pPr>
              <w:spacing w:before="20" w:after="20"/>
              <w:rPr>
                <w:rFonts w:asciiTheme="minorHAnsi" w:hAnsiTheme="minorHAnsi"/>
                <w:color w:val="000000"/>
                <w:sz w:val="18"/>
              </w:rPr>
            </w:pPr>
            <w:r w:rsidRPr="00847ED2">
              <w:rPr>
                <w:rFonts w:asciiTheme="minorHAnsi" w:hAnsiTheme="minorHAnsi"/>
                <w:color w:val="000000"/>
                <w:sz w:val="18"/>
              </w:rPr>
              <w:t xml:space="preserve">Le personnel a </w:t>
            </w:r>
            <w:r w:rsidR="006667ED" w:rsidRPr="00847ED2">
              <w:rPr>
                <w:rFonts w:asciiTheme="minorHAnsi" w:hAnsiTheme="minorHAnsi"/>
                <w:color w:val="000000"/>
                <w:sz w:val="18"/>
              </w:rPr>
              <w:t xml:space="preserve">d’excellentes </w:t>
            </w:r>
            <w:r w:rsidRPr="00847ED2">
              <w:rPr>
                <w:rFonts w:asciiTheme="minorHAnsi" w:hAnsiTheme="minorHAnsi"/>
                <w:color w:val="000000"/>
                <w:sz w:val="18"/>
              </w:rPr>
              <w:t xml:space="preserve">capacités/ressources pour appliquer les lois et règlements au Site Ramsar </w:t>
            </w:r>
          </w:p>
        </w:tc>
        <w:tc>
          <w:tcPr>
            <w:tcW w:w="895" w:type="dxa"/>
            <w:tcBorders>
              <w:top w:val="single" w:sz="4" w:space="0" w:color="808080"/>
              <w:left w:val="single" w:sz="4" w:space="0" w:color="808080"/>
              <w:bottom w:val="single" w:sz="4" w:space="0" w:color="auto"/>
              <w:right w:val="single" w:sz="4" w:space="0" w:color="auto"/>
            </w:tcBorders>
            <w:hideMark/>
          </w:tcPr>
          <w:p w14:paraId="1B05637A"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3</w:t>
            </w:r>
          </w:p>
        </w:tc>
        <w:tc>
          <w:tcPr>
            <w:tcW w:w="849" w:type="dxa"/>
            <w:tcBorders>
              <w:top w:val="single" w:sz="4" w:space="0" w:color="808080"/>
              <w:left w:val="single" w:sz="4" w:space="0" w:color="auto"/>
              <w:bottom w:val="single" w:sz="4" w:space="0" w:color="auto"/>
              <w:right w:val="single" w:sz="4" w:space="0" w:color="808080"/>
            </w:tcBorders>
          </w:tcPr>
          <w:p w14:paraId="38C5F379"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1D1A2C9F"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102E8411" w14:textId="77777777" w:rsidR="00403988" w:rsidRPr="00847ED2" w:rsidRDefault="00403988" w:rsidP="001F5340">
            <w:pPr>
              <w:rPr>
                <w:rFonts w:asciiTheme="minorHAnsi" w:hAnsiTheme="minorHAnsi"/>
                <w:color w:val="000000"/>
                <w:sz w:val="18"/>
              </w:rPr>
            </w:pPr>
          </w:p>
        </w:tc>
      </w:tr>
      <w:tr w:rsidR="00403988" w:rsidRPr="00847ED2" w14:paraId="1767CE97" w14:textId="77777777" w:rsidTr="000A2CB7">
        <w:trPr>
          <w:cantSplit/>
          <w:trHeight w:val="284"/>
        </w:trPr>
        <w:tc>
          <w:tcPr>
            <w:tcW w:w="1866" w:type="dxa"/>
            <w:vMerge w:val="restart"/>
            <w:tcBorders>
              <w:top w:val="single" w:sz="4" w:space="0" w:color="auto"/>
              <w:left w:val="single" w:sz="6" w:space="0" w:color="auto"/>
              <w:bottom w:val="single" w:sz="4" w:space="0" w:color="auto"/>
              <w:right w:val="single" w:sz="4" w:space="0" w:color="808080"/>
            </w:tcBorders>
          </w:tcPr>
          <w:p w14:paraId="39C72D91" w14:textId="77777777" w:rsidR="00403988" w:rsidRPr="00847ED2" w:rsidRDefault="00403988" w:rsidP="001F5340">
            <w:pPr>
              <w:spacing w:before="20" w:after="20"/>
              <w:rPr>
                <w:rFonts w:asciiTheme="minorHAnsi" w:hAnsiTheme="minorHAnsi"/>
                <w:color w:val="000000"/>
                <w:sz w:val="18"/>
              </w:rPr>
            </w:pPr>
            <w:r w:rsidRPr="00847ED2">
              <w:rPr>
                <w:rFonts w:asciiTheme="minorHAnsi" w:hAnsiTheme="minorHAnsi"/>
                <w:color w:val="000000"/>
                <w:sz w:val="18"/>
              </w:rPr>
              <w:t xml:space="preserve">4. </w:t>
            </w:r>
            <w:r w:rsidR="00F27102" w:rsidRPr="00847ED2">
              <w:rPr>
                <w:rFonts w:asciiTheme="minorHAnsi" w:hAnsiTheme="minorHAnsi"/>
                <w:color w:val="000000"/>
                <w:sz w:val="18"/>
              </w:rPr>
              <w:t>Objectifs du Site Ramsar</w:t>
            </w:r>
            <w:r w:rsidRPr="00847ED2">
              <w:rPr>
                <w:rFonts w:asciiTheme="minorHAnsi" w:hAnsiTheme="minorHAnsi"/>
                <w:color w:val="000000"/>
                <w:sz w:val="18"/>
              </w:rPr>
              <w:t xml:space="preserve"> </w:t>
            </w:r>
          </w:p>
          <w:p w14:paraId="292BE606" w14:textId="77777777" w:rsidR="00403988" w:rsidRPr="00847ED2" w:rsidRDefault="00403988" w:rsidP="001F5340">
            <w:pPr>
              <w:spacing w:before="20" w:after="20"/>
              <w:rPr>
                <w:rFonts w:asciiTheme="minorHAnsi" w:hAnsiTheme="minorHAnsi"/>
                <w:color w:val="000000"/>
                <w:sz w:val="18"/>
              </w:rPr>
            </w:pPr>
          </w:p>
          <w:p w14:paraId="14243F90" w14:textId="77777777" w:rsidR="00403988" w:rsidRPr="00847ED2" w:rsidRDefault="00F27102" w:rsidP="001F5340">
            <w:pPr>
              <w:spacing w:before="20" w:after="20"/>
              <w:rPr>
                <w:rFonts w:asciiTheme="minorHAnsi" w:hAnsiTheme="minorHAnsi"/>
                <w:color w:val="000000"/>
                <w:sz w:val="18"/>
              </w:rPr>
            </w:pPr>
            <w:r w:rsidRPr="00847ED2">
              <w:rPr>
                <w:rFonts w:asciiTheme="minorHAnsi" w:hAnsiTheme="minorHAnsi"/>
                <w:color w:val="000000"/>
                <w:sz w:val="18"/>
              </w:rPr>
              <w:t xml:space="preserve">La gestion est-elle appliquée selon des objectifs convenus? </w:t>
            </w:r>
          </w:p>
          <w:p w14:paraId="4DA72073" w14:textId="77777777" w:rsidR="00403988" w:rsidRPr="00847ED2" w:rsidRDefault="00403988" w:rsidP="001F5340">
            <w:pPr>
              <w:spacing w:before="20" w:after="20"/>
              <w:rPr>
                <w:rFonts w:asciiTheme="minorHAnsi" w:hAnsiTheme="minorHAnsi"/>
                <w:i/>
                <w:color w:val="000000"/>
                <w:sz w:val="18"/>
              </w:rPr>
            </w:pPr>
          </w:p>
          <w:p w14:paraId="1F94AAE7" w14:textId="77777777" w:rsidR="00403988" w:rsidRPr="00847ED2" w:rsidRDefault="00403988" w:rsidP="00F27102">
            <w:pPr>
              <w:spacing w:before="20" w:after="20"/>
              <w:rPr>
                <w:rFonts w:asciiTheme="minorHAnsi" w:hAnsiTheme="minorHAnsi"/>
                <w:i/>
                <w:color w:val="000000"/>
                <w:sz w:val="18"/>
              </w:rPr>
            </w:pPr>
            <w:r w:rsidRPr="00847ED2">
              <w:rPr>
                <w:rFonts w:asciiTheme="minorHAnsi" w:hAnsiTheme="minorHAnsi"/>
                <w:i/>
                <w:color w:val="000000"/>
                <w:sz w:val="18"/>
              </w:rPr>
              <w:t>Plan</w:t>
            </w:r>
            <w:r w:rsidR="00F27102" w:rsidRPr="00847ED2">
              <w:rPr>
                <w:rFonts w:asciiTheme="minorHAnsi" w:hAnsiTheme="minorHAnsi"/>
                <w:i/>
                <w:color w:val="000000"/>
                <w:sz w:val="18"/>
              </w:rPr>
              <w:t>ification</w:t>
            </w:r>
          </w:p>
        </w:tc>
        <w:tc>
          <w:tcPr>
            <w:tcW w:w="5888" w:type="dxa"/>
            <w:tcBorders>
              <w:top w:val="single" w:sz="4" w:space="0" w:color="auto"/>
              <w:left w:val="single" w:sz="4" w:space="0" w:color="808080"/>
              <w:bottom w:val="single" w:sz="4" w:space="0" w:color="808080"/>
              <w:right w:val="single" w:sz="4" w:space="0" w:color="808080"/>
            </w:tcBorders>
            <w:hideMark/>
          </w:tcPr>
          <w:p w14:paraId="256D3291" w14:textId="77777777" w:rsidR="00403988" w:rsidRPr="00847ED2" w:rsidRDefault="00F27102" w:rsidP="00F27102">
            <w:pPr>
              <w:spacing w:before="20" w:after="20"/>
              <w:rPr>
                <w:rFonts w:asciiTheme="minorHAnsi" w:hAnsiTheme="minorHAnsi"/>
                <w:color w:val="000000"/>
                <w:sz w:val="18"/>
              </w:rPr>
            </w:pPr>
            <w:r w:rsidRPr="00847ED2">
              <w:rPr>
                <w:rFonts w:asciiTheme="minorHAnsi" w:hAnsiTheme="minorHAnsi"/>
                <w:color w:val="000000"/>
                <w:sz w:val="18"/>
              </w:rPr>
              <w:t xml:space="preserve">Aucun objectif ferme n’a été convenu pour le Site Ramsar </w:t>
            </w:r>
          </w:p>
        </w:tc>
        <w:tc>
          <w:tcPr>
            <w:tcW w:w="895" w:type="dxa"/>
            <w:tcBorders>
              <w:top w:val="single" w:sz="4" w:space="0" w:color="auto"/>
              <w:left w:val="single" w:sz="4" w:space="0" w:color="808080"/>
              <w:bottom w:val="single" w:sz="4" w:space="0" w:color="808080"/>
              <w:right w:val="single" w:sz="4" w:space="0" w:color="auto"/>
            </w:tcBorders>
            <w:hideMark/>
          </w:tcPr>
          <w:p w14:paraId="6939A590"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0</w:t>
            </w:r>
          </w:p>
        </w:tc>
        <w:tc>
          <w:tcPr>
            <w:tcW w:w="849" w:type="dxa"/>
            <w:tcBorders>
              <w:top w:val="single" w:sz="4" w:space="0" w:color="auto"/>
              <w:left w:val="single" w:sz="4" w:space="0" w:color="auto"/>
              <w:bottom w:val="single" w:sz="4" w:space="0" w:color="808080"/>
              <w:right w:val="single" w:sz="4" w:space="0" w:color="808080"/>
            </w:tcBorders>
          </w:tcPr>
          <w:p w14:paraId="63916AB0" w14:textId="77777777" w:rsidR="00403988" w:rsidRPr="00847ED2" w:rsidRDefault="00403988" w:rsidP="001F5340">
            <w:pPr>
              <w:spacing w:before="20" w:after="20"/>
              <w:jc w:val="center"/>
              <w:rPr>
                <w:rFonts w:asciiTheme="minorHAnsi" w:hAnsiTheme="minorHAnsi"/>
                <w:color w:val="000000"/>
                <w:sz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5CB6D8EC" w14:textId="77777777" w:rsidR="00403988" w:rsidRPr="00847ED2" w:rsidRDefault="00403988" w:rsidP="001F5340">
            <w:pPr>
              <w:spacing w:before="20" w:after="20"/>
              <w:jc w:val="center"/>
              <w:rPr>
                <w:rFonts w:asciiTheme="minorHAnsi" w:hAnsiTheme="minorHAnsi"/>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6DACC0A8" w14:textId="77777777" w:rsidR="00403988" w:rsidRPr="00847ED2" w:rsidRDefault="00403988" w:rsidP="001F5340">
            <w:pPr>
              <w:spacing w:before="20" w:after="20"/>
              <w:jc w:val="center"/>
              <w:rPr>
                <w:rFonts w:asciiTheme="minorHAnsi" w:hAnsiTheme="minorHAnsi"/>
                <w:color w:val="000000"/>
                <w:sz w:val="18"/>
              </w:rPr>
            </w:pPr>
          </w:p>
        </w:tc>
      </w:tr>
      <w:tr w:rsidR="00403988" w:rsidRPr="00847ED2" w14:paraId="0D5D1C2F" w14:textId="77777777" w:rsidTr="000A2CB7">
        <w:trPr>
          <w:cantSplit/>
          <w:trHeight w:val="210"/>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46D3D84"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6DDDAF71" w14:textId="77777777" w:rsidR="00403988" w:rsidRPr="00847ED2" w:rsidRDefault="00F27102" w:rsidP="00F27102">
            <w:pPr>
              <w:spacing w:before="20" w:after="20"/>
              <w:rPr>
                <w:rFonts w:asciiTheme="minorHAnsi" w:hAnsiTheme="minorHAnsi"/>
                <w:color w:val="000000"/>
                <w:sz w:val="18"/>
              </w:rPr>
            </w:pPr>
            <w:r w:rsidRPr="00847ED2">
              <w:rPr>
                <w:rFonts w:asciiTheme="minorHAnsi" w:hAnsiTheme="minorHAnsi"/>
                <w:color w:val="000000"/>
                <w:sz w:val="18"/>
              </w:rPr>
              <w:t xml:space="preserve">Le Site Ramsar a des objectifs convenus mais il n’est pas géré selon ces objectifs </w:t>
            </w:r>
          </w:p>
        </w:tc>
        <w:tc>
          <w:tcPr>
            <w:tcW w:w="895" w:type="dxa"/>
            <w:tcBorders>
              <w:top w:val="single" w:sz="4" w:space="0" w:color="808080"/>
              <w:left w:val="single" w:sz="4" w:space="0" w:color="808080"/>
              <w:bottom w:val="single" w:sz="4" w:space="0" w:color="808080"/>
              <w:right w:val="single" w:sz="4" w:space="0" w:color="auto"/>
            </w:tcBorders>
            <w:hideMark/>
          </w:tcPr>
          <w:p w14:paraId="6CA06E9F"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1</w:t>
            </w:r>
          </w:p>
        </w:tc>
        <w:tc>
          <w:tcPr>
            <w:tcW w:w="849" w:type="dxa"/>
            <w:tcBorders>
              <w:top w:val="single" w:sz="4" w:space="0" w:color="808080"/>
              <w:left w:val="single" w:sz="4" w:space="0" w:color="auto"/>
              <w:bottom w:val="single" w:sz="4" w:space="0" w:color="808080"/>
              <w:right w:val="single" w:sz="4" w:space="0" w:color="808080"/>
            </w:tcBorders>
          </w:tcPr>
          <w:p w14:paraId="61C0AB3E"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37764F80"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0D4C381" w14:textId="77777777" w:rsidR="00403988" w:rsidRPr="00847ED2" w:rsidRDefault="00403988" w:rsidP="001F5340">
            <w:pPr>
              <w:rPr>
                <w:rFonts w:asciiTheme="minorHAnsi" w:hAnsiTheme="minorHAnsi"/>
                <w:color w:val="000000"/>
                <w:sz w:val="18"/>
              </w:rPr>
            </w:pPr>
          </w:p>
        </w:tc>
      </w:tr>
      <w:tr w:rsidR="00403988" w:rsidRPr="00847ED2" w14:paraId="33C81F86" w14:textId="77777777" w:rsidTr="000A2CB7">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80EF544"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0E40268" w14:textId="77777777" w:rsidR="00403988" w:rsidRPr="00847ED2" w:rsidRDefault="00F27102" w:rsidP="00F27102">
            <w:pPr>
              <w:spacing w:before="20" w:after="20"/>
              <w:rPr>
                <w:rFonts w:asciiTheme="minorHAnsi" w:hAnsiTheme="minorHAnsi"/>
                <w:color w:val="000000"/>
                <w:sz w:val="18"/>
              </w:rPr>
            </w:pPr>
            <w:r w:rsidRPr="00847ED2">
              <w:rPr>
                <w:rFonts w:asciiTheme="minorHAnsi" w:hAnsiTheme="minorHAnsi"/>
                <w:color w:val="000000"/>
                <w:sz w:val="18"/>
              </w:rPr>
              <w:t xml:space="preserve">Le Site Ramsar a des objectifs convenus mais il n’est que partiellement géré selon ces objectifs </w:t>
            </w:r>
          </w:p>
        </w:tc>
        <w:tc>
          <w:tcPr>
            <w:tcW w:w="895" w:type="dxa"/>
            <w:tcBorders>
              <w:top w:val="single" w:sz="4" w:space="0" w:color="808080"/>
              <w:left w:val="single" w:sz="4" w:space="0" w:color="808080"/>
              <w:bottom w:val="single" w:sz="4" w:space="0" w:color="808080"/>
              <w:right w:val="single" w:sz="4" w:space="0" w:color="auto"/>
            </w:tcBorders>
            <w:hideMark/>
          </w:tcPr>
          <w:p w14:paraId="463CF4F2"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2</w:t>
            </w:r>
          </w:p>
        </w:tc>
        <w:tc>
          <w:tcPr>
            <w:tcW w:w="849" w:type="dxa"/>
            <w:tcBorders>
              <w:top w:val="single" w:sz="4" w:space="0" w:color="808080"/>
              <w:left w:val="single" w:sz="4" w:space="0" w:color="auto"/>
              <w:bottom w:val="single" w:sz="4" w:space="0" w:color="808080"/>
              <w:right w:val="single" w:sz="4" w:space="0" w:color="808080"/>
            </w:tcBorders>
          </w:tcPr>
          <w:p w14:paraId="2B8DC55A"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78D8E00A"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317D160" w14:textId="77777777" w:rsidR="00403988" w:rsidRPr="00847ED2" w:rsidRDefault="00403988" w:rsidP="001F5340">
            <w:pPr>
              <w:rPr>
                <w:rFonts w:asciiTheme="minorHAnsi" w:hAnsiTheme="minorHAnsi"/>
                <w:color w:val="000000"/>
                <w:sz w:val="18"/>
              </w:rPr>
            </w:pPr>
          </w:p>
        </w:tc>
      </w:tr>
      <w:tr w:rsidR="00403988" w:rsidRPr="00847ED2" w14:paraId="16AD9EC5" w14:textId="77777777" w:rsidTr="000A2CB7">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F6E34BE" w14:textId="77777777" w:rsidR="00403988" w:rsidRPr="00847ED2" w:rsidRDefault="00403988" w:rsidP="001F5340">
            <w:pPr>
              <w:rPr>
                <w:rFonts w:asciiTheme="minorHAnsi" w:hAnsiTheme="minorHAnsi"/>
                <w:i/>
                <w:color w:val="000000"/>
                <w:sz w:val="18"/>
              </w:rPr>
            </w:pPr>
          </w:p>
        </w:tc>
        <w:tc>
          <w:tcPr>
            <w:tcW w:w="5888" w:type="dxa"/>
            <w:tcBorders>
              <w:top w:val="single" w:sz="4" w:space="0" w:color="808080"/>
              <w:left w:val="single" w:sz="4" w:space="0" w:color="808080"/>
              <w:bottom w:val="single" w:sz="4" w:space="0" w:color="auto"/>
              <w:right w:val="single" w:sz="4" w:space="0" w:color="808080"/>
            </w:tcBorders>
            <w:hideMark/>
          </w:tcPr>
          <w:p w14:paraId="61EA276D" w14:textId="77777777" w:rsidR="00403988" w:rsidRPr="00847ED2" w:rsidRDefault="00F27102" w:rsidP="00F27102">
            <w:pPr>
              <w:spacing w:before="20" w:after="20"/>
              <w:rPr>
                <w:rFonts w:asciiTheme="minorHAnsi" w:hAnsiTheme="minorHAnsi"/>
                <w:color w:val="000000"/>
                <w:sz w:val="18"/>
              </w:rPr>
            </w:pPr>
            <w:r w:rsidRPr="00847ED2">
              <w:rPr>
                <w:rFonts w:asciiTheme="minorHAnsi" w:hAnsiTheme="minorHAnsi"/>
                <w:color w:val="000000"/>
                <w:sz w:val="18"/>
              </w:rPr>
              <w:t xml:space="preserve">Le Site Ramsar a des objectifs convenus et il est géré de manière à remplir ces objectifs </w:t>
            </w:r>
          </w:p>
        </w:tc>
        <w:tc>
          <w:tcPr>
            <w:tcW w:w="895" w:type="dxa"/>
            <w:tcBorders>
              <w:top w:val="single" w:sz="4" w:space="0" w:color="808080"/>
              <w:left w:val="single" w:sz="4" w:space="0" w:color="808080"/>
              <w:bottom w:val="single" w:sz="4" w:space="0" w:color="auto"/>
              <w:right w:val="single" w:sz="4" w:space="0" w:color="auto"/>
            </w:tcBorders>
            <w:hideMark/>
          </w:tcPr>
          <w:p w14:paraId="6EF76898"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3</w:t>
            </w:r>
          </w:p>
        </w:tc>
        <w:tc>
          <w:tcPr>
            <w:tcW w:w="849" w:type="dxa"/>
            <w:tcBorders>
              <w:top w:val="single" w:sz="4" w:space="0" w:color="808080"/>
              <w:left w:val="single" w:sz="4" w:space="0" w:color="auto"/>
              <w:bottom w:val="single" w:sz="4" w:space="0" w:color="auto"/>
              <w:right w:val="single" w:sz="4" w:space="0" w:color="808080"/>
            </w:tcBorders>
          </w:tcPr>
          <w:p w14:paraId="247493EB"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275B6C39" w14:textId="77777777" w:rsidR="00403988" w:rsidRPr="00847ED2" w:rsidRDefault="00403988" w:rsidP="001F5340">
            <w:pPr>
              <w:rPr>
                <w:rFonts w:asciiTheme="minorHAnsi" w:hAnsiTheme="minorHAnsi"/>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95395FA" w14:textId="77777777" w:rsidR="00403988" w:rsidRPr="00847ED2" w:rsidRDefault="00403988" w:rsidP="001F5340">
            <w:pPr>
              <w:rPr>
                <w:rFonts w:asciiTheme="minorHAnsi" w:hAnsiTheme="minorHAnsi"/>
                <w:color w:val="000000"/>
                <w:sz w:val="18"/>
              </w:rPr>
            </w:pPr>
          </w:p>
        </w:tc>
      </w:tr>
      <w:tr w:rsidR="00403988" w:rsidRPr="00847ED2" w14:paraId="72716D2F" w14:textId="77777777" w:rsidTr="000A2CB7">
        <w:trPr>
          <w:cantSplit/>
        </w:trPr>
        <w:tc>
          <w:tcPr>
            <w:tcW w:w="1866" w:type="dxa"/>
            <w:vMerge w:val="restart"/>
            <w:tcBorders>
              <w:top w:val="single" w:sz="6" w:space="0" w:color="auto"/>
              <w:left w:val="single" w:sz="6" w:space="0" w:color="auto"/>
              <w:bottom w:val="single" w:sz="6" w:space="0" w:color="auto"/>
              <w:right w:val="single" w:sz="4" w:space="0" w:color="808080"/>
            </w:tcBorders>
          </w:tcPr>
          <w:p w14:paraId="1DB0A44A" w14:textId="77777777" w:rsidR="00403988" w:rsidRPr="00847ED2" w:rsidRDefault="00403988" w:rsidP="001F5340">
            <w:pPr>
              <w:spacing w:before="20" w:after="20"/>
              <w:rPr>
                <w:rFonts w:asciiTheme="minorHAnsi" w:hAnsiTheme="minorHAnsi"/>
                <w:color w:val="000000"/>
                <w:sz w:val="18"/>
              </w:rPr>
            </w:pPr>
            <w:r w:rsidRPr="00847ED2">
              <w:rPr>
                <w:rFonts w:asciiTheme="minorHAnsi" w:hAnsiTheme="minorHAnsi"/>
                <w:color w:val="000000"/>
                <w:sz w:val="18"/>
              </w:rPr>
              <w:t xml:space="preserve">5. </w:t>
            </w:r>
            <w:r w:rsidR="00296D97" w:rsidRPr="00847ED2">
              <w:rPr>
                <w:rFonts w:asciiTheme="minorHAnsi" w:hAnsiTheme="minorHAnsi"/>
                <w:color w:val="000000"/>
                <w:sz w:val="18"/>
              </w:rPr>
              <w:t xml:space="preserve">Conception du Site Ramsar </w:t>
            </w:r>
          </w:p>
          <w:p w14:paraId="1C9B719E" w14:textId="77777777" w:rsidR="00403988" w:rsidRPr="00847ED2" w:rsidRDefault="00403988" w:rsidP="001F5340">
            <w:pPr>
              <w:spacing w:before="20" w:after="20"/>
              <w:rPr>
                <w:rFonts w:asciiTheme="minorHAnsi" w:hAnsiTheme="minorHAnsi"/>
                <w:color w:val="000000"/>
                <w:sz w:val="18"/>
              </w:rPr>
            </w:pPr>
          </w:p>
          <w:p w14:paraId="12627FDC" w14:textId="77777777" w:rsidR="00403988" w:rsidRPr="00847ED2" w:rsidRDefault="00296D97" w:rsidP="001F5340">
            <w:pPr>
              <w:spacing w:before="20" w:after="20"/>
              <w:rPr>
                <w:rFonts w:asciiTheme="minorHAnsi" w:hAnsiTheme="minorHAnsi"/>
                <w:color w:val="000000"/>
                <w:sz w:val="18"/>
              </w:rPr>
            </w:pPr>
            <w:r w:rsidRPr="00847ED2">
              <w:rPr>
                <w:rFonts w:asciiTheme="minorHAnsi" w:hAnsiTheme="minorHAnsi"/>
                <w:color w:val="000000"/>
                <w:sz w:val="18"/>
              </w:rPr>
              <w:t xml:space="preserve">Le Site Ramsar est-il de la </w:t>
            </w:r>
            <w:r w:rsidR="001C327E" w:rsidRPr="00847ED2">
              <w:rPr>
                <w:rFonts w:asciiTheme="minorHAnsi" w:hAnsiTheme="minorHAnsi"/>
                <w:color w:val="000000"/>
                <w:sz w:val="18"/>
              </w:rPr>
              <w:t xml:space="preserve">taille et de la forme </w:t>
            </w:r>
            <w:r w:rsidR="0077413D" w:rsidRPr="00847ED2">
              <w:rPr>
                <w:rFonts w:asciiTheme="minorHAnsi" w:hAnsiTheme="minorHAnsi"/>
                <w:color w:val="000000"/>
                <w:sz w:val="18"/>
              </w:rPr>
              <w:t xml:space="preserve">adéquates </w:t>
            </w:r>
            <w:r w:rsidR="001C327E" w:rsidRPr="00847ED2">
              <w:rPr>
                <w:rFonts w:asciiTheme="minorHAnsi" w:hAnsiTheme="minorHAnsi"/>
                <w:color w:val="000000"/>
                <w:sz w:val="18"/>
              </w:rPr>
              <w:t xml:space="preserve">pour protéger les espèces, les habitats, les processus écologiques et les bassins versants d’importance clé pour la conservation? </w:t>
            </w:r>
          </w:p>
          <w:p w14:paraId="67CFDD02" w14:textId="77777777" w:rsidR="00403988" w:rsidRPr="00847ED2" w:rsidRDefault="00403988" w:rsidP="001F5340">
            <w:pPr>
              <w:spacing w:before="20" w:after="20"/>
              <w:rPr>
                <w:rFonts w:asciiTheme="minorHAnsi" w:hAnsiTheme="minorHAnsi"/>
                <w:color w:val="000000"/>
                <w:sz w:val="18"/>
              </w:rPr>
            </w:pPr>
          </w:p>
          <w:p w14:paraId="2C5E7782" w14:textId="77777777" w:rsidR="00403988" w:rsidRPr="00847ED2" w:rsidRDefault="00403988" w:rsidP="001F5340">
            <w:pPr>
              <w:spacing w:before="20" w:after="20"/>
              <w:rPr>
                <w:rFonts w:asciiTheme="minorHAnsi" w:hAnsiTheme="minorHAnsi"/>
                <w:i/>
                <w:color w:val="000000"/>
                <w:sz w:val="18"/>
              </w:rPr>
            </w:pPr>
          </w:p>
          <w:p w14:paraId="3F1B91A4" w14:textId="77777777" w:rsidR="00403988" w:rsidRPr="00847ED2" w:rsidRDefault="00403988" w:rsidP="001C327E">
            <w:pPr>
              <w:spacing w:before="20" w:after="20"/>
              <w:rPr>
                <w:rFonts w:asciiTheme="minorHAnsi" w:hAnsiTheme="minorHAnsi"/>
                <w:color w:val="000000"/>
                <w:sz w:val="18"/>
              </w:rPr>
            </w:pPr>
            <w:r w:rsidRPr="00847ED2">
              <w:rPr>
                <w:rFonts w:asciiTheme="minorHAnsi" w:hAnsiTheme="minorHAnsi"/>
                <w:i/>
                <w:color w:val="000000"/>
                <w:sz w:val="18"/>
              </w:rPr>
              <w:t>Plan</w:t>
            </w:r>
            <w:r w:rsidR="001C327E" w:rsidRPr="00847ED2">
              <w:rPr>
                <w:rFonts w:asciiTheme="minorHAnsi" w:hAnsiTheme="minorHAnsi"/>
                <w:i/>
                <w:color w:val="000000"/>
                <w:sz w:val="18"/>
              </w:rPr>
              <w:t>ification</w:t>
            </w:r>
          </w:p>
        </w:tc>
        <w:tc>
          <w:tcPr>
            <w:tcW w:w="5888" w:type="dxa"/>
            <w:tcBorders>
              <w:top w:val="single" w:sz="6" w:space="0" w:color="auto"/>
              <w:left w:val="single" w:sz="4" w:space="0" w:color="808080"/>
              <w:bottom w:val="single" w:sz="4" w:space="0" w:color="808080"/>
              <w:right w:val="single" w:sz="4" w:space="0" w:color="808080"/>
            </w:tcBorders>
          </w:tcPr>
          <w:p w14:paraId="1FAF0B22" w14:textId="77777777" w:rsidR="00403988" w:rsidRPr="00847ED2" w:rsidRDefault="001C327E" w:rsidP="001F5340">
            <w:pPr>
              <w:spacing w:before="20" w:after="20"/>
              <w:rPr>
                <w:rFonts w:asciiTheme="minorHAnsi" w:hAnsiTheme="minorHAnsi"/>
                <w:color w:val="000000"/>
                <w:sz w:val="18"/>
              </w:rPr>
            </w:pPr>
            <w:r w:rsidRPr="00847ED2">
              <w:rPr>
                <w:rFonts w:asciiTheme="minorHAnsi" w:hAnsiTheme="minorHAnsi"/>
                <w:color w:val="000000"/>
                <w:sz w:val="18"/>
              </w:rPr>
              <w:t xml:space="preserve">Des insuffisances dans la conception du Site Ramsar font qu’il est très difficile d’atteindre les principaux objectifs </w:t>
            </w:r>
          </w:p>
          <w:p w14:paraId="194AE6EE" w14:textId="77777777" w:rsidR="00403988" w:rsidRPr="00847ED2" w:rsidRDefault="00403988" w:rsidP="001F5340">
            <w:pPr>
              <w:spacing w:before="20" w:after="20"/>
              <w:rPr>
                <w:rFonts w:asciiTheme="minorHAnsi" w:hAnsiTheme="minorHAnsi"/>
                <w:color w:val="000000"/>
                <w:sz w:val="18"/>
              </w:rPr>
            </w:pPr>
          </w:p>
        </w:tc>
        <w:tc>
          <w:tcPr>
            <w:tcW w:w="895" w:type="dxa"/>
            <w:tcBorders>
              <w:top w:val="single" w:sz="6" w:space="0" w:color="auto"/>
              <w:left w:val="single" w:sz="4" w:space="0" w:color="808080"/>
              <w:bottom w:val="single" w:sz="4" w:space="0" w:color="808080"/>
              <w:right w:val="single" w:sz="4" w:space="0" w:color="auto"/>
            </w:tcBorders>
            <w:hideMark/>
          </w:tcPr>
          <w:p w14:paraId="6989E830"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0</w:t>
            </w:r>
          </w:p>
        </w:tc>
        <w:tc>
          <w:tcPr>
            <w:tcW w:w="849" w:type="dxa"/>
            <w:tcBorders>
              <w:top w:val="single" w:sz="6" w:space="0" w:color="auto"/>
              <w:left w:val="single" w:sz="4" w:space="0" w:color="auto"/>
              <w:bottom w:val="single" w:sz="4" w:space="0" w:color="808080"/>
              <w:right w:val="single" w:sz="4" w:space="0" w:color="808080"/>
            </w:tcBorders>
          </w:tcPr>
          <w:p w14:paraId="6A9D6E53" w14:textId="77777777" w:rsidR="00403988" w:rsidRPr="00847ED2" w:rsidRDefault="00403988" w:rsidP="001F5340">
            <w:pPr>
              <w:spacing w:before="20" w:after="20"/>
              <w:jc w:val="center"/>
              <w:rPr>
                <w:rFonts w:asciiTheme="minorHAnsi" w:hAnsiTheme="minorHAnsi"/>
                <w:color w:val="000000"/>
                <w:sz w:val="18"/>
              </w:rPr>
            </w:pPr>
          </w:p>
        </w:tc>
        <w:tc>
          <w:tcPr>
            <w:tcW w:w="2268" w:type="dxa"/>
            <w:vMerge w:val="restart"/>
            <w:tcBorders>
              <w:top w:val="nil"/>
              <w:left w:val="single" w:sz="4" w:space="0" w:color="808080"/>
              <w:bottom w:val="single" w:sz="4" w:space="0" w:color="auto"/>
              <w:right w:val="single" w:sz="4" w:space="0" w:color="auto"/>
            </w:tcBorders>
          </w:tcPr>
          <w:p w14:paraId="349E4DC7"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nil"/>
              <w:left w:val="single" w:sz="4" w:space="0" w:color="808080"/>
              <w:bottom w:val="single" w:sz="4" w:space="0" w:color="auto"/>
              <w:right w:val="single" w:sz="6" w:space="0" w:color="auto"/>
            </w:tcBorders>
          </w:tcPr>
          <w:p w14:paraId="381AAD26" w14:textId="77777777" w:rsidR="00403988" w:rsidRPr="00847ED2" w:rsidRDefault="00403988" w:rsidP="001F5340">
            <w:pPr>
              <w:spacing w:before="20" w:after="20"/>
              <w:rPr>
                <w:rFonts w:asciiTheme="minorHAnsi" w:hAnsiTheme="minorHAnsi"/>
                <w:color w:val="000000"/>
                <w:sz w:val="18"/>
              </w:rPr>
            </w:pPr>
          </w:p>
        </w:tc>
      </w:tr>
      <w:tr w:rsidR="00403988" w:rsidRPr="00847ED2" w14:paraId="67C766AD"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047690E0"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53A08AF6" w14:textId="77777777" w:rsidR="00403988" w:rsidRPr="00847ED2" w:rsidRDefault="001C327E" w:rsidP="0077413D">
            <w:pPr>
              <w:spacing w:before="20" w:after="20"/>
              <w:rPr>
                <w:rFonts w:asciiTheme="minorHAnsi" w:hAnsiTheme="minorHAnsi"/>
                <w:color w:val="000000"/>
                <w:sz w:val="18"/>
              </w:rPr>
            </w:pPr>
            <w:r w:rsidRPr="00847ED2">
              <w:rPr>
                <w:rFonts w:asciiTheme="minorHAnsi" w:hAnsiTheme="minorHAnsi"/>
                <w:color w:val="000000"/>
                <w:sz w:val="18"/>
              </w:rPr>
              <w:t xml:space="preserve">Des insuffisances dans la conception du Site Ramsar font qu’il est difficile d’atteindre les principaux objectifs mais quelques mesures d’atténuation sont en train d’être prises (p. ex. accords avec les propriétaires terriens du voisinage </w:t>
            </w:r>
            <w:r w:rsidR="0077413D" w:rsidRPr="00847ED2">
              <w:rPr>
                <w:rFonts w:asciiTheme="minorHAnsi" w:hAnsiTheme="minorHAnsi"/>
                <w:color w:val="000000"/>
                <w:sz w:val="18"/>
              </w:rPr>
              <w:t>concernant</w:t>
            </w:r>
            <w:r w:rsidRPr="00847ED2">
              <w:rPr>
                <w:rFonts w:asciiTheme="minorHAnsi" w:hAnsiTheme="minorHAnsi"/>
                <w:color w:val="000000"/>
                <w:sz w:val="18"/>
              </w:rPr>
              <w:t xml:space="preserve"> les couloirs pour les espèces sauvages ou l’introduction d’une gestion appropriée pour le bassin versant) </w:t>
            </w:r>
          </w:p>
        </w:tc>
        <w:tc>
          <w:tcPr>
            <w:tcW w:w="895" w:type="dxa"/>
            <w:tcBorders>
              <w:top w:val="single" w:sz="4" w:space="0" w:color="808080"/>
              <w:left w:val="single" w:sz="4" w:space="0" w:color="808080"/>
              <w:bottom w:val="single" w:sz="4" w:space="0" w:color="808080"/>
              <w:right w:val="single" w:sz="4" w:space="0" w:color="auto"/>
            </w:tcBorders>
            <w:hideMark/>
          </w:tcPr>
          <w:p w14:paraId="50FFD1F0"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1</w:t>
            </w:r>
          </w:p>
        </w:tc>
        <w:tc>
          <w:tcPr>
            <w:tcW w:w="849" w:type="dxa"/>
            <w:tcBorders>
              <w:top w:val="single" w:sz="4" w:space="0" w:color="808080"/>
              <w:left w:val="single" w:sz="4" w:space="0" w:color="auto"/>
              <w:bottom w:val="single" w:sz="4" w:space="0" w:color="808080"/>
              <w:right w:val="single" w:sz="4" w:space="0" w:color="808080"/>
            </w:tcBorders>
          </w:tcPr>
          <w:p w14:paraId="0125C479"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nil"/>
              <w:left w:val="single" w:sz="4" w:space="0" w:color="808080"/>
              <w:bottom w:val="single" w:sz="4" w:space="0" w:color="auto"/>
              <w:right w:val="single" w:sz="4" w:space="0" w:color="auto"/>
            </w:tcBorders>
            <w:vAlign w:val="center"/>
            <w:hideMark/>
          </w:tcPr>
          <w:p w14:paraId="20EF1918"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14:paraId="0FA27DF9" w14:textId="77777777" w:rsidR="00403988" w:rsidRPr="00847ED2" w:rsidRDefault="00403988" w:rsidP="001F5340">
            <w:pPr>
              <w:rPr>
                <w:rFonts w:asciiTheme="minorHAnsi" w:hAnsiTheme="minorHAnsi"/>
                <w:color w:val="000000"/>
                <w:sz w:val="18"/>
              </w:rPr>
            </w:pPr>
          </w:p>
        </w:tc>
      </w:tr>
      <w:tr w:rsidR="00403988" w:rsidRPr="00847ED2" w14:paraId="0F001864"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67BAD94B"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808080"/>
              <w:right w:val="single" w:sz="4" w:space="0" w:color="808080"/>
            </w:tcBorders>
          </w:tcPr>
          <w:p w14:paraId="062EFDB2" w14:textId="77777777" w:rsidR="00403988" w:rsidRPr="00847ED2" w:rsidRDefault="001C327E" w:rsidP="001C327E">
            <w:pPr>
              <w:spacing w:before="20" w:after="20"/>
              <w:rPr>
                <w:rFonts w:asciiTheme="minorHAnsi" w:hAnsiTheme="minorHAnsi"/>
                <w:color w:val="000000"/>
                <w:sz w:val="18"/>
              </w:rPr>
            </w:pPr>
            <w:r w:rsidRPr="00847ED2">
              <w:rPr>
                <w:rFonts w:asciiTheme="minorHAnsi" w:hAnsiTheme="minorHAnsi"/>
                <w:color w:val="000000"/>
                <w:sz w:val="18"/>
              </w:rPr>
              <w:t xml:space="preserve">La conception du Site Ramsar n’est pas une entrave importante pour la réalisation des objectifs mais pourrait être améliorée (p. ex. concernant la plus grande échelle des processus écologiques) </w:t>
            </w:r>
          </w:p>
        </w:tc>
        <w:tc>
          <w:tcPr>
            <w:tcW w:w="895" w:type="dxa"/>
            <w:tcBorders>
              <w:top w:val="single" w:sz="4" w:space="0" w:color="808080"/>
              <w:left w:val="single" w:sz="4" w:space="0" w:color="808080"/>
              <w:bottom w:val="single" w:sz="4" w:space="0" w:color="808080"/>
              <w:right w:val="single" w:sz="4" w:space="0" w:color="auto"/>
            </w:tcBorders>
            <w:hideMark/>
          </w:tcPr>
          <w:p w14:paraId="53C75B46"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2</w:t>
            </w:r>
          </w:p>
        </w:tc>
        <w:tc>
          <w:tcPr>
            <w:tcW w:w="849" w:type="dxa"/>
            <w:tcBorders>
              <w:top w:val="single" w:sz="4" w:space="0" w:color="808080"/>
              <w:left w:val="single" w:sz="4" w:space="0" w:color="auto"/>
              <w:bottom w:val="single" w:sz="4" w:space="0" w:color="808080"/>
              <w:right w:val="single" w:sz="4" w:space="0" w:color="808080"/>
            </w:tcBorders>
          </w:tcPr>
          <w:p w14:paraId="22055C75"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nil"/>
              <w:left w:val="single" w:sz="4" w:space="0" w:color="808080"/>
              <w:bottom w:val="single" w:sz="4" w:space="0" w:color="auto"/>
              <w:right w:val="single" w:sz="4" w:space="0" w:color="auto"/>
            </w:tcBorders>
            <w:vAlign w:val="center"/>
            <w:hideMark/>
          </w:tcPr>
          <w:p w14:paraId="42B8A7AE"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14:paraId="41059A5F" w14:textId="77777777" w:rsidR="00403988" w:rsidRPr="00847ED2" w:rsidRDefault="00403988" w:rsidP="001F5340">
            <w:pPr>
              <w:rPr>
                <w:rFonts w:asciiTheme="minorHAnsi" w:hAnsiTheme="minorHAnsi"/>
                <w:color w:val="000000"/>
                <w:sz w:val="18"/>
              </w:rPr>
            </w:pPr>
          </w:p>
        </w:tc>
      </w:tr>
      <w:tr w:rsidR="00403988" w:rsidRPr="00847ED2" w14:paraId="6D9F3055" w14:textId="77777777" w:rsidTr="000A2CB7">
        <w:trPr>
          <w:cantSplit/>
          <w:trHeight w:val="656"/>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11B45AB2"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6" w:space="0" w:color="auto"/>
              <w:right w:val="single" w:sz="4" w:space="0" w:color="808080"/>
            </w:tcBorders>
            <w:hideMark/>
          </w:tcPr>
          <w:p w14:paraId="4F081224" w14:textId="77777777" w:rsidR="00403988" w:rsidRPr="00847ED2" w:rsidRDefault="001C327E" w:rsidP="001C327E">
            <w:pPr>
              <w:spacing w:before="20" w:after="20"/>
              <w:rPr>
                <w:rFonts w:asciiTheme="minorHAnsi" w:hAnsiTheme="minorHAnsi"/>
                <w:color w:val="000000"/>
                <w:sz w:val="18"/>
              </w:rPr>
            </w:pPr>
            <w:r w:rsidRPr="00847ED2">
              <w:rPr>
                <w:rFonts w:asciiTheme="minorHAnsi" w:hAnsiTheme="minorHAnsi"/>
                <w:color w:val="000000"/>
                <w:sz w:val="18"/>
              </w:rPr>
              <w:t xml:space="preserve">La conception du Site Ramsar aide à atteindre les objectifs; elle est appropriée pour la conservation des espèces et des habitats; elle maintient des processus écologiques tels que les débits d’eau de surface et souterraine à l’échelle du bassin versant, les structures de perturbation naturelle, etc. </w:t>
            </w:r>
          </w:p>
        </w:tc>
        <w:tc>
          <w:tcPr>
            <w:tcW w:w="895" w:type="dxa"/>
            <w:tcBorders>
              <w:top w:val="single" w:sz="4" w:space="0" w:color="808080"/>
              <w:left w:val="single" w:sz="4" w:space="0" w:color="808080"/>
              <w:bottom w:val="single" w:sz="6" w:space="0" w:color="auto"/>
              <w:right w:val="single" w:sz="4" w:space="0" w:color="auto"/>
            </w:tcBorders>
            <w:hideMark/>
          </w:tcPr>
          <w:p w14:paraId="03ACC0C1"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3</w:t>
            </w:r>
          </w:p>
        </w:tc>
        <w:tc>
          <w:tcPr>
            <w:tcW w:w="849" w:type="dxa"/>
            <w:tcBorders>
              <w:top w:val="single" w:sz="4" w:space="0" w:color="808080"/>
              <w:left w:val="single" w:sz="4" w:space="0" w:color="auto"/>
              <w:bottom w:val="single" w:sz="6" w:space="0" w:color="auto"/>
              <w:right w:val="single" w:sz="4" w:space="0" w:color="808080"/>
            </w:tcBorders>
          </w:tcPr>
          <w:p w14:paraId="156B5F24"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nil"/>
              <w:left w:val="single" w:sz="4" w:space="0" w:color="808080"/>
              <w:bottom w:val="single" w:sz="4" w:space="0" w:color="auto"/>
              <w:right w:val="single" w:sz="4" w:space="0" w:color="auto"/>
            </w:tcBorders>
            <w:vAlign w:val="center"/>
            <w:hideMark/>
          </w:tcPr>
          <w:p w14:paraId="532DB64D"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14:paraId="1BB79A17" w14:textId="77777777" w:rsidR="00403988" w:rsidRPr="00847ED2" w:rsidRDefault="00403988" w:rsidP="001F5340">
            <w:pPr>
              <w:rPr>
                <w:rFonts w:asciiTheme="minorHAnsi" w:hAnsiTheme="minorHAnsi"/>
                <w:color w:val="000000"/>
                <w:sz w:val="18"/>
              </w:rPr>
            </w:pPr>
          </w:p>
        </w:tc>
      </w:tr>
      <w:tr w:rsidR="00403988" w:rsidRPr="00847ED2" w14:paraId="51DFA474" w14:textId="77777777" w:rsidTr="000A2CB7">
        <w:trPr>
          <w:cantSplit/>
        </w:trPr>
        <w:tc>
          <w:tcPr>
            <w:tcW w:w="1866" w:type="dxa"/>
            <w:vMerge w:val="restart"/>
            <w:tcBorders>
              <w:top w:val="nil"/>
              <w:left w:val="single" w:sz="6" w:space="0" w:color="auto"/>
              <w:bottom w:val="single" w:sz="4" w:space="0" w:color="auto"/>
              <w:right w:val="single" w:sz="4" w:space="0" w:color="808080"/>
            </w:tcBorders>
          </w:tcPr>
          <w:p w14:paraId="0F0E0DC4" w14:textId="77777777" w:rsidR="00403988" w:rsidRPr="00847ED2" w:rsidRDefault="00403988" w:rsidP="001F5340">
            <w:pPr>
              <w:pStyle w:val="Heading8"/>
              <w:spacing w:before="20" w:after="20"/>
              <w:rPr>
                <w:rFonts w:asciiTheme="minorHAnsi" w:hAnsiTheme="minorHAnsi"/>
                <w:b/>
                <w:color w:val="000000"/>
                <w:sz w:val="18"/>
              </w:rPr>
            </w:pPr>
            <w:r w:rsidRPr="00847ED2">
              <w:rPr>
                <w:rFonts w:asciiTheme="minorHAnsi" w:hAnsiTheme="minorHAnsi"/>
                <w:color w:val="000000"/>
                <w:sz w:val="18"/>
              </w:rPr>
              <w:t xml:space="preserve">6. </w:t>
            </w:r>
            <w:r w:rsidR="001C327E" w:rsidRPr="00847ED2">
              <w:rPr>
                <w:rFonts w:asciiTheme="minorHAnsi" w:hAnsiTheme="minorHAnsi"/>
                <w:color w:val="000000"/>
                <w:sz w:val="18"/>
              </w:rPr>
              <w:t>Démarcation des limites du Site Ramsar</w:t>
            </w:r>
          </w:p>
          <w:p w14:paraId="2932C670" w14:textId="77777777" w:rsidR="00403988" w:rsidRPr="00847ED2" w:rsidRDefault="00403988" w:rsidP="001F5340">
            <w:pPr>
              <w:rPr>
                <w:rFonts w:asciiTheme="minorHAnsi" w:hAnsiTheme="minorHAnsi"/>
                <w:color w:val="000000"/>
                <w:sz w:val="18"/>
              </w:rPr>
            </w:pPr>
          </w:p>
          <w:p w14:paraId="1BF36CF0" w14:textId="77777777" w:rsidR="00403988" w:rsidRPr="00847ED2" w:rsidRDefault="001C327E" w:rsidP="001F5340">
            <w:pPr>
              <w:rPr>
                <w:rFonts w:asciiTheme="minorHAnsi" w:hAnsiTheme="minorHAnsi"/>
                <w:color w:val="000000"/>
                <w:sz w:val="18"/>
              </w:rPr>
            </w:pPr>
            <w:r w:rsidRPr="00847ED2">
              <w:rPr>
                <w:rFonts w:asciiTheme="minorHAnsi" w:hAnsiTheme="minorHAnsi"/>
                <w:color w:val="000000"/>
                <w:sz w:val="18"/>
              </w:rPr>
              <w:t xml:space="preserve">Les limites sont-elles </w:t>
            </w:r>
            <w:r w:rsidRPr="00847ED2">
              <w:rPr>
                <w:rFonts w:asciiTheme="minorHAnsi" w:hAnsiTheme="minorHAnsi"/>
                <w:color w:val="000000"/>
                <w:sz w:val="18"/>
              </w:rPr>
              <w:lastRenderedPageBreak/>
              <w:t>connues et marquées?</w:t>
            </w:r>
          </w:p>
          <w:p w14:paraId="64A6FA25" w14:textId="77777777" w:rsidR="00403988" w:rsidRPr="00847ED2" w:rsidRDefault="00403988" w:rsidP="001F5340">
            <w:pPr>
              <w:rPr>
                <w:rFonts w:asciiTheme="minorHAnsi" w:hAnsiTheme="minorHAnsi"/>
                <w:color w:val="000000"/>
                <w:sz w:val="18"/>
              </w:rPr>
            </w:pPr>
          </w:p>
          <w:p w14:paraId="74D737CD" w14:textId="77777777" w:rsidR="00403988" w:rsidRPr="00847ED2" w:rsidRDefault="00403988" w:rsidP="001F5340">
            <w:pPr>
              <w:rPr>
                <w:rFonts w:asciiTheme="minorHAnsi" w:hAnsiTheme="minorHAnsi"/>
                <w:color w:val="000000"/>
                <w:sz w:val="18"/>
              </w:rPr>
            </w:pPr>
          </w:p>
          <w:p w14:paraId="7F84B5EB" w14:textId="77777777" w:rsidR="00064584" w:rsidRPr="00847ED2" w:rsidRDefault="00064584" w:rsidP="001F5340">
            <w:pPr>
              <w:rPr>
                <w:rFonts w:asciiTheme="minorHAnsi" w:hAnsiTheme="minorHAnsi"/>
                <w:color w:val="000000"/>
                <w:sz w:val="18"/>
              </w:rPr>
            </w:pPr>
          </w:p>
          <w:p w14:paraId="214401B8" w14:textId="77777777" w:rsidR="00403988" w:rsidRPr="00847ED2" w:rsidRDefault="001C327E" w:rsidP="001F5340">
            <w:pPr>
              <w:rPr>
                <w:rFonts w:asciiTheme="minorHAnsi" w:hAnsiTheme="minorHAnsi"/>
                <w:color w:val="000000"/>
                <w:sz w:val="18"/>
              </w:rPr>
            </w:pPr>
            <w:r w:rsidRPr="00847ED2">
              <w:rPr>
                <w:rFonts w:asciiTheme="minorHAnsi" w:hAnsiTheme="minorHAnsi"/>
                <w:i/>
                <w:color w:val="000000"/>
                <w:sz w:val="18"/>
              </w:rPr>
              <w:t>Processus</w:t>
            </w:r>
          </w:p>
        </w:tc>
        <w:tc>
          <w:tcPr>
            <w:tcW w:w="5888" w:type="dxa"/>
            <w:tcBorders>
              <w:top w:val="single" w:sz="6" w:space="0" w:color="auto"/>
              <w:left w:val="single" w:sz="4" w:space="0" w:color="808080"/>
              <w:bottom w:val="single" w:sz="4" w:space="0" w:color="808080"/>
              <w:right w:val="single" w:sz="4" w:space="0" w:color="808080"/>
            </w:tcBorders>
            <w:hideMark/>
          </w:tcPr>
          <w:p w14:paraId="4902A15F" w14:textId="20092A37" w:rsidR="00403988" w:rsidRPr="00847ED2" w:rsidRDefault="001C327E" w:rsidP="001C327E">
            <w:pPr>
              <w:spacing w:before="20" w:after="20"/>
              <w:rPr>
                <w:rFonts w:asciiTheme="minorHAnsi" w:hAnsiTheme="minorHAnsi"/>
                <w:color w:val="000000"/>
                <w:sz w:val="18"/>
              </w:rPr>
            </w:pPr>
            <w:r w:rsidRPr="00847ED2">
              <w:rPr>
                <w:rFonts w:asciiTheme="minorHAnsi" w:hAnsiTheme="minorHAnsi"/>
                <w:color w:val="000000"/>
                <w:sz w:val="18"/>
              </w:rPr>
              <w:lastRenderedPageBreak/>
              <w:t>Les limites du Site Ramsar ne sont pas connues par l’</w:t>
            </w:r>
            <w:r w:rsidR="009410D1">
              <w:rPr>
                <w:rFonts w:asciiTheme="minorHAnsi" w:hAnsiTheme="minorHAnsi"/>
                <w:color w:val="000000"/>
                <w:sz w:val="18"/>
              </w:rPr>
              <w:t>organe</w:t>
            </w:r>
            <w:r w:rsidRPr="00847ED2">
              <w:rPr>
                <w:rFonts w:asciiTheme="minorHAnsi" w:hAnsiTheme="minorHAnsi"/>
                <w:color w:val="000000"/>
                <w:sz w:val="18"/>
              </w:rPr>
              <w:t xml:space="preserve"> de gestion ou les résidents locaux/utilisateurs des terres du voisinage </w:t>
            </w:r>
          </w:p>
        </w:tc>
        <w:tc>
          <w:tcPr>
            <w:tcW w:w="895" w:type="dxa"/>
            <w:tcBorders>
              <w:top w:val="single" w:sz="6" w:space="0" w:color="auto"/>
              <w:left w:val="single" w:sz="4" w:space="0" w:color="808080"/>
              <w:bottom w:val="single" w:sz="4" w:space="0" w:color="808080"/>
              <w:right w:val="single" w:sz="4" w:space="0" w:color="auto"/>
            </w:tcBorders>
            <w:hideMark/>
          </w:tcPr>
          <w:p w14:paraId="04F595D4"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0</w:t>
            </w:r>
          </w:p>
        </w:tc>
        <w:tc>
          <w:tcPr>
            <w:tcW w:w="849" w:type="dxa"/>
            <w:tcBorders>
              <w:top w:val="single" w:sz="6" w:space="0" w:color="auto"/>
              <w:left w:val="single" w:sz="4" w:space="0" w:color="auto"/>
              <w:bottom w:val="single" w:sz="4" w:space="0" w:color="808080"/>
              <w:right w:val="single" w:sz="4" w:space="0" w:color="808080"/>
            </w:tcBorders>
          </w:tcPr>
          <w:p w14:paraId="5C819119" w14:textId="77777777" w:rsidR="00403988" w:rsidRPr="00847ED2" w:rsidRDefault="00403988" w:rsidP="001F5340">
            <w:pPr>
              <w:spacing w:before="20" w:after="20"/>
              <w:jc w:val="center"/>
              <w:rPr>
                <w:rFonts w:asciiTheme="minorHAnsi" w:hAnsiTheme="minorHAnsi"/>
                <w:color w:val="000000"/>
                <w:sz w:val="18"/>
              </w:rPr>
            </w:pPr>
          </w:p>
        </w:tc>
        <w:tc>
          <w:tcPr>
            <w:tcW w:w="2268" w:type="dxa"/>
            <w:vMerge w:val="restart"/>
            <w:tcBorders>
              <w:top w:val="nil"/>
              <w:left w:val="single" w:sz="4" w:space="0" w:color="808080"/>
              <w:bottom w:val="single" w:sz="4" w:space="0" w:color="auto"/>
              <w:right w:val="single" w:sz="4" w:space="0" w:color="auto"/>
            </w:tcBorders>
          </w:tcPr>
          <w:p w14:paraId="71A856ED" w14:textId="77777777" w:rsidR="00403988" w:rsidRPr="00847ED2" w:rsidRDefault="00403988" w:rsidP="001F5340">
            <w:pPr>
              <w:spacing w:before="20" w:after="20"/>
              <w:rPr>
                <w:rFonts w:asciiTheme="minorHAnsi" w:hAnsiTheme="minorHAnsi"/>
                <w:color w:val="000000"/>
                <w:sz w:val="18"/>
              </w:rPr>
            </w:pPr>
          </w:p>
          <w:p w14:paraId="621BC30C" w14:textId="77777777" w:rsidR="00403988" w:rsidRPr="00847ED2" w:rsidRDefault="00403988" w:rsidP="001F5340">
            <w:pPr>
              <w:spacing w:before="20" w:after="20"/>
              <w:rPr>
                <w:rFonts w:asciiTheme="minorHAnsi" w:hAnsiTheme="minorHAnsi"/>
                <w:color w:val="000000"/>
                <w:sz w:val="18"/>
              </w:rPr>
            </w:pPr>
          </w:p>
          <w:p w14:paraId="5E16946D" w14:textId="77777777" w:rsidR="00403988" w:rsidRPr="00847ED2" w:rsidRDefault="00403988" w:rsidP="001F5340">
            <w:pPr>
              <w:spacing w:before="20" w:after="20"/>
              <w:rPr>
                <w:rFonts w:asciiTheme="minorHAnsi" w:hAnsiTheme="minorHAnsi"/>
                <w:color w:val="000000"/>
                <w:sz w:val="18"/>
              </w:rPr>
            </w:pPr>
          </w:p>
          <w:p w14:paraId="2348F71C" w14:textId="77777777" w:rsidR="00403988" w:rsidRPr="00847ED2" w:rsidRDefault="00403988" w:rsidP="001F5340">
            <w:pPr>
              <w:spacing w:before="20" w:after="20"/>
              <w:rPr>
                <w:rFonts w:asciiTheme="minorHAnsi" w:hAnsiTheme="minorHAnsi"/>
                <w:color w:val="000000"/>
                <w:sz w:val="18"/>
              </w:rPr>
            </w:pPr>
          </w:p>
        </w:tc>
        <w:tc>
          <w:tcPr>
            <w:tcW w:w="2126" w:type="dxa"/>
            <w:vMerge w:val="restart"/>
            <w:tcBorders>
              <w:top w:val="nil"/>
              <w:left w:val="single" w:sz="4" w:space="0" w:color="808080"/>
              <w:bottom w:val="single" w:sz="4" w:space="0" w:color="auto"/>
              <w:right w:val="single" w:sz="6" w:space="0" w:color="auto"/>
            </w:tcBorders>
          </w:tcPr>
          <w:p w14:paraId="413CBB06" w14:textId="77777777" w:rsidR="00403988" w:rsidRPr="00847ED2" w:rsidRDefault="00403988" w:rsidP="001F5340">
            <w:pPr>
              <w:spacing w:before="20" w:after="20"/>
              <w:jc w:val="center"/>
              <w:rPr>
                <w:rFonts w:asciiTheme="minorHAnsi" w:hAnsiTheme="minorHAnsi"/>
                <w:color w:val="000000"/>
                <w:sz w:val="18"/>
              </w:rPr>
            </w:pPr>
          </w:p>
        </w:tc>
      </w:tr>
      <w:tr w:rsidR="00403988" w:rsidRPr="00847ED2" w14:paraId="1029D5A9"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0BB4D6BA"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339E5638" w14:textId="1AA53C27" w:rsidR="00403988" w:rsidRPr="00847ED2" w:rsidRDefault="001C327E" w:rsidP="001C327E">
            <w:pPr>
              <w:spacing w:before="20" w:after="20"/>
              <w:rPr>
                <w:rFonts w:asciiTheme="minorHAnsi" w:hAnsiTheme="minorHAnsi"/>
                <w:color w:val="000000"/>
                <w:sz w:val="18"/>
              </w:rPr>
            </w:pPr>
            <w:r w:rsidRPr="00847ED2">
              <w:rPr>
                <w:rFonts w:asciiTheme="minorHAnsi" w:hAnsiTheme="minorHAnsi"/>
                <w:color w:val="000000"/>
                <w:sz w:val="18"/>
              </w:rPr>
              <w:t>Les limites du Site Ramsar sont connues par l’</w:t>
            </w:r>
            <w:r w:rsidR="009410D1">
              <w:rPr>
                <w:rFonts w:asciiTheme="minorHAnsi" w:hAnsiTheme="minorHAnsi"/>
                <w:color w:val="000000"/>
                <w:sz w:val="18"/>
              </w:rPr>
              <w:t>organe</w:t>
            </w:r>
            <w:r w:rsidRPr="00847ED2">
              <w:rPr>
                <w:rFonts w:asciiTheme="minorHAnsi" w:hAnsiTheme="minorHAnsi"/>
                <w:color w:val="000000"/>
                <w:sz w:val="18"/>
              </w:rPr>
              <w:t xml:space="preserve"> de gestion mais pas par les résidents locaux/utilisateurs des terres du voisinage </w:t>
            </w:r>
          </w:p>
        </w:tc>
        <w:tc>
          <w:tcPr>
            <w:tcW w:w="895" w:type="dxa"/>
            <w:tcBorders>
              <w:top w:val="single" w:sz="4" w:space="0" w:color="808080"/>
              <w:left w:val="single" w:sz="4" w:space="0" w:color="808080"/>
              <w:bottom w:val="single" w:sz="4" w:space="0" w:color="808080"/>
              <w:right w:val="single" w:sz="4" w:space="0" w:color="auto"/>
            </w:tcBorders>
            <w:hideMark/>
          </w:tcPr>
          <w:p w14:paraId="5C5E621B"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1</w:t>
            </w:r>
          </w:p>
        </w:tc>
        <w:tc>
          <w:tcPr>
            <w:tcW w:w="849" w:type="dxa"/>
            <w:tcBorders>
              <w:top w:val="single" w:sz="4" w:space="0" w:color="808080"/>
              <w:left w:val="single" w:sz="4" w:space="0" w:color="auto"/>
              <w:bottom w:val="single" w:sz="4" w:space="0" w:color="808080"/>
              <w:right w:val="single" w:sz="4" w:space="0" w:color="808080"/>
            </w:tcBorders>
          </w:tcPr>
          <w:p w14:paraId="2BE695C1"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nil"/>
              <w:left w:val="single" w:sz="4" w:space="0" w:color="808080"/>
              <w:bottom w:val="single" w:sz="4" w:space="0" w:color="auto"/>
              <w:right w:val="single" w:sz="4" w:space="0" w:color="auto"/>
            </w:tcBorders>
            <w:vAlign w:val="center"/>
            <w:hideMark/>
          </w:tcPr>
          <w:p w14:paraId="480BCED3" w14:textId="77777777" w:rsidR="00403988" w:rsidRPr="00847ED2" w:rsidRDefault="00403988" w:rsidP="001F5340">
            <w:pPr>
              <w:rPr>
                <w:rFonts w:asciiTheme="minorHAnsi" w:hAnsiTheme="minorHAnsi"/>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14:paraId="080A59F6" w14:textId="77777777" w:rsidR="00403988" w:rsidRPr="00847ED2" w:rsidRDefault="00403988" w:rsidP="001F5340">
            <w:pPr>
              <w:rPr>
                <w:rFonts w:asciiTheme="minorHAnsi" w:hAnsiTheme="minorHAnsi"/>
                <w:color w:val="000000"/>
                <w:sz w:val="18"/>
              </w:rPr>
            </w:pPr>
          </w:p>
        </w:tc>
      </w:tr>
      <w:tr w:rsidR="00403988" w:rsidRPr="00847ED2" w14:paraId="4A19887A"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2FF67D14"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1E292316" w14:textId="5001522C" w:rsidR="00403988" w:rsidRPr="00847ED2" w:rsidRDefault="001C327E" w:rsidP="001C327E">
            <w:pPr>
              <w:spacing w:before="20" w:after="20"/>
              <w:rPr>
                <w:rFonts w:asciiTheme="minorHAnsi" w:hAnsiTheme="minorHAnsi"/>
                <w:color w:val="000000"/>
                <w:sz w:val="18"/>
              </w:rPr>
            </w:pPr>
            <w:r w:rsidRPr="00847ED2">
              <w:rPr>
                <w:rFonts w:asciiTheme="minorHAnsi" w:hAnsiTheme="minorHAnsi"/>
                <w:color w:val="000000"/>
                <w:sz w:val="18"/>
              </w:rPr>
              <w:t>Les limites du Site Ramsar sont connues aussi bien par l’</w:t>
            </w:r>
            <w:r w:rsidR="009410D1">
              <w:rPr>
                <w:rFonts w:asciiTheme="minorHAnsi" w:hAnsiTheme="minorHAnsi"/>
                <w:color w:val="000000"/>
                <w:sz w:val="18"/>
              </w:rPr>
              <w:t>organe</w:t>
            </w:r>
            <w:r w:rsidRPr="00847ED2">
              <w:rPr>
                <w:rFonts w:asciiTheme="minorHAnsi" w:hAnsiTheme="minorHAnsi"/>
                <w:color w:val="000000"/>
                <w:sz w:val="18"/>
              </w:rPr>
              <w:t xml:space="preserve"> de gestion que par les résidents locaux/utilisateurs des terres du voisinage mais elles ne sont pas marquées de façon appropriée </w:t>
            </w:r>
          </w:p>
        </w:tc>
        <w:tc>
          <w:tcPr>
            <w:tcW w:w="895" w:type="dxa"/>
            <w:tcBorders>
              <w:top w:val="single" w:sz="4" w:space="0" w:color="808080"/>
              <w:left w:val="single" w:sz="4" w:space="0" w:color="808080"/>
              <w:bottom w:val="single" w:sz="4" w:space="0" w:color="808080"/>
              <w:right w:val="single" w:sz="4" w:space="0" w:color="auto"/>
            </w:tcBorders>
            <w:hideMark/>
          </w:tcPr>
          <w:p w14:paraId="2B33CD06"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2</w:t>
            </w:r>
          </w:p>
        </w:tc>
        <w:tc>
          <w:tcPr>
            <w:tcW w:w="849" w:type="dxa"/>
            <w:tcBorders>
              <w:top w:val="single" w:sz="4" w:space="0" w:color="808080"/>
              <w:left w:val="single" w:sz="4" w:space="0" w:color="auto"/>
              <w:bottom w:val="single" w:sz="4" w:space="0" w:color="808080"/>
              <w:right w:val="single" w:sz="4" w:space="0" w:color="808080"/>
            </w:tcBorders>
          </w:tcPr>
          <w:p w14:paraId="7D4D2456"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nil"/>
              <w:left w:val="single" w:sz="4" w:space="0" w:color="808080"/>
              <w:bottom w:val="single" w:sz="4" w:space="0" w:color="auto"/>
              <w:right w:val="single" w:sz="4" w:space="0" w:color="auto"/>
            </w:tcBorders>
            <w:vAlign w:val="center"/>
            <w:hideMark/>
          </w:tcPr>
          <w:p w14:paraId="1377EA2F" w14:textId="77777777" w:rsidR="00403988" w:rsidRPr="00847ED2" w:rsidRDefault="00403988" w:rsidP="001F5340">
            <w:pPr>
              <w:rPr>
                <w:rFonts w:asciiTheme="minorHAnsi" w:hAnsiTheme="minorHAnsi"/>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14:paraId="7A5FD920" w14:textId="77777777" w:rsidR="00403988" w:rsidRPr="00847ED2" w:rsidRDefault="00403988" w:rsidP="001F5340">
            <w:pPr>
              <w:rPr>
                <w:rFonts w:asciiTheme="minorHAnsi" w:hAnsiTheme="minorHAnsi"/>
                <w:color w:val="000000"/>
                <w:sz w:val="18"/>
              </w:rPr>
            </w:pPr>
          </w:p>
        </w:tc>
      </w:tr>
      <w:tr w:rsidR="00403988" w:rsidRPr="00847ED2" w14:paraId="5FF1A2F7"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509580DE" w14:textId="77777777" w:rsidR="00403988" w:rsidRPr="00847ED2" w:rsidRDefault="00403988" w:rsidP="001F5340">
            <w:pPr>
              <w:rPr>
                <w:rFonts w:asciiTheme="minorHAnsi" w:hAnsiTheme="minorHAnsi"/>
                <w:color w:val="000000"/>
                <w:sz w:val="18"/>
              </w:rPr>
            </w:pPr>
          </w:p>
        </w:tc>
        <w:tc>
          <w:tcPr>
            <w:tcW w:w="5888" w:type="dxa"/>
            <w:tcBorders>
              <w:top w:val="single" w:sz="4" w:space="0" w:color="808080"/>
              <w:left w:val="single" w:sz="4" w:space="0" w:color="808080"/>
              <w:bottom w:val="single" w:sz="4" w:space="0" w:color="auto"/>
              <w:right w:val="single" w:sz="4" w:space="0" w:color="808080"/>
            </w:tcBorders>
          </w:tcPr>
          <w:p w14:paraId="127DA89B" w14:textId="5DBA500D" w:rsidR="00403988" w:rsidRPr="00847ED2" w:rsidRDefault="001C327E" w:rsidP="001C327E">
            <w:pPr>
              <w:spacing w:before="20" w:after="20"/>
              <w:rPr>
                <w:rFonts w:asciiTheme="minorHAnsi" w:hAnsiTheme="minorHAnsi"/>
                <w:color w:val="000000"/>
                <w:sz w:val="18"/>
              </w:rPr>
            </w:pPr>
            <w:r w:rsidRPr="00847ED2">
              <w:rPr>
                <w:rFonts w:asciiTheme="minorHAnsi" w:hAnsiTheme="minorHAnsi"/>
                <w:color w:val="000000"/>
                <w:sz w:val="18"/>
              </w:rPr>
              <w:t>Les limites du Site Ramsar sont connues par l’</w:t>
            </w:r>
            <w:r w:rsidR="009410D1">
              <w:rPr>
                <w:rFonts w:asciiTheme="minorHAnsi" w:hAnsiTheme="minorHAnsi"/>
                <w:color w:val="000000"/>
                <w:sz w:val="18"/>
              </w:rPr>
              <w:t>organe</w:t>
            </w:r>
            <w:r w:rsidRPr="00847ED2">
              <w:rPr>
                <w:rFonts w:asciiTheme="minorHAnsi" w:hAnsiTheme="minorHAnsi"/>
                <w:color w:val="000000"/>
                <w:sz w:val="18"/>
              </w:rPr>
              <w:t xml:space="preserve"> de gestion et les résidents locaux/utilisateurs des terres du voisinage et sont correctement marquées </w:t>
            </w:r>
          </w:p>
        </w:tc>
        <w:tc>
          <w:tcPr>
            <w:tcW w:w="895" w:type="dxa"/>
            <w:tcBorders>
              <w:top w:val="single" w:sz="4" w:space="0" w:color="808080"/>
              <w:left w:val="single" w:sz="4" w:space="0" w:color="808080"/>
              <w:bottom w:val="single" w:sz="4" w:space="0" w:color="auto"/>
              <w:right w:val="single" w:sz="4" w:space="0" w:color="auto"/>
            </w:tcBorders>
            <w:hideMark/>
          </w:tcPr>
          <w:p w14:paraId="79BA019F" w14:textId="77777777" w:rsidR="00403988" w:rsidRPr="00847ED2" w:rsidRDefault="00403988" w:rsidP="001F5340">
            <w:pPr>
              <w:spacing w:before="20" w:after="20"/>
              <w:jc w:val="center"/>
              <w:rPr>
                <w:rFonts w:asciiTheme="minorHAnsi" w:hAnsiTheme="minorHAnsi"/>
                <w:color w:val="000000"/>
                <w:sz w:val="18"/>
              </w:rPr>
            </w:pPr>
            <w:r w:rsidRPr="00847ED2">
              <w:rPr>
                <w:rFonts w:asciiTheme="minorHAnsi" w:hAnsiTheme="minorHAnsi"/>
                <w:color w:val="000000"/>
                <w:sz w:val="18"/>
              </w:rPr>
              <w:t>3</w:t>
            </w:r>
          </w:p>
        </w:tc>
        <w:tc>
          <w:tcPr>
            <w:tcW w:w="849" w:type="dxa"/>
            <w:tcBorders>
              <w:top w:val="single" w:sz="4" w:space="0" w:color="808080"/>
              <w:left w:val="single" w:sz="4" w:space="0" w:color="auto"/>
              <w:bottom w:val="single" w:sz="4" w:space="0" w:color="auto"/>
              <w:right w:val="single" w:sz="4" w:space="0" w:color="808080"/>
            </w:tcBorders>
          </w:tcPr>
          <w:p w14:paraId="6FDD1D41" w14:textId="77777777" w:rsidR="00403988" w:rsidRPr="00847ED2" w:rsidRDefault="00403988" w:rsidP="001F5340">
            <w:pPr>
              <w:spacing w:before="20" w:after="20"/>
              <w:jc w:val="center"/>
              <w:rPr>
                <w:rFonts w:asciiTheme="minorHAnsi" w:hAnsiTheme="minorHAnsi"/>
                <w:color w:val="000000"/>
                <w:sz w:val="18"/>
              </w:rPr>
            </w:pPr>
          </w:p>
        </w:tc>
        <w:tc>
          <w:tcPr>
            <w:tcW w:w="2268" w:type="dxa"/>
            <w:vMerge/>
            <w:tcBorders>
              <w:top w:val="nil"/>
              <w:left w:val="single" w:sz="4" w:space="0" w:color="808080"/>
              <w:bottom w:val="single" w:sz="4" w:space="0" w:color="auto"/>
              <w:right w:val="single" w:sz="4" w:space="0" w:color="auto"/>
            </w:tcBorders>
            <w:vAlign w:val="center"/>
            <w:hideMark/>
          </w:tcPr>
          <w:p w14:paraId="10B8476B" w14:textId="77777777" w:rsidR="00403988" w:rsidRPr="00847ED2" w:rsidRDefault="00403988" w:rsidP="001F5340">
            <w:pPr>
              <w:rPr>
                <w:rFonts w:asciiTheme="minorHAnsi" w:hAnsiTheme="minorHAnsi"/>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14:paraId="089890A4" w14:textId="77777777" w:rsidR="00403988" w:rsidRPr="00847ED2" w:rsidRDefault="00403988" w:rsidP="001F5340">
            <w:pPr>
              <w:rPr>
                <w:rFonts w:asciiTheme="minorHAnsi" w:hAnsiTheme="minorHAnsi"/>
                <w:color w:val="000000"/>
                <w:sz w:val="18"/>
              </w:rPr>
            </w:pPr>
          </w:p>
        </w:tc>
      </w:tr>
      <w:tr w:rsidR="00403988" w:rsidRPr="00847ED2" w14:paraId="238279F0"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5405D132"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7. </w:t>
            </w:r>
            <w:r w:rsidR="001C327E" w:rsidRPr="00847ED2">
              <w:rPr>
                <w:rFonts w:asciiTheme="minorHAnsi" w:hAnsiTheme="minorHAnsi"/>
                <w:color w:val="000000"/>
                <w:sz w:val="18"/>
                <w:szCs w:val="18"/>
              </w:rPr>
              <w:t>Plan de gestion</w:t>
            </w:r>
          </w:p>
          <w:p w14:paraId="7E37417A" w14:textId="77777777" w:rsidR="00403988" w:rsidRPr="00847ED2" w:rsidRDefault="00403988" w:rsidP="001F5340">
            <w:pPr>
              <w:spacing w:before="20" w:after="20"/>
              <w:rPr>
                <w:rFonts w:asciiTheme="minorHAnsi" w:hAnsiTheme="minorHAnsi"/>
                <w:color w:val="000000"/>
                <w:sz w:val="18"/>
                <w:szCs w:val="18"/>
              </w:rPr>
            </w:pPr>
          </w:p>
          <w:p w14:paraId="28D7EF1D" w14:textId="77777777" w:rsidR="00403988" w:rsidRPr="00847ED2" w:rsidRDefault="001C327E"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Y a-t-il un plan de gestion et est-il appliqué</w:t>
            </w:r>
            <w:r w:rsidR="00403988" w:rsidRPr="00847ED2">
              <w:rPr>
                <w:rFonts w:asciiTheme="minorHAnsi" w:hAnsiTheme="minorHAnsi"/>
                <w:color w:val="000000"/>
                <w:sz w:val="18"/>
                <w:szCs w:val="18"/>
              </w:rPr>
              <w:t>?</w:t>
            </w:r>
          </w:p>
          <w:p w14:paraId="7EFD06DF" w14:textId="77777777" w:rsidR="00403988" w:rsidRPr="00847ED2" w:rsidRDefault="00403988" w:rsidP="001F5340">
            <w:pPr>
              <w:spacing w:before="20" w:after="20"/>
              <w:rPr>
                <w:rFonts w:asciiTheme="minorHAnsi" w:hAnsiTheme="minorHAnsi"/>
                <w:color w:val="000000"/>
                <w:sz w:val="18"/>
                <w:szCs w:val="18"/>
              </w:rPr>
            </w:pPr>
          </w:p>
          <w:p w14:paraId="4BFD82F6" w14:textId="77777777" w:rsidR="00403988" w:rsidRPr="00847ED2" w:rsidRDefault="00403988" w:rsidP="001C327E">
            <w:pPr>
              <w:spacing w:before="20" w:after="20"/>
              <w:rPr>
                <w:rFonts w:asciiTheme="minorHAnsi" w:hAnsiTheme="minorHAnsi"/>
                <w:i/>
                <w:color w:val="000000"/>
                <w:sz w:val="18"/>
                <w:szCs w:val="18"/>
              </w:rPr>
            </w:pPr>
            <w:r w:rsidRPr="00847ED2">
              <w:rPr>
                <w:rFonts w:asciiTheme="minorHAnsi" w:hAnsiTheme="minorHAnsi"/>
                <w:i/>
                <w:color w:val="000000"/>
                <w:sz w:val="18"/>
                <w:szCs w:val="18"/>
              </w:rPr>
              <w:t>Plan</w:t>
            </w:r>
            <w:r w:rsidR="001C327E" w:rsidRPr="00847ED2">
              <w:rPr>
                <w:rFonts w:asciiTheme="minorHAnsi" w:hAnsiTheme="minorHAnsi"/>
                <w:i/>
                <w:color w:val="000000"/>
                <w:sz w:val="18"/>
                <w:szCs w:val="18"/>
              </w:rPr>
              <w:t>ification</w:t>
            </w:r>
          </w:p>
        </w:tc>
        <w:tc>
          <w:tcPr>
            <w:tcW w:w="5888" w:type="dxa"/>
            <w:tcBorders>
              <w:top w:val="single" w:sz="4" w:space="0" w:color="auto"/>
              <w:left w:val="single" w:sz="4" w:space="0" w:color="808080"/>
              <w:bottom w:val="single" w:sz="4" w:space="0" w:color="808080"/>
              <w:right w:val="single" w:sz="4" w:space="0" w:color="808080"/>
            </w:tcBorders>
          </w:tcPr>
          <w:p w14:paraId="5795EB36" w14:textId="77777777" w:rsidR="00403988" w:rsidRPr="00847ED2" w:rsidRDefault="001C327E"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pas de plan de gestion pour le Site Ramsar </w:t>
            </w:r>
          </w:p>
          <w:p w14:paraId="2D6D5A46"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572CF93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7362496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1CA74073"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576046A1"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0738653B"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F8CB1CB"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338DAF22" w14:textId="77777777" w:rsidR="00403988" w:rsidRPr="00847ED2" w:rsidRDefault="001C327E" w:rsidP="001C327E">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Un plan de gestion est en préparation ou a été préparé mais n’est pas appliqué </w:t>
            </w:r>
          </w:p>
        </w:tc>
        <w:tc>
          <w:tcPr>
            <w:tcW w:w="895" w:type="dxa"/>
            <w:tcBorders>
              <w:top w:val="single" w:sz="4" w:space="0" w:color="808080"/>
              <w:left w:val="single" w:sz="4" w:space="0" w:color="808080"/>
              <w:bottom w:val="single" w:sz="4" w:space="0" w:color="808080"/>
              <w:right w:val="single" w:sz="4" w:space="0" w:color="auto"/>
            </w:tcBorders>
            <w:hideMark/>
          </w:tcPr>
          <w:p w14:paraId="5D8484E4"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3FEAFAF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34ABA5C9"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803DCBF" w14:textId="77777777" w:rsidR="00403988" w:rsidRPr="00847ED2" w:rsidRDefault="00403988" w:rsidP="001F5340">
            <w:pPr>
              <w:rPr>
                <w:rFonts w:asciiTheme="minorHAnsi" w:hAnsiTheme="minorHAnsi"/>
                <w:color w:val="000000"/>
                <w:sz w:val="18"/>
                <w:szCs w:val="18"/>
              </w:rPr>
            </w:pPr>
          </w:p>
        </w:tc>
      </w:tr>
      <w:tr w:rsidR="00403988" w:rsidRPr="00847ED2" w14:paraId="3FCD613D"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99033BF"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4C1DD96A" w14:textId="77777777" w:rsidR="00403988" w:rsidRPr="00847ED2" w:rsidRDefault="001C327E" w:rsidP="001C327E">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existe un plan de gestion mais il n’est appliqué que partiellement en raison de contraintes financières ou d’autres problèmes </w:t>
            </w:r>
          </w:p>
        </w:tc>
        <w:tc>
          <w:tcPr>
            <w:tcW w:w="895" w:type="dxa"/>
            <w:tcBorders>
              <w:top w:val="single" w:sz="4" w:space="0" w:color="808080"/>
              <w:left w:val="single" w:sz="4" w:space="0" w:color="808080"/>
              <w:bottom w:val="single" w:sz="4" w:space="0" w:color="808080"/>
              <w:right w:val="single" w:sz="4" w:space="0" w:color="auto"/>
            </w:tcBorders>
            <w:hideMark/>
          </w:tcPr>
          <w:p w14:paraId="302A85B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6A59490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7E5443B2"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01B60AEA" w14:textId="77777777" w:rsidR="00403988" w:rsidRPr="00847ED2" w:rsidRDefault="00403988" w:rsidP="001F5340">
            <w:pPr>
              <w:rPr>
                <w:rFonts w:asciiTheme="minorHAnsi" w:hAnsiTheme="minorHAnsi"/>
                <w:color w:val="000000"/>
                <w:sz w:val="18"/>
                <w:szCs w:val="18"/>
              </w:rPr>
            </w:pPr>
          </w:p>
        </w:tc>
      </w:tr>
      <w:tr w:rsidR="00403988" w:rsidRPr="00847ED2" w14:paraId="5EC5AD1B" w14:textId="77777777" w:rsidTr="000A2CB7">
        <w:trPr>
          <w:cantSplit/>
          <w:trHeight w:val="271"/>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5183DC6"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14:paraId="4E06B2E4" w14:textId="77777777" w:rsidR="00403988" w:rsidRPr="00847ED2" w:rsidRDefault="001C327E" w:rsidP="001C327E">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existe un plan de gestion et il est appliqué </w:t>
            </w:r>
          </w:p>
        </w:tc>
        <w:tc>
          <w:tcPr>
            <w:tcW w:w="895" w:type="dxa"/>
            <w:tcBorders>
              <w:top w:val="single" w:sz="4" w:space="0" w:color="808080"/>
              <w:left w:val="single" w:sz="4" w:space="0" w:color="808080"/>
              <w:bottom w:val="single" w:sz="6" w:space="0" w:color="auto"/>
              <w:right w:val="single" w:sz="4" w:space="0" w:color="auto"/>
            </w:tcBorders>
            <w:hideMark/>
          </w:tcPr>
          <w:p w14:paraId="7209A61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7736F68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129CC89A"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23C885E7" w14:textId="77777777" w:rsidR="00403988" w:rsidRPr="00847ED2" w:rsidRDefault="00403988" w:rsidP="001F5340">
            <w:pPr>
              <w:rPr>
                <w:rFonts w:asciiTheme="minorHAnsi" w:hAnsiTheme="minorHAnsi"/>
                <w:color w:val="000000"/>
                <w:sz w:val="18"/>
                <w:szCs w:val="18"/>
              </w:rPr>
            </w:pPr>
          </w:p>
        </w:tc>
      </w:tr>
      <w:tr w:rsidR="00403988" w:rsidRPr="00847ED2" w14:paraId="6395C58A" w14:textId="77777777" w:rsidTr="000A2CB7">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14:paraId="608EDBDE" w14:textId="77777777" w:rsidR="00403988" w:rsidRPr="00847ED2" w:rsidRDefault="001C327E" w:rsidP="001C327E">
            <w:pPr>
              <w:spacing w:before="20" w:after="20"/>
              <w:rPr>
                <w:rFonts w:asciiTheme="minorHAnsi" w:hAnsiTheme="minorHAnsi"/>
                <w:color w:val="000000"/>
                <w:sz w:val="18"/>
                <w:szCs w:val="18"/>
              </w:rPr>
            </w:pPr>
            <w:r w:rsidRPr="00847ED2">
              <w:rPr>
                <w:rFonts w:asciiTheme="minorHAnsi" w:hAnsiTheme="minorHAnsi"/>
                <w:color w:val="000000"/>
                <w:sz w:val="18"/>
                <w:szCs w:val="18"/>
              </w:rPr>
              <w:t>Points additionnels </w:t>
            </w:r>
            <w:r w:rsidR="00403988" w:rsidRPr="00847ED2">
              <w:rPr>
                <w:rFonts w:asciiTheme="minorHAnsi" w:hAnsiTheme="minorHAnsi"/>
                <w:color w:val="000000"/>
                <w:sz w:val="18"/>
                <w:szCs w:val="18"/>
              </w:rPr>
              <w:t xml:space="preserve">: </w:t>
            </w:r>
            <w:r w:rsidR="00403988" w:rsidRPr="00847ED2">
              <w:rPr>
                <w:rFonts w:asciiTheme="minorHAnsi" w:hAnsiTheme="minorHAnsi"/>
                <w:i/>
                <w:color w:val="000000"/>
                <w:sz w:val="18"/>
                <w:szCs w:val="18"/>
              </w:rPr>
              <w:t>Plan</w:t>
            </w:r>
            <w:r w:rsidRPr="00847ED2">
              <w:rPr>
                <w:rFonts w:asciiTheme="minorHAnsi" w:hAnsiTheme="minorHAnsi"/>
                <w:i/>
                <w:color w:val="000000"/>
                <w:sz w:val="18"/>
                <w:szCs w:val="18"/>
              </w:rPr>
              <w:t>ification</w:t>
            </w:r>
          </w:p>
        </w:tc>
      </w:tr>
      <w:tr w:rsidR="00403988" w:rsidRPr="00847ED2" w14:paraId="0AF0A752" w14:textId="77777777" w:rsidTr="000A2CB7">
        <w:trPr>
          <w:cantSplit/>
          <w:trHeight w:val="197"/>
        </w:trPr>
        <w:tc>
          <w:tcPr>
            <w:tcW w:w="1866" w:type="dxa"/>
            <w:tcBorders>
              <w:top w:val="single" w:sz="4" w:space="0" w:color="808080"/>
              <w:left w:val="single" w:sz="4" w:space="0" w:color="auto"/>
              <w:bottom w:val="single" w:sz="4" w:space="0" w:color="auto"/>
              <w:right w:val="single" w:sz="4" w:space="0" w:color="808080"/>
            </w:tcBorders>
          </w:tcPr>
          <w:p w14:paraId="03C81C93" w14:textId="77777777" w:rsidR="00403988" w:rsidRPr="00847ED2" w:rsidRDefault="00403988" w:rsidP="001F5340">
            <w:pPr>
              <w:spacing w:before="20" w:after="20"/>
              <w:rPr>
                <w:rFonts w:asciiTheme="minorHAnsi" w:hAnsiTheme="minorHAnsi"/>
                <w:strike/>
                <w:color w:val="000000"/>
                <w:sz w:val="18"/>
                <w:szCs w:val="18"/>
              </w:rPr>
            </w:pPr>
            <w:r w:rsidRPr="00847ED2">
              <w:rPr>
                <w:rFonts w:asciiTheme="minorHAnsi" w:hAnsiTheme="minorHAnsi"/>
                <w:color w:val="000000"/>
                <w:sz w:val="18"/>
                <w:szCs w:val="18"/>
              </w:rPr>
              <w:t xml:space="preserve">7a. </w:t>
            </w:r>
            <w:r w:rsidR="001C327E" w:rsidRPr="00847ED2">
              <w:rPr>
                <w:rFonts w:asciiTheme="minorHAnsi" w:hAnsiTheme="minorHAnsi"/>
                <w:color w:val="000000"/>
                <w:sz w:val="18"/>
                <w:szCs w:val="18"/>
              </w:rPr>
              <w:t>Processus de planification</w:t>
            </w:r>
          </w:p>
          <w:p w14:paraId="2EFCD3EC" w14:textId="77777777" w:rsidR="00403988" w:rsidRPr="00847ED2" w:rsidRDefault="00403988" w:rsidP="001F5340">
            <w:pPr>
              <w:spacing w:before="20" w:after="20"/>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345AD821" w14:textId="77777777" w:rsidR="00403988" w:rsidRPr="00847ED2" w:rsidRDefault="001C327E" w:rsidP="00787E10">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 processus de planification </w:t>
            </w:r>
            <w:r w:rsidR="00787E10" w:rsidRPr="00847ED2">
              <w:rPr>
                <w:rFonts w:asciiTheme="minorHAnsi" w:hAnsiTheme="minorHAnsi"/>
                <w:color w:val="000000"/>
                <w:sz w:val="18"/>
                <w:szCs w:val="18"/>
                <w:lang w:val="fr-FR"/>
              </w:rPr>
              <w:t>permet</w:t>
            </w:r>
            <w:r w:rsidRPr="00847ED2">
              <w:rPr>
                <w:rFonts w:asciiTheme="minorHAnsi" w:hAnsiTheme="minorHAnsi"/>
                <w:color w:val="000000"/>
                <w:sz w:val="18"/>
                <w:szCs w:val="18"/>
                <w:lang w:val="fr-FR"/>
              </w:rPr>
              <w:t xml:space="preserve"> aux acteurs clés d’influencer </w:t>
            </w:r>
            <w:r w:rsidR="00787E10" w:rsidRPr="00847ED2">
              <w:rPr>
                <w:rFonts w:asciiTheme="minorHAnsi" w:hAnsiTheme="minorHAnsi"/>
                <w:color w:val="000000"/>
                <w:sz w:val="18"/>
                <w:szCs w:val="18"/>
                <w:lang w:val="fr-FR"/>
              </w:rPr>
              <w:t xml:space="preserve">de manière adéquate </w:t>
            </w:r>
            <w:r w:rsidRPr="00847ED2">
              <w:rPr>
                <w:rFonts w:asciiTheme="minorHAnsi" w:hAnsiTheme="minorHAnsi"/>
                <w:color w:val="000000"/>
                <w:sz w:val="18"/>
                <w:szCs w:val="18"/>
                <w:lang w:val="fr-FR"/>
              </w:rPr>
              <w:t xml:space="preserve">le plan de gestion </w:t>
            </w:r>
          </w:p>
        </w:tc>
        <w:tc>
          <w:tcPr>
            <w:tcW w:w="895" w:type="dxa"/>
            <w:tcBorders>
              <w:top w:val="single" w:sz="4" w:space="0" w:color="808080"/>
              <w:left w:val="single" w:sz="4" w:space="0" w:color="808080"/>
              <w:bottom w:val="single" w:sz="4" w:space="0" w:color="808080"/>
              <w:right w:val="single" w:sz="4" w:space="0" w:color="auto"/>
            </w:tcBorders>
            <w:hideMark/>
          </w:tcPr>
          <w:p w14:paraId="1C224A33"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6A8542B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single" w:sz="4" w:space="0" w:color="auto"/>
              <w:left w:val="single" w:sz="4" w:space="0" w:color="808080"/>
              <w:bottom w:val="single" w:sz="4" w:space="0" w:color="auto"/>
              <w:right w:val="single" w:sz="4" w:space="0" w:color="auto"/>
            </w:tcBorders>
          </w:tcPr>
          <w:p w14:paraId="155C7B09"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14:paraId="17E8CFFB" w14:textId="77777777" w:rsidR="00403988" w:rsidRPr="00847ED2" w:rsidRDefault="00403988" w:rsidP="001F5340">
            <w:pPr>
              <w:spacing w:before="20" w:after="20"/>
              <w:jc w:val="center"/>
              <w:rPr>
                <w:rFonts w:asciiTheme="minorHAnsi" w:hAnsiTheme="minorHAnsi"/>
                <w:color w:val="000000"/>
                <w:sz w:val="18"/>
                <w:szCs w:val="18"/>
              </w:rPr>
            </w:pPr>
          </w:p>
          <w:p w14:paraId="597F7D24"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6FDE78D5" w14:textId="77777777" w:rsidTr="000A2CB7">
        <w:trPr>
          <w:cantSplit/>
          <w:trHeight w:val="197"/>
        </w:trPr>
        <w:tc>
          <w:tcPr>
            <w:tcW w:w="1866" w:type="dxa"/>
            <w:tcBorders>
              <w:top w:val="single" w:sz="4" w:space="0" w:color="808080"/>
              <w:left w:val="single" w:sz="4" w:space="0" w:color="auto"/>
              <w:bottom w:val="single" w:sz="4" w:space="0" w:color="auto"/>
              <w:right w:val="single" w:sz="4" w:space="0" w:color="808080"/>
            </w:tcBorders>
          </w:tcPr>
          <w:p w14:paraId="4D4FB514" w14:textId="77777777" w:rsidR="00403988" w:rsidRPr="00847ED2" w:rsidRDefault="00403988" w:rsidP="001F5340">
            <w:pPr>
              <w:spacing w:before="20" w:after="20"/>
              <w:rPr>
                <w:rFonts w:asciiTheme="minorHAnsi" w:hAnsiTheme="minorHAnsi"/>
                <w:strike/>
                <w:color w:val="000000"/>
                <w:sz w:val="18"/>
                <w:szCs w:val="18"/>
              </w:rPr>
            </w:pPr>
            <w:r w:rsidRPr="00847ED2">
              <w:rPr>
                <w:rFonts w:asciiTheme="minorHAnsi" w:hAnsiTheme="minorHAnsi"/>
                <w:color w:val="000000"/>
                <w:sz w:val="18"/>
                <w:szCs w:val="18"/>
              </w:rPr>
              <w:t xml:space="preserve">7b. </w:t>
            </w:r>
            <w:r w:rsidR="001C327E" w:rsidRPr="00847ED2">
              <w:rPr>
                <w:rFonts w:asciiTheme="minorHAnsi" w:hAnsiTheme="minorHAnsi"/>
                <w:color w:val="000000"/>
                <w:sz w:val="18"/>
                <w:szCs w:val="18"/>
              </w:rPr>
              <w:t>Processus de planification</w:t>
            </w:r>
          </w:p>
          <w:p w14:paraId="05E29444" w14:textId="77777777" w:rsidR="00403988" w:rsidRPr="00847ED2" w:rsidRDefault="00403988" w:rsidP="001F5340">
            <w:pPr>
              <w:spacing w:before="20" w:after="20"/>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605E9991" w14:textId="77777777" w:rsidR="00403988" w:rsidRPr="00847ED2" w:rsidRDefault="001C327E" w:rsidP="001C327E">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et un processus établis pour l’examen périodique et la mise à jour du plan de gestion </w:t>
            </w:r>
          </w:p>
        </w:tc>
        <w:tc>
          <w:tcPr>
            <w:tcW w:w="895" w:type="dxa"/>
            <w:tcBorders>
              <w:top w:val="single" w:sz="4" w:space="0" w:color="808080"/>
              <w:left w:val="single" w:sz="4" w:space="0" w:color="808080"/>
              <w:bottom w:val="single" w:sz="4" w:space="0" w:color="808080"/>
              <w:right w:val="single" w:sz="4" w:space="0" w:color="auto"/>
            </w:tcBorders>
            <w:hideMark/>
          </w:tcPr>
          <w:p w14:paraId="2836379A"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42FFE65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single" w:sz="4" w:space="0" w:color="auto"/>
              <w:left w:val="single" w:sz="4" w:space="0" w:color="808080"/>
              <w:bottom w:val="single" w:sz="4" w:space="0" w:color="auto"/>
              <w:right w:val="single" w:sz="4" w:space="0" w:color="auto"/>
            </w:tcBorders>
          </w:tcPr>
          <w:p w14:paraId="6E335CF5"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14:paraId="4382114C"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1D8D983E" w14:textId="77777777" w:rsidTr="000A2CB7">
        <w:trPr>
          <w:cantSplit/>
          <w:trHeight w:val="197"/>
        </w:trPr>
        <w:tc>
          <w:tcPr>
            <w:tcW w:w="1866" w:type="dxa"/>
            <w:tcBorders>
              <w:top w:val="single" w:sz="4" w:space="0" w:color="808080"/>
              <w:left w:val="single" w:sz="4" w:space="0" w:color="auto"/>
              <w:bottom w:val="single" w:sz="4" w:space="0" w:color="auto"/>
              <w:right w:val="single" w:sz="4" w:space="0" w:color="808080"/>
            </w:tcBorders>
          </w:tcPr>
          <w:p w14:paraId="44CE769E" w14:textId="77777777" w:rsidR="00403988" w:rsidRPr="00847ED2" w:rsidRDefault="00403988" w:rsidP="001F5340">
            <w:pPr>
              <w:spacing w:before="20" w:after="20"/>
              <w:rPr>
                <w:rFonts w:asciiTheme="minorHAnsi" w:hAnsiTheme="minorHAnsi"/>
                <w:strike/>
                <w:color w:val="000000"/>
                <w:sz w:val="18"/>
                <w:szCs w:val="18"/>
              </w:rPr>
            </w:pPr>
            <w:r w:rsidRPr="00847ED2">
              <w:rPr>
                <w:rFonts w:asciiTheme="minorHAnsi" w:hAnsiTheme="minorHAnsi"/>
                <w:color w:val="000000"/>
                <w:sz w:val="18"/>
                <w:szCs w:val="18"/>
              </w:rPr>
              <w:t xml:space="preserve">7c. </w:t>
            </w:r>
            <w:r w:rsidR="001C327E" w:rsidRPr="00847ED2">
              <w:rPr>
                <w:rFonts w:asciiTheme="minorHAnsi" w:hAnsiTheme="minorHAnsi"/>
                <w:color w:val="000000"/>
                <w:sz w:val="18"/>
                <w:szCs w:val="18"/>
              </w:rPr>
              <w:t>Processus de planification</w:t>
            </w:r>
          </w:p>
          <w:p w14:paraId="3FA97353" w14:textId="77777777" w:rsidR="00403988" w:rsidRPr="00847ED2" w:rsidRDefault="00403988" w:rsidP="001F5340">
            <w:pPr>
              <w:spacing w:before="20" w:after="20"/>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62BA0E84" w14:textId="77777777" w:rsidR="00403988" w:rsidRPr="00847ED2" w:rsidRDefault="001C327E" w:rsidP="001C327E">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résultats du suivi, de la recherche et de l’évaluation sont incorporés de manière routinière dans la planification </w:t>
            </w:r>
          </w:p>
        </w:tc>
        <w:tc>
          <w:tcPr>
            <w:tcW w:w="895" w:type="dxa"/>
            <w:tcBorders>
              <w:top w:val="single" w:sz="4" w:space="0" w:color="808080"/>
              <w:left w:val="single" w:sz="4" w:space="0" w:color="808080"/>
              <w:bottom w:val="single" w:sz="4" w:space="0" w:color="auto"/>
              <w:right w:val="single" w:sz="4" w:space="0" w:color="auto"/>
            </w:tcBorders>
            <w:hideMark/>
          </w:tcPr>
          <w:p w14:paraId="16CBD637"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24E5C3E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single" w:sz="4" w:space="0" w:color="auto"/>
              <w:left w:val="single" w:sz="4" w:space="0" w:color="808080"/>
              <w:bottom w:val="single" w:sz="4" w:space="0" w:color="auto"/>
              <w:right w:val="single" w:sz="4" w:space="0" w:color="auto"/>
            </w:tcBorders>
          </w:tcPr>
          <w:p w14:paraId="1D99A9DF"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14:paraId="2B169CE4"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742BA20C" w14:textId="77777777" w:rsidTr="000A2CB7">
        <w:trPr>
          <w:cantSplit/>
        </w:trPr>
        <w:tc>
          <w:tcPr>
            <w:tcW w:w="1866" w:type="dxa"/>
            <w:vMerge w:val="restart"/>
            <w:tcBorders>
              <w:top w:val="single" w:sz="4" w:space="0" w:color="auto"/>
              <w:left w:val="single" w:sz="4" w:space="0" w:color="auto"/>
              <w:bottom w:val="single" w:sz="4" w:space="0" w:color="auto"/>
              <w:right w:val="single" w:sz="4" w:space="0" w:color="808080"/>
            </w:tcBorders>
          </w:tcPr>
          <w:p w14:paraId="5C164BF4" w14:textId="77777777" w:rsidR="00403988" w:rsidRPr="00847ED2" w:rsidRDefault="00403988" w:rsidP="001F5340">
            <w:pPr>
              <w:rPr>
                <w:rFonts w:asciiTheme="minorHAnsi" w:hAnsiTheme="minorHAnsi"/>
                <w:color w:val="000000"/>
                <w:sz w:val="18"/>
                <w:szCs w:val="18"/>
              </w:rPr>
            </w:pPr>
            <w:r w:rsidRPr="00847ED2">
              <w:rPr>
                <w:rFonts w:asciiTheme="minorHAnsi" w:hAnsiTheme="minorHAnsi"/>
                <w:color w:val="000000"/>
                <w:sz w:val="18"/>
                <w:szCs w:val="18"/>
              </w:rPr>
              <w:t xml:space="preserve">8. </w:t>
            </w:r>
            <w:r w:rsidR="001C327E" w:rsidRPr="00847ED2">
              <w:rPr>
                <w:rFonts w:asciiTheme="minorHAnsi" w:hAnsiTheme="minorHAnsi"/>
                <w:color w:val="000000"/>
                <w:sz w:val="18"/>
                <w:szCs w:val="18"/>
              </w:rPr>
              <w:t xml:space="preserve">Plan de travail </w:t>
            </w:r>
            <w:r w:rsidR="00625BC6" w:rsidRPr="00847ED2">
              <w:rPr>
                <w:rFonts w:asciiTheme="minorHAnsi" w:hAnsiTheme="minorHAnsi"/>
                <w:color w:val="000000"/>
                <w:sz w:val="18"/>
                <w:szCs w:val="18"/>
              </w:rPr>
              <w:t>régulier</w:t>
            </w:r>
          </w:p>
          <w:p w14:paraId="5E6CA9C7" w14:textId="77777777" w:rsidR="00403988" w:rsidRPr="00847ED2" w:rsidRDefault="00403988" w:rsidP="001F5340">
            <w:pPr>
              <w:spacing w:before="20" w:after="20"/>
              <w:rPr>
                <w:rFonts w:asciiTheme="minorHAnsi" w:hAnsiTheme="minorHAnsi"/>
                <w:color w:val="000000"/>
                <w:sz w:val="18"/>
                <w:szCs w:val="18"/>
              </w:rPr>
            </w:pPr>
          </w:p>
          <w:p w14:paraId="09BA24D7" w14:textId="77777777" w:rsidR="00403988" w:rsidRPr="00847ED2" w:rsidRDefault="001C327E"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Y a-t-il un plan de travail </w:t>
            </w:r>
            <w:r w:rsidR="00064584" w:rsidRPr="00847ED2">
              <w:rPr>
                <w:rFonts w:asciiTheme="minorHAnsi" w:hAnsiTheme="minorHAnsi"/>
                <w:color w:val="000000"/>
                <w:sz w:val="18"/>
                <w:szCs w:val="18"/>
              </w:rPr>
              <w:t>régulier</w:t>
            </w:r>
            <w:r w:rsidRPr="00847ED2">
              <w:rPr>
                <w:rFonts w:asciiTheme="minorHAnsi" w:hAnsiTheme="minorHAnsi"/>
                <w:color w:val="000000"/>
                <w:sz w:val="18"/>
                <w:szCs w:val="18"/>
              </w:rPr>
              <w:t xml:space="preserve"> et est</w:t>
            </w:r>
            <w:r w:rsidRPr="00847ED2">
              <w:rPr>
                <w:rFonts w:asciiTheme="minorHAnsi" w:hAnsiTheme="minorHAnsi"/>
                <w:color w:val="000000"/>
                <w:sz w:val="18"/>
                <w:szCs w:val="18"/>
              </w:rPr>
              <w:noBreakHyphen/>
              <w:t>il appliqué?</w:t>
            </w:r>
          </w:p>
          <w:p w14:paraId="45241503" w14:textId="77777777" w:rsidR="00403988" w:rsidRPr="00847ED2" w:rsidRDefault="00403988" w:rsidP="001F5340">
            <w:pPr>
              <w:spacing w:before="20" w:after="20"/>
              <w:rPr>
                <w:rFonts w:asciiTheme="minorHAnsi" w:hAnsiTheme="minorHAnsi"/>
                <w:color w:val="000000"/>
                <w:sz w:val="18"/>
                <w:szCs w:val="18"/>
              </w:rPr>
            </w:pPr>
          </w:p>
          <w:p w14:paraId="1446E3D1" w14:textId="77777777" w:rsidR="00403988" w:rsidRPr="00847ED2" w:rsidRDefault="00403988" w:rsidP="001C327E">
            <w:pPr>
              <w:spacing w:before="20" w:after="20"/>
              <w:rPr>
                <w:rFonts w:asciiTheme="minorHAnsi" w:hAnsiTheme="minorHAnsi"/>
                <w:color w:val="000000"/>
                <w:sz w:val="18"/>
                <w:szCs w:val="18"/>
              </w:rPr>
            </w:pPr>
            <w:r w:rsidRPr="00847ED2">
              <w:rPr>
                <w:rFonts w:asciiTheme="minorHAnsi" w:hAnsiTheme="minorHAnsi"/>
                <w:i/>
                <w:color w:val="000000"/>
                <w:sz w:val="18"/>
                <w:szCs w:val="18"/>
              </w:rPr>
              <w:t>Plan</w:t>
            </w:r>
            <w:r w:rsidR="001C327E" w:rsidRPr="00847ED2">
              <w:rPr>
                <w:rFonts w:asciiTheme="minorHAnsi" w:hAnsiTheme="minorHAnsi"/>
                <w:i/>
                <w:color w:val="000000"/>
                <w:sz w:val="18"/>
                <w:szCs w:val="18"/>
              </w:rPr>
              <w:t>ification</w:t>
            </w:r>
            <w:r w:rsidR="00847ED2">
              <w:rPr>
                <w:rFonts w:asciiTheme="minorHAnsi" w:hAnsiTheme="minorHAnsi"/>
                <w:i/>
                <w:color w:val="000000"/>
                <w:sz w:val="18"/>
                <w:szCs w:val="18"/>
              </w:rPr>
              <w:t xml:space="preserve"> </w:t>
            </w:r>
            <w:r w:rsidRPr="00847ED2">
              <w:rPr>
                <w:rFonts w:asciiTheme="minorHAnsi" w:hAnsiTheme="minorHAnsi"/>
                <w:i/>
                <w:color w:val="000000"/>
                <w:sz w:val="18"/>
                <w:szCs w:val="18"/>
              </w:rPr>
              <w:t>/</w:t>
            </w:r>
            <w:r w:rsidR="00847ED2">
              <w:rPr>
                <w:rFonts w:asciiTheme="minorHAnsi" w:hAnsiTheme="minorHAnsi"/>
                <w:i/>
                <w:color w:val="000000"/>
                <w:sz w:val="18"/>
                <w:szCs w:val="18"/>
              </w:rPr>
              <w:t xml:space="preserve"> </w:t>
            </w:r>
            <w:r w:rsidR="001C327E" w:rsidRPr="00847ED2">
              <w:rPr>
                <w:rFonts w:asciiTheme="minorHAnsi" w:hAnsiTheme="minorHAnsi"/>
                <w:i/>
                <w:color w:val="000000"/>
                <w:sz w:val="18"/>
                <w:szCs w:val="18"/>
              </w:rPr>
              <w:t>Résultats</w:t>
            </w:r>
          </w:p>
        </w:tc>
        <w:tc>
          <w:tcPr>
            <w:tcW w:w="5888" w:type="dxa"/>
            <w:tcBorders>
              <w:top w:val="single" w:sz="4" w:space="0" w:color="auto"/>
              <w:left w:val="single" w:sz="4" w:space="0" w:color="808080"/>
              <w:bottom w:val="single" w:sz="4" w:space="0" w:color="808080"/>
              <w:right w:val="single" w:sz="4" w:space="0" w:color="808080"/>
            </w:tcBorders>
          </w:tcPr>
          <w:p w14:paraId="7E9E8697" w14:textId="77777777" w:rsidR="00403988" w:rsidRPr="00847ED2" w:rsidRDefault="001C327E" w:rsidP="001F5340">
            <w:pPr>
              <w:rPr>
                <w:rFonts w:asciiTheme="minorHAnsi" w:hAnsiTheme="minorHAnsi"/>
                <w:color w:val="000000"/>
                <w:sz w:val="18"/>
                <w:szCs w:val="18"/>
              </w:rPr>
            </w:pPr>
            <w:r w:rsidRPr="00847ED2">
              <w:rPr>
                <w:rFonts w:asciiTheme="minorHAnsi" w:hAnsiTheme="minorHAnsi"/>
                <w:color w:val="000000"/>
                <w:sz w:val="18"/>
                <w:szCs w:val="18"/>
              </w:rPr>
              <w:t xml:space="preserve">Il n’existe pas de plan de travail </w:t>
            </w:r>
            <w:r w:rsidR="00625BC6" w:rsidRPr="00847ED2">
              <w:rPr>
                <w:rFonts w:asciiTheme="minorHAnsi" w:hAnsiTheme="minorHAnsi"/>
                <w:color w:val="000000"/>
                <w:sz w:val="18"/>
                <w:szCs w:val="18"/>
              </w:rPr>
              <w:t>régulier</w:t>
            </w:r>
          </w:p>
          <w:p w14:paraId="229E3B81" w14:textId="77777777" w:rsidR="00403988" w:rsidRPr="00847ED2" w:rsidRDefault="00403988" w:rsidP="001F5340">
            <w:pPr>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2B5D8607"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3DEB7CE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0E248DC1"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2B5EF00B"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2B50DFED" w14:textId="77777777" w:rsidTr="000A2CB7">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14:paraId="48F48E36"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69007E2A" w14:textId="77777777" w:rsidR="00403988" w:rsidRPr="00847ED2" w:rsidRDefault="001C327E" w:rsidP="001C327E">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existe un plan de travail </w:t>
            </w:r>
            <w:r w:rsidR="00625BC6" w:rsidRPr="00847ED2">
              <w:rPr>
                <w:rFonts w:asciiTheme="minorHAnsi" w:hAnsiTheme="minorHAnsi"/>
                <w:color w:val="000000"/>
                <w:sz w:val="18"/>
                <w:szCs w:val="18"/>
              </w:rPr>
              <w:t xml:space="preserve">régulier </w:t>
            </w:r>
            <w:r w:rsidRPr="00847ED2">
              <w:rPr>
                <w:rFonts w:asciiTheme="minorHAnsi" w:hAnsiTheme="minorHAnsi"/>
                <w:color w:val="000000"/>
                <w:sz w:val="18"/>
                <w:szCs w:val="18"/>
              </w:rPr>
              <w:t xml:space="preserve">mais peu d’activités sont appliquées </w:t>
            </w:r>
          </w:p>
        </w:tc>
        <w:tc>
          <w:tcPr>
            <w:tcW w:w="895" w:type="dxa"/>
            <w:tcBorders>
              <w:top w:val="single" w:sz="4" w:space="0" w:color="808080"/>
              <w:left w:val="single" w:sz="4" w:space="0" w:color="808080"/>
              <w:bottom w:val="single" w:sz="4" w:space="0" w:color="808080"/>
              <w:right w:val="single" w:sz="4" w:space="0" w:color="auto"/>
            </w:tcBorders>
            <w:hideMark/>
          </w:tcPr>
          <w:p w14:paraId="52F4F53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1A6FFE4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557B6FB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B7AA675" w14:textId="77777777" w:rsidR="00403988" w:rsidRPr="00847ED2" w:rsidRDefault="00403988" w:rsidP="001F5340">
            <w:pPr>
              <w:rPr>
                <w:rFonts w:asciiTheme="minorHAnsi" w:hAnsiTheme="minorHAnsi"/>
                <w:color w:val="000000"/>
                <w:sz w:val="18"/>
                <w:szCs w:val="18"/>
              </w:rPr>
            </w:pPr>
          </w:p>
        </w:tc>
      </w:tr>
      <w:tr w:rsidR="00403988" w:rsidRPr="00847ED2" w14:paraId="38053B1B" w14:textId="77777777" w:rsidTr="000A2CB7">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14:paraId="58AB3FAB"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3CB66248" w14:textId="77777777" w:rsidR="00403988" w:rsidRPr="00847ED2" w:rsidRDefault="001C327E" w:rsidP="001C327E">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existe un plan de travail </w:t>
            </w:r>
            <w:r w:rsidR="00625BC6" w:rsidRPr="00847ED2">
              <w:rPr>
                <w:rFonts w:asciiTheme="minorHAnsi" w:hAnsiTheme="minorHAnsi"/>
                <w:color w:val="000000"/>
                <w:sz w:val="18"/>
                <w:szCs w:val="18"/>
              </w:rPr>
              <w:t xml:space="preserve">régulier </w:t>
            </w:r>
            <w:r w:rsidRPr="00847ED2">
              <w:rPr>
                <w:rFonts w:asciiTheme="minorHAnsi" w:hAnsiTheme="minorHAnsi"/>
                <w:color w:val="000000"/>
                <w:sz w:val="18"/>
                <w:szCs w:val="18"/>
              </w:rPr>
              <w:t xml:space="preserve">et de nombreuses activités sont appliquées </w:t>
            </w:r>
          </w:p>
        </w:tc>
        <w:tc>
          <w:tcPr>
            <w:tcW w:w="895" w:type="dxa"/>
            <w:tcBorders>
              <w:top w:val="single" w:sz="4" w:space="0" w:color="808080"/>
              <w:left w:val="single" w:sz="4" w:space="0" w:color="808080"/>
              <w:bottom w:val="single" w:sz="4" w:space="0" w:color="808080"/>
              <w:right w:val="single" w:sz="4" w:space="0" w:color="auto"/>
            </w:tcBorders>
            <w:hideMark/>
          </w:tcPr>
          <w:p w14:paraId="3BE531D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62B68642"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0F497AC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10F8E8BC" w14:textId="77777777" w:rsidR="00403988" w:rsidRPr="00847ED2" w:rsidRDefault="00403988" w:rsidP="001F5340">
            <w:pPr>
              <w:rPr>
                <w:rFonts w:asciiTheme="minorHAnsi" w:hAnsiTheme="minorHAnsi"/>
                <w:color w:val="000000"/>
                <w:sz w:val="18"/>
                <w:szCs w:val="18"/>
              </w:rPr>
            </w:pPr>
          </w:p>
        </w:tc>
      </w:tr>
      <w:tr w:rsidR="00403988" w:rsidRPr="00847ED2" w14:paraId="5E4D6FC9" w14:textId="77777777" w:rsidTr="000A2CB7">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14:paraId="3BB9473C"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4DEEAD20" w14:textId="77777777" w:rsidR="00403988" w:rsidRPr="00847ED2" w:rsidRDefault="001C327E" w:rsidP="001C327E">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existe un plan de travail </w:t>
            </w:r>
            <w:r w:rsidR="00625BC6" w:rsidRPr="00847ED2">
              <w:rPr>
                <w:rFonts w:asciiTheme="minorHAnsi" w:hAnsiTheme="minorHAnsi"/>
                <w:color w:val="000000"/>
                <w:sz w:val="18"/>
                <w:szCs w:val="18"/>
                <w:lang w:val="fr-FR"/>
              </w:rPr>
              <w:t>régulier</w:t>
            </w:r>
            <w:r w:rsidRPr="00847ED2">
              <w:rPr>
                <w:rFonts w:asciiTheme="minorHAnsi" w:hAnsiTheme="minorHAnsi"/>
                <w:color w:val="000000"/>
                <w:sz w:val="18"/>
                <w:szCs w:val="18"/>
                <w:lang w:val="fr-FR"/>
              </w:rPr>
              <w:t xml:space="preserve"> et toutes les activités sont appliquées </w:t>
            </w:r>
          </w:p>
        </w:tc>
        <w:tc>
          <w:tcPr>
            <w:tcW w:w="895" w:type="dxa"/>
            <w:tcBorders>
              <w:top w:val="single" w:sz="4" w:space="0" w:color="808080"/>
              <w:left w:val="single" w:sz="4" w:space="0" w:color="808080"/>
              <w:bottom w:val="single" w:sz="4" w:space="0" w:color="auto"/>
              <w:right w:val="single" w:sz="4" w:space="0" w:color="auto"/>
            </w:tcBorders>
            <w:hideMark/>
          </w:tcPr>
          <w:p w14:paraId="587486C8"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09637E8D" w14:textId="77777777" w:rsidR="00403988" w:rsidRPr="00847ED2" w:rsidRDefault="00403988" w:rsidP="001F5340">
            <w:pPr>
              <w:spacing w:before="20" w:after="20"/>
              <w:jc w:val="center"/>
              <w:rPr>
                <w:rFonts w:asciiTheme="minorHAnsi" w:hAnsiTheme="minorHAnsi"/>
                <w:color w:val="000000"/>
                <w:sz w:val="18"/>
                <w:szCs w:val="18"/>
              </w:rPr>
            </w:pPr>
          </w:p>
          <w:p w14:paraId="48FA9D2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516C726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86ED0CF" w14:textId="77777777" w:rsidR="00403988" w:rsidRPr="00847ED2" w:rsidRDefault="00403988" w:rsidP="001F5340">
            <w:pPr>
              <w:rPr>
                <w:rFonts w:asciiTheme="minorHAnsi" w:hAnsiTheme="minorHAnsi"/>
                <w:color w:val="000000"/>
                <w:sz w:val="18"/>
                <w:szCs w:val="18"/>
              </w:rPr>
            </w:pPr>
          </w:p>
        </w:tc>
      </w:tr>
      <w:tr w:rsidR="00403988" w:rsidRPr="00847ED2" w14:paraId="146FC530" w14:textId="77777777" w:rsidTr="000A2CB7">
        <w:trPr>
          <w:cantSplit/>
        </w:trPr>
        <w:tc>
          <w:tcPr>
            <w:tcW w:w="1866" w:type="dxa"/>
            <w:vMerge w:val="restart"/>
            <w:tcBorders>
              <w:top w:val="single" w:sz="6" w:space="0" w:color="auto"/>
              <w:left w:val="single" w:sz="6" w:space="0" w:color="auto"/>
              <w:bottom w:val="single" w:sz="4" w:space="0" w:color="auto"/>
              <w:right w:val="single" w:sz="4" w:space="0" w:color="808080"/>
            </w:tcBorders>
          </w:tcPr>
          <w:p w14:paraId="5BC66303"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9. </w:t>
            </w:r>
            <w:r w:rsidR="001F5340" w:rsidRPr="00847ED2">
              <w:rPr>
                <w:rFonts w:asciiTheme="minorHAnsi" w:hAnsiTheme="minorHAnsi"/>
                <w:color w:val="000000"/>
                <w:sz w:val="18"/>
                <w:szCs w:val="18"/>
              </w:rPr>
              <w:t>Inventaire des ressources</w:t>
            </w:r>
          </w:p>
          <w:p w14:paraId="64D140A1" w14:textId="77777777" w:rsidR="00403988" w:rsidRPr="00847ED2" w:rsidRDefault="00403988" w:rsidP="001F5340">
            <w:pPr>
              <w:spacing w:before="20" w:after="20"/>
              <w:rPr>
                <w:rFonts w:asciiTheme="minorHAnsi" w:hAnsiTheme="minorHAnsi"/>
                <w:color w:val="000000"/>
                <w:sz w:val="18"/>
                <w:szCs w:val="18"/>
              </w:rPr>
            </w:pPr>
          </w:p>
          <w:p w14:paraId="4AA958D3"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Avez-vous suffisamment d’information</w:t>
            </w:r>
            <w:r w:rsidR="00625BC6" w:rsidRPr="00847ED2">
              <w:rPr>
                <w:rFonts w:asciiTheme="minorHAnsi" w:hAnsiTheme="minorHAnsi"/>
                <w:color w:val="000000"/>
                <w:sz w:val="18"/>
                <w:szCs w:val="18"/>
              </w:rPr>
              <w:t>s</w:t>
            </w:r>
            <w:r w:rsidRPr="00847ED2">
              <w:rPr>
                <w:rFonts w:asciiTheme="minorHAnsi" w:hAnsiTheme="minorHAnsi"/>
                <w:color w:val="000000"/>
                <w:sz w:val="18"/>
                <w:szCs w:val="18"/>
              </w:rPr>
              <w:t xml:space="preserve"> pour gérer le site? </w:t>
            </w:r>
            <w:r w:rsidR="00403988" w:rsidRPr="00847ED2">
              <w:rPr>
                <w:rFonts w:asciiTheme="minorHAnsi" w:hAnsiTheme="minorHAnsi"/>
                <w:color w:val="000000"/>
                <w:sz w:val="18"/>
                <w:szCs w:val="18"/>
              </w:rPr>
              <w:br/>
            </w:r>
          </w:p>
          <w:p w14:paraId="5DC1658D" w14:textId="77777777" w:rsidR="00403988" w:rsidRPr="00847ED2" w:rsidRDefault="00403988" w:rsidP="001F5340">
            <w:pPr>
              <w:spacing w:before="20" w:after="20"/>
              <w:rPr>
                <w:rFonts w:asciiTheme="minorHAnsi" w:hAnsiTheme="minorHAnsi"/>
                <w:color w:val="000000"/>
                <w:sz w:val="18"/>
                <w:szCs w:val="18"/>
              </w:rPr>
            </w:pPr>
          </w:p>
          <w:p w14:paraId="5F61B653" w14:textId="77777777" w:rsidR="00403988" w:rsidRPr="00847ED2" w:rsidRDefault="00403988" w:rsidP="001F5340">
            <w:pPr>
              <w:spacing w:before="20" w:after="20"/>
              <w:rPr>
                <w:rFonts w:asciiTheme="minorHAnsi" w:hAnsiTheme="minorHAnsi"/>
                <w:color w:val="000000"/>
                <w:sz w:val="18"/>
                <w:szCs w:val="18"/>
              </w:rPr>
            </w:pPr>
          </w:p>
          <w:p w14:paraId="429C81C4"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Contribution</w:t>
            </w:r>
            <w:r w:rsidR="00F10A90" w:rsidRPr="00847ED2">
              <w:rPr>
                <w:rFonts w:asciiTheme="minorHAnsi" w:hAnsiTheme="minorHAnsi"/>
                <w:i/>
                <w:color w:val="000000"/>
                <w:sz w:val="18"/>
                <w:szCs w:val="18"/>
              </w:rPr>
              <w:t>s</w:t>
            </w:r>
            <w:r w:rsidR="00403988" w:rsidRPr="00847ED2">
              <w:rPr>
                <w:rFonts w:asciiTheme="minorHAnsi" w:hAnsiTheme="minorHAnsi"/>
                <w:i/>
                <w:color w:val="000000"/>
                <w:sz w:val="18"/>
                <w:szCs w:val="18"/>
              </w:rPr>
              <w:t xml:space="preserve"> </w:t>
            </w:r>
          </w:p>
        </w:tc>
        <w:tc>
          <w:tcPr>
            <w:tcW w:w="5888" w:type="dxa"/>
            <w:tcBorders>
              <w:top w:val="single" w:sz="6" w:space="0" w:color="auto"/>
              <w:left w:val="single" w:sz="4" w:space="0" w:color="808080"/>
              <w:bottom w:val="single" w:sz="4" w:space="0" w:color="808080"/>
              <w:right w:val="single" w:sz="4" w:space="0" w:color="808080"/>
            </w:tcBorders>
            <w:hideMark/>
          </w:tcPr>
          <w:p w14:paraId="092B2076"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w:t>
            </w:r>
            <w:r w:rsidR="00625BC6" w:rsidRPr="00847ED2">
              <w:rPr>
                <w:rFonts w:asciiTheme="minorHAnsi" w:hAnsiTheme="minorHAnsi"/>
                <w:color w:val="000000"/>
                <w:sz w:val="18"/>
                <w:szCs w:val="18"/>
              </w:rPr>
              <w:t>n’</w:t>
            </w:r>
            <w:r w:rsidRPr="00847ED2">
              <w:rPr>
                <w:rFonts w:asciiTheme="minorHAnsi" w:hAnsiTheme="minorHAnsi"/>
                <w:color w:val="000000"/>
                <w:sz w:val="18"/>
                <w:szCs w:val="18"/>
              </w:rPr>
              <w:t xml:space="preserve">y a </w:t>
            </w:r>
            <w:r w:rsidR="00625BC6" w:rsidRPr="00847ED2">
              <w:rPr>
                <w:rFonts w:asciiTheme="minorHAnsi" w:hAnsiTheme="minorHAnsi"/>
                <w:color w:val="000000"/>
                <w:sz w:val="18"/>
                <w:szCs w:val="18"/>
              </w:rPr>
              <w:t xml:space="preserve">que </w:t>
            </w:r>
            <w:r w:rsidRPr="00847ED2">
              <w:rPr>
                <w:rFonts w:asciiTheme="minorHAnsi" w:hAnsiTheme="minorHAnsi"/>
                <w:color w:val="000000"/>
                <w:sz w:val="18"/>
                <w:szCs w:val="18"/>
              </w:rPr>
              <w:t>peu, voire pas du tout d’information</w:t>
            </w:r>
            <w:r w:rsidR="00625BC6" w:rsidRPr="00847ED2">
              <w:rPr>
                <w:rFonts w:asciiTheme="minorHAnsi" w:hAnsiTheme="minorHAnsi"/>
                <w:color w:val="000000"/>
                <w:sz w:val="18"/>
                <w:szCs w:val="18"/>
              </w:rPr>
              <w:t>s</w:t>
            </w:r>
            <w:r w:rsidRPr="00847ED2">
              <w:rPr>
                <w:rFonts w:asciiTheme="minorHAnsi" w:hAnsiTheme="minorHAnsi"/>
                <w:color w:val="000000"/>
                <w:sz w:val="18"/>
                <w:szCs w:val="18"/>
              </w:rPr>
              <w:t xml:space="preserve"> disponible</w:t>
            </w:r>
            <w:r w:rsidR="00625BC6" w:rsidRPr="00847ED2">
              <w:rPr>
                <w:rFonts w:asciiTheme="minorHAnsi" w:hAnsiTheme="minorHAnsi"/>
                <w:color w:val="000000"/>
                <w:sz w:val="18"/>
                <w:szCs w:val="18"/>
              </w:rPr>
              <w:t>s</w:t>
            </w:r>
            <w:r w:rsidRPr="00847ED2">
              <w:rPr>
                <w:rFonts w:asciiTheme="minorHAnsi" w:hAnsiTheme="minorHAnsi"/>
                <w:color w:val="000000"/>
                <w:sz w:val="18"/>
                <w:szCs w:val="18"/>
              </w:rPr>
              <w:t xml:space="preserve"> sur les habitats, les espèces et les valeurs culturelles d’importance critique du Site Ramsar </w:t>
            </w:r>
          </w:p>
        </w:tc>
        <w:tc>
          <w:tcPr>
            <w:tcW w:w="895" w:type="dxa"/>
            <w:tcBorders>
              <w:top w:val="single" w:sz="6" w:space="0" w:color="auto"/>
              <w:left w:val="single" w:sz="4" w:space="0" w:color="808080"/>
              <w:bottom w:val="single" w:sz="4" w:space="0" w:color="808080"/>
              <w:right w:val="single" w:sz="4" w:space="0" w:color="auto"/>
            </w:tcBorders>
            <w:hideMark/>
          </w:tcPr>
          <w:p w14:paraId="568903B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615F795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000000"/>
              <w:right w:val="single" w:sz="4" w:space="0" w:color="auto"/>
            </w:tcBorders>
          </w:tcPr>
          <w:p w14:paraId="26BDCE00"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14:paraId="5A94AAF8"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5BAC0A2F"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1EEC74CB"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7049459E"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L’information sur les habitats, les espèces, les processus écologiques et les valeurs culturelles d’importance critique du Site Ramsar n’est pas suffisante pour soutenir la planification et la prise de décisions </w:t>
            </w:r>
          </w:p>
        </w:tc>
        <w:tc>
          <w:tcPr>
            <w:tcW w:w="895" w:type="dxa"/>
            <w:tcBorders>
              <w:top w:val="single" w:sz="4" w:space="0" w:color="808080"/>
              <w:left w:val="single" w:sz="4" w:space="0" w:color="808080"/>
              <w:bottom w:val="single" w:sz="4" w:space="0" w:color="808080"/>
              <w:right w:val="single" w:sz="4" w:space="0" w:color="auto"/>
            </w:tcBorders>
            <w:hideMark/>
          </w:tcPr>
          <w:p w14:paraId="4600AF3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234FA64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41AAD9F2"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5277DED2" w14:textId="77777777" w:rsidR="00403988" w:rsidRPr="00847ED2" w:rsidRDefault="00403988" w:rsidP="001F5340">
            <w:pPr>
              <w:rPr>
                <w:rFonts w:asciiTheme="minorHAnsi" w:hAnsiTheme="minorHAnsi"/>
                <w:color w:val="000000"/>
                <w:sz w:val="18"/>
                <w:szCs w:val="18"/>
              </w:rPr>
            </w:pPr>
          </w:p>
        </w:tc>
      </w:tr>
      <w:tr w:rsidR="00403988" w:rsidRPr="00847ED2" w14:paraId="01213053"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720F9C7D"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5BF36B6F"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L’information sur les habitats, les espèces, les processus écologiques et les valeurs culturelles d’importance critique du Site Ramsar est suffisante pour la plupart des domaines clés de planification et de prise de décisions </w:t>
            </w:r>
          </w:p>
        </w:tc>
        <w:tc>
          <w:tcPr>
            <w:tcW w:w="895" w:type="dxa"/>
            <w:tcBorders>
              <w:top w:val="single" w:sz="4" w:space="0" w:color="808080"/>
              <w:left w:val="single" w:sz="4" w:space="0" w:color="808080"/>
              <w:bottom w:val="single" w:sz="4" w:space="0" w:color="808080"/>
              <w:right w:val="single" w:sz="4" w:space="0" w:color="auto"/>
            </w:tcBorders>
            <w:hideMark/>
          </w:tcPr>
          <w:p w14:paraId="246D5D43"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129FA85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1208B7CB"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37F9918" w14:textId="77777777" w:rsidR="00403988" w:rsidRPr="00847ED2" w:rsidRDefault="00403988" w:rsidP="001F5340">
            <w:pPr>
              <w:rPr>
                <w:rFonts w:asciiTheme="minorHAnsi" w:hAnsiTheme="minorHAnsi"/>
                <w:color w:val="000000"/>
                <w:sz w:val="18"/>
                <w:szCs w:val="18"/>
              </w:rPr>
            </w:pPr>
          </w:p>
        </w:tc>
      </w:tr>
      <w:tr w:rsidR="00403988" w:rsidRPr="00847ED2" w14:paraId="4AA0B249"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71478457"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5FACF38B"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L’information sur les habitats, les espèces, les processus écologiques et les valeurs culturelles d’importance critique du Site Ramsar est suffisante pour soutenir tous les domaines de planification et de prise de décisions </w:t>
            </w:r>
          </w:p>
        </w:tc>
        <w:tc>
          <w:tcPr>
            <w:tcW w:w="895" w:type="dxa"/>
            <w:tcBorders>
              <w:top w:val="single" w:sz="4" w:space="0" w:color="808080"/>
              <w:left w:val="single" w:sz="4" w:space="0" w:color="808080"/>
              <w:bottom w:val="single" w:sz="4" w:space="0" w:color="auto"/>
              <w:right w:val="single" w:sz="4" w:space="0" w:color="auto"/>
            </w:tcBorders>
            <w:hideMark/>
          </w:tcPr>
          <w:p w14:paraId="0907FD22"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1286A87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52F9B007"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4FE2CB5E" w14:textId="77777777" w:rsidR="00403988" w:rsidRPr="00847ED2" w:rsidRDefault="00403988" w:rsidP="001F5340">
            <w:pPr>
              <w:rPr>
                <w:rFonts w:asciiTheme="minorHAnsi" w:hAnsiTheme="minorHAnsi"/>
                <w:color w:val="000000"/>
                <w:sz w:val="18"/>
                <w:szCs w:val="18"/>
              </w:rPr>
            </w:pPr>
          </w:p>
        </w:tc>
      </w:tr>
      <w:tr w:rsidR="00403988" w:rsidRPr="00847ED2" w14:paraId="7D0E80F1"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11E46BE5" w14:textId="77777777"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10. </w:t>
            </w:r>
            <w:r w:rsidR="001F5340" w:rsidRPr="00847ED2">
              <w:rPr>
                <w:rFonts w:asciiTheme="minorHAnsi" w:hAnsiTheme="minorHAnsi"/>
                <w:color w:val="000000"/>
                <w:sz w:val="18"/>
                <w:szCs w:val="18"/>
                <w:lang w:val="fr-FR"/>
              </w:rPr>
              <w:t>Systèmes de protection</w:t>
            </w:r>
          </w:p>
          <w:p w14:paraId="030BEDB6"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7BAB1776" w14:textId="77777777" w:rsidR="00403988"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Des systèmes de protection sont-ils en place pour contrôler l’accès/l’utilisation des ressources dans le Site Ramsar</w:t>
            </w:r>
            <w:r w:rsidR="00403988" w:rsidRPr="00847ED2">
              <w:rPr>
                <w:rFonts w:asciiTheme="minorHAnsi" w:hAnsiTheme="minorHAnsi"/>
                <w:color w:val="000000"/>
                <w:sz w:val="18"/>
                <w:szCs w:val="18"/>
              </w:rPr>
              <w:t>?</w:t>
            </w:r>
          </w:p>
          <w:p w14:paraId="6DAFFA7C" w14:textId="77777777" w:rsidR="00847ED2" w:rsidRPr="00847ED2" w:rsidRDefault="00847ED2" w:rsidP="001F5340">
            <w:pPr>
              <w:spacing w:before="20" w:after="20"/>
              <w:rPr>
                <w:rFonts w:asciiTheme="minorHAnsi" w:hAnsiTheme="minorHAnsi"/>
                <w:color w:val="000000"/>
                <w:sz w:val="18"/>
                <w:szCs w:val="18"/>
              </w:rPr>
            </w:pPr>
          </w:p>
          <w:p w14:paraId="1329581E" w14:textId="77777777" w:rsidR="00403988" w:rsidRPr="00847ED2" w:rsidRDefault="00403988"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1F5340" w:rsidRPr="00847ED2">
              <w:rPr>
                <w:rFonts w:asciiTheme="minorHAnsi" w:hAnsiTheme="minorHAnsi"/>
                <w:i/>
                <w:color w:val="000000"/>
                <w:sz w:val="18"/>
                <w:szCs w:val="18"/>
                <w:lang w:val="fr-FR"/>
              </w:rPr>
              <w:t>us/Résultat</w:t>
            </w:r>
            <w:r w:rsidR="00F10A90" w:rsidRPr="00847ED2">
              <w:rPr>
                <w:rFonts w:asciiTheme="minorHAnsi" w:hAnsiTheme="minorHAnsi"/>
                <w:i/>
                <w:color w:val="000000"/>
                <w:sz w:val="18"/>
                <w:szCs w:val="18"/>
                <w:lang w:val="fr-FR"/>
              </w:rPr>
              <w:t>s</w:t>
            </w:r>
          </w:p>
        </w:tc>
        <w:tc>
          <w:tcPr>
            <w:tcW w:w="5888" w:type="dxa"/>
            <w:tcBorders>
              <w:top w:val="single" w:sz="4" w:space="0" w:color="auto"/>
              <w:left w:val="single" w:sz="4" w:space="0" w:color="808080"/>
              <w:bottom w:val="single" w:sz="4" w:space="0" w:color="808080"/>
              <w:right w:val="single" w:sz="4" w:space="0" w:color="808080"/>
            </w:tcBorders>
            <w:hideMark/>
          </w:tcPr>
          <w:p w14:paraId="34262E1F"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n’existe pas de systèmes de protection (patrouilles, permis, etc.) ou ils ne sont pas efficaces pour contrôler l’accès/l’utilisation des ressources </w:t>
            </w:r>
          </w:p>
        </w:tc>
        <w:tc>
          <w:tcPr>
            <w:tcW w:w="895" w:type="dxa"/>
            <w:tcBorders>
              <w:top w:val="single" w:sz="4" w:space="0" w:color="auto"/>
              <w:left w:val="single" w:sz="4" w:space="0" w:color="808080"/>
              <w:bottom w:val="single" w:sz="4" w:space="0" w:color="808080"/>
              <w:right w:val="single" w:sz="4" w:space="0" w:color="auto"/>
            </w:tcBorders>
            <w:hideMark/>
          </w:tcPr>
          <w:p w14:paraId="37C4301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7C7560C7"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000000"/>
              <w:left w:val="single" w:sz="4" w:space="0" w:color="808080"/>
              <w:bottom w:val="single" w:sz="4" w:space="0" w:color="auto"/>
              <w:right w:val="single" w:sz="4" w:space="0" w:color="808080"/>
            </w:tcBorders>
          </w:tcPr>
          <w:p w14:paraId="3E0EB99D"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000000"/>
              <w:left w:val="single" w:sz="4" w:space="0" w:color="808080"/>
              <w:bottom w:val="single" w:sz="4" w:space="0" w:color="auto"/>
              <w:right w:val="single" w:sz="4" w:space="0" w:color="auto"/>
            </w:tcBorders>
          </w:tcPr>
          <w:p w14:paraId="55F397AC"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4EACD45A"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0758720"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27CDADEB"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systèmes de protection ne sont que partiellement efficaces pour contrôler l’accès/l’utilisation des ressources </w:t>
            </w:r>
          </w:p>
        </w:tc>
        <w:tc>
          <w:tcPr>
            <w:tcW w:w="895" w:type="dxa"/>
            <w:tcBorders>
              <w:top w:val="single" w:sz="4" w:space="0" w:color="808080"/>
              <w:left w:val="single" w:sz="4" w:space="0" w:color="808080"/>
              <w:bottom w:val="single" w:sz="4" w:space="0" w:color="808080"/>
              <w:right w:val="single" w:sz="4" w:space="0" w:color="auto"/>
            </w:tcBorders>
            <w:hideMark/>
          </w:tcPr>
          <w:p w14:paraId="1895DB4D"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480AE506"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808080"/>
            </w:tcBorders>
            <w:vAlign w:val="center"/>
            <w:hideMark/>
          </w:tcPr>
          <w:p w14:paraId="6500FF07"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7244A64D" w14:textId="77777777" w:rsidR="00403988" w:rsidRPr="00847ED2" w:rsidRDefault="00403988" w:rsidP="001F5340">
            <w:pPr>
              <w:rPr>
                <w:rFonts w:asciiTheme="minorHAnsi" w:hAnsiTheme="minorHAnsi"/>
                <w:color w:val="000000"/>
                <w:sz w:val="18"/>
                <w:szCs w:val="18"/>
              </w:rPr>
            </w:pPr>
          </w:p>
        </w:tc>
      </w:tr>
      <w:tr w:rsidR="00403988" w:rsidRPr="00847ED2" w14:paraId="7C345904"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75B6E9D"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69AF68C8"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systèmes de protection sont relativement efficaces pour contrôler l’accès/l’utilisation des ressources </w:t>
            </w:r>
          </w:p>
        </w:tc>
        <w:tc>
          <w:tcPr>
            <w:tcW w:w="895" w:type="dxa"/>
            <w:tcBorders>
              <w:top w:val="single" w:sz="4" w:space="0" w:color="808080"/>
              <w:left w:val="single" w:sz="4" w:space="0" w:color="808080"/>
              <w:bottom w:val="single" w:sz="4" w:space="0" w:color="808080"/>
              <w:right w:val="single" w:sz="4" w:space="0" w:color="auto"/>
            </w:tcBorders>
            <w:hideMark/>
          </w:tcPr>
          <w:p w14:paraId="0953A224"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687FFE9D"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808080"/>
            </w:tcBorders>
            <w:vAlign w:val="center"/>
            <w:hideMark/>
          </w:tcPr>
          <w:p w14:paraId="1157CE71"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70976CC3" w14:textId="77777777" w:rsidR="00403988" w:rsidRPr="00847ED2" w:rsidRDefault="00403988" w:rsidP="001F5340">
            <w:pPr>
              <w:rPr>
                <w:rFonts w:asciiTheme="minorHAnsi" w:hAnsiTheme="minorHAnsi"/>
                <w:color w:val="000000"/>
                <w:sz w:val="18"/>
                <w:szCs w:val="18"/>
              </w:rPr>
            </w:pPr>
          </w:p>
        </w:tc>
      </w:tr>
      <w:tr w:rsidR="00403988" w:rsidRPr="00847ED2" w14:paraId="241165A6"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F47E91B"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04C6BE5A"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systèmes de protection sont essentiellement ou totalement efficaces pour contrôler l’accès/l’utilisation des ressources </w:t>
            </w:r>
          </w:p>
        </w:tc>
        <w:tc>
          <w:tcPr>
            <w:tcW w:w="895" w:type="dxa"/>
            <w:tcBorders>
              <w:top w:val="single" w:sz="4" w:space="0" w:color="808080"/>
              <w:left w:val="single" w:sz="4" w:space="0" w:color="808080"/>
              <w:bottom w:val="single" w:sz="4" w:space="0" w:color="auto"/>
              <w:right w:val="single" w:sz="4" w:space="0" w:color="auto"/>
            </w:tcBorders>
            <w:hideMark/>
          </w:tcPr>
          <w:p w14:paraId="57813AD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13BA3FA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808080"/>
            </w:tcBorders>
            <w:vAlign w:val="center"/>
            <w:hideMark/>
          </w:tcPr>
          <w:p w14:paraId="6B2836A4"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00C51709" w14:textId="77777777" w:rsidR="00403988" w:rsidRPr="00847ED2" w:rsidRDefault="00403988" w:rsidP="001F5340">
            <w:pPr>
              <w:rPr>
                <w:rFonts w:asciiTheme="minorHAnsi" w:hAnsiTheme="minorHAnsi"/>
                <w:color w:val="000000"/>
                <w:sz w:val="18"/>
                <w:szCs w:val="18"/>
              </w:rPr>
            </w:pPr>
          </w:p>
        </w:tc>
      </w:tr>
      <w:tr w:rsidR="00403988" w:rsidRPr="00847ED2" w14:paraId="5AD8C230"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4A755FAE"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11. </w:t>
            </w:r>
            <w:r w:rsidR="001F5340" w:rsidRPr="00847ED2">
              <w:rPr>
                <w:rFonts w:asciiTheme="minorHAnsi" w:hAnsiTheme="minorHAnsi"/>
                <w:color w:val="000000"/>
                <w:sz w:val="18"/>
                <w:szCs w:val="18"/>
              </w:rPr>
              <w:t>Recherche</w:t>
            </w:r>
            <w:r w:rsidRPr="00847ED2">
              <w:rPr>
                <w:rFonts w:asciiTheme="minorHAnsi" w:hAnsiTheme="minorHAnsi"/>
                <w:color w:val="000000"/>
                <w:sz w:val="18"/>
                <w:szCs w:val="18"/>
              </w:rPr>
              <w:t xml:space="preserve"> </w:t>
            </w:r>
          </w:p>
          <w:p w14:paraId="13E47B68" w14:textId="77777777" w:rsidR="00403988" w:rsidRPr="00847ED2" w:rsidRDefault="00403988" w:rsidP="001F5340">
            <w:pPr>
              <w:spacing w:before="20" w:after="20"/>
              <w:rPr>
                <w:rFonts w:asciiTheme="minorHAnsi" w:hAnsiTheme="minorHAnsi"/>
                <w:color w:val="000000"/>
                <w:sz w:val="18"/>
                <w:szCs w:val="18"/>
              </w:rPr>
            </w:pPr>
          </w:p>
          <w:p w14:paraId="3F5EF0D7"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Y a-t-il un programme d’étude et de recherche axé sur la gestion</w:t>
            </w:r>
            <w:r w:rsidR="00403988" w:rsidRPr="00847ED2">
              <w:rPr>
                <w:rFonts w:asciiTheme="minorHAnsi" w:hAnsiTheme="minorHAnsi"/>
                <w:color w:val="000000"/>
                <w:sz w:val="18"/>
                <w:szCs w:val="18"/>
              </w:rPr>
              <w:t>?</w:t>
            </w:r>
          </w:p>
          <w:p w14:paraId="384A3A74" w14:textId="77777777" w:rsidR="00403988" w:rsidRPr="00847ED2" w:rsidRDefault="00403988" w:rsidP="001F5340">
            <w:pPr>
              <w:spacing w:before="20" w:after="20"/>
              <w:rPr>
                <w:rFonts w:asciiTheme="minorHAnsi" w:hAnsiTheme="minorHAnsi"/>
                <w:color w:val="000000"/>
                <w:sz w:val="18"/>
                <w:szCs w:val="18"/>
              </w:rPr>
            </w:pPr>
          </w:p>
          <w:p w14:paraId="12B13F86" w14:textId="77777777" w:rsidR="00403988" w:rsidRPr="00847ED2" w:rsidRDefault="00403988"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Process</w:t>
            </w:r>
            <w:r w:rsidR="001F5340" w:rsidRPr="00847ED2">
              <w:rPr>
                <w:rFonts w:asciiTheme="minorHAnsi" w:hAnsiTheme="minorHAnsi"/>
                <w:i/>
                <w:color w:val="000000"/>
                <w:sz w:val="18"/>
                <w:szCs w:val="18"/>
              </w:rPr>
              <w:t>us</w:t>
            </w:r>
          </w:p>
        </w:tc>
        <w:tc>
          <w:tcPr>
            <w:tcW w:w="5888" w:type="dxa"/>
            <w:tcBorders>
              <w:top w:val="single" w:sz="4" w:space="0" w:color="auto"/>
              <w:left w:val="single" w:sz="4" w:space="0" w:color="808080"/>
              <w:bottom w:val="single" w:sz="4" w:space="0" w:color="808080"/>
              <w:right w:val="single" w:sz="4" w:space="0" w:color="808080"/>
            </w:tcBorders>
          </w:tcPr>
          <w:p w14:paraId="34DEA0D1" w14:textId="77777777" w:rsidR="00403988" w:rsidRPr="00847ED2" w:rsidRDefault="001F5340" w:rsidP="001F5340">
            <w:pPr>
              <w:rPr>
                <w:rFonts w:asciiTheme="minorHAnsi" w:hAnsiTheme="minorHAnsi"/>
                <w:color w:val="000000"/>
                <w:sz w:val="18"/>
                <w:szCs w:val="18"/>
              </w:rPr>
            </w:pPr>
            <w:r w:rsidRPr="00847ED2">
              <w:rPr>
                <w:rFonts w:asciiTheme="minorHAnsi" w:hAnsiTheme="minorHAnsi"/>
                <w:color w:val="000000"/>
                <w:sz w:val="18"/>
                <w:szCs w:val="18"/>
              </w:rPr>
              <w:t xml:space="preserve">Il n’y a pas de programme d’étude ou de recherche dans le Site Ramsar </w:t>
            </w:r>
          </w:p>
          <w:p w14:paraId="5BCC410C" w14:textId="77777777" w:rsidR="001F5340" w:rsidRPr="00847ED2" w:rsidRDefault="001F5340" w:rsidP="001F5340">
            <w:pPr>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45E8625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7F129765"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07470970"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4B41B806" w14:textId="77777777" w:rsidR="00403988" w:rsidRPr="00847ED2" w:rsidRDefault="00403988" w:rsidP="001F5340">
            <w:pPr>
              <w:spacing w:before="20" w:after="20"/>
              <w:jc w:val="center"/>
              <w:rPr>
                <w:rFonts w:asciiTheme="minorHAnsi" w:hAnsiTheme="minorHAnsi"/>
                <w:color w:val="000000"/>
                <w:sz w:val="18"/>
                <w:szCs w:val="18"/>
              </w:rPr>
            </w:pPr>
          </w:p>
          <w:p w14:paraId="333D89B5" w14:textId="77777777" w:rsidR="00403988" w:rsidRPr="00847ED2" w:rsidRDefault="00403988" w:rsidP="001F5340">
            <w:pPr>
              <w:rPr>
                <w:rFonts w:asciiTheme="minorHAnsi" w:hAnsiTheme="minorHAnsi"/>
                <w:sz w:val="18"/>
                <w:szCs w:val="18"/>
              </w:rPr>
            </w:pPr>
          </w:p>
        </w:tc>
      </w:tr>
      <w:tr w:rsidR="00403988" w:rsidRPr="00847ED2" w14:paraId="6779242E"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89E98AF"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75444F9" w14:textId="77777777" w:rsidR="00403988" w:rsidRPr="00847ED2" w:rsidRDefault="001F5340"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certain travail d’étude et de recherche mais il n’est pas axé sur les besoins de gestion du Site Ramsar </w:t>
            </w:r>
          </w:p>
        </w:tc>
        <w:tc>
          <w:tcPr>
            <w:tcW w:w="895" w:type="dxa"/>
            <w:tcBorders>
              <w:top w:val="single" w:sz="4" w:space="0" w:color="808080"/>
              <w:left w:val="single" w:sz="4" w:space="0" w:color="808080"/>
              <w:bottom w:val="single" w:sz="4" w:space="0" w:color="808080"/>
              <w:right w:val="single" w:sz="4" w:space="0" w:color="auto"/>
            </w:tcBorders>
            <w:hideMark/>
          </w:tcPr>
          <w:p w14:paraId="46E6BE4D"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1D1F728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5A78933B"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EB52C80" w14:textId="77777777" w:rsidR="00403988" w:rsidRPr="00847ED2" w:rsidRDefault="00403988" w:rsidP="001F5340">
            <w:pPr>
              <w:rPr>
                <w:rFonts w:asciiTheme="minorHAnsi" w:hAnsiTheme="minorHAnsi"/>
                <w:sz w:val="18"/>
                <w:szCs w:val="18"/>
              </w:rPr>
            </w:pPr>
          </w:p>
        </w:tc>
      </w:tr>
      <w:tr w:rsidR="00403988" w:rsidRPr="00847ED2" w14:paraId="6A06C610"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D6DF851"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6EDBFBB6" w14:textId="77777777" w:rsidR="00403988" w:rsidRPr="00847ED2" w:rsidRDefault="001F5340" w:rsidP="00E27D6D">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travail d’étude et de recherche considérable mais il n’est pas axé sur les besoins de gestion du Site </w:t>
            </w:r>
            <w:r w:rsidR="006A7889" w:rsidRPr="00847ED2">
              <w:rPr>
                <w:rFonts w:asciiTheme="minorHAnsi" w:hAnsiTheme="minorHAnsi"/>
                <w:color w:val="000000"/>
                <w:sz w:val="18"/>
                <w:szCs w:val="18"/>
              </w:rPr>
              <w:t>Ramsar</w:t>
            </w:r>
          </w:p>
        </w:tc>
        <w:tc>
          <w:tcPr>
            <w:tcW w:w="895" w:type="dxa"/>
            <w:tcBorders>
              <w:top w:val="single" w:sz="4" w:space="0" w:color="808080"/>
              <w:left w:val="single" w:sz="4" w:space="0" w:color="808080"/>
              <w:bottom w:val="single" w:sz="4" w:space="0" w:color="808080"/>
              <w:right w:val="single" w:sz="4" w:space="0" w:color="auto"/>
            </w:tcBorders>
            <w:hideMark/>
          </w:tcPr>
          <w:p w14:paraId="08546F7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2A4566A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437ED0A8"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3179046" w14:textId="77777777" w:rsidR="00403988" w:rsidRPr="00847ED2" w:rsidRDefault="00403988" w:rsidP="001F5340">
            <w:pPr>
              <w:rPr>
                <w:rFonts w:asciiTheme="minorHAnsi" w:hAnsiTheme="minorHAnsi"/>
                <w:sz w:val="18"/>
                <w:szCs w:val="18"/>
              </w:rPr>
            </w:pPr>
          </w:p>
        </w:tc>
      </w:tr>
      <w:tr w:rsidR="00403988" w:rsidRPr="00847ED2" w14:paraId="41EE50C5" w14:textId="77777777" w:rsidTr="000A2CB7">
        <w:trPr>
          <w:cantSplit/>
          <w:trHeight w:val="424"/>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0E93EBD"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2F1893DB" w14:textId="77777777" w:rsidR="00403988" w:rsidRPr="00847ED2" w:rsidRDefault="00E27D6D" w:rsidP="00E27D6D">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Il y a un programme complet et intégré d’étude et de recherche qui porte sur les besoins de gestion </w:t>
            </w:r>
          </w:p>
        </w:tc>
        <w:tc>
          <w:tcPr>
            <w:tcW w:w="895" w:type="dxa"/>
            <w:tcBorders>
              <w:top w:val="single" w:sz="4" w:space="0" w:color="808080"/>
              <w:left w:val="single" w:sz="4" w:space="0" w:color="808080"/>
              <w:bottom w:val="single" w:sz="4" w:space="0" w:color="auto"/>
              <w:right w:val="single" w:sz="4" w:space="0" w:color="auto"/>
            </w:tcBorders>
            <w:hideMark/>
          </w:tcPr>
          <w:p w14:paraId="5CECFF1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0B02061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67B0952B"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C577346" w14:textId="77777777" w:rsidR="00403988" w:rsidRPr="00847ED2" w:rsidRDefault="00403988" w:rsidP="001F5340">
            <w:pPr>
              <w:rPr>
                <w:rFonts w:asciiTheme="minorHAnsi" w:hAnsiTheme="minorHAnsi"/>
                <w:sz w:val="18"/>
                <w:szCs w:val="18"/>
              </w:rPr>
            </w:pPr>
          </w:p>
        </w:tc>
      </w:tr>
      <w:tr w:rsidR="00403988" w:rsidRPr="00847ED2" w14:paraId="3B62A212" w14:textId="77777777" w:rsidTr="000A2CB7">
        <w:trPr>
          <w:cantSplit/>
        </w:trPr>
        <w:tc>
          <w:tcPr>
            <w:tcW w:w="1866" w:type="dxa"/>
            <w:vMerge w:val="restart"/>
            <w:tcBorders>
              <w:top w:val="single" w:sz="6" w:space="0" w:color="auto"/>
              <w:left w:val="single" w:sz="6" w:space="0" w:color="auto"/>
              <w:bottom w:val="single" w:sz="6" w:space="0" w:color="auto"/>
              <w:right w:val="single" w:sz="4" w:space="0" w:color="808080"/>
            </w:tcBorders>
          </w:tcPr>
          <w:p w14:paraId="6E9D77A5" w14:textId="683C1FE9"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12. </w:t>
            </w:r>
            <w:r w:rsidR="00E27D6D" w:rsidRPr="00847ED2">
              <w:rPr>
                <w:rFonts w:asciiTheme="minorHAnsi" w:hAnsiTheme="minorHAnsi"/>
                <w:color w:val="000000"/>
                <w:sz w:val="18"/>
                <w:szCs w:val="18"/>
              </w:rPr>
              <w:t xml:space="preserve">Gestion des </w:t>
            </w:r>
            <w:r w:rsidR="00317E9D">
              <w:rPr>
                <w:rFonts w:asciiTheme="minorHAnsi" w:hAnsiTheme="minorHAnsi"/>
                <w:color w:val="000000"/>
                <w:sz w:val="18"/>
                <w:szCs w:val="18"/>
              </w:rPr>
              <w:t>habitats</w:t>
            </w:r>
            <w:r w:rsidRPr="00847ED2">
              <w:rPr>
                <w:rFonts w:asciiTheme="minorHAnsi" w:hAnsiTheme="minorHAnsi"/>
                <w:color w:val="000000"/>
                <w:sz w:val="18"/>
                <w:szCs w:val="18"/>
              </w:rPr>
              <w:tab/>
            </w:r>
          </w:p>
          <w:p w14:paraId="2A03EC3B" w14:textId="77777777" w:rsidR="00403988" w:rsidRPr="00847ED2" w:rsidRDefault="00403988" w:rsidP="001F5340">
            <w:pPr>
              <w:spacing w:before="20" w:after="20"/>
              <w:rPr>
                <w:rFonts w:asciiTheme="minorHAnsi" w:hAnsiTheme="minorHAnsi"/>
                <w:color w:val="000000"/>
                <w:sz w:val="18"/>
                <w:szCs w:val="18"/>
              </w:rPr>
            </w:pPr>
          </w:p>
          <w:p w14:paraId="738A4D80" w14:textId="77777777" w:rsidR="00403988" w:rsidRPr="00847ED2" w:rsidRDefault="00E27D6D"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Y a-t-il une gestion </w:t>
            </w:r>
            <w:r w:rsidRPr="00847ED2">
              <w:rPr>
                <w:rFonts w:asciiTheme="minorHAnsi" w:hAnsiTheme="minorHAnsi"/>
                <w:color w:val="000000"/>
                <w:sz w:val="18"/>
                <w:szCs w:val="18"/>
              </w:rPr>
              <w:lastRenderedPageBreak/>
              <w:t>active des ressources</w:t>
            </w:r>
            <w:r w:rsidR="00403988" w:rsidRPr="00847ED2">
              <w:rPr>
                <w:rFonts w:asciiTheme="minorHAnsi" w:hAnsiTheme="minorHAnsi"/>
                <w:color w:val="000000"/>
                <w:sz w:val="18"/>
                <w:szCs w:val="18"/>
              </w:rPr>
              <w:t>?</w:t>
            </w:r>
          </w:p>
          <w:p w14:paraId="1BCC1EF0" w14:textId="77777777" w:rsidR="00403988" w:rsidRPr="00847ED2" w:rsidRDefault="00403988" w:rsidP="001F5340">
            <w:pPr>
              <w:spacing w:before="20" w:after="20"/>
              <w:rPr>
                <w:rFonts w:asciiTheme="minorHAnsi" w:hAnsiTheme="minorHAnsi"/>
                <w:color w:val="000000"/>
                <w:sz w:val="18"/>
                <w:szCs w:val="18"/>
              </w:rPr>
            </w:pPr>
          </w:p>
          <w:p w14:paraId="00CBA559" w14:textId="77777777" w:rsidR="006A7889" w:rsidRPr="00847ED2" w:rsidRDefault="006A7889" w:rsidP="001F5340">
            <w:pPr>
              <w:spacing w:before="20" w:after="20"/>
              <w:rPr>
                <w:rFonts w:asciiTheme="minorHAnsi" w:hAnsiTheme="minorHAnsi"/>
                <w:color w:val="000000"/>
                <w:sz w:val="18"/>
                <w:szCs w:val="18"/>
              </w:rPr>
            </w:pPr>
          </w:p>
          <w:p w14:paraId="1F92F7BD" w14:textId="77777777" w:rsidR="006A7889" w:rsidRPr="00847ED2" w:rsidRDefault="006A7889" w:rsidP="001F5340">
            <w:pPr>
              <w:spacing w:before="20" w:after="20"/>
              <w:rPr>
                <w:rFonts w:asciiTheme="minorHAnsi" w:hAnsiTheme="minorHAnsi"/>
                <w:color w:val="000000"/>
                <w:sz w:val="18"/>
                <w:szCs w:val="18"/>
              </w:rPr>
            </w:pPr>
          </w:p>
          <w:p w14:paraId="6436CE2C" w14:textId="77777777" w:rsidR="00403988" w:rsidRPr="00847ED2" w:rsidRDefault="00403988"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Process</w:t>
            </w:r>
            <w:r w:rsidR="00425032" w:rsidRPr="00847ED2">
              <w:rPr>
                <w:rFonts w:asciiTheme="minorHAnsi" w:hAnsiTheme="minorHAnsi"/>
                <w:i/>
                <w:color w:val="000000"/>
                <w:sz w:val="18"/>
                <w:szCs w:val="18"/>
              </w:rPr>
              <w:t>us</w:t>
            </w:r>
          </w:p>
        </w:tc>
        <w:tc>
          <w:tcPr>
            <w:tcW w:w="5888" w:type="dxa"/>
            <w:tcBorders>
              <w:top w:val="single" w:sz="6" w:space="0" w:color="auto"/>
              <w:left w:val="single" w:sz="4" w:space="0" w:color="808080"/>
              <w:bottom w:val="single" w:sz="4" w:space="0" w:color="808080"/>
              <w:right w:val="single" w:sz="4" w:space="0" w:color="808080"/>
            </w:tcBorders>
            <w:hideMark/>
          </w:tcPr>
          <w:p w14:paraId="25906263" w14:textId="65A12F32" w:rsidR="00403988" w:rsidRPr="00847ED2" w:rsidRDefault="00425032" w:rsidP="00F438B7">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Il n’y a pas de gestion active des </w:t>
            </w:r>
            <w:r w:rsidR="00F438B7">
              <w:rPr>
                <w:rFonts w:asciiTheme="minorHAnsi" w:hAnsiTheme="minorHAnsi"/>
                <w:color w:val="000000"/>
                <w:sz w:val="18"/>
                <w:szCs w:val="18"/>
              </w:rPr>
              <w:t>habitats, des espèces, des processus écologiques et / ou des valeurs culturelles d’importance critique</w:t>
            </w:r>
          </w:p>
        </w:tc>
        <w:tc>
          <w:tcPr>
            <w:tcW w:w="895" w:type="dxa"/>
            <w:tcBorders>
              <w:top w:val="single" w:sz="6" w:space="0" w:color="auto"/>
              <w:left w:val="single" w:sz="4" w:space="0" w:color="808080"/>
              <w:bottom w:val="single" w:sz="4" w:space="0" w:color="808080"/>
              <w:right w:val="single" w:sz="4" w:space="0" w:color="auto"/>
            </w:tcBorders>
            <w:hideMark/>
          </w:tcPr>
          <w:p w14:paraId="2F1B3D7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4310EAD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nil"/>
              <w:left w:val="single" w:sz="4" w:space="0" w:color="808080"/>
              <w:bottom w:val="single" w:sz="4" w:space="0" w:color="auto"/>
              <w:right w:val="single" w:sz="4" w:space="0" w:color="auto"/>
            </w:tcBorders>
          </w:tcPr>
          <w:p w14:paraId="7B0E55A7"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nil"/>
              <w:left w:val="single" w:sz="4" w:space="0" w:color="808080"/>
              <w:bottom w:val="single" w:sz="4" w:space="0" w:color="auto"/>
              <w:right w:val="single" w:sz="6" w:space="0" w:color="auto"/>
            </w:tcBorders>
          </w:tcPr>
          <w:p w14:paraId="6FF8EB2A"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70DBAC00"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51F05119"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B640DA4" w14:textId="77777777" w:rsidR="00403988" w:rsidRPr="00847ED2" w:rsidRDefault="00425032" w:rsidP="00253D55">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Très peu de </w:t>
            </w:r>
            <w:r w:rsidR="00253D55" w:rsidRPr="00847ED2">
              <w:rPr>
                <w:rFonts w:asciiTheme="minorHAnsi" w:hAnsiTheme="minorHAnsi"/>
                <w:color w:val="000000"/>
                <w:sz w:val="18"/>
                <w:szCs w:val="18"/>
              </w:rPr>
              <w:t>mesures</w:t>
            </w:r>
            <w:r w:rsidRPr="00847ED2">
              <w:rPr>
                <w:rFonts w:asciiTheme="minorHAnsi" w:hAnsiTheme="minorHAnsi"/>
                <w:color w:val="000000"/>
                <w:sz w:val="18"/>
                <w:szCs w:val="18"/>
              </w:rPr>
              <w:t xml:space="preserve"> de gestion active des habitats, espèces, processus écologiques et valeurs culturelles d’importance critique sont appliqué</w:t>
            </w:r>
            <w:r w:rsidR="00253D55" w:rsidRPr="00847ED2">
              <w:rPr>
                <w:rFonts w:asciiTheme="minorHAnsi" w:hAnsiTheme="minorHAnsi"/>
                <w:color w:val="000000"/>
                <w:sz w:val="18"/>
                <w:szCs w:val="18"/>
              </w:rPr>
              <w:t>e</w:t>
            </w:r>
            <w:r w:rsidRPr="00847ED2">
              <w:rPr>
                <w:rFonts w:asciiTheme="minorHAnsi" w:hAnsiTheme="minorHAnsi"/>
                <w:color w:val="000000"/>
                <w:sz w:val="18"/>
                <w:szCs w:val="18"/>
              </w:rPr>
              <w:t xml:space="preserve">s </w:t>
            </w:r>
          </w:p>
        </w:tc>
        <w:tc>
          <w:tcPr>
            <w:tcW w:w="895" w:type="dxa"/>
            <w:tcBorders>
              <w:top w:val="single" w:sz="4" w:space="0" w:color="808080"/>
              <w:left w:val="single" w:sz="4" w:space="0" w:color="808080"/>
              <w:bottom w:val="single" w:sz="4" w:space="0" w:color="808080"/>
              <w:right w:val="single" w:sz="4" w:space="0" w:color="auto"/>
            </w:tcBorders>
            <w:hideMark/>
          </w:tcPr>
          <w:p w14:paraId="186C1317"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052509E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auto"/>
            </w:tcBorders>
            <w:vAlign w:val="center"/>
            <w:hideMark/>
          </w:tcPr>
          <w:p w14:paraId="78F9FE17"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14:paraId="2995BF61" w14:textId="77777777" w:rsidR="00403988" w:rsidRPr="00847ED2" w:rsidRDefault="00403988" w:rsidP="001F5340">
            <w:pPr>
              <w:rPr>
                <w:rFonts w:asciiTheme="minorHAnsi" w:hAnsiTheme="minorHAnsi"/>
                <w:color w:val="000000"/>
                <w:sz w:val="18"/>
                <w:szCs w:val="18"/>
              </w:rPr>
            </w:pPr>
          </w:p>
        </w:tc>
      </w:tr>
      <w:tr w:rsidR="00403988" w:rsidRPr="00847ED2" w14:paraId="287417EB"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36626BF2"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78D3E4C6" w14:textId="53153349" w:rsidR="00403988" w:rsidRPr="00847ED2" w:rsidRDefault="00F438B7" w:rsidP="00F438B7">
            <w:pPr>
              <w:spacing w:before="20" w:after="20"/>
              <w:rPr>
                <w:rFonts w:asciiTheme="minorHAnsi" w:hAnsiTheme="minorHAnsi"/>
                <w:color w:val="000000"/>
                <w:sz w:val="18"/>
                <w:szCs w:val="18"/>
              </w:rPr>
            </w:pPr>
            <w:r>
              <w:rPr>
                <w:rFonts w:asciiTheme="minorHAnsi" w:hAnsiTheme="minorHAnsi"/>
                <w:color w:val="000000"/>
                <w:sz w:val="18"/>
                <w:szCs w:val="18"/>
              </w:rPr>
              <w:t>De nombreuses</w:t>
            </w:r>
            <w:r w:rsidR="00425032" w:rsidRPr="00847ED2">
              <w:rPr>
                <w:rFonts w:asciiTheme="minorHAnsi" w:hAnsiTheme="minorHAnsi"/>
                <w:color w:val="000000"/>
                <w:sz w:val="18"/>
                <w:szCs w:val="18"/>
              </w:rPr>
              <w:t xml:space="preserve"> </w:t>
            </w:r>
            <w:r w:rsidR="00253D55" w:rsidRPr="00847ED2">
              <w:rPr>
                <w:rFonts w:asciiTheme="minorHAnsi" w:hAnsiTheme="minorHAnsi"/>
                <w:color w:val="000000"/>
                <w:sz w:val="18"/>
                <w:szCs w:val="18"/>
              </w:rPr>
              <w:t>mesures</w:t>
            </w:r>
            <w:r w:rsidR="00425032" w:rsidRPr="00847ED2">
              <w:rPr>
                <w:rFonts w:asciiTheme="minorHAnsi" w:hAnsiTheme="minorHAnsi"/>
                <w:color w:val="000000"/>
                <w:sz w:val="18"/>
                <w:szCs w:val="18"/>
              </w:rPr>
              <w:t xml:space="preserve"> de gestion active </w:t>
            </w:r>
            <w:r w:rsidR="00253D55" w:rsidRPr="00847ED2">
              <w:rPr>
                <w:rFonts w:asciiTheme="minorHAnsi" w:hAnsiTheme="minorHAnsi"/>
                <w:color w:val="000000"/>
                <w:sz w:val="18"/>
                <w:szCs w:val="18"/>
              </w:rPr>
              <w:t>d</w:t>
            </w:r>
            <w:r w:rsidR="00425032" w:rsidRPr="00847ED2">
              <w:rPr>
                <w:rFonts w:asciiTheme="minorHAnsi" w:hAnsiTheme="minorHAnsi"/>
                <w:color w:val="000000"/>
                <w:sz w:val="18"/>
                <w:szCs w:val="18"/>
              </w:rPr>
              <w:t>es habitats, espèces, processus écologiques et</w:t>
            </w:r>
            <w:r>
              <w:rPr>
                <w:rFonts w:asciiTheme="minorHAnsi" w:hAnsiTheme="minorHAnsi"/>
                <w:color w:val="000000"/>
                <w:sz w:val="18"/>
                <w:szCs w:val="18"/>
              </w:rPr>
              <w:t>/ou de</w:t>
            </w:r>
            <w:r w:rsidR="00425032" w:rsidRPr="00847ED2">
              <w:rPr>
                <w:rFonts w:asciiTheme="minorHAnsi" w:hAnsiTheme="minorHAnsi"/>
                <w:color w:val="000000"/>
                <w:sz w:val="18"/>
                <w:szCs w:val="18"/>
              </w:rPr>
              <w:t xml:space="preserve"> valeurs culturelles d’importance critique sont appliqué</w:t>
            </w:r>
            <w:r w:rsidR="00253D55" w:rsidRPr="00847ED2">
              <w:rPr>
                <w:rFonts w:asciiTheme="minorHAnsi" w:hAnsiTheme="minorHAnsi"/>
                <w:color w:val="000000"/>
                <w:sz w:val="18"/>
                <w:szCs w:val="18"/>
              </w:rPr>
              <w:t>e</w:t>
            </w:r>
            <w:r w:rsidR="00425032" w:rsidRPr="00847ED2">
              <w:rPr>
                <w:rFonts w:asciiTheme="minorHAnsi" w:hAnsiTheme="minorHAnsi"/>
                <w:color w:val="000000"/>
                <w:sz w:val="18"/>
                <w:szCs w:val="18"/>
              </w:rPr>
              <w:t xml:space="preserve">s mais certaines questions clés ne sont pas traitées </w:t>
            </w:r>
          </w:p>
        </w:tc>
        <w:tc>
          <w:tcPr>
            <w:tcW w:w="895" w:type="dxa"/>
            <w:tcBorders>
              <w:top w:val="single" w:sz="4" w:space="0" w:color="808080"/>
              <w:left w:val="single" w:sz="4" w:space="0" w:color="808080"/>
              <w:bottom w:val="single" w:sz="4" w:space="0" w:color="808080"/>
              <w:right w:val="single" w:sz="4" w:space="0" w:color="auto"/>
            </w:tcBorders>
            <w:hideMark/>
          </w:tcPr>
          <w:p w14:paraId="73FC732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36DB208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auto"/>
            </w:tcBorders>
            <w:vAlign w:val="center"/>
            <w:hideMark/>
          </w:tcPr>
          <w:p w14:paraId="0F7C724E"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14:paraId="3439CCD7" w14:textId="77777777" w:rsidR="00403988" w:rsidRPr="00847ED2" w:rsidRDefault="00403988" w:rsidP="001F5340">
            <w:pPr>
              <w:rPr>
                <w:rFonts w:asciiTheme="minorHAnsi" w:hAnsiTheme="minorHAnsi"/>
                <w:color w:val="000000"/>
                <w:sz w:val="18"/>
                <w:szCs w:val="18"/>
              </w:rPr>
            </w:pPr>
          </w:p>
        </w:tc>
      </w:tr>
      <w:tr w:rsidR="00403988" w:rsidRPr="00847ED2" w14:paraId="0CA508DE" w14:textId="77777777" w:rsidTr="000A2CB7">
        <w:trPr>
          <w:cantSplit/>
          <w:trHeight w:val="480"/>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08C6549D"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14:paraId="3BA8AE07" w14:textId="7D3957E7" w:rsidR="00403988" w:rsidRPr="00847ED2" w:rsidRDefault="00253D55" w:rsidP="00253D55">
            <w:pPr>
              <w:spacing w:before="20" w:after="20"/>
              <w:rPr>
                <w:rFonts w:asciiTheme="minorHAnsi" w:hAnsiTheme="minorHAnsi"/>
                <w:color w:val="000000"/>
                <w:sz w:val="18"/>
                <w:szCs w:val="18"/>
              </w:rPr>
            </w:pPr>
            <w:r w:rsidRPr="00847ED2">
              <w:rPr>
                <w:rFonts w:asciiTheme="minorHAnsi" w:hAnsiTheme="minorHAnsi"/>
                <w:color w:val="000000"/>
                <w:sz w:val="18"/>
                <w:szCs w:val="18"/>
              </w:rPr>
              <w:t>D</w:t>
            </w:r>
            <w:r w:rsidR="00425032" w:rsidRPr="00847ED2">
              <w:rPr>
                <w:rFonts w:asciiTheme="minorHAnsi" w:hAnsiTheme="minorHAnsi"/>
                <w:color w:val="000000"/>
                <w:sz w:val="18"/>
                <w:szCs w:val="18"/>
              </w:rPr>
              <w:t xml:space="preserve">es </w:t>
            </w:r>
            <w:r w:rsidRPr="00847ED2">
              <w:rPr>
                <w:rFonts w:asciiTheme="minorHAnsi" w:hAnsiTheme="minorHAnsi"/>
                <w:color w:val="000000"/>
                <w:sz w:val="18"/>
                <w:szCs w:val="18"/>
              </w:rPr>
              <w:t>mesures</w:t>
            </w:r>
            <w:r w:rsidR="00425032" w:rsidRPr="00847ED2">
              <w:rPr>
                <w:rFonts w:asciiTheme="minorHAnsi" w:hAnsiTheme="minorHAnsi"/>
                <w:color w:val="000000"/>
                <w:sz w:val="18"/>
                <w:szCs w:val="18"/>
              </w:rPr>
              <w:t xml:space="preserve"> de gestion active des habitats, espèces, processus écologiques et </w:t>
            </w:r>
            <w:r w:rsidR="00F438B7">
              <w:rPr>
                <w:rFonts w:asciiTheme="minorHAnsi" w:hAnsiTheme="minorHAnsi"/>
                <w:color w:val="000000"/>
                <w:sz w:val="18"/>
                <w:szCs w:val="18"/>
              </w:rPr>
              <w:t xml:space="preserve">/ ou de </w:t>
            </w:r>
            <w:r w:rsidR="00425032" w:rsidRPr="00847ED2">
              <w:rPr>
                <w:rFonts w:asciiTheme="minorHAnsi" w:hAnsiTheme="minorHAnsi"/>
                <w:color w:val="000000"/>
                <w:sz w:val="18"/>
                <w:szCs w:val="18"/>
              </w:rPr>
              <w:t>valeurs culturelles d’importance critique sont appliqué</w:t>
            </w:r>
            <w:r w:rsidRPr="00847ED2">
              <w:rPr>
                <w:rFonts w:asciiTheme="minorHAnsi" w:hAnsiTheme="minorHAnsi"/>
                <w:color w:val="000000"/>
                <w:sz w:val="18"/>
                <w:szCs w:val="18"/>
              </w:rPr>
              <w:t>e</w:t>
            </w:r>
            <w:r w:rsidR="00425032" w:rsidRPr="00847ED2">
              <w:rPr>
                <w:rFonts w:asciiTheme="minorHAnsi" w:hAnsiTheme="minorHAnsi"/>
                <w:color w:val="000000"/>
                <w:sz w:val="18"/>
                <w:szCs w:val="18"/>
              </w:rPr>
              <w:t xml:space="preserve">s de manière substantielle ou intégrale </w:t>
            </w:r>
          </w:p>
        </w:tc>
        <w:tc>
          <w:tcPr>
            <w:tcW w:w="895" w:type="dxa"/>
            <w:tcBorders>
              <w:top w:val="single" w:sz="4" w:space="0" w:color="808080"/>
              <w:left w:val="single" w:sz="4" w:space="0" w:color="808080"/>
              <w:bottom w:val="single" w:sz="6" w:space="0" w:color="auto"/>
              <w:right w:val="single" w:sz="4" w:space="0" w:color="auto"/>
            </w:tcBorders>
            <w:hideMark/>
          </w:tcPr>
          <w:p w14:paraId="512915B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3032D8C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auto"/>
            </w:tcBorders>
            <w:vAlign w:val="center"/>
            <w:hideMark/>
          </w:tcPr>
          <w:p w14:paraId="29B35F8D"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14:paraId="61657777" w14:textId="77777777" w:rsidR="00403988" w:rsidRPr="00847ED2" w:rsidRDefault="00403988" w:rsidP="001F5340">
            <w:pPr>
              <w:rPr>
                <w:rFonts w:asciiTheme="minorHAnsi" w:hAnsiTheme="minorHAnsi"/>
                <w:color w:val="000000"/>
                <w:sz w:val="18"/>
                <w:szCs w:val="18"/>
              </w:rPr>
            </w:pPr>
          </w:p>
        </w:tc>
      </w:tr>
      <w:tr w:rsidR="00403988" w:rsidRPr="00847ED2" w14:paraId="0606DCA0"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3251F10F"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13. </w:t>
            </w:r>
            <w:r w:rsidR="00425032" w:rsidRPr="00847ED2">
              <w:rPr>
                <w:rFonts w:asciiTheme="minorHAnsi" w:hAnsiTheme="minorHAnsi"/>
                <w:color w:val="000000"/>
                <w:sz w:val="18"/>
                <w:szCs w:val="18"/>
              </w:rPr>
              <w:t>Nombre d’employés</w:t>
            </w:r>
          </w:p>
          <w:p w14:paraId="0C99A013" w14:textId="77777777" w:rsidR="00403988" w:rsidRPr="00847ED2" w:rsidRDefault="00403988" w:rsidP="001F5340">
            <w:pPr>
              <w:spacing w:before="20" w:after="20"/>
              <w:rPr>
                <w:rFonts w:asciiTheme="minorHAnsi" w:hAnsiTheme="minorHAnsi"/>
                <w:color w:val="000000"/>
                <w:sz w:val="18"/>
                <w:szCs w:val="18"/>
              </w:rPr>
            </w:pPr>
          </w:p>
          <w:p w14:paraId="7C9EA149" w14:textId="77777777" w:rsidR="00403988" w:rsidRPr="00847ED2" w:rsidRDefault="0042503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Y a-t-il assez d’employés pour gérer le Site Ramsar</w:t>
            </w:r>
            <w:r w:rsidR="00403988" w:rsidRPr="00847ED2">
              <w:rPr>
                <w:rFonts w:asciiTheme="minorHAnsi" w:hAnsiTheme="minorHAnsi"/>
                <w:color w:val="000000"/>
                <w:sz w:val="18"/>
                <w:szCs w:val="18"/>
              </w:rPr>
              <w:t>?</w:t>
            </w:r>
          </w:p>
          <w:p w14:paraId="6C9E6A0C" w14:textId="77777777" w:rsidR="00403988" w:rsidRPr="00847ED2" w:rsidRDefault="00403988" w:rsidP="001F5340">
            <w:pPr>
              <w:spacing w:before="20" w:after="20"/>
              <w:rPr>
                <w:rFonts w:asciiTheme="minorHAnsi" w:hAnsiTheme="minorHAnsi"/>
                <w:color w:val="000000"/>
                <w:sz w:val="18"/>
                <w:szCs w:val="18"/>
              </w:rPr>
            </w:pPr>
          </w:p>
          <w:p w14:paraId="14574A5E" w14:textId="77777777" w:rsidR="006A7889" w:rsidRPr="00847ED2" w:rsidRDefault="006A7889" w:rsidP="001F5340">
            <w:pPr>
              <w:spacing w:before="20" w:after="20"/>
              <w:rPr>
                <w:rFonts w:asciiTheme="minorHAnsi" w:hAnsiTheme="minorHAnsi"/>
                <w:color w:val="000000"/>
                <w:sz w:val="18"/>
                <w:szCs w:val="18"/>
              </w:rPr>
            </w:pPr>
          </w:p>
          <w:p w14:paraId="73CCC34C" w14:textId="77777777" w:rsidR="006A7889" w:rsidRPr="00847ED2" w:rsidRDefault="006A7889" w:rsidP="001F5340">
            <w:pPr>
              <w:spacing w:before="20" w:after="20"/>
              <w:rPr>
                <w:rFonts w:asciiTheme="minorHAnsi" w:hAnsiTheme="minorHAnsi"/>
                <w:color w:val="000000"/>
                <w:sz w:val="18"/>
                <w:szCs w:val="18"/>
              </w:rPr>
            </w:pPr>
          </w:p>
          <w:p w14:paraId="116D41EF" w14:textId="77777777" w:rsidR="00403988" w:rsidRPr="00847ED2" w:rsidRDefault="00425032"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Contributions</w:t>
            </w:r>
          </w:p>
        </w:tc>
        <w:tc>
          <w:tcPr>
            <w:tcW w:w="5888" w:type="dxa"/>
            <w:tcBorders>
              <w:top w:val="single" w:sz="4" w:space="0" w:color="auto"/>
              <w:left w:val="single" w:sz="4" w:space="0" w:color="808080"/>
              <w:bottom w:val="single" w:sz="4" w:space="0" w:color="808080"/>
              <w:right w:val="single" w:sz="4" w:space="0" w:color="808080"/>
            </w:tcBorders>
          </w:tcPr>
          <w:p w14:paraId="2787231A" w14:textId="694F105E" w:rsidR="00403988" w:rsidRPr="00847ED2" w:rsidRDefault="0042503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pas </w:t>
            </w:r>
            <w:r w:rsidR="00F438B7" w:rsidRPr="00847ED2">
              <w:rPr>
                <w:rFonts w:asciiTheme="minorHAnsi" w:hAnsiTheme="minorHAnsi"/>
                <w:color w:val="000000"/>
                <w:sz w:val="18"/>
                <w:szCs w:val="18"/>
              </w:rPr>
              <w:t>d</w:t>
            </w:r>
            <w:r w:rsidR="00F438B7">
              <w:rPr>
                <w:rFonts w:asciiTheme="minorHAnsi" w:hAnsiTheme="minorHAnsi"/>
                <w:color w:val="000000"/>
                <w:sz w:val="18"/>
                <w:szCs w:val="18"/>
              </w:rPr>
              <w:t>e personnel</w:t>
            </w:r>
          </w:p>
          <w:p w14:paraId="065A558B"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529078B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0B738EF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000000"/>
              <w:right w:val="single" w:sz="4" w:space="0" w:color="auto"/>
            </w:tcBorders>
          </w:tcPr>
          <w:p w14:paraId="6B40AA6A"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14:paraId="2AD69B0C"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4C0293CF"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04AA19E"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5A270CC7" w14:textId="1933E142" w:rsidR="00403988" w:rsidRPr="00847ED2" w:rsidRDefault="0042503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w:t>
            </w:r>
            <w:r w:rsidR="00F438B7">
              <w:rPr>
                <w:rFonts w:asciiTheme="minorHAnsi" w:hAnsiTheme="minorHAnsi"/>
                <w:color w:val="000000"/>
                <w:sz w:val="18"/>
                <w:szCs w:val="18"/>
              </w:rPr>
              <w:t>personnel</w:t>
            </w:r>
            <w:r w:rsidRPr="00847ED2">
              <w:rPr>
                <w:rFonts w:asciiTheme="minorHAnsi" w:hAnsiTheme="minorHAnsi"/>
                <w:color w:val="000000"/>
                <w:sz w:val="18"/>
                <w:szCs w:val="18"/>
              </w:rPr>
              <w:t xml:space="preserve"> est insuffisant pour les activités de gestion d’importance critique </w:t>
            </w:r>
          </w:p>
          <w:p w14:paraId="27221B17"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6276114D"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6682AFE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3EA33791"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169778D0" w14:textId="77777777" w:rsidR="00403988" w:rsidRPr="00847ED2" w:rsidRDefault="00403988" w:rsidP="001F5340">
            <w:pPr>
              <w:rPr>
                <w:rFonts w:asciiTheme="minorHAnsi" w:hAnsiTheme="minorHAnsi"/>
                <w:color w:val="000000"/>
                <w:sz w:val="18"/>
                <w:szCs w:val="18"/>
              </w:rPr>
            </w:pPr>
          </w:p>
        </w:tc>
      </w:tr>
      <w:tr w:rsidR="00403988" w:rsidRPr="00847ED2" w14:paraId="506797DC"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9ED5AA5"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41BB3BBE" w14:textId="76556529" w:rsidR="00403988" w:rsidRPr="00847ED2" w:rsidRDefault="0042503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w:t>
            </w:r>
            <w:r w:rsidR="00625F54">
              <w:rPr>
                <w:rFonts w:asciiTheme="minorHAnsi" w:hAnsiTheme="minorHAnsi"/>
                <w:color w:val="000000"/>
                <w:sz w:val="18"/>
                <w:szCs w:val="18"/>
              </w:rPr>
              <w:t>personnel</w:t>
            </w:r>
            <w:r w:rsidRPr="00847ED2">
              <w:rPr>
                <w:rFonts w:asciiTheme="minorHAnsi" w:hAnsiTheme="minorHAnsi"/>
                <w:color w:val="000000"/>
                <w:sz w:val="18"/>
                <w:szCs w:val="18"/>
              </w:rPr>
              <w:t xml:space="preserve"> est en dessous du niveau optimal pour les activités de gestion d’importance critique </w:t>
            </w:r>
          </w:p>
          <w:p w14:paraId="46EFACA8"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73BF918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173FDD57"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081B03B0"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0F692971" w14:textId="77777777" w:rsidR="00403988" w:rsidRPr="00847ED2" w:rsidRDefault="00403988" w:rsidP="001F5340">
            <w:pPr>
              <w:rPr>
                <w:rFonts w:asciiTheme="minorHAnsi" w:hAnsiTheme="minorHAnsi"/>
                <w:color w:val="000000"/>
                <w:sz w:val="18"/>
                <w:szCs w:val="18"/>
              </w:rPr>
            </w:pPr>
          </w:p>
        </w:tc>
      </w:tr>
      <w:tr w:rsidR="00403988" w:rsidRPr="00847ED2" w14:paraId="331A35B8" w14:textId="77777777" w:rsidTr="000A2CB7">
        <w:trPr>
          <w:cantSplit/>
          <w:trHeight w:val="442"/>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139BB86"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0EDBCD0A" w14:textId="4516BAF9" w:rsidR="00403988" w:rsidRPr="00847ED2" w:rsidRDefault="00425032" w:rsidP="00625F54">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w:t>
            </w:r>
            <w:r w:rsidR="00625F54">
              <w:rPr>
                <w:rFonts w:asciiTheme="minorHAnsi" w:hAnsiTheme="minorHAnsi"/>
                <w:color w:val="000000"/>
                <w:sz w:val="18"/>
                <w:szCs w:val="18"/>
              </w:rPr>
              <w:t>personnel</w:t>
            </w:r>
            <w:r w:rsidRPr="00847ED2">
              <w:rPr>
                <w:rFonts w:asciiTheme="minorHAnsi" w:hAnsiTheme="minorHAnsi"/>
                <w:color w:val="000000"/>
                <w:sz w:val="18"/>
                <w:szCs w:val="18"/>
              </w:rPr>
              <w:t xml:space="preserve"> est suffisant pour les besoins de gestion du Site Ramsar </w:t>
            </w:r>
          </w:p>
        </w:tc>
        <w:tc>
          <w:tcPr>
            <w:tcW w:w="895" w:type="dxa"/>
            <w:tcBorders>
              <w:top w:val="single" w:sz="4" w:space="0" w:color="808080"/>
              <w:left w:val="single" w:sz="4" w:space="0" w:color="808080"/>
              <w:bottom w:val="single" w:sz="4" w:space="0" w:color="auto"/>
              <w:right w:val="single" w:sz="4" w:space="0" w:color="auto"/>
            </w:tcBorders>
            <w:hideMark/>
          </w:tcPr>
          <w:p w14:paraId="2155A57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6DB8AB5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60928A96"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0DB9619" w14:textId="77777777" w:rsidR="00403988" w:rsidRPr="00847ED2" w:rsidRDefault="00403988" w:rsidP="001F5340">
            <w:pPr>
              <w:rPr>
                <w:rFonts w:asciiTheme="minorHAnsi" w:hAnsiTheme="minorHAnsi"/>
                <w:color w:val="000000"/>
                <w:sz w:val="18"/>
                <w:szCs w:val="18"/>
              </w:rPr>
            </w:pPr>
          </w:p>
        </w:tc>
      </w:tr>
      <w:tr w:rsidR="00403988" w:rsidRPr="00847ED2" w14:paraId="7F335912" w14:textId="77777777" w:rsidTr="000A2CB7">
        <w:trPr>
          <w:cantSplit/>
        </w:trPr>
        <w:tc>
          <w:tcPr>
            <w:tcW w:w="1866" w:type="dxa"/>
            <w:vMerge w:val="restart"/>
            <w:tcBorders>
              <w:top w:val="single" w:sz="4" w:space="0" w:color="auto"/>
              <w:left w:val="single" w:sz="4" w:space="0" w:color="auto"/>
              <w:bottom w:val="single" w:sz="4" w:space="0" w:color="auto"/>
              <w:right w:val="single" w:sz="4" w:space="0" w:color="auto"/>
            </w:tcBorders>
          </w:tcPr>
          <w:p w14:paraId="0F8B9868"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14. </w:t>
            </w:r>
            <w:r w:rsidR="00425032" w:rsidRPr="00847ED2">
              <w:rPr>
                <w:rFonts w:asciiTheme="minorHAnsi" w:hAnsiTheme="minorHAnsi"/>
                <w:color w:val="000000"/>
                <w:sz w:val="18"/>
                <w:szCs w:val="18"/>
              </w:rPr>
              <w:t>Formation du personnel</w:t>
            </w:r>
          </w:p>
          <w:p w14:paraId="796288F9" w14:textId="77777777" w:rsidR="00403988" w:rsidRPr="00847ED2" w:rsidRDefault="00403988" w:rsidP="001F5340">
            <w:pPr>
              <w:spacing w:before="20" w:after="20"/>
              <w:rPr>
                <w:rFonts w:asciiTheme="minorHAnsi" w:hAnsiTheme="minorHAnsi"/>
                <w:color w:val="000000"/>
                <w:sz w:val="18"/>
                <w:szCs w:val="18"/>
              </w:rPr>
            </w:pPr>
          </w:p>
          <w:p w14:paraId="542DA554"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Le personnel est-il correctement formé pour remplir les objectifs de gestion</w:t>
            </w:r>
            <w:r w:rsidR="00403988" w:rsidRPr="00847ED2">
              <w:rPr>
                <w:rFonts w:asciiTheme="minorHAnsi" w:hAnsiTheme="minorHAnsi"/>
                <w:color w:val="000000"/>
                <w:sz w:val="18"/>
                <w:szCs w:val="18"/>
              </w:rPr>
              <w:t>?</w:t>
            </w:r>
          </w:p>
          <w:p w14:paraId="762C5E81" w14:textId="77777777" w:rsidR="00403988" w:rsidRPr="00847ED2" w:rsidRDefault="00403988" w:rsidP="001F5340">
            <w:pPr>
              <w:spacing w:before="20" w:after="20"/>
              <w:rPr>
                <w:rFonts w:asciiTheme="minorHAnsi" w:hAnsiTheme="minorHAnsi"/>
                <w:color w:val="000000"/>
                <w:sz w:val="18"/>
                <w:szCs w:val="18"/>
              </w:rPr>
            </w:pPr>
          </w:p>
          <w:p w14:paraId="1F3276A6"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i/>
                <w:color w:val="000000"/>
                <w:sz w:val="18"/>
                <w:szCs w:val="18"/>
              </w:rPr>
              <w:t>Contributions/ Processus</w:t>
            </w:r>
          </w:p>
        </w:tc>
        <w:tc>
          <w:tcPr>
            <w:tcW w:w="5888" w:type="dxa"/>
            <w:tcBorders>
              <w:top w:val="single" w:sz="4" w:space="0" w:color="auto"/>
              <w:left w:val="single" w:sz="4" w:space="0" w:color="auto"/>
              <w:bottom w:val="single" w:sz="4" w:space="0" w:color="808080"/>
              <w:right w:val="single" w:sz="4" w:space="0" w:color="808080"/>
            </w:tcBorders>
          </w:tcPr>
          <w:p w14:paraId="6DFE747A"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personnel n’a pas les compétences nécessaires à la gestion d’un Site Ramsar </w:t>
            </w:r>
          </w:p>
          <w:p w14:paraId="55C752AC"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5ABB6F1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63A2BB8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000000"/>
              <w:left w:val="single" w:sz="4" w:space="0" w:color="808080"/>
              <w:bottom w:val="single" w:sz="6" w:space="0" w:color="auto"/>
              <w:right w:val="single" w:sz="4" w:space="0" w:color="auto"/>
            </w:tcBorders>
          </w:tcPr>
          <w:p w14:paraId="7501C80B"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000000"/>
              <w:left w:val="single" w:sz="4" w:space="0" w:color="808080"/>
              <w:bottom w:val="single" w:sz="6" w:space="0" w:color="auto"/>
              <w:right w:val="single" w:sz="6" w:space="0" w:color="auto"/>
            </w:tcBorders>
          </w:tcPr>
          <w:p w14:paraId="60643432"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20A42C1D" w14:textId="77777777" w:rsidTr="000A2CB7">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6FED11DB"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auto"/>
              <w:bottom w:val="single" w:sz="4" w:space="0" w:color="808080"/>
              <w:right w:val="single" w:sz="4" w:space="0" w:color="808080"/>
            </w:tcBorders>
            <w:hideMark/>
          </w:tcPr>
          <w:p w14:paraId="74D2E462"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formation et les compétences du personnel sont faibles par rapport aux besoins du Site Ramsar </w:t>
            </w:r>
          </w:p>
        </w:tc>
        <w:tc>
          <w:tcPr>
            <w:tcW w:w="895" w:type="dxa"/>
            <w:tcBorders>
              <w:top w:val="single" w:sz="4" w:space="0" w:color="808080"/>
              <w:left w:val="single" w:sz="4" w:space="0" w:color="808080"/>
              <w:bottom w:val="single" w:sz="4" w:space="0" w:color="808080"/>
              <w:right w:val="single" w:sz="4" w:space="0" w:color="auto"/>
            </w:tcBorders>
            <w:hideMark/>
          </w:tcPr>
          <w:p w14:paraId="59907E1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1742D16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6" w:space="0" w:color="auto"/>
              <w:right w:val="single" w:sz="4" w:space="0" w:color="auto"/>
            </w:tcBorders>
            <w:vAlign w:val="center"/>
            <w:hideMark/>
          </w:tcPr>
          <w:p w14:paraId="79688FCB"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14:paraId="3B61591B" w14:textId="77777777" w:rsidR="00403988" w:rsidRPr="00847ED2" w:rsidRDefault="00403988" w:rsidP="001F5340">
            <w:pPr>
              <w:rPr>
                <w:rFonts w:asciiTheme="minorHAnsi" w:hAnsiTheme="minorHAnsi"/>
                <w:color w:val="000000"/>
                <w:sz w:val="18"/>
                <w:szCs w:val="18"/>
              </w:rPr>
            </w:pPr>
          </w:p>
        </w:tc>
      </w:tr>
      <w:tr w:rsidR="00403988" w:rsidRPr="00847ED2" w14:paraId="3CA12BF1" w14:textId="77777777" w:rsidTr="000A2CB7">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553D1D11"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auto"/>
              <w:bottom w:val="single" w:sz="4" w:space="0" w:color="808080"/>
              <w:right w:val="single" w:sz="4" w:space="0" w:color="808080"/>
            </w:tcBorders>
            <w:hideMark/>
          </w:tcPr>
          <w:p w14:paraId="2490E86C"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formation et les compétences du personnel sont adéquates mais pourraient être améliorées pour remplir intégralement les objectifs de gestion </w:t>
            </w:r>
          </w:p>
        </w:tc>
        <w:tc>
          <w:tcPr>
            <w:tcW w:w="895" w:type="dxa"/>
            <w:tcBorders>
              <w:top w:val="single" w:sz="4" w:space="0" w:color="808080"/>
              <w:left w:val="single" w:sz="4" w:space="0" w:color="808080"/>
              <w:bottom w:val="single" w:sz="4" w:space="0" w:color="808080"/>
              <w:right w:val="single" w:sz="4" w:space="0" w:color="auto"/>
            </w:tcBorders>
            <w:hideMark/>
          </w:tcPr>
          <w:p w14:paraId="6631498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0BDDC4A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6" w:space="0" w:color="auto"/>
              <w:right w:val="single" w:sz="4" w:space="0" w:color="auto"/>
            </w:tcBorders>
            <w:vAlign w:val="center"/>
            <w:hideMark/>
          </w:tcPr>
          <w:p w14:paraId="55CD74D5"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14:paraId="4608047E" w14:textId="77777777" w:rsidR="00403988" w:rsidRPr="00847ED2" w:rsidRDefault="00403988" w:rsidP="001F5340">
            <w:pPr>
              <w:rPr>
                <w:rFonts w:asciiTheme="minorHAnsi" w:hAnsiTheme="minorHAnsi"/>
                <w:color w:val="000000"/>
                <w:sz w:val="18"/>
                <w:szCs w:val="18"/>
              </w:rPr>
            </w:pPr>
          </w:p>
        </w:tc>
      </w:tr>
      <w:tr w:rsidR="00403988" w:rsidRPr="00847ED2" w14:paraId="17ED2926" w14:textId="77777777" w:rsidTr="000A2CB7">
        <w:trPr>
          <w:cantSplit/>
          <w:trHeight w:val="504"/>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0E1F920C"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auto"/>
              <w:bottom w:val="single" w:sz="6" w:space="0" w:color="auto"/>
              <w:right w:val="single" w:sz="4" w:space="0" w:color="808080"/>
            </w:tcBorders>
          </w:tcPr>
          <w:p w14:paraId="6C329380"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formation et les compétences du personnel sont conformes aux besoins de gestion du Site Ramsar </w:t>
            </w:r>
          </w:p>
        </w:tc>
        <w:tc>
          <w:tcPr>
            <w:tcW w:w="895" w:type="dxa"/>
            <w:tcBorders>
              <w:top w:val="single" w:sz="4" w:space="0" w:color="808080"/>
              <w:left w:val="single" w:sz="4" w:space="0" w:color="808080"/>
              <w:bottom w:val="single" w:sz="6" w:space="0" w:color="auto"/>
              <w:right w:val="single" w:sz="4" w:space="0" w:color="auto"/>
            </w:tcBorders>
            <w:hideMark/>
          </w:tcPr>
          <w:p w14:paraId="6B5177B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2F6B1FD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6" w:space="0" w:color="auto"/>
              <w:right w:val="single" w:sz="4" w:space="0" w:color="auto"/>
            </w:tcBorders>
            <w:vAlign w:val="center"/>
            <w:hideMark/>
          </w:tcPr>
          <w:p w14:paraId="3BB266E2"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14:paraId="4621C0C5" w14:textId="77777777" w:rsidR="00403988" w:rsidRPr="00847ED2" w:rsidRDefault="00403988" w:rsidP="001F5340">
            <w:pPr>
              <w:rPr>
                <w:rFonts w:asciiTheme="minorHAnsi" w:hAnsiTheme="minorHAnsi"/>
                <w:color w:val="000000"/>
                <w:sz w:val="18"/>
                <w:szCs w:val="18"/>
              </w:rPr>
            </w:pPr>
          </w:p>
        </w:tc>
      </w:tr>
      <w:tr w:rsidR="00403988" w:rsidRPr="00847ED2" w14:paraId="36B9EBAE"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005059A5"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15. </w:t>
            </w:r>
            <w:r w:rsidR="006F2182" w:rsidRPr="00847ED2">
              <w:rPr>
                <w:rFonts w:asciiTheme="minorHAnsi" w:hAnsiTheme="minorHAnsi"/>
                <w:color w:val="000000"/>
                <w:sz w:val="18"/>
                <w:szCs w:val="18"/>
              </w:rPr>
              <w:t>Budget actuel</w:t>
            </w:r>
          </w:p>
          <w:p w14:paraId="258BC351" w14:textId="77777777" w:rsidR="00403988" w:rsidRPr="00847ED2" w:rsidRDefault="00403988" w:rsidP="001F5340">
            <w:pPr>
              <w:spacing w:before="20" w:after="20"/>
              <w:rPr>
                <w:rFonts w:asciiTheme="minorHAnsi" w:hAnsiTheme="minorHAnsi"/>
                <w:color w:val="000000"/>
                <w:sz w:val="18"/>
                <w:szCs w:val="18"/>
              </w:rPr>
            </w:pPr>
          </w:p>
          <w:p w14:paraId="7DD0D2FD"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Le budget actuel est-il suffisant</w:t>
            </w:r>
            <w:r w:rsidR="00403988" w:rsidRPr="00847ED2">
              <w:rPr>
                <w:rFonts w:asciiTheme="minorHAnsi" w:hAnsiTheme="minorHAnsi"/>
                <w:color w:val="000000"/>
                <w:sz w:val="18"/>
                <w:szCs w:val="18"/>
              </w:rPr>
              <w:t>?</w:t>
            </w:r>
          </w:p>
          <w:p w14:paraId="4F3B36F6" w14:textId="77777777" w:rsidR="00403988" w:rsidRPr="00847ED2" w:rsidRDefault="00403988" w:rsidP="001F5340">
            <w:pPr>
              <w:spacing w:before="20" w:after="20"/>
              <w:rPr>
                <w:rFonts w:asciiTheme="minorHAnsi" w:hAnsiTheme="minorHAnsi"/>
                <w:color w:val="000000"/>
                <w:sz w:val="18"/>
                <w:szCs w:val="18"/>
              </w:rPr>
            </w:pPr>
          </w:p>
          <w:p w14:paraId="2DB8495E" w14:textId="77777777" w:rsidR="006A7889" w:rsidRPr="00847ED2" w:rsidRDefault="006A7889" w:rsidP="001F5340">
            <w:pPr>
              <w:spacing w:before="20" w:after="20"/>
              <w:rPr>
                <w:rFonts w:asciiTheme="minorHAnsi" w:hAnsiTheme="minorHAnsi"/>
                <w:color w:val="000000"/>
                <w:sz w:val="18"/>
                <w:szCs w:val="18"/>
              </w:rPr>
            </w:pPr>
          </w:p>
          <w:p w14:paraId="11E3785D" w14:textId="77777777" w:rsidR="00403988" w:rsidRPr="00847ED2" w:rsidRDefault="00403988" w:rsidP="001F5340">
            <w:pPr>
              <w:spacing w:before="20" w:after="20"/>
              <w:rPr>
                <w:rFonts w:asciiTheme="minorHAnsi" w:hAnsiTheme="minorHAnsi"/>
                <w:color w:val="000000"/>
                <w:sz w:val="18"/>
                <w:szCs w:val="18"/>
              </w:rPr>
            </w:pPr>
          </w:p>
          <w:p w14:paraId="5E8D39C3" w14:textId="77777777" w:rsidR="00403988" w:rsidRPr="00847ED2" w:rsidRDefault="006F2182"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Contributions</w:t>
            </w:r>
          </w:p>
        </w:tc>
        <w:tc>
          <w:tcPr>
            <w:tcW w:w="5888" w:type="dxa"/>
            <w:tcBorders>
              <w:top w:val="single" w:sz="4" w:space="0" w:color="auto"/>
              <w:left w:val="single" w:sz="4" w:space="0" w:color="808080"/>
              <w:bottom w:val="single" w:sz="4" w:space="0" w:color="808080"/>
              <w:right w:val="single" w:sz="4" w:space="0" w:color="808080"/>
            </w:tcBorders>
          </w:tcPr>
          <w:p w14:paraId="6AEDCD99" w14:textId="77777777" w:rsidR="00403988" w:rsidRPr="00847ED2" w:rsidRDefault="006F2182" w:rsidP="001F5340">
            <w:pPr>
              <w:rPr>
                <w:rFonts w:asciiTheme="minorHAnsi" w:hAnsiTheme="minorHAnsi"/>
                <w:color w:val="000000"/>
                <w:sz w:val="18"/>
                <w:szCs w:val="18"/>
              </w:rPr>
            </w:pPr>
            <w:r w:rsidRPr="00847ED2">
              <w:rPr>
                <w:rFonts w:asciiTheme="minorHAnsi" w:hAnsiTheme="minorHAnsi"/>
                <w:color w:val="000000"/>
                <w:sz w:val="18"/>
                <w:szCs w:val="18"/>
              </w:rPr>
              <w:t xml:space="preserve">Il n’y a pas de budget pour la gestion du Site Ramsar </w:t>
            </w:r>
          </w:p>
          <w:p w14:paraId="3FF545AB"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3F7E77E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71CBB1E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2E7435CC"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3B408EFA"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3FF8821E"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5934A68"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4E9A233D" w14:textId="77777777" w:rsidR="00403988" w:rsidRPr="00847ED2" w:rsidRDefault="006F2182" w:rsidP="00CE274A">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budget disponible est insuffisant pour les besoins de gestion de base </w:t>
            </w:r>
            <w:r w:rsidR="00CE274A" w:rsidRPr="00847ED2">
              <w:rPr>
                <w:rFonts w:asciiTheme="minorHAnsi" w:hAnsiTheme="minorHAnsi"/>
                <w:color w:val="000000"/>
                <w:sz w:val="18"/>
                <w:szCs w:val="18"/>
              </w:rPr>
              <w:t>ce qui est</w:t>
            </w:r>
            <w:r w:rsidRPr="00847ED2">
              <w:rPr>
                <w:rFonts w:asciiTheme="minorHAnsi" w:hAnsiTheme="minorHAnsi"/>
                <w:color w:val="000000"/>
                <w:sz w:val="18"/>
                <w:szCs w:val="18"/>
              </w:rPr>
              <w:t xml:space="preserve"> une contrainte grave pour la capacité de gestion </w:t>
            </w:r>
          </w:p>
        </w:tc>
        <w:tc>
          <w:tcPr>
            <w:tcW w:w="895" w:type="dxa"/>
            <w:tcBorders>
              <w:top w:val="single" w:sz="4" w:space="0" w:color="808080"/>
              <w:left w:val="single" w:sz="4" w:space="0" w:color="808080"/>
              <w:bottom w:val="single" w:sz="4" w:space="0" w:color="808080"/>
              <w:right w:val="single" w:sz="4" w:space="0" w:color="auto"/>
            </w:tcBorders>
            <w:hideMark/>
          </w:tcPr>
          <w:p w14:paraId="0A46C27D"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579FFB6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2F7C1E32"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79F2919" w14:textId="77777777" w:rsidR="00403988" w:rsidRPr="00847ED2" w:rsidRDefault="00403988" w:rsidP="001F5340">
            <w:pPr>
              <w:rPr>
                <w:rFonts w:asciiTheme="minorHAnsi" w:hAnsiTheme="minorHAnsi"/>
                <w:color w:val="000000"/>
                <w:sz w:val="18"/>
                <w:szCs w:val="18"/>
              </w:rPr>
            </w:pPr>
          </w:p>
        </w:tc>
      </w:tr>
      <w:tr w:rsidR="00403988" w:rsidRPr="00847ED2" w14:paraId="759C2988"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BA4912A"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3361D10D" w14:textId="77777777" w:rsidR="00403988" w:rsidRPr="00847ED2" w:rsidRDefault="006F2182" w:rsidP="00CE274A">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budget disponible est acceptable mais pourrait encore être amélioré pour </w:t>
            </w:r>
            <w:r w:rsidR="00CE274A" w:rsidRPr="00847ED2">
              <w:rPr>
                <w:rFonts w:asciiTheme="minorHAnsi" w:hAnsiTheme="minorHAnsi"/>
                <w:color w:val="000000"/>
                <w:sz w:val="18"/>
                <w:szCs w:val="18"/>
              </w:rPr>
              <w:t>assurer</w:t>
            </w:r>
            <w:r w:rsidRPr="00847ED2">
              <w:rPr>
                <w:rFonts w:asciiTheme="minorHAnsi" w:hAnsiTheme="minorHAnsi"/>
                <w:color w:val="000000"/>
                <w:sz w:val="18"/>
                <w:szCs w:val="18"/>
              </w:rPr>
              <w:t xml:space="preserve"> une gestion réellement efficace </w:t>
            </w:r>
          </w:p>
        </w:tc>
        <w:tc>
          <w:tcPr>
            <w:tcW w:w="895" w:type="dxa"/>
            <w:tcBorders>
              <w:top w:val="single" w:sz="4" w:space="0" w:color="808080"/>
              <w:left w:val="single" w:sz="4" w:space="0" w:color="808080"/>
              <w:bottom w:val="single" w:sz="4" w:space="0" w:color="808080"/>
              <w:right w:val="single" w:sz="4" w:space="0" w:color="auto"/>
            </w:tcBorders>
            <w:hideMark/>
          </w:tcPr>
          <w:p w14:paraId="4A9D9C90"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1B8C2D0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6BA87B3F"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98D1CF1" w14:textId="77777777" w:rsidR="00403988" w:rsidRPr="00847ED2" w:rsidRDefault="00403988" w:rsidP="001F5340">
            <w:pPr>
              <w:rPr>
                <w:rFonts w:asciiTheme="minorHAnsi" w:hAnsiTheme="minorHAnsi"/>
                <w:color w:val="000000"/>
                <w:sz w:val="18"/>
                <w:szCs w:val="18"/>
              </w:rPr>
            </w:pPr>
          </w:p>
        </w:tc>
      </w:tr>
      <w:tr w:rsidR="00403988" w:rsidRPr="00847ED2" w14:paraId="6434828D"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2F23A66"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21B7156D"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budget disponible est suffisant et remplit intégralement les besoins de gestion du Site Ramsar </w:t>
            </w:r>
          </w:p>
        </w:tc>
        <w:tc>
          <w:tcPr>
            <w:tcW w:w="895" w:type="dxa"/>
            <w:tcBorders>
              <w:top w:val="single" w:sz="4" w:space="0" w:color="808080"/>
              <w:left w:val="single" w:sz="4" w:space="0" w:color="808080"/>
              <w:bottom w:val="single" w:sz="4" w:space="0" w:color="auto"/>
              <w:right w:val="single" w:sz="4" w:space="0" w:color="auto"/>
            </w:tcBorders>
            <w:hideMark/>
          </w:tcPr>
          <w:p w14:paraId="07BDBD30"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150F829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0F120F36"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42DE461C" w14:textId="77777777" w:rsidR="00403988" w:rsidRPr="00847ED2" w:rsidRDefault="00403988" w:rsidP="001F5340">
            <w:pPr>
              <w:rPr>
                <w:rFonts w:asciiTheme="minorHAnsi" w:hAnsiTheme="minorHAnsi"/>
                <w:color w:val="000000"/>
                <w:sz w:val="18"/>
                <w:szCs w:val="18"/>
              </w:rPr>
            </w:pPr>
          </w:p>
        </w:tc>
      </w:tr>
      <w:tr w:rsidR="00403988" w:rsidRPr="00847ED2" w14:paraId="6ED1A9B4"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4D814805"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16. </w:t>
            </w:r>
            <w:r w:rsidR="00CE274A" w:rsidRPr="00847ED2">
              <w:rPr>
                <w:rFonts w:asciiTheme="minorHAnsi" w:hAnsiTheme="minorHAnsi"/>
                <w:color w:val="000000"/>
                <w:sz w:val="18"/>
                <w:szCs w:val="18"/>
              </w:rPr>
              <w:t>Budget garanti</w:t>
            </w:r>
            <w:r w:rsidRPr="00847ED2">
              <w:rPr>
                <w:rFonts w:asciiTheme="minorHAnsi" w:hAnsiTheme="minorHAnsi"/>
                <w:color w:val="000000"/>
                <w:sz w:val="18"/>
                <w:szCs w:val="18"/>
              </w:rPr>
              <w:t xml:space="preserve"> </w:t>
            </w:r>
          </w:p>
          <w:p w14:paraId="73B4B7C3" w14:textId="77777777" w:rsidR="00403988" w:rsidRPr="00847ED2" w:rsidRDefault="00403988" w:rsidP="001F5340">
            <w:pPr>
              <w:spacing w:before="20" w:after="20"/>
              <w:rPr>
                <w:rFonts w:asciiTheme="minorHAnsi" w:hAnsiTheme="minorHAnsi"/>
                <w:color w:val="000000"/>
                <w:sz w:val="18"/>
                <w:szCs w:val="18"/>
              </w:rPr>
            </w:pPr>
          </w:p>
          <w:p w14:paraId="76FAACC5"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budget est-il </w:t>
            </w:r>
            <w:r w:rsidR="00CE274A" w:rsidRPr="00847ED2">
              <w:rPr>
                <w:rFonts w:asciiTheme="minorHAnsi" w:hAnsiTheme="minorHAnsi"/>
                <w:color w:val="000000"/>
                <w:sz w:val="18"/>
                <w:szCs w:val="18"/>
              </w:rPr>
              <w:t>garanti</w:t>
            </w:r>
            <w:r w:rsidR="00403988" w:rsidRPr="00847ED2">
              <w:rPr>
                <w:rFonts w:asciiTheme="minorHAnsi" w:hAnsiTheme="minorHAnsi"/>
                <w:color w:val="000000"/>
                <w:sz w:val="18"/>
                <w:szCs w:val="18"/>
              </w:rPr>
              <w:t>?</w:t>
            </w:r>
          </w:p>
          <w:p w14:paraId="09C3085E" w14:textId="77777777" w:rsidR="00403988" w:rsidRPr="00847ED2" w:rsidRDefault="00403988" w:rsidP="001F5340">
            <w:pPr>
              <w:spacing w:before="20" w:after="20"/>
              <w:rPr>
                <w:rFonts w:asciiTheme="minorHAnsi" w:hAnsiTheme="minorHAnsi"/>
                <w:color w:val="000000"/>
                <w:sz w:val="18"/>
                <w:szCs w:val="18"/>
              </w:rPr>
            </w:pPr>
          </w:p>
          <w:p w14:paraId="1A24A8EF" w14:textId="77777777" w:rsidR="00403988" w:rsidRPr="00847ED2" w:rsidRDefault="00403988" w:rsidP="001F5340">
            <w:pPr>
              <w:spacing w:before="20" w:after="20"/>
              <w:rPr>
                <w:rFonts w:asciiTheme="minorHAnsi" w:hAnsiTheme="minorHAnsi"/>
                <w:color w:val="000000"/>
                <w:sz w:val="18"/>
                <w:szCs w:val="18"/>
              </w:rPr>
            </w:pPr>
          </w:p>
          <w:p w14:paraId="0B71A7CD" w14:textId="77777777" w:rsidR="00403988" w:rsidRPr="00847ED2" w:rsidRDefault="00403988" w:rsidP="001F5340">
            <w:pPr>
              <w:spacing w:before="20" w:after="20"/>
              <w:rPr>
                <w:rFonts w:asciiTheme="minorHAnsi" w:hAnsiTheme="minorHAnsi"/>
                <w:color w:val="000000"/>
                <w:sz w:val="18"/>
                <w:szCs w:val="18"/>
              </w:rPr>
            </w:pPr>
          </w:p>
          <w:p w14:paraId="223F282F" w14:textId="77777777" w:rsidR="00403988" w:rsidRPr="00847ED2" w:rsidRDefault="006F2182"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Contributions</w:t>
            </w:r>
          </w:p>
        </w:tc>
        <w:tc>
          <w:tcPr>
            <w:tcW w:w="5888" w:type="dxa"/>
            <w:tcBorders>
              <w:top w:val="single" w:sz="4" w:space="0" w:color="auto"/>
              <w:left w:val="single" w:sz="4" w:space="0" w:color="808080"/>
              <w:bottom w:val="single" w:sz="4" w:space="0" w:color="808080"/>
              <w:right w:val="single" w:sz="4" w:space="0" w:color="808080"/>
            </w:tcBorders>
            <w:hideMark/>
          </w:tcPr>
          <w:p w14:paraId="6BF55C34" w14:textId="77777777" w:rsidR="00403988" w:rsidRPr="00847ED2" w:rsidRDefault="006F2182" w:rsidP="006A7889">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pas de budget </w:t>
            </w:r>
            <w:r w:rsidR="00CE274A" w:rsidRPr="00847ED2">
              <w:rPr>
                <w:rFonts w:asciiTheme="minorHAnsi" w:hAnsiTheme="minorHAnsi"/>
                <w:color w:val="000000"/>
                <w:sz w:val="18"/>
                <w:szCs w:val="18"/>
              </w:rPr>
              <w:t>garanti</w:t>
            </w:r>
            <w:r w:rsidRPr="00847ED2">
              <w:rPr>
                <w:rFonts w:asciiTheme="minorHAnsi" w:hAnsiTheme="minorHAnsi"/>
                <w:color w:val="000000"/>
                <w:sz w:val="18"/>
                <w:szCs w:val="18"/>
              </w:rPr>
              <w:t xml:space="preserve"> pour le Site Ramsar et la gestion dépend entièrement d’un financement </w:t>
            </w:r>
            <w:r w:rsidR="006A7889" w:rsidRPr="00847ED2">
              <w:rPr>
                <w:rFonts w:asciiTheme="minorHAnsi" w:hAnsiTheme="minorHAnsi"/>
                <w:color w:val="000000"/>
                <w:sz w:val="18"/>
                <w:szCs w:val="18"/>
              </w:rPr>
              <w:t>externe</w:t>
            </w:r>
            <w:r w:rsidRPr="00847ED2">
              <w:rPr>
                <w:rFonts w:asciiTheme="minorHAnsi" w:hAnsiTheme="minorHAnsi"/>
                <w:color w:val="000000"/>
                <w:sz w:val="18"/>
                <w:szCs w:val="18"/>
              </w:rPr>
              <w:t xml:space="preserve"> ou extrêmement variable</w:t>
            </w:r>
            <w:r w:rsidR="00403988" w:rsidRPr="00847ED2">
              <w:rPr>
                <w:rFonts w:asciiTheme="minorHAnsi" w:hAnsiTheme="minorHAnsi"/>
                <w:color w:val="000000"/>
                <w:sz w:val="18"/>
                <w:szCs w:val="18"/>
              </w:rPr>
              <w:t xml:space="preserve">  </w:t>
            </w:r>
          </w:p>
        </w:tc>
        <w:tc>
          <w:tcPr>
            <w:tcW w:w="895" w:type="dxa"/>
            <w:tcBorders>
              <w:top w:val="single" w:sz="4" w:space="0" w:color="auto"/>
              <w:left w:val="single" w:sz="4" w:space="0" w:color="808080"/>
              <w:bottom w:val="single" w:sz="4" w:space="0" w:color="808080"/>
              <w:right w:val="single" w:sz="4" w:space="0" w:color="auto"/>
            </w:tcBorders>
            <w:hideMark/>
          </w:tcPr>
          <w:p w14:paraId="3EDF1B8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102F951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6" w:space="0" w:color="auto"/>
              <w:right w:val="single" w:sz="4" w:space="0" w:color="auto"/>
            </w:tcBorders>
          </w:tcPr>
          <w:p w14:paraId="0C762ED4"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auto"/>
              <w:left w:val="single" w:sz="4" w:space="0" w:color="808080"/>
              <w:bottom w:val="single" w:sz="6" w:space="0" w:color="auto"/>
              <w:right w:val="single" w:sz="6" w:space="0" w:color="auto"/>
            </w:tcBorders>
          </w:tcPr>
          <w:p w14:paraId="2CEF2E58"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09CCA05A"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C684005"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466CF3BB" w14:textId="77777777" w:rsidR="00403988" w:rsidRPr="00847ED2" w:rsidRDefault="00CE274A" w:rsidP="00CE274A">
            <w:pPr>
              <w:spacing w:before="20" w:after="20"/>
              <w:rPr>
                <w:rFonts w:asciiTheme="minorHAnsi" w:hAnsiTheme="minorHAnsi"/>
                <w:color w:val="000000"/>
                <w:sz w:val="18"/>
                <w:szCs w:val="18"/>
              </w:rPr>
            </w:pPr>
            <w:r w:rsidRPr="00847ED2">
              <w:rPr>
                <w:rFonts w:asciiTheme="minorHAnsi" w:hAnsiTheme="minorHAnsi"/>
                <w:color w:val="000000"/>
                <w:sz w:val="18"/>
                <w:szCs w:val="18"/>
              </w:rPr>
              <w:t>La part du budget garanti est faible</w:t>
            </w:r>
            <w:r w:rsidR="006F2182" w:rsidRPr="00847ED2">
              <w:rPr>
                <w:rFonts w:asciiTheme="minorHAnsi" w:hAnsiTheme="minorHAnsi"/>
                <w:color w:val="000000"/>
                <w:sz w:val="18"/>
                <w:szCs w:val="18"/>
              </w:rPr>
              <w:t xml:space="preserve"> et le Site Ramsar ne pourrait pas fonctionner de manière adéquate sans financement externe </w:t>
            </w:r>
          </w:p>
        </w:tc>
        <w:tc>
          <w:tcPr>
            <w:tcW w:w="895" w:type="dxa"/>
            <w:tcBorders>
              <w:top w:val="single" w:sz="4" w:space="0" w:color="808080"/>
              <w:left w:val="single" w:sz="4" w:space="0" w:color="808080"/>
              <w:bottom w:val="single" w:sz="4" w:space="0" w:color="808080"/>
              <w:right w:val="single" w:sz="4" w:space="0" w:color="auto"/>
            </w:tcBorders>
            <w:hideMark/>
          </w:tcPr>
          <w:p w14:paraId="5CCF26C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120F4B9B"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6" w:space="0" w:color="auto"/>
              <w:right w:val="single" w:sz="4" w:space="0" w:color="auto"/>
            </w:tcBorders>
            <w:vAlign w:val="center"/>
            <w:hideMark/>
          </w:tcPr>
          <w:p w14:paraId="6FD42C55"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14:paraId="39B5AD78" w14:textId="77777777" w:rsidR="00403988" w:rsidRPr="00847ED2" w:rsidRDefault="00403988" w:rsidP="001F5340">
            <w:pPr>
              <w:rPr>
                <w:rFonts w:asciiTheme="minorHAnsi" w:hAnsiTheme="minorHAnsi"/>
                <w:color w:val="000000"/>
                <w:sz w:val="18"/>
                <w:szCs w:val="18"/>
              </w:rPr>
            </w:pPr>
          </w:p>
        </w:tc>
      </w:tr>
      <w:tr w:rsidR="00403988" w:rsidRPr="00847ED2" w14:paraId="1ED229DC"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A304250"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786CB194" w14:textId="77777777" w:rsidR="00403988" w:rsidRPr="00847ED2" w:rsidRDefault="00CE274A" w:rsidP="00CE274A">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w:t>
            </w:r>
            <w:r w:rsidR="006F2182" w:rsidRPr="00847ED2">
              <w:rPr>
                <w:rFonts w:asciiTheme="minorHAnsi" w:hAnsiTheme="minorHAnsi"/>
                <w:color w:val="000000"/>
                <w:sz w:val="18"/>
                <w:szCs w:val="18"/>
              </w:rPr>
              <w:t xml:space="preserve">budget administratif </w:t>
            </w:r>
            <w:r w:rsidRPr="00847ED2">
              <w:rPr>
                <w:rFonts w:asciiTheme="minorHAnsi" w:hAnsiTheme="minorHAnsi"/>
                <w:color w:val="000000"/>
                <w:sz w:val="18"/>
                <w:szCs w:val="18"/>
              </w:rPr>
              <w:t xml:space="preserve">est </w:t>
            </w:r>
            <w:r w:rsidR="006F2182" w:rsidRPr="00847ED2">
              <w:rPr>
                <w:rFonts w:asciiTheme="minorHAnsi" w:hAnsiTheme="minorHAnsi"/>
                <w:color w:val="000000"/>
                <w:sz w:val="18"/>
                <w:szCs w:val="18"/>
              </w:rPr>
              <w:t xml:space="preserve">raisonnablement </w:t>
            </w:r>
            <w:r w:rsidRPr="00847ED2">
              <w:rPr>
                <w:rFonts w:asciiTheme="minorHAnsi" w:hAnsiTheme="minorHAnsi"/>
                <w:color w:val="000000"/>
                <w:sz w:val="18"/>
                <w:szCs w:val="18"/>
              </w:rPr>
              <w:t>garanti</w:t>
            </w:r>
            <w:r w:rsidR="006F2182" w:rsidRPr="00847ED2">
              <w:rPr>
                <w:rFonts w:asciiTheme="minorHAnsi" w:hAnsiTheme="minorHAnsi"/>
                <w:color w:val="000000"/>
                <w:sz w:val="18"/>
                <w:szCs w:val="18"/>
              </w:rPr>
              <w:t xml:space="preserve"> pour le fonctionnement </w:t>
            </w:r>
            <w:r w:rsidRPr="00847ED2">
              <w:rPr>
                <w:rFonts w:asciiTheme="minorHAnsi" w:hAnsiTheme="minorHAnsi"/>
                <w:color w:val="000000"/>
                <w:sz w:val="18"/>
                <w:szCs w:val="18"/>
              </w:rPr>
              <w:t>courant</w:t>
            </w:r>
            <w:r w:rsidR="006F2182" w:rsidRPr="00847ED2">
              <w:rPr>
                <w:rFonts w:asciiTheme="minorHAnsi" w:hAnsiTheme="minorHAnsi"/>
                <w:color w:val="000000"/>
                <w:sz w:val="18"/>
                <w:szCs w:val="18"/>
              </w:rPr>
              <w:t xml:space="preserve"> du Site Ramsar mais de nombreuses innovations et initiatives dépendent d’un financement externe </w:t>
            </w:r>
          </w:p>
        </w:tc>
        <w:tc>
          <w:tcPr>
            <w:tcW w:w="895" w:type="dxa"/>
            <w:tcBorders>
              <w:top w:val="single" w:sz="4" w:space="0" w:color="808080"/>
              <w:left w:val="single" w:sz="4" w:space="0" w:color="808080"/>
              <w:bottom w:val="single" w:sz="4" w:space="0" w:color="808080"/>
              <w:right w:val="single" w:sz="4" w:space="0" w:color="auto"/>
            </w:tcBorders>
            <w:hideMark/>
          </w:tcPr>
          <w:p w14:paraId="7CE575A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09DF36F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6" w:space="0" w:color="auto"/>
              <w:right w:val="single" w:sz="4" w:space="0" w:color="auto"/>
            </w:tcBorders>
            <w:vAlign w:val="center"/>
            <w:hideMark/>
          </w:tcPr>
          <w:p w14:paraId="534BD36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14:paraId="1EFB03EC" w14:textId="77777777" w:rsidR="00403988" w:rsidRPr="00847ED2" w:rsidRDefault="00403988" w:rsidP="001F5340">
            <w:pPr>
              <w:rPr>
                <w:rFonts w:asciiTheme="minorHAnsi" w:hAnsiTheme="minorHAnsi"/>
                <w:color w:val="000000"/>
                <w:sz w:val="18"/>
                <w:szCs w:val="18"/>
              </w:rPr>
            </w:pPr>
          </w:p>
        </w:tc>
      </w:tr>
      <w:tr w:rsidR="00403988" w:rsidRPr="00847ED2" w14:paraId="074BA0EC" w14:textId="77777777" w:rsidTr="000A2CB7">
        <w:trPr>
          <w:cantSplit/>
          <w:trHeight w:val="285"/>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F9CAE71"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38DD16DE" w14:textId="77777777" w:rsidR="00403988" w:rsidRDefault="00CE274A"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Le budget pour le</w:t>
            </w:r>
            <w:r w:rsidR="006F2182" w:rsidRPr="00847ED2">
              <w:rPr>
                <w:rFonts w:asciiTheme="minorHAnsi" w:hAnsiTheme="minorHAnsi"/>
                <w:color w:val="000000"/>
                <w:sz w:val="18"/>
                <w:szCs w:val="18"/>
              </w:rPr>
              <w:t xml:space="preserve"> Site Ramsar et</w:t>
            </w:r>
            <w:r w:rsidRPr="00847ED2">
              <w:rPr>
                <w:rFonts w:asciiTheme="minorHAnsi" w:hAnsiTheme="minorHAnsi"/>
                <w:color w:val="000000"/>
                <w:sz w:val="18"/>
                <w:szCs w:val="18"/>
              </w:rPr>
              <w:t xml:space="preserve"> </w:t>
            </w:r>
            <w:r w:rsidR="006F2182" w:rsidRPr="00847ED2">
              <w:rPr>
                <w:rFonts w:asciiTheme="minorHAnsi" w:hAnsiTheme="minorHAnsi"/>
                <w:color w:val="000000"/>
                <w:sz w:val="18"/>
                <w:szCs w:val="18"/>
              </w:rPr>
              <w:t xml:space="preserve">ses besoins de gestion </w:t>
            </w:r>
            <w:r w:rsidRPr="00847ED2">
              <w:rPr>
                <w:rFonts w:asciiTheme="minorHAnsi" w:hAnsiTheme="minorHAnsi"/>
                <w:color w:val="000000"/>
                <w:sz w:val="18"/>
                <w:szCs w:val="18"/>
              </w:rPr>
              <w:t>est garanti</w:t>
            </w:r>
          </w:p>
          <w:p w14:paraId="14C31932" w14:textId="77777777" w:rsidR="003853A4" w:rsidRPr="00847ED2" w:rsidRDefault="003853A4"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14:paraId="1BAA3EC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6D3700D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6" w:space="0" w:color="auto"/>
              <w:right w:val="single" w:sz="4" w:space="0" w:color="auto"/>
            </w:tcBorders>
            <w:vAlign w:val="center"/>
            <w:hideMark/>
          </w:tcPr>
          <w:p w14:paraId="7227A91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14:paraId="768FD783" w14:textId="77777777" w:rsidR="00403988" w:rsidRPr="00847ED2" w:rsidRDefault="00403988" w:rsidP="001F5340">
            <w:pPr>
              <w:rPr>
                <w:rFonts w:asciiTheme="minorHAnsi" w:hAnsiTheme="minorHAnsi"/>
                <w:color w:val="000000"/>
                <w:sz w:val="18"/>
                <w:szCs w:val="18"/>
              </w:rPr>
            </w:pPr>
          </w:p>
        </w:tc>
      </w:tr>
      <w:tr w:rsidR="00403988" w:rsidRPr="00847ED2" w14:paraId="4625BB2D" w14:textId="77777777" w:rsidTr="000A2CB7">
        <w:trPr>
          <w:cantSplit/>
        </w:trPr>
        <w:tc>
          <w:tcPr>
            <w:tcW w:w="1866" w:type="dxa"/>
            <w:vMerge w:val="restart"/>
            <w:tcBorders>
              <w:top w:val="single" w:sz="6" w:space="0" w:color="auto"/>
              <w:left w:val="single" w:sz="6" w:space="0" w:color="auto"/>
              <w:bottom w:val="single" w:sz="6" w:space="0" w:color="auto"/>
              <w:right w:val="single" w:sz="4" w:space="0" w:color="808080"/>
            </w:tcBorders>
          </w:tcPr>
          <w:p w14:paraId="7B693999"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17. </w:t>
            </w:r>
            <w:r w:rsidR="006F2182" w:rsidRPr="00847ED2">
              <w:rPr>
                <w:rFonts w:asciiTheme="minorHAnsi" w:hAnsiTheme="minorHAnsi"/>
                <w:color w:val="000000"/>
                <w:sz w:val="18"/>
                <w:szCs w:val="18"/>
              </w:rPr>
              <w:t>Gestion du budget</w:t>
            </w:r>
            <w:r w:rsidRPr="00847ED2">
              <w:rPr>
                <w:rFonts w:asciiTheme="minorHAnsi" w:hAnsiTheme="minorHAnsi"/>
                <w:color w:val="000000"/>
                <w:sz w:val="18"/>
                <w:szCs w:val="18"/>
              </w:rPr>
              <w:t xml:space="preserve"> </w:t>
            </w:r>
          </w:p>
          <w:p w14:paraId="0ED3A7CF" w14:textId="77777777" w:rsidR="00403988" w:rsidRPr="00847ED2" w:rsidRDefault="00403988" w:rsidP="001F5340">
            <w:pPr>
              <w:spacing w:before="20" w:after="20"/>
              <w:rPr>
                <w:rFonts w:asciiTheme="minorHAnsi" w:hAnsiTheme="minorHAnsi"/>
                <w:color w:val="000000"/>
                <w:sz w:val="18"/>
                <w:szCs w:val="18"/>
              </w:rPr>
            </w:pPr>
          </w:p>
          <w:p w14:paraId="68D9622D"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Le budget est-il géré de manière à satisfaire aux besoins de gestion d’importance critique</w:t>
            </w:r>
            <w:r w:rsidR="00403988" w:rsidRPr="00847ED2">
              <w:rPr>
                <w:rFonts w:asciiTheme="minorHAnsi" w:hAnsiTheme="minorHAnsi"/>
                <w:color w:val="000000"/>
                <w:sz w:val="18"/>
                <w:szCs w:val="18"/>
              </w:rPr>
              <w:t>?</w:t>
            </w:r>
          </w:p>
          <w:p w14:paraId="7698381A" w14:textId="77777777" w:rsidR="00403988" w:rsidRPr="00847ED2" w:rsidRDefault="00403988" w:rsidP="001F5340">
            <w:pPr>
              <w:spacing w:before="20" w:after="20"/>
              <w:rPr>
                <w:rFonts w:asciiTheme="minorHAnsi" w:hAnsiTheme="minorHAnsi"/>
                <w:color w:val="000000"/>
                <w:sz w:val="18"/>
                <w:szCs w:val="18"/>
              </w:rPr>
            </w:pPr>
          </w:p>
          <w:p w14:paraId="48AD42E4" w14:textId="77777777" w:rsidR="00403988" w:rsidRPr="00847ED2" w:rsidRDefault="00403988" w:rsidP="006F2182">
            <w:pPr>
              <w:spacing w:before="20" w:after="20"/>
              <w:rPr>
                <w:rFonts w:asciiTheme="minorHAnsi" w:hAnsiTheme="minorHAnsi"/>
                <w:color w:val="000000"/>
                <w:sz w:val="18"/>
                <w:szCs w:val="18"/>
              </w:rPr>
            </w:pPr>
            <w:r w:rsidRPr="00847ED2">
              <w:rPr>
                <w:rFonts w:asciiTheme="minorHAnsi" w:hAnsiTheme="minorHAnsi"/>
                <w:i/>
                <w:color w:val="000000"/>
                <w:sz w:val="18"/>
                <w:szCs w:val="18"/>
              </w:rPr>
              <w:t>Process</w:t>
            </w:r>
            <w:r w:rsidR="006F2182" w:rsidRPr="00847ED2">
              <w:rPr>
                <w:rFonts w:asciiTheme="minorHAnsi" w:hAnsiTheme="minorHAnsi"/>
                <w:i/>
                <w:color w:val="000000"/>
                <w:sz w:val="18"/>
                <w:szCs w:val="18"/>
              </w:rPr>
              <w:t>us</w:t>
            </w:r>
          </w:p>
        </w:tc>
        <w:tc>
          <w:tcPr>
            <w:tcW w:w="5888" w:type="dxa"/>
            <w:tcBorders>
              <w:top w:val="single" w:sz="6" w:space="0" w:color="auto"/>
              <w:left w:val="single" w:sz="4" w:space="0" w:color="808080"/>
              <w:bottom w:val="single" w:sz="4" w:space="0" w:color="808080"/>
              <w:right w:val="single" w:sz="4" w:space="0" w:color="808080"/>
            </w:tcBorders>
            <w:hideMark/>
          </w:tcPr>
          <w:p w14:paraId="39EC1200" w14:textId="77777777" w:rsidR="00403988" w:rsidRPr="00847ED2" w:rsidRDefault="006F2182" w:rsidP="00603ED4">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gestion du budget est très mauvaise </w:t>
            </w:r>
            <w:r w:rsidR="00603ED4" w:rsidRPr="00847ED2">
              <w:rPr>
                <w:rFonts w:asciiTheme="minorHAnsi" w:hAnsiTheme="minorHAnsi"/>
                <w:color w:val="000000"/>
                <w:sz w:val="18"/>
                <w:szCs w:val="18"/>
              </w:rPr>
              <w:t>ce qui</w:t>
            </w:r>
            <w:r w:rsidRPr="00847ED2">
              <w:rPr>
                <w:rFonts w:asciiTheme="minorHAnsi" w:hAnsiTheme="minorHAnsi"/>
                <w:color w:val="000000"/>
                <w:sz w:val="18"/>
                <w:szCs w:val="18"/>
              </w:rPr>
              <w:t xml:space="preserve"> entrave de manière significative l’efficacité (p. ex. le budget est publié tardivement dans l’année fiscale) </w:t>
            </w:r>
          </w:p>
        </w:tc>
        <w:tc>
          <w:tcPr>
            <w:tcW w:w="895" w:type="dxa"/>
            <w:tcBorders>
              <w:top w:val="single" w:sz="6" w:space="0" w:color="auto"/>
              <w:left w:val="single" w:sz="4" w:space="0" w:color="808080"/>
              <w:bottom w:val="single" w:sz="4" w:space="0" w:color="808080"/>
              <w:right w:val="single" w:sz="4" w:space="0" w:color="auto"/>
            </w:tcBorders>
            <w:hideMark/>
          </w:tcPr>
          <w:p w14:paraId="307B566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06AF77E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6" w:space="0" w:color="auto"/>
              <w:left w:val="single" w:sz="4" w:space="0" w:color="808080"/>
              <w:bottom w:val="single" w:sz="4" w:space="0" w:color="000000"/>
              <w:right w:val="single" w:sz="4" w:space="0" w:color="auto"/>
            </w:tcBorders>
          </w:tcPr>
          <w:p w14:paraId="1498A142"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6" w:space="0" w:color="auto"/>
              <w:left w:val="single" w:sz="4" w:space="0" w:color="808080"/>
              <w:bottom w:val="single" w:sz="4" w:space="0" w:color="000000"/>
              <w:right w:val="single" w:sz="6" w:space="0" w:color="auto"/>
            </w:tcBorders>
          </w:tcPr>
          <w:p w14:paraId="3E6F1281"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06296D09"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308A7ECC"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4C2F1C98"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gestion du budget est mauvaise et entrave l’efficacité </w:t>
            </w:r>
          </w:p>
          <w:p w14:paraId="4668CDCF"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3DAC48D4"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1572C39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6" w:space="0" w:color="auto"/>
              <w:left w:val="single" w:sz="4" w:space="0" w:color="808080"/>
              <w:bottom w:val="single" w:sz="4" w:space="0" w:color="000000"/>
              <w:right w:val="single" w:sz="4" w:space="0" w:color="auto"/>
            </w:tcBorders>
            <w:vAlign w:val="center"/>
            <w:hideMark/>
          </w:tcPr>
          <w:p w14:paraId="6EC516EB" w14:textId="77777777" w:rsidR="00403988" w:rsidRPr="00847ED2" w:rsidRDefault="00403988" w:rsidP="001F5340">
            <w:pPr>
              <w:rPr>
                <w:rFonts w:asciiTheme="minorHAnsi" w:hAnsiTheme="minorHAnsi"/>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14:paraId="1A0D2AA3" w14:textId="77777777" w:rsidR="00403988" w:rsidRPr="00847ED2" w:rsidRDefault="00403988" w:rsidP="001F5340">
            <w:pPr>
              <w:rPr>
                <w:rFonts w:asciiTheme="minorHAnsi" w:hAnsiTheme="minorHAnsi"/>
                <w:color w:val="000000"/>
                <w:sz w:val="18"/>
                <w:szCs w:val="18"/>
              </w:rPr>
            </w:pPr>
          </w:p>
        </w:tc>
      </w:tr>
      <w:tr w:rsidR="00403988" w:rsidRPr="00847ED2" w14:paraId="625A50BF"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7E48A01F"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4333CBC2"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gestion du budget est adéquate mais pourrait être améliorée </w:t>
            </w:r>
          </w:p>
          <w:p w14:paraId="351CAD1D"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282A10F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70DAC9D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6" w:space="0" w:color="auto"/>
              <w:left w:val="single" w:sz="4" w:space="0" w:color="808080"/>
              <w:bottom w:val="single" w:sz="4" w:space="0" w:color="000000"/>
              <w:right w:val="single" w:sz="4" w:space="0" w:color="auto"/>
            </w:tcBorders>
            <w:vAlign w:val="center"/>
            <w:hideMark/>
          </w:tcPr>
          <w:p w14:paraId="147E610D" w14:textId="77777777" w:rsidR="00403988" w:rsidRPr="00847ED2" w:rsidRDefault="00403988" w:rsidP="001F5340">
            <w:pPr>
              <w:rPr>
                <w:rFonts w:asciiTheme="minorHAnsi" w:hAnsiTheme="minorHAnsi"/>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14:paraId="4F5DF3AF" w14:textId="77777777" w:rsidR="00403988" w:rsidRPr="00847ED2" w:rsidRDefault="00403988" w:rsidP="001F5340">
            <w:pPr>
              <w:rPr>
                <w:rFonts w:asciiTheme="minorHAnsi" w:hAnsiTheme="minorHAnsi"/>
                <w:color w:val="000000"/>
                <w:sz w:val="18"/>
                <w:szCs w:val="18"/>
              </w:rPr>
            </w:pPr>
          </w:p>
        </w:tc>
      </w:tr>
      <w:tr w:rsidR="00403988" w:rsidRPr="00847ED2" w14:paraId="295A2B06" w14:textId="77777777" w:rsidTr="000A2CB7">
        <w:trPr>
          <w:cantSplit/>
          <w:trHeight w:val="442"/>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3DD896DD"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14:paraId="39207035"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gestion du budget est excellente et satisfait aux besoins de gestion </w:t>
            </w:r>
          </w:p>
        </w:tc>
        <w:tc>
          <w:tcPr>
            <w:tcW w:w="895" w:type="dxa"/>
            <w:tcBorders>
              <w:top w:val="single" w:sz="4" w:space="0" w:color="808080"/>
              <w:left w:val="single" w:sz="4" w:space="0" w:color="808080"/>
              <w:bottom w:val="single" w:sz="6" w:space="0" w:color="auto"/>
              <w:right w:val="single" w:sz="4" w:space="0" w:color="auto"/>
            </w:tcBorders>
          </w:tcPr>
          <w:p w14:paraId="2C7D6584"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61AC3EA2" w14:textId="77777777" w:rsidR="00403988" w:rsidRPr="00847ED2" w:rsidRDefault="00403988" w:rsidP="001F5340">
            <w:pPr>
              <w:spacing w:before="20" w:after="20"/>
              <w:rPr>
                <w:rFonts w:asciiTheme="minorHAnsi" w:hAnsiTheme="minorHAnsi"/>
                <w:color w:val="000000"/>
                <w:sz w:val="18"/>
                <w:szCs w:val="18"/>
              </w:rPr>
            </w:pPr>
          </w:p>
        </w:tc>
        <w:tc>
          <w:tcPr>
            <w:tcW w:w="2268" w:type="dxa"/>
            <w:vMerge/>
            <w:tcBorders>
              <w:top w:val="single" w:sz="6" w:space="0" w:color="auto"/>
              <w:left w:val="single" w:sz="4" w:space="0" w:color="808080"/>
              <w:bottom w:val="single" w:sz="4" w:space="0" w:color="000000"/>
              <w:right w:val="single" w:sz="4" w:space="0" w:color="auto"/>
            </w:tcBorders>
            <w:vAlign w:val="center"/>
            <w:hideMark/>
          </w:tcPr>
          <w:p w14:paraId="27EBCA35" w14:textId="77777777" w:rsidR="00403988" w:rsidRPr="00847ED2" w:rsidRDefault="00403988" w:rsidP="001F5340">
            <w:pPr>
              <w:rPr>
                <w:rFonts w:asciiTheme="minorHAnsi" w:hAnsiTheme="minorHAnsi"/>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14:paraId="1BB928AD" w14:textId="77777777" w:rsidR="00403988" w:rsidRPr="00847ED2" w:rsidRDefault="00403988" w:rsidP="001F5340">
            <w:pPr>
              <w:rPr>
                <w:rFonts w:asciiTheme="minorHAnsi" w:hAnsiTheme="minorHAnsi"/>
                <w:color w:val="000000"/>
                <w:sz w:val="18"/>
                <w:szCs w:val="18"/>
              </w:rPr>
            </w:pPr>
          </w:p>
        </w:tc>
      </w:tr>
      <w:tr w:rsidR="00403988" w:rsidRPr="00847ED2" w14:paraId="61284A3A" w14:textId="77777777" w:rsidTr="000A2CB7">
        <w:trPr>
          <w:cantSplit/>
        </w:trPr>
        <w:tc>
          <w:tcPr>
            <w:tcW w:w="1866" w:type="dxa"/>
            <w:vMerge w:val="restart"/>
            <w:tcBorders>
              <w:top w:val="nil"/>
              <w:left w:val="single" w:sz="6" w:space="0" w:color="auto"/>
              <w:bottom w:val="single" w:sz="4" w:space="0" w:color="auto"/>
              <w:right w:val="single" w:sz="4" w:space="0" w:color="808080"/>
            </w:tcBorders>
          </w:tcPr>
          <w:p w14:paraId="0331452C" w14:textId="77777777"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18. </w:t>
            </w:r>
            <w:r w:rsidR="006F2182" w:rsidRPr="00847ED2">
              <w:rPr>
                <w:rFonts w:asciiTheme="minorHAnsi" w:hAnsiTheme="minorHAnsi"/>
                <w:color w:val="000000"/>
                <w:sz w:val="18"/>
                <w:szCs w:val="18"/>
                <w:lang w:val="fr-FR"/>
              </w:rPr>
              <w:t>Équipement</w:t>
            </w:r>
          </w:p>
          <w:p w14:paraId="1437611C"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2B952486" w14:textId="77777777" w:rsidR="00403988" w:rsidRPr="00847ED2" w:rsidRDefault="006F2182"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L’équipement est-il suffisant pour les besoins de gestion</w:t>
            </w:r>
            <w:r w:rsidR="00403988" w:rsidRPr="00847ED2">
              <w:rPr>
                <w:rFonts w:asciiTheme="minorHAnsi" w:hAnsiTheme="minorHAnsi"/>
                <w:color w:val="000000"/>
                <w:sz w:val="18"/>
                <w:szCs w:val="18"/>
                <w:lang w:val="fr-FR"/>
              </w:rPr>
              <w:t>?</w:t>
            </w:r>
          </w:p>
          <w:p w14:paraId="13A6FFC0"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08AE1EC7"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1ADF6A59" w14:textId="77777777" w:rsidR="00403988" w:rsidRPr="00847ED2" w:rsidRDefault="006F2182"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Contribution</w:t>
            </w:r>
            <w:r w:rsidR="00F10A90" w:rsidRPr="00847ED2">
              <w:rPr>
                <w:rFonts w:asciiTheme="minorHAnsi" w:hAnsiTheme="minorHAnsi"/>
                <w:i/>
                <w:color w:val="000000"/>
                <w:sz w:val="18"/>
                <w:szCs w:val="18"/>
                <w:lang w:val="fr-FR"/>
              </w:rPr>
              <w:t>s</w:t>
            </w:r>
          </w:p>
        </w:tc>
        <w:tc>
          <w:tcPr>
            <w:tcW w:w="5888" w:type="dxa"/>
            <w:tcBorders>
              <w:top w:val="single" w:sz="6" w:space="0" w:color="auto"/>
              <w:left w:val="single" w:sz="4" w:space="0" w:color="808080"/>
              <w:bottom w:val="single" w:sz="4" w:space="0" w:color="808080"/>
              <w:right w:val="single" w:sz="4" w:space="0" w:color="808080"/>
            </w:tcBorders>
          </w:tcPr>
          <w:p w14:paraId="07FF98B3" w14:textId="77777777" w:rsidR="00403988" w:rsidRPr="00847ED2" w:rsidRDefault="006F2182" w:rsidP="001F5340">
            <w:pPr>
              <w:spacing w:before="20" w:after="20"/>
              <w:rPr>
                <w:rFonts w:asciiTheme="minorHAnsi" w:hAnsiTheme="minorHAnsi"/>
                <w:strike/>
                <w:color w:val="000000"/>
                <w:sz w:val="18"/>
                <w:szCs w:val="18"/>
              </w:rPr>
            </w:pPr>
            <w:r w:rsidRPr="00847ED2">
              <w:rPr>
                <w:rFonts w:asciiTheme="minorHAnsi" w:hAnsiTheme="minorHAnsi"/>
                <w:color w:val="000000"/>
                <w:sz w:val="18"/>
                <w:szCs w:val="18"/>
              </w:rPr>
              <w:t xml:space="preserve">Il </w:t>
            </w:r>
            <w:r w:rsidR="0003545F" w:rsidRPr="00847ED2">
              <w:rPr>
                <w:rFonts w:asciiTheme="minorHAnsi" w:hAnsiTheme="minorHAnsi"/>
                <w:color w:val="000000"/>
                <w:sz w:val="18"/>
                <w:szCs w:val="18"/>
              </w:rPr>
              <w:t>n’</w:t>
            </w:r>
            <w:r w:rsidRPr="00847ED2">
              <w:rPr>
                <w:rFonts w:asciiTheme="minorHAnsi" w:hAnsiTheme="minorHAnsi"/>
                <w:color w:val="000000"/>
                <w:sz w:val="18"/>
                <w:szCs w:val="18"/>
              </w:rPr>
              <w:t xml:space="preserve">y a </w:t>
            </w:r>
            <w:r w:rsidR="0003545F" w:rsidRPr="00847ED2">
              <w:rPr>
                <w:rFonts w:asciiTheme="minorHAnsi" w:hAnsiTheme="minorHAnsi"/>
                <w:color w:val="000000"/>
                <w:sz w:val="18"/>
                <w:szCs w:val="18"/>
              </w:rPr>
              <w:t xml:space="preserve">que </w:t>
            </w:r>
            <w:r w:rsidRPr="00847ED2">
              <w:rPr>
                <w:rFonts w:asciiTheme="minorHAnsi" w:hAnsiTheme="minorHAnsi"/>
                <w:color w:val="000000"/>
                <w:sz w:val="18"/>
                <w:szCs w:val="18"/>
              </w:rPr>
              <w:t xml:space="preserve">peu ou pas du tout d’équipement et d’installations pour les besoins de gestion </w:t>
            </w:r>
          </w:p>
          <w:p w14:paraId="7391BFA0"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14:paraId="39714A99"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4A47919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000000"/>
              <w:left w:val="single" w:sz="4" w:space="0" w:color="808080"/>
              <w:bottom w:val="single" w:sz="4" w:space="0" w:color="auto"/>
              <w:right w:val="single" w:sz="4" w:space="0" w:color="auto"/>
            </w:tcBorders>
          </w:tcPr>
          <w:p w14:paraId="36A94F08"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000000"/>
              <w:left w:val="single" w:sz="4" w:space="0" w:color="808080"/>
              <w:bottom w:val="single" w:sz="4" w:space="0" w:color="auto"/>
              <w:right w:val="single" w:sz="4" w:space="0" w:color="auto"/>
            </w:tcBorders>
          </w:tcPr>
          <w:p w14:paraId="1849C571"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7430BC2D"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61B48C87"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668001BD"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de l’équipement et des installations mais ils sont insuffisants pour la plupart des besoins de gestion </w:t>
            </w:r>
          </w:p>
        </w:tc>
        <w:tc>
          <w:tcPr>
            <w:tcW w:w="895" w:type="dxa"/>
            <w:tcBorders>
              <w:top w:val="single" w:sz="4" w:space="0" w:color="808080"/>
              <w:left w:val="single" w:sz="4" w:space="0" w:color="808080"/>
              <w:bottom w:val="single" w:sz="4" w:space="0" w:color="808080"/>
              <w:right w:val="single" w:sz="4" w:space="0" w:color="auto"/>
            </w:tcBorders>
            <w:hideMark/>
          </w:tcPr>
          <w:p w14:paraId="57CFA2AD"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53A099B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14:paraId="5335FDA3"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59502F3A" w14:textId="77777777" w:rsidR="00403988" w:rsidRPr="00847ED2" w:rsidRDefault="00403988" w:rsidP="001F5340">
            <w:pPr>
              <w:rPr>
                <w:rFonts w:asciiTheme="minorHAnsi" w:hAnsiTheme="minorHAnsi"/>
                <w:color w:val="000000"/>
                <w:sz w:val="18"/>
                <w:szCs w:val="18"/>
              </w:rPr>
            </w:pPr>
          </w:p>
        </w:tc>
      </w:tr>
      <w:tr w:rsidR="00403988" w:rsidRPr="00847ED2" w14:paraId="2DB17344"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0CB01112"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598BA9CB" w14:textId="77777777" w:rsidR="00403988" w:rsidRPr="00847ED2" w:rsidRDefault="006F2182" w:rsidP="006F218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de l’équipement et des installations mais il reste quelques lacunes qui entravent la gestion </w:t>
            </w:r>
          </w:p>
        </w:tc>
        <w:tc>
          <w:tcPr>
            <w:tcW w:w="895" w:type="dxa"/>
            <w:tcBorders>
              <w:top w:val="single" w:sz="4" w:space="0" w:color="808080"/>
              <w:left w:val="single" w:sz="4" w:space="0" w:color="808080"/>
              <w:bottom w:val="single" w:sz="4" w:space="0" w:color="808080"/>
              <w:right w:val="single" w:sz="4" w:space="0" w:color="auto"/>
            </w:tcBorders>
            <w:hideMark/>
          </w:tcPr>
          <w:p w14:paraId="5DFDAAC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678EADC6"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14:paraId="67AD7851"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04EDB124" w14:textId="77777777" w:rsidR="00403988" w:rsidRPr="00847ED2" w:rsidRDefault="00403988" w:rsidP="001F5340">
            <w:pPr>
              <w:rPr>
                <w:rFonts w:asciiTheme="minorHAnsi" w:hAnsiTheme="minorHAnsi"/>
                <w:color w:val="000000"/>
                <w:sz w:val="18"/>
                <w:szCs w:val="18"/>
              </w:rPr>
            </w:pPr>
          </w:p>
        </w:tc>
      </w:tr>
      <w:tr w:rsidR="00403988" w:rsidRPr="00847ED2" w14:paraId="4311B7BB"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0B9FD298"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tcPr>
          <w:p w14:paraId="0D5ED15C"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L’équipement et les installations sont adéquats </w:t>
            </w:r>
          </w:p>
          <w:p w14:paraId="09927C7C"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14:paraId="53BE4E27"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46C9155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14:paraId="2B44AF61"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14:paraId="0508F0FC" w14:textId="77777777" w:rsidR="00403988" w:rsidRPr="00847ED2" w:rsidRDefault="00403988" w:rsidP="001F5340">
            <w:pPr>
              <w:rPr>
                <w:rFonts w:asciiTheme="minorHAnsi" w:hAnsiTheme="minorHAnsi"/>
                <w:color w:val="000000"/>
                <w:sz w:val="18"/>
                <w:szCs w:val="18"/>
              </w:rPr>
            </w:pPr>
          </w:p>
        </w:tc>
      </w:tr>
      <w:tr w:rsidR="00403988" w:rsidRPr="00847ED2" w14:paraId="6B21698E" w14:textId="77777777" w:rsidTr="000A2CB7">
        <w:trPr>
          <w:cantSplit/>
        </w:trPr>
        <w:tc>
          <w:tcPr>
            <w:tcW w:w="1866" w:type="dxa"/>
            <w:vMerge w:val="restart"/>
            <w:tcBorders>
              <w:top w:val="nil"/>
              <w:left w:val="single" w:sz="6" w:space="0" w:color="auto"/>
              <w:bottom w:val="single" w:sz="4" w:space="0" w:color="auto"/>
              <w:right w:val="single" w:sz="4" w:space="0" w:color="808080"/>
            </w:tcBorders>
          </w:tcPr>
          <w:p w14:paraId="19C26604" w14:textId="77777777"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19. </w:t>
            </w:r>
            <w:r w:rsidR="006F2182" w:rsidRPr="00847ED2">
              <w:rPr>
                <w:rFonts w:asciiTheme="minorHAnsi" w:hAnsiTheme="minorHAnsi"/>
                <w:color w:val="000000"/>
                <w:sz w:val="18"/>
                <w:szCs w:val="18"/>
                <w:lang w:val="fr-FR"/>
              </w:rPr>
              <w:t>Entretien de l’équipement</w:t>
            </w:r>
          </w:p>
          <w:p w14:paraId="51D05C34"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416E0BEF" w14:textId="77777777" w:rsidR="00403988" w:rsidRPr="00847ED2" w:rsidRDefault="006F2182"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L’équipement est-il entretenu de manière </w:t>
            </w:r>
            <w:r w:rsidRPr="00847ED2">
              <w:rPr>
                <w:rFonts w:asciiTheme="minorHAnsi" w:hAnsiTheme="minorHAnsi"/>
                <w:color w:val="000000"/>
                <w:sz w:val="18"/>
                <w:szCs w:val="18"/>
                <w:lang w:val="fr-FR"/>
              </w:rPr>
              <w:lastRenderedPageBreak/>
              <w:t>adéquate</w:t>
            </w:r>
            <w:r w:rsidR="00403988" w:rsidRPr="00847ED2">
              <w:rPr>
                <w:rFonts w:asciiTheme="minorHAnsi" w:hAnsiTheme="minorHAnsi"/>
                <w:color w:val="000000"/>
                <w:sz w:val="18"/>
                <w:szCs w:val="18"/>
                <w:lang w:val="fr-FR"/>
              </w:rPr>
              <w:t>?</w:t>
            </w:r>
          </w:p>
          <w:p w14:paraId="35CCAFE2"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088445B3" w14:textId="77777777" w:rsidR="00403988" w:rsidRPr="00847ED2" w:rsidRDefault="00403988"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6F2182" w:rsidRPr="00847ED2">
              <w:rPr>
                <w:rFonts w:asciiTheme="minorHAnsi" w:hAnsiTheme="minorHAnsi"/>
                <w:i/>
                <w:color w:val="000000"/>
                <w:sz w:val="18"/>
                <w:szCs w:val="18"/>
                <w:lang w:val="fr-FR"/>
              </w:rPr>
              <w:t>us</w:t>
            </w:r>
          </w:p>
        </w:tc>
        <w:tc>
          <w:tcPr>
            <w:tcW w:w="5888" w:type="dxa"/>
            <w:tcBorders>
              <w:top w:val="single" w:sz="6" w:space="0" w:color="auto"/>
              <w:left w:val="single" w:sz="4" w:space="0" w:color="808080"/>
              <w:bottom w:val="single" w:sz="4" w:space="0" w:color="808080"/>
              <w:right w:val="single" w:sz="4" w:space="0" w:color="808080"/>
            </w:tcBorders>
          </w:tcPr>
          <w:p w14:paraId="55729A46" w14:textId="77777777" w:rsidR="00403988" w:rsidRPr="00847ED2" w:rsidRDefault="0003545F"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L’équipement et </w:t>
            </w:r>
            <w:r w:rsidR="006A7889" w:rsidRPr="00847ED2">
              <w:rPr>
                <w:rFonts w:asciiTheme="minorHAnsi" w:hAnsiTheme="minorHAnsi"/>
                <w:color w:val="000000"/>
                <w:sz w:val="18"/>
                <w:szCs w:val="18"/>
              </w:rPr>
              <w:t>l</w:t>
            </w:r>
            <w:r w:rsidRPr="00847ED2">
              <w:rPr>
                <w:rFonts w:asciiTheme="minorHAnsi" w:hAnsiTheme="minorHAnsi"/>
                <w:color w:val="000000"/>
                <w:sz w:val="18"/>
                <w:szCs w:val="18"/>
              </w:rPr>
              <w:t>es installations sont</w:t>
            </w:r>
            <w:r w:rsidR="006F2182" w:rsidRPr="00847ED2">
              <w:rPr>
                <w:rFonts w:asciiTheme="minorHAnsi" w:hAnsiTheme="minorHAnsi"/>
                <w:color w:val="000000"/>
                <w:sz w:val="18"/>
                <w:szCs w:val="18"/>
              </w:rPr>
              <w:t xml:space="preserve"> peu ou pas du tout </w:t>
            </w:r>
            <w:r w:rsidRPr="00847ED2">
              <w:rPr>
                <w:rFonts w:asciiTheme="minorHAnsi" w:hAnsiTheme="minorHAnsi"/>
                <w:color w:val="000000"/>
                <w:sz w:val="18"/>
                <w:szCs w:val="18"/>
              </w:rPr>
              <w:t>entretenus</w:t>
            </w:r>
            <w:r w:rsidR="006F2182" w:rsidRPr="00847ED2">
              <w:rPr>
                <w:rFonts w:asciiTheme="minorHAnsi" w:hAnsiTheme="minorHAnsi"/>
                <w:color w:val="000000"/>
                <w:sz w:val="18"/>
                <w:szCs w:val="18"/>
              </w:rPr>
              <w:t xml:space="preserve"> </w:t>
            </w:r>
          </w:p>
          <w:p w14:paraId="28955CC0"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14:paraId="05140C1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6D21909F"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nil"/>
              <w:left w:val="single" w:sz="4" w:space="0" w:color="808080"/>
              <w:bottom w:val="single" w:sz="4" w:space="0" w:color="auto"/>
              <w:right w:val="single" w:sz="4" w:space="0" w:color="auto"/>
            </w:tcBorders>
          </w:tcPr>
          <w:p w14:paraId="3BB606AB"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14:paraId="512A9EF8"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7C77FBB1"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7BDB6824"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2B371B26" w14:textId="77777777" w:rsidR="00403988" w:rsidRPr="00847ED2" w:rsidRDefault="0003545F"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L</w:t>
            </w:r>
            <w:r w:rsidR="006F2182" w:rsidRPr="00847ED2">
              <w:rPr>
                <w:rFonts w:asciiTheme="minorHAnsi" w:hAnsiTheme="minorHAnsi"/>
                <w:color w:val="000000"/>
                <w:sz w:val="18"/>
                <w:szCs w:val="18"/>
              </w:rPr>
              <w:t xml:space="preserve">’équipement et </w:t>
            </w:r>
            <w:r w:rsidRPr="00847ED2">
              <w:rPr>
                <w:rFonts w:asciiTheme="minorHAnsi" w:hAnsiTheme="minorHAnsi"/>
                <w:color w:val="000000"/>
                <w:sz w:val="18"/>
                <w:szCs w:val="18"/>
              </w:rPr>
              <w:t>l</w:t>
            </w:r>
            <w:r w:rsidR="006F2182" w:rsidRPr="00847ED2">
              <w:rPr>
                <w:rFonts w:asciiTheme="minorHAnsi" w:hAnsiTheme="minorHAnsi"/>
                <w:color w:val="000000"/>
                <w:sz w:val="18"/>
                <w:szCs w:val="18"/>
              </w:rPr>
              <w:t xml:space="preserve">es installations </w:t>
            </w:r>
            <w:r w:rsidRPr="00847ED2">
              <w:rPr>
                <w:rFonts w:asciiTheme="minorHAnsi" w:hAnsiTheme="minorHAnsi"/>
                <w:color w:val="000000"/>
                <w:sz w:val="18"/>
                <w:szCs w:val="18"/>
              </w:rPr>
              <w:t>sont quelque peu entretenus mais d</w:t>
            </w:r>
            <w:r w:rsidR="006F2182" w:rsidRPr="00847ED2">
              <w:rPr>
                <w:rFonts w:asciiTheme="minorHAnsi" w:hAnsiTheme="minorHAnsi"/>
                <w:color w:val="000000"/>
                <w:sz w:val="18"/>
                <w:szCs w:val="18"/>
              </w:rPr>
              <w:t xml:space="preserve">e manière </w:t>
            </w:r>
            <w:r w:rsidR="000E1D39" w:rsidRPr="00847ED2">
              <w:rPr>
                <w:rFonts w:asciiTheme="minorHAnsi" w:hAnsiTheme="minorHAnsi"/>
                <w:color w:val="000000"/>
                <w:sz w:val="18"/>
                <w:szCs w:val="18"/>
              </w:rPr>
              <w:t>ponctuelle</w:t>
            </w:r>
            <w:r w:rsidR="006F2182" w:rsidRPr="00847ED2">
              <w:rPr>
                <w:rFonts w:asciiTheme="minorHAnsi" w:hAnsiTheme="minorHAnsi"/>
                <w:color w:val="000000"/>
                <w:sz w:val="18"/>
                <w:szCs w:val="18"/>
              </w:rPr>
              <w:t xml:space="preserve"> </w:t>
            </w:r>
          </w:p>
          <w:p w14:paraId="7C195432"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72C008B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4C1BF6D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auto"/>
            </w:tcBorders>
            <w:vAlign w:val="center"/>
            <w:hideMark/>
          </w:tcPr>
          <w:p w14:paraId="67D8F775"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099A388C" w14:textId="77777777" w:rsidR="00403988" w:rsidRPr="00847ED2" w:rsidRDefault="00403988" w:rsidP="001F5340">
            <w:pPr>
              <w:rPr>
                <w:rFonts w:asciiTheme="minorHAnsi" w:hAnsiTheme="minorHAnsi"/>
                <w:color w:val="000000"/>
                <w:sz w:val="18"/>
                <w:szCs w:val="18"/>
              </w:rPr>
            </w:pPr>
          </w:p>
        </w:tc>
      </w:tr>
      <w:tr w:rsidR="00403988" w:rsidRPr="00847ED2" w14:paraId="188A296D" w14:textId="77777777" w:rsidTr="000A2CB7">
        <w:trPr>
          <w:cantSplit/>
        </w:trPr>
        <w:tc>
          <w:tcPr>
            <w:tcW w:w="1866" w:type="dxa"/>
            <w:vMerge/>
            <w:tcBorders>
              <w:top w:val="nil"/>
              <w:left w:val="single" w:sz="6" w:space="0" w:color="auto"/>
              <w:bottom w:val="single" w:sz="4" w:space="0" w:color="auto"/>
              <w:right w:val="single" w:sz="4" w:space="0" w:color="808080"/>
            </w:tcBorders>
            <w:vAlign w:val="center"/>
            <w:hideMark/>
          </w:tcPr>
          <w:p w14:paraId="21FFB548"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69DA47EC"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entretien </w:t>
            </w:r>
            <w:r w:rsidR="0003545F" w:rsidRPr="00847ED2">
              <w:rPr>
                <w:rFonts w:asciiTheme="minorHAnsi" w:hAnsiTheme="minorHAnsi"/>
                <w:color w:val="000000"/>
                <w:sz w:val="18"/>
                <w:szCs w:val="18"/>
              </w:rPr>
              <w:t xml:space="preserve">de base </w:t>
            </w:r>
            <w:r w:rsidRPr="00847ED2">
              <w:rPr>
                <w:rFonts w:asciiTheme="minorHAnsi" w:hAnsiTheme="minorHAnsi"/>
                <w:color w:val="000000"/>
                <w:sz w:val="18"/>
                <w:szCs w:val="18"/>
              </w:rPr>
              <w:t xml:space="preserve">de l’équipement et des installations </w:t>
            </w:r>
          </w:p>
          <w:p w14:paraId="76060E7C" w14:textId="77777777" w:rsidR="00403988" w:rsidRPr="00847ED2" w:rsidRDefault="00403988" w:rsidP="001F5340">
            <w:pPr>
              <w:spacing w:before="20" w:after="20"/>
              <w:rPr>
                <w:rFonts w:asciiTheme="minorHAnsi" w:hAnsiTheme="minorHAnsi"/>
                <w:strike/>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61669E82"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38DBDDF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auto"/>
            </w:tcBorders>
            <w:vAlign w:val="center"/>
            <w:hideMark/>
          </w:tcPr>
          <w:p w14:paraId="65DFD094"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5651BB45" w14:textId="77777777" w:rsidR="00403988" w:rsidRPr="00847ED2" w:rsidRDefault="00403988" w:rsidP="001F5340">
            <w:pPr>
              <w:rPr>
                <w:rFonts w:asciiTheme="minorHAnsi" w:hAnsiTheme="minorHAnsi"/>
                <w:color w:val="000000"/>
                <w:sz w:val="18"/>
                <w:szCs w:val="18"/>
              </w:rPr>
            </w:pPr>
          </w:p>
        </w:tc>
      </w:tr>
      <w:tr w:rsidR="00403988" w:rsidRPr="00847ED2" w14:paraId="2D9295A8" w14:textId="77777777" w:rsidTr="000A2CB7">
        <w:trPr>
          <w:cantSplit/>
          <w:trHeight w:val="269"/>
        </w:trPr>
        <w:tc>
          <w:tcPr>
            <w:tcW w:w="1866" w:type="dxa"/>
            <w:vMerge/>
            <w:tcBorders>
              <w:top w:val="nil"/>
              <w:left w:val="single" w:sz="6" w:space="0" w:color="auto"/>
              <w:bottom w:val="single" w:sz="4" w:space="0" w:color="auto"/>
              <w:right w:val="single" w:sz="4" w:space="0" w:color="808080"/>
            </w:tcBorders>
            <w:vAlign w:val="center"/>
            <w:hideMark/>
          </w:tcPr>
          <w:p w14:paraId="0763E888"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14:paraId="1EDC6A26" w14:textId="77777777" w:rsidR="00403988" w:rsidRPr="00847ED2" w:rsidRDefault="006F218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L’équipement et les installations sont bien entretenus </w:t>
            </w:r>
          </w:p>
          <w:p w14:paraId="08E0E4E3"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14:paraId="36B98AF8"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07150FE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auto"/>
            </w:tcBorders>
            <w:vAlign w:val="center"/>
            <w:hideMark/>
          </w:tcPr>
          <w:p w14:paraId="4E0FF984"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55E42CAC" w14:textId="77777777" w:rsidR="00403988" w:rsidRPr="00847ED2" w:rsidRDefault="00403988" w:rsidP="001F5340">
            <w:pPr>
              <w:rPr>
                <w:rFonts w:asciiTheme="minorHAnsi" w:hAnsiTheme="minorHAnsi"/>
                <w:color w:val="000000"/>
                <w:sz w:val="18"/>
                <w:szCs w:val="18"/>
              </w:rPr>
            </w:pPr>
          </w:p>
        </w:tc>
      </w:tr>
      <w:tr w:rsidR="00403988" w:rsidRPr="00847ED2" w14:paraId="4449B40E" w14:textId="77777777" w:rsidTr="000A2CB7">
        <w:trPr>
          <w:cantSplit/>
        </w:trPr>
        <w:tc>
          <w:tcPr>
            <w:tcW w:w="1866" w:type="dxa"/>
            <w:vMerge w:val="restart"/>
            <w:tcBorders>
              <w:top w:val="single" w:sz="6" w:space="0" w:color="auto"/>
              <w:left w:val="single" w:sz="6" w:space="0" w:color="auto"/>
              <w:bottom w:val="single" w:sz="4" w:space="0" w:color="auto"/>
              <w:right w:val="single" w:sz="4" w:space="0" w:color="808080"/>
            </w:tcBorders>
          </w:tcPr>
          <w:p w14:paraId="6B841955"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20. </w:t>
            </w:r>
            <w:r w:rsidR="00AE1E94" w:rsidRPr="00847ED2">
              <w:rPr>
                <w:rFonts w:asciiTheme="minorHAnsi" w:hAnsiTheme="minorHAnsi"/>
                <w:color w:val="000000"/>
                <w:sz w:val="18"/>
                <w:szCs w:val="18"/>
              </w:rPr>
              <w:t>Éducation et sensibilisation</w:t>
            </w:r>
            <w:r w:rsidRPr="00847ED2">
              <w:rPr>
                <w:rFonts w:asciiTheme="minorHAnsi" w:hAnsiTheme="minorHAnsi"/>
                <w:color w:val="000000"/>
                <w:sz w:val="18"/>
                <w:szCs w:val="18"/>
              </w:rPr>
              <w:t xml:space="preserve"> </w:t>
            </w:r>
          </w:p>
          <w:p w14:paraId="45CCC0C6" w14:textId="77777777" w:rsidR="00403988" w:rsidRPr="00847ED2" w:rsidRDefault="00403988" w:rsidP="001F5340">
            <w:pPr>
              <w:spacing w:before="20" w:after="20"/>
              <w:rPr>
                <w:rFonts w:asciiTheme="minorHAnsi" w:hAnsiTheme="minorHAnsi"/>
                <w:color w:val="000000"/>
                <w:sz w:val="18"/>
                <w:szCs w:val="18"/>
              </w:rPr>
            </w:pPr>
          </w:p>
          <w:p w14:paraId="5B0C3F2C" w14:textId="77777777" w:rsidR="00403988" w:rsidRPr="00847ED2" w:rsidRDefault="00AE1E94"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Y a-t-il un programme planifié d’éducation lié aux objectifs et aux besoins</w:t>
            </w:r>
            <w:r w:rsidR="00403988" w:rsidRPr="00847ED2">
              <w:rPr>
                <w:rFonts w:asciiTheme="minorHAnsi" w:hAnsiTheme="minorHAnsi"/>
                <w:color w:val="000000"/>
                <w:sz w:val="18"/>
                <w:szCs w:val="18"/>
              </w:rPr>
              <w:t>?</w:t>
            </w:r>
          </w:p>
          <w:p w14:paraId="7FE0739E" w14:textId="77777777" w:rsidR="00403988" w:rsidRPr="00847ED2" w:rsidRDefault="00403988" w:rsidP="001F5340">
            <w:pPr>
              <w:spacing w:before="20" w:after="20"/>
              <w:rPr>
                <w:rFonts w:asciiTheme="minorHAnsi" w:hAnsiTheme="minorHAnsi"/>
                <w:color w:val="000000"/>
                <w:sz w:val="18"/>
                <w:szCs w:val="18"/>
              </w:rPr>
            </w:pPr>
          </w:p>
          <w:p w14:paraId="60C05F2B" w14:textId="77777777" w:rsidR="00403988" w:rsidRPr="00847ED2" w:rsidRDefault="00403988"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Process</w:t>
            </w:r>
            <w:r w:rsidR="00AE1E94" w:rsidRPr="00847ED2">
              <w:rPr>
                <w:rFonts w:asciiTheme="minorHAnsi" w:hAnsiTheme="minorHAnsi"/>
                <w:i/>
                <w:color w:val="000000"/>
                <w:sz w:val="18"/>
                <w:szCs w:val="18"/>
              </w:rPr>
              <w:t>us</w:t>
            </w:r>
            <w:r w:rsidRPr="00847ED2">
              <w:rPr>
                <w:rFonts w:asciiTheme="minorHAnsi" w:hAnsiTheme="minorHAnsi"/>
                <w:i/>
                <w:color w:val="000000"/>
                <w:sz w:val="18"/>
                <w:szCs w:val="18"/>
              </w:rPr>
              <w:t xml:space="preserve"> </w:t>
            </w:r>
          </w:p>
        </w:tc>
        <w:tc>
          <w:tcPr>
            <w:tcW w:w="5888" w:type="dxa"/>
            <w:tcBorders>
              <w:top w:val="single" w:sz="6" w:space="0" w:color="auto"/>
              <w:left w:val="single" w:sz="4" w:space="0" w:color="808080"/>
              <w:bottom w:val="single" w:sz="4" w:space="0" w:color="808080"/>
              <w:right w:val="single" w:sz="4" w:space="0" w:color="808080"/>
            </w:tcBorders>
          </w:tcPr>
          <w:p w14:paraId="4F0FEEAE" w14:textId="77777777" w:rsidR="00403988" w:rsidRPr="00847ED2" w:rsidRDefault="00AE1E94"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pas de programme d’éducation et de sensibilisation </w:t>
            </w:r>
          </w:p>
          <w:p w14:paraId="31445EEE"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14:paraId="26FAA282"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78392B17"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443717B4"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4" w:space="0" w:color="auto"/>
              <w:right w:val="single" w:sz="4" w:space="0" w:color="auto"/>
            </w:tcBorders>
          </w:tcPr>
          <w:p w14:paraId="10952218"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7F07B209"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5A8D65E9"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7D8B79E7" w14:textId="77777777" w:rsidR="00403988" w:rsidRPr="00847ED2" w:rsidRDefault="00AE1E94"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programme d’éducation et de sensibilisation limité et </w:t>
            </w:r>
            <w:r w:rsidR="000E1D39" w:rsidRPr="00847ED2">
              <w:rPr>
                <w:rFonts w:asciiTheme="minorHAnsi" w:hAnsiTheme="minorHAnsi"/>
                <w:color w:val="000000"/>
                <w:sz w:val="18"/>
                <w:szCs w:val="18"/>
              </w:rPr>
              <w:t>ponctuel</w:t>
            </w:r>
            <w:r w:rsidRPr="00847ED2">
              <w:rPr>
                <w:rFonts w:asciiTheme="minorHAnsi" w:hAnsiTheme="minorHAnsi"/>
                <w:color w:val="000000"/>
                <w:sz w:val="18"/>
                <w:szCs w:val="18"/>
              </w:rPr>
              <w:t xml:space="preserve"> </w:t>
            </w:r>
          </w:p>
          <w:p w14:paraId="6AD08016"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5BCEBED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257CC2EF"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3E4F0977"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792AEE5F" w14:textId="77777777" w:rsidR="00403988" w:rsidRPr="00847ED2" w:rsidRDefault="00403988" w:rsidP="001F5340">
            <w:pPr>
              <w:rPr>
                <w:rFonts w:asciiTheme="minorHAnsi" w:hAnsiTheme="minorHAnsi"/>
                <w:color w:val="000000"/>
                <w:sz w:val="18"/>
                <w:szCs w:val="18"/>
              </w:rPr>
            </w:pPr>
          </w:p>
        </w:tc>
      </w:tr>
      <w:tr w:rsidR="00403988" w:rsidRPr="00847ED2" w14:paraId="57FA5FD5"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65460977"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4AE6005B" w14:textId="77777777" w:rsidR="00403988" w:rsidRPr="00847ED2" w:rsidRDefault="00AE1E94"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programme d’éducation et de sensibilisation mais il remplit seulement partiellement les besoins et pourrait être amélioré </w:t>
            </w:r>
          </w:p>
          <w:p w14:paraId="74A89300"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021C4F14"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1312714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4590A7C8"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59817F38" w14:textId="77777777" w:rsidR="00403988" w:rsidRPr="00847ED2" w:rsidRDefault="00403988" w:rsidP="001F5340">
            <w:pPr>
              <w:rPr>
                <w:rFonts w:asciiTheme="minorHAnsi" w:hAnsiTheme="minorHAnsi"/>
                <w:color w:val="000000"/>
                <w:sz w:val="18"/>
                <w:szCs w:val="18"/>
              </w:rPr>
            </w:pPr>
          </w:p>
        </w:tc>
      </w:tr>
      <w:tr w:rsidR="00403988" w:rsidRPr="00847ED2" w14:paraId="33761F0D"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3B3B5C13"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6F481BBE" w14:textId="77777777" w:rsidR="003853A4" w:rsidRPr="00847ED2" w:rsidRDefault="00AE1E94" w:rsidP="00AE1E94">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programme d’éducation et de sensibilisation approprié et intégralement appliqué </w:t>
            </w:r>
          </w:p>
        </w:tc>
        <w:tc>
          <w:tcPr>
            <w:tcW w:w="895" w:type="dxa"/>
            <w:tcBorders>
              <w:top w:val="single" w:sz="4" w:space="0" w:color="808080"/>
              <w:left w:val="single" w:sz="4" w:space="0" w:color="808080"/>
              <w:bottom w:val="single" w:sz="4" w:space="0" w:color="auto"/>
              <w:right w:val="single" w:sz="4" w:space="0" w:color="auto"/>
            </w:tcBorders>
            <w:hideMark/>
          </w:tcPr>
          <w:p w14:paraId="3C5D35D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5EE86A9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154D7CF2"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58BF06D6" w14:textId="77777777" w:rsidR="00403988" w:rsidRPr="00847ED2" w:rsidRDefault="00403988" w:rsidP="001F5340">
            <w:pPr>
              <w:rPr>
                <w:rFonts w:asciiTheme="minorHAnsi" w:hAnsiTheme="minorHAnsi"/>
                <w:color w:val="000000"/>
                <w:sz w:val="18"/>
                <w:szCs w:val="18"/>
              </w:rPr>
            </w:pPr>
          </w:p>
        </w:tc>
      </w:tr>
      <w:tr w:rsidR="00403988" w:rsidRPr="00847ED2" w14:paraId="674CEC99"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5592115C" w14:textId="77777777"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21. </w:t>
            </w:r>
            <w:r w:rsidR="004B1460" w:rsidRPr="00847ED2">
              <w:rPr>
                <w:rFonts w:asciiTheme="minorHAnsi" w:hAnsiTheme="minorHAnsi"/>
                <w:color w:val="000000"/>
                <w:sz w:val="18"/>
                <w:szCs w:val="18"/>
                <w:lang w:val="fr-FR"/>
              </w:rPr>
              <w:t>Planification de l’utilisation des sols et de l’eau</w:t>
            </w:r>
            <w:r w:rsidRPr="00847ED2">
              <w:rPr>
                <w:rFonts w:asciiTheme="minorHAnsi" w:hAnsiTheme="minorHAnsi"/>
                <w:color w:val="000000"/>
                <w:sz w:val="18"/>
                <w:szCs w:val="18"/>
                <w:lang w:val="fr-FR"/>
              </w:rPr>
              <w:t xml:space="preserve"> </w:t>
            </w:r>
          </w:p>
          <w:p w14:paraId="5FB0D5E1"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1E0A0251" w14:textId="77777777" w:rsidR="00403988" w:rsidRPr="00847ED2" w:rsidRDefault="004B1460"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La planification de l’utilisation des sols et de l’eau reconnaît-elle le Site Ramsar et contribue-t-elle à la réalisation de ses objectifs? </w:t>
            </w:r>
          </w:p>
          <w:p w14:paraId="01078E48"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46786313" w14:textId="146B8030" w:rsidR="003853A4" w:rsidRPr="00847ED2" w:rsidRDefault="004B1460"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Planification</w:t>
            </w:r>
          </w:p>
        </w:tc>
        <w:tc>
          <w:tcPr>
            <w:tcW w:w="5888" w:type="dxa"/>
            <w:tcBorders>
              <w:top w:val="single" w:sz="4" w:space="0" w:color="auto"/>
              <w:left w:val="single" w:sz="4" w:space="0" w:color="808080"/>
              <w:bottom w:val="single" w:sz="4" w:space="0" w:color="808080"/>
              <w:right w:val="single" w:sz="4" w:space="0" w:color="808080"/>
            </w:tcBorders>
            <w:hideMark/>
          </w:tcPr>
          <w:p w14:paraId="137D9C85" w14:textId="77777777" w:rsidR="00403988" w:rsidRPr="00847ED2" w:rsidRDefault="004B1460" w:rsidP="004B1460">
            <w:pPr>
              <w:spacing w:before="20" w:after="20"/>
              <w:rPr>
                <w:rFonts w:asciiTheme="minorHAnsi" w:hAnsiTheme="minorHAnsi"/>
                <w:color w:val="000000"/>
                <w:sz w:val="18"/>
                <w:szCs w:val="18"/>
              </w:rPr>
            </w:pPr>
            <w:r w:rsidRPr="00847ED2">
              <w:rPr>
                <w:rFonts w:asciiTheme="minorHAnsi" w:hAnsiTheme="minorHAnsi"/>
                <w:color w:val="000000"/>
                <w:sz w:val="18"/>
                <w:szCs w:val="18"/>
              </w:rPr>
              <w:t>La planification de l’utilisation des sols et de l’eau dans les régions voisines</w:t>
            </w:r>
            <w:r w:rsidR="00D22C7B" w:rsidRPr="00847ED2">
              <w:rPr>
                <w:rFonts w:asciiTheme="minorHAnsi" w:hAnsiTheme="minorHAnsi"/>
                <w:color w:val="000000"/>
                <w:sz w:val="18"/>
                <w:szCs w:val="18"/>
              </w:rPr>
              <w:t xml:space="preserve"> </w:t>
            </w:r>
            <w:r w:rsidRPr="00847ED2">
              <w:rPr>
                <w:rFonts w:asciiTheme="minorHAnsi" w:hAnsiTheme="minorHAnsi"/>
                <w:color w:val="000000"/>
                <w:sz w:val="18"/>
                <w:szCs w:val="18"/>
              </w:rPr>
              <w:t xml:space="preserve">ne tient pas compte des besoins du Site Ramsar et les activités/politiques portent préjudice à la survie de la zone </w:t>
            </w:r>
          </w:p>
        </w:tc>
        <w:tc>
          <w:tcPr>
            <w:tcW w:w="895" w:type="dxa"/>
            <w:tcBorders>
              <w:top w:val="single" w:sz="4" w:space="0" w:color="auto"/>
              <w:left w:val="single" w:sz="4" w:space="0" w:color="808080"/>
              <w:bottom w:val="single" w:sz="4" w:space="0" w:color="808080"/>
              <w:right w:val="single" w:sz="4" w:space="0" w:color="auto"/>
            </w:tcBorders>
            <w:hideMark/>
          </w:tcPr>
          <w:p w14:paraId="54EA568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3D07874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000000"/>
              <w:right w:val="single" w:sz="4" w:space="0" w:color="auto"/>
            </w:tcBorders>
          </w:tcPr>
          <w:p w14:paraId="64DDE577"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14:paraId="2FB9004A"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6EAADCCF"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D1DA1FF"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44DC6324" w14:textId="77777777" w:rsidR="00403988" w:rsidRPr="00847ED2" w:rsidRDefault="004B1460" w:rsidP="004B14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planification de l’utilisation des sols et de l’eau dans les régions adjacentes ne tient pas compte des besoins à long terme du Site Ramsar mais les activités ne portent pas préjudice au site </w:t>
            </w:r>
          </w:p>
        </w:tc>
        <w:tc>
          <w:tcPr>
            <w:tcW w:w="895" w:type="dxa"/>
            <w:tcBorders>
              <w:top w:val="single" w:sz="4" w:space="0" w:color="808080"/>
              <w:left w:val="single" w:sz="4" w:space="0" w:color="808080"/>
              <w:bottom w:val="single" w:sz="4" w:space="0" w:color="808080"/>
              <w:right w:val="single" w:sz="4" w:space="0" w:color="auto"/>
            </w:tcBorders>
            <w:hideMark/>
          </w:tcPr>
          <w:p w14:paraId="55D43C0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4A10FF7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09244C6C"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509491D1" w14:textId="77777777" w:rsidR="00403988" w:rsidRPr="00847ED2" w:rsidRDefault="00403988" w:rsidP="001F5340">
            <w:pPr>
              <w:rPr>
                <w:rFonts w:asciiTheme="minorHAnsi" w:hAnsiTheme="minorHAnsi"/>
                <w:color w:val="000000"/>
                <w:sz w:val="18"/>
                <w:szCs w:val="18"/>
              </w:rPr>
            </w:pPr>
          </w:p>
        </w:tc>
      </w:tr>
      <w:tr w:rsidR="00403988" w:rsidRPr="00847ED2" w14:paraId="4226EB55"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BE5E1E5"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2D17C8DD" w14:textId="77777777" w:rsidR="003853A4" w:rsidRPr="00847ED2" w:rsidRDefault="004B1460" w:rsidP="004B14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planification de l’utilisation des sols et de l’eau dans les régions adjacentes tient compte des besoins à long terme du Site Ramsar </w:t>
            </w:r>
          </w:p>
        </w:tc>
        <w:tc>
          <w:tcPr>
            <w:tcW w:w="895" w:type="dxa"/>
            <w:tcBorders>
              <w:top w:val="single" w:sz="4" w:space="0" w:color="808080"/>
              <w:left w:val="single" w:sz="4" w:space="0" w:color="808080"/>
              <w:bottom w:val="single" w:sz="4" w:space="0" w:color="808080"/>
              <w:right w:val="single" w:sz="4" w:space="0" w:color="auto"/>
            </w:tcBorders>
            <w:hideMark/>
          </w:tcPr>
          <w:p w14:paraId="04818262"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777390A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2780AF68"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0ED5FBBB" w14:textId="77777777" w:rsidR="00403988" w:rsidRPr="00847ED2" w:rsidRDefault="00403988" w:rsidP="001F5340">
            <w:pPr>
              <w:rPr>
                <w:rFonts w:asciiTheme="minorHAnsi" w:hAnsiTheme="minorHAnsi"/>
                <w:color w:val="000000"/>
                <w:sz w:val="18"/>
                <w:szCs w:val="18"/>
              </w:rPr>
            </w:pPr>
          </w:p>
        </w:tc>
      </w:tr>
      <w:tr w:rsidR="00403988" w:rsidRPr="00847ED2" w14:paraId="412F7551"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A1EF0C5"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4007AE0D" w14:textId="77777777" w:rsidR="00403988" w:rsidRPr="00847ED2" w:rsidRDefault="004B1460" w:rsidP="004B14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planification de l’utilisation des sols et de l’eau dans les régions adjacentes tient intégralement compte des besoins à long terme du Site Ramsar </w:t>
            </w:r>
          </w:p>
        </w:tc>
        <w:tc>
          <w:tcPr>
            <w:tcW w:w="895" w:type="dxa"/>
            <w:tcBorders>
              <w:top w:val="single" w:sz="4" w:space="0" w:color="808080"/>
              <w:left w:val="single" w:sz="4" w:space="0" w:color="808080"/>
              <w:bottom w:val="single" w:sz="4" w:space="0" w:color="auto"/>
              <w:right w:val="single" w:sz="4" w:space="0" w:color="auto"/>
            </w:tcBorders>
            <w:hideMark/>
          </w:tcPr>
          <w:p w14:paraId="01AD0590"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65BB1ACF"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56006B90"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692B6786" w14:textId="77777777" w:rsidR="00403988" w:rsidRPr="00847ED2" w:rsidRDefault="00403988" w:rsidP="001F5340">
            <w:pPr>
              <w:rPr>
                <w:rFonts w:asciiTheme="minorHAnsi" w:hAnsiTheme="minorHAnsi"/>
                <w:color w:val="000000"/>
                <w:sz w:val="18"/>
                <w:szCs w:val="18"/>
              </w:rPr>
            </w:pPr>
          </w:p>
        </w:tc>
      </w:tr>
      <w:tr w:rsidR="00403988" w:rsidRPr="00E13EF1" w14:paraId="5F4DB5E3" w14:textId="77777777" w:rsidTr="000A2CB7">
        <w:trPr>
          <w:cantSplit/>
          <w:trHeight w:val="302"/>
        </w:trPr>
        <w:tc>
          <w:tcPr>
            <w:tcW w:w="13892" w:type="dxa"/>
            <w:gridSpan w:val="6"/>
            <w:tcBorders>
              <w:top w:val="single" w:sz="4" w:space="0" w:color="auto"/>
              <w:left w:val="single" w:sz="6" w:space="0" w:color="auto"/>
              <w:bottom w:val="single" w:sz="4" w:space="0" w:color="auto"/>
              <w:right w:val="single" w:sz="6" w:space="0" w:color="auto"/>
            </w:tcBorders>
            <w:shd w:val="clear" w:color="auto" w:fill="F3F3F3"/>
            <w:hideMark/>
          </w:tcPr>
          <w:p w14:paraId="13592E30" w14:textId="77777777" w:rsidR="00403988" w:rsidRPr="00847ED2" w:rsidRDefault="004B1460" w:rsidP="004B14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Points additionnels </w:t>
            </w:r>
            <w:r w:rsidR="00403988" w:rsidRPr="00847ED2">
              <w:rPr>
                <w:rFonts w:asciiTheme="minorHAnsi" w:hAnsiTheme="minorHAnsi"/>
                <w:color w:val="000000"/>
                <w:sz w:val="18"/>
                <w:szCs w:val="18"/>
              </w:rPr>
              <w:t xml:space="preserve">: </w:t>
            </w:r>
            <w:r w:rsidRPr="00847ED2">
              <w:rPr>
                <w:rFonts w:asciiTheme="minorHAnsi" w:hAnsiTheme="minorHAnsi"/>
                <w:i/>
                <w:color w:val="000000"/>
                <w:sz w:val="18"/>
                <w:szCs w:val="18"/>
              </w:rPr>
              <w:t>Planification des sols et de l’eau</w:t>
            </w:r>
            <w:r w:rsidR="00403988" w:rsidRPr="00847ED2">
              <w:rPr>
                <w:rFonts w:asciiTheme="minorHAnsi" w:hAnsiTheme="minorHAnsi"/>
                <w:color w:val="000000"/>
                <w:sz w:val="18"/>
                <w:szCs w:val="18"/>
              </w:rPr>
              <w:t xml:space="preserve"> </w:t>
            </w:r>
          </w:p>
        </w:tc>
      </w:tr>
      <w:tr w:rsidR="00403988" w:rsidRPr="00847ED2" w14:paraId="1B2744EC" w14:textId="77777777" w:rsidTr="000A2CB7">
        <w:trPr>
          <w:cantSplit/>
          <w:trHeight w:val="498"/>
        </w:trPr>
        <w:tc>
          <w:tcPr>
            <w:tcW w:w="1866" w:type="dxa"/>
            <w:tcBorders>
              <w:top w:val="nil"/>
              <w:left w:val="single" w:sz="6" w:space="0" w:color="auto"/>
              <w:bottom w:val="single" w:sz="4" w:space="0" w:color="auto"/>
              <w:right w:val="single" w:sz="4" w:space="0" w:color="808080"/>
            </w:tcBorders>
            <w:hideMark/>
          </w:tcPr>
          <w:p w14:paraId="4347A61F" w14:textId="77777777" w:rsidR="00403988" w:rsidRPr="00847ED2" w:rsidRDefault="00403988" w:rsidP="00AE6D60">
            <w:pPr>
              <w:spacing w:before="20" w:after="20"/>
              <w:rPr>
                <w:rFonts w:asciiTheme="minorHAnsi" w:hAnsiTheme="minorHAnsi"/>
                <w:color w:val="000000"/>
                <w:sz w:val="18"/>
                <w:szCs w:val="18"/>
              </w:rPr>
            </w:pPr>
            <w:r w:rsidRPr="00847ED2">
              <w:rPr>
                <w:rFonts w:asciiTheme="minorHAnsi" w:hAnsiTheme="minorHAnsi"/>
                <w:color w:val="000000"/>
                <w:sz w:val="18"/>
                <w:szCs w:val="18"/>
              </w:rPr>
              <w:t>21a</w:t>
            </w:r>
            <w:r w:rsidR="00AE6D60" w:rsidRPr="00847ED2">
              <w:rPr>
                <w:rFonts w:asciiTheme="minorHAnsi" w:hAnsiTheme="minorHAnsi"/>
                <w:color w:val="000000"/>
                <w:sz w:val="18"/>
                <w:szCs w:val="18"/>
              </w:rPr>
              <w:t xml:space="preserve"> : Planification des sols et de l’eau pour la conservation des habitats </w:t>
            </w:r>
          </w:p>
        </w:tc>
        <w:tc>
          <w:tcPr>
            <w:tcW w:w="5888" w:type="dxa"/>
            <w:tcBorders>
              <w:top w:val="single" w:sz="4" w:space="0" w:color="808080"/>
              <w:left w:val="single" w:sz="4" w:space="0" w:color="808080"/>
              <w:bottom w:val="single" w:sz="4" w:space="0" w:color="auto"/>
              <w:right w:val="single" w:sz="4" w:space="0" w:color="808080"/>
            </w:tcBorders>
            <w:hideMark/>
          </w:tcPr>
          <w:p w14:paraId="2EBCD93E" w14:textId="77777777" w:rsidR="00403988" w:rsidRPr="00847ED2" w:rsidRDefault="0090430D" w:rsidP="009434F9">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planification et la gestion dans le bassin versant ou le paysage où se trouve le Site Ramsar comprennent </w:t>
            </w:r>
            <w:r w:rsidR="009434F9" w:rsidRPr="00847ED2">
              <w:rPr>
                <w:rFonts w:asciiTheme="minorHAnsi" w:hAnsiTheme="minorHAnsi"/>
                <w:color w:val="000000"/>
                <w:sz w:val="18"/>
                <w:szCs w:val="18"/>
              </w:rPr>
              <w:t>d</w:t>
            </w:r>
            <w:r w:rsidRPr="00847ED2">
              <w:rPr>
                <w:rFonts w:asciiTheme="minorHAnsi" w:hAnsiTheme="minorHAnsi"/>
                <w:color w:val="000000"/>
                <w:sz w:val="18"/>
                <w:szCs w:val="18"/>
              </w:rPr>
              <w:t xml:space="preserve">es dispositions pour </w:t>
            </w:r>
            <w:r w:rsidR="009434F9" w:rsidRPr="00847ED2">
              <w:rPr>
                <w:rFonts w:asciiTheme="minorHAnsi" w:hAnsiTheme="minorHAnsi"/>
                <w:color w:val="000000"/>
                <w:sz w:val="18"/>
                <w:szCs w:val="18"/>
              </w:rPr>
              <w:t xml:space="preserve">assurer </w:t>
            </w:r>
            <w:r w:rsidRPr="00847ED2">
              <w:rPr>
                <w:rFonts w:asciiTheme="minorHAnsi" w:hAnsiTheme="minorHAnsi"/>
                <w:color w:val="000000"/>
                <w:sz w:val="18"/>
                <w:szCs w:val="18"/>
              </w:rPr>
              <w:t xml:space="preserve">des conditions environnementales adéquates (p. ex. volume, qualité et périodicité du débit d’eau, niveaux de pollution atmosphérique, etc.) </w:t>
            </w:r>
            <w:r w:rsidR="009434F9" w:rsidRPr="00847ED2">
              <w:rPr>
                <w:rFonts w:asciiTheme="minorHAnsi" w:hAnsiTheme="minorHAnsi"/>
                <w:color w:val="000000"/>
                <w:sz w:val="18"/>
                <w:szCs w:val="18"/>
              </w:rPr>
              <w:t>afin de</w:t>
            </w:r>
            <w:r w:rsidRPr="00847ED2">
              <w:rPr>
                <w:rFonts w:asciiTheme="minorHAnsi" w:hAnsiTheme="minorHAnsi"/>
                <w:color w:val="000000"/>
                <w:sz w:val="18"/>
                <w:szCs w:val="18"/>
              </w:rPr>
              <w:t xml:space="preserve"> maintenir les habitats pertinents. </w:t>
            </w:r>
          </w:p>
        </w:tc>
        <w:tc>
          <w:tcPr>
            <w:tcW w:w="895" w:type="dxa"/>
            <w:tcBorders>
              <w:top w:val="single" w:sz="4" w:space="0" w:color="808080"/>
              <w:left w:val="single" w:sz="4" w:space="0" w:color="808080"/>
              <w:bottom w:val="single" w:sz="4" w:space="0" w:color="auto"/>
              <w:right w:val="single" w:sz="4" w:space="0" w:color="auto"/>
            </w:tcBorders>
            <w:hideMark/>
          </w:tcPr>
          <w:p w14:paraId="1DE6DB2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3C72CA9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nil"/>
              <w:left w:val="single" w:sz="4" w:space="0" w:color="808080"/>
              <w:bottom w:val="single" w:sz="4" w:space="0" w:color="auto"/>
              <w:right w:val="single" w:sz="4" w:space="0" w:color="auto"/>
            </w:tcBorders>
          </w:tcPr>
          <w:p w14:paraId="1AD24DF5"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nil"/>
              <w:left w:val="single" w:sz="4" w:space="0" w:color="808080"/>
              <w:bottom w:val="single" w:sz="4" w:space="0" w:color="auto"/>
              <w:right w:val="single" w:sz="6" w:space="0" w:color="auto"/>
            </w:tcBorders>
          </w:tcPr>
          <w:p w14:paraId="110580B4"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46A731EF" w14:textId="77777777" w:rsidTr="000A2CB7">
        <w:trPr>
          <w:cantSplit/>
          <w:trHeight w:val="498"/>
        </w:trPr>
        <w:tc>
          <w:tcPr>
            <w:tcW w:w="1866" w:type="dxa"/>
            <w:tcBorders>
              <w:top w:val="nil"/>
              <w:left w:val="single" w:sz="6" w:space="0" w:color="auto"/>
              <w:bottom w:val="single" w:sz="4" w:space="0" w:color="auto"/>
              <w:right w:val="single" w:sz="4" w:space="0" w:color="808080"/>
            </w:tcBorders>
            <w:hideMark/>
          </w:tcPr>
          <w:p w14:paraId="4C8BC8CE" w14:textId="77777777" w:rsidR="00403988" w:rsidRPr="00847ED2" w:rsidRDefault="00403988" w:rsidP="0090430D">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21b</w:t>
            </w:r>
            <w:r w:rsidR="00AE6D60" w:rsidRPr="00847ED2">
              <w:rPr>
                <w:rFonts w:asciiTheme="minorHAnsi" w:hAnsiTheme="minorHAnsi"/>
                <w:color w:val="000000"/>
                <w:sz w:val="18"/>
                <w:szCs w:val="18"/>
              </w:rPr>
              <w:t xml:space="preserve"> </w:t>
            </w:r>
            <w:r w:rsidRPr="00847ED2">
              <w:rPr>
                <w:rFonts w:asciiTheme="minorHAnsi" w:hAnsiTheme="minorHAnsi"/>
                <w:color w:val="000000"/>
                <w:sz w:val="18"/>
                <w:szCs w:val="18"/>
              </w:rPr>
              <w:t xml:space="preserve">: </w:t>
            </w:r>
            <w:r w:rsidR="0090430D" w:rsidRPr="00847ED2">
              <w:rPr>
                <w:rFonts w:asciiTheme="minorHAnsi" w:hAnsiTheme="minorHAnsi"/>
                <w:color w:val="000000"/>
                <w:sz w:val="18"/>
                <w:szCs w:val="18"/>
              </w:rPr>
              <w:t xml:space="preserve">Planification des sols et de l’eau pour la connectivité </w:t>
            </w:r>
          </w:p>
        </w:tc>
        <w:tc>
          <w:tcPr>
            <w:tcW w:w="5888" w:type="dxa"/>
            <w:tcBorders>
              <w:top w:val="single" w:sz="4" w:space="0" w:color="808080"/>
              <w:left w:val="single" w:sz="4" w:space="0" w:color="808080"/>
              <w:bottom w:val="single" w:sz="4" w:space="0" w:color="auto"/>
              <w:right w:val="single" w:sz="4" w:space="0" w:color="808080"/>
            </w:tcBorders>
            <w:hideMark/>
          </w:tcPr>
          <w:p w14:paraId="29A37415" w14:textId="77777777" w:rsidR="00403988" w:rsidRPr="00847ED2" w:rsidRDefault="0090430D" w:rsidP="009434F9">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gestion de corridors reliant le Site Ramsar prévoit des passages pour les animaux sauvages vers des habitats clés en dehors du Site Ramsar (p. ex. pour permettre la migration des poissons entre les frayères d’eau douce et la mer, ou la migration des animaux). </w:t>
            </w:r>
          </w:p>
        </w:tc>
        <w:tc>
          <w:tcPr>
            <w:tcW w:w="895" w:type="dxa"/>
            <w:tcBorders>
              <w:top w:val="single" w:sz="4" w:space="0" w:color="808080"/>
              <w:left w:val="single" w:sz="4" w:space="0" w:color="808080"/>
              <w:bottom w:val="single" w:sz="4" w:space="0" w:color="auto"/>
              <w:right w:val="single" w:sz="4" w:space="0" w:color="auto"/>
            </w:tcBorders>
            <w:hideMark/>
          </w:tcPr>
          <w:p w14:paraId="7EA91D0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38CB4F6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nil"/>
              <w:left w:val="single" w:sz="4" w:space="0" w:color="808080"/>
              <w:bottom w:val="single" w:sz="4" w:space="0" w:color="auto"/>
              <w:right w:val="single" w:sz="4" w:space="0" w:color="auto"/>
            </w:tcBorders>
          </w:tcPr>
          <w:p w14:paraId="6AB16B7E"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nil"/>
              <w:left w:val="single" w:sz="4" w:space="0" w:color="808080"/>
              <w:bottom w:val="single" w:sz="4" w:space="0" w:color="auto"/>
              <w:right w:val="single" w:sz="6" w:space="0" w:color="auto"/>
            </w:tcBorders>
          </w:tcPr>
          <w:p w14:paraId="3375BB82"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2FC2B00B" w14:textId="77777777" w:rsidTr="000A2CB7">
        <w:trPr>
          <w:cantSplit/>
          <w:trHeight w:val="498"/>
        </w:trPr>
        <w:tc>
          <w:tcPr>
            <w:tcW w:w="1866" w:type="dxa"/>
            <w:tcBorders>
              <w:top w:val="nil"/>
              <w:left w:val="single" w:sz="6" w:space="0" w:color="auto"/>
              <w:bottom w:val="single" w:sz="4" w:space="0" w:color="auto"/>
              <w:right w:val="single" w:sz="4" w:space="0" w:color="808080"/>
            </w:tcBorders>
            <w:hideMark/>
          </w:tcPr>
          <w:p w14:paraId="17337126" w14:textId="77777777" w:rsidR="00403988" w:rsidRPr="00847ED2" w:rsidRDefault="00403988" w:rsidP="00A132CB">
            <w:pPr>
              <w:spacing w:before="20" w:after="20"/>
              <w:rPr>
                <w:rFonts w:asciiTheme="minorHAnsi" w:hAnsiTheme="minorHAnsi"/>
                <w:color w:val="000000"/>
                <w:sz w:val="18"/>
                <w:szCs w:val="18"/>
              </w:rPr>
            </w:pPr>
            <w:r w:rsidRPr="00847ED2">
              <w:rPr>
                <w:rFonts w:asciiTheme="minorHAnsi" w:hAnsiTheme="minorHAnsi"/>
                <w:color w:val="000000"/>
                <w:sz w:val="18"/>
                <w:szCs w:val="18"/>
              </w:rPr>
              <w:t>21c</w:t>
            </w:r>
            <w:r w:rsidR="00AE6D60" w:rsidRPr="00847ED2">
              <w:rPr>
                <w:rFonts w:asciiTheme="minorHAnsi" w:hAnsiTheme="minorHAnsi"/>
                <w:color w:val="000000"/>
                <w:sz w:val="18"/>
                <w:szCs w:val="18"/>
              </w:rPr>
              <w:t xml:space="preserve"> </w:t>
            </w:r>
            <w:r w:rsidRPr="00847ED2">
              <w:rPr>
                <w:rFonts w:asciiTheme="minorHAnsi" w:hAnsiTheme="minorHAnsi"/>
                <w:color w:val="000000"/>
                <w:sz w:val="18"/>
                <w:szCs w:val="18"/>
              </w:rPr>
              <w:t xml:space="preserve">: </w:t>
            </w:r>
            <w:r w:rsidR="00A132CB" w:rsidRPr="00847ED2">
              <w:rPr>
                <w:rFonts w:asciiTheme="minorHAnsi" w:hAnsiTheme="minorHAnsi"/>
                <w:color w:val="000000"/>
                <w:sz w:val="18"/>
                <w:szCs w:val="18"/>
              </w:rPr>
              <w:t xml:space="preserve">Planification des sols et de l’eau pour les services écosystémiques et la conservation des espèces </w:t>
            </w:r>
          </w:p>
        </w:tc>
        <w:tc>
          <w:tcPr>
            <w:tcW w:w="5888" w:type="dxa"/>
            <w:tcBorders>
              <w:top w:val="single" w:sz="4" w:space="0" w:color="808080"/>
              <w:left w:val="single" w:sz="4" w:space="0" w:color="808080"/>
              <w:bottom w:val="single" w:sz="4" w:space="0" w:color="auto"/>
              <w:right w:val="single" w:sz="4" w:space="0" w:color="808080"/>
            </w:tcBorders>
            <w:hideMark/>
          </w:tcPr>
          <w:p w14:paraId="2B8871AF" w14:textId="77777777" w:rsidR="00A132CB" w:rsidRPr="00847ED2" w:rsidRDefault="00A132CB" w:rsidP="00A132CB">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La planification traite des besoins spécifiques de l’écosystème et/ou des besoins d’espèces particulières</w:t>
            </w:r>
            <w:r w:rsidR="009434F9"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préoccupantes au niveau de l’écosystème (p. ex. volume, qualité et périodicité du débit d’eau douce pour soutenir des espèces particulières, pour la gestion des feux afin de maintenir certains habitats de savane, etc.).  </w:t>
            </w:r>
          </w:p>
          <w:p w14:paraId="2C7E06DD" w14:textId="77777777" w:rsidR="00403988" w:rsidRPr="00847ED2" w:rsidRDefault="00403988" w:rsidP="001F5340">
            <w:pPr>
              <w:pStyle w:val="Arial8"/>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auto"/>
              <w:right w:val="single" w:sz="4" w:space="0" w:color="auto"/>
            </w:tcBorders>
            <w:hideMark/>
          </w:tcPr>
          <w:p w14:paraId="79DA2047"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40153562"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nil"/>
              <w:left w:val="single" w:sz="4" w:space="0" w:color="808080"/>
              <w:bottom w:val="single" w:sz="4" w:space="0" w:color="auto"/>
              <w:right w:val="single" w:sz="4" w:space="0" w:color="auto"/>
            </w:tcBorders>
          </w:tcPr>
          <w:p w14:paraId="08ADD888"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nil"/>
              <w:left w:val="single" w:sz="4" w:space="0" w:color="808080"/>
              <w:bottom w:val="single" w:sz="4" w:space="0" w:color="auto"/>
              <w:right w:val="single" w:sz="6" w:space="0" w:color="auto"/>
            </w:tcBorders>
          </w:tcPr>
          <w:p w14:paraId="10588A6A"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0EA24381"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5AE85DED" w14:textId="77777777" w:rsidR="00403988" w:rsidRPr="00847ED2" w:rsidRDefault="00403988"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22. </w:t>
            </w:r>
            <w:r w:rsidR="00A132CB" w:rsidRPr="00847ED2">
              <w:rPr>
                <w:rFonts w:asciiTheme="minorHAnsi" w:hAnsiTheme="minorHAnsi"/>
                <w:color w:val="000000"/>
                <w:sz w:val="18"/>
                <w:szCs w:val="18"/>
                <w:lang w:val="fr-FR"/>
              </w:rPr>
              <w:t>État et voisins commerciaux</w:t>
            </w:r>
            <w:r w:rsidRPr="00847ED2">
              <w:rPr>
                <w:rFonts w:asciiTheme="minorHAnsi" w:hAnsiTheme="minorHAnsi"/>
                <w:color w:val="000000"/>
                <w:sz w:val="18"/>
                <w:szCs w:val="18"/>
                <w:lang w:val="fr-FR"/>
              </w:rPr>
              <w:t xml:space="preserve"> </w:t>
            </w:r>
          </w:p>
          <w:p w14:paraId="1F683553"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7BD27E07" w14:textId="77777777" w:rsidR="00403988" w:rsidRPr="00847ED2" w:rsidRDefault="00A132CB" w:rsidP="001F5340">
            <w:pPr>
              <w:pStyle w:val="Arial10"/>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Y a-t-il un</w:t>
            </w:r>
            <w:r w:rsidR="00DD27AC" w:rsidRPr="00847ED2">
              <w:rPr>
                <w:rFonts w:asciiTheme="minorHAnsi" w:hAnsiTheme="minorHAnsi"/>
                <w:color w:val="000000"/>
                <w:sz w:val="18"/>
                <w:szCs w:val="18"/>
                <w:lang w:val="fr-FR"/>
              </w:rPr>
              <w:t>e</w:t>
            </w:r>
            <w:r w:rsidRPr="00847ED2">
              <w:rPr>
                <w:rFonts w:asciiTheme="minorHAnsi" w:hAnsiTheme="minorHAnsi"/>
                <w:color w:val="000000"/>
                <w:sz w:val="18"/>
                <w:szCs w:val="18"/>
                <w:lang w:val="fr-FR"/>
              </w:rPr>
              <w:t xml:space="preserve"> coopération avec les utilisateurs des terres et de l’eau dans les zones voisines? </w:t>
            </w:r>
          </w:p>
          <w:p w14:paraId="5539BA51" w14:textId="77777777" w:rsidR="00403988" w:rsidRPr="00847ED2" w:rsidRDefault="00403988" w:rsidP="001F5340">
            <w:pPr>
              <w:pStyle w:val="Arial10"/>
              <w:spacing w:before="20" w:after="20"/>
              <w:rPr>
                <w:rFonts w:asciiTheme="minorHAnsi" w:hAnsiTheme="minorHAnsi"/>
                <w:color w:val="000000"/>
                <w:sz w:val="18"/>
                <w:szCs w:val="18"/>
                <w:lang w:val="fr-FR"/>
              </w:rPr>
            </w:pPr>
          </w:p>
          <w:p w14:paraId="22ADA54C" w14:textId="77777777" w:rsidR="00403988" w:rsidRPr="00847ED2" w:rsidRDefault="00403988" w:rsidP="001F5340">
            <w:pPr>
              <w:pStyle w:val="Arial10"/>
              <w:spacing w:before="20" w:after="20"/>
              <w:rPr>
                <w:rFonts w:asciiTheme="minorHAnsi" w:hAnsiTheme="minorHAnsi"/>
                <w:i/>
                <w:color w:val="000000"/>
                <w:sz w:val="18"/>
                <w:szCs w:val="18"/>
                <w:lang w:val="fr-FR"/>
              </w:rPr>
            </w:pPr>
            <w:r w:rsidRPr="00847ED2">
              <w:rPr>
                <w:rFonts w:asciiTheme="minorHAnsi" w:hAnsiTheme="minorHAnsi"/>
                <w:i/>
                <w:color w:val="000000"/>
                <w:sz w:val="18"/>
                <w:szCs w:val="18"/>
                <w:lang w:val="fr-FR"/>
              </w:rPr>
              <w:t>Process</w:t>
            </w:r>
            <w:r w:rsidR="00A132CB" w:rsidRPr="00847ED2">
              <w:rPr>
                <w:rFonts w:asciiTheme="minorHAnsi" w:hAnsiTheme="minorHAnsi"/>
                <w:i/>
                <w:color w:val="000000"/>
                <w:sz w:val="18"/>
                <w:szCs w:val="18"/>
                <w:lang w:val="fr-FR"/>
              </w:rPr>
              <w:t>us</w:t>
            </w:r>
          </w:p>
        </w:tc>
        <w:tc>
          <w:tcPr>
            <w:tcW w:w="5888" w:type="dxa"/>
            <w:tcBorders>
              <w:top w:val="single" w:sz="4" w:space="0" w:color="auto"/>
              <w:left w:val="single" w:sz="4" w:space="0" w:color="808080"/>
              <w:bottom w:val="single" w:sz="4" w:space="0" w:color="808080"/>
              <w:right w:val="single" w:sz="4" w:space="0" w:color="808080"/>
            </w:tcBorders>
            <w:hideMark/>
          </w:tcPr>
          <w:p w14:paraId="7AAB0F5A" w14:textId="77777777" w:rsidR="00403988" w:rsidRPr="00847ED2" w:rsidRDefault="00A132CB" w:rsidP="009434F9">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pas de contact entre les administrateurs et les utilisateurs officiels ou </w:t>
            </w:r>
            <w:r w:rsidR="009434F9" w:rsidRPr="00847ED2">
              <w:rPr>
                <w:rFonts w:asciiTheme="minorHAnsi" w:hAnsiTheme="minorHAnsi"/>
                <w:color w:val="000000"/>
                <w:sz w:val="18"/>
                <w:szCs w:val="18"/>
              </w:rPr>
              <w:t>commerciaux</w:t>
            </w:r>
            <w:r w:rsidRPr="00847ED2">
              <w:rPr>
                <w:rFonts w:asciiTheme="minorHAnsi" w:hAnsiTheme="minorHAnsi"/>
                <w:color w:val="000000"/>
                <w:sz w:val="18"/>
                <w:szCs w:val="18"/>
              </w:rPr>
              <w:t xml:space="preserve"> des terres et de l’eau du voisinage </w:t>
            </w:r>
          </w:p>
        </w:tc>
        <w:tc>
          <w:tcPr>
            <w:tcW w:w="895" w:type="dxa"/>
            <w:tcBorders>
              <w:top w:val="single" w:sz="4" w:space="0" w:color="auto"/>
              <w:left w:val="single" w:sz="4" w:space="0" w:color="808080"/>
              <w:bottom w:val="single" w:sz="4" w:space="0" w:color="808080"/>
              <w:right w:val="single" w:sz="4" w:space="0" w:color="auto"/>
            </w:tcBorders>
            <w:hideMark/>
          </w:tcPr>
          <w:p w14:paraId="0F78D91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2A2E439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auto"/>
            </w:tcBorders>
          </w:tcPr>
          <w:p w14:paraId="4BE4D792"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252EC758"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6D4C2866"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020458C0"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7BCD69A8" w14:textId="77777777" w:rsidR="00403988" w:rsidRPr="00847ED2" w:rsidRDefault="00A132CB" w:rsidP="00A132C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des contacts entre les administrateurs et les utilisateurs officiels ou </w:t>
            </w:r>
            <w:r w:rsidR="009434F9" w:rsidRPr="00847ED2">
              <w:rPr>
                <w:rFonts w:asciiTheme="minorHAnsi" w:hAnsiTheme="minorHAnsi"/>
                <w:color w:val="000000"/>
                <w:sz w:val="18"/>
                <w:szCs w:val="18"/>
              </w:rPr>
              <w:t>commerciaux</w:t>
            </w:r>
            <w:r w:rsidRPr="00847ED2">
              <w:rPr>
                <w:rFonts w:asciiTheme="minorHAnsi" w:hAnsiTheme="minorHAnsi"/>
                <w:color w:val="000000"/>
                <w:sz w:val="18"/>
                <w:szCs w:val="18"/>
              </w:rPr>
              <w:t xml:space="preserve"> des terres et de l’eau du voisinage mais peu ou pas de coopération </w:t>
            </w:r>
          </w:p>
        </w:tc>
        <w:tc>
          <w:tcPr>
            <w:tcW w:w="895" w:type="dxa"/>
            <w:tcBorders>
              <w:top w:val="single" w:sz="4" w:space="0" w:color="808080"/>
              <w:left w:val="single" w:sz="4" w:space="0" w:color="808080"/>
              <w:bottom w:val="single" w:sz="4" w:space="0" w:color="808080"/>
              <w:right w:val="single" w:sz="4" w:space="0" w:color="auto"/>
            </w:tcBorders>
            <w:hideMark/>
          </w:tcPr>
          <w:p w14:paraId="125B3CC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51389575"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02CA958E"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30D81937" w14:textId="77777777" w:rsidR="00403988" w:rsidRPr="00847ED2" w:rsidRDefault="00403988" w:rsidP="001F5340">
            <w:pPr>
              <w:rPr>
                <w:rFonts w:asciiTheme="minorHAnsi" w:hAnsiTheme="minorHAnsi"/>
                <w:color w:val="000000"/>
                <w:sz w:val="18"/>
                <w:szCs w:val="18"/>
              </w:rPr>
            </w:pPr>
          </w:p>
        </w:tc>
      </w:tr>
      <w:tr w:rsidR="00403988" w:rsidRPr="00847ED2" w14:paraId="3C16C367"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DB6C499"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7A0D8A8" w14:textId="77777777" w:rsidR="00403988" w:rsidRPr="00847ED2" w:rsidRDefault="00A132CB" w:rsidP="009434F9">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des contacts entre les administrateurs et les utilisateurs officiels ou </w:t>
            </w:r>
            <w:r w:rsidR="009434F9" w:rsidRPr="00847ED2">
              <w:rPr>
                <w:rFonts w:asciiTheme="minorHAnsi" w:hAnsiTheme="minorHAnsi"/>
                <w:color w:val="000000"/>
                <w:sz w:val="18"/>
                <w:szCs w:val="18"/>
              </w:rPr>
              <w:t>commerciaux</w:t>
            </w:r>
            <w:r w:rsidRPr="00847ED2">
              <w:rPr>
                <w:rFonts w:asciiTheme="minorHAnsi" w:hAnsiTheme="minorHAnsi"/>
                <w:color w:val="000000"/>
                <w:sz w:val="18"/>
                <w:szCs w:val="18"/>
              </w:rPr>
              <w:t xml:space="preserve"> des terres et de l’eau mais </w:t>
            </w:r>
            <w:r w:rsidR="009434F9" w:rsidRPr="00847ED2">
              <w:rPr>
                <w:rFonts w:asciiTheme="minorHAnsi" w:hAnsiTheme="minorHAnsi"/>
                <w:color w:val="000000"/>
                <w:sz w:val="18"/>
                <w:szCs w:val="18"/>
              </w:rPr>
              <w:t xml:space="preserve">la </w:t>
            </w:r>
            <w:r w:rsidRPr="00847ED2">
              <w:rPr>
                <w:rFonts w:asciiTheme="minorHAnsi" w:hAnsiTheme="minorHAnsi"/>
                <w:color w:val="000000"/>
                <w:sz w:val="18"/>
                <w:szCs w:val="18"/>
              </w:rPr>
              <w:t xml:space="preserve">coopération </w:t>
            </w:r>
            <w:r w:rsidR="009434F9" w:rsidRPr="00847ED2">
              <w:rPr>
                <w:rFonts w:asciiTheme="minorHAnsi" w:hAnsiTheme="minorHAnsi"/>
                <w:color w:val="000000"/>
                <w:sz w:val="18"/>
                <w:szCs w:val="18"/>
              </w:rPr>
              <w:t xml:space="preserve">est </w:t>
            </w:r>
            <w:r w:rsidRPr="00847ED2">
              <w:rPr>
                <w:rFonts w:asciiTheme="minorHAnsi" w:hAnsiTheme="minorHAnsi"/>
                <w:color w:val="000000"/>
                <w:sz w:val="18"/>
                <w:szCs w:val="18"/>
              </w:rPr>
              <w:t xml:space="preserve">limitée </w:t>
            </w:r>
          </w:p>
        </w:tc>
        <w:tc>
          <w:tcPr>
            <w:tcW w:w="895" w:type="dxa"/>
            <w:tcBorders>
              <w:top w:val="single" w:sz="4" w:space="0" w:color="808080"/>
              <w:left w:val="single" w:sz="4" w:space="0" w:color="808080"/>
              <w:bottom w:val="single" w:sz="4" w:space="0" w:color="808080"/>
              <w:right w:val="single" w:sz="4" w:space="0" w:color="auto"/>
            </w:tcBorders>
            <w:hideMark/>
          </w:tcPr>
          <w:p w14:paraId="40A46BEA"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7ECCC366"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107126A1"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5FE3AAA7" w14:textId="77777777" w:rsidR="00403988" w:rsidRPr="00847ED2" w:rsidRDefault="00403988" w:rsidP="001F5340">
            <w:pPr>
              <w:rPr>
                <w:rFonts w:asciiTheme="minorHAnsi" w:hAnsiTheme="minorHAnsi"/>
                <w:color w:val="000000"/>
                <w:sz w:val="18"/>
                <w:szCs w:val="18"/>
              </w:rPr>
            </w:pPr>
          </w:p>
        </w:tc>
      </w:tr>
      <w:tr w:rsidR="00403988" w:rsidRPr="00847ED2" w14:paraId="0ED32951"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0530E20"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14:paraId="1D51B4F3" w14:textId="77777777" w:rsidR="00403988" w:rsidRPr="00847ED2" w:rsidRDefault="00A132CB" w:rsidP="009434F9">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des contacts réguliers entre les administrateurs et les utilisateurs officiels et </w:t>
            </w:r>
            <w:r w:rsidR="009434F9" w:rsidRPr="00847ED2">
              <w:rPr>
                <w:rFonts w:asciiTheme="minorHAnsi" w:hAnsiTheme="minorHAnsi"/>
                <w:color w:val="000000"/>
                <w:sz w:val="18"/>
                <w:szCs w:val="18"/>
              </w:rPr>
              <w:t>commerciaux</w:t>
            </w:r>
            <w:r w:rsidRPr="00847ED2">
              <w:rPr>
                <w:rFonts w:asciiTheme="minorHAnsi" w:hAnsiTheme="minorHAnsi"/>
                <w:color w:val="000000"/>
                <w:sz w:val="18"/>
                <w:szCs w:val="18"/>
              </w:rPr>
              <w:t xml:space="preserve"> des terres et de l’eau et </w:t>
            </w:r>
            <w:r w:rsidR="009434F9" w:rsidRPr="00847ED2">
              <w:rPr>
                <w:rFonts w:asciiTheme="minorHAnsi" w:hAnsiTheme="minorHAnsi"/>
                <w:color w:val="000000"/>
                <w:sz w:val="18"/>
                <w:szCs w:val="18"/>
              </w:rPr>
              <w:t>la</w:t>
            </w:r>
            <w:r w:rsidRPr="00847ED2">
              <w:rPr>
                <w:rFonts w:asciiTheme="minorHAnsi" w:hAnsiTheme="minorHAnsi"/>
                <w:color w:val="000000"/>
                <w:sz w:val="18"/>
                <w:szCs w:val="18"/>
              </w:rPr>
              <w:t xml:space="preserve"> coopération pour la gestion</w:t>
            </w:r>
            <w:r w:rsidR="009434F9" w:rsidRPr="00847ED2">
              <w:rPr>
                <w:rFonts w:asciiTheme="minorHAnsi" w:hAnsiTheme="minorHAnsi"/>
                <w:color w:val="000000"/>
                <w:sz w:val="18"/>
                <w:szCs w:val="18"/>
              </w:rPr>
              <w:t xml:space="preserve"> est importante</w:t>
            </w:r>
            <w:r w:rsidRPr="00847ED2">
              <w:rPr>
                <w:rFonts w:asciiTheme="minorHAnsi" w:hAnsiTheme="minorHAnsi"/>
                <w:color w:val="000000"/>
                <w:sz w:val="18"/>
                <w:szCs w:val="18"/>
              </w:rPr>
              <w:t xml:space="preserve"> </w:t>
            </w:r>
          </w:p>
        </w:tc>
        <w:tc>
          <w:tcPr>
            <w:tcW w:w="895" w:type="dxa"/>
            <w:tcBorders>
              <w:top w:val="single" w:sz="4" w:space="0" w:color="808080"/>
              <w:left w:val="single" w:sz="4" w:space="0" w:color="808080"/>
              <w:bottom w:val="single" w:sz="6" w:space="0" w:color="auto"/>
              <w:right w:val="single" w:sz="4" w:space="0" w:color="auto"/>
            </w:tcBorders>
            <w:hideMark/>
          </w:tcPr>
          <w:p w14:paraId="62978127"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6" w:space="0" w:color="auto"/>
              <w:right w:val="single" w:sz="4" w:space="0" w:color="808080"/>
            </w:tcBorders>
          </w:tcPr>
          <w:p w14:paraId="69429BD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auto"/>
            </w:tcBorders>
            <w:vAlign w:val="center"/>
            <w:hideMark/>
          </w:tcPr>
          <w:p w14:paraId="3B609B49"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04320AC0" w14:textId="77777777" w:rsidR="00403988" w:rsidRPr="00847ED2" w:rsidRDefault="00403988" w:rsidP="001F5340">
            <w:pPr>
              <w:rPr>
                <w:rFonts w:asciiTheme="minorHAnsi" w:hAnsiTheme="minorHAnsi"/>
                <w:color w:val="000000"/>
                <w:sz w:val="18"/>
                <w:szCs w:val="18"/>
              </w:rPr>
            </w:pPr>
          </w:p>
        </w:tc>
      </w:tr>
      <w:tr w:rsidR="00403988" w:rsidRPr="00847ED2" w14:paraId="45F57594"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55E4B96E"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23. </w:t>
            </w:r>
            <w:r w:rsidR="00A132CB" w:rsidRPr="00847ED2">
              <w:rPr>
                <w:rFonts w:asciiTheme="minorHAnsi" w:hAnsiTheme="minorHAnsi"/>
                <w:color w:val="000000"/>
                <w:sz w:val="18"/>
                <w:szCs w:val="18"/>
              </w:rPr>
              <w:t>Peuples autochtones</w:t>
            </w:r>
          </w:p>
          <w:p w14:paraId="42AA82DC" w14:textId="77777777" w:rsidR="00403988" w:rsidRPr="00847ED2" w:rsidRDefault="00403988" w:rsidP="001F5340">
            <w:pPr>
              <w:spacing w:before="20" w:after="20"/>
              <w:rPr>
                <w:rFonts w:asciiTheme="minorHAnsi" w:hAnsiTheme="minorHAnsi"/>
                <w:color w:val="000000"/>
                <w:sz w:val="18"/>
                <w:szCs w:val="18"/>
              </w:rPr>
            </w:pPr>
          </w:p>
          <w:p w14:paraId="226AF9DB" w14:textId="39ACD8EE" w:rsidR="00403988" w:rsidRPr="00847ED2" w:rsidRDefault="00A132CB"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peuples autochtones qui résident ou utilisent régulièrement le Site Ramsar participent-ils aux décisions de gestion? </w:t>
            </w:r>
          </w:p>
          <w:p w14:paraId="7D00086B" w14:textId="77777777" w:rsidR="00403988" w:rsidRPr="00847ED2" w:rsidRDefault="00403988" w:rsidP="001F5340">
            <w:pPr>
              <w:spacing w:before="20" w:after="20"/>
              <w:rPr>
                <w:rFonts w:asciiTheme="minorHAnsi" w:hAnsiTheme="minorHAnsi"/>
                <w:color w:val="000000"/>
                <w:sz w:val="18"/>
                <w:szCs w:val="18"/>
              </w:rPr>
            </w:pPr>
          </w:p>
          <w:p w14:paraId="054FE41D"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Process</w:t>
            </w:r>
            <w:r w:rsidR="00A132CB" w:rsidRPr="00847ED2">
              <w:rPr>
                <w:rFonts w:asciiTheme="minorHAnsi" w:hAnsiTheme="minorHAnsi"/>
                <w:i/>
                <w:color w:val="000000"/>
                <w:sz w:val="18"/>
                <w:szCs w:val="18"/>
              </w:rPr>
              <w:t>us</w:t>
            </w:r>
          </w:p>
        </w:tc>
        <w:tc>
          <w:tcPr>
            <w:tcW w:w="5888" w:type="dxa"/>
            <w:tcBorders>
              <w:top w:val="single" w:sz="4" w:space="0" w:color="auto"/>
              <w:left w:val="single" w:sz="4" w:space="0" w:color="808080"/>
              <w:bottom w:val="single" w:sz="4" w:space="0" w:color="808080"/>
              <w:right w:val="single" w:sz="4" w:space="0" w:color="808080"/>
            </w:tcBorders>
          </w:tcPr>
          <w:p w14:paraId="64EEEE18" w14:textId="21C26517" w:rsidR="00403988" w:rsidRPr="00847ED2" w:rsidRDefault="00A132CB"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peuples autochtones ne participent pas aux décisions relatives à la gestion du Site Ramsar </w:t>
            </w:r>
          </w:p>
          <w:p w14:paraId="3D310C73"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1DB769AD"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205DD9C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000000"/>
              <w:right w:val="single" w:sz="4" w:space="0" w:color="auto"/>
            </w:tcBorders>
          </w:tcPr>
          <w:p w14:paraId="4B788F85"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14:paraId="6B26AE31"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4DAC5FC6"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4AC7844"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178ED02D" w14:textId="370AF76E" w:rsidR="00403988" w:rsidRPr="00847ED2" w:rsidRDefault="00A132CB"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peuples autochtones participent partiellement aux discussions relatives à la gestion mais n’ont pas de rôle direct dans celle-ci </w:t>
            </w:r>
          </w:p>
          <w:p w14:paraId="5CD51168"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7509B26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100ECBC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22AD46F9"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6C888D94" w14:textId="77777777" w:rsidR="00403988" w:rsidRPr="00847ED2" w:rsidRDefault="00403988" w:rsidP="001F5340">
            <w:pPr>
              <w:rPr>
                <w:rFonts w:asciiTheme="minorHAnsi" w:hAnsiTheme="minorHAnsi"/>
                <w:color w:val="000000"/>
                <w:sz w:val="18"/>
                <w:szCs w:val="18"/>
              </w:rPr>
            </w:pPr>
          </w:p>
        </w:tc>
      </w:tr>
      <w:tr w:rsidR="00403988" w:rsidRPr="00847ED2" w14:paraId="416B1E19"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8E31641"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3B0D54DF" w14:textId="7B216B94" w:rsidR="00403988" w:rsidRPr="00847ED2" w:rsidRDefault="00A132CB"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peuples autochtones contribuent directement à certaines décisions pertinentes relatives à la gestion mais leur participation pourrait être améliorée </w:t>
            </w:r>
          </w:p>
        </w:tc>
        <w:tc>
          <w:tcPr>
            <w:tcW w:w="895" w:type="dxa"/>
            <w:tcBorders>
              <w:top w:val="single" w:sz="4" w:space="0" w:color="808080"/>
              <w:left w:val="single" w:sz="4" w:space="0" w:color="808080"/>
              <w:bottom w:val="single" w:sz="4" w:space="0" w:color="808080"/>
              <w:right w:val="single" w:sz="4" w:space="0" w:color="auto"/>
            </w:tcBorders>
            <w:hideMark/>
          </w:tcPr>
          <w:p w14:paraId="097DB40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367008D2"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030F3470"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95B5F7C" w14:textId="77777777" w:rsidR="00403988" w:rsidRPr="00847ED2" w:rsidRDefault="00403988" w:rsidP="001F5340">
            <w:pPr>
              <w:rPr>
                <w:rFonts w:asciiTheme="minorHAnsi" w:hAnsiTheme="minorHAnsi"/>
                <w:color w:val="000000"/>
                <w:sz w:val="18"/>
                <w:szCs w:val="18"/>
              </w:rPr>
            </w:pPr>
          </w:p>
        </w:tc>
      </w:tr>
      <w:tr w:rsidR="00403988" w:rsidRPr="00847ED2" w14:paraId="1CDE0A14"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56E6DD6"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387892E5" w14:textId="684B9B70" w:rsidR="00403988" w:rsidRPr="00847ED2" w:rsidRDefault="00A132CB" w:rsidP="006345C4">
            <w:pPr>
              <w:spacing w:before="20" w:after="20"/>
              <w:rPr>
                <w:rFonts w:asciiTheme="minorHAnsi" w:hAnsiTheme="minorHAnsi"/>
                <w:color w:val="000000"/>
                <w:sz w:val="18"/>
                <w:szCs w:val="18"/>
              </w:rPr>
            </w:pPr>
            <w:r w:rsidRPr="00847ED2">
              <w:rPr>
                <w:rFonts w:asciiTheme="minorHAnsi" w:hAnsiTheme="minorHAnsi"/>
                <w:color w:val="000000"/>
                <w:sz w:val="18"/>
                <w:szCs w:val="18"/>
              </w:rPr>
              <w:t>Les peuples autochtones participent directement à toutes les décisions pertinentes de gestion, c.</w:t>
            </w:r>
            <w:r w:rsidRPr="00847ED2">
              <w:rPr>
                <w:rFonts w:asciiTheme="minorHAnsi" w:hAnsiTheme="minorHAnsi"/>
                <w:color w:val="000000"/>
                <w:sz w:val="18"/>
                <w:szCs w:val="18"/>
              </w:rPr>
              <w:noBreakHyphen/>
              <w:t>à</w:t>
            </w:r>
            <w:r w:rsidRPr="00847ED2">
              <w:rPr>
                <w:rFonts w:asciiTheme="minorHAnsi" w:hAnsiTheme="minorHAnsi"/>
                <w:color w:val="000000"/>
                <w:sz w:val="18"/>
                <w:szCs w:val="18"/>
              </w:rPr>
              <w:noBreakHyphen/>
              <w:t xml:space="preserve">d. en cogestion </w:t>
            </w:r>
          </w:p>
        </w:tc>
        <w:tc>
          <w:tcPr>
            <w:tcW w:w="895" w:type="dxa"/>
            <w:tcBorders>
              <w:top w:val="single" w:sz="4" w:space="0" w:color="808080"/>
              <w:left w:val="single" w:sz="4" w:space="0" w:color="808080"/>
              <w:bottom w:val="single" w:sz="4" w:space="0" w:color="auto"/>
              <w:right w:val="single" w:sz="4" w:space="0" w:color="auto"/>
            </w:tcBorders>
            <w:hideMark/>
          </w:tcPr>
          <w:p w14:paraId="04A8211A"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410AA7FB"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000000"/>
              <w:right w:val="single" w:sz="4" w:space="0" w:color="auto"/>
            </w:tcBorders>
            <w:vAlign w:val="center"/>
            <w:hideMark/>
          </w:tcPr>
          <w:p w14:paraId="50DB113D"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14:paraId="7F312ED1" w14:textId="77777777" w:rsidR="00403988" w:rsidRPr="00847ED2" w:rsidRDefault="00403988" w:rsidP="001F5340">
            <w:pPr>
              <w:rPr>
                <w:rFonts w:asciiTheme="minorHAnsi" w:hAnsiTheme="minorHAnsi"/>
                <w:color w:val="000000"/>
                <w:sz w:val="18"/>
                <w:szCs w:val="18"/>
              </w:rPr>
            </w:pPr>
          </w:p>
        </w:tc>
      </w:tr>
      <w:tr w:rsidR="00403988" w:rsidRPr="00847ED2" w14:paraId="330D0603"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0D356860"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24. </w:t>
            </w:r>
            <w:r w:rsidR="00A132CB" w:rsidRPr="00847ED2">
              <w:rPr>
                <w:rFonts w:asciiTheme="minorHAnsi" w:hAnsiTheme="minorHAnsi"/>
                <w:color w:val="000000"/>
                <w:sz w:val="18"/>
                <w:szCs w:val="18"/>
              </w:rPr>
              <w:t>Communautés locales</w:t>
            </w:r>
            <w:r w:rsidRPr="00847ED2">
              <w:rPr>
                <w:rFonts w:asciiTheme="minorHAnsi" w:hAnsiTheme="minorHAnsi"/>
                <w:color w:val="000000"/>
                <w:sz w:val="18"/>
                <w:szCs w:val="18"/>
              </w:rPr>
              <w:t xml:space="preserve"> </w:t>
            </w:r>
          </w:p>
          <w:p w14:paraId="54F1ECD0" w14:textId="77777777" w:rsidR="00403988" w:rsidRPr="00847ED2" w:rsidRDefault="00403988" w:rsidP="001F5340">
            <w:pPr>
              <w:spacing w:before="20" w:after="20"/>
              <w:rPr>
                <w:rFonts w:asciiTheme="minorHAnsi" w:hAnsiTheme="minorHAnsi"/>
                <w:color w:val="000000"/>
                <w:sz w:val="18"/>
                <w:szCs w:val="18"/>
              </w:rPr>
            </w:pPr>
          </w:p>
          <w:p w14:paraId="6016BB68" w14:textId="77777777" w:rsidR="00403988" w:rsidRPr="00847ED2" w:rsidRDefault="00A132CB"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communautés locales qui résident dans le site ou près du Site Ramsar participent-elles aux décisions </w:t>
            </w:r>
            <w:r w:rsidR="00292D49" w:rsidRPr="00847ED2">
              <w:rPr>
                <w:rFonts w:asciiTheme="minorHAnsi" w:hAnsiTheme="minorHAnsi"/>
                <w:color w:val="000000"/>
                <w:sz w:val="18"/>
                <w:szCs w:val="18"/>
              </w:rPr>
              <w:t>de</w:t>
            </w:r>
            <w:r w:rsidRPr="00847ED2">
              <w:rPr>
                <w:rFonts w:asciiTheme="minorHAnsi" w:hAnsiTheme="minorHAnsi"/>
                <w:color w:val="000000"/>
                <w:sz w:val="18"/>
                <w:szCs w:val="18"/>
              </w:rPr>
              <w:t xml:space="preserve"> gestion</w:t>
            </w:r>
            <w:r w:rsidR="00403988" w:rsidRPr="00847ED2">
              <w:rPr>
                <w:rFonts w:asciiTheme="minorHAnsi" w:hAnsiTheme="minorHAnsi"/>
                <w:color w:val="000000"/>
                <w:sz w:val="18"/>
                <w:szCs w:val="18"/>
              </w:rPr>
              <w:t>?</w:t>
            </w:r>
          </w:p>
          <w:p w14:paraId="6D535A7D" w14:textId="77777777" w:rsidR="003853A4" w:rsidRDefault="003853A4" w:rsidP="001F5340">
            <w:pPr>
              <w:spacing w:before="20" w:after="20"/>
              <w:rPr>
                <w:rFonts w:asciiTheme="minorHAnsi" w:hAnsiTheme="minorHAnsi"/>
                <w:i/>
                <w:color w:val="000000"/>
                <w:sz w:val="18"/>
                <w:szCs w:val="18"/>
              </w:rPr>
            </w:pPr>
          </w:p>
          <w:p w14:paraId="31C36A64"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Process</w:t>
            </w:r>
            <w:r w:rsidR="00A132CB" w:rsidRPr="00847ED2">
              <w:rPr>
                <w:rFonts w:asciiTheme="minorHAnsi" w:hAnsiTheme="minorHAnsi"/>
                <w:i/>
                <w:color w:val="000000"/>
                <w:sz w:val="18"/>
                <w:szCs w:val="18"/>
              </w:rPr>
              <w:t>us</w:t>
            </w:r>
          </w:p>
        </w:tc>
        <w:tc>
          <w:tcPr>
            <w:tcW w:w="5888" w:type="dxa"/>
            <w:tcBorders>
              <w:top w:val="single" w:sz="4" w:space="0" w:color="auto"/>
              <w:left w:val="single" w:sz="4" w:space="0" w:color="808080"/>
              <w:bottom w:val="single" w:sz="4" w:space="0" w:color="808080"/>
              <w:right w:val="single" w:sz="4" w:space="0" w:color="808080"/>
            </w:tcBorders>
            <w:hideMark/>
          </w:tcPr>
          <w:p w14:paraId="30D55745" w14:textId="77777777" w:rsidR="00403988" w:rsidRPr="00847ED2" w:rsidRDefault="00584101" w:rsidP="00584101">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Les communautés locales ne participent pas aux décisions relatives à la gestion du Site Ramsar </w:t>
            </w:r>
          </w:p>
        </w:tc>
        <w:tc>
          <w:tcPr>
            <w:tcW w:w="895" w:type="dxa"/>
            <w:tcBorders>
              <w:top w:val="single" w:sz="4" w:space="0" w:color="auto"/>
              <w:left w:val="single" w:sz="4" w:space="0" w:color="808080"/>
              <w:bottom w:val="single" w:sz="4" w:space="0" w:color="808080"/>
              <w:right w:val="single" w:sz="4" w:space="0" w:color="auto"/>
            </w:tcBorders>
            <w:hideMark/>
          </w:tcPr>
          <w:p w14:paraId="0381BCD9"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23368EF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000000"/>
              <w:left w:val="single" w:sz="4" w:space="0" w:color="808080"/>
              <w:bottom w:val="single" w:sz="4" w:space="0" w:color="auto"/>
              <w:right w:val="single" w:sz="4" w:space="0" w:color="auto"/>
            </w:tcBorders>
          </w:tcPr>
          <w:p w14:paraId="7F16CA01" w14:textId="77777777" w:rsidR="00403988" w:rsidRPr="00847ED2" w:rsidRDefault="00403988" w:rsidP="001F5340">
            <w:pPr>
              <w:spacing w:before="20" w:after="20"/>
              <w:rPr>
                <w:rFonts w:asciiTheme="minorHAnsi" w:hAnsiTheme="minorHAnsi"/>
                <w:color w:val="000000"/>
                <w:sz w:val="18"/>
                <w:szCs w:val="18"/>
              </w:rPr>
            </w:pPr>
          </w:p>
        </w:tc>
        <w:tc>
          <w:tcPr>
            <w:tcW w:w="2126" w:type="dxa"/>
            <w:vMerge w:val="restart"/>
            <w:tcBorders>
              <w:top w:val="single" w:sz="4" w:space="0" w:color="000000"/>
              <w:left w:val="single" w:sz="4" w:space="0" w:color="808080"/>
              <w:bottom w:val="single" w:sz="4" w:space="0" w:color="auto"/>
              <w:right w:val="single" w:sz="6" w:space="0" w:color="auto"/>
            </w:tcBorders>
          </w:tcPr>
          <w:p w14:paraId="28507E61"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1F09981D"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5AC7277"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13AFFCC0" w14:textId="77777777" w:rsidR="00403988" w:rsidRPr="00847ED2" w:rsidRDefault="00403988" w:rsidP="00584101">
            <w:pPr>
              <w:spacing w:before="20" w:after="20"/>
              <w:rPr>
                <w:rFonts w:asciiTheme="minorHAnsi" w:hAnsiTheme="minorHAnsi"/>
                <w:color w:val="000000"/>
                <w:sz w:val="18"/>
                <w:szCs w:val="18"/>
              </w:rPr>
            </w:pPr>
            <w:r w:rsidRPr="00847ED2">
              <w:rPr>
                <w:rFonts w:asciiTheme="minorHAnsi" w:hAnsiTheme="minorHAnsi"/>
                <w:color w:val="000000"/>
                <w:sz w:val="18"/>
                <w:szCs w:val="18"/>
              </w:rPr>
              <w:t>L</w:t>
            </w:r>
            <w:r w:rsidR="00584101" w:rsidRPr="00847ED2">
              <w:rPr>
                <w:rFonts w:asciiTheme="minorHAnsi" w:hAnsiTheme="minorHAnsi"/>
                <w:color w:val="000000"/>
                <w:sz w:val="18"/>
                <w:szCs w:val="18"/>
              </w:rPr>
              <w:t xml:space="preserve">es communautés locales participent partiellement aux discussions relatives à la gestion mais n’ont pas de rôle direct dans celle-ci </w:t>
            </w:r>
          </w:p>
        </w:tc>
        <w:tc>
          <w:tcPr>
            <w:tcW w:w="895" w:type="dxa"/>
            <w:tcBorders>
              <w:top w:val="single" w:sz="4" w:space="0" w:color="808080"/>
              <w:left w:val="single" w:sz="4" w:space="0" w:color="808080"/>
              <w:bottom w:val="single" w:sz="4" w:space="0" w:color="808080"/>
              <w:right w:val="single" w:sz="4" w:space="0" w:color="auto"/>
            </w:tcBorders>
            <w:hideMark/>
          </w:tcPr>
          <w:p w14:paraId="61800A18"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08102B57"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14:paraId="6F5B5C4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14:paraId="1EF102EA" w14:textId="77777777" w:rsidR="00403988" w:rsidRPr="00847ED2" w:rsidRDefault="00403988" w:rsidP="001F5340">
            <w:pPr>
              <w:rPr>
                <w:rFonts w:asciiTheme="minorHAnsi" w:hAnsiTheme="minorHAnsi"/>
                <w:color w:val="000000"/>
                <w:sz w:val="18"/>
                <w:szCs w:val="18"/>
              </w:rPr>
            </w:pPr>
          </w:p>
        </w:tc>
      </w:tr>
      <w:tr w:rsidR="00403988" w:rsidRPr="00847ED2" w14:paraId="34B0D548"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E1D407D"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533FDED7" w14:textId="77777777" w:rsidR="00403988" w:rsidRPr="00847ED2" w:rsidRDefault="00403988" w:rsidP="00584101">
            <w:pPr>
              <w:spacing w:before="20" w:after="20"/>
              <w:rPr>
                <w:rFonts w:asciiTheme="minorHAnsi" w:hAnsiTheme="minorHAnsi"/>
                <w:color w:val="000000"/>
                <w:sz w:val="18"/>
                <w:szCs w:val="18"/>
              </w:rPr>
            </w:pPr>
            <w:r w:rsidRPr="00847ED2">
              <w:rPr>
                <w:rFonts w:asciiTheme="minorHAnsi" w:hAnsiTheme="minorHAnsi"/>
                <w:color w:val="000000"/>
                <w:sz w:val="18"/>
                <w:szCs w:val="18"/>
              </w:rPr>
              <w:t>L</w:t>
            </w:r>
            <w:r w:rsidR="00584101" w:rsidRPr="00847ED2">
              <w:rPr>
                <w:rFonts w:asciiTheme="minorHAnsi" w:hAnsiTheme="minorHAnsi"/>
                <w:color w:val="000000"/>
                <w:sz w:val="18"/>
                <w:szCs w:val="18"/>
              </w:rPr>
              <w:t xml:space="preserve">es communautés locales contribuent directement à certaines décisions pertinentes relatives à la gestion mais leur participation pourrait être améliorée </w:t>
            </w:r>
          </w:p>
        </w:tc>
        <w:tc>
          <w:tcPr>
            <w:tcW w:w="895" w:type="dxa"/>
            <w:tcBorders>
              <w:top w:val="single" w:sz="4" w:space="0" w:color="808080"/>
              <w:left w:val="single" w:sz="4" w:space="0" w:color="808080"/>
              <w:bottom w:val="single" w:sz="4" w:space="0" w:color="808080"/>
              <w:right w:val="single" w:sz="4" w:space="0" w:color="auto"/>
            </w:tcBorders>
            <w:hideMark/>
          </w:tcPr>
          <w:p w14:paraId="5454B95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51582E2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14:paraId="3EEE7FC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14:paraId="5EA9D72D" w14:textId="77777777" w:rsidR="00403988" w:rsidRPr="00847ED2" w:rsidRDefault="00403988" w:rsidP="001F5340">
            <w:pPr>
              <w:rPr>
                <w:rFonts w:asciiTheme="minorHAnsi" w:hAnsiTheme="minorHAnsi"/>
                <w:color w:val="000000"/>
                <w:sz w:val="18"/>
                <w:szCs w:val="18"/>
              </w:rPr>
            </w:pPr>
          </w:p>
        </w:tc>
      </w:tr>
      <w:tr w:rsidR="00403988" w:rsidRPr="00847ED2" w14:paraId="64971F5B"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EF2EF43"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48D1E1D0" w14:textId="77777777" w:rsidR="00403988" w:rsidRPr="00847ED2" w:rsidRDefault="00403988" w:rsidP="00584101">
            <w:pPr>
              <w:spacing w:before="20" w:after="20"/>
              <w:rPr>
                <w:rFonts w:asciiTheme="minorHAnsi" w:hAnsiTheme="minorHAnsi"/>
                <w:color w:val="000000"/>
                <w:sz w:val="18"/>
                <w:szCs w:val="18"/>
              </w:rPr>
            </w:pPr>
            <w:r w:rsidRPr="00847ED2">
              <w:rPr>
                <w:rFonts w:asciiTheme="minorHAnsi" w:hAnsiTheme="minorHAnsi"/>
                <w:color w:val="000000"/>
                <w:sz w:val="18"/>
                <w:szCs w:val="18"/>
              </w:rPr>
              <w:t>L</w:t>
            </w:r>
            <w:r w:rsidR="00584101" w:rsidRPr="00847ED2">
              <w:rPr>
                <w:rFonts w:asciiTheme="minorHAnsi" w:hAnsiTheme="minorHAnsi"/>
                <w:color w:val="000000"/>
                <w:sz w:val="18"/>
                <w:szCs w:val="18"/>
              </w:rPr>
              <w:t>es communautés locales participent directement à toutes les décisions pertinentes relatives à la gestion, c.</w:t>
            </w:r>
            <w:r w:rsidR="00584101" w:rsidRPr="00847ED2">
              <w:rPr>
                <w:rFonts w:asciiTheme="minorHAnsi" w:hAnsiTheme="minorHAnsi"/>
                <w:color w:val="000000"/>
                <w:sz w:val="18"/>
                <w:szCs w:val="18"/>
              </w:rPr>
              <w:noBreakHyphen/>
              <w:t>à</w:t>
            </w:r>
            <w:r w:rsidR="00584101" w:rsidRPr="00847ED2">
              <w:rPr>
                <w:rFonts w:asciiTheme="minorHAnsi" w:hAnsiTheme="minorHAnsi"/>
                <w:color w:val="000000"/>
                <w:sz w:val="18"/>
                <w:szCs w:val="18"/>
              </w:rPr>
              <w:noBreakHyphen/>
              <w:t xml:space="preserve">d. </w:t>
            </w:r>
            <w:r w:rsidR="00453929" w:rsidRPr="00847ED2">
              <w:rPr>
                <w:rFonts w:asciiTheme="minorHAnsi" w:hAnsiTheme="minorHAnsi"/>
                <w:color w:val="000000"/>
                <w:sz w:val="18"/>
                <w:szCs w:val="18"/>
              </w:rPr>
              <w:t xml:space="preserve">en </w:t>
            </w:r>
            <w:r w:rsidR="00584101" w:rsidRPr="00847ED2">
              <w:rPr>
                <w:rFonts w:asciiTheme="minorHAnsi" w:hAnsiTheme="minorHAnsi"/>
                <w:color w:val="000000"/>
                <w:sz w:val="18"/>
                <w:szCs w:val="18"/>
              </w:rPr>
              <w:t xml:space="preserve">cogestion </w:t>
            </w:r>
          </w:p>
        </w:tc>
        <w:tc>
          <w:tcPr>
            <w:tcW w:w="895" w:type="dxa"/>
            <w:tcBorders>
              <w:top w:val="single" w:sz="4" w:space="0" w:color="808080"/>
              <w:left w:val="single" w:sz="4" w:space="0" w:color="808080"/>
              <w:bottom w:val="single" w:sz="4" w:space="0" w:color="auto"/>
              <w:right w:val="single" w:sz="4" w:space="0" w:color="auto"/>
            </w:tcBorders>
            <w:hideMark/>
          </w:tcPr>
          <w:p w14:paraId="36D0C7C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028DB1C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000000"/>
              <w:left w:val="single" w:sz="4" w:space="0" w:color="808080"/>
              <w:bottom w:val="single" w:sz="4" w:space="0" w:color="auto"/>
              <w:right w:val="single" w:sz="4" w:space="0" w:color="auto"/>
            </w:tcBorders>
            <w:vAlign w:val="center"/>
            <w:hideMark/>
          </w:tcPr>
          <w:p w14:paraId="10EA02E0"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14:paraId="7C7D0E36" w14:textId="77777777" w:rsidR="00403988" w:rsidRPr="00847ED2" w:rsidRDefault="00403988" w:rsidP="001F5340">
            <w:pPr>
              <w:rPr>
                <w:rFonts w:asciiTheme="minorHAnsi" w:hAnsiTheme="minorHAnsi"/>
                <w:color w:val="000000"/>
                <w:sz w:val="18"/>
                <w:szCs w:val="18"/>
              </w:rPr>
            </w:pPr>
          </w:p>
        </w:tc>
      </w:tr>
      <w:tr w:rsidR="00403988" w:rsidRPr="00E13EF1" w14:paraId="65078D59" w14:textId="77777777" w:rsidTr="000A2CB7">
        <w:trPr>
          <w:cantSplit/>
          <w:trHeight w:val="302"/>
        </w:trPr>
        <w:tc>
          <w:tcPr>
            <w:tcW w:w="8649" w:type="dxa"/>
            <w:gridSpan w:val="3"/>
            <w:tcBorders>
              <w:top w:val="nil"/>
              <w:left w:val="single" w:sz="6" w:space="0" w:color="auto"/>
              <w:bottom w:val="single" w:sz="4" w:space="0" w:color="auto"/>
              <w:right w:val="single" w:sz="4" w:space="0" w:color="auto"/>
            </w:tcBorders>
            <w:shd w:val="clear" w:color="auto" w:fill="F3F3F3"/>
            <w:hideMark/>
          </w:tcPr>
          <w:p w14:paraId="149ADC13" w14:textId="1C4E4BDC" w:rsidR="00403988" w:rsidRPr="00847ED2" w:rsidRDefault="00584101" w:rsidP="006345C4">
            <w:pPr>
              <w:spacing w:before="20" w:after="20"/>
              <w:rPr>
                <w:rFonts w:asciiTheme="minorHAnsi" w:hAnsiTheme="minorHAnsi"/>
                <w:color w:val="000000"/>
                <w:sz w:val="18"/>
                <w:szCs w:val="18"/>
              </w:rPr>
            </w:pPr>
            <w:r w:rsidRPr="00847ED2">
              <w:rPr>
                <w:rFonts w:asciiTheme="minorHAnsi" w:hAnsiTheme="minorHAnsi"/>
                <w:color w:val="000000"/>
                <w:sz w:val="18"/>
                <w:szCs w:val="18"/>
              </w:rPr>
              <w:t>Points additionnels :</w:t>
            </w:r>
            <w:r w:rsidRPr="00847ED2">
              <w:rPr>
                <w:rFonts w:asciiTheme="minorHAnsi" w:hAnsiTheme="minorHAnsi"/>
                <w:i/>
                <w:color w:val="000000"/>
                <w:sz w:val="18"/>
                <w:szCs w:val="18"/>
              </w:rPr>
              <w:t xml:space="preserve"> </w:t>
            </w:r>
            <w:r w:rsidR="006345C4">
              <w:rPr>
                <w:rFonts w:asciiTheme="minorHAnsi" w:hAnsiTheme="minorHAnsi"/>
                <w:i/>
                <w:color w:val="000000"/>
                <w:sz w:val="18"/>
                <w:szCs w:val="18"/>
              </w:rPr>
              <w:t>P</w:t>
            </w:r>
            <w:r w:rsidR="006345C4" w:rsidRPr="00847ED2">
              <w:rPr>
                <w:rFonts w:asciiTheme="minorHAnsi" w:hAnsiTheme="minorHAnsi"/>
                <w:i/>
                <w:color w:val="000000"/>
                <w:sz w:val="18"/>
                <w:szCs w:val="18"/>
              </w:rPr>
              <w:t>euples autochtones</w:t>
            </w:r>
            <w:r w:rsidR="006345C4">
              <w:rPr>
                <w:rFonts w:asciiTheme="minorHAnsi" w:hAnsiTheme="minorHAnsi"/>
                <w:i/>
                <w:color w:val="000000"/>
                <w:sz w:val="18"/>
                <w:szCs w:val="18"/>
              </w:rPr>
              <w:t xml:space="preserve"> et</w:t>
            </w:r>
            <w:r w:rsidR="006345C4" w:rsidRPr="00847ED2">
              <w:rPr>
                <w:rFonts w:asciiTheme="minorHAnsi" w:hAnsiTheme="minorHAnsi"/>
                <w:i/>
                <w:color w:val="000000"/>
                <w:sz w:val="18"/>
                <w:szCs w:val="18"/>
              </w:rPr>
              <w:t xml:space="preserve"> </w:t>
            </w:r>
            <w:r w:rsidR="006345C4">
              <w:rPr>
                <w:rFonts w:asciiTheme="minorHAnsi" w:hAnsiTheme="minorHAnsi"/>
                <w:i/>
                <w:color w:val="000000"/>
                <w:sz w:val="18"/>
                <w:szCs w:val="18"/>
              </w:rPr>
              <w:t>c</w:t>
            </w:r>
            <w:r w:rsidRPr="00847ED2">
              <w:rPr>
                <w:rFonts w:asciiTheme="minorHAnsi" w:hAnsiTheme="minorHAnsi"/>
                <w:i/>
                <w:color w:val="000000"/>
                <w:sz w:val="18"/>
                <w:szCs w:val="18"/>
              </w:rPr>
              <w:t xml:space="preserve">ommunautés locales </w:t>
            </w:r>
          </w:p>
        </w:tc>
        <w:tc>
          <w:tcPr>
            <w:tcW w:w="5243" w:type="dxa"/>
            <w:gridSpan w:val="3"/>
            <w:tcBorders>
              <w:top w:val="nil"/>
              <w:left w:val="single" w:sz="4" w:space="0" w:color="auto"/>
              <w:bottom w:val="single" w:sz="4" w:space="0" w:color="auto"/>
              <w:right w:val="single" w:sz="6" w:space="0" w:color="auto"/>
            </w:tcBorders>
            <w:shd w:val="clear" w:color="auto" w:fill="F3F3F3"/>
          </w:tcPr>
          <w:p w14:paraId="13F97B9A"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35C2124F" w14:textId="77777777" w:rsidTr="000A2CB7">
        <w:trPr>
          <w:cantSplit/>
        </w:trPr>
        <w:tc>
          <w:tcPr>
            <w:tcW w:w="1866" w:type="dxa"/>
            <w:tcBorders>
              <w:top w:val="single" w:sz="6" w:space="0" w:color="auto"/>
              <w:left w:val="single" w:sz="6" w:space="0" w:color="auto"/>
              <w:bottom w:val="single" w:sz="4" w:space="0" w:color="auto"/>
              <w:right w:val="single" w:sz="4" w:space="0" w:color="808080"/>
            </w:tcBorders>
            <w:hideMark/>
          </w:tcPr>
          <w:p w14:paraId="6DC67754" w14:textId="77777777" w:rsidR="00403988" w:rsidRPr="00847ED2" w:rsidRDefault="00584101" w:rsidP="00584101">
            <w:pPr>
              <w:spacing w:before="20" w:after="20"/>
              <w:rPr>
                <w:rFonts w:asciiTheme="minorHAnsi" w:hAnsiTheme="minorHAnsi"/>
                <w:color w:val="000000"/>
                <w:sz w:val="18"/>
                <w:szCs w:val="18"/>
              </w:rPr>
            </w:pPr>
            <w:r w:rsidRPr="00847ED2">
              <w:rPr>
                <w:rFonts w:asciiTheme="minorHAnsi" w:hAnsiTheme="minorHAnsi"/>
                <w:color w:val="000000"/>
                <w:sz w:val="18"/>
                <w:szCs w:val="18"/>
              </w:rPr>
              <w:t>24</w:t>
            </w:r>
            <w:r w:rsidR="00403988" w:rsidRPr="00847ED2">
              <w:rPr>
                <w:rFonts w:asciiTheme="minorHAnsi" w:hAnsiTheme="minorHAnsi"/>
                <w:color w:val="000000"/>
                <w:sz w:val="18"/>
                <w:szCs w:val="18"/>
              </w:rPr>
              <w:t xml:space="preserve">a. Impact </w:t>
            </w:r>
            <w:r w:rsidRPr="00847ED2">
              <w:rPr>
                <w:rFonts w:asciiTheme="minorHAnsi" w:hAnsiTheme="minorHAnsi"/>
                <w:color w:val="000000"/>
                <w:sz w:val="18"/>
                <w:szCs w:val="18"/>
              </w:rPr>
              <w:t>sur les communautés</w:t>
            </w:r>
          </w:p>
        </w:tc>
        <w:tc>
          <w:tcPr>
            <w:tcW w:w="5888" w:type="dxa"/>
            <w:tcBorders>
              <w:top w:val="single" w:sz="4" w:space="0" w:color="808080"/>
              <w:left w:val="single" w:sz="4" w:space="0" w:color="808080"/>
              <w:bottom w:val="single" w:sz="4" w:space="0" w:color="auto"/>
              <w:right w:val="single" w:sz="4" w:space="0" w:color="808080"/>
            </w:tcBorders>
            <w:hideMark/>
          </w:tcPr>
          <w:p w14:paraId="71DCD636" w14:textId="7D5F5C47" w:rsidR="00403988" w:rsidRPr="00847ED2" w:rsidRDefault="008615C4" w:rsidP="006345C4">
            <w:pPr>
              <w:spacing w:before="20" w:after="20"/>
              <w:rPr>
                <w:rFonts w:asciiTheme="minorHAnsi" w:hAnsiTheme="minorHAnsi"/>
                <w:color w:val="000000"/>
                <w:sz w:val="18"/>
                <w:szCs w:val="18"/>
              </w:rPr>
            </w:pPr>
            <w:r w:rsidRPr="00847ED2">
              <w:rPr>
                <w:rFonts w:asciiTheme="minorHAnsi" w:hAnsiTheme="minorHAnsi"/>
                <w:color w:val="000000"/>
                <w:sz w:val="18"/>
                <w:szCs w:val="18"/>
              </w:rPr>
              <w:t>La</w:t>
            </w:r>
            <w:r w:rsidR="00584101" w:rsidRPr="00847ED2">
              <w:rPr>
                <w:rFonts w:asciiTheme="minorHAnsi" w:hAnsiTheme="minorHAnsi"/>
                <w:color w:val="000000"/>
                <w:sz w:val="18"/>
                <w:szCs w:val="18"/>
              </w:rPr>
              <w:t xml:space="preserve"> communication </w:t>
            </w:r>
            <w:r w:rsidRPr="00847ED2">
              <w:rPr>
                <w:rFonts w:asciiTheme="minorHAnsi" w:hAnsiTheme="minorHAnsi"/>
                <w:color w:val="000000"/>
                <w:sz w:val="18"/>
                <w:szCs w:val="18"/>
              </w:rPr>
              <w:t xml:space="preserve">est </w:t>
            </w:r>
            <w:r w:rsidR="00584101" w:rsidRPr="00847ED2">
              <w:rPr>
                <w:rFonts w:asciiTheme="minorHAnsi" w:hAnsiTheme="minorHAnsi"/>
                <w:color w:val="000000"/>
                <w:sz w:val="18"/>
                <w:szCs w:val="18"/>
              </w:rPr>
              <w:t xml:space="preserve">ouverte et </w:t>
            </w:r>
            <w:r w:rsidRPr="00847ED2">
              <w:rPr>
                <w:rFonts w:asciiTheme="minorHAnsi" w:hAnsiTheme="minorHAnsi"/>
                <w:color w:val="000000"/>
                <w:sz w:val="18"/>
                <w:szCs w:val="18"/>
              </w:rPr>
              <w:t xml:space="preserve">il y a </w:t>
            </w:r>
            <w:r w:rsidR="00584101" w:rsidRPr="00847ED2">
              <w:rPr>
                <w:rFonts w:asciiTheme="minorHAnsi" w:hAnsiTheme="minorHAnsi"/>
                <w:color w:val="000000"/>
                <w:sz w:val="18"/>
                <w:szCs w:val="18"/>
              </w:rPr>
              <w:t>un sentiment de confiance entre les</w:t>
            </w:r>
            <w:r w:rsidR="006345C4" w:rsidRPr="00847ED2">
              <w:rPr>
                <w:rFonts w:asciiTheme="minorHAnsi" w:hAnsiTheme="minorHAnsi"/>
                <w:color w:val="000000"/>
                <w:sz w:val="18"/>
                <w:szCs w:val="18"/>
              </w:rPr>
              <w:t xml:space="preserve"> peuples autochtones</w:t>
            </w:r>
            <w:r w:rsidR="006345C4">
              <w:rPr>
                <w:rFonts w:asciiTheme="minorHAnsi" w:hAnsiTheme="minorHAnsi"/>
                <w:color w:val="000000"/>
                <w:sz w:val="18"/>
                <w:szCs w:val="18"/>
              </w:rPr>
              <w:t>, les</w:t>
            </w:r>
            <w:r w:rsidR="00584101" w:rsidRPr="00847ED2">
              <w:rPr>
                <w:rFonts w:asciiTheme="minorHAnsi" w:hAnsiTheme="minorHAnsi"/>
                <w:color w:val="000000"/>
                <w:sz w:val="18"/>
                <w:szCs w:val="18"/>
              </w:rPr>
              <w:t xml:space="preserve"> communautés locales, les acteurs et les gestionnaires du Site Ramsar </w:t>
            </w:r>
          </w:p>
        </w:tc>
        <w:tc>
          <w:tcPr>
            <w:tcW w:w="895" w:type="dxa"/>
            <w:tcBorders>
              <w:top w:val="single" w:sz="4" w:space="0" w:color="808080"/>
              <w:left w:val="single" w:sz="4" w:space="0" w:color="808080"/>
              <w:bottom w:val="single" w:sz="4" w:space="0" w:color="auto"/>
              <w:right w:val="single" w:sz="4" w:space="0" w:color="auto"/>
            </w:tcBorders>
            <w:hideMark/>
          </w:tcPr>
          <w:p w14:paraId="4012C9D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2BD5BFBB"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nil"/>
              <w:left w:val="single" w:sz="4" w:space="0" w:color="808080"/>
              <w:bottom w:val="single" w:sz="4" w:space="0" w:color="auto"/>
              <w:right w:val="single" w:sz="4" w:space="0" w:color="auto"/>
            </w:tcBorders>
          </w:tcPr>
          <w:p w14:paraId="42292A1F"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nil"/>
              <w:left w:val="single" w:sz="4" w:space="0" w:color="808080"/>
              <w:bottom w:val="single" w:sz="4" w:space="0" w:color="auto"/>
              <w:right w:val="single" w:sz="6" w:space="0" w:color="auto"/>
            </w:tcBorders>
          </w:tcPr>
          <w:p w14:paraId="4041C226"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7CB6458D" w14:textId="77777777" w:rsidTr="000A2CB7">
        <w:trPr>
          <w:cantSplit/>
        </w:trPr>
        <w:tc>
          <w:tcPr>
            <w:tcW w:w="1866" w:type="dxa"/>
            <w:tcBorders>
              <w:top w:val="single" w:sz="4" w:space="0" w:color="auto"/>
              <w:left w:val="single" w:sz="6" w:space="0" w:color="auto"/>
              <w:bottom w:val="single" w:sz="4" w:space="0" w:color="auto"/>
              <w:right w:val="single" w:sz="4" w:space="0" w:color="808080"/>
            </w:tcBorders>
            <w:hideMark/>
          </w:tcPr>
          <w:p w14:paraId="714526C1"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24b. </w:t>
            </w:r>
            <w:r w:rsidR="00584101" w:rsidRPr="00847ED2">
              <w:rPr>
                <w:rFonts w:asciiTheme="minorHAnsi" w:hAnsiTheme="minorHAnsi"/>
                <w:color w:val="000000"/>
                <w:sz w:val="18"/>
                <w:szCs w:val="18"/>
              </w:rPr>
              <w:t>Impact sur les communautés</w:t>
            </w:r>
          </w:p>
        </w:tc>
        <w:tc>
          <w:tcPr>
            <w:tcW w:w="5888" w:type="dxa"/>
            <w:tcBorders>
              <w:top w:val="single" w:sz="4" w:space="0" w:color="808080"/>
              <w:left w:val="single" w:sz="4" w:space="0" w:color="808080"/>
              <w:bottom w:val="single" w:sz="4" w:space="0" w:color="auto"/>
              <w:right w:val="single" w:sz="4" w:space="0" w:color="808080"/>
            </w:tcBorders>
            <w:hideMark/>
          </w:tcPr>
          <w:p w14:paraId="04ECB3F3" w14:textId="77777777" w:rsidR="00403988" w:rsidRPr="00847ED2" w:rsidRDefault="00584101" w:rsidP="008615C4">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Des programmes </w:t>
            </w:r>
            <w:r w:rsidR="008615C4" w:rsidRPr="00847ED2">
              <w:rPr>
                <w:rFonts w:asciiTheme="minorHAnsi" w:hAnsiTheme="minorHAnsi"/>
                <w:color w:val="000000"/>
                <w:sz w:val="18"/>
                <w:szCs w:val="18"/>
              </w:rPr>
              <w:t>visant à améliorer le</w:t>
            </w:r>
            <w:r w:rsidRPr="00847ED2">
              <w:rPr>
                <w:rFonts w:asciiTheme="minorHAnsi" w:hAnsiTheme="minorHAnsi"/>
                <w:color w:val="000000"/>
                <w:sz w:val="18"/>
                <w:szCs w:val="18"/>
              </w:rPr>
              <w:t xml:space="preserve"> bien-être des communautés tout en conservant les ressources du Site Ramsar sont appliqués </w:t>
            </w:r>
          </w:p>
        </w:tc>
        <w:tc>
          <w:tcPr>
            <w:tcW w:w="895" w:type="dxa"/>
            <w:tcBorders>
              <w:top w:val="single" w:sz="4" w:space="0" w:color="808080"/>
              <w:left w:val="single" w:sz="4" w:space="0" w:color="808080"/>
              <w:bottom w:val="single" w:sz="4" w:space="0" w:color="auto"/>
              <w:right w:val="single" w:sz="4" w:space="0" w:color="auto"/>
            </w:tcBorders>
            <w:hideMark/>
          </w:tcPr>
          <w:p w14:paraId="07C0323E"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73543A8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nil"/>
              <w:left w:val="single" w:sz="4" w:space="0" w:color="808080"/>
              <w:bottom w:val="single" w:sz="4" w:space="0" w:color="auto"/>
              <w:right w:val="single" w:sz="4" w:space="0" w:color="auto"/>
            </w:tcBorders>
          </w:tcPr>
          <w:p w14:paraId="015559BC"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nil"/>
              <w:left w:val="single" w:sz="4" w:space="0" w:color="808080"/>
              <w:bottom w:val="single" w:sz="4" w:space="0" w:color="auto"/>
              <w:right w:val="single" w:sz="6" w:space="0" w:color="auto"/>
            </w:tcBorders>
          </w:tcPr>
          <w:p w14:paraId="42601FF1"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3CB1E47C" w14:textId="77777777" w:rsidTr="000A2CB7">
        <w:trPr>
          <w:cantSplit/>
        </w:trPr>
        <w:tc>
          <w:tcPr>
            <w:tcW w:w="1866" w:type="dxa"/>
            <w:tcBorders>
              <w:top w:val="single" w:sz="4" w:space="0" w:color="auto"/>
              <w:left w:val="single" w:sz="6" w:space="0" w:color="auto"/>
              <w:bottom w:val="single" w:sz="4" w:space="0" w:color="auto"/>
              <w:right w:val="single" w:sz="4" w:space="0" w:color="808080"/>
            </w:tcBorders>
            <w:hideMark/>
          </w:tcPr>
          <w:p w14:paraId="77973831" w14:textId="77777777" w:rsidR="00403988" w:rsidRPr="00847ED2" w:rsidRDefault="00403988" w:rsidP="001F5340">
            <w:pPr>
              <w:spacing w:before="20" w:after="20"/>
              <w:rPr>
                <w:rFonts w:asciiTheme="minorHAnsi" w:hAnsiTheme="minorHAnsi"/>
                <w:i/>
                <w:color w:val="000000"/>
                <w:sz w:val="18"/>
                <w:szCs w:val="18"/>
              </w:rPr>
            </w:pPr>
            <w:r w:rsidRPr="00847ED2">
              <w:rPr>
                <w:rFonts w:asciiTheme="minorHAnsi" w:hAnsiTheme="minorHAnsi"/>
                <w:color w:val="000000"/>
                <w:sz w:val="18"/>
                <w:szCs w:val="18"/>
              </w:rPr>
              <w:t xml:space="preserve">24c. </w:t>
            </w:r>
            <w:r w:rsidR="00584101" w:rsidRPr="00847ED2">
              <w:rPr>
                <w:rFonts w:asciiTheme="minorHAnsi" w:hAnsiTheme="minorHAnsi"/>
                <w:color w:val="000000"/>
                <w:sz w:val="18"/>
                <w:szCs w:val="18"/>
              </w:rPr>
              <w:t>Impact sur les communautés</w:t>
            </w:r>
          </w:p>
        </w:tc>
        <w:tc>
          <w:tcPr>
            <w:tcW w:w="5888" w:type="dxa"/>
            <w:tcBorders>
              <w:top w:val="single" w:sz="4" w:space="0" w:color="808080"/>
              <w:left w:val="single" w:sz="4" w:space="0" w:color="808080"/>
              <w:bottom w:val="single" w:sz="4" w:space="0" w:color="auto"/>
              <w:right w:val="single" w:sz="4" w:space="0" w:color="808080"/>
            </w:tcBorders>
          </w:tcPr>
          <w:p w14:paraId="7F53A74F" w14:textId="2ECBA75F" w:rsidR="00403988" w:rsidRPr="00847ED2" w:rsidRDefault="00584101"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w:t>
            </w:r>
            <w:r w:rsidR="006345C4" w:rsidRPr="00847ED2">
              <w:rPr>
                <w:rFonts w:asciiTheme="minorHAnsi" w:hAnsiTheme="minorHAnsi"/>
                <w:color w:val="000000"/>
                <w:sz w:val="18"/>
                <w:szCs w:val="18"/>
              </w:rPr>
              <w:t xml:space="preserve">peuples autochtones </w:t>
            </w:r>
            <w:r w:rsidR="006345C4">
              <w:rPr>
                <w:rFonts w:asciiTheme="minorHAnsi" w:hAnsiTheme="minorHAnsi"/>
                <w:color w:val="000000"/>
                <w:sz w:val="18"/>
                <w:szCs w:val="18"/>
              </w:rPr>
              <w:t xml:space="preserve">et les </w:t>
            </w:r>
            <w:r w:rsidRPr="00847ED2">
              <w:rPr>
                <w:rFonts w:asciiTheme="minorHAnsi" w:hAnsiTheme="minorHAnsi"/>
                <w:color w:val="000000"/>
                <w:sz w:val="18"/>
                <w:szCs w:val="18"/>
              </w:rPr>
              <w:t xml:space="preserve">communautés locales soutiennent activement le Site Ramsar </w:t>
            </w:r>
          </w:p>
          <w:p w14:paraId="4746771D"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14:paraId="75545F49"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40D865D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tcBorders>
              <w:top w:val="nil"/>
              <w:left w:val="single" w:sz="4" w:space="0" w:color="808080"/>
              <w:bottom w:val="single" w:sz="4" w:space="0" w:color="auto"/>
              <w:right w:val="single" w:sz="4" w:space="0" w:color="auto"/>
            </w:tcBorders>
          </w:tcPr>
          <w:p w14:paraId="48C889F4"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tcBorders>
              <w:top w:val="nil"/>
              <w:left w:val="single" w:sz="4" w:space="0" w:color="808080"/>
              <w:bottom w:val="single" w:sz="4" w:space="0" w:color="auto"/>
              <w:right w:val="single" w:sz="6" w:space="0" w:color="auto"/>
            </w:tcBorders>
          </w:tcPr>
          <w:p w14:paraId="50613819"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3612062A"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0F9734E1"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25. </w:t>
            </w:r>
            <w:r w:rsidR="00584101" w:rsidRPr="00847ED2">
              <w:rPr>
                <w:rFonts w:asciiTheme="minorHAnsi" w:hAnsiTheme="minorHAnsi"/>
                <w:color w:val="000000"/>
                <w:sz w:val="18"/>
                <w:szCs w:val="18"/>
              </w:rPr>
              <w:t>Avantages économiques</w:t>
            </w:r>
            <w:r w:rsidRPr="00847ED2">
              <w:rPr>
                <w:rFonts w:asciiTheme="minorHAnsi" w:hAnsiTheme="minorHAnsi"/>
                <w:color w:val="000000"/>
                <w:sz w:val="18"/>
                <w:szCs w:val="18"/>
              </w:rPr>
              <w:t xml:space="preserve"> </w:t>
            </w:r>
          </w:p>
          <w:p w14:paraId="36D44852" w14:textId="77777777" w:rsidR="00403988" w:rsidRPr="00847ED2" w:rsidRDefault="00403988" w:rsidP="001F5340">
            <w:pPr>
              <w:spacing w:before="20" w:after="20"/>
              <w:rPr>
                <w:rFonts w:asciiTheme="minorHAnsi" w:hAnsiTheme="minorHAnsi"/>
                <w:color w:val="000000"/>
                <w:sz w:val="18"/>
                <w:szCs w:val="18"/>
              </w:rPr>
            </w:pPr>
          </w:p>
          <w:p w14:paraId="08E74E8E" w14:textId="77777777" w:rsidR="00403988" w:rsidRPr="00847ED2" w:rsidRDefault="00584101"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Site Ramsar fournit-il des avantages économiques aux communautés locales, p. ex. revenu, emploi, paiement pour les services environnementaux? </w:t>
            </w:r>
          </w:p>
          <w:p w14:paraId="2CBD4C1E" w14:textId="77777777" w:rsidR="00403988" w:rsidRPr="00847ED2" w:rsidRDefault="00403988" w:rsidP="001F5340">
            <w:pPr>
              <w:spacing w:before="20" w:after="20"/>
              <w:rPr>
                <w:rFonts w:asciiTheme="minorHAnsi" w:hAnsiTheme="minorHAnsi"/>
                <w:color w:val="000000"/>
                <w:sz w:val="18"/>
                <w:szCs w:val="18"/>
              </w:rPr>
            </w:pPr>
          </w:p>
          <w:p w14:paraId="751DED04" w14:textId="77777777" w:rsidR="00403988" w:rsidRPr="00847ED2" w:rsidRDefault="00584101"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Résultats</w:t>
            </w:r>
          </w:p>
        </w:tc>
        <w:tc>
          <w:tcPr>
            <w:tcW w:w="5888" w:type="dxa"/>
            <w:tcBorders>
              <w:top w:val="single" w:sz="4" w:space="0" w:color="auto"/>
              <w:left w:val="single" w:sz="4" w:space="0" w:color="808080"/>
              <w:bottom w:val="single" w:sz="4" w:space="0" w:color="808080"/>
              <w:right w:val="single" w:sz="4" w:space="0" w:color="808080"/>
            </w:tcBorders>
            <w:hideMark/>
          </w:tcPr>
          <w:p w14:paraId="181AB5A8" w14:textId="77777777" w:rsidR="00403988" w:rsidRPr="00847ED2" w:rsidRDefault="00584101" w:rsidP="00584101">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 Site Ramsar n’apporte aucun avantage économique aux communautés locales </w:t>
            </w:r>
          </w:p>
        </w:tc>
        <w:tc>
          <w:tcPr>
            <w:tcW w:w="895" w:type="dxa"/>
            <w:tcBorders>
              <w:top w:val="single" w:sz="4" w:space="0" w:color="auto"/>
              <w:left w:val="single" w:sz="4" w:space="0" w:color="808080"/>
              <w:bottom w:val="single" w:sz="4" w:space="0" w:color="808080"/>
              <w:right w:val="single" w:sz="4" w:space="0" w:color="auto"/>
            </w:tcBorders>
            <w:hideMark/>
          </w:tcPr>
          <w:p w14:paraId="53B7A39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470C4647"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808080"/>
            </w:tcBorders>
          </w:tcPr>
          <w:p w14:paraId="3CF0EAE2"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4" w:space="0" w:color="auto"/>
              <w:right w:val="single" w:sz="4" w:space="0" w:color="auto"/>
            </w:tcBorders>
          </w:tcPr>
          <w:p w14:paraId="016FB8D2"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115A3DE2"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C8343BC"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2CA7DBC" w14:textId="77777777" w:rsidR="00403988" w:rsidRPr="00847ED2" w:rsidRDefault="008615C4" w:rsidP="00584101">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L</w:t>
            </w:r>
            <w:r w:rsidR="00584101" w:rsidRPr="00847ED2">
              <w:rPr>
                <w:rFonts w:asciiTheme="minorHAnsi" w:hAnsiTheme="minorHAnsi"/>
                <w:color w:val="000000"/>
                <w:sz w:val="18"/>
                <w:szCs w:val="18"/>
                <w:lang w:val="fr-FR"/>
              </w:rPr>
              <w:t xml:space="preserve">es avantages économiques potentiels sont reconnus et des plans pour les réaliser sont en train d’être élaborés </w:t>
            </w:r>
          </w:p>
        </w:tc>
        <w:tc>
          <w:tcPr>
            <w:tcW w:w="895" w:type="dxa"/>
            <w:tcBorders>
              <w:top w:val="single" w:sz="4" w:space="0" w:color="808080"/>
              <w:left w:val="single" w:sz="4" w:space="0" w:color="808080"/>
              <w:bottom w:val="single" w:sz="4" w:space="0" w:color="808080"/>
              <w:right w:val="single" w:sz="4" w:space="0" w:color="auto"/>
            </w:tcBorders>
            <w:hideMark/>
          </w:tcPr>
          <w:p w14:paraId="2D464148"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7B43328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14:paraId="5BF69845"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1E3C7B7D" w14:textId="77777777" w:rsidR="00403988" w:rsidRPr="00847ED2" w:rsidRDefault="00403988" w:rsidP="001F5340">
            <w:pPr>
              <w:rPr>
                <w:rFonts w:asciiTheme="minorHAnsi" w:hAnsiTheme="minorHAnsi"/>
                <w:color w:val="000000"/>
                <w:sz w:val="18"/>
                <w:szCs w:val="18"/>
              </w:rPr>
            </w:pPr>
          </w:p>
        </w:tc>
      </w:tr>
      <w:tr w:rsidR="00403988" w:rsidRPr="00847ED2" w14:paraId="64CD63DB"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E04C7EA"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14:paraId="28763A6B" w14:textId="77777777" w:rsidR="00403988" w:rsidRPr="00847ED2" w:rsidRDefault="008615C4" w:rsidP="001F5340">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Des </w:t>
            </w:r>
            <w:r w:rsidR="00584101" w:rsidRPr="00847ED2">
              <w:rPr>
                <w:rFonts w:asciiTheme="minorHAnsi" w:hAnsiTheme="minorHAnsi"/>
                <w:color w:val="000000"/>
                <w:sz w:val="18"/>
                <w:szCs w:val="18"/>
                <w:lang w:val="fr-FR"/>
              </w:rPr>
              <w:t xml:space="preserve">avantages économiques </w:t>
            </w:r>
            <w:r w:rsidRPr="00847ED2">
              <w:rPr>
                <w:rFonts w:asciiTheme="minorHAnsi" w:hAnsiTheme="minorHAnsi"/>
                <w:color w:val="000000"/>
                <w:sz w:val="18"/>
                <w:szCs w:val="18"/>
                <w:lang w:val="fr-FR"/>
              </w:rPr>
              <w:t>sont apportés, dans une certaine mesure, aux</w:t>
            </w:r>
            <w:r w:rsidR="00584101" w:rsidRPr="00847ED2">
              <w:rPr>
                <w:rFonts w:asciiTheme="minorHAnsi" w:hAnsiTheme="minorHAnsi"/>
                <w:color w:val="000000"/>
                <w:sz w:val="18"/>
                <w:szCs w:val="18"/>
                <w:lang w:val="fr-FR"/>
              </w:rPr>
              <w:t xml:space="preserve"> communautés locales </w:t>
            </w:r>
          </w:p>
          <w:p w14:paraId="5AABEF9D" w14:textId="77777777" w:rsidR="00403988" w:rsidRPr="00847ED2" w:rsidRDefault="00403988" w:rsidP="001F5340">
            <w:pPr>
              <w:pStyle w:val="Arial8"/>
              <w:spacing w:before="20" w:after="20"/>
              <w:rPr>
                <w:rFonts w:asciiTheme="minorHAnsi" w:hAnsiTheme="minorHAnsi"/>
                <w:color w:val="000000"/>
                <w:sz w:val="18"/>
                <w:szCs w:val="18"/>
                <w:lang w:val="fr-FR"/>
              </w:rPr>
            </w:pPr>
          </w:p>
        </w:tc>
        <w:tc>
          <w:tcPr>
            <w:tcW w:w="895" w:type="dxa"/>
            <w:tcBorders>
              <w:top w:val="single" w:sz="4" w:space="0" w:color="808080"/>
              <w:left w:val="single" w:sz="4" w:space="0" w:color="808080"/>
              <w:bottom w:val="single" w:sz="4" w:space="0" w:color="808080"/>
              <w:right w:val="single" w:sz="4" w:space="0" w:color="auto"/>
            </w:tcBorders>
            <w:hideMark/>
          </w:tcPr>
          <w:p w14:paraId="1114449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5197ED35"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14:paraId="4C73E55E"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15331C32" w14:textId="77777777" w:rsidR="00403988" w:rsidRPr="00847ED2" w:rsidRDefault="00403988" w:rsidP="001F5340">
            <w:pPr>
              <w:rPr>
                <w:rFonts w:asciiTheme="minorHAnsi" w:hAnsiTheme="minorHAnsi"/>
                <w:color w:val="000000"/>
                <w:sz w:val="18"/>
                <w:szCs w:val="18"/>
              </w:rPr>
            </w:pPr>
          </w:p>
        </w:tc>
      </w:tr>
      <w:tr w:rsidR="00403988" w:rsidRPr="00847ED2" w14:paraId="6E0FD8AD"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367CC384"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6B657B90" w14:textId="77777777" w:rsidR="00403988" w:rsidRPr="00847ED2" w:rsidRDefault="008615C4" w:rsidP="008615C4">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 xml:space="preserve">Les activités associées au Site Ramsar </w:t>
            </w:r>
            <w:r w:rsidR="00584101" w:rsidRPr="00847ED2">
              <w:rPr>
                <w:rFonts w:asciiTheme="minorHAnsi" w:hAnsiTheme="minorHAnsi"/>
                <w:color w:val="000000"/>
                <w:sz w:val="18"/>
                <w:szCs w:val="18"/>
                <w:lang w:val="fr-FR"/>
              </w:rPr>
              <w:t>apport</w:t>
            </w:r>
            <w:r w:rsidRPr="00847ED2">
              <w:rPr>
                <w:rFonts w:asciiTheme="minorHAnsi" w:hAnsiTheme="minorHAnsi"/>
                <w:color w:val="000000"/>
                <w:sz w:val="18"/>
                <w:szCs w:val="18"/>
                <w:lang w:val="fr-FR"/>
              </w:rPr>
              <w:t>ent beaucoup</w:t>
            </w:r>
            <w:r w:rsidR="00584101" w:rsidRPr="00847ED2">
              <w:rPr>
                <w:rFonts w:asciiTheme="minorHAnsi" w:hAnsiTheme="minorHAnsi"/>
                <w:color w:val="000000"/>
                <w:sz w:val="18"/>
                <w:szCs w:val="18"/>
                <w:lang w:val="fr-FR"/>
              </w:rPr>
              <w:t xml:space="preserve"> d’avantages économiques </w:t>
            </w:r>
            <w:r w:rsidRPr="00847ED2">
              <w:rPr>
                <w:rFonts w:asciiTheme="minorHAnsi" w:hAnsiTheme="minorHAnsi"/>
                <w:color w:val="000000"/>
                <w:sz w:val="18"/>
                <w:szCs w:val="18"/>
                <w:lang w:val="fr-FR"/>
              </w:rPr>
              <w:t xml:space="preserve">aux communautés locales </w:t>
            </w:r>
          </w:p>
        </w:tc>
        <w:tc>
          <w:tcPr>
            <w:tcW w:w="895" w:type="dxa"/>
            <w:tcBorders>
              <w:top w:val="single" w:sz="4" w:space="0" w:color="808080"/>
              <w:left w:val="single" w:sz="4" w:space="0" w:color="808080"/>
              <w:bottom w:val="single" w:sz="4" w:space="0" w:color="auto"/>
              <w:right w:val="single" w:sz="4" w:space="0" w:color="auto"/>
            </w:tcBorders>
            <w:hideMark/>
          </w:tcPr>
          <w:p w14:paraId="2F4230A2"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808080"/>
              <w:right w:val="single" w:sz="4" w:space="0" w:color="808080"/>
            </w:tcBorders>
          </w:tcPr>
          <w:p w14:paraId="1950914B"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14:paraId="42E2A6F0"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14:paraId="0C2B23FA" w14:textId="77777777" w:rsidR="00403988" w:rsidRPr="00847ED2" w:rsidRDefault="00403988" w:rsidP="001F5340">
            <w:pPr>
              <w:rPr>
                <w:rFonts w:asciiTheme="minorHAnsi" w:hAnsiTheme="minorHAnsi"/>
                <w:color w:val="000000"/>
                <w:sz w:val="18"/>
                <w:szCs w:val="18"/>
              </w:rPr>
            </w:pPr>
          </w:p>
        </w:tc>
      </w:tr>
      <w:tr w:rsidR="00403988" w:rsidRPr="00847ED2" w14:paraId="1BA8364A"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70F86127"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26. </w:t>
            </w:r>
            <w:r w:rsidR="00584101" w:rsidRPr="00847ED2">
              <w:rPr>
                <w:rFonts w:asciiTheme="minorHAnsi" w:hAnsiTheme="minorHAnsi"/>
                <w:color w:val="000000"/>
                <w:sz w:val="18"/>
                <w:szCs w:val="18"/>
              </w:rPr>
              <w:t>Suivi et évaluation</w:t>
            </w:r>
            <w:r w:rsidRPr="00847ED2">
              <w:rPr>
                <w:rFonts w:asciiTheme="minorHAnsi" w:hAnsiTheme="minorHAnsi"/>
                <w:color w:val="000000"/>
                <w:sz w:val="18"/>
                <w:szCs w:val="18"/>
              </w:rPr>
              <w:t xml:space="preserve"> </w:t>
            </w:r>
          </w:p>
          <w:p w14:paraId="03B3FC33" w14:textId="77777777" w:rsidR="00403988" w:rsidRPr="00847ED2" w:rsidRDefault="00403988" w:rsidP="001F5340">
            <w:pPr>
              <w:spacing w:before="20" w:after="20"/>
              <w:rPr>
                <w:rFonts w:asciiTheme="minorHAnsi" w:hAnsiTheme="minorHAnsi"/>
                <w:color w:val="000000"/>
                <w:sz w:val="18"/>
                <w:szCs w:val="18"/>
              </w:rPr>
            </w:pPr>
          </w:p>
          <w:p w14:paraId="2ADEDAB7" w14:textId="77777777" w:rsidR="00403988" w:rsidRPr="00847ED2" w:rsidRDefault="00584101"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Les activités de gestion sont-elles suivies </w:t>
            </w:r>
            <w:r w:rsidR="00CD719B" w:rsidRPr="00847ED2">
              <w:rPr>
                <w:rFonts w:asciiTheme="minorHAnsi" w:hAnsiTheme="minorHAnsi"/>
                <w:color w:val="000000"/>
                <w:sz w:val="18"/>
                <w:szCs w:val="18"/>
              </w:rPr>
              <w:t>et évaluées au regard des résultats</w:t>
            </w:r>
            <w:r w:rsidR="00403988" w:rsidRPr="00847ED2">
              <w:rPr>
                <w:rFonts w:asciiTheme="minorHAnsi" w:hAnsiTheme="minorHAnsi"/>
                <w:color w:val="000000"/>
                <w:sz w:val="18"/>
                <w:szCs w:val="18"/>
              </w:rPr>
              <w:t>?</w:t>
            </w:r>
          </w:p>
          <w:p w14:paraId="42795C12" w14:textId="77777777" w:rsidR="00403988" w:rsidRPr="00847ED2" w:rsidRDefault="00403988" w:rsidP="001F5340">
            <w:pPr>
              <w:spacing w:before="20" w:after="20"/>
              <w:rPr>
                <w:rFonts w:asciiTheme="minorHAnsi" w:hAnsiTheme="minorHAnsi"/>
                <w:color w:val="000000"/>
                <w:sz w:val="18"/>
                <w:szCs w:val="18"/>
              </w:rPr>
            </w:pPr>
          </w:p>
          <w:p w14:paraId="44CE0437" w14:textId="77777777" w:rsidR="00403988" w:rsidRPr="00847ED2" w:rsidRDefault="00584101"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Planification</w:t>
            </w:r>
            <w:r w:rsidR="00403988" w:rsidRPr="00847ED2">
              <w:rPr>
                <w:rFonts w:asciiTheme="minorHAnsi" w:hAnsiTheme="minorHAnsi"/>
                <w:i/>
                <w:color w:val="000000"/>
                <w:sz w:val="18"/>
                <w:szCs w:val="18"/>
              </w:rPr>
              <w:t>/</w:t>
            </w:r>
            <w:r w:rsidRPr="00847ED2">
              <w:rPr>
                <w:rFonts w:asciiTheme="minorHAnsi" w:hAnsiTheme="minorHAnsi"/>
                <w:i/>
                <w:color w:val="000000"/>
                <w:sz w:val="18"/>
                <w:szCs w:val="18"/>
              </w:rPr>
              <w:t xml:space="preserve"> </w:t>
            </w:r>
            <w:r w:rsidR="00403988" w:rsidRPr="00847ED2">
              <w:rPr>
                <w:rFonts w:asciiTheme="minorHAnsi" w:hAnsiTheme="minorHAnsi"/>
                <w:i/>
                <w:color w:val="000000"/>
                <w:sz w:val="18"/>
                <w:szCs w:val="18"/>
              </w:rPr>
              <w:t>Process</w:t>
            </w:r>
            <w:r w:rsidRPr="00847ED2">
              <w:rPr>
                <w:rFonts w:asciiTheme="minorHAnsi" w:hAnsiTheme="minorHAnsi"/>
                <w:i/>
                <w:color w:val="000000"/>
                <w:sz w:val="18"/>
                <w:szCs w:val="18"/>
              </w:rPr>
              <w:t>us</w:t>
            </w:r>
          </w:p>
        </w:tc>
        <w:tc>
          <w:tcPr>
            <w:tcW w:w="5888" w:type="dxa"/>
            <w:tcBorders>
              <w:top w:val="single" w:sz="4" w:space="0" w:color="auto"/>
              <w:left w:val="single" w:sz="4" w:space="0" w:color="808080"/>
              <w:bottom w:val="single" w:sz="4" w:space="0" w:color="808080"/>
              <w:right w:val="single" w:sz="4" w:space="0" w:color="808080"/>
            </w:tcBorders>
          </w:tcPr>
          <w:p w14:paraId="2E849E7A"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Il n’y a </w:t>
            </w:r>
            <w:r w:rsidR="00CD719B" w:rsidRPr="00847ED2">
              <w:rPr>
                <w:rFonts w:asciiTheme="minorHAnsi" w:hAnsiTheme="minorHAnsi"/>
                <w:color w:val="000000"/>
                <w:sz w:val="18"/>
                <w:szCs w:val="18"/>
              </w:rPr>
              <w:t>ni</w:t>
            </w:r>
            <w:r w:rsidRPr="00847ED2">
              <w:rPr>
                <w:rFonts w:asciiTheme="minorHAnsi" w:hAnsiTheme="minorHAnsi"/>
                <w:color w:val="000000"/>
                <w:sz w:val="18"/>
                <w:szCs w:val="18"/>
              </w:rPr>
              <w:t xml:space="preserve"> suivi </w:t>
            </w:r>
            <w:r w:rsidR="00CD719B" w:rsidRPr="00847ED2">
              <w:rPr>
                <w:rFonts w:asciiTheme="minorHAnsi" w:hAnsiTheme="minorHAnsi"/>
                <w:color w:val="000000"/>
                <w:sz w:val="18"/>
                <w:szCs w:val="18"/>
              </w:rPr>
              <w:t xml:space="preserve">ni </w:t>
            </w:r>
            <w:r w:rsidRPr="00847ED2">
              <w:rPr>
                <w:rFonts w:asciiTheme="minorHAnsi" w:hAnsiTheme="minorHAnsi"/>
                <w:color w:val="000000"/>
                <w:sz w:val="18"/>
                <w:szCs w:val="18"/>
              </w:rPr>
              <w:t xml:space="preserve">évaluation dans le Site Ramsar </w:t>
            </w:r>
          </w:p>
          <w:p w14:paraId="30C088C3"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14:paraId="654B5D88"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808080"/>
              <w:right w:val="single" w:sz="4" w:space="0" w:color="808080"/>
            </w:tcBorders>
          </w:tcPr>
          <w:p w14:paraId="1750093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808080"/>
            </w:tcBorders>
          </w:tcPr>
          <w:p w14:paraId="747D6E05"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vMerge w:val="restart"/>
            <w:tcBorders>
              <w:top w:val="single" w:sz="4" w:space="0" w:color="auto"/>
              <w:left w:val="single" w:sz="4" w:space="0" w:color="auto"/>
              <w:bottom w:val="single" w:sz="4" w:space="0" w:color="auto"/>
              <w:right w:val="single" w:sz="6" w:space="0" w:color="auto"/>
            </w:tcBorders>
          </w:tcPr>
          <w:p w14:paraId="0AF2B220"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55317501"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1F37855C"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3003D10C" w14:textId="77777777" w:rsidR="00403988" w:rsidRPr="00847ED2" w:rsidRDefault="009D00B2" w:rsidP="00F00C9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w:t>
            </w:r>
            <w:r w:rsidR="00CD719B" w:rsidRPr="00847ED2">
              <w:rPr>
                <w:rFonts w:asciiTheme="minorHAnsi" w:hAnsiTheme="minorHAnsi"/>
                <w:color w:val="000000"/>
                <w:sz w:val="18"/>
                <w:szCs w:val="18"/>
              </w:rPr>
              <w:t xml:space="preserve">des activités </w:t>
            </w:r>
            <w:r w:rsidR="00F00C9B" w:rsidRPr="00847ED2">
              <w:rPr>
                <w:rFonts w:asciiTheme="minorHAnsi" w:hAnsiTheme="minorHAnsi"/>
                <w:color w:val="000000"/>
                <w:sz w:val="18"/>
                <w:szCs w:val="18"/>
              </w:rPr>
              <w:t>ponctuelles</w:t>
            </w:r>
            <w:r w:rsidR="00CD719B" w:rsidRPr="00847ED2">
              <w:rPr>
                <w:rFonts w:asciiTheme="minorHAnsi" w:hAnsiTheme="minorHAnsi"/>
                <w:color w:val="000000"/>
                <w:sz w:val="18"/>
                <w:szCs w:val="18"/>
              </w:rPr>
              <w:t xml:space="preserve"> de</w:t>
            </w:r>
            <w:r w:rsidRPr="00847ED2">
              <w:rPr>
                <w:rFonts w:asciiTheme="minorHAnsi" w:hAnsiTheme="minorHAnsi"/>
                <w:color w:val="000000"/>
                <w:sz w:val="18"/>
                <w:szCs w:val="18"/>
              </w:rPr>
              <w:t xml:space="preserve"> suivi et </w:t>
            </w:r>
            <w:r w:rsidR="00CD719B" w:rsidRPr="00847ED2">
              <w:rPr>
                <w:rFonts w:asciiTheme="minorHAnsi" w:hAnsiTheme="minorHAnsi"/>
                <w:color w:val="000000"/>
                <w:sz w:val="18"/>
                <w:szCs w:val="18"/>
              </w:rPr>
              <w:t>d’</w:t>
            </w:r>
            <w:r w:rsidRPr="00847ED2">
              <w:rPr>
                <w:rFonts w:asciiTheme="minorHAnsi" w:hAnsiTheme="minorHAnsi"/>
                <w:color w:val="000000"/>
                <w:sz w:val="18"/>
                <w:szCs w:val="18"/>
              </w:rPr>
              <w:t xml:space="preserve">évaluation mais aucune stratégie globale et/ou aucun </w:t>
            </w:r>
            <w:r w:rsidR="00CD719B" w:rsidRPr="00847ED2">
              <w:rPr>
                <w:rFonts w:asciiTheme="minorHAnsi" w:hAnsiTheme="minorHAnsi"/>
                <w:color w:val="000000"/>
                <w:sz w:val="18"/>
                <w:szCs w:val="18"/>
              </w:rPr>
              <w:t>relevé régulier</w:t>
            </w:r>
            <w:r w:rsidRPr="00847ED2">
              <w:rPr>
                <w:rFonts w:asciiTheme="minorHAnsi" w:hAnsiTheme="minorHAnsi"/>
                <w:color w:val="000000"/>
                <w:sz w:val="18"/>
                <w:szCs w:val="18"/>
              </w:rPr>
              <w:t xml:space="preserve"> des résultats </w:t>
            </w:r>
          </w:p>
        </w:tc>
        <w:tc>
          <w:tcPr>
            <w:tcW w:w="895" w:type="dxa"/>
            <w:tcBorders>
              <w:top w:val="single" w:sz="4" w:space="0" w:color="808080"/>
              <w:left w:val="single" w:sz="4" w:space="0" w:color="808080"/>
              <w:bottom w:val="single" w:sz="4" w:space="0" w:color="808080"/>
              <w:right w:val="single" w:sz="4" w:space="0" w:color="auto"/>
            </w:tcBorders>
            <w:hideMark/>
          </w:tcPr>
          <w:p w14:paraId="1D777CC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0BFB63DF"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14:paraId="4633199C"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14:paraId="316A46F8" w14:textId="77777777" w:rsidR="00403988" w:rsidRPr="00847ED2" w:rsidRDefault="00403988" w:rsidP="001F5340">
            <w:pPr>
              <w:rPr>
                <w:rFonts w:asciiTheme="minorHAnsi" w:hAnsiTheme="minorHAnsi"/>
                <w:color w:val="000000"/>
                <w:sz w:val="18"/>
                <w:szCs w:val="18"/>
              </w:rPr>
            </w:pPr>
          </w:p>
        </w:tc>
      </w:tr>
      <w:tr w:rsidR="00403988" w:rsidRPr="00847ED2" w14:paraId="5D29F8DB"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65628A31"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105C6A0C" w14:textId="77777777" w:rsidR="00403988" w:rsidRPr="00847ED2" w:rsidRDefault="009D00B2" w:rsidP="00CD719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système </w:t>
            </w:r>
            <w:r w:rsidR="00CD719B" w:rsidRPr="00847ED2">
              <w:rPr>
                <w:rFonts w:asciiTheme="minorHAnsi" w:hAnsiTheme="minorHAnsi"/>
                <w:color w:val="000000"/>
                <w:sz w:val="18"/>
                <w:szCs w:val="18"/>
              </w:rPr>
              <w:t xml:space="preserve">de suivi et d’évaluation </w:t>
            </w:r>
            <w:r w:rsidRPr="00847ED2">
              <w:rPr>
                <w:rFonts w:asciiTheme="minorHAnsi" w:hAnsiTheme="minorHAnsi"/>
                <w:color w:val="000000"/>
                <w:sz w:val="18"/>
                <w:szCs w:val="18"/>
              </w:rPr>
              <w:t xml:space="preserve">convenu et mis en œuvre mais les résultats ne sont pas réinjectés dans la gestion </w:t>
            </w:r>
          </w:p>
        </w:tc>
        <w:tc>
          <w:tcPr>
            <w:tcW w:w="895" w:type="dxa"/>
            <w:tcBorders>
              <w:top w:val="single" w:sz="4" w:space="0" w:color="808080"/>
              <w:left w:val="single" w:sz="4" w:space="0" w:color="808080"/>
              <w:bottom w:val="single" w:sz="4" w:space="0" w:color="808080"/>
              <w:right w:val="single" w:sz="4" w:space="0" w:color="auto"/>
            </w:tcBorders>
            <w:hideMark/>
          </w:tcPr>
          <w:p w14:paraId="445D059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3FABF9F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14:paraId="43A0AA6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14:paraId="05B71EEC" w14:textId="77777777" w:rsidR="00403988" w:rsidRPr="00847ED2" w:rsidRDefault="00403988" w:rsidP="001F5340">
            <w:pPr>
              <w:rPr>
                <w:rFonts w:asciiTheme="minorHAnsi" w:hAnsiTheme="minorHAnsi"/>
                <w:color w:val="000000"/>
                <w:sz w:val="18"/>
                <w:szCs w:val="18"/>
              </w:rPr>
            </w:pPr>
          </w:p>
        </w:tc>
      </w:tr>
      <w:tr w:rsidR="00403988" w:rsidRPr="00847ED2" w14:paraId="300F13D9"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E3CE172"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70A19DDD" w14:textId="77777777" w:rsidR="00403988" w:rsidRPr="00847ED2" w:rsidRDefault="009D00B2" w:rsidP="00CD719B">
            <w:pPr>
              <w:pStyle w:val="Arial8"/>
              <w:spacing w:before="20" w:after="20"/>
              <w:rPr>
                <w:rFonts w:asciiTheme="minorHAnsi" w:hAnsiTheme="minorHAnsi"/>
                <w:color w:val="000000"/>
                <w:sz w:val="18"/>
                <w:szCs w:val="18"/>
                <w:lang w:val="fr-FR"/>
              </w:rPr>
            </w:pPr>
            <w:r w:rsidRPr="00847ED2">
              <w:rPr>
                <w:rFonts w:asciiTheme="minorHAnsi" w:hAnsiTheme="minorHAnsi"/>
                <w:color w:val="000000"/>
                <w:sz w:val="18"/>
                <w:szCs w:val="18"/>
                <w:lang w:val="fr-FR"/>
              </w:rPr>
              <w:t>Il existe un bon système de suivi et d’évaluation</w:t>
            </w:r>
            <w:r w:rsidR="00CD719B" w:rsidRPr="00847ED2">
              <w:rPr>
                <w:rFonts w:asciiTheme="minorHAnsi" w:hAnsiTheme="minorHAnsi"/>
                <w:color w:val="000000"/>
                <w:sz w:val="18"/>
                <w:szCs w:val="18"/>
                <w:lang w:val="fr-FR"/>
              </w:rPr>
              <w:t>,</w:t>
            </w:r>
            <w:r w:rsidRPr="00847ED2">
              <w:rPr>
                <w:rFonts w:asciiTheme="minorHAnsi" w:hAnsiTheme="minorHAnsi"/>
                <w:color w:val="000000"/>
                <w:sz w:val="18"/>
                <w:szCs w:val="18"/>
                <w:lang w:val="fr-FR"/>
              </w:rPr>
              <w:t xml:space="preserve"> bien appliqué et utilisé dans la gestion adaptative </w:t>
            </w:r>
          </w:p>
        </w:tc>
        <w:tc>
          <w:tcPr>
            <w:tcW w:w="895" w:type="dxa"/>
            <w:tcBorders>
              <w:top w:val="single" w:sz="4" w:space="0" w:color="808080"/>
              <w:left w:val="single" w:sz="4" w:space="0" w:color="808080"/>
              <w:bottom w:val="single" w:sz="4" w:space="0" w:color="auto"/>
              <w:right w:val="single" w:sz="4" w:space="0" w:color="auto"/>
            </w:tcBorders>
            <w:hideMark/>
          </w:tcPr>
          <w:p w14:paraId="0332241F"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35A05E0D"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808080"/>
            </w:tcBorders>
            <w:vAlign w:val="center"/>
            <w:hideMark/>
          </w:tcPr>
          <w:p w14:paraId="6444F9A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14:paraId="452B7AB4" w14:textId="77777777" w:rsidR="00403988" w:rsidRPr="00847ED2" w:rsidRDefault="00403988" w:rsidP="001F5340">
            <w:pPr>
              <w:rPr>
                <w:rFonts w:asciiTheme="minorHAnsi" w:hAnsiTheme="minorHAnsi"/>
                <w:color w:val="000000"/>
                <w:sz w:val="18"/>
                <w:szCs w:val="18"/>
              </w:rPr>
            </w:pPr>
          </w:p>
        </w:tc>
      </w:tr>
      <w:tr w:rsidR="00403988" w:rsidRPr="00847ED2" w14:paraId="365B24C1" w14:textId="77777777" w:rsidTr="000A2CB7">
        <w:trPr>
          <w:cantSplit/>
          <w:trHeight w:val="97"/>
        </w:trPr>
        <w:tc>
          <w:tcPr>
            <w:tcW w:w="1866" w:type="dxa"/>
            <w:vMerge w:val="restart"/>
            <w:tcBorders>
              <w:top w:val="single" w:sz="6" w:space="0" w:color="auto"/>
              <w:left w:val="single" w:sz="6" w:space="0" w:color="auto"/>
              <w:bottom w:val="single" w:sz="4" w:space="0" w:color="auto"/>
              <w:right w:val="single" w:sz="4" w:space="0" w:color="808080"/>
            </w:tcBorders>
          </w:tcPr>
          <w:p w14:paraId="4D79381C"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27. </w:t>
            </w:r>
            <w:r w:rsidR="009D00B2" w:rsidRPr="00847ED2">
              <w:rPr>
                <w:rFonts w:asciiTheme="minorHAnsi" w:hAnsiTheme="minorHAnsi"/>
                <w:color w:val="000000"/>
                <w:sz w:val="18"/>
                <w:szCs w:val="18"/>
              </w:rPr>
              <w:t xml:space="preserve">Locaux pour les visiteurs </w:t>
            </w:r>
          </w:p>
          <w:p w14:paraId="3E6A6091" w14:textId="77777777" w:rsidR="00403988" w:rsidRPr="00847ED2" w:rsidRDefault="00403988" w:rsidP="001F5340">
            <w:pPr>
              <w:spacing w:before="20" w:after="20"/>
              <w:rPr>
                <w:rFonts w:asciiTheme="minorHAnsi" w:hAnsiTheme="minorHAnsi"/>
                <w:color w:val="000000"/>
                <w:sz w:val="18"/>
                <w:szCs w:val="18"/>
              </w:rPr>
            </w:pPr>
          </w:p>
          <w:p w14:paraId="12075EB7"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Les locaux pour les visiteurs sont-ils adéquats</w:t>
            </w:r>
            <w:r w:rsidR="00403988" w:rsidRPr="00847ED2">
              <w:rPr>
                <w:rFonts w:asciiTheme="minorHAnsi" w:hAnsiTheme="minorHAnsi"/>
                <w:color w:val="000000"/>
                <w:sz w:val="18"/>
                <w:szCs w:val="18"/>
              </w:rPr>
              <w:t>?</w:t>
            </w:r>
          </w:p>
          <w:p w14:paraId="27261E55" w14:textId="77777777" w:rsidR="00403988" w:rsidRPr="00847ED2" w:rsidRDefault="00403988" w:rsidP="001F5340">
            <w:pPr>
              <w:spacing w:before="20" w:after="20"/>
              <w:rPr>
                <w:rFonts w:asciiTheme="minorHAnsi" w:hAnsiTheme="minorHAnsi"/>
                <w:color w:val="000000"/>
                <w:sz w:val="18"/>
                <w:szCs w:val="18"/>
              </w:rPr>
            </w:pPr>
          </w:p>
          <w:p w14:paraId="7C66772B"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Résultats</w:t>
            </w:r>
          </w:p>
        </w:tc>
        <w:tc>
          <w:tcPr>
            <w:tcW w:w="5888" w:type="dxa"/>
            <w:tcBorders>
              <w:top w:val="single" w:sz="6" w:space="0" w:color="auto"/>
              <w:left w:val="single" w:sz="4" w:space="0" w:color="808080"/>
              <w:bottom w:val="single" w:sz="4" w:space="0" w:color="808080"/>
              <w:right w:val="single" w:sz="4" w:space="0" w:color="808080"/>
            </w:tcBorders>
          </w:tcPr>
          <w:p w14:paraId="01F6BA17"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w:t>
            </w:r>
            <w:r w:rsidR="00F00C9B" w:rsidRPr="00847ED2">
              <w:rPr>
                <w:rFonts w:asciiTheme="minorHAnsi" w:hAnsiTheme="minorHAnsi"/>
                <w:color w:val="000000"/>
                <w:sz w:val="18"/>
                <w:szCs w:val="18"/>
              </w:rPr>
              <w:t>ni</w:t>
            </w:r>
            <w:r w:rsidRPr="00847ED2">
              <w:rPr>
                <w:rFonts w:asciiTheme="minorHAnsi" w:hAnsiTheme="minorHAnsi"/>
                <w:color w:val="000000"/>
                <w:sz w:val="18"/>
                <w:szCs w:val="18"/>
              </w:rPr>
              <w:t xml:space="preserve"> locaux ni services pour les visiteurs malgré le besoin identifié</w:t>
            </w:r>
          </w:p>
          <w:p w14:paraId="714DB56E"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14:paraId="4D363C31"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808080"/>
              <w:left w:val="single" w:sz="4" w:space="0" w:color="auto"/>
              <w:bottom w:val="single" w:sz="4" w:space="0" w:color="808080"/>
              <w:right w:val="single" w:sz="4" w:space="0" w:color="808080"/>
            </w:tcBorders>
          </w:tcPr>
          <w:p w14:paraId="34AFFEB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808080"/>
              <w:left w:val="single" w:sz="4" w:space="0" w:color="808080"/>
              <w:bottom w:val="single" w:sz="4" w:space="0" w:color="auto"/>
              <w:right w:val="single" w:sz="4" w:space="0" w:color="C0C0C0"/>
            </w:tcBorders>
          </w:tcPr>
          <w:p w14:paraId="5ECA8C70" w14:textId="77777777" w:rsidR="00403988" w:rsidRPr="00847ED2" w:rsidRDefault="00403988" w:rsidP="001F5340">
            <w:pPr>
              <w:spacing w:before="20" w:after="20"/>
              <w:rPr>
                <w:rFonts w:asciiTheme="minorHAnsi" w:hAnsiTheme="minorHAnsi"/>
                <w:i/>
                <w:strike/>
                <w:color w:val="000000"/>
                <w:sz w:val="18"/>
                <w:szCs w:val="18"/>
              </w:rPr>
            </w:pPr>
          </w:p>
          <w:p w14:paraId="1B7A911C"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808080"/>
              <w:left w:val="single" w:sz="4" w:space="0" w:color="808080"/>
              <w:bottom w:val="single" w:sz="4" w:space="0" w:color="auto"/>
              <w:right w:val="single" w:sz="6" w:space="0" w:color="auto"/>
            </w:tcBorders>
          </w:tcPr>
          <w:p w14:paraId="481DB2A4"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144348A7"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619DDE85"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006E8F6E" w14:textId="77777777" w:rsidR="00403988" w:rsidRPr="00847ED2" w:rsidRDefault="009D00B2" w:rsidP="009D00B2">
            <w:pPr>
              <w:spacing w:before="20" w:after="20"/>
              <w:rPr>
                <w:rFonts w:asciiTheme="minorHAnsi" w:hAnsiTheme="minorHAnsi"/>
                <w:color w:val="000000"/>
                <w:sz w:val="18"/>
                <w:szCs w:val="18"/>
              </w:rPr>
            </w:pPr>
            <w:r w:rsidRPr="00847ED2">
              <w:rPr>
                <w:rFonts w:asciiTheme="minorHAnsi" w:hAnsiTheme="minorHAnsi"/>
                <w:color w:val="000000"/>
                <w:sz w:val="18"/>
                <w:szCs w:val="18"/>
              </w:rPr>
              <w:t>Les locaux et services pour les visiteurs sont inappropriés pour le niveau actuel de visites</w:t>
            </w:r>
          </w:p>
        </w:tc>
        <w:tc>
          <w:tcPr>
            <w:tcW w:w="895" w:type="dxa"/>
            <w:tcBorders>
              <w:top w:val="single" w:sz="4" w:space="0" w:color="808080"/>
              <w:left w:val="single" w:sz="4" w:space="0" w:color="808080"/>
              <w:bottom w:val="single" w:sz="4" w:space="0" w:color="808080"/>
              <w:right w:val="single" w:sz="4" w:space="0" w:color="auto"/>
            </w:tcBorders>
            <w:hideMark/>
          </w:tcPr>
          <w:p w14:paraId="2C810CC9"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6DD439BC"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808080"/>
              <w:left w:val="single" w:sz="4" w:space="0" w:color="808080"/>
              <w:bottom w:val="single" w:sz="4" w:space="0" w:color="auto"/>
              <w:right w:val="single" w:sz="4" w:space="0" w:color="C0C0C0"/>
            </w:tcBorders>
            <w:vAlign w:val="center"/>
            <w:hideMark/>
          </w:tcPr>
          <w:p w14:paraId="01B7C7EA"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14:paraId="027D1961" w14:textId="77777777" w:rsidR="00403988" w:rsidRPr="00847ED2" w:rsidRDefault="00403988" w:rsidP="001F5340">
            <w:pPr>
              <w:rPr>
                <w:rFonts w:asciiTheme="minorHAnsi" w:hAnsiTheme="minorHAnsi"/>
                <w:color w:val="000000"/>
                <w:sz w:val="18"/>
                <w:szCs w:val="18"/>
              </w:rPr>
            </w:pPr>
          </w:p>
        </w:tc>
      </w:tr>
      <w:tr w:rsidR="00403988" w:rsidRPr="00847ED2" w14:paraId="0C187F15"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7446F1CC"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60B70E18" w14:textId="77777777" w:rsidR="00403988" w:rsidRPr="00847ED2" w:rsidRDefault="009D00B2" w:rsidP="009D00B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locaux et services pour les visiteurs sont adéquats pour le niveau actuel de visites mais pourraient être améliorés </w:t>
            </w:r>
          </w:p>
        </w:tc>
        <w:tc>
          <w:tcPr>
            <w:tcW w:w="895" w:type="dxa"/>
            <w:tcBorders>
              <w:top w:val="single" w:sz="4" w:space="0" w:color="808080"/>
              <w:left w:val="single" w:sz="4" w:space="0" w:color="808080"/>
              <w:bottom w:val="single" w:sz="4" w:space="0" w:color="808080"/>
              <w:right w:val="single" w:sz="4" w:space="0" w:color="auto"/>
            </w:tcBorders>
            <w:hideMark/>
          </w:tcPr>
          <w:p w14:paraId="69A4A793"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6CBDB214"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808080"/>
              <w:left w:val="single" w:sz="4" w:space="0" w:color="808080"/>
              <w:bottom w:val="single" w:sz="4" w:space="0" w:color="auto"/>
              <w:right w:val="single" w:sz="4" w:space="0" w:color="C0C0C0"/>
            </w:tcBorders>
            <w:vAlign w:val="center"/>
            <w:hideMark/>
          </w:tcPr>
          <w:p w14:paraId="446596E3"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14:paraId="085A526B" w14:textId="77777777" w:rsidR="00403988" w:rsidRPr="00847ED2" w:rsidRDefault="00403988" w:rsidP="001F5340">
            <w:pPr>
              <w:rPr>
                <w:rFonts w:asciiTheme="minorHAnsi" w:hAnsiTheme="minorHAnsi"/>
                <w:color w:val="000000"/>
                <w:sz w:val="18"/>
                <w:szCs w:val="18"/>
              </w:rPr>
            </w:pPr>
          </w:p>
        </w:tc>
      </w:tr>
      <w:tr w:rsidR="00403988" w:rsidRPr="00847ED2" w14:paraId="65F8242A" w14:textId="77777777" w:rsidTr="000A2CB7">
        <w:trPr>
          <w:cantSplit/>
          <w:trHeight w:val="81"/>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22D0028D"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14:paraId="20FE9E5C" w14:textId="77777777" w:rsidR="00403988" w:rsidRPr="00847ED2" w:rsidRDefault="009D00B2" w:rsidP="009D00B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locaux et services pour les visiteurs sont excellents pour le niveau actuel de visites </w:t>
            </w:r>
          </w:p>
        </w:tc>
        <w:tc>
          <w:tcPr>
            <w:tcW w:w="895" w:type="dxa"/>
            <w:tcBorders>
              <w:top w:val="single" w:sz="4" w:space="0" w:color="808080"/>
              <w:left w:val="single" w:sz="4" w:space="0" w:color="808080"/>
              <w:bottom w:val="single" w:sz="4" w:space="0" w:color="auto"/>
              <w:right w:val="single" w:sz="4" w:space="0" w:color="auto"/>
            </w:tcBorders>
            <w:hideMark/>
          </w:tcPr>
          <w:p w14:paraId="630DFFA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2B163191"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808080"/>
              <w:left w:val="single" w:sz="4" w:space="0" w:color="808080"/>
              <w:bottom w:val="single" w:sz="4" w:space="0" w:color="auto"/>
              <w:right w:val="single" w:sz="4" w:space="0" w:color="C0C0C0"/>
            </w:tcBorders>
            <w:vAlign w:val="center"/>
            <w:hideMark/>
          </w:tcPr>
          <w:p w14:paraId="0D78577A"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14:paraId="5CC0A7F4" w14:textId="77777777" w:rsidR="00403988" w:rsidRPr="00847ED2" w:rsidRDefault="00403988" w:rsidP="001F5340">
            <w:pPr>
              <w:rPr>
                <w:rFonts w:asciiTheme="minorHAnsi" w:hAnsiTheme="minorHAnsi"/>
                <w:color w:val="000000"/>
                <w:sz w:val="18"/>
                <w:szCs w:val="18"/>
              </w:rPr>
            </w:pPr>
          </w:p>
        </w:tc>
      </w:tr>
      <w:tr w:rsidR="00403988" w:rsidRPr="00847ED2" w14:paraId="481C871C" w14:textId="77777777" w:rsidTr="000A2CB7">
        <w:trPr>
          <w:cantSplit/>
        </w:trPr>
        <w:tc>
          <w:tcPr>
            <w:tcW w:w="1866" w:type="dxa"/>
            <w:vMerge w:val="restart"/>
            <w:tcBorders>
              <w:top w:val="single" w:sz="4" w:space="0" w:color="auto"/>
              <w:left w:val="single" w:sz="4" w:space="0" w:color="auto"/>
              <w:bottom w:val="single" w:sz="8" w:space="0" w:color="auto"/>
              <w:right w:val="single" w:sz="4" w:space="0" w:color="808080"/>
            </w:tcBorders>
          </w:tcPr>
          <w:p w14:paraId="7B904801"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28. </w:t>
            </w:r>
            <w:r w:rsidR="00F00C9B" w:rsidRPr="00847ED2">
              <w:rPr>
                <w:rFonts w:asciiTheme="minorHAnsi" w:hAnsiTheme="minorHAnsi"/>
                <w:color w:val="000000"/>
                <w:sz w:val="18"/>
                <w:szCs w:val="18"/>
              </w:rPr>
              <w:t>Agents</w:t>
            </w:r>
            <w:r w:rsidR="009D00B2" w:rsidRPr="00847ED2">
              <w:rPr>
                <w:rFonts w:asciiTheme="minorHAnsi" w:hAnsiTheme="minorHAnsi"/>
                <w:color w:val="000000"/>
                <w:sz w:val="18"/>
                <w:szCs w:val="18"/>
              </w:rPr>
              <w:t xml:space="preserve"> de tourisme commerciaux</w:t>
            </w:r>
          </w:p>
          <w:p w14:paraId="69274C04" w14:textId="77777777" w:rsidR="00403988" w:rsidRPr="00847ED2" w:rsidRDefault="00403988" w:rsidP="001F5340">
            <w:pPr>
              <w:spacing w:before="20" w:after="20"/>
              <w:rPr>
                <w:rFonts w:asciiTheme="minorHAnsi" w:hAnsiTheme="minorHAnsi"/>
                <w:color w:val="000000"/>
                <w:sz w:val="18"/>
                <w:szCs w:val="18"/>
              </w:rPr>
            </w:pPr>
          </w:p>
          <w:p w14:paraId="239C26D2"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w:t>
            </w:r>
            <w:r w:rsidR="001A5A10" w:rsidRPr="00847ED2">
              <w:rPr>
                <w:rFonts w:asciiTheme="minorHAnsi" w:hAnsiTheme="minorHAnsi"/>
                <w:color w:val="000000"/>
                <w:sz w:val="18"/>
                <w:szCs w:val="18"/>
              </w:rPr>
              <w:t>agents</w:t>
            </w:r>
            <w:r w:rsidRPr="00847ED2">
              <w:rPr>
                <w:rFonts w:asciiTheme="minorHAnsi" w:hAnsiTheme="minorHAnsi"/>
                <w:color w:val="000000"/>
                <w:sz w:val="18"/>
                <w:szCs w:val="18"/>
              </w:rPr>
              <w:t xml:space="preserve"> de tourisme commerciaux contribuent-ils à la gestion du Site Ramsar?</w:t>
            </w:r>
          </w:p>
          <w:p w14:paraId="388A194F" w14:textId="77777777" w:rsidR="00403988" w:rsidRPr="00847ED2" w:rsidRDefault="00403988" w:rsidP="001F5340">
            <w:pPr>
              <w:spacing w:before="20" w:after="20"/>
              <w:rPr>
                <w:rFonts w:asciiTheme="minorHAnsi" w:hAnsiTheme="minorHAnsi"/>
                <w:color w:val="000000"/>
                <w:sz w:val="18"/>
                <w:szCs w:val="18"/>
              </w:rPr>
            </w:pPr>
          </w:p>
          <w:p w14:paraId="24F9CF6E"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i/>
                <w:color w:val="000000"/>
                <w:sz w:val="18"/>
                <w:szCs w:val="18"/>
              </w:rPr>
              <w:t>Process</w:t>
            </w:r>
            <w:r w:rsidR="009D00B2" w:rsidRPr="00847ED2">
              <w:rPr>
                <w:rFonts w:asciiTheme="minorHAnsi" w:hAnsiTheme="minorHAnsi"/>
                <w:i/>
                <w:color w:val="000000"/>
                <w:sz w:val="18"/>
                <w:szCs w:val="18"/>
              </w:rPr>
              <w:t>us</w:t>
            </w:r>
          </w:p>
        </w:tc>
        <w:tc>
          <w:tcPr>
            <w:tcW w:w="5888" w:type="dxa"/>
            <w:tcBorders>
              <w:top w:val="single" w:sz="4" w:space="0" w:color="auto"/>
              <w:left w:val="single" w:sz="4" w:space="0" w:color="808080"/>
              <w:bottom w:val="single" w:sz="4" w:space="0" w:color="auto"/>
              <w:right w:val="single" w:sz="4" w:space="0" w:color="808080"/>
            </w:tcBorders>
            <w:hideMark/>
          </w:tcPr>
          <w:p w14:paraId="1E977FBC" w14:textId="77777777" w:rsidR="00403988" w:rsidRPr="00847ED2" w:rsidRDefault="009D00B2" w:rsidP="00F00C9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w:t>
            </w:r>
            <w:r w:rsidR="00F00C9B" w:rsidRPr="00847ED2">
              <w:rPr>
                <w:rFonts w:asciiTheme="minorHAnsi" w:hAnsiTheme="minorHAnsi"/>
                <w:color w:val="000000"/>
                <w:sz w:val="18"/>
                <w:szCs w:val="18"/>
              </w:rPr>
              <w:t>n’</w:t>
            </w:r>
            <w:r w:rsidRPr="00847ED2">
              <w:rPr>
                <w:rFonts w:asciiTheme="minorHAnsi" w:hAnsiTheme="minorHAnsi"/>
                <w:color w:val="000000"/>
                <w:sz w:val="18"/>
                <w:szCs w:val="18"/>
              </w:rPr>
              <w:t xml:space="preserve">y a </w:t>
            </w:r>
            <w:r w:rsidR="00F00C9B" w:rsidRPr="00847ED2">
              <w:rPr>
                <w:rFonts w:asciiTheme="minorHAnsi" w:hAnsiTheme="minorHAnsi"/>
                <w:color w:val="000000"/>
                <w:sz w:val="18"/>
                <w:szCs w:val="18"/>
              </w:rPr>
              <w:t xml:space="preserve">que </w:t>
            </w:r>
            <w:r w:rsidRPr="00847ED2">
              <w:rPr>
                <w:rFonts w:asciiTheme="minorHAnsi" w:hAnsiTheme="minorHAnsi"/>
                <w:color w:val="000000"/>
                <w:sz w:val="18"/>
                <w:szCs w:val="18"/>
              </w:rPr>
              <w:t xml:space="preserve">peu ou pas du tout de contact entre les administrateurs et les </w:t>
            </w:r>
            <w:r w:rsidR="00F00C9B" w:rsidRPr="00847ED2">
              <w:rPr>
                <w:rFonts w:asciiTheme="minorHAnsi" w:hAnsiTheme="minorHAnsi"/>
                <w:color w:val="000000"/>
                <w:sz w:val="18"/>
                <w:szCs w:val="18"/>
              </w:rPr>
              <w:t>agents</w:t>
            </w:r>
            <w:r w:rsidRPr="00847ED2">
              <w:rPr>
                <w:rFonts w:asciiTheme="minorHAnsi" w:hAnsiTheme="minorHAnsi"/>
                <w:color w:val="000000"/>
                <w:sz w:val="18"/>
                <w:szCs w:val="18"/>
              </w:rPr>
              <w:t xml:space="preserve"> de tourisme qui utilisent le Site Ramsar </w:t>
            </w:r>
          </w:p>
        </w:tc>
        <w:tc>
          <w:tcPr>
            <w:tcW w:w="895" w:type="dxa"/>
            <w:tcBorders>
              <w:top w:val="single" w:sz="4" w:space="0" w:color="auto"/>
              <w:left w:val="single" w:sz="4" w:space="0" w:color="808080"/>
              <w:bottom w:val="single" w:sz="4" w:space="0" w:color="auto"/>
              <w:right w:val="single" w:sz="4" w:space="0" w:color="auto"/>
            </w:tcBorders>
            <w:hideMark/>
          </w:tcPr>
          <w:p w14:paraId="350C21CB"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auto"/>
              <w:left w:val="single" w:sz="4" w:space="0" w:color="auto"/>
              <w:bottom w:val="single" w:sz="4" w:space="0" w:color="auto"/>
              <w:right w:val="single" w:sz="4" w:space="0" w:color="808080"/>
            </w:tcBorders>
          </w:tcPr>
          <w:p w14:paraId="2D79421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8" w:space="0" w:color="auto"/>
              <w:right w:val="single" w:sz="4" w:space="0" w:color="C0C0C0"/>
            </w:tcBorders>
          </w:tcPr>
          <w:p w14:paraId="1FE82712"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8" w:space="0" w:color="auto"/>
              <w:right w:val="single" w:sz="4" w:space="0" w:color="auto"/>
            </w:tcBorders>
          </w:tcPr>
          <w:p w14:paraId="282FAD6A" w14:textId="77777777" w:rsidR="00403988" w:rsidRPr="00847ED2" w:rsidRDefault="00403988" w:rsidP="001F5340">
            <w:pPr>
              <w:spacing w:before="20" w:after="20"/>
              <w:rPr>
                <w:rFonts w:asciiTheme="minorHAnsi" w:hAnsiTheme="minorHAnsi"/>
                <w:color w:val="000000"/>
                <w:sz w:val="18"/>
                <w:szCs w:val="18"/>
              </w:rPr>
            </w:pPr>
          </w:p>
        </w:tc>
      </w:tr>
      <w:tr w:rsidR="00403988" w:rsidRPr="00847ED2" w14:paraId="4E3C8D64" w14:textId="77777777" w:rsidTr="000A2CB7">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14:paraId="09782194"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auto"/>
              <w:left w:val="single" w:sz="4" w:space="0" w:color="808080"/>
              <w:bottom w:val="single" w:sz="4" w:space="0" w:color="808080"/>
              <w:right w:val="single" w:sz="4" w:space="0" w:color="808080"/>
            </w:tcBorders>
            <w:hideMark/>
          </w:tcPr>
          <w:p w14:paraId="60ACED86" w14:textId="77777777" w:rsidR="00403988" w:rsidRPr="00847ED2" w:rsidRDefault="009D00B2" w:rsidP="00F00C9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 contact entre les administrateurs et les </w:t>
            </w:r>
            <w:r w:rsidR="00F00C9B" w:rsidRPr="00847ED2">
              <w:rPr>
                <w:rFonts w:asciiTheme="minorHAnsi" w:hAnsiTheme="minorHAnsi"/>
                <w:color w:val="000000"/>
                <w:sz w:val="18"/>
                <w:szCs w:val="18"/>
              </w:rPr>
              <w:t>agents</w:t>
            </w:r>
            <w:r w:rsidRPr="00847ED2">
              <w:rPr>
                <w:rFonts w:asciiTheme="minorHAnsi" w:hAnsiTheme="minorHAnsi"/>
                <w:color w:val="000000"/>
                <w:sz w:val="18"/>
                <w:szCs w:val="18"/>
              </w:rPr>
              <w:t xml:space="preserve"> de tourisme mais il est essentiellement </w:t>
            </w:r>
            <w:r w:rsidR="00F00C9B" w:rsidRPr="00847ED2">
              <w:rPr>
                <w:rFonts w:asciiTheme="minorHAnsi" w:hAnsiTheme="minorHAnsi"/>
                <w:color w:val="000000"/>
                <w:sz w:val="18"/>
                <w:szCs w:val="18"/>
              </w:rPr>
              <w:t>limité</w:t>
            </w:r>
            <w:r w:rsidRPr="00847ED2">
              <w:rPr>
                <w:rFonts w:asciiTheme="minorHAnsi" w:hAnsiTheme="minorHAnsi"/>
                <w:color w:val="000000"/>
                <w:sz w:val="18"/>
                <w:szCs w:val="18"/>
              </w:rPr>
              <w:t xml:space="preserve"> à des questions administratives et réglementaires </w:t>
            </w:r>
          </w:p>
        </w:tc>
        <w:tc>
          <w:tcPr>
            <w:tcW w:w="895" w:type="dxa"/>
            <w:tcBorders>
              <w:top w:val="single" w:sz="4" w:space="0" w:color="auto"/>
              <w:left w:val="single" w:sz="4" w:space="0" w:color="808080"/>
              <w:bottom w:val="single" w:sz="4" w:space="0" w:color="808080"/>
              <w:right w:val="single" w:sz="4" w:space="0" w:color="auto"/>
            </w:tcBorders>
            <w:hideMark/>
          </w:tcPr>
          <w:p w14:paraId="652127D0"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auto"/>
              <w:left w:val="single" w:sz="4" w:space="0" w:color="auto"/>
              <w:bottom w:val="single" w:sz="4" w:space="0" w:color="808080"/>
              <w:right w:val="single" w:sz="4" w:space="0" w:color="808080"/>
            </w:tcBorders>
          </w:tcPr>
          <w:p w14:paraId="4401334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8" w:space="0" w:color="auto"/>
              <w:right w:val="single" w:sz="4" w:space="0" w:color="C0C0C0"/>
            </w:tcBorders>
            <w:vAlign w:val="center"/>
            <w:hideMark/>
          </w:tcPr>
          <w:p w14:paraId="7D17EC2C"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14:paraId="19CC5098" w14:textId="77777777" w:rsidR="00403988" w:rsidRPr="00847ED2" w:rsidRDefault="00403988" w:rsidP="001F5340">
            <w:pPr>
              <w:rPr>
                <w:rFonts w:asciiTheme="minorHAnsi" w:hAnsiTheme="minorHAnsi"/>
                <w:color w:val="000000"/>
                <w:sz w:val="18"/>
                <w:szCs w:val="18"/>
              </w:rPr>
            </w:pPr>
          </w:p>
        </w:tc>
      </w:tr>
      <w:tr w:rsidR="00403988" w:rsidRPr="00847ED2" w14:paraId="5CE8CD3D" w14:textId="77777777" w:rsidTr="000A2CB7">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14:paraId="04091BAF"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8" w:space="0" w:color="auto"/>
              <w:right w:val="single" w:sz="4" w:space="0" w:color="808080"/>
            </w:tcBorders>
            <w:hideMark/>
          </w:tcPr>
          <w:p w14:paraId="6C77C0B1" w14:textId="77777777" w:rsidR="00403988" w:rsidRPr="00847ED2" w:rsidRDefault="009D00B2" w:rsidP="00F00C9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une coopération limitée entre les administrateurs et les </w:t>
            </w:r>
            <w:r w:rsidR="00F00C9B" w:rsidRPr="00847ED2">
              <w:rPr>
                <w:rFonts w:asciiTheme="minorHAnsi" w:hAnsiTheme="minorHAnsi"/>
                <w:color w:val="000000"/>
                <w:sz w:val="18"/>
                <w:szCs w:val="18"/>
              </w:rPr>
              <w:t>agents</w:t>
            </w:r>
            <w:r w:rsidRPr="00847ED2">
              <w:rPr>
                <w:rFonts w:asciiTheme="minorHAnsi" w:hAnsiTheme="minorHAnsi"/>
                <w:color w:val="000000"/>
                <w:sz w:val="18"/>
                <w:szCs w:val="18"/>
              </w:rPr>
              <w:t xml:space="preserve"> de tourisme pour améliorer l’expérience des visiteurs et maintenir les valeurs du Site Ramsar </w:t>
            </w:r>
          </w:p>
        </w:tc>
        <w:tc>
          <w:tcPr>
            <w:tcW w:w="895" w:type="dxa"/>
            <w:tcBorders>
              <w:top w:val="single" w:sz="4" w:space="0" w:color="808080"/>
              <w:left w:val="single" w:sz="4" w:space="0" w:color="808080"/>
              <w:bottom w:val="single" w:sz="8" w:space="0" w:color="auto"/>
              <w:right w:val="single" w:sz="4" w:space="0" w:color="auto"/>
            </w:tcBorders>
            <w:hideMark/>
          </w:tcPr>
          <w:p w14:paraId="49284860"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8" w:space="0" w:color="auto"/>
              <w:right w:val="single" w:sz="4" w:space="0" w:color="808080"/>
            </w:tcBorders>
          </w:tcPr>
          <w:p w14:paraId="296D714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8" w:space="0" w:color="auto"/>
              <w:right w:val="single" w:sz="4" w:space="0" w:color="C0C0C0"/>
            </w:tcBorders>
            <w:vAlign w:val="center"/>
            <w:hideMark/>
          </w:tcPr>
          <w:p w14:paraId="66A07C6C"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14:paraId="35D23931" w14:textId="77777777" w:rsidR="00403988" w:rsidRPr="00847ED2" w:rsidRDefault="00403988" w:rsidP="001F5340">
            <w:pPr>
              <w:rPr>
                <w:rFonts w:asciiTheme="minorHAnsi" w:hAnsiTheme="minorHAnsi"/>
                <w:color w:val="000000"/>
                <w:sz w:val="18"/>
                <w:szCs w:val="18"/>
              </w:rPr>
            </w:pPr>
          </w:p>
        </w:tc>
      </w:tr>
      <w:tr w:rsidR="00403988" w:rsidRPr="00847ED2" w14:paraId="0BC20835" w14:textId="77777777" w:rsidTr="000A2CB7">
        <w:trPr>
          <w:cantSplit/>
          <w:trHeight w:val="494"/>
        </w:trPr>
        <w:tc>
          <w:tcPr>
            <w:tcW w:w="1866" w:type="dxa"/>
            <w:vMerge/>
            <w:tcBorders>
              <w:top w:val="single" w:sz="4" w:space="0" w:color="auto"/>
              <w:left w:val="single" w:sz="4" w:space="0" w:color="auto"/>
              <w:bottom w:val="single" w:sz="8" w:space="0" w:color="auto"/>
              <w:right w:val="single" w:sz="4" w:space="0" w:color="808080"/>
            </w:tcBorders>
            <w:vAlign w:val="center"/>
            <w:hideMark/>
          </w:tcPr>
          <w:p w14:paraId="6A167F17" w14:textId="77777777" w:rsidR="00403988" w:rsidRPr="00847ED2" w:rsidRDefault="00403988" w:rsidP="001F5340">
            <w:pPr>
              <w:rPr>
                <w:rFonts w:asciiTheme="minorHAnsi" w:hAnsiTheme="minorHAnsi"/>
                <w:color w:val="000000"/>
                <w:sz w:val="18"/>
                <w:szCs w:val="18"/>
              </w:rPr>
            </w:pPr>
          </w:p>
        </w:tc>
        <w:tc>
          <w:tcPr>
            <w:tcW w:w="5888" w:type="dxa"/>
            <w:tcBorders>
              <w:top w:val="single" w:sz="8" w:space="0" w:color="auto"/>
              <w:left w:val="single" w:sz="4" w:space="0" w:color="808080"/>
              <w:bottom w:val="single" w:sz="8" w:space="0" w:color="auto"/>
              <w:right w:val="single" w:sz="4" w:space="0" w:color="808080"/>
            </w:tcBorders>
            <w:hideMark/>
          </w:tcPr>
          <w:p w14:paraId="7C167EB4" w14:textId="77777777" w:rsidR="00403988" w:rsidRPr="00847ED2" w:rsidRDefault="009D00B2" w:rsidP="00F00C9B">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y a une bonne coopération entre les administrateurs et les </w:t>
            </w:r>
            <w:r w:rsidR="00F00C9B" w:rsidRPr="00847ED2">
              <w:rPr>
                <w:rFonts w:asciiTheme="minorHAnsi" w:hAnsiTheme="minorHAnsi"/>
                <w:color w:val="000000"/>
                <w:sz w:val="18"/>
                <w:szCs w:val="18"/>
              </w:rPr>
              <w:t>agents</w:t>
            </w:r>
            <w:r w:rsidRPr="00847ED2">
              <w:rPr>
                <w:rFonts w:asciiTheme="minorHAnsi" w:hAnsiTheme="minorHAnsi"/>
                <w:color w:val="000000"/>
                <w:sz w:val="18"/>
                <w:szCs w:val="18"/>
              </w:rPr>
              <w:t xml:space="preserve"> de tourisme pour améliorer l’expérience des visiteurs et maintenir les valeurs du Site Ramsar </w:t>
            </w:r>
          </w:p>
        </w:tc>
        <w:tc>
          <w:tcPr>
            <w:tcW w:w="895" w:type="dxa"/>
            <w:tcBorders>
              <w:top w:val="single" w:sz="8" w:space="0" w:color="auto"/>
              <w:left w:val="single" w:sz="4" w:space="0" w:color="808080"/>
              <w:bottom w:val="single" w:sz="8" w:space="0" w:color="auto"/>
              <w:right w:val="single" w:sz="4" w:space="0" w:color="auto"/>
            </w:tcBorders>
            <w:hideMark/>
          </w:tcPr>
          <w:p w14:paraId="0607A812"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8" w:space="0" w:color="auto"/>
              <w:left w:val="single" w:sz="4" w:space="0" w:color="auto"/>
              <w:bottom w:val="single" w:sz="8" w:space="0" w:color="auto"/>
              <w:right w:val="single" w:sz="4" w:space="0" w:color="808080"/>
            </w:tcBorders>
          </w:tcPr>
          <w:p w14:paraId="6EC76492"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8" w:space="0" w:color="auto"/>
              <w:right w:val="single" w:sz="4" w:space="0" w:color="C0C0C0"/>
            </w:tcBorders>
            <w:vAlign w:val="center"/>
            <w:hideMark/>
          </w:tcPr>
          <w:p w14:paraId="726A316B"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14:paraId="6EF6C3CA" w14:textId="77777777" w:rsidR="00403988" w:rsidRPr="00847ED2" w:rsidRDefault="00403988" w:rsidP="001F5340">
            <w:pPr>
              <w:rPr>
                <w:rFonts w:asciiTheme="minorHAnsi" w:hAnsiTheme="minorHAnsi"/>
                <w:color w:val="000000"/>
                <w:sz w:val="18"/>
                <w:szCs w:val="18"/>
              </w:rPr>
            </w:pPr>
          </w:p>
        </w:tc>
      </w:tr>
      <w:tr w:rsidR="00403988" w:rsidRPr="00847ED2" w14:paraId="3786C645"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2DC19B6B" w14:textId="77777777" w:rsidR="00403988" w:rsidRPr="00847ED2" w:rsidRDefault="00403988"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29. </w:t>
            </w:r>
            <w:r w:rsidR="00EF47C3" w:rsidRPr="00847ED2">
              <w:rPr>
                <w:rFonts w:asciiTheme="minorHAnsi" w:hAnsiTheme="minorHAnsi"/>
                <w:color w:val="000000"/>
                <w:sz w:val="18"/>
                <w:szCs w:val="18"/>
              </w:rPr>
              <w:t>Frais</w:t>
            </w:r>
          </w:p>
          <w:p w14:paraId="77741A41" w14:textId="77777777" w:rsidR="00403988" w:rsidRPr="00847ED2" w:rsidRDefault="00403988" w:rsidP="001F5340">
            <w:pPr>
              <w:spacing w:before="20" w:after="20"/>
              <w:rPr>
                <w:rFonts w:asciiTheme="minorHAnsi" w:hAnsiTheme="minorHAnsi"/>
                <w:color w:val="000000"/>
                <w:sz w:val="18"/>
                <w:szCs w:val="18"/>
              </w:rPr>
            </w:pPr>
          </w:p>
          <w:p w14:paraId="3C202D45"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Si des </w:t>
            </w:r>
            <w:r w:rsidR="00EF47C3" w:rsidRPr="00847ED2">
              <w:rPr>
                <w:rFonts w:asciiTheme="minorHAnsi" w:hAnsiTheme="minorHAnsi"/>
                <w:color w:val="000000"/>
                <w:sz w:val="18"/>
                <w:szCs w:val="18"/>
              </w:rPr>
              <w:t>frais</w:t>
            </w:r>
            <w:r w:rsidRPr="00847ED2">
              <w:rPr>
                <w:rFonts w:asciiTheme="minorHAnsi" w:hAnsiTheme="minorHAnsi"/>
                <w:color w:val="000000"/>
                <w:sz w:val="18"/>
                <w:szCs w:val="18"/>
              </w:rPr>
              <w:t xml:space="preserve"> (p. ex. droits d’entrée ou amendes) sont </w:t>
            </w:r>
            <w:r w:rsidR="00EF47C3" w:rsidRPr="00847ED2">
              <w:rPr>
                <w:rFonts w:asciiTheme="minorHAnsi" w:hAnsiTheme="minorHAnsi"/>
                <w:color w:val="000000"/>
                <w:sz w:val="18"/>
                <w:szCs w:val="18"/>
              </w:rPr>
              <w:t>prélevés</w:t>
            </w:r>
            <w:r w:rsidRPr="00847ED2">
              <w:rPr>
                <w:rFonts w:asciiTheme="minorHAnsi" w:hAnsiTheme="minorHAnsi"/>
                <w:color w:val="000000"/>
                <w:sz w:val="18"/>
                <w:szCs w:val="18"/>
              </w:rPr>
              <w:t xml:space="preserve">, </w:t>
            </w:r>
            <w:r w:rsidR="00E92797" w:rsidRPr="00847ED2">
              <w:rPr>
                <w:rFonts w:asciiTheme="minorHAnsi" w:hAnsiTheme="minorHAnsi"/>
                <w:color w:val="000000"/>
                <w:sz w:val="18"/>
                <w:szCs w:val="18"/>
              </w:rPr>
              <w:t>aident-ils</w:t>
            </w:r>
            <w:r w:rsidRPr="00847ED2">
              <w:rPr>
                <w:rFonts w:asciiTheme="minorHAnsi" w:hAnsiTheme="minorHAnsi"/>
                <w:color w:val="000000"/>
                <w:sz w:val="18"/>
                <w:szCs w:val="18"/>
              </w:rPr>
              <w:t xml:space="preserve"> à </w:t>
            </w:r>
            <w:r w:rsidRPr="00847ED2">
              <w:rPr>
                <w:rFonts w:asciiTheme="minorHAnsi" w:hAnsiTheme="minorHAnsi"/>
                <w:color w:val="000000"/>
                <w:sz w:val="18"/>
                <w:szCs w:val="18"/>
              </w:rPr>
              <w:lastRenderedPageBreak/>
              <w:t xml:space="preserve">la gestion du Site Ramsar?  </w:t>
            </w:r>
          </w:p>
          <w:p w14:paraId="39757B12" w14:textId="77777777" w:rsidR="00403988" w:rsidRPr="00847ED2" w:rsidRDefault="00403988" w:rsidP="001F5340">
            <w:pPr>
              <w:spacing w:before="20" w:after="20"/>
              <w:rPr>
                <w:rFonts w:asciiTheme="minorHAnsi" w:hAnsiTheme="minorHAnsi"/>
                <w:color w:val="000000"/>
                <w:sz w:val="18"/>
                <w:szCs w:val="18"/>
              </w:rPr>
            </w:pPr>
          </w:p>
          <w:p w14:paraId="6AFF348F" w14:textId="77777777" w:rsidR="00403988" w:rsidRPr="00847ED2" w:rsidRDefault="009D00B2" w:rsidP="001F5340">
            <w:pPr>
              <w:spacing w:before="20" w:after="20"/>
              <w:rPr>
                <w:rFonts w:asciiTheme="minorHAnsi" w:hAnsiTheme="minorHAnsi"/>
                <w:i/>
                <w:color w:val="000000"/>
                <w:sz w:val="18"/>
                <w:szCs w:val="18"/>
              </w:rPr>
            </w:pPr>
            <w:r w:rsidRPr="00847ED2">
              <w:rPr>
                <w:rFonts w:asciiTheme="minorHAnsi" w:hAnsiTheme="minorHAnsi"/>
                <w:i/>
                <w:color w:val="000000"/>
                <w:sz w:val="18"/>
                <w:szCs w:val="18"/>
              </w:rPr>
              <w:t>Contributions</w:t>
            </w:r>
            <w:r w:rsidR="00403988" w:rsidRPr="00847ED2">
              <w:rPr>
                <w:rFonts w:asciiTheme="minorHAnsi" w:hAnsiTheme="minorHAnsi"/>
                <w:i/>
                <w:color w:val="000000"/>
                <w:sz w:val="18"/>
                <w:szCs w:val="18"/>
              </w:rPr>
              <w:t>/</w:t>
            </w:r>
            <w:r w:rsidRPr="00847ED2">
              <w:rPr>
                <w:rFonts w:asciiTheme="minorHAnsi" w:hAnsiTheme="minorHAnsi"/>
                <w:i/>
                <w:color w:val="000000"/>
                <w:sz w:val="18"/>
                <w:szCs w:val="18"/>
              </w:rPr>
              <w:t xml:space="preserve"> </w:t>
            </w:r>
            <w:r w:rsidR="00403988" w:rsidRPr="00847ED2">
              <w:rPr>
                <w:rFonts w:asciiTheme="minorHAnsi" w:hAnsiTheme="minorHAnsi"/>
                <w:i/>
                <w:color w:val="000000"/>
                <w:sz w:val="18"/>
                <w:szCs w:val="18"/>
              </w:rPr>
              <w:t>Process</w:t>
            </w:r>
            <w:r w:rsidRPr="00847ED2">
              <w:rPr>
                <w:rFonts w:asciiTheme="minorHAnsi" w:hAnsiTheme="minorHAnsi"/>
                <w:i/>
                <w:color w:val="000000"/>
                <w:sz w:val="18"/>
                <w:szCs w:val="18"/>
              </w:rPr>
              <w:t>us</w:t>
            </w:r>
          </w:p>
        </w:tc>
        <w:tc>
          <w:tcPr>
            <w:tcW w:w="5888" w:type="dxa"/>
            <w:tcBorders>
              <w:top w:val="single" w:sz="6" w:space="0" w:color="auto"/>
              <w:left w:val="single" w:sz="4" w:space="0" w:color="808080"/>
              <w:bottom w:val="single" w:sz="4" w:space="0" w:color="808080"/>
              <w:right w:val="single" w:sz="4" w:space="0" w:color="808080"/>
            </w:tcBorders>
          </w:tcPr>
          <w:p w14:paraId="5B9035AD" w14:textId="77777777" w:rsidR="00403988" w:rsidRPr="00847ED2" w:rsidRDefault="009D00B2" w:rsidP="001F5340">
            <w:pPr>
              <w:spacing w:before="20" w:after="20"/>
              <w:rPr>
                <w:rFonts w:asciiTheme="minorHAnsi" w:hAnsiTheme="minorHAnsi"/>
                <w:color w:val="000000"/>
                <w:sz w:val="18"/>
                <w:szCs w:val="18"/>
              </w:rPr>
            </w:pPr>
            <w:r w:rsidRPr="00847ED2">
              <w:rPr>
                <w:rFonts w:asciiTheme="minorHAnsi" w:hAnsiTheme="minorHAnsi"/>
                <w:color w:val="000000"/>
                <w:sz w:val="18"/>
                <w:szCs w:val="18"/>
              </w:rPr>
              <w:lastRenderedPageBreak/>
              <w:t xml:space="preserve">Bien que </w:t>
            </w:r>
            <w:r w:rsidR="001A5A10" w:rsidRPr="00847ED2">
              <w:rPr>
                <w:rFonts w:asciiTheme="minorHAnsi" w:hAnsiTheme="minorHAnsi"/>
                <w:color w:val="000000"/>
                <w:sz w:val="18"/>
                <w:szCs w:val="18"/>
              </w:rPr>
              <w:t>d</w:t>
            </w:r>
            <w:r w:rsidRPr="00847ED2">
              <w:rPr>
                <w:rFonts w:asciiTheme="minorHAnsi" w:hAnsiTheme="minorHAnsi"/>
                <w:color w:val="000000"/>
                <w:sz w:val="18"/>
                <w:szCs w:val="18"/>
              </w:rPr>
              <w:t xml:space="preserve">es </w:t>
            </w:r>
            <w:r w:rsidR="00EF47C3" w:rsidRPr="00847ED2">
              <w:rPr>
                <w:rFonts w:asciiTheme="minorHAnsi" w:hAnsiTheme="minorHAnsi"/>
                <w:color w:val="000000"/>
                <w:sz w:val="18"/>
                <w:szCs w:val="18"/>
              </w:rPr>
              <w:t>frais</w:t>
            </w:r>
            <w:r w:rsidRPr="00847ED2">
              <w:rPr>
                <w:rFonts w:asciiTheme="minorHAnsi" w:hAnsiTheme="minorHAnsi"/>
                <w:color w:val="000000"/>
                <w:sz w:val="18"/>
                <w:szCs w:val="18"/>
              </w:rPr>
              <w:t xml:space="preserve"> soient théoriquement </w:t>
            </w:r>
            <w:r w:rsidR="00EF47C3" w:rsidRPr="00847ED2">
              <w:rPr>
                <w:rFonts w:asciiTheme="minorHAnsi" w:hAnsiTheme="minorHAnsi"/>
                <w:color w:val="000000"/>
                <w:sz w:val="18"/>
                <w:szCs w:val="18"/>
              </w:rPr>
              <w:t>applicables</w:t>
            </w:r>
            <w:r w:rsidRPr="00847ED2">
              <w:rPr>
                <w:rFonts w:asciiTheme="minorHAnsi" w:hAnsiTheme="minorHAnsi"/>
                <w:color w:val="000000"/>
                <w:sz w:val="18"/>
                <w:szCs w:val="18"/>
              </w:rPr>
              <w:t xml:space="preserve">, </w:t>
            </w:r>
            <w:r w:rsidR="00EF47C3" w:rsidRPr="00847ED2">
              <w:rPr>
                <w:rFonts w:asciiTheme="minorHAnsi" w:hAnsiTheme="minorHAnsi"/>
                <w:color w:val="000000"/>
                <w:sz w:val="18"/>
                <w:szCs w:val="18"/>
              </w:rPr>
              <w:t>ils</w:t>
            </w:r>
            <w:r w:rsidRPr="00847ED2">
              <w:rPr>
                <w:rFonts w:asciiTheme="minorHAnsi" w:hAnsiTheme="minorHAnsi"/>
                <w:color w:val="000000"/>
                <w:sz w:val="18"/>
                <w:szCs w:val="18"/>
              </w:rPr>
              <w:t xml:space="preserve"> ne sont pas prélevés </w:t>
            </w:r>
          </w:p>
          <w:p w14:paraId="4668250F" w14:textId="77777777" w:rsidR="00403988" w:rsidRPr="00847ED2" w:rsidRDefault="00403988" w:rsidP="001F5340">
            <w:pPr>
              <w:spacing w:before="20" w:after="20"/>
              <w:rPr>
                <w:rFonts w:asciiTheme="minorHAnsi" w:hAnsiTheme="minorHAnsi"/>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14:paraId="246289EA"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6" w:space="0" w:color="auto"/>
              <w:left w:val="single" w:sz="4" w:space="0" w:color="auto"/>
              <w:bottom w:val="single" w:sz="4" w:space="0" w:color="808080"/>
              <w:right w:val="single" w:sz="4" w:space="0" w:color="808080"/>
            </w:tcBorders>
          </w:tcPr>
          <w:p w14:paraId="7351AB33"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808080"/>
              <w:bottom w:val="single" w:sz="4" w:space="0" w:color="auto"/>
              <w:right w:val="single" w:sz="4" w:space="0" w:color="C0C0C0"/>
            </w:tcBorders>
          </w:tcPr>
          <w:p w14:paraId="1F21B186"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14:paraId="6AA42E08" w14:textId="77777777" w:rsidR="00403988" w:rsidRPr="00847ED2" w:rsidRDefault="00403988" w:rsidP="001F5340">
            <w:pPr>
              <w:pStyle w:val="CommentText"/>
              <w:rPr>
                <w:rFonts w:asciiTheme="minorHAnsi" w:hAnsiTheme="minorHAnsi"/>
                <w:color w:val="000000"/>
                <w:sz w:val="18"/>
                <w:szCs w:val="18"/>
              </w:rPr>
            </w:pPr>
          </w:p>
        </w:tc>
      </w:tr>
      <w:tr w:rsidR="00403988" w:rsidRPr="00847ED2" w14:paraId="3C77D776"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87104FB"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32D8E8B3" w14:textId="77777777" w:rsidR="00403988" w:rsidRPr="00847ED2" w:rsidRDefault="009D00B2" w:rsidP="00EF47C3">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Des </w:t>
            </w:r>
            <w:r w:rsidR="00EF47C3" w:rsidRPr="00847ED2">
              <w:rPr>
                <w:rFonts w:asciiTheme="minorHAnsi" w:hAnsiTheme="minorHAnsi"/>
                <w:color w:val="000000"/>
                <w:sz w:val="18"/>
                <w:szCs w:val="18"/>
              </w:rPr>
              <w:t xml:space="preserve">frais </w:t>
            </w:r>
            <w:r w:rsidRPr="00847ED2">
              <w:rPr>
                <w:rFonts w:asciiTheme="minorHAnsi" w:hAnsiTheme="minorHAnsi"/>
                <w:color w:val="000000"/>
                <w:sz w:val="18"/>
                <w:szCs w:val="18"/>
              </w:rPr>
              <w:t xml:space="preserve">sont prélevés mais n’apportent aucune contribution au Site Ramsar et à ses </w:t>
            </w:r>
            <w:r w:rsidR="00403988" w:rsidRPr="00847ED2">
              <w:rPr>
                <w:rFonts w:asciiTheme="minorHAnsi" w:hAnsiTheme="minorHAnsi"/>
                <w:color w:val="000000"/>
                <w:sz w:val="18"/>
                <w:szCs w:val="18"/>
              </w:rPr>
              <w:t>environs</w:t>
            </w:r>
          </w:p>
        </w:tc>
        <w:tc>
          <w:tcPr>
            <w:tcW w:w="895" w:type="dxa"/>
            <w:tcBorders>
              <w:top w:val="single" w:sz="4" w:space="0" w:color="808080"/>
              <w:left w:val="single" w:sz="4" w:space="0" w:color="808080"/>
              <w:bottom w:val="single" w:sz="4" w:space="0" w:color="808080"/>
              <w:right w:val="single" w:sz="4" w:space="0" w:color="auto"/>
            </w:tcBorders>
            <w:hideMark/>
          </w:tcPr>
          <w:p w14:paraId="4663FAD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808080"/>
              <w:right w:val="single" w:sz="4" w:space="0" w:color="808080"/>
            </w:tcBorders>
          </w:tcPr>
          <w:p w14:paraId="049BAFF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C0C0C0"/>
            </w:tcBorders>
            <w:vAlign w:val="center"/>
            <w:hideMark/>
          </w:tcPr>
          <w:p w14:paraId="63BACC6E"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10418429" w14:textId="77777777" w:rsidR="00403988" w:rsidRPr="00847ED2" w:rsidRDefault="00403988" w:rsidP="001F5340">
            <w:pPr>
              <w:rPr>
                <w:rFonts w:asciiTheme="minorHAnsi" w:hAnsiTheme="minorHAnsi"/>
                <w:color w:val="000000"/>
                <w:sz w:val="18"/>
                <w:szCs w:val="18"/>
              </w:rPr>
            </w:pPr>
          </w:p>
        </w:tc>
      </w:tr>
      <w:tr w:rsidR="00403988" w:rsidRPr="00847ED2" w14:paraId="13653AD2"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5C91970B"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585C5E48" w14:textId="77777777" w:rsidR="00403988" w:rsidRPr="00847ED2" w:rsidRDefault="009D00B2" w:rsidP="009D00B2">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Des </w:t>
            </w:r>
            <w:r w:rsidR="00EF47C3" w:rsidRPr="00847ED2">
              <w:rPr>
                <w:rFonts w:asciiTheme="minorHAnsi" w:hAnsiTheme="minorHAnsi"/>
                <w:color w:val="000000"/>
                <w:sz w:val="18"/>
                <w:szCs w:val="18"/>
              </w:rPr>
              <w:t xml:space="preserve">frais </w:t>
            </w:r>
            <w:r w:rsidRPr="00847ED2">
              <w:rPr>
                <w:rFonts w:asciiTheme="minorHAnsi" w:hAnsiTheme="minorHAnsi"/>
                <w:color w:val="000000"/>
                <w:sz w:val="18"/>
                <w:szCs w:val="18"/>
              </w:rPr>
              <w:t xml:space="preserve">sont </w:t>
            </w:r>
            <w:r w:rsidR="00EF47C3" w:rsidRPr="00847ED2">
              <w:rPr>
                <w:rFonts w:asciiTheme="minorHAnsi" w:hAnsiTheme="minorHAnsi"/>
                <w:color w:val="000000"/>
                <w:sz w:val="18"/>
                <w:szCs w:val="18"/>
              </w:rPr>
              <w:t>prélevés</w:t>
            </w:r>
            <w:r w:rsidRPr="00847ED2">
              <w:rPr>
                <w:rFonts w:asciiTheme="minorHAnsi" w:hAnsiTheme="minorHAnsi"/>
                <w:color w:val="000000"/>
                <w:sz w:val="18"/>
                <w:szCs w:val="18"/>
              </w:rPr>
              <w:t xml:space="preserve"> et apportent une certaine contribution au Site Ramsar et à ses environs </w:t>
            </w:r>
          </w:p>
        </w:tc>
        <w:tc>
          <w:tcPr>
            <w:tcW w:w="895" w:type="dxa"/>
            <w:tcBorders>
              <w:top w:val="single" w:sz="4" w:space="0" w:color="808080"/>
              <w:left w:val="single" w:sz="4" w:space="0" w:color="808080"/>
              <w:bottom w:val="single" w:sz="4" w:space="0" w:color="808080"/>
              <w:right w:val="single" w:sz="4" w:space="0" w:color="auto"/>
            </w:tcBorders>
            <w:hideMark/>
          </w:tcPr>
          <w:p w14:paraId="6A99CF7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808080"/>
              <w:right w:val="single" w:sz="4" w:space="0" w:color="808080"/>
            </w:tcBorders>
          </w:tcPr>
          <w:p w14:paraId="29B8E3DF"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C0C0C0"/>
            </w:tcBorders>
            <w:vAlign w:val="center"/>
            <w:hideMark/>
          </w:tcPr>
          <w:p w14:paraId="350A9B1C"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2ED4461" w14:textId="77777777" w:rsidR="00403988" w:rsidRPr="00847ED2" w:rsidRDefault="00403988" w:rsidP="001F5340">
            <w:pPr>
              <w:rPr>
                <w:rFonts w:asciiTheme="minorHAnsi" w:hAnsiTheme="minorHAnsi"/>
                <w:color w:val="000000"/>
                <w:sz w:val="18"/>
                <w:szCs w:val="18"/>
              </w:rPr>
            </w:pPr>
          </w:p>
        </w:tc>
      </w:tr>
      <w:tr w:rsidR="00403988" w:rsidRPr="00847ED2" w14:paraId="3D8F725E"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2D8E4E40" w14:textId="77777777" w:rsidR="00403988" w:rsidRPr="00847ED2" w:rsidRDefault="00403988" w:rsidP="001F5340">
            <w:pPr>
              <w:rPr>
                <w:rFonts w:asciiTheme="minorHAnsi" w:hAnsiTheme="minorHAnsi"/>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475CBD6C" w14:textId="77777777" w:rsidR="00403988" w:rsidRPr="00847ED2" w:rsidRDefault="009D00B2" w:rsidP="009D00B2">
            <w:pPr>
              <w:spacing w:before="20" w:after="20"/>
              <w:rPr>
                <w:rFonts w:asciiTheme="minorHAnsi" w:hAnsiTheme="minorHAnsi"/>
                <w:strike/>
                <w:color w:val="000000"/>
                <w:sz w:val="18"/>
                <w:szCs w:val="18"/>
              </w:rPr>
            </w:pPr>
            <w:r w:rsidRPr="00847ED2">
              <w:rPr>
                <w:rFonts w:asciiTheme="minorHAnsi" w:hAnsiTheme="minorHAnsi"/>
                <w:color w:val="000000"/>
                <w:sz w:val="18"/>
                <w:szCs w:val="18"/>
              </w:rPr>
              <w:t xml:space="preserve">Des </w:t>
            </w:r>
            <w:r w:rsidR="00EF47C3" w:rsidRPr="00847ED2">
              <w:rPr>
                <w:rFonts w:asciiTheme="minorHAnsi" w:hAnsiTheme="minorHAnsi"/>
                <w:color w:val="000000"/>
                <w:sz w:val="18"/>
                <w:szCs w:val="18"/>
              </w:rPr>
              <w:t xml:space="preserve">frais </w:t>
            </w:r>
            <w:r w:rsidRPr="00847ED2">
              <w:rPr>
                <w:rFonts w:asciiTheme="minorHAnsi" w:hAnsiTheme="minorHAnsi"/>
                <w:color w:val="000000"/>
                <w:sz w:val="18"/>
                <w:szCs w:val="18"/>
              </w:rPr>
              <w:t xml:space="preserve">sont </w:t>
            </w:r>
            <w:r w:rsidR="00EF47C3" w:rsidRPr="00847ED2">
              <w:rPr>
                <w:rFonts w:asciiTheme="minorHAnsi" w:hAnsiTheme="minorHAnsi"/>
                <w:color w:val="000000"/>
                <w:sz w:val="18"/>
                <w:szCs w:val="18"/>
              </w:rPr>
              <w:t>prélevés</w:t>
            </w:r>
            <w:r w:rsidRPr="00847ED2">
              <w:rPr>
                <w:rFonts w:asciiTheme="minorHAnsi" w:hAnsiTheme="minorHAnsi"/>
                <w:color w:val="000000"/>
                <w:sz w:val="18"/>
                <w:szCs w:val="18"/>
              </w:rPr>
              <w:t xml:space="preserve"> et apportent une contribution substantielle au Site Ramsar et à ses environs </w:t>
            </w:r>
          </w:p>
        </w:tc>
        <w:tc>
          <w:tcPr>
            <w:tcW w:w="895" w:type="dxa"/>
            <w:tcBorders>
              <w:top w:val="single" w:sz="4" w:space="0" w:color="808080"/>
              <w:left w:val="single" w:sz="4" w:space="0" w:color="808080"/>
              <w:bottom w:val="single" w:sz="4" w:space="0" w:color="auto"/>
              <w:right w:val="single" w:sz="4" w:space="0" w:color="auto"/>
            </w:tcBorders>
            <w:hideMark/>
          </w:tcPr>
          <w:p w14:paraId="4BDBBFB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48567D0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808080"/>
              <w:bottom w:val="single" w:sz="4" w:space="0" w:color="auto"/>
              <w:right w:val="single" w:sz="4" w:space="0" w:color="C0C0C0"/>
            </w:tcBorders>
            <w:vAlign w:val="center"/>
            <w:hideMark/>
          </w:tcPr>
          <w:p w14:paraId="3907ACE5" w14:textId="77777777" w:rsidR="00403988" w:rsidRPr="00847ED2" w:rsidRDefault="00403988" w:rsidP="001F5340">
            <w:pPr>
              <w:rPr>
                <w:rFonts w:asciiTheme="minorHAnsi" w:hAnsiTheme="minorHAnsi"/>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14:paraId="768092DF" w14:textId="77777777" w:rsidR="00403988" w:rsidRPr="00847ED2" w:rsidRDefault="00403988" w:rsidP="001F5340">
            <w:pPr>
              <w:rPr>
                <w:rFonts w:asciiTheme="minorHAnsi" w:hAnsiTheme="minorHAnsi"/>
                <w:color w:val="000000"/>
                <w:sz w:val="18"/>
                <w:szCs w:val="18"/>
              </w:rPr>
            </w:pPr>
          </w:p>
        </w:tc>
      </w:tr>
      <w:tr w:rsidR="00403988" w:rsidRPr="00847ED2" w14:paraId="75A49DE3" w14:textId="77777777" w:rsidTr="000A2CB7">
        <w:trPr>
          <w:cantSplit/>
        </w:trPr>
        <w:tc>
          <w:tcPr>
            <w:tcW w:w="1866" w:type="dxa"/>
            <w:vMerge w:val="restart"/>
            <w:tcBorders>
              <w:top w:val="single" w:sz="4" w:space="0" w:color="auto"/>
              <w:left w:val="single" w:sz="6" w:space="0" w:color="auto"/>
              <w:bottom w:val="single" w:sz="4" w:space="0" w:color="auto"/>
              <w:right w:val="single" w:sz="4" w:space="0" w:color="808080"/>
            </w:tcBorders>
          </w:tcPr>
          <w:p w14:paraId="432355A4" w14:textId="77777777" w:rsidR="00403988" w:rsidRPr="00847ED2" w:rsidRDefault="00403988" w:rsidP="001F5340">
            <w:pPr>
              <w:pStyle w:val="Heading8"/>
              <w:spacing w:before="20" w:after="20"/>
              <w:rPr>
                <w:rFonts w:asciiTheme="minorHAnsi" w:hAnsiTheme="minorHAnsi"/>
                <w:b/>
                <w:color w:val="000000"/>
                <w:sz w:val="18"/>
                <w:szCs w:val="18"/>
              </w:rPr>
            </w:pPr>
            <w:r w:rsidRPr="00847ED2">
              <w:rPr>
                <w:rFonts w:asciiTheme="minorHAnsi" w:hAnsiTheme="minorHAnsi"/>
                <w:color w:val="000000"/>
                <w:sz w:val="18"/>
                <w:szCs w:val="18"/>
              </w:rPr>
              <w:t xml:space="preserve">30. </w:t>
            </w:r>
            <w:r w:rsidR="009D00B2" w:rsidRPr="00847ED2">
              <w:rPr>
                <w:rFonts w:asciiTheme="minorHAnsi" w:hAnsiTheme="minorHAnsi"/>
                <w:color w:val="000000"/>
                <w:sz w:val="18"/>
                <w:szCs w:val="18"/>
              </w:rPr>
              <w:t>État des objectifs de gestion clés</w:t>
            </w:r>
          </w:p>
          <w:p w14:paraId="3D995815" w14:textId="77777777" w:rsidR="00403988" w:rsidRPr="00847ED2" w:rsidRDefault="00403988" w:rsidP="001F5340">
            <w:pPr>
              <w:rPr>
                <w:rFonts w:asciiTheme="minorHAnsi" w:hAnsiTheme="minorHAnsi"/>
                <w:color w:val="000000"/>
                <w:sz w:val="18"/>
                <w:szCs w:val="18"/>
              </w:rPr>
            </w:pPr>
          </w:p>
          <w:p w14:paraId="3ED4FFDC" w14:textId="77777777" w:rsidR="00982B60" w:rsidRPr="00847ED2" w:rsidRDefault="00982B60" w:rsidP="00982B60">
            <w:pPr>
              <w:rPr>
                <w:rFonts w:asciiTheme="minorHAnsi" w:hAnsiTheme="minorHAnsi"/>
                <w:color w:val="000000"/>
                <w:sz w:val="18"/>
                <w:szCs w:val="18"/>
              </w:rPr>
            </w:pPr>
            <w:r w:rsidRPr="00847ED2">
              <w:rPr>
                <w:rFonts w:asciiTheme="minorHAnsi" w:hAnsiTheme="minorHAnsi"/>
                <w:color w:val="000000"/>
                <w:sz w:val="18"/>
                <w:szCs w:val="18"/>
              </w:rPr>
              <w:t xml:space="preserve">Quel est l’état des valeurs importantes du Site Ramsar par comparaison à l’époque à laquelle il a été inscrit? (cette réponse devrait être une conclusion </w:t>
            </w:r>
            <w:r w:rsidR="00EF47C3" w:rsidRPr="00847ED2">
              <w:rPr>
                <w:rFonts w:asciiTheme="minorHAnsi" w:hAnsiTheme="minorHAnsi"/>
                <w:color w:val="000000"/>
                <w:sz w:val="18"/>
                <w:szCs w:val="18"/>
              </w:rPr>
              <w:t xml:space="preserve">tirée </w:t>
            </w:r>
            <w:r w:rsidRPr="00847ED2">
              <w:rPr>
                <w:rFonts w:asciiTheme="minorHAnsi" w:hAnsiTheme="minorHAnsi"/>
                <w:color w:val="000000"/>
                <w:sz w:val="18"/>
                <w:szCs w:val="18"/>
              </w:rPr>
              <w:t xml:space="preserve">de la fiche de données 5) </w:t>
            </w:r>
          </w:p>
          <w:p w14:paraId="0C6879C9" w14:textId="77777777" w:rsidR="00403988" w:rsidRPr="00847ED2" w:rsidRDefault="00403988" w:rsidP="001F5340">
            <w:pPr>
              <w:rPr>
                <w:rFonts w:asciiTheme="minorHAnsi" w:hAnsiTheme="minorHAnsi"/>
                <w:color w:val="000000"/>
                <w:sz w:val="18"/>
                <w:szCs w:val="18"/>
              </w:rPr>
            </w:pPr>
          </w:p>
          <w:p w14:paraId="7AF6E7A7" w14:textId="77777777" w:rsidR="00403988" w:rsidRPr="00847ED2" w:rsidRDefault="00982B60" w:rsidP="001F5340">
            <w:pPr>
              <w:pStyle w:val="Footer"/>
              <w:spacing w:before="20" w:after="20"/>
              <w:rPr>
                <w:rFonts w:asciiTheme="minorHAnsi" w:hAnsiTheme="minorHAnsi"/>
                <w:color w:val="000000"/>
                <w:sz w:val="18"/>
                <w:szCs w:val="18"/>
              </w:rPr>
            </w:pPr>
            <w:r w:rsidRPr="00847ED2">
              <w:rPr>
                <w:rFonts w:asciiTheme="minorHAnsi" w:hAnsiTheme="minorHAnsi"/>
                <w:i/>
                <w:color w:val="000000"/>
                <w:sz w:val="18"/>
                <w:szCs w:val="18"/>
              </w:rPr>
              <w:t>Résultats</w:t>
            </w:r>
          </w:p>
        </w:tc>
        <w:tc>
          <w:tcPr>
            <w:tcW w:w="5888" w:type="dxa"/>
            <w:tcBorders>
              <w:top w:val="single" w:sz="4" w:space="0" w:color="808080"/>
              <w:left w:val="single" w:sz="4" w:space="0" w:color="808080"/>
              <w:bottom w:val="single" w:sz="4" w:space="0" w:color="C0C0C0"/>
              <w:right w:val="single" w:sz="4" w:space="0" w:color="808080"/>
            </w:tcBorders>
          </w:tcPr>
          <w:p w14:paraId="6D21D8FE" w14:textId="77777777" w:rsidR="00403988" w:rsidRPr="00847ED2" w:rsidRDefault="00982B60" w:rsidP="001F5340">
            <w:pPr>
              <w:rPr>
                <w:rFonts w:asciiTheme="minorHAnsi" w:hAnsiTheme="minorHAnsi"/>
                <w:color w:val="000000"/>
                <w:sz w:val="18"/>
                <w:szCs w:val="18"/>
              </w:rPr>
            </w:pPr>
            <w:r w:rsidRPr="00847ED2">
              <w:rPr>
                <w:rFonts w:asciiTheme="minorHAnsi" w:hAnsiTheme="minorHAnsi"/>
                <w:color w:val="000000"/>
                <w:sz w:val="18"/>
                <w:szCs w:val="18"/>
              </w:rPr>
              <w:t xml:space="preserve">De nombreuses valeurs importantes pour la biodiversité, écologiques ou culturelles sont gravement dégradées </w:t>
            </w:r>
          </w:p>
          <w:p w14:paraId="468E74B2" w14:textId="77777777" w:rsidR="00403988" w:rsidRPr="00847ED2" w:rsidRDefault="00403988" w:rsidP="001F5340">
            <w:pPr>
              <w:rPr>
                <w:rFonts w:asciiTheme="minorHAnsi" w:hAnsiTheme="minorHAnsi"/>
                <w:color w:val="000000"/>
                <w:sz w:val="18"/>
                <w:szCs w:val="18"/>
              </w:rPr>
            </w:pPr>
          </w:p>
        </w:tc>
        <w:tc>
          <w:tcPr>
            <w:tcW w:w="895" w:type="dxa"/>
            <w:tcBorders>
              <w:top w:val="single" w:sz="4" w:space="0" w:color="808080"/>
              <w:left w:val="single" w:sz="4" w:space="0" w:color="808080"/>
              <w:bottom w:val="single" w:sz="4" w:space="0" w:color="C0C0C0"/>
              <w:right w:val="single" w:sz="4" w:space="0" w:color="auto"/>
            </w:tcBorders>
            <w:vAlign w:val="center"/>
            <w:hideMark/>
          </w:tcPr>
          <w:p w14:paraId="621FA435" w14:textId="77777777" w:rsidR="00403988" w:rsidRPr="00847ED2" w:rsidRDefault="00403988" w:rsidP="001F5340">
            <w:pPr>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808080"/>
              <w:left w:val="single" w:sz="4" w:space="0" w:color="auto"/>
              <w:bottom w:val="single" w:sz="4" w:space="0" w:color="C0C0C0"/>
              <w:right w:val="single" w:sz="4" w:space="0" w:color="808080"/>
            </w:tcBorders>
            <w:vAlign w:val="center"/>
          </w:tcPr>
          <w:p w14:paraId="72EB7365" w14:textId="77777777" w:rsidR="00403988" w:rsidRPr="00847ED2" w:rsidRDefault="00403988" w:rsidP="001F5340">
            <w:pPr>
              <w:jc w:val="center"/>
              <w:rPr>
                <w:rFonts w:asciiTheme="minorHAnsi" w:hAnsiTheme="minorHAnsi"/>
                <w:color w:val="000000"/>
                <w:sz w:val="18"/>
                <w:szCs w:val="18"/>
              </w:rPr>
            </w:pPr>
          </w:p>
        </w:tc>
        <w:tc>
          <w:tcPr>
            <w:tcW w:w="2268" w:type="dxa"/>
            <w:vMerge w:val="restart"/>
            <w:tcBorders>
              <w:top w:val="nil"/>
              <w:left w:val="single" w:sz="4" w:space="0" w:color="808080"/>
              <w:bottom w:val="single" w:sz="4" w:space="0" w:color="auto"/>
              <w:right w:val="single" w:sz="4" w:space="0" w:color="808080"/>
            </w:tcBorders>
          </w:tcPr>
          <w:p w14:paraId="4DB6EA58" w14:textId="77777777" w:rsidR="00403988" w:rsidRPr="00847ED2" w:rsidRDefault="00403988" w:rsidP="001F5340">
            <w:pPr>
              <w:spacing w:before="20" w:after="20"/>
              <w:rPr>
                <w:rFonts w:asciiTheme="minorHAnsi" w:hAnsiTheme="minorHAnsi"/>
                <w:strike/>
                <w:color w:val="000000"/>
                <w:sz w:val="18"/>
                <w:szCs w:val="18"/>
              </w:rPr>
            </w:pPr>
          </w:p>
        </w:tc>
        <w:tc>
          <w:tcPr>
            <w:tcW w:w="2126" w:type="dxa"/>
            <w:vMerge w:val="restart"/>
            <w:tcBorders>
              <w:top w:val="nil"/>
              <w:left w:val="single" w:sz="4" w:space="0" w:color="auto"/>
              <w:bottom w:val="single" w:sz="4" w:space="0" w:color="auto"/>
              <w:right w:val="single" w:sz="6" w:space="0" w:color="auto"/>
            </w:tcBorders>
          </w:tcPr>
          <w:p w14:paraId="7D490729"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789EA468"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74A002E"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C0C0C0"/>
              <w:left w:val="single" w:sz="4" w:space="0" w:color="808080"/>
              <w:bottom w:val="single" w:sz="4" w:space="0" w:color="C0C0C0"/>
              <w:right w:val="single" w:sz="4" w:space="0" w:color="808080"/>
            </w:tcBorders>
          </w:tcPr>
          <w:p w14:paraId="7CF5C225" w14:textId="77777777" w:rsidR="00403988" w:rsidRPr="00847ED2" w:rsidRDefault="00982B60" w:rsidP="001F5340">
            <w:pPr>
              <w:rPr>
                <w:rFonts w:asciiTheme="minorHAnsi" w:hAnsiTheme="minorHAnsi"/>
                <w:color w:val="000000"/>
                <w:sz w:val="18"/>
                <w:szCs w:val="18"/>
              </w:rPr>
            </w:pPr>
            <w:r w:rsidRPr="00847ED2">
              <w:rPr>
                <w:rFonts w:asciiTheme="minorHAnsi" w:hAnsiTheme="minorHAnsi"/>
                <w:color w:val="000000"/>
                <w:sz w:val="18"/>
                <w:szCs w:val="18"/>
              </w:rPr>
              <w:t xml:space="preserve">Certaines valeurs de biodiversité, écologiques ou culturelles sont gravement dégradées </w:t>
            </w:r>
          </w:p>
          <w:p w14:paraId="7B25F2AF" w14:textId="77777777" w:rsidR="00403988" w:rsidRPr="00847ED2" w:rsidRDefault="00403988" w:rsidP="001F5340">
            <w:pPr>
              <w:rPr>
                <w:rFonts w:asciiTheme="minorHAnsi" w:hAnsiTheme="minorHAnsi"/>
                <w:color w:val="000000"/>
                <w:sz w:val="18"/>
                <w:szCs w:val="18"/>
              </w:rPr>
            </w:pPr>
          </w:p>
        </w:tc>
        <w:tc>
          <w:tcPr>
            <w:tcW w:w="895" w:type="dxa"/>
            <w:tcBorders>
              <w:top w:val="single" w:sz="4" w:space="0" w:color="C0C0C0"/>
              <w:left w:val="single" w:sz="4" w:space="0" w:color="808080"/>
              <w:bottom w:val="single" w:sz="4" w:space="0" w:color="C0C0C0"/>
              <w:right w:val="single" w:sz="4" w:space="0" w:color="auto"/>
            </w:tcBorders>
            <w:vAlign w:val="center"/>
            <w:hideMark/>
          </w:tcPr>
          <w:p w14:paraId="79DC1D7B" w14:textId="77777777" w:rsidR="00403988" w:rsidRPr="00847ED2" w:rsidRDefault="00403988" w:rsidP="001F5340">
            <w:pPr>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C0C0C0"/>
              <w:left w:val="single" w:sz="4" w:space="0" w:color="auto"/>
              <w:bottom w:val="single" w:sz="4" w:space="0" w:color="C0C0C0"/>
              <w:right w:val="single" w:sz="4" w:space="0" w:color="808080"/>
            </w:tcBorders>
            <w:vAlign w:val="center"/>
          </w:tcPr>
          <w:p w14:paraId="0C63E5E8" w14:textId="77777777" w:rsidR="00403988" w:rsidRPr="00847ED2" w:rsidRDefault="00403988" w:rsidP="001F5340">
            <w:pPr>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6F77B03F" w14:textId="77777777" w:rsidR="00403988" w:rsidRPr="00847ED2" w:rsidRDefault="00403988" w:rsidP="001F5340">
            <w:pPr>
              <w:rPr>
                <w:rFonts w:asciiTheme="minorHAnsi" w:hAnsiTheme="minorHAnsi"/>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14:paraId="5DB15F37" w14:textId="77777777" w:rsidR="00403988" w:rsidRPr="00847ED2" w:rsidRDefault="00403988" w:rsidP="001F5340">
            <w:pPr>
              <w:rPr>
                <w:rFonts w:asciiTheme="minorHAnsi" w:hAnsiTheme="minorHAnsi"/>
                <w:color w:val="000000"/>
                <w:sz w:val="18"/>
                <w:szCs w:val="18"/>
              </w:rPr>
            </w:pPr>
          </w:p>
        </w:tc>
      </w:tr>
      <w:tr w:rsidR="00403988" w:rsidRPr="00847ED2" w14:paraId="5AFD81F8"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79162B67"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C0C0C0"/>
              <w:left w:val="single" w:sz="4" w:space="0" w:color="808080"/>
              <w:bottom w:val="single" w:sz="4" w:space="0" w:color="C0C0C0"/>
              <w:right w:val="single" w:sz="4" w:space="0" w:color="808080"/>
            </w:tcBorders>
            <w:hideMark/>
          </w:tcPr>
          <w:p w14:paraId="628C17E9" w14:textId="77777777" w:rsidR="00403988" w:rsidRPr="00847ED2" w:rsidRDefault="00982B60" w:rsidP="00982B60">
            <w:pPr>
              <w:rPr>
                <w:rFonts w:asciiTheme="minorHAnsi" w:hAnsiTheme="minorHAnsi"/>
                <w:color w:val="000000"/>
                <w:sz w:val="18"/>
                <w:szCs w:val="18"/>
              </w:rPr>
            </w:pPr>
            <w:r w:rsidRPr="00847ED2">
              <w:rPr>
                <w:rFonts w:asciiTheme="minorHAnsi" w:hAnsiTheme="minorHAnsi"/>
                <w:color w:val="000000"/>
                <w:sz w:val="18"/>
                <w:szCs w:val="18"/>
              </w:rPr>
              <w:t xml:space="preserve">Quelques valeurs de biodiversité, écologiques et culturelles sont partiellement dégradées mais les valeurs les plus importantes n’ont pas subi d’impact grave  </w:t>
            </w:r>
          </w:p>
        </w:tc>
        <w:tc>
          <w:tcPr>
            <w:tcW w:w="895" w:type="dxa"/>
            <w:tcBorders>
              <w:top w:val="single" w:sz="4" w:space="0" w:color="C0C0C0"/>
              <w:left w:val="single" w:sz="4" w:space="0" w:color="808080"/>
              <w:bottom w:val="single" w:sz="4" w:space="0" w:color="C0C0C0"/>
              <w:right w:val="single" w:sz="4" w:space="0" w:color="auto"/>
            </w:tcBorders>
            <w:vAlign w:val="center"/>
            <w:hideMark/>
          </w:tcPr>
          <w:p w14:paraId="337E2B79" w14:textId="77777777" w:rsidR="00403988" w:rsidRPr="00847ED2" w:rsidRDefault="00403988" w:rsidP="001F5340">
            <w:pPr>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C0C0C0"/>
              <w:left w:val="single" w:sz="4" w:space="0" w:color="auto"/>
              <w:bottom w:val="single" w:sz="4" w:space="0" w:color="C0C0C0"/>
              <w:right w:val="single" w:sz="4" w:space="0" w:color="808080"/>
            </w:tcBorders>
            <w:vAlign w:val="center"/>
          </w:tcPr>
          <w:p w14:paraId="0A569508" w14:textId="77777777" w:rsidR="00403988" w:rsidRPr="00847ED2" w:rsidRDefault="00403988" w:rsidP="001F5340">
            <w:pPr>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369FFFBD" w14:textId="77777777" w:rsidR="00403988" w:rsidRPr="00847ED2" w:rsidRDefault="00403988" w:rsidP="001F5340">
            <w:pPr>
              <w:rPr>
                <w:rFonts w:asciiTheme="minorHAnsi" w:hAnsiTheme="minorHAnsi"/>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14:paraId="3322D977" w14:textId="77777777" w:rsidR="00403988" w:rsidRPr="00847ED2" w:rsidRDefault="00403988" w:rsidP="001F5340">
            <w:pPr>
              <w:rPr>
                <w:rFonts w:asciiTheme="minorHAnsi" w:hAnsiTheme="minorHAnsi"/>
                <w:color w:val="000000"/>
                <w:sz w:val="18"/>
                <w:szCs w:val="18"/>
              </w:rPr>
            </w:pPr>
          </w:p>
        </w:tc>
      </w:tr>
      <w:tr w:rsidR="00403988" w:rsidRPr="00847ED2" w14:paraId="453BFF34" w14:textId="77777777" w:rsidTr="000A2CB7">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14:paraId="4A6FFBD5"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C0C0C0"/>
              <w:left w:val="single" w:sz="4" w:space="0" w:color="808080"/>
              <w:bottom w:val="single" w:sz="4" w:space="0" w:color="auto"/>
              <w:right w:val="single" w:sz="4" w:space="0" w:color="808080"/>
            </w:tcBorders>
          </w:tcPr>
          <w:p w14:paraId="451CF411" w14:textId="77777777" w:rsidR="00403988" w:rsidRPr="00847ED2" w:rsidRDefault="00982B60" w:rsidP="00EF47C3">
            <w:pPr>
              <w:rPr>
                <w:rFonts w:asciiTheme="minorHAnsi" w:hAnsiTheme="minorHAnsi"/>
                <w:color w:val="000000"/>
                <w:sz w:val="18"/>
                <w:szCs w:val="18"/>
              </w:rPr>
            </w:pPr>
            <w:r w:rsidRPr="00847ED2">
              <w:rPr>
                <w:rFonts w:asciiTheme="minorHAnsi" w:hAnsiTheme="minorHAnsi"/>
                <w:color w:val="000000"/>
                <w:sz w:val="18"/>
                <w:szCs w:val="18"/>
              </w:rPr>
              <w:t>Les valeurs de biodiversité, écologiques et culturelle</w:t>
            </w:r>
            <w:r w:rsidR="00EF47C3" w:rsidRPr="00847ED2">
              <w:rPr>
                <w:rFonts w:asciiTheme="minorHAnsi" w:hAnsiTheme="minorHAnsi"/>
                <w:color w:val="000000"/>
                <w:sz w:val="18"/>
                <w:szCs w:val="18"/>
              </w:rPr>
              <w:t>s sont avant tout</w:t>
            </w:r>
            <w:r w:rsidRPr="00847ED2">
              <w:rPr>
                <w:rFonts w:asciiTheme="minorHAnsi" w:hAnsiTheme="minorHAnsi"/>
                <w:color w:val="000000"/>
                <w:sz w:val="18"/>
                <w:szCs w:val="18"/>
              </w:rPr>
              <w:t xml:space="preserve"> intactes </w:t>
            </w:r>
          </w:p>
        </w:tc>
        <w:tc>
          <w:tcPr>
            <w:tcW w:w="895" w:type="dxa"/>
            <w:tcBorders>
              <w:top w:val="single" w:sz="4" w:space="0" w:color="C0C0C0"/>
              <w:left w:val="single" w:sz="4" w:space="0" w:color="808080"/>
              <w:bottom w:val="single" w:sz="4" w:space="0" w:color="auto"/>
              <w:right w:val="single" w:sz="4" w:space="0" w:color="auto"/>
            </w:tcBorders>
            <w:vAlign w:val="center"/>
            <w:hideMark/>
          </w:tcPr>
          <w:p w14:paraId="02CC1A47" w14:textId="77777777" w:rsidR="00403988" w:rsidRPr="00847ED2" w:rsidRDefault="00403988" w:rsidP="001F5340">
            <w:pPr>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C0C0C0"/>
              <w:left w:val="single" w:sz="4" w:space="0" w:color="auto"/>
              <w:bottom w:val="single" w:sz="4" w:space="0" w:color="auto"/>
              <w:right w:val="single" w:sz="4" w:space="0" w:color="808080"/>
            </w:tcBorders>
            <w:vAlign w:val="center"/>
          </w:tcPr>
          <w:p w14:paraId="6B18D10F" w14:textId="77777777" w:rsidR="00403988" w:rsidRPr="00847ED2" w:rsidRDefault="00403988" w:rsidP="001F5340">
            <w:pPr>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3219204B" w14:textId="77777777" w:rsidR="00403988" w:rsidRPr="00847ED2" w:rsidRDefault="00403988" w:rsidP="001F5340">
            <w:pPr>
              <w:rPr>
                <w:rFonts w:asciiTheme="minorHAnsi" w:hAnsiTheme="minorHAnsi"/>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14:paraId="08F8A0C3" w14:textId="77777777" w:rsidR="00403988" w:rsidRPr="00847ED2" w:rsidRDefault="00403988" w:rsidP="001F5340">
            <w:pPr>
              <w:rPr>
                <w:rFonts w:asciiTheme="minorHAnsi" w:hAnsiTheme="minorHAnsi"/>
                <w:color w:val="000000"/>
                <w:sz w:val="18"/>
                <w:szCs w:val="18"/>
              </w:rPr>
            </w:pPr>
          </w:p>
        </w:tc>
      </w:tr>
      <w:tr w:rsidR="003853A4" w:rsidRPr="00847ED2" w14:paraId="6F73E523" w14:textId="77777777" w:rsidTr="000A2CB7">
        <w:trPr>
          <w:cantSplit/>
        </w:trPr>
        <w:tc>
          <w:tcPr>
            <w:tcW w:w="1866" w:type="dxa"/>
            <w:tcBorders>
              <w:top w:val="single" w:sz="4" w:space="0" w:color="auto"/>
              <w:bottom w:val="single" w:sz="4" w:space="0" w:color="auto"/>
            </w:tcBorders>
            <w:vAlign w:val="center"/>
            <w:hideMark/>
          </w:tcPr>
          <w:p w14:paraId="4B90EDB3" w14:textId="77777777" w:rsidR="003853A4" w:rsidRPr="00847ED2" w:rsidRDefault="003853A4" w:rsidP="001F5340">
            <w:pPr>
              <w:rPr>
                <w:rFonts w:asciiTheme="minorHAnsi" w:hAnsiTheme="minorHAnsi"/>
                <w:color w:val="000000"/>
                <w:sz w:val="18"/>
                <w:szCs w:val="18"/>
              </w:rPr>
            </w:pPr>
          </w:p>
        </w:tc>
        <w:tc>
          <w:tcPr>
            <w:tcW w:w="5888" w:type="dxa"/>
            <w:tcBorders>
              <w:top w:val="single" w:sz="4" w:space="0" w:color="auto"/>
              <w:bottom w:val="single" w:sz="4" w:space="0" w:color="auto"/>
            </w:tcBorders>
          </w:tcPr>
          <w:p w14:paraId="11FBBA41" w14:textId="77777777" w:rsidR="003853A4" w:rsidRPr="00847ED2" w:rsidRDefault="003853A4" w:rsidP="00EF47C3">
            <w:pPr>
              <w:rPr>
                <w:rFonts w:asciiTheme="minorHAnsi" w:hAnsiTheme="minorHAnsi"/>
                <w:color w:val="000000"/>
                <w:sz w:val="18"/>
                <w:szCs w:val="18"/>
              </w:rPr>
            </w:pPr>
          </w:p>
        </w:tc>
        <w:tc>
          <w:tcPr>
            <w:tcW w:w="895" w:type="dxa"/>
            <w:tcBorders>
              <w:top w:val="single" w:sz="4" w:space="0" w:color="auto"/>
              <w:bottom w:val="single" w:sz="4" w:space="0" w:color="auto"/>
            </w:tcBorders>
            <w:vAlign w:val="center"/>
            <w:hideMark/>
          </w:tcPr>
          <w:p w14:paraId="01251B5F" w14:textId="77777777" w:rsidR="003853A4" w:rsidRPr="00847ED2" w:rsidRDefault="003853A4" w:rsidP="001F5340">
            <w:pPr>
              <w:jc w:val="center"/>
              <w:rPr>
                <w:rFonts w:asciiTheme="minorHAnsi" w:hAnsiTheme="minorHAnsi"/>
                <w:color w:val="000000"/>
                <w:sz w:val="18"/>
                <w:szCs w:val="18"/>
              </w:rPr>
            </w:pPr>
          </w:p>
        </w:tc>
        <w:tc>
          <w:tcPr>
            <w:tcW w:w="849" w:type="dxa"/>
            <w:tcBorders>
              <w:top w:val="single" w:sz="4" w:space="0" w:color="auto"/>
              <w:bottom w:val="single" w:sz="4" w:space="0" w:color="auto"/>
            </w:tcBorders>
            <w:vAlign w:val="center"/>
          </w:tcPr>
          <w:p w14:paraId="0797B121" w14:textId="77777777" w:rsidR="003853A4" w:rsidRPr="00847ED2" w:rsidRDefault="003853A4" w:rsidP="001F5340">
            <w:pPr>
              <w:jc w:val="center"/>
              <w:rPr>
                <w:rFonts w:asciiTheme="minorHAnsi" w:hAnsiTheme="minorHAnsi"/>
                <w:color w:val="000000"/>
                <w:sz w:val="18"/>
                <w:szCs w:val="18"/>
              </w:rPr>
            </w:pPr>
          </w:p>
        </w:tc>
        <w:tc>
          <w:tcPr>
            <w:tcW w:w="2268" w:type="dxa"/>
            <w:tcBorders>
              <w:top w:val="single" w:sz="4" w:space="0" w:color="auto"/>
              <w:bottom w:val="single" w:sz="4" w:space="0" w:color="auto"/>
            </w:tcBorders>
            <w:vAlign w:val="center"/>
            <w:hideMark/>
          </w:tcPr>
          <w:p w14:paraId="6172F982" w14:textId="77777777" w:rsidR="003853A4" w:rsidRPr="00847ED2" w:rsidRDefault="003853A4" w:rsidP="001F5340">
            <w:pPr>
              <w:rPr>
                <w:rFonts w:asciiTheme="minorHAnsi" w:hAnsiTheme="minorHAnsi"/>
                <w:strike/>
                <w:color w:val="000000"/>
                <w:sz w:val="18"/>
                <w:szCs w:val="18"/>
              </w:rPr>
            </w:pPr>
          </w:p>
        </w:tc>
        <w:tc>
          <w:tcPr>
            <w:tcW w:w="2126" w:type="dxa"/>
            <w:tcBorders>
              <w:top w:val="single" w:sz="4" w:space="0" w:color="auto"/>
              <w:bottom w:val="single" w:sz="4" w:space="0" w:color="auto"/>
            </w:tcBorders>
            <w:vAlign w:val="center"/>
            <w:hideMark/>
          </w:tcPr>
          <w:p w14:paraId="12DAD040" w14:textId="77777777" w:rsidR="003853A4" w:rsidRPr="00847ED2" w:rsidRDefault="003853A4" w:rsidP="001F5340">
            <w:pPr>
              <w:rPr>
                <w:rFonts w:asciiTheme="minorHAnsi" w:hAnsiTheme="minorHAnsi"/>
                <w:color w:val="000000"/>
                <w:sz w:val="18"/>
                <w:szCs w:val="18"/>
              </w:rPr>
            </w:pPr>
          </w:p>
        </w:tc>
      </w:tr>
      <w:tr w:rsidR="00403988" w:rsidRPr="00E13EF1" w14:paraId="134819CB" w14:textId="77777777" w:rsidTr="000A2CB7">
        <w:trPr>
          <w:cantSplit/>
        </w:trPr>
        <w:tc>
          <w:tcPr>
            <w:tcW w:w="13892" w:type="dxa"/>
            <w:gridSpan w:val="6"/>
            <w:tcBorders>
              <w:top w:val="single" w:sz="4" w:space="0" w:color="auto"/>
              <w:left w:val="single" w:sz="6" w:space="0" w:color="auto"/>
              <w:bottom w:val="single" w:sz="4" w:space="0" w:color="auto"/>
              <w:right w:val="single" w:sz="4" w:space="0" w:color="auto"/>
            </w:tcBorders>
            <w:shd w:val="clear" w:color="auto" w:fill="F3F3F3"/>
            <w:hideMark/>
          </w:tcPr>
          <w:p w14:paraId="4C2A7144" w14:textId="3AEB3EF4" w:rsidR="00403988" w:rsidRPr="00847ED2" w:rsidRDefault="00403988" w:rsidP="001F5340">
            <w:pPr>
              <w:spacing w:before="20" w:after="20"/>
              <w:rPr>
                <w:rFonts w:asciiTheme="minorHAnsi" w:hAnsiTheme="minorHAnsi"/>
                <w:i/>
                <w:color w:val="000000"/>
                <w:sz w:val="18"/>
                <w:szCs w:val="18"/>
              </w:rPr>
            </w:pPr>
          </w:p>
        </w:tc>
      </w:tr>
      <w:tr w:rsidR="00403988" w:rsidRPr="00E13EF1" w14:paraId="3CF38273" w14:textId="77777777" w:rsidTr="000A2CB7">
        <w:trPr>
          <w:cantSplit/>
          <w:trHeight w:val="521"/>
        </w:trPr>
        <w:tc>
          <w:tcPr>
            <w:tcW w:w="13892" w:type="dxa"/>
            <w:gridSpan w:val="6"/>
            <w:tcBorders>
              <w:top w:val="single" w:sz="6" w:space="0" w:color="auto"/>
              <w:left w:val="single" w:sz="6" w:space="0" w:color="auto"/>
              <w:bottom w:val="single" w:sz="4" w:space="0" w:color="auto"/>
              <w:right w:val="single" w:sz="4" w:space="0" w:color="auto"/>
            </w:tcBorders>
            <w:shd w:val="clear" w:color="auto" w:fill="E0E0E0"/>
          </w:tcPr>
          <w:p w14:paraId="461E9EAC" w14:textId="77777777" w:rsidR="00403988" w:rsidRPr="00847ED2" w:rsidRDefault="00982B60" w:rsidP="001F5340">
            <w:pPr>
              <w:spacing w:before="20" w:after="20"/>
              <w:rPr>
                <w:rFonts w:asciiTheme="minorHAnsi" w:hAnsiTheme="minorHAnsi"/>
                <w:b/>
                <w:color w:val="000000"/>
                <w:sz w:val="18"/>
                <w:szCs w:val="18"/>
              </w:rPr>
            </w:pPr>
            <w:r w:rsidRPr="00847ED2">
              <w:rPr>
                <w:rFonts w:asciiTheme="minorHAnsi" w:hAnsiTheme="minorHAnsi"/>
                <w:b/>
                <w:color w:val="000000"/>
                <w:sz w:val="18"/>
                <w:szCs w:val="18"/>
              </w:rPr>
              <w:t xml:space="preserve">Questions additionnelles spécifiques </w:t>
            </w:r>
            <w:r w:rsidR="00EF47C3" w:rsidRPr="00847ED2">
              <w:rPr>
                <w:rFonts w:asciiTheme="minorHAnsi" w:hAnsiTheme="minorHAnsi"/>
                <w:b/>
                <w:color w:val="000000"/>
                <w:sz w:val="18"/>
                <w:szCs w:val="18"/>
              </w:rPr>
              <w:t xml:space="preserve">à chaque </w:t>
            </w:r>
            <w:r w:rsidRPr="00847ED2">
              <w:rPr>
                <w:rFonts w:asciiTheme="minorHAnsi" w:hAnsiTheme="minorHAnsi"/>
                <w:b/>
                <w:color w:val="000000"/>
                <w:sz w:val="18"/>
                <w:szCs w:val="18"/>
              </w:rPr>
              <w:t xml:space="preserve">Site Ramsar : </w:t>
            </w:r>
          </w:p>
          <w:p w14:paraId="1FB9FB89" w14:textId="77777777" w:rsidR="00403988" w:rsidRPr="00847ED2" w:rsidRDefault="00403988" w:rsidP="001F5340">
            <w:pPr>
              <w:spacing w:before="20" w:after="20"/>
              <w:rPr>
                <w:rFonts w:asciiTheme="minorHAnsi" w:hAnsiTheme="minorHAnsi"/>
                <w:b/>
                <w:color w:val="000000"/>
                <w:sz w:val="18"/>
                <w:szCs w:val="18"/>
              </w:rPr>
            </w:pPr>
          </w:p>
        </w:tc>
      </w:tr>
      <w:tr w:rsidR="00403988" w:rsidRPr="00847ED2" w14:paraId="62FB639B" w14:textId="77777777" w:rsidTr="000A2CB7">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14:paraId="64E03AC9" w14:textId="77777777" w:rsidR="00403988" w:rsidRPr="00847ED2" w:rsidRDefault="00403988"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31: </w:t>
            </w:r>
            <w:r w:rsidR="00982B60" w:rsidRPr="00847ED2">
              <w:rPr>
                <w:rFonts w:asciiTheme="minorHAnsi" w:hAnsiTheme="minorHAnsi"/>
                <w:color w:val="000000"/>
                <w:sz w:val="18"/>
                <w:szCs w:val="18"/>
              </w:rPr>
              <w:t>Description des caractéristiques écologiques</w:t>
            </w:r>
          </w:p>
        </w:tc>
        <w:tc>
          <w:tcPr>
            <w:tcW w:w="5888" w:type="dxa"/>
            <w:tcBorders>
              <w:top w:val="single" w:sz="4" w:space="0" w:color="808080"/>
              <w:left w:val="single" w:sz="4" w:space="0" w:color="808080"/>
              <w:bottom w:val="single" w:sz="4" w:space="0" w:color="auto"/>
              <w:right w:val="single" w:sz="4" w:space="0" w:color="808080"/>
            </w:tcBorders>
            <w:hideMark/>
          </w:tcPr>
          <w:p w14:paraId="093C1607" w14:textId="77777777" w:rsidR="00403988" w:rsidRPr="00847ED2" w:rsidRDefault="00982B60"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travaux sur la description des caractéristiques écologiques du Site Ramsar n’ont pas commencé </w:t>
            </w:r>
          </w:p>
        </w:tc>
        <w:tc>
          <w:tcPr>
            <w:tcW w:w="895" w:type="dxa"/>
            <w:tcBorders>
              <w:top w:val="single" w:sz="4" w:space="0" w:color="808080"/>
              <w:left w:val="single" w:sz="4" w:space="0" w:color="808080"/>
              <w:bottom w:val="single" w:sz="4" w:space="0" w:color="auto"/>
              <w:right w:val="single" w:sz="4" w:space="0" w:color="auto"/>
            </w:tcBorders>
            <w:hideMark/>
          </w:tcPr>
          <w:p w14:paraId="6125B853"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808080"/>
              <w:left w:val="single" w:sz="4" w:space="0" w:color="auto"/>
              <w:bottom w:val="single" w:sz="4" w:space="0" w:color="auto"/>
              <w:right w:val="single" w:sz="4" w:space="0" w:color="808080"/>
            </w:tcBorders>
          </w:tcPr>
          <w:p w14:paraId="7F1D215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nil"/>
              <w:left w:val="single" w:sz="4" w:space="0" w:color="808080"/>
              <w:bottom w:val="single" w:sz="4" w:space="0" w:color="auto"/>
              <w:right w:val="single" w:sz="4" w:space="0" w:color="808080"/>
            </w:tcBorders>
          </w:tcPr>
          <w:p w14:paraId="1B94001D"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14:paraId="17D50A5E"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378D605E"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612918A2"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00A2EB34" w14:textId="77777777" w:rsidR="00403988" w:rsidRPr="00847ED2" w:rsidRDefault="00982B60" w:rsidP="00EF47C3">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Les travaux ont commencé en vue de </w:t>
            </w:r>
            <w:r w:rsidR="00EF47C3" w:rsidRPr="00847ED2">
              <w:rPr>
                <w:rFonts w:asciiTheme="minorHAnsi" w:hAnsiTheme="minorHAnsi"/>
                <w:color w:val="000000"/>
                <w:sz w:val="18"/>
                <w:szCs w:val="18"/>
              </w:rPr>
              <w:t>rédiger</w:t>
            </w:r>
            <w:r w:rsidRPr="00847ED2">
              <w:rPr>
                <w:rFonts w:asciiTheme="minorHAnsi" w:hAnsiTheme="minorHAnsi"/>
                <w:color w:val="000000"/>
                <w:sz w:val="18"/>
                <w:szCs w:val="18"/>
              </w:rPr>
              <w:t xml:space="preserve"> une description des caractéristiques écologiques du Site Ramsar mais aucun projet n’est encore disponible </w:t>
            </w:r>
          </w:p>
        </w:tc>
        <w:tc>
          <w:tcPr>
            <w:tcW w:w="895" w:type="dxa"/>
            <w:tcBorders>
              <w:top w:val="single" w:sz="4" w:space="0" w:color="808080"/>
              <w:left w:val="single" w:sz="4" w:space="0" w:color="808080"/>
              <w:bottom w:val="single" w:sz="4" w:space="0" w:color="auto"/>
              <w:right w:val="single" w:sz="4" w:space="0" w:color="auto"/>
            </w:tcBorders>
            <w:hideMark/>
          </w:tcPr>
          <w:p w14:paraId="0525D008"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16AA87D8"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272A2CA4"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17FF4882" w14:textId="77777777" w:rsidR="00403988" w:rsidRPr="00847ED2" w:rsidRDefault="00403988" w:rsidP="001F5340">
            <w:pPr>
              <w:rPr>
                <w:rFonts w:asciiTheme="minorHAnsi" w:hAnsiTheme="minorHAnsi"/>
                <w:color w:val="000000"/>
                <w:sz w:val="18"/>
                <w:szCs w:val="18"/>
              </w:rPr>
            </w:pPr>
          </w:p>
        </w:tc>
      </w:tr>
      <w:tr w:rsidR="00403988" w:rsidRPr="00847ED2" w14:paraId="072FF941"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45B6D861"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1297E01A" w14:textId="77777777" w:rsidR="00403988" w:rsidRPr="00847ED2" w:rsidRDefault="00982B60"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Une description des caractéristiques écologiques du site a été rédigée mais elle est incomplète ou n’est pas à jour </w:t>
            </w:r>
          </w:p>
        </w:tc>
        <w:tc>
          <w:tcPr>
            <w:tcW w:w="895" w:type="dxa"/>
            <w:tcBorders>
              <w:top w:val="single" w:sz="4" w:space="0" w:color="808080"/>
              <w:left w:val="single" w:sz="4" w:space="0" w:color="808080"/>
              <w:bottom w:val="single" w:sz="4" w:space="0" w:color="auto"/>
              <w:right w:val="single" w:sz="4" w:space="0" w:color="auto"/>
            </w:tcBorders>
            <w:hideMark/>
          </w:tcPr>
          <w:p w14:paraId="677CF74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auto"/>
              <w:right w:val="single" w:sz="4" w:space="0" w:color="808080"/>
            </w:tcBorders>
          </w:tcPr>
          <w:p w14:paraId="40270A40"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34C12094"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700B93BF" w14:textId="77777777" w:rsidR="00403988" w:rsidRPr="00847ED2" w:rsidRDefault="00403988" w:rsidP="001F5340">
            <w:pPr>
              <w:rPr>
                <w:rFonts w:asciiTheme="minorHAnsi" w:hAnsiTheme="minorHAnsi"/>
                <w:color w:val="000000"/>
                <w:sz w:val="18"/>
                <w:szCs w:val="18"/>
              </w:rPr>
            </w:pPr>
          </w:p>
        </w:tc>
      </w:tr>
      <w:tr w:rsidR="00403988" w:rsidRPr="00847ED2" w14:paraId="079AB482"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5679F79F"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201D73C4" w14:textId="77777777" w:rsidR="00403988" w:rsidRPr="00847ED2" w:rsidRDefault="00982B60"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Une description des caractéristiques écologiques du site est terminée </w:t>
            </w:r>
          </w:p>
        </w:tc>
        <w:tc>
          <w:tcPr>
            <w:tcW w:w="895" w:type="dxa"/>
            <w:tcBorders>
              <w:top w:val="single" w:sz="4" w:space="0" w:color="808080"/>
              <w:left w:val="single" w:sz="4" w:space="0" w:color="808080"/>
              <w:bottom w:val="single" w:sz="4" w:space="0" w:color="auto"/>
              <w:right w:val="single" w:sz="4" w:space="0" w:color="auto"/>
            </w:tcBorders>
            <w:hideMark/>
          </w:tcPr>
          <w:p w14:paraId="24EEFA59"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7F07017E"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4AD144D2"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594A047A" w14:textId="77777777" w:rsidR="00403988" w:rsidRPr="00847ED2" w:rsidRDefault="00403988" w:rsidP="001F5340">
            <w:pPr>
              <w:rPr>
                <w:rFonts w:asciiTheme="minorHAnsi" w:hAnsiTheme="minorHAnsi"/>
                <w:color w:val="000000"/>
                <w:sz w:val="18"/>
                <w:szCs w:val="18"/>
              </w:rPr>
            </w:pPr>
          </w:p>
        </w:tc>
      </w:tr>
      <w:tr w:rsidR="00403988" w:rsidRPr="00847ED2" w14:paraId="1341B7C7" w14:textId="77777777" w:rsidTr="000A2CB7">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14:paraId="550BA030" w14:textId="77777777" w:rsidR="00403988" w:rsidRPr="00847ED2" w:rsidRDefault="00403988"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32: </w:t>
            </w:r>
            <w:r w:rsidR="00982B60" w:rsidRPr="00847ED2">
              <w:rPr>
                <w:rFonts w:asciiTheme="minorHAnsi" w:hAnsiTheme="minorHAnsi"/>
                <w:color w:val="000000"/>
                <w:sz w:val="18"/>
                <w:szCs w:val="18"/>
              </w:rPr>
              <w:t>Comité de gestion intersectoriel</w:t>
            </w:r>
          </w:p>
        </w:tc>
        <w:tc>
          <w:tcPr>
            <w:tcW w:w="5888" w:type="dxa"/>
            <w:tcBorders>
              <w:top w:val="single" w:sz="4" w:space="0" w:color="808080"/>
              <w:left w:val="single" w:sz="4" w:space="0" w:color="808080"/>
              <w:bottom w:val="single" w:sz="4" w:space="0" w:color="auto"/>
              <w:right w:val="single" w:sz="4" w:space="0" w:color="808080"/>
            </w:tcBorders>
            <w:hideMark/>
          </w:tcPr>
          <w:p w14:paraId="3A0D3DC9" w14:textId="77777777" w:rsidR="00403988" w:rsidRPr="00847ED2" w:rsidRDefault="00982B60"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Aucun comité de gestion intersectoriel n’est en place </w:t>
            </w:r>
          </w:p>
        </w:tc>
        <w:tc>
          <w:tcPr>
            <w:tcW w:w="895" w:type="dxa"/>
            <w:tcBorders>
              <w:top w:val="single" w:sz="4" w:space="0" w:color="808080"/>
              <w:left w:val="single" w:sz="4" w:space="0" w:color="808080"/>
              <w:bottom w:val="single" w:sz="4" w:space="0" w:color="auto"/>
              <w:right w:val="single" w:sz="4" w:space="0" w:color="auto"/>
            </w:tcBorders>
            <w:hideMark/>
          </w:tcPr>
          <w:p w14:paraId="29081486"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808080"/>
              <w:left w:val="single" w:sz="4" w:space="0" w:color="auto"/>
              <w:bottom w:val="single" w:sz="4" w:space="0" w:color="auto"/>
              <w:right w:val="single" w:sz="4" w:space="0" w:color="808080"/>
            </w:tcBorders>
          </w:tcPr>
          <w:p w14:paraId="36081D9D"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nil"/>
              <w:left w:val="single" w:sz="4" w:space="0" w:color="808080"/>
              <w:bottom w:val="single" w:sz="4" w:space="0" w:color="auto"/>
              <w:right w:val="single" w:sz="4" w:space="0" w:color="808080"/>
            </w:tcBorders>
          </w:tcPr>
          <w:p w14:paraId="7064EE11"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14:paraId="6B0E00CD"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3B76ABE1"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5B341825"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788F2EE3" w14:textId="77777777" w:rsidR="00403988" w:rsidRPr="00847ED2" w:rsidRDefault="00982B60" w:rsidP="00590F4D">
            <w:pPr>
              <w:spacing w:before="20" w:after="20"/>
              <w:rPr>
                <w:rFonts w:asciiTheme="minorHAnsi" w:hAnsiTheme="minorHAnsi"/>
                <w:color w:val="000000"/>
                <w:sz w:val="18"/>
                <w:szCs w:val="18"/>
              </w:rPr>
            </w:pPr>
            <w:r w:rsidRPr="00847ED2">
              <w:rPr>
                <w:rFonts w:asciiTheme="minorHAnsi" w:hAnsiTheme="minorHAnsi"/>
                <w:color w:val="000000"/>
                <w:sz w:val="18"/>
                <w:szCs w:val="18"/>
              </w:rPr>
              <w:t>Des acteurs potentiels pour</w:t>
            </w:r>
            <w:r w:rsidR="00590F4D" w:rsidRPr="00847ED2">
              <w:rPr>
                <w:rFonts w:asciiTheme="minorHAnsi" w:hAnsiTheme="minorHAnsi"/>
                <w:color w:val="000000"/>
                <w:sz w:val="18"/>
                <w:szCs w:val="18"/>
              </w:rPr>
              <w:t xml:space="preserve"> </w:t>
            </w:r>
            <w:r w:rsidRPr="00847ED2">
              <w:rPr>
                <w:rFonts w:asciiTheme="minorHAnsi" w:hAnsiTheme="minorHAnsi"/>
                <w:color w:val="000000"/>
                <w:sz w:val="18"/>
                <w:szCs w:val="18"/>
              </w:rPr>
              <w:t xml:space="preserve">un comité de gestion intersectoriel ont été identifiés mais aucun comité de gestion n’a été établi </w:t>
            </w:r>
          </w:p>
        </w:tc>
        <w:tc>
          <w:tcPr>
            <w:tcW w:w="895" w:type="dxa"/>
            <w:tcBorders>
              <w:top w:val="single" w:sz="4" w:space="0" w:color="808080"/>
              <w:left w:val="single" w:sz="4" w:space="0" w:color="808080"/>
              <w:bottom w:val="single" w:sz="4" w:space="0" w:color="auto"/>
              <w:right w:val="single" w:sz="4" w:space="0" w:color="auto"/>
            </w:tcBorders>
            <w:hideMark/>
          </w:tcPr>
          <w:p w14:paraId="2806A670"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808080"/>
            </w:tcBorders>
          </w:tcPr>
          <w:p w14:paraId="222BE6C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09418D88"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32DF4C16" w14:textId="77777777" w:rsidR="00403988" w:rsidRPr="00847ED2" w:rsidRDefault="00403988" w:rsidP="001F5340">
            <w:pPr>
              <w:rPr>
                <w:rFonts w:asciiTheme="minorHAnsi" w:hAnsiTheme="minorHAnsi"/>
                <w:color w:val="000000"/>
                <w:sz w:val="18"/>
                <w:szCs w:val="18"/>
              </w:rPr>
            </w:pPr>
          </w:p>
        </w:tc>
      </w:tr>
      <w:tr w:rsidR="00403988" w:rsidRPr="00847ED2" w14:paraId="7F10C447"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52AC9FF1"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4380CC26" w14:textId="77777777" w:rsidR="00403988" w:rsidRPr="00847ED2" w:rsidRDefault="00982B60"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Un comité de gestion a été établi mais ne participe pas de manière importante à la gestion du site </w:t>
            </w:r>
          </w:p>
        </w:tc>
        <w:tc>
          <w:tcPr>
            <w:tcW w:w="895" w:type="dxa"/>
            <w:tcBorders>
              <w:top w:val="single" w:sz="4" w:space="0" w:color="808080"/>
              <w:left w:val="single" w:sz="4" w:space="0" w:color="808080"/>
              <w:bottom w:val="single" w:sz="4" w:space="0" w:color="auto"/>
              <w:right w:val="single" w:sz="4" w:space="0" w:color="auto"/>
            </w:tcBorders>
            <w:hideMark/>
          </w:tcPr>
          <w:p w14:paraId="3F24A15A"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auto"/>
              <w:right w:val="single" w:sz="4" w:space="0" w:color="808080"/>
            </w:tcBorders>
          </w:tcPr>
          <w:p w14:paraId="7B4EC179"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17613F9D"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08D218DE" w14:textId="77777777" w:rsidR="00403988" w:rsidRPr="00847ED2" w:rsidRDefault="00403988" w:rsidP="001F5340">
            <w:pPr>
              <w:rPr>
                <w:rFonts w:asciiTheme="minorHAnsi" w:hAnsiTheme="minorHAnsi"/>
                <w:color w:val="000000"/>
                <w:sz w:val="18"/>
                <w:szCs w:val="18"/>
              </w:rPr>
            </w:pPr>
          </w:p>
        </w:tc>
      </w:tr>
      <w:tr w:rsidR="00403988" w:rsidRPr="00847ED2" w14:paraId="32CDE125"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4146CA82"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53D3BAA9" w14:textId="77777777" w:rsidR="00403988" w:rsidRPr="00847ED2" w:rsidRDefault="00982B60" w:rsidP="00EF47C3">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Un comité de gestion intersectoriel </w:t>
            </w:r>
            <w:r w:rsidR="00EF47C3" w:rsidRPr="00847ED2">
              <w:rPr>
                <w:rFonts w:asciiTheme="minorHAnsi" w:hAnsiTheme="minorHAnsi"/>
                <w:color w:val="000000"/>
                <w:sz w:val="18"/>
                <w:szCs w:val="18"/>
              </w:rPr>
              <w:t>totalement opérationnel</w:t>
            </w:r>
            <w:r w:rsidRPr="00847ED2">
              <w:rPr>
                <w:rFonts w:asciiTheme="minorHAnsi" w:hAnsiTheme="minorHAnsi"/>
                <w:color w:val="000000"/>
                <w:sz w:val="18"/>
                <w:szCs w:val="18"/>
              </w:rPr>
              <w:t xml:space="preserve"> est en place </w:t>
            </w:r>
          </w:p>
        </w:tc>
        <w:tc>
          <w:tcPr>
            <w:tcW w:w="895" w:type="dxa"/>
            <w:tcBorders>
              <w:top w:val="single" w:sz="4" w:space="0" w:color="808080"/>
              <w:left w:val="single" w:sz="4" w:space="0" w:color="808080"/>
              <w:bottom w:val="single" w:sz="4" w:space="0" w:color="auto"/>
              <w:right w:val="single" w:sz="4" w:space="0" w:color="auto"/>
            </w:tcBorders>
            <w:hideMark/>
          </w:tcPr>
          <w:p w14:paraId="7CACD2A3"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auto"/>
              <w:right w:val="single" w:sz="4" w:space="0" w:color="808080"/>
            </w:tcBorders>
          </w:tcPr>
          <w:p w14:paraId="0D19B0F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nil"/>
              <w:left w:val="single" w:sz="4" w:space="0" w:color="808080"/>
              <w:bottom w:val="single" w:sz="4" w:space="0" w:color="auto"/>
              <w:right w:val="single" w:sz="4" w:space="0" w:color="808080"/>
            </w:tcBorders>
            <w:vAlign w:val="center"/>
            <w:hideMark/>
          </w:tcPr>
          <w:p w14:paraId="2DA720BE" w14:textId="77777777" w:rsidR="00403988" w:rsidRPr="00847ED2" w:rsidRDefault="00403988" w:rsidP="001F5340">
            <w:pPr>
              <w:rPr>
                <w:rFonts w:asciiTheme="minorHAnsi" w:hAnsiTheme="minorHAnsi"/>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14:paraId="7F9FDC28" w14:textId="77777777" w:rsidR="00403988" w:rsidRPr="00847ED2" w:rsidRDefault="00403988" w:rsidP="001F5340">
            <w:pPr>
              <w:rPr>
                <w:rFonts w:asciiTheme="minorHAnsi" w:hAnsiTheme="minorHAnsi"/>
                <w:color w:val="000000"/>
                <w:sz w:val="18"/>
                <w:szCs w:val="18"/>
              </w:rPr>
            </w:pPr>
          </w:p>
        </w:tc>
      </w:tr>
      <w:tr w:rsidR="00403988" w:rsidRPr="00847ED2" w14:paraId="00CF0D08" w14:textId="77777777" w:rsidTr="000A2CB7">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14:paraId="1F43109A" w14:textId="77777777" w:rsidR="00403988" w:rsidRPr="00847ED2" w:rsidRDefault="00403988"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33. </w:t>
            </w:r>
            <w:r w:rsidR="00982B60" w:rsidRPr="00847ED2">
              <w:rPr>
                <w:rFonts w:asciiTheme="minorHAnsi" w:hAnsiTheme="minorHAnsi"/>
                <w:color w:val="000000"/>
                <w:sz w:val="18"/>
                <w:szCs w:val="18"/>
              </w:rPr>
              <w:t>Mécanismes de communication avec l’Autorité administrative Ramsar</w:t>
            </w:r>
          </w:p>
        </w:tc>
        <w:tc>
          <w:tcPr>
            <w:tcW w:w="5888" w:type="dxa"/>
            <w:tcBorders>
              <w:top w:val="single" w:sz="4" w:space="0" w:color="808080"/>
              <w:left w:val="single" w:sz="4" w:space="0" w:color="808080"/>
              <w:bottom w:val="single" w:sz="4" w:space="0" w:color="auto"/>
              <w:right w:val="single" w:sz="4" w:space="0" w:color="808080"/>
            </w:tcBorders>
            <w:hideMark/>
          </w:tcPr>
          <w:p w14:paraId="6AE09459" w14:textId="77777777" w:rsidR="00403988" w:rsidRPr="00847ED2" w:rsidRDefault="00982B60" w:rsidP="00EF47C3">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Il n’y a pas de mécanisme </w:t>
            </w:r>
            <w:r w:rsidR="00EF47C3" w:rsidRPr="00847ED2">
              <w:rPr>
                <w:rFonts w:asciiTheme="minorHAnsi" w:hAnsiTheme="minorHAnsi"/>
                <w:color w:val="000000"/>
                <w:sz w:val="18"/>
                <w:szCs w:val="18"/>
              </w:rPr>
              <w:t>de</w:t>
            </w:r>
            <w:r w:rsidRPr="00847ED2">
              <w:rPr>
                <w:rFonts w:asciiTheme="minorHAnsi" w:hAnsiTheme="minorHAnsi"/>
                <w:color w:val="000000"/>
                <w:sz w:val="18"/>
                <w:szCs w:val="18"/>
              </w:rPr>
              <w:t xml:space="preserve"> communication </w:t>
            </w:r>
            <w:r w:rsidR="00EF47C3" w:rsidRPr="00847ED2">
              <w:rPr>
                <w:rFonts w:asciiTheme="minorHAnsi" w:hAnsiTheme="minorHAnsi"/>
                <w:color w:val="000000"/>
                <w:sz w:val="18"/>
                <w:szCs w:val="18"/>
              </w:rPr>
              <w:t xml:space="preserve">en place </w:t>
            </w:r>
            <w:r w:rsidRPr="00847ED2">
              <w:rPr>
                <w:rFonts w:asciiTheme="minorHAnsi" w:hAnsiTheme="minorHAnsi"/>
                <w:color w:val="000000"/>
                <w:sz w:val="18"/>
                <w:szCs w:val="18"/>
              </w:rPr>
              <w:t xml:space="preserve">entre l’Autorité administrative Ramsar et les administrateurs du site </w:t>
            </w:r>
          </w:p>
        </w:tc>
        <w:tc>
          <w:tcPr>
            <w:tcW w:w="895" w:type="dxa"/>
            <w:tcBorders>
              <w:top w:val="single" w:sz="4" w:space="0" w:color="808080"/>
              <w:left w:val="single" w:sz="4" w:space="0" w:color="808080"/>
              <w:bottom w:val="single" w:sz="4" w:space="0" w:color="auto"/>
              <w:right w:val="single" w:sz="4" w:space="0" w:color="auto"/>
            </w:tcBorders>
            <w:hideMark/>
          </w:tcPr>
          <w:p w14:paraId="44A80135"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0</w:t>
            </w:r>
          </w:p>
        </w:tc>
        <w:tc>
          <w:tcPr>
            <w:tcW w:w="849" w:type="dxa"/>
            <w:tcBorders>
              <w:top w:val="single" w:sz="4" w:space="0" w:color="808080"/>
              <w:left w:val="single" w:sz="4" w:space="0" w:color="auto"/>
              <w:bottom w:val="single" w:sz="4" w:space="0" w:color="auto"/>
              <w:right w:val="single" w:sz="4" w:space="0" w:color="auto"/>
            </w:tcBorders>
          </w:tcPr>
          <w:p w14:paraId="7C43373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39AA9844" w14:textId="77777777" w:rsidR="00403988" w:rsidRPr="00847ED2" w:rsidRDefault="00403988" w:rsidP="001F5340">
            <w:pPr>
              <w:spacing w:before="20" w:after="20"/>
              <w:jc w:val="center"/>
              <w:rPr>
                <w:rFonts w:asciiTheme="minorHAnsi" w:hAnsiTheme="minorHAnsi"/>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60A04DA1" w14:textId="77777777" w:rsidR="00403988" w:rsidRPr="00847ED2" w:rsidRDefault="00403988" w:rsidP="001F5340">
            <w:pPr>
              <w:spacing w:before="20" w:after="20"/>
              <w:jc w:val="center"/>
              <w:rPr>
                <w:rFonts w:asciiTheme="minorHAnsi" w:hAnsiTheme="minorHAnsi"/>
                <w:color w:val="000000"/>
                <w:sz w:val="18"/>
                <w:szCs w:val="18"/>
              </w:rPr>
            </w:pPr>
          </w:p>
        </w:tc>
      </w:tr>
      <w:tr w:rsidR="00403988" w:rsidRPr="00847ED2" w14:paraId="28961829"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2233A2D5"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31FA7E54" w14:textId="77777777" w:rsidR="00403988" w:rsidRPr="00847ED2" w:rsidRDefault="00982B60" w:rsidP="00EF47C3">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La communication entre l’Autorité administrative Ramsar et les administrateurs du site existe mais elle est </w:t>
            </w:r>
            <w:r w:rsidR="00EF47C3" w:rsidRPr="00847ED2">
              <w:rPr>
                <w:rFonts w:asciiTheme="minorHAnsi" w:hAnsiTheme="minorHAnsi"/>
                <w:color w:val="000000"/>
                <w:sz w:val="18"/>
                <w:szCs w:val="18"/>
              </w:rPr>
              <w:t>ponctuelle</w:t>
            </w:r>
            <w:r w:rsidRPr="00847ED2">
              <w:rPr>
                <w:rFonts w:asciiTheme="minorHAnsi" w:hAnsiTheme="minorHAnsi"/>
                <w:color w:val="000000"/>
                <w:sz w:val="18"/>
                <w:szCs w:val="18"/>
              </w:rPr>
              <w:t xml:space="preserve"> et mal développée </w:t>
            </w:r>
          </w:p>
        </w:tc>
        <w:tc>
          <w:tcPr>
            <w:tcW w:w="895" w:type="dxa"/>
            <w:tcBorders>
              <w:top w:val="single" w:sz="4" w:space="0" w:color="808080"/>
              <w:left w:val="single" w:sz="4" w:space="0" w:color="808080"/>
              <w:bottom w:val="single" w:sz="4" w:space="0" w:color="auto"/>
              <w:right w:val="single" w:sz="4" w:space="0" w:color="auto"/>
            </w:tcBorders>
            <w:hideMark/>
          </w:tcPr>
          <w:p w14:paraId="71CD1D4A"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1</w:t>
            </w:r>
          </w:p>
        </w:tc>
        <w:tc>
          <w:tcPr>
            <w:tcW w:w="849" w:type="dxa"/>
            <w:tcBorders>
              <w:top w:val="single" w:sz="4" w:space="0" w:color="808080"/>
              <w:left w:val="single" w:sz="4" w:space="0" w:color="auto"/>
              <w:bottom w:val="single" w:sz="4" w:space="0" w:color="auto"/>
              <w:right w:val="single" w:sz="4" w:space="0" w:color="auto"/>
            </w:tcBorders>
          </w:tcPr>
          <w:p w14:paraId="64E98DFD"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F90CEE"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72077C" w14:textId="77777777" w:rsidR="00403988" w:rsidRPr="00847ED2" w:rsidRDefault="00403988" w:rsidP="001F5340">
            <w:pPr>
              <w:rPr>
                <w:rFonts w:asciiTheme="minorHAnsi" w:hAnsiTheme="minorHAnsi"/>
                <w:color w:val="000000"/>
                <w:sz w:val="18"/>
                <w:szCs w:val="18"/>
              </w:rPr>
            </w:pPr>
          </w:p>
        </w:tc>
      </w:tr>
      <w:tr w:rsidR="00403988" w:rsidRPr="00847ED2" w14:paraId="37979EF6" w14:textId="77777777" w:rsidTr="000A2CB7">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14:paraId="212996E4"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14:paraId="538E72EE" w14:textId="77777777" w:rsidR="00403988" w:rsidRPr="00847ED2" w:rsidRDefault="00982B60" w:rsidP="00982B60">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Des mécanismes de communication sont en place mais pourraient être améliorés </w:t>
            </w:r>
          </w:p>
        </w:tc>
        <w:tc>
          <w:tcPr>
            <w:tcW w:w="895" w:type="dxa"/>
            <w:tcBorders>
              <w:top w:val="single" w:sz="4" w:space="0" w:color="808080"/>
              <w:left w:val="single" w:sz="4" w:space="0" w:color="808080"/>
              <w:bottom w:val="single" w:sz="4" w:space="0" w:color="auto"/>
              <w:right w:val="single" w:sz="4" w:space="0" w:color="auto"/>
            </w:tcBorders>
            <w:hideMark/>
          </w:tcPr>
          <w:p w14:paraId="1ADC06F4"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2</w:t>
            </w:r>
          </w:p>
        </w:tc>
        <w:tc>
          <w:tcPr>
            <w:tcW w:w="849" w:type="dxa"/>
            <w:tcBorders>
              <w:top w:val="single" w:sz="4" w:space="0" w:color="808080"/>
              <w:left w:val="single" w:sz="4" w:space="0" w:color="auto"/>
              <w:bottom w:val="single" w:sz="4" w:space="0" w:color="auto"/>
              <w:right w:val="single" w:sz="4" w:space="0" w:color="auto"/>
            </w:tcBorders>
          </w:tcPr>
          <w:p w14:paraId="0603871A"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062965C"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2F1DD0" w14:textId="77777777" w:rsidR="00403988" w:rsidRPr="00847ED2" w:rsidRDefault="00403988" w:rsidP="001F5340">
            <w:pPr>
              <w:rPr>
                <w:rFonts w:asciiTheme="minorHAnsi" w:hAnsiTheme="minorHAnsi"/>
                <w:color w:val="000000"/>
                <w:sz w:val="18"/>
                <w:szCs w:val="18"/>
              </w:rPr>
            </w:pPr>
          </w:p>
        </w:tc>
      </w:tr>
      <w:tr w:rsidR="00403988" w:rsidRPr="00847ED2" w14:paraId="2D58ECDD" w14:textId="77777777" w:rsidTr="000A2CB7">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14:paraId="4EBA1A82" w14:textId="77777777" w:rsidR="00403988" w:rsidRPr="00847ED2" w:rsidRDefault="00403988" w:rsidP="001F5340">
            <w:pPr>
              <w:rPr>
                <w:rFonts w:asciiTheme="minorHAnsi" w:hAnsiTheme="minorHAns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14:paraId="5497D095" w14:textId="77777777" w:rsidR="00403988" w:rsidRPr="00847ED2" w:rsidRDefault="00982B60" w:rsidP="00EF47C3">
            <w:pPr>
              <w:spacing w:before="20" w:after="20"/>
              <w:rPr>
                <w:rFonts w:asciiTheme="minorHAnsi" w:hAnsiTheme="minorHAnsi"/>
                <w:color w:val="000000"/>
                <w:sz w:val="18"/>
                <w:szCs w:val="18"/>
              </w:rPr>
            </w:pPr>
            <w:r w:rsidRPr="00847ED2">
              <w:rPr>
                <w:rFonts w:asciiTheme="minorHAnsi" w:hAnsiTheme="minorHAnsi"/>
                <w:color w:val="000000"/>
                <w:sz w:val="18"/>
                <w:szCs w:val="18"/>
              </w:rPr>
              <w:t xml:space="preserve">Des mécanismes </w:t>
            </w:r>
            <w:r w:rsidR="00EF47C3" w:rsidRPr="00847ED2">
              <w:rPr>
                <w:rFonts w:asciiTheme="minorHAnsi" w:hAnsiTheme="minorHAnsi"/>
                <w:color w:val="000000"/>
                <w:sz w:val="18"/>
                <w:szCs w:val="18"/>
              </w:rPr>
              <w:t>de</w:t>
            </w:r>
            <w:r w:rsidRPr="00847ED2">
              <w:rPr>
                <w:rFonts w:asciiTheme="minorHAnsi" w:hAnsiTheme="minorHAnsi"/>
                <w:color w:val="000000"/>
                <w:sz w:val="18"/>
                <w:szCs w:val="18"/>
              </w:rPr>
              <w:t xml:space="preserve"> communication </w:t>
            </w:r>
            <w:r w:rsidR="00EF47C3" w:rsidRPr="00847ED2">
              <w:rPr>
                <w:rFonts w:asciiTheme="minorHAnsi" w:hAnsiTheme="minorHAnsi"/>
                <w:color w:val="000000"/>
                <w:sz w:val="18"/>
                <w:szCs w:val="18"/>
              </w:rPr>
              <w:t xml:space="preserve">sont en place </w:t>
            </w:r>
            <w:r w:rsidRPr="00847ED2">
              <w:rPr>
                <w:rFonts w:asciiTheme="minorHAnsi" w:hAnsiTheme="minorHAnsi"/>
                <w:color w:val="000000"/>
                <w:sz w:val="18"/>
                <w:szCs w:val="18"/>
              </w:rPr>
              <w:t xml:space="preserve">entre l’Autorité administrative Ramsar et les administrateurs du site et fonctionnent bien </w:t>
            </w:r>
          </w:p>
        </w:tc>
        <w:tc>
          <w:tcPr>
            <w:tcW w:w="895" w:type="dxa"/>
            <w:tcBorders>
              <w:top w:val="single" w:sz="4" w:space="0" w:color="808080"/>
              <w:left w:val="single" w:sz="4" w:space="0" w:color="808080"/>
              <w:bottom w:val="single" w:sz="4" w:space="0" w:color="808080"/>
              <w:right w:val="single" w:sz="4" w:space="0" w:color="auto"/>
            </w:tcBorders>
            <w:hideMark/>
          </w:tcPr>
          <w:p w14:paraId="5F29B86C" w14:textId="77777777" w:rsidR="00403988" w:rsidRPr="00847ED2" w:rsidRDefault="00403988" w:rsidP="001F5340">
            <w:pPr>
              <w:spacing w:before="20" w:after="20"/>
              <w:jc w:val="center"/>
              <w:rPr>
                <w:rFonts w:asciiTheme="minorHAnsi" w:hAnsiTheme="minorHAnsi"/>
                <w:color w:val="000000"/>
                <w:sz w:val="18"/>
                <w:szCs w:val="18"/>
              </w:rPr>
            </w:pPr>
            <w:r w:rsidRPr="00847ED2">
              <w:rPr>
                <w:rFonts w:asciiTheme="minorHAnsi" w:hAnsiTheme="minorHAnsi"/>
                <w:color w:val="000000"/>
                <w:sz w:val="18"/>
                <w:szCs w:val="18"/>
              </w:rPr>
              <w:t>3</w:t>
            </w:r>
          </w:p>
        </w:tc>
        <w:tc>
          <w:tcPr>
            <w:tcW w:w="849" w:type="dxa"/>
            <w:tcBorders>
              <w:top w:val="single" w:sz="4" w:space="0" w:color="808080"/>
              <w:left w:val="single" w:sz="4" w:space="0" w:color="auto"/>
              <w:bottom w:val="single" w:sz="4" w:space="0" w:color="808080"/>
              <w:right w:val="single" w:sz="4" w:space="0" w:color="auto"/>
            </w:tcBorders>
          </w:tcPr>
          <w:p w14:paraId="5E94EE56" w14:textId="77777777" w:rsidR="00403988" w:rsidRPr="00847ED2" w:rsidRDefault="00403988" w:rsidP="001F5340">
            <w:pPr>
              <w:spacing w:before="20" w:after="20"/>
              <w:jc w:val="center"/>
              <w:rPr>
                <w:rFonts w:asciiTheme="minorHAnsi" w:hAnsiTheme="minorHAnsi"/>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28830B0" w14:textId="77777777" w:rsidR="00403988" w:rsidRPr="00847ED2" w:rsidRDefault="00403988" w:rsidP="001F5340">
            <w:pPr>
              <w:rPr>
                <w:rFonts w:asciiTheme="minorHAnsi" w:hAnsiTheme="minorHAnsi"/>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C08271" w14:textId="77777777" w:rsidR="00403988" w:rsidRPr="00847ED2" w:rsidRDefault="00403988" w:rsidP="001F5340">
            <w:pPr>
              <w:rPr>
                <w:rFonts w:asciiTheme="minorHAnsi" w:hAnsiTheme="minorHAnsi"/>
                <w:color w:val="000000"/>
                <w:sz w:val="18"/>
                <w:szCs w:val="18"/>
              </w:rPr>
            </w:pPr>
          </w:p>
        </w:tc>
      </w:tr>
    </w:tbl>
    <w:p w14:paraId="1F188A09" w14:textId="77777777" w:rsidR="00403988" w:rsidRPr="00847ED2" w:rsidRDefault="00403988" w:rsidP="00403988">
      <w:pPr>
        <w:spacing w:before="20" w:after="20"/>
        <w:rPr>
          <w:rFonts w:asciiTheme="minorHAnsi" w:hAnsiTheme="minorHAnsi"/>
          <w:sz w:val="18"/>
        </w:rPr>
      </w:pPr>
    </w:p>
    <w:tbl>
      <w:tblPr>
        <w:tblStyle w:val="TableGrid"/>
        <w:tblW w:w="0" w:type="auto"/>
        <w:tblInd w:w="108" w:type="dxa"/>
        <w:tblLook w:val="04A0" w:firstRow="1" w:lastRow="0" w:firstColumn="1" w:lastColumn="0" w:noHBand="0" w:noVBand="1"/>
      </w:tblPr>
      <w:tblGrid>
        <w:gridCol w:w="2694"/>
        <w:gridCol w:w="1842"/>
        <w:gridCol w:w="9356"/>
      </w:tblGrid>
      <w:tr w:rsidR="0010492D" w:rsidRPr="00E13EF1" w14:paraId="427CE31A" w14:textId="77777777" w:rsidTr="000A2CB7">
        <w:tc>
          <w:tcPr>
            <w:tcW w:w="2694" w:type="dxa"/>
            <w:vMerge w:val="restart"/>
            <w:tcBorders>
              <w:top w:val="single" w:sz="4" w:space="0" w:color="auto"/>
              <w:left w:val="single" w:sz="4" w:space="0" w:color="auto"/>
              <w:right w:val="single" w:sz="4" w:space="0" w:color="auto"/>
            </w:tcBorders>
          </w:tcPr>
          <w:p w14:paraId="0B744E72" w14:textId="77777777" w:rsidR="0010492D" w:rsidRPr="00847ED2" w:rsidRDefault="0010492D" w:rsidP="009B66C4">
            <w:pPr>
              <w:spacing w:before="20" w:after="20"/>
              <w:rPr>
                <w:rFonts w:asciiTheme="minorHAnsi" w:hAnsiTheme="minorHAnsi"/>
                <w:sz w:val="18"/>
              </w:rPr>
            </w:pPr>
            <w:r w:rsidRPr="00847ED2">
              <w:rPr>
                <w:rFonts w:asciiTheme="minorHAnsi" w:hAnsiTheme="minorHAnsi"/>
              </w:rPr>
              <w:br w:type="page"/>
            </w:r>
            <w:r w:rsidRPr="00847ED2">
              <w:rPr>
                <w:rFonts w:asciiTheme="minorHAnsi" w:hAnsiTheme="minorHAnsi"/>
                <w:sz w:val="18"/>
              </w:rPr>
              <w:t xml:space="preserve">34. Sur les 33 questions qui précèdent, veuillez énumérer, par ordre d’importance, les cinq qui reflètent les principales contraintes pour la gestion efficace de votre Site Ramsar </w:t>
            </w:r>
          </w:p>
        </w:tc>
        <w:tc>
          <w:tcPr>
            <w:tcW w:w="1842" w:type="dxa"/>
            <w:tcBorders>
              <w:top w:val="single" w:sz="4" w:space="0" w:color="auto"/>
              <w:left w:val="single" w:sz="4" w:space="0" w:color="auto"/>
              <w:bottom w:val="single" w:sz="4" w:space="0" w:color="auto"/>
              <w:right w:val="single" w:sz="4" w:space="0" w:color="auto"/>
            </w:tcBorders>
            <w:hideMark/>
          </w:tcPr>
          <w:p w14:paraId="07F2105C" w14:textId="77777777" w:rsidR="0010492D" w:rsidRPr="00847ED2" w:rsidRDefault="0010492D" w:rsidP="009B66C4">
            <w:pPr>
              <w:spacing w:before="20" w:after="20"/>
              <w:rPr>
                <w:rFonts w:asciiTheme="minorHAnsi" w:hAnsiTheme="minorHAnsi"/>
                <w:sz w:val="18"/>
              </w:rPr>
            </w:pPr>
            <w:r w:rsidRPr="00847ED2">
              <w:rPr>
                <w:rFonts w:asciiTheme="minorHAnsi" w:hAnsiTheme="minorHAnsi"/>
                <w:sz w:val="18"/>
              </w:rPr>
              <w:t>Numéro de la question</w:t>
            </w:r>
          </w:p>
        </w:tc>
        <w:tc>
          <w:tcPr>
            <w:tcW w:w="9356" w:type="dxa"/>
            <w:tcBorders>
              <w:top w:val="single" w:sz="4" w:space="0" w:color="auto"/>
              <w:left w:val="single" w:sz="4" w:space="0" w:color="auto"/>
              <w:bottom w:val="single" w:sz="4" w:space="0" w:color="auto"/>
              <w:right w:val="single" w:sz="4" w:space="0" w:color="auto"/>
            </w:tcBorders>
            <w:hideMark/>
          </w:tcPr>
          <w:p w14:paraId="6C6A3B96" w14:textId="77777777" w:rsidR="0010492D" w:rsidRPr="00847ED2" w:rsidRDefault="0010492D" w:rsidP="009B66C4">
            <w:pPr>
              <w:spacing w:before="20" w:after="20"/>
              <w:rPr>
                <w:rFonts w:asciiTheme="minorHAnsi" w:hAnsiTheme="minorHAnsi"/>
                <w:sz w:val="18"/>
              </w:rPr>
            </w:pPr>
            <w:r w:rsidRPr="00847ED2">
              <w:rPr>
                <w:rFonts w:asciiTheme="minorHAnsi" w:hAnsiTheme="minorHAnsi"/>
                <w:sz w:val="18"/>
              </w:rPr>
              <w:t>Pourquoi s’agit-il d’une contrainte majeure pour une gestion efficace?</w:t>
            </w:r>
          </w:p>
        </w:tc>
      </w:tr>
      <w:tr w:rsidR="0010492D" w:rsidRPr="00E13EF1" w14:paraId="5314DE65" w14:textId="77777777" w:rsidTr="000A2CB7">
        <w:tc>
          <w:tcPr>
            <w:tcW w:w="2694" w:type="dxa"/>
            <w:vMerge/>
            <w:tcBorders>
              <w:left w:val="single" w:sz="4" w:space="0" w:color="auto"/>
              <w:right w:val="single" w:sz="4" w:space="0" w:color="auto"/>
            </w:tcBorders>
          </w:tcPr>
          <w:p w14:paraId="4C212ECB"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300CED20" w14:textId="77777777" w:rsidR="0010492D" w:rsidRPr="00847ED2" w:rsidRDefault="0010492D" w:rsidP="001F5340">
            <w:pPr>
              <w:spacing w:before="20" w:after="20"/>
              <w:rPr>
                <w:rFonts w:asciiTheme="minorHAnsi" w:hAnsiTheme="minorHAnsi"/>
                <w:sz w:val="18"/>
              </w:rPr>
            </w:pPr>
          </w:p>
          <w:p w14:paraId="7AF1B41F"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2597FEC0" w14:textId="77777777" w:rsidR="0010492D" w:rsidRPr="00847ED2" w:rsidRDefault="0010492D" w:rsidP="001F5340">
            <w:pPr>
              <w:spacing w:before="20" w:after="20"/>
              <w:rPr>
                <w:rFonts w:asciiTheme="minorHAnsi" w:hAnsiTheme="minorHAnsi"/>
                <w:sz w:val="18"/>
              </w:rPr>
            </w:pPr>
          </w:p>
        </w:tc>
      </w:tr>
      <w:tr w:rsidR="0010492D" w:rsidRPr="00E13EF1" w14:paraId="5D984EC7" w14:textId="77777777" w:rsidTr="000A2CB7">
        <w:tc>
          <w:tcPr>
            <w:tcW w:w="2694" w:type="dxa"/>
            <w:vMerge/>
            <w:tcBorders>
              <w:left w:val="single" w:sz="4" w:space="0" w:color="auto"/>
              <w:right w:val="single" w:sz="4" w:space="0" w:color="auto"/>
            </w:tcBorders>
          </w:tcPr>
          <w:p w14:paraId="62A4AFF1"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62FE95ED" w14:textId="77777777" w:rsidR="0010492D" w:rsidRPr="00847ED2" w:rsidRDefault="0010492D" w:rsidP="001F5340">
            <w:pPr>
              <w:spacing w:before="20" w:after="20"/>
              <w:rPr>
                <w:rFonts w:asciiTheme="minorHAnsi" w:hAnsiTheme="minorHAnsi"/>
                <w:sz w:val="18"/>
              </w:rPr>
            </w:pPr>
          </w:p>
          <w:p w14:paraId="5BCA9C15"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06D2BC8E" w14:textId="77777777" w:rsidR="0010492D" w:rsidRPr="00847ED2" w:rsidRDefault="0010492D" w:rsidP="001F5340">
            <w:pPr>
              <w:spacing w:before="20" w:after="20"/>
              <w:rPr>
                <w:rFonts w:asciiTheme="minorHAnsi" w:hAnsiTheme="minorHAnsi"/>
                <w:sz w:val="18"/>
              </w:rPr>
            </w:pPr>
          </w:p>
        </w:tc>
      </w:tr>
      <w:tr w:rsidR="0010492D" w:rsidRPr="00E13EF1" w14:paraId="558D4A0D" w14:textId="77777777" w:rsidTr="000A2CB7">
        <w:tc>
          <w:tcPr>
            <w:tcW w:w="2694" w:type="dxa"/>
            <w:vMerge/>
            <w:tcBorders>
              <w:left w:val="single" w:sz="4" w:space="0" w:color="auto"/>
              <w:right w:val="single" w:sz="4" w:space="0" w:color="auto"/>
            </w:tcBorders>
          </w:tcPr>
          <w:p w14:paraId="3713152A"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721FC32C" w14:textId="77777777" w:rsidR="0010492D" w:rsidRPr="00847ED2" w:rsidRDefault="0010492D" w:rsidP="001F5340">
            <w:pPr>
              <w:spacing w:before="20" w:after="20"/>
              <w:rPr>
                <w:rFonts w:asciiTheme="minorHAnsi" w:hAnsiTheme="minorHAnsi"/>
                <w:sz w:val="18"/>
              </w:rPr>
            </w:pPr>
          </w:p>
          <w:p w14:paraId="478F63CC"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62F469D7" w14:textId="77777777" w:rsidR="0010492D" w:rsidRPr="00847ED2" w:rsidRDefault="0010492D" w:rsidP="001F5340">
            <w:pPr>
              <w:spacing w:before="20" w:after="20"/>
              <w:rPr>
                <w:rFonts w:asciiTheme="minorHAnsi" w:hAnsiTheme="minorHAnsi"/>
                <w:sz w:val="18"/>
              </w:rPr>
            </w:pPr>
          </w:p>
        </w:tc>
      </w:tr>
      <w:tr w:rsidR="0010492D" w:rsidRPr="00E13EF1" w14:paraId="1F685DA3" w14:textId="77777777" w:rsidTr="000A2CB7">
        <w:trPr>
          <w:trHeight w:val="582"/>
        </w:trPr>
        <w:tc>
          <w:tcPr>
            <w:tcW w:w="2694" w:type="dxa"/>
            <w:vMerge/>
            <w:tcBorders>
              <w:left w:val="single" w:sz="4" w:space="0" w:color="auto"/>
              <w:right w:val="single" w:sz="4" w:space="0" w:color="auto"/>
            </w:tcBorders>
          </w:tcPr>
          <w:p w14:paraId="396171D7"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6A59228A"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788EF560" w14:textId="77777777" w:rsidR="0010492D" w:rsidRPr="00847ED2" w:rsidRDefault="0010492D" w:rsidP="001F5340">
            <w:pPr>
              <w:spacing w:before="20" w:after="20"/>
              <w:rPr>
                <w:rFonts w:asciiTheme="minorHAnsi" w:hAnsiTheme="minorHAnsi"/>
                <w:sz w:val="18"/>
              </w:rPr>
            </w:pPr>
          </w:p>
        </w:tc>
      </w:tr>
      <w:tr w:rsidR="0010492D" w:rsidRPr="00E13EF1" w14:paraId="42042057" w14:textId="77777777" w:rsidTr="000A2CB7">
        <w:trPr>
          <w:trHeight w:val="562"/>
        </w:trPr>
        <w:tc>
          <w:tcPr>
            <w:tcW w:w="2694" w:type="dxa"/>
            <w:vMerge/>
            <w:tcBorders>
              <w:left w:val="single" w:sz="4" w:space="0" w:color="auto"/>
              <w:right w:val="single" w:sz="4" w:space="0" w:color="auto"/>
            </w:tcBorders>
          </w:tcPr>
          <w:p w14:paraId="13DFCA20"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0B59E7EC"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1323085A" w14:textId="77777777" w:rsidR="0010492D" w:rsidRPr="00847ED2" w:rsidRDefault="0010492D" w:rsidP="001F5340">
            <w:pPr>
              <w:spacing w:before="20" w:after="20"/>
              <w:rPr>
                <w:rFonts w:asciiTheme="minorHAnsi" w:hAnsiTheme="minorHAnsi"/>
                <w:sz w:val="18"/>
              </w:rPr>
            </w:pPr>
          </w:p>
        </w:tc>
      </w:tr>
    </w:tbl>
    <w:p w14:paraId="5C2FE6F9" w14:textId="77777777" w:rsidR="00403988" w:rsidRPr="00847ED2" w:rsidRDefault="00403988" w:rsidP="00403988">
      <w:pPr>
        <w:spacing w:before="20" w:after="20"/>
        <w:rPr>
          <w:rFonts w:asciiTheme="minorHAnsi" w:hAnsiTheme="minorHAnsi"/>
          <w:sz w:val="18"/>
        </w:rPr>
      </w:pPr>
    </w:p>
    <w:tbl>
      <w:tblPr>
        <w:tblStyle w:val="TableGrid"/>
        <w:tblW w:w="0" w:type="auto"/>
        <w:tblInd w:w="108" w:type="dxa"/>
        <w:tblLook w:val="04A0" w:firstRow="1" w:lastRow="0" w:firstColumn="1" w:lastColumn="0" w:noHBand="0" w:noVBand="1"/>
      </w:tblPr>
      <w:tblGrid>
        <w:gridCol w:w="2694"/>
        <w:gridCol w:w="1842"/>
        <w:gridCol w:w="9356"/>
      </w:tblGrid>
      <w:tr w:rsidR="0010492D" w:rsidRPr="00E13EF1" w14:paraId="61BD44DF" w14:textId="77777777" w:rsidTr="000A2CB7">
        <w:tc>
          <w:tcPr>
            <w:tcW w:w="2694" w:type="dxa"/>
            <w:vMerge w:val="restart"/>
            <w:tcBorders>
              <w:top w:val="single" w:sz="4" w:space="0" w:color="auto"/>
              <w:left w:val="single" w:sz="4" w:space="0" w:color="auto"/>
              <w:right w:val="single" w:sz="4" w:space="0" w:color="auto"/>
            </w:tcBorders>
          </w:tcPr>
          <w:p w14:paraId="34BCBF6A" w14:textId="77777777" w:rsidR="0010492D" w:rsidRPr="00847ED2" w:rsidRDefault="0010492D" w:rsidP="009B66C4">
            <w:pPr>
              <w:spacing w:before="20" w:after="20"/>
              <w:rPr>
                <w:rFonts w:asciiTheme="minorHAnsi" w:hAnsiTheme="minorHAnsi"/>
                <w:sz w:val="18"/>
              </w:rPr>
            </w:pPr>
            <w:bookmarkStart w:id="0" w:name="_GoBack"/>
            <w:r w:rsidRPr="00847ED2">
              <w:rPr>
                <w:rFonts w:asciiTheme="minorHAnsi" w:hAnsiTheme="minorHAnsi"/>
                <w:sz w:val="18"/>
              </w:rPr>
              <w:t xml:space="preserve">35. Sur les 33 questions qui précèdent, veuillez énumérer, par ordre d’importance, les cinq plus grandes forces de la gestion actuelle de votre Site Ramsar </w:t>
            </w:r>
          </w:p>
          <w:p w14:paraId="480820FF"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hideMark/>
          </w:tcPr>
          <w:p w14:paraId="7AE6A828" w14:textId="77777777" w:rsidR="0010492D" w:rsidRPr="00847ED2" w:rsidRDefault="0010492D" w:rsidP="001F5340">
            <w:pPr>
              <w:spacing w:before="20" w:after="20"/>
              <w:rPr>
                <w:rFonts w:asciiTheme="minorHAnsi" w:hAnsiTheme="minorHAnsi"/>
                <w:sz w:val="18"/>
              </w:rPr>
            </w:pPr>
            <w:r w:rsidRPr="00847ED2">
              <w:rPr>
                <w:rFonts w:asciiTheme="minorHAnsi" w:hAnsiTheme="minorHAnsi"/>
                <w:sz w:val="18"/>
              </w:rPr>
              <w:t>Numéro de la question</w:t>
            </w:r>
          </w:p>
        </w:tc>
        <w:tc>
          <w:tcPr>
            <w:tcW w:w="9356" w:type="dxa"/>
            <w:tcBorders>
              <w:top w:val="single" w:sz="4" w:space="0" w:color="auto"/>
              <w:left w:val="single" w:sz="4" w:space="0" w:color="auto"/>
              <w:bottom w:val="single" w:sz="4" w:space="0" w:color="auto"/>
              <w:right w:val="single" w:sz="4" w:space="0" w:color="auto"/>
            </w:tcBorders>
            <w:hideMark/>
          </w:tcPr>
          <w:p w14:paraId="7DCDF858" w14:textId="77777777" w:rsidR="0010492D" w:rsidRPr="00847ED2" w:rsidRDefault="0010492D" w:rsidP="00590F4D">
            <w:pPr>
              <w:spacing w:before="20" w:after="20"/>
              <w:rPr>
                <w:rFonts w:asciiTheme="minorHAnsi" w:hAnsiTheme="minorHAnsi"/>
                <w:sz w:val="18"/>
              </w:rPr>
            </w:pPr>
            <w:r w:rsidRPr="00847ED2">
              <w:rPr>
                <w:rFonts w:asciiTheme="minorHAnsi" w:hAnsiTheme="minorHAnsi"/>
                <w:sz w:val="18"/>
              </w:rPr>
              <w:t xml:space="preserve">Pourquoi estimez-vous qu’il s’agit d’une force de la gestion actuelle? (p. ex. grâce aux efforts des gestionnaires ou à l’engagement du gouvernement) </w:t>
            </w:r>
          </w:p>
        </w:tc>
      </w:tr>
      <w:tr w:rsidR="0010492D" w:rsidRPr="00E13EF1" w14:paraId="298D6D3A" w14:textId="77777777" w:rsidTr="000A2CB7">
        <w:tc>
          <w:tcPr>
            <w:tcW w:w="2694" w:type="dxa"/>
            <w:vMerge/>
            <w:tcBorders>
              <w:left w:val="single" w:sz="4" w:space="0" w:color="auto"/>
              <w:right w:val="single" w:sz="4" w:space="0" w:color="auto"/>
            </w:tcBorders>
          </w:tcPr>
          <w:p w14:paraId="3508176C"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1277601B" w14:textId="77777777" w:rsidR="0010492D" w:rsidRPr="00847ED2" w:rsidRDefault="0010492D" w:rsidP="001F5340">
            <w:pPr>
              <w:spacing w:before="20" w:after="20"/>
              <w:rPr>
                <w:rFonts w:asciiTheme="minorHAnsi" w:hAnsiTheme="minorHAnsi"/>
                <w:sz w:val="18"/>
              </w:rPr>
            </w:pPr>
          </w:p>
          <w:p w14:paraId="08AEA56F"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2F0D3A97" w14:textId="77777777" w:rsidR="0010492D" w:rsidRPr="00847ED2" w:rsidRDefault="0010492D" w:rsidP="001F5340">
            <w:pPr>
              <w:spacing w:before="20" w:after="20"/>
              <w:rPr>
                <w:rFonts w:asciiTheme="minorHAnsi" w:hAnsiTheme="minorHAnsi"/>
                <w:sz w:val="18"/>
              </w:rPr>
            </w:pPr>
          </w:p>
        </w:tc>
      </w:tr>
      <w:tr w:rsidR="0010492D" w:rsidRPr="00E13EF1" w14:paraId="53F02916" w14:textId="77777777" w:rsidTr="000A2CB7">
        <w:tc>
          <w:tcPr>
            <w:tcW w:w="2694" w:type="dxa"/>
            <w:vMerge/>
            <w:tcBorders>
              <w:left w:val="single" w:sz="4" w:space="0" w:color="auto"/>
              <w:right w:val="single" w:sz="4" w:space="0" w:color="auto"/>
            </w:tcBorders>
          </w:tcPr>
          <w:p w14:paraId="31A410A7"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7E1FB48D" w14:textId="77777777" w:rsidR="0010492D" w:rsidRPr="00847ED2" w:rsidRDefault="0010492D" w:rsidP="001F5340">
            <w:pPr>
              <w:spacing w:before="20" w:after="20"/>
              <w:rPr>
                <w:rFonts w:asciiTheme="minorHAnsi" w:hAnsiTheme="minorHAnsi"/>
                <w:sz w:val="18"/>
              </w:rPr>
            </w:pPr>
          </w:p>
          <w:p w14:paraId="215E75EB"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3FDE730A" w14:textId="77777777" w:rsidR="0010492D" w:rsidRPr="00847ED2" w:rsidRDefault="0010492D" w:rsidP="001F5340">
            <w:pPr>
              <w:spacing w:before="20" w:after="20"/>
              <w:rPr>
                <w:rFonts w:asciiTheme="minorHAnsi" w:hAnsiTheme="minorHAnsi"/>
                <w:sz w:val="18"/>
              </w:rPr>
            </w:pPr>
          </w:p>
        </w:tc>
      </w:tr>
      <w:tr w:rsidR="0010492D" w:rsidRPr="00E13EF1" w14:paraId="3BB0EF6A" w14:textId="77777777" w:rsidTr="000A2CB7">
        <w:tc>
          <w:tcPr>
            <w:tcW w:w="2694" w:type="dxa"/>
            <w:vMerge/>
            <w:tcBorders>
              <w:left w:val="single" w:sz="4" w:space="0" w:color="auto"/>
              <w:right w:val="single" w:sz="4" w:space="0" w:color="auto"/>
            </w:tcBorders>
          </w:tcPr>
          <w:p w14:paraId="3F6524C2"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263FF24E" w14:textId="77777777" w:rsidR="0010492D" w:rsidRPr="00847ED2" w:rsidRDefault="0010492D" w:rsidP="001F5340">
            <w:pPr>
              <w:spacing w:before="20" w:after="20"/>
              <w:rPr>
                <w:rFonts w:asciiTheme="minorHAnsi" w:hAnsiTheme="minorHAnsi"/>
                <w:sz w:val="18"/>
              </w:rPr>
            </w:pPr>
          </w:p>
          <w:p w14:paraId="7E3F6D47"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62503FEA" w14:textId="77777777" w:rsidR="0010492D" w:rsidRPr="00847ED2" w:rsidRDefault="0010492D" w:rsidP="001F5340">
            <w:pPr>
              <w:spacing w:before="20" w:after="20"/>
              <w:rPr>
                <w:rFonts w:asciiTheme="minorHAnsi" w:hAnsiTheme="minorHAnsi"/>
                <w:sz w:val="18"/>
              </w:rPr>
            </w:pPr>
          </w:p>
        </w:tc>
      </w:tr>
      <w:tr w:rsidR="0010492D" w:rsidRPr="00E13EF1" w14:paraId="079694C1" w14:textId="77777777" w:rsidTr="000A2CB7">
        <w:trPr>
          <w:trHeight w:val="461"/>
        </w:trPr>
        <w:tc>
          <w:tcPr>
            <w:tcW w:w="2694" w:type="dxa"/>
            <w:vMerge/>
            <w:tcBorders>
              <w:left w:val="single" w:sz="4" w:space="0" w:color="auto"/>
              <w:right w:val="single" w:sz="4" w:space="0" w:color="auto"/>
            </w:tcBorders>
          </w:tcPr>
          <w:p w14:paraId="10745510"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59EFF0D9"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64F78AD9" w14:textId="77777777" w:rsidR="0010492D" w:rsidRPr="00847ED2" w:rsidRDefault="0010492D" w:rsidP="001F5340">
            <w:pPr>
              <w:spacing w:before="20" w:after="20"/>
              <w:rPr>
                <w:rFonts w:asciiTheme="minorHAnsi" w:hAnsiTheme="minorHAnsi"/>
                <w:sz w:val="18"/>
              </w:rPr>
            </w:pPr>
          </w:p>
        </w:tc>
      </w:tr>
      <w:tr w:rsidR="0010492D" w:rsidRPr="00E13EF1" w14:paraId="08D63578" w14:textId="77777777" w:rsidTr="000A2CB7">
        <w:trPr>
          <w:trHeight w:val="553"/>
        </w:trPr>
        <w:tc>
          <w:tcPr>
            <w:tcW w:w="2694" w:type="dxa"/>
            <w:vMerge/>
            <w:tcBorders>
              <w:left w:val="single" w:sz="4" w:space="0" w:color="auto"/>
              <w:right w:val="single" w:sz="4" w:space="0" w:color="auto"/>
            </w:tcBorders>
          </w:tcPr>
          <w:p w14:paraId="6BD0213B" w14:textId="77777777" w:rsidR="0010492D" w:rsidRPr="00847ED2" w:rsidRDefault="0010492D" w:rsidP="001F5340">
            <w:pPr>
              <w:spacing w:before="20" w:after="20"/>
              <w:rPr>
                <w:rFonts w:asciiTheme="minorHAnsi" w:hAnsiTheme="minorHAnsi"/>
                <w:sz w:val="18"/>
              </w:rPr>
            </w:pPr>
          </w:p>
        </w:tc>
        <w:tc>
          <w:tcPr>
            <w:tcW w:w="1842" w:type="dxa"/>
            <w:tcBorders>
              <w:top w:val="single" w:sz="4" w:space="0" w:color="auto"/>
              <w:left w:val="single" w:sz="4" w:space="0" w:color="auto"/>
              <w:bottom w:val="single" w:sz="4" w:space="0" w:color="auto"/>
              <w:right w:val="single" w:sz="4" w:space="0" w:color="auto"/>
            </w:tcBorders>
          </w:tcPr>
          <w:p w14:paraId="2A97C042" w14:textId="77777777" w:rsidR="0010492D" w:rsidRPr="00847ED2" w:rsidRDefault="0010492D" w:rsidP="001F5340">
            <w:pPr>
              <w:spacing w:before="20" w:after="20"/>
              <w:rPr>
                <w:rFonts w:asciiTheme="minorHAnsi" w:hAnsiTheme="minorHAnsi"/>
                <w:sz w:val="18"/>
              </w:rPr>
            </w:pPr>
          </w:p>
        </w:tc>
        <w:tc>
          <w:tcPr>
            <w:tcW w:w="9356" w:type="dxa"/>
            <w:tcBorders>
              <w:top w:val="single" w:sz="4" w:space="0" w:color="auto"/>
              <w:left w:val="single" w:sz="4" w:space="0" w:color="auto"/>
              <w:bottom w:val="single" w:sz="4" w:space="0" w:color="auto"/>
              <w:right w:val="single" w:sz="4" w:space="0" w:color="auto"/>
            </w:tcBorders>
          </w:tcPr>
          <w:p w14:paraId="1AB76624" w14:textId="77777777" w:rsidR="0010492D" w:rsidRPr="00847ED2" w:rsidRDefault="0010492D" w:rsidP="001F5340">
            <w:pPr>
              <w:spacing w:before="20" w:after="20"/>
              <w:rPr>
                <w:rFonts w:asciiTheme="minorHAnsi" w:hAnsiTheme="minorHAnsi"/>
                <w:sz w:val="18"/>
              </w:rPr>
            </w:pPr>
          </w:p>
        </w:tc>
      </w:tr>
      <w:bookmarkEnd w:id="0"/>
    </w:tbl>
    <w:p w14:paraId="4D126CDA" w14:textId="77777777" w:rsidR="00403988" w:rsidRPr="00847ED2" w:rsidRDefault="00403988" w:rsidP="00403988">
      <w:pPr>
        <w:rPr>
          <w:rFonts w:asciiTheme="minorHAnsi" w:hAnsiTheme="minorHAnsi"/>
          <w:b/>
          <w:color w:val="000000"/>
        </w:rPr>
      </w:pPr>
    </w:p>
    <w:p w14:paraId="56E6B38C" w14:textId="77777777" w:rsidR="00403988" w:rsidRPr="00847ED2" w:rsidRDefault="00403988" w:rsidP="00403988">
      <w:pPr>
        <w:rPr>
          <w:rFonts w:asciiTheme="minorHAnsi" w:hAnsiTheme="minorHAnsi"/>
          <w:b/>
          <w:color w:val="000000"/>
        </w:rPr>
      </w:pPr>
      <w:r w:rsidRPr="00847ED2">
        <w:rPr>
          <w:rFonts w:asciiTheme="minorHAnsi" w:hAnsiTheme="minorHAnsi"/>
          <w:b/>
          <w:color w:val="000000"/>
        </w:rPr>
        <w:br w:type="page"/>
      </w:r>
    </w:p>
    <w:p w14:paraId="6B82DF38" w14:textId="5CBBA659" w:rsidR="00403988" w:rsidRPr="00847ED2" w:rsidRDefault="00895D8E" w:rsidP="00403988">
      <w:pPr>
        <w:rPr>
          <w:rFonts w:asciiTheme="minorHAnsi" w:hAnsiTheme="minorHAnsi" w:cs="Myriad"/>
          <w:b/>
          <w:color w:val="000000"/>
        </w:rPr>
      </w:pPr>
      <w:r w:rsidRPr="00847ED2">
        <w:rPr>
          <w:rFonts w:asciiTheme="minorHAnsi" w:hAnsiTheme="minorHAnsi" w:cs="Myriad"/>
          <w:b/>
          <w:color w:val="000000"/>
        </w:rPr>
        <w:lastRenderedPageBreak/>
        <w:t>Fiche de données</w:t>
      </w:r>
      <w:r w:rsidR="00403988" w:rsidRPr="00847ED2">
        <w:rPr>
          <w:rFonts w:asciiTheme="minorHAnsi" w:hAnsiTheme="minorHAnsi" w:cs="Myriad"/>
          <w:b/>
          <w:color w:val="000000"/>
        </w:rPr>
        <w:t xml:space="preserve"> 5</w:t>
      </w:r>
      <w:r w:rsidRPr="00847ED2">
        <w:rPr>
          <w:rFonts w:asciiTheme="minorHAnsi" w:hAnsiTheme="minorHAnsi" w:cs="Myriad"/>
          <w:b/>
          <w:color w:val="000000"/>
        </w:rPr>
        <w:t> </w:t>
      </w:r>
      <w:r w:rsidR="00403988" w:rsidRPr="00847ED2">
        <w:rPr>
          <w:rFonts w:asciiTheme="minorHAnsi" w:hAnsiTheme="minorHAnsi" w:cs="Myriad"/>
          <w:b/>
          <w:color w:val="000000"/>
        </w:rPr>
        <w:t>: T</w:t>
      </w:r>
      <w:r w:rsidR="00B72D49" w:rsidRPr="00847ED2">
        <w:rPr>
          <w:rFonts w:asciiTheme="minorHAnsi" w:hAnsiTheme="minorHAnsi" w:cs="Myriad"/>
          <w:b/>
          <w:color w:val="000000"/>
        </w:rPr>
        <w:t xml:space="preserve">endances dans les caractéristiques écologiques </w:t>
      </w:r>
    </w:p>
    <w:p w14:paraId="16BA4DA0" w14:textId="77777777" w:rsidR="00403988" w:rsidRPr="00847ED2" w:rsidRDefault="00403988" w:rsidP="00403988">
      <w:pPr>
        <w:spacing w:before="20" w:after="20"/>
        <w:jc w:val="center"/>
        <w:rPr>
          <w:rFonts w:asciiTheme="minorHAnsi" w:hAnsiTheme="minorHAnsi"/>
          <w:sz w:val="18"/>
          <w:szCs w:val="18"/>
        </w:rPr>
      </w:pPr>
    </w:p>
    <w:p w14:paraId="0440A45B" w14:textId="25E99972" w:rsidR="00403988" w:rsidRPr="00847ED2" w:rsidRDefault="00B72D49" w:rsidP="00403988">
      <w:pPr>
        <w:rPr>
          <w:rFonts w:asciiTheme="minorHAnsi" w:hAnsiTheme="minorHAnsi"/>
          <w:sz w:val="18"/>
          <w:szCs w:val="18"/>
        </w:rPr>
      </w:pPr>
      <w:r w:rsidRPr="00847ED2">
        <w:rPr>
          <w:rFonts w:asciiTheme="minorHAnsi" w:hAnsiTheme="minorHAnsi"/>
          <w:sz w:val="18"/>
          <w:szCs w:val="18"/>
        </w:rPr>
        <w:t>Les valeurs clés du Site Ramsar doivent être reprises de la Fiche de données </w:t>
      </w:r>
      <w:r w:rsidR="00636AE5" w:rsidRPr="00847ED2">
        <w:rPr>
          <w:rFonts w:asciiTheme="minorHAnsi" w:hAnsiTheme="minorHAnsi"/>
          <w:sz w:val="18"/>
          <w:szCs w:val="18"/>
        </w:rPr>
        <w:t>1</w:t>
      </w:r>
      <w:r w:rsidR="00636AE5">
        <w:rPr>
          <w:rFonts w:asciiTheme="minorHAnsi" w:hAnsiTheme="minorHAnsi"/>
          <w:sz w:val="18"/>
          <w:szCs w:val="18"/>
        </w:rPr>
        <w:t xml:space="preserve">b. Cette section fournit des informations </w:t>
      </w:r>
      <w:r w:rsidR="008F5F6B">
        <w:rPr>
          <w:rFonts w:asciiTheme="minorHAnsi" w:hAnsiTheme="minorHAnsi"/>
          <w:sz w:val="18"/>
          <w:szCs w:val="18"/>
        </w:rPr>
        <w:t>sur</w:t>
      </w:r>
      <w:r w:rsidR="00636AE5">
        <w:rPr>
          <w:rFonts w:asciiTheme="minorHAnsi" w:hAnsiTheme="minorHAnsi"/>
          <w:sz w:val="18"/>
          <w:szCs w:val="18"/>
        </w:rPr>
        <w:t xml:space="preserve"> les tendances dans le site depuis la dernière évaluation</w:t>
      </w:r>
      <w:r w:rsidRPr="00847ED2">
        <w:rPr>
          <w:rFonts w:asciiTheme="minorHAnsi" w:hAnsiTheme="minorHAnsi"/>
          <w:sz w:val="18"/>
          <w:szCs w:val="18"/>
        </w:rPr>
        <w:t xml:space="preserve">, </w:t>
      </w:r>
      <w:r w:rsidR="00636AE5">
        <w:rPr>
          <w:rFonts w:asciiTheme="minorHAnsi" w:hAnsiTheme="minorHAnsi"/>
          <w:sz w:val="18"/>
          <w:szCs w:val="18"/>
        </w:rPr>
        <w:t>concernant les critères au titre desquels le site a été inscrit sur la Liste de Ramsar</w:t>
      </w:r>
      <w:r w:rsidR="008F5F6B">
        <w:rPr>
          <w:rFonts w:asciiTheme="minorHAnsi" w:hAnsiTheme="minorHAnsi"/>
          <w:sz w:val="18"/>
          <w:szCs w:val="18"/>
        </w:rPr>
        <w:t>,</w:t>
      </w:r>
      <w:r w:rsidR="00636AE5">
        <w:rPr>
          <w:rFonts w:asciiTheme="minorHAnsi" w:hAnsiTheme="minorHAnsi"/>
          <w:sz w:val="18"/>
          <w:szCs w:val="18"/>
        </w:rPr>
        <w:t xml:space="preserve"> et sur les services qu’il fournit. </w:t>
      </w:r>
    </w:p>
    <w:p w14:paraId="3EEDF77F" w14:textId="77777777" w:rsidR="00403988" w:rsidRPr="00847ED2" w:rsidRDefault="00403988" w:rsidP="00403988">
      <w:pPr>
        <w:pStyle w:val="BlockText"/>
        <w:ind w:right="-86"/>
        <w:jc w:val="left"/>
        <w:rPr>
          <w:rFonts w:asciiTheme="minorHAnsi" w:hAnsiTheme="minorHAnsi"/>
          <w:sz w:val="18"/>
          <w:szCs w:val="18"/>
          <w:lang w:val="fr-FR"/>
        </w:rPr>
      </w:pPr>
    </w:p>
    <w:p w14:paraId="4A3CA511" w14:textId="77777777" w:rsidR="00403988" w:rsidRDefault="00403988" w:rsidP="00403988">
      <w:pPr>
        <w:jc w:val="both"/>
        <w:rPr>
          <w:rFonts w:asciiTheme="minorHAnsi" w:hAnsiTheme="minorHAnsi"/>
          <w:sz w:val="18"/>
          <w:szCs w:val="18"/>
        </w:rPr>
      </w:pPr>
      <w:r w:rsidRPr="00847ED2">
        <w:rPr>
          <w:rFonts w:asciiTheme="minorHAnsi" w:hAnsiTheme="minorHAnsi"/>
          <w:sz w:val="18"/>
          <w:szCs w:val="18"/>
        </w:rPr>
        <w:t>Note</w:t>
      </w:r>
      <w:r w:rsidR="00B72D49" w:rsidRPr="00847ED2">
        <w:rPr>
          <w:rFonts w:asciiTheme="minorHAnsi" w:hAnsiTheme="minorHAnsi"/>
          <w:sz w:val="18"/>
          <w:szCs w:val="18"/>
        </w:rPr>
        <w:t xml:space="preserve"> </w:t>
      </w:r>
      <w:r w:rsidRPr="00847ED2">
        <w:rPr>
          <w:rFonts w:asciiTheme="minorHAnsi" w:hAnsiTheme="minorHAnsi"/>
          <w:sz w:val="18"/>
          <w:szCs w:val="18"/>
        </w:rPr>
        <w:t xml:space="preserve">: </w:t>
      </w:r>
      <w:r w:rsidR="00B72D49" w:rsidRPr="00847ED2">
        <w:rPr>
          <w:rFonts w:asciiTheme="minorHAnsi" w:hAnsiTheme="minorHAnsi"/>
          <w:sz w:val="18"/>
          <w:szCs w:val="18"/>
        </w:rPr>
        <w:t xml:space="preserve">L’état actuel des valeurs est </w:t>
      </w:r>
      <w:r w:rsidR="00244F2A" w:rsidRPr="00847ED2">
        <w:rPr>
          <w:rFonts w:asciiTheme="minorHAnsi" w:hAnsiTheme="minorHAnsi"/>
          <w:sz w:val="18"/>
          <w:szCs w:val="18"/>
        </w:rPr>
        <w:t>classé dans l’une des cinq catégories suivantes</w:t>
      </w:r>
      <w:r w:rsidR="00B72D49" w:rsidRPr="00847ED2">
        <w:rPr>
          <w:rFonts w:asciiTheme="minorHAnsi" w:hAnsiTheme="minorHAnsi"/>
          <w:sz w:val="18"/>
          <w:szCs w:val="18"/>
        </w:rPr>
        <w:t xml:space="preserve"> : </w:t>
      </w:r>
      <w:r w:rsidR="00B72D49" w:rsidRPr="00847ED2">
        <w:rPr>
          <w:rFonts w:asciiTheme="minorHAnsi" w:hAnsiTheme="minorHAnsi"/>
          <w:b/>
          <w:sz w:val="18"/>
          <w:szCs w:val="18"/>
        </w:rPr>
        <w:t>Bon</w:t>
      </w:r>
      <w:r w:rsidRPr="00847ED2">
        <w:rPr>
          <w:rFonts w:asciiTheme="minorHAnsi" w:hAnsiTheme="minorHAnsi"/>
          <w:b/>
          <w:sz w:val="18"/>
          <w:szCs w:val="18"/>
        </w:rPr>
        <w:t xml:space="preserve">, </w:t>
      </w:r>
      <w:r w:rsidR="00244F2A" w:rsidRPr="00847ED2">
        <w:rPr>
          <w:rFonts w:asciiTheme="minorHAnsi" w:hAnsiTheme="minorHAnsi"/>
          <w:b/>
          <w:sz w:val="18"/>
          <w:szCs w:val="18"/>
        </w:rPr>
        <w:t>Faible p</w:t>
      </w:r>
      <w:r w:rsidR="00B72D49" w:rsidRPr="00847ED2">
        <w:rPr>
          <w:rFonts w:asciiTheme="minorHAnsi" w:hAnsiTheme="minorHAnsi"/>
          <w:b/>
          <w:sz w:val="18"/>
          <w:szCs w:val="18"/>
        </w:rPr>
        <w:t>réoccupation</w:t>
      </w:r>
      <w:r w:rsidRPr="00847ED2">
        <w:rPr>
          <w:rFonts w:asciiTheme="minorHAnsi" w:hAnsiTheme="minorHAnsi"/>
          <w:b/>
          <w:sz w:val="18"/>
          <w:szCs w:val="18"/>
        </w:rPr>
        <w:t xml:space="preserve">, </w:t>
      </w:r>
      <w:r w:rsidR="00244F2A" w:rsidRPr="00847ED2">
        <w:rPr>
          <w:rFonts w:asciiTheme="minorHAnsi" w:hAnsiTheme="minorHAnsi"/>
          <w:b/>
          <w:sz w:val="18"/>
          <w:szCs w:val="18"/>
        </w:rPr>
        <w:t>Forte p</w:t>
      </w:r>
      <w:r w:rsidR="00B72D49" w:rsidRPr="00847ED2">
        <w:rPr>
          <w:rFonts w:asciiTheme="minorHAnsi" w:hAnsiTheme="minorHAnsi"/>
          <w:b/>
          <w:sz w:val="18"/>
          <w:szCs w:val="18"/>
        </w:rPr>
        <w:t>réoccupation</w:t>
      </w:r>
      <w:r w:rsidRPr="00847ED2">
        <w:rPr>
          <w:rFonts w:asciiTheme="minorHAnsi" w:hAnsiTheme="minorHAnsi"/>
          <w:b/>
          <w:sz w:val="18"/>
          <w:szCs w:val="18"/>
        </w:rPr>
        <w:t xml:space="preserve">, </w:t>
      </w:r>
      <w:r w:rsidR="00B72D49" w:rsidRPr="00847ED2">
        <w:rPr>
          <w:rFonts w:asciiTheme="minorHAnsi" w:hAnsiTheme="minorHAnsi"/>
          <w:b/>
          <w:sz w:val="18"/>
          <w:szCs w:val="18"/>
        </w:rPr>
        <w:t>Critique</w:t>
      </w:r>
      <w:r w:rsidR="00B72D49" w:rsidRPr="00847ED2">
        <w:rPr>
          <w:rFonts w:asciiTheme="minorHAnsi" w:hAnsiTheme="minorHAnsi"/>
          <w:sz w:val="18"/>
          <w:szCs w:val="18"/>
        </w:rPr>
        <w:t xml:space="preserve"> et</w:t>
      </w:r>
      <w:r w:rsidRPr="00847ED2">
        <w:rPr>
          <w:rFonts w:asciiTheme="minorHAnsi" w:hAnsiTheme="minorHAnsi"/>
          <w:sz w:val="18"/>
          <w:szCs w:val="18"/>
        </w:rPr>
        <w:t xml:space="preserve"> </w:t>
      </w:r>
      <w:r w:rsidRPr="00847ED2">
        <w:rPr>
          <w:rFonts w:asciiTheme="minorHAnsi" w:hAnsiTheme="minorHAnsi"/>
          <w:b/>
          <w:sz w:val="18"/>
          <w:szCs w:val="18"/>
        </w:rPr>
        <w:t>D</w:t>
      </w:r>
      <w:r w:rsidR="00B72D49" w:rsidRPr="00847ED2">
        <w:rPr>
          <w:rFonts w:asciiTheme="minorHAnsi" w:hAnsiTheme="minorHAnsi"/>
          <w:b/>
          <w:sz w:val="18"/>
          <w:szCs w:val="18"/>
        </w:rPr>
        <w:t>onnées insuffisantes</w:t>
      </w:r>
      <w:r w:rsidRPr="00847ED2">
        <w:rPr>
          <w:rFonts w:asciiTheme="minorHAnsi" w:hAnsiTheme="minorHAnsi"/>
          <w:b/>
          <w:sz w:val="18"/>
          <w:szCs w:val="18"/>
        </w:rPr>
        <w:t xml:space="preserve">. </w:t>
      </w:r>
      <w:r w:rsidR="00B72D49" w:rsidRPr="00847ED2">
        <w:rPr>
          <w:rFonts w:asciiTheme="minorHAnsi" w:hAnsiTheme="minorHAnsi"/>
          <w:sz w:val="18"/>
          <w:szCs w:val="18"/>
        </w:rPr>
        <w:t xml:space="preserve">La référence pour l’évaluation doit être l’état au moment de l’inscription, avec une référence par rapport à l’état de conservation historique le mieux enregistré. La tendance est évaluée par rapport à la condition de la valeur qui est </w:t>
      </w:r>
      <w:r w:rsidR="00244F2A" w:rsidRPr="00847ED2">
        <w:rPr>
          <w:rFonts w:asciiTheme="minorHAnsi" w:hAnsiTheme="minorHAnsi"/>
          <w:b/>
          <w:sz w:val="18"/>
          <w:szCs w:val="18"/>
        </w:rPr>
        <w:t>A</w:t>
      </w:r>
      <w:r w:rsidR="00B72D49" w:rsidRPr="00847ED2">
        <w:rPr>
          <w:rFonts w:asciiTheme="minorHAnsi" w:hAnsiTheme="minorHAnsi"/>
          <w:b/>
          <w:sz w:val="18"/>
          <w:szCs w:val="18"/>
        </w:rPr>
        <w:t>mélioration</w:t>
      </w:r>
      <w:r w:rsidR="00244F2A" w:rsidRPr="00847ED2">
        <w:rPr>
          <w:rFonts w:asciiTheme="minorHAnsi" w:hAnsiTheme="minorHAnsi"/>
          <w:b/>
          <w:sz w:val="18"/>
          <w:szCs w:val="18"/>
        </w:rPr>
        <w:t xml:space="preserve"> (A)</w:t>
      </w:r>
      <w:r w:rsidR="00B72D49" w:rsidRPr="00847ED2">
        <w:rPr>
          <w:rFonts w:asciiTheme="minorHAnsi" w:hAnsiTheme="minorHAnsi"/>
          <w:b/>
          <w:sz w:val="18"/>
          <w:szCs w:val="18"/>
        </w:rPr>
        <w:t>, Stable</w:t>
      </w:r>
      <w:r w:rsidR="00244F2A" w:rsidRPr="00847ED2">
        <w:rPr>
          <w:rFonts w:asciiTheme="minorHAnsi" w:hAnsiTheme="minorHAnsi"/>
          <w:b/>
          <w:sz w:val="18"/>
          <w:szCs w:val="18"/>
        </w:rPr>
        <w:t xml:space="preserve"> (S)</w:t>
      </w:r>
      <w:r w:rsidR="00B72D49" w:rsidRPr="00847ED2">
        <w:rPr>
          <w:rFonts w:asciiTheme="minorHAnsi" w:hAnsiTheme="minorHAnsi"/>
          <w:b/>
          <w:sz w:val="18"/>
          <w:szCs w:val="18"/>
        </w:rPr>
        <w:t xml:space="preserve">, </w:t>
      </w:r>
      <w:r w:rsidR="00244F2A" w:rsidRPr="00847ED2">
        <w:rPr>
          <w:rFonts w:asciiTheme="minorHAnsi" w:hAnsiTheme="minorHAnsi"/>
          <w:b/>
          <w:sz w:val="18"/>
          <w:szCs w:val="18"/>
        </w:rPr>
        <w:t>D</w:t>
      </w:r>
      <w:r w:rsidR="00B72D49" w:rsidRPr="00847ED2">
        <w:rPr>
          <w:rFonts w:asciiTheme="minorHAnsi" w:hAnsiTheme="minorHAnsi"/>
          <w:b/>
          <w:sz w:val="18"/>
          <w:szCs w:val="18"/>
        </w:rPr>
        <w:t>étérioration</w:t>
      </w:r>
      <w:r w:rsidR="00244F2A" w:rsidRPr="00847ED2">
        <w:rPr>
          <w:rFonts w:asciiTheme="minorHAnsi" w:hAnsiTheme="minorHAnsi"/>
          <w:b/>
          <w:sz w:val="18"/>
          <w:szCs w:val="18"/>
        </w:rPr>
        <w:t>(D)</w:t>
      </w:r>
      <w:r w:rsidRPr="00847ED2">
        <w:rPr>
          <w:rFonts w:asciiTheme="minorHAnsi" w:hAnsiTheme="minorHAnsi"/>
          <w:sz w:val="18"/>
          <w:szCs w:val="18"/>
        </w:rPr>
        <w:t xml:space="preserve"> o</w:t>
      </w:r>
      <w:r w:rsidR="00B72D49" w:rsidRPr="00847ED2">
        <w:rPr>
          <w:rFonts w:asciiTheme="minorHAnsi" w:hAnsiTheme="minorHAnsi"/>
          <w:sz w:val="18"/>
          <w:szCs w:val="18"/>
        </w:rPr>
        <w:t>u</w:t>
      </w:r>
      <w:r w:rsidRPr="00847ED2">
        <w:rPr>
          <w:rFonts w:asciiTheme="minorHAnsi" w:hAnsiTheme="minorHAnsi"/>
          <w:sz w:val="18"/>
          <w:szCs w:val="18"/>
        </w:rPr>
        <w:t xml:space="preserve"> </w:t>
      </w:r>
      <w:r w:rsidR="00B72D49" w:rsidRPr="00847ED2">
        <w:rPr>
          <w:rFonts w:asciiTheme="minorHAnsi" w:hAnsiTheme="minorHAnsi"/>
          <w:b/>
          <w:sz w:val="18"/>
          <w:szCs w:val="18"/>
        </w:rPr>
        <w:t>Données insuffisantes</w:t>
      </w:r>
      <w:r w:rsidR="00244F2A" w:rsidRPr="00847ED2">
        <w:rPr>
          <w:rFonts w:asciiTheme="minorHAnsi" w:hAnsiTheme="minorHAnsi"/>
          <w:b/>
          <w:sz w:val="18"/>
          <w:szCs w:val="18"/>
        </w:rPr>
        <w:t xml:space="preserve"> (DI)</w:t>
      </w:r>
      <w:r w:rsidRPr="00847ED2">
        <w:rPr>
          <w:rFonts w:asciiTheme="minorHAnsi" w:hAnsiTheme="minorHAnsi"/>
          <w:sz w:val="18"/>
          <w:szCs w:val="18"/>
        </w:rPr>
        <w:t xml:space="preserve"> </w:t>
      </w:r>
      <w:r w:rsidR="00B72D49" w:rsidRPr="00847ED2">
        <w:rPr>
          <w:rFonts w:asciiTheme="minorHAnsi" w:hAnsiTheme="minorHAnsi"/>
          <w:sz w:val="18"/>
          <w:szCs w:val="18"/>
        </w:rPr>
        <w:t xml:space="preserve">et cherche à </w:t>
      </w:r>
      <w:r w:rsidR="00590F4D" w:rsidRPr="00847ED2">
        <w:rPr>
          <w:rFonts w:asciiTheme="minorHAnsi" w:hAnsiTheme="minorHAnsi"/>
          <w:sz w:val="18"/>
          <w:szCs w:val="18"/>
        </w:rPr>
        <w:t>refléter les</w:t>
      </w:r>
      <w:r w:rsidR="00B72D49" w:rsidRPr="00847ED2">
        <w:rPr>
          <w:rFonts w:asciiTheme="minorHAnsi" w:hAnsiTheme="minorHAnsi"/>
          <w:sz w:val="18"/>
          <w:szCs w:val="18"/>
        </w:rPr>
        <w:t xml:space="preserve"> développements récents depuis trois ans.</w:t>
      </w:r>
      <w:r w:rsidRPr="00847ED2">
        <w:rPr>
          <w:rFonts w:asciiTheme="minorHAnsi" w:hAnsiTheme="minorHAnsi"/>
          <w:sz w:val="18"/>
          <w:szCs w:val="18"/>
        </w:rPr>
        <w:t xml:space="preserve"> </w:t>
      </w:r>
    </w:p>
    <w:p w14:paraId="13956687" w14:textId="77777777" w:rsidR="00E155CC" w:rsidRPr="00847ED2" w:rsidRDefault="00E155CC" w:rsidP="00403988">
      <w:pPr>
        <w:jc w:val="both"/>
        <w:rPr>
          <w:rFonts w:asciiTheme="minorHAnsi" w:hAnsiTheme="minorHAnsi"/>
          <w:sz w:val="18"/>
          <w:szCs w:val="18"/>
        </w:rPr>
      </w:pP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7"/>
        <w:gridCol w:w="891"/>
        <w:gridCol w:w="992"/>
        <w:gridCol w:w="992"/>
        <w:gridCol w:w="993"/>
        <w:gridCol w:w="1064"/>
        <w:gridCol w:w="627"/>
        <w:gridCol w:w="627"/>
        <w:gridCol w:w="627"/>
        <w:gridCol w:w="631"/>
        <w:gridCol w:w="2512"/>
      </w:tblGrid>
      <w:tr w:rsidR="006E0D13" w:rsidRPr="00847ED2" w14:paraId="51D11A58" w14:textId="3BBAB0D3" w:rsidTr="00E7529E">
        <w:trPr>
          <w:trHeight w:val="140"/>
        </w:trPr>
        <w:tc>
          <w:tcPr>
            <w:tcW w:w="4037" w:type="dxa"/>
            <w:tcBorders>
              <w:top w:val="single" w:sz="4" w:space="0" w:color="000000"/>
              <w:left w:val="single" w:sz="4" w:space="0" w:color="000000"/>
              <w:bottom w:val="single" w:sz="4" w:space="0" w:color="000000"/>
              <w:right w:val="single" w:sz="4" w:space="0" w:color="000000"/>
            </w:tcBorders>
            <w:shd w:val="clear" w:color="auto" w:fill="D9D9D9"/>
            <w:hideMark/>
          </w:tcPr>
          <w:p w14:paraId="658B0B5A" w14:textId="233C4E91" w:rsidR="006E0D13" w:rsidRPr="00847ED2" w:rsidRDefault="006E0D13" w:rsidP="00881178">
            <w:pPr>
              <w:spacing w:after="120"/>
              <w:rPr>
                <w:rFonts w:asciiTheme="minorHAnsi" w:hAnsiTheme="minorHAnsi"/>
                <w:b/>
                <w:sz w:val="18"/>
                <w:szCs w:val="18"/>
              </w:rPr>
            </w:pPr>
            <w:r w:rsidRPr="00847ED2">
              <w:rPr>
                <w:rFonts w:asciiTheme="minorHAnsi" w:hAnsiTheme="minorHAnsi"/>
                <w:b/>
                <w:bCs/>
                <w:color w:val="000000"/>
                <w:sz w:val="20"/>
                <w:szCs w:val="20"/>
                <w:lang w:bidi="en-US"/>
              </w:rPr>
              <w:t xml:space="preserve"> PARTIE A : </w:t>
            </w:r>
            <w:r w:rsidR="00881178">
              <w:rPr>
                <w:rFonts w:asciiTheme="minorHAnsi" w:hAnsiTheme="minorHAnsi"/>
                <w:b/>
                <w:bCs/>
                <w:color w:val="000000"/>
                <w:sz w:val="20"/>
                <w:szCs w:val="20"/>
                <w:lang w:bidi="en-US"/>
              </w:rPr>
              <w:t>É</w:t>
            </w:r>
            <w:r>
              <w:rPr>
                <w:rFonts w:asciiTheme="minorHAnsi" w:hAnsiTheme="minorHAnsi"/>
                <w:b/>
                <w:bCs/>
                <w:color w:val="000000"/>
                <w:sz w:val="20"/>
                <w:szCs w:val="20"/>
                <w:lang w:bidi="en-US"/>
              </w:rPr>
              <w:t>l</w:t>
            </w:r>
            <w:r w:rsidR="00881178">
              <w:rPr>
                <w:rFonts w:asciiTheme="minorHAnsi" w:hAnsiTheme="minorHAnsi"/>
                <w:b/>
                <w:bCs/>
                <w:color w:val="000000"/>
                <w:sz w:val="20"/>
                <w:szCs w:val="20"/>
                <w:lang w:bidi="en-US"/>
              </w:rPr>
              <w:t>é</w:t>
            </w:r>
            <w:r>
              <w:rPr>
                <w:rFonts w:asciiTheme="minorHAnsi" w:hAnsiTheme="minorHAnsi"/>
                <w:b/>
                <w:bCs/>
                <w:color w:val="000000"/>
                <w:sz w:val="20"/>
                <w:szCs w:val="20"/>
                <w:lang w:bidi="en-US"/>
              </w:rPr>
              <w:t xml:space="preserve">ments qualificatifs adéquats en lien avec les </w:t>
            </w:r>
            <w:r w:rsidRPr="00847ED2">
              <w:rPr>
                <w:rFonts w:asciiTheme="minorHAnsi" w:hAnsiTheme="minorHAnsi"/>
                <w:b/>
                <w:bCs/>
                <w:color w:val="000000"/>
                <w:sz w:val="20"/>
                <w:szCs w:val="20"/>
                <w:lang w:bidi="en-US"/>
              </w:rPr>
              <w:t>CRITÈRES RAMSAR – reflète les critères utilisés pour l’inscription du site</w:t>
            </w:r>
          </w:p>
        </w:tc>
        <w:tc>
          <w:tcPr>
            <w:tcW w:w="4932"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23F7262" w14:textId="77777777" w:rsidR="006E0D13" w:rsidRPr="00847ED2" w:rsidRDefault="006E0D13" w:rsidP="001F5340">
            <w:pPr>
              <w:spacing w:after="120"/>
              <w:rPr>
                <w:rFonts w:asciiTheme="minorHAnsi" w:hAnsiTheme="minorHAnsi"/>
                <w:b/>
                <w:sz w:val="18"/>
                <w:szCs w:val="18"/>
              </w:rPr>
            </w:pPr>
            <w:r w:rsidRPr="00847ED2">
              <w:rPr>
                <w:rFonts w:asciiTheme="minorHAnsi" w:hAnsiTheme="minorHAnsi"/>
                <w:b/>
                <w:sz w:val="18"/>
                <w:szCs w:val="18"/>
              </w:rPr>
              <w:t>Évaluation</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7713E8A6" w14:textId="77777777" w:rsidR="006E0D13" w:rsidRPr="00847ED2" w:rsidRDefault="006E0D13" w:rsidP="001F5340">
            <w:pPr>
              <w:spacing w:after="120"/>
              <w:rPr>
                <w:rFonts w:asciiTheme="minorHAnsi" w:hAnsiTheme="minorHAnsi"/>
                <w:b/>
                <w:sz w:val="18"/>
                <w:szCs w:val="18"/>
              </w:rPr>
            </w:pPr>
            <w:r w:rsidRPr="00847ED2">
              <w:rPr>
                <w:rFonts w:asciiTheme="minorHAnsi" w:hAnsiTheme="minorHAnsi"/>
                <w:b/>
                <w:sz w:val="18"/>
                <w:szCs w:val="18"/>
              </w:rPr>
              <w:t>Tendance</w:t>
            </w: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14:paraId="041E64C0" w14:textId="26EFA3B3" w:rsidR="006E0D13" w:rsidRPr="00847ED2" w:rsidRDefault="006E0D13" w:rsidP="001F5340">
            <w:pPr>
              <w:spacing w:after="120"/>
              <w:rPr>
                <w:rFonts w:asciiTheme="minorHAnsi" w:hAnsiTheme="minorHAnsi"/>
                <w:b/>
                <w:sz w:val="18"/>
                <w:szCs w:val="18"/>
              </w:rPr>
            </w:pPr>
            <w:r>
              <w:rPr>
                <w:rFonts w:asciiTheme="minorHAnsi" w:hAnsiTheme="minorHAnsi"/>
                <w:b/>
                <w:sz w:val="18"/>
                <w:szCs w:val="18"/>
              </w:rPr>
              <w:t>Justification de l’évaluation</w:t>
            </w:r>
          </w:p>
        </w:tc>
      </w:tr>
      <w:tr w:rsidR="00E7529E" w:rsidRPr="00847ED2" w14:paraId="3F46CEDE" w14:textId="1D0BC1EA" w:rsidTr="00E7529E">
        <w:trPr>
          <w:trHeight w:val="244"/>
        </w:trPr>
        <w:tc>
          <w:tcPr>
            <w:tcW w:w="4037" w:type="dxa"/>
            <w:tcBorders>
              <w:top w:val="single" w:sz="4" w:space="0" w:color="000000"/>
              <w:left w:val="single" w:sz="4" w:space="0" w:color="000000"/>
              <w:bottom w:val="single" w:sz="4" w:space="0" w:color="000000"/>
              <w:right w:val="single" w:sz="4" w:space="0" w:color="000000"/>
            </w:tcBorders>
            <w:shd w:val="clear" w:color="auto" w:fill="D9D9D9"/>
            <w:hideMark/>
          </w:tcPr>
          <w:p w14:paraId="56FCE759" w14:textId="31EBDAB8" w:rsidR="00E7529E" w:rsidRPr="00847ED2" w:rsidRDefault="00E7529E" w:rsidP="00BB538E">
            <w:pPr>
              <w:spacing w:after="120"/>
              <w:rPr>
                <w:rFonts w:asciiTheme="minorHAnsi" w:hAnsiTheme="minorHAnsi"/>
                <w:b/>
                <w:sz w:val="18"/>
                <w:szCs w:val="18"/>
              </w:rPr>
            </w:pPr>
            <w:r>
              <w:rPr>
                <w:rFonts w:asciiTheme="minorHAnsi" w:hAnsiTheme="minorHAnsi"/>
                <w:b/>
                <w:sz w:val="18"/>
                <w:szCs w:val="18"/>
              </w:rPr>
              <w:t>Elément qualificatif adéquat en lien avec les critères Ramsar, incluant une brève description de la façon dont le site remplit chaque critère (tiré de la FDR)</w:t>
            </w:r>
          </w:p>
        </w:tc>
        <w:tc>
          <w:tcPr>
            <w:tcW w:w="891" w:type="dxa"/>
            <w:tcBorders>
              <w:top w:val="single" w:sz="4" w:space="0" w:color="000000"/>
              <w:left w:val="single" w:sz="4" w:space="0" w:color="000000"/>
              <w:bottom w:val="single" w:sz="4" w:space="0" w:color="000000"/>
              <w:right w:val="single" w:sz="4" w:space="0" w:color="000000"/>
            </w:tcBorders>
            <w:shd w:val="clear" w:color="auto" w:fill="99CC00"/>
            <w:hideMark/>
          </w:tcPr>
          <w:p w14:paraId="3F443399" w14:textId="77777777" w:rsidR="00E7529E" w:rsidRPr="00847ED2" w:rsidRDefault="00E7529E" w:rsidP="001F5340">
            <w:pPr>
              <w:spacing w:after="120"/>
              <w:rPr>
                <w:rFonts w:asciiTheme="minorHAnsi" w:hAnsiTheme="minorHAnsi"/>
                <w:b/>
                <w:sz w:val="18"/>
                <w:szCs w:val="18"/>
              </w:rPr>
            </w:pPr>
            <w:r w:rsidRPr="00847ED2">
              <w:rPr>
                <w:rFonts w:asciiTheme="minorHAnsi" w:hAnsiTheme="minorHAnsi"/>
                <w:b/>
                <w:sz w:val="18"/>
                <w:szCs w:val="18"/>
              </w:rPr>
              <w:t>Bon</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14:paraId="367C4E7F" w14:textId="77777777" w:rsidR="00E7529E" w:rsidRPr="00847ED2" w:rsidRDefault="00E7529E" w:rsidP="001F5340">
            <w:pPr>
              <w:spacing w:after="120"/>
              <w:rPr>
                <w:rFonts w:asciiTheme="minorHAnsi" w:hAnsiTheme="minorHAnsi"/>
                <w:b/>
                <w:sz w:val="18"/>
                <w:szCs w:val="18"/>
              </w:rPr>
            </w:pPr>
            <w:r w:rsidRPr="00847ED2">
              <w:rPr>
                <w:rFonts w:asciiTheme="minorHAnsi" w:hAnsiTheme="minorHAnsi"/>
                <w:b/>
                <w:sz w:val="18"/>
                <w:szCs w:val="18"/>
              </w:rPr>
              <w:t>Faible préoccu-pation</w:t>
            </w:r>
          </w:p>
        </w:tc>
        <w:tc>
          <w:tcPr>
            <w:tcW w:w="992" w:type="dxa"/>
            <w:tcBorders>
              <w:top w:val="single" w:sz="4" w:space="0" w:color="000000"/>
              <w:left w:val="single" w:sz="4" w:space="0" w:color="000000"/>
              <w:bottom w:val="single" w:sz="4" w:space="0" w:color="000000"/>
              <w:right w:val="single" w:sz="4" w:space="0" w:color="000000"/>
            </w:tcBorders>
            <w:shd w:val="clear" w:color="auto" w:fill="FF9900"/>
            <w:hideMark/>
          </w:tcPr>
          <w:p w14:paraId="59DC36C7" w14:textId="77777777" w:rsidR="00E7529E" w:rsidRPr="00847ED2" w:rsidRDefault="00E7529E" w:rsidP="00244F2A">
            <w:pPr>
              <w:spacing w:after="120"/>
              <w:rPr>
                <w:rFonts w:asciiTheme="minorHAnsi" w:hAnsiTheme="minorHAnsi"/>
                <w:b/>
                <w:sz w:val="18"/>
                <w:szCs w:val="18"/>
              </w:rPr>
            </w:pPr>
            <w:r w:rsidRPr="00847ED2">
              <w:rPr>
                <w:rFonts w:asciiTheme="minorHAnsi" w:hAnsiTheme="minorHAnsi"/>
                <w:b/>
                <w:sz w:val="18"/>
                <w:szCs w:val="18"/>
              </w:rPr>
              <w:t xml:space="preserve">Forte préoccu-pation </w:t>
            </w:r>
          </w:p>
        </w:tc>
        <w:tc>
          <w:tcPr>
            <w:tcW w:w="993" w:type="dxa"/>
            <w:tcBorders>
              <w:top w:val="single" w:sz="4" w:space="0" w:color="000000"/>
              <w:left w:val="single" w:sz="4" w:space="0" w:color="000000"/>
              <w:bottom w:val="single" w:sz="4" w:space="0" w:color="000000"/>
              <w:right w:val="single" w:sz="4" w:space="0" w:color="000000"/>
            </w:tcBorders>
            <w:shd w:val="clear" w:color="auto" w:fill="FF0000"/>
            <w:hideMark/>
          </w:tcPr>
          <w:p w14:paraId="702E458F" w14:textId="77777777" w:rsidR="00E7529E" w:rsidRPr="00847ED2" w:rsidRDefault="00E7529E" w:rsidP="001F5340">
            <w:pPr>
              <w:spacing w:after="120"/>
              <w:rPr>
                <w:rFonts w:asciiTheme="minorHAnsi" w:hAnsiTheme="minorHAnsi"/>
                <w:b/>
                <w:sz w:val="18"/>
                <w:szCs w:val="18"/>
              </w:rPr>
            </w:pPr>
            <w:r w:rsidRPr="00847ED2">
              <w:rPr>
                <w:rFonts w:asciiTheme="minorHAnsi" w:hAnsiTheme="minorHAnsi"/>
                <w:b/>
                <w:sz w:val="18"/>
                <w:szCs w:val="18"/>
              </w:rPr>
              <w:t>Critique</w:t>
            </w:r>
          </w:p>
        </w:tc>
        <w:tc>
          <w:tcPr>
            <w:tcW w:w="1064" w:type="dxa"/>
            <w:tcBorders>
              <w:top w:val="single" w:sz="4" w:space="0" w:color="000000"/>
              <w:left w:val="single" w:sz="4" w:space="0" w:color="000000"/>
              <w:bottom w:val="single" w:sz="4" w:space="0" w:color="000000"/>
              <w:right w:val="single" w:sz="4" w:space="0" w:color="000000"/>
            </w:tcBorders>
            <w:shd w:val="clear" w:color="auto" w:fill="F3F3F3"/>
            <w:hideMark/>
          </w:tcPr>
          <w:p w14:paraId="3A2F73EA" w14:textId="77777777" w:rsidR="00E7529E" w:rsidRPr="00847ED2" w:rsidRDefault="00E7529E" w:rsidP="001F5340">
            <w:pPr>
              <w:spacing w:after="120"/>
              <w:rPr>
                <w:rFonts w:asciiTheme="minorHAnsi" w:hAnsiTheme="minorHAnsi"/>
                <w:b/>
                <w:sz w:val="18"/>
                <w:szCs w:val="18"/>
              </w:rPr>
            </w:pPr>
            <w:r w:rsidRPr="00847ED2">
              <w:rPr>
                <w:rFonts w:asciiTheme="minorHAnsi" w:hAnsiTheme="minorHAnsi"/>
                <w:b/>
                <w:sz w:val="18"/>
                <w:szCs w:val="18"/>
              </w:rPr>
              <w:t>Données insuffisantes</w:t>
            </w:r>
          </w:p>
        </w:tc>
        <w:tc>
          <w:tcPr>
            <w:tcW w:w="627" w:type="dxa"/>
            <w:tcBorders>
              <w:top w:val="single" w:sz="4" w:space="0" w:color="000000"/>
              <w:left w:val="single" w:sz="4" w:space="0" w:color="000000"/>
              <w:bottom w:val="single" w:sz="4" w:space="0" w:color="000000"/>
              <w:right w:val="single" w:sz="4" w:space="0" w:color="000000"/>
            </w:tcBorders>
            <w:shd w:val="clear" w:color="auto" w:fill="99CC00"/>
          </w:tcPr>
          <w:p w14:paraId="497EA050" w14:textId="77777777" w:rsidR="00E7529E" w:rsidRPr="00847ED2" w:rsidRDefault="00E7529E" w:rsidP="001F5340">
            <w:pPr>
              <w:spacing w:after="120"/>
              <w:rPr>
                <w:rFonts w:asciiTheme="minorHAnsi" w:hAnsiTheme="minorHAnsi"/>
                <w:b/>
                <w:sz w:val="18"/>
                <w:szCs w:val="18"/>
              </w:rPr>
            </w:pPr>
            <w:r>
              <w:rPr>
                <w:rFonts w:asciiTheme="minorHAnsi" w:hAnsiTheme="minorHAnsi"/>
                <w:noProof/>
                <w:lang w:val="en-GB"/>
              </w:rPr>
              <mc:AlternateContent>
                <mc:Choice Requires="wps">
                  <w:drawing>
                    <wp:anchor distT="0" distB="0" distL="114298" distR="114298" simplePos="0" relativeHeight="251670528" behindDoc="0" locked="0" layoutInCell="1" allowOverlap="1" wp14:anchorId="1FFB330C" wp14:editId="02E20C02">
                      <wp:simplePos x="0" y="0"/>
                      <wp:positionH relativeFrom="column">
                        <wp:posOffset>123824</wp:posOffset>
                      </wp:positionH>
                      <wp:positionV relativeFrom="paragraph">
                        <wp:posOffset>96520</wp:posOffset>
                      </wp:positionV>
                      <wp:extent cx="0" cy="314325"/>
                      <wp:effectExtent l="95250" t="38100" r="571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593A01A" id="_x0000_t32" coordsize="21600,21600" o:spt="32" o:oned="t" path="m,l21600,21600e" filled="f">
                      <v:path arrowok="t" fillok="f" o:connecttype="none"/>
                      <o:lock v:ext="edit" shapetype="t"/>
                    </v:shapetype>
                    <v:shape id="Straight Arrow Connector 3" o:spid="_x0000_s1026" type="#_x0000_t32" style="position:absolute;margin-left:9.75pt;margin-top:7.6pt;width:0;height:24.75pt;flip:y;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Tw3wEAABYEAAAOAAAAZHJzL2Uyb0RvYy54bWysU02P0zAQvSPxHyzfafoBCEVNV6gLXFZQ&#10;UeDudezGWttjjU2T/nvGTprlU0KIixV75r15b2ayvRmcZWeF0YBv+Gqx5Ex5Ca3xp4Z//vT22SvO&#10;YhK+FRa8avhFRX6ze/pk24daraED2ypkROJj3YeGdymFuqqi7JQTcQFBeQpqQCcSXfFUtSh6Yne2&#10;Wi+XL6sesA0IUsVIr7djkO8Kv9ZKpg9aR5WYbThpS+XEct7ns9ptRX1CETojJxniH1Q4YTwVnalu&#10;RRLsK5pfqJyRCBF0WkhwFWhtpCoeyM1q+ZObYyeCKl6oOTHMbYr/j1a+Px+QmbbhG868cDSiY0Jh&#10;Tl1irxGhZ3vwntoIyDa5W32INYH2/oDZrxz8MdyBfIgUq34I5ksMY9qg0TFtTfhCS1IaRdbZUOZw&#10;meeghsTk+CjpdbN6vlm/yEUrUWeGXDBgTO8UOJY/Gh4nsbPKkV2c72IagVdABlufzySMfeNbli6B&#10;7IrsciqS48XEqLs4SBerRuxHpalTpG+sUXZU7S2ys6Dtah9WMwtlZog21s6gZbH9R9CUm2Gq7O3f&#10;AufsUhF8moHOeMDfVU3DVaoe86+uR6/Z9j20lwNeZ0rLV4Yw/Sh5u7+/F/jj77z7BgAA//8DAFBL&#10;AwQUAAYACAAAACEArEby39sAAAAHAQAADwAAAGRycy9kb3ducmV2LnhtbEyOwU7DMBBE70j8g7VI&#10;3KhDoaGEOBWqxAGkVG3h0OMm3iYR9jqK3Tb8Pc4JTqunGc2+fDVaI840+M6xgvtZAoK4drrjRsHX&#10;59vdEoQPyBqNY1LwQx5WxfVVjpl2F97ReR8aEUfYZ6igDaHPpPR1Sxb9zPXEMTu6wWKIODRSD3iJ&#10;49bIeZKk0mLH8UOLPa1bqr/3J6ugTDfrandsDui37277ocvRPJRK3d6Mry8gAo3hrwyTflSHIjpV&#10;7sTaCxP5eRGb8S7mIKZ84kpB+vgEssjlf//iFwAA//8DAFBLAQItABQABgAIAAAAIQC2gziS/gAA&#10;AOEBAAATAAAAAAAAAAAAAAAAAAAAAABbQ29udGVudF9UeXBlc10ueG1sUEsBAi0AFAAGAAgAAAAh&#10;ADj9If/WAAAAlAEAAAsAAAAAAAAAAAAAAAAALwEAAF9yZWxzLy5yZWxzUEsBAi0AFAAGAAgAAAAh&#10;ANtKlPDfAQAAFgQAAA4AAAAAAAAAAAAAAAAALgIAAGRycy9lMm9Eb2MueG1sUEsBAi0AFAAGAAgA&#10;AAAhAKxG8t/bAAAABwEAAA8AAAAAAAAAAAAAAAAAOQQAAGRycy9kb3ducmV2LnhtbFBLBQYAAAAA&#10;BAAEAPMAAABBBQAAAAA=&#10;" strokecolor="black [3040]">
                      <v:stroke endarrow="open"/>
                      <o:lock v:ext="edit" shapetype="f"/>
                    </v:shape>
                  </w:pict>
                </mc:Fallback>
              </mc:AlternateContent>
            </w:r>
            <w:r w:rsidRPr="00847ED2">
              <w:rPr>
                <w:rFonts w:asciiTheme="minorHAnsi" w:hAnsiTheme="minorHAnsi"/>
                <w:b/>
                <w:sz w:val="18"/>
                <w:szCs w:val="18"/>
              </w:rPr>
              <w:t>A</w:t>
            </w:r>
          </w:p>
          <w:p w14:paraId="19D901C5" w14:textId="77777777" w:rsidR="00E7529E" w:rsidRPr="00847ED2" w:rsidRDefault="00E7529E" w:rsidP="001F5340">
            <w:pPr>
              <w:spacing w:after="120"/>
              <w:rPr>
                <w:rFonts w:asciiTheme="minorHAnsi" w:hAnsiTheme="minorHAnsi"/>
                <w:b/>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FFFF00"/>
            <w:hideMark/>
          </w:tcPr>
          <w:p w14:paraId="35259AD7" w14:textId="77777777" w:rsidR="00E7529E" w:rsidRPr="00847ED2" w:rsidRDefault="00E7529E" w:rsidP="001F5340">
            <w:pPr>
              <w:spacing w:after="120"/>
              <w:rPr>
                <w:rFonts w:asciiTheme="minorHAnsi" w:hAnsiTheme="minorHAnsi"/>
                <w:b/>
                <w:sz w:val="18"/>
                <w:szCs w:val="18"/>
              </w:rPr>
            </w:pPr>
            <w:r>
              <w:rPr>
                <w:rFonts w:asciiTheme="minorHAnsi" w:hAnsiTheme="minorHAnsi"/>
                <w:noProof/>
                <w:lang w:val="en-GB"/>
              </w:rPr>
              <mc:AlternateContent>
                <mc:Choice Requires="wps">
                  <w:drawing>
                    <wp:anchor distT="4294967294" distB="4294967294" distL="114300" distR="114300" simplePos="0" relativeHeight="251671552" behindDoc="0" locked="0" layoutInCell="1" allowOverlap="1" wp14:anchorId="34F3687E" wp14:editId="78FC735A">
                      <wp:simplePos x="0" y="0"/>
                      <wp:positionH relativeFrom="column">
                        <wp:posOffset>-35560</wp:posOffset>
                      </wp:positionH>
                      <wp:positionV relativeFrom="paragraph">
                        <wp:posOffset>267969</wp:posOffset>
                      </wp:positionV>
                      <wp:extent cx="314325" cy="0"/>
                      <wp:effectExtent l="38100" t="76200" r="28575"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F8E0880" id="Straight Arrow Connector 4" o:spid="_x0000_s1026" type="#_x0000_t32" style="position:absolute;margin-left:-2.8pt;margin-top:21.1pt;width:24.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dR4gEAACUEAAAOAAAAZHJzL2Uyb0RvYy54bWysU9uO0zAQfUfiHyy/07TdglDUdIW6wMsK&#10;KgofMOvYjbW+aWya9O8ZO024LRJCvIxiz5wz54wn29vBGnaWGLV3DV8tlpxJJ3yr3anhXz6/e/Ga&#10;s5jAtWC8kw2/yMhvd8+fbftQy7XvvGklMiJxse5Dw7uUQl1VUXTSQlz4IB0llUcLiY54qlqEntit&#10;qdbL5auq99gG9ELGSLd3Y5LvCr9SUqSPSkWZmGk4aUslYokPOVa7LdQnhNBpcZUB/6DCgnbUdKa6&#10;gwTsK+rfqKwW6KNXaSG8rbxSWsjigdyslr+4OXYQZPFCw4lhHlP8f7Tiw/mATLcN33DmwNITHROC&#10;PnWJvUH0Pdt752iMHtkmT6sPsSbQ3h0w+xWDO4Z7Lx4j5aqfkvkQw1g2KLS5nAyzoUz/Mk9fDokJ&#10;urxZbW7WLzkTU6qCesIFjOm99Jblj4bHq8RZ26oMH873MWUdUE+A3NS4HDsJ7VvXsnQJZBKyt/H1&#10;E2jzRIJIMrB4Gm0UQ+li5Ej6SSoaHAkfm5eVlXuD7Ay0bO3jKtMXFqrMEKWNmUHLoviPoGtthsmy&#10;xn8LnKtLR+/SDLTaeXyqaxomqWqsn1yPXrPtB99eDjg9Me1icXb9b/Ky/3gu8O9/9+4bAAAA//8D&#10;AFBLAwQUAAYACAAAACEAwDsr+NsAAAAHAQAADwAAAGRycy9kb3ducmV2LnhtbEyOTU/DMBBE70j8&#10;B2uRuLVO0pJCiFNBEVJPCFIu3Lbx5kPE6yh2m/DvMeIAx9GM3rx8O5tenGl0nWUF8TICQVxZ3XGj&#10;4P3wvLgF4Tyyxt4yKfgiB9vi8iLHTNuJ3+hc+kYECLsMFbTeD5mUrmrJoFvagTh0tR0N+hDHRuoR&#10;pwA3vUyiKJUGOw4PLQ60a6n6LE9GweN+N821LePUx/i02tT0sX99Uer6an64B+Fp9n9j+NEP6lAE&#10;p6M9sXaiV7C4ScNSwTpJQIR+vboDcfzNssjlf//iGwAA//8DAFBLAQItABQABgAIAAAAIQC2gziS&#10;/gAAAOEBAAATAAAAAAAAAAAAAAAAAAAAAABbQ29udGVudF9UeXBlc10ueG1sUEsBAi0AFAAGAAgA&#10;AAAhADj9If/WAAAAlAEAAAsAAAAAAAAAAAAAAAAALwEAAF9yZWxzLy5yZWxzUEsBAi0AFAAGAAgA&#10;AAAhAAd2F1HiAQAAJQQAAA4AAAAAAAAAAAAAAAAALgIAAGRycy9lMm9Eb2MueG1sUEsBAi0AFAAG&#10;AAgAAAAhAMA7K/jbAAAABwEAAA8AAAAAAAAAAAAAAAAAPAQAAGRycy9kb3ducmV2LnhtbFBLBQYA&#10;AAAABAAEAPMAAABEBQAAAAA=&#10;" strokecolor="black [3040]">
                      <v:stroke startarrow="open" endarrow="open"/>
                      <o:lock v:ext="edit" shapetype="f"/>
                    </v:shape>
                  </w:pict>
                </mc:Fallback>
              </mc:AlternateContent>
            </w:r>
            <w:r w:rsidRPr="00847ED2">
              <w:rPr>
                <w:rFonts w:asciiTheme="minorHAnsi" w:hAnsiTheme="minorHAnsi"/>
                <w:b/>
                <w:sz w:val="18"/>
                <w:szCs w:val="18"/>
              </w:rPr>
              <w:t>S</w:t>
            </w:r>
          </w:p>
        </w:tc>
        <w:tc>
          <w:tcPr>
            <w:tcW w:w="627" w:type="dxa"/>
            <w:tcBorders>
              <w:top w:val="single" w:sz="4" w:space="0" w:color="000000"/>
              <w:left w:val="single" w:sz="4" w:space="0" w:color="000000"/>
              <w:bottom w:val="single" w:sz="4" w:space="0" w:color="000000"/>
              <w:right w:val="single" w:sz="4" w:space="0" w:color="000000"/>
            </w:tcBorders>
            <w:shd w:val="clear" w:color="auto" w:fill="FF0000"/>
            <w:hideMark/>
          </w:tcPr>
          <w:p w14:paraId="7EB1ED63" w14:textId="77777777" w:rsidR="00E7529E" w:rsidRPr="00847ED2" w:rsidRDefault="00E7529E" w:rsidP="001F5340">
            <w:pPr>
              <w:spacing w:after="120"/>
              <w:rPr>
                <w:rFonts w:asciiTheme="minorHAnsi" w:hAnsiTheme="minorHAnsi"/>
                <w:b/>
                <w:sz w:val="18"/>
                <w:szCs w:val="18"/>
              </w:rPr>
            </w:pPr>
            <w:r>
              <w:rPr>
                <w:rFonts w:asciiTheme="minorHAnsi" w:hAnsiTheme="minorHAnsi"/>
                <w:noProof/>
                <w:lang w:val="en-GB"/>
              </w:rPr>
              <mc:AlternateContent>
                <mc:Choice Requires="wps">
                  <w:drawing>
                    <wp:anchor distT="0" distB="0" distL="114298" distR="114298" simplePos="0" relativeHeight="251669504" behindDoc="0" locked="0" layoutInCell="1" allowOverlap="1" wp14:anchorId="07E242C7" wp14:editId="0E28822B">
                      <wp:simplePos x="0" y="0"/>
                      <wp:positionH relativeFrom="column">
                        <wp:posOffset>156209</wp:posOffset>
                      </wp:positionH>
                      <wp:positionV relativeFrom="paragraph">
                        <wp:posOffset>96520</wp:posOffset>
                      </wp:positionV>
                      <wp:extent cx="0" cy="314325"/>
                      <wp:effectExtent l="95250" t="0" r="76200" b="666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F40AF8A" id="Straight Arrow Connector 2" o:spid="_x0000_s1026" type="#_x0000_t32" style="position:absolute;margin-left:12.3pt;margin-top:7.6pt;width:0;height:24.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vL2AEAAAwEAAAOAAAAZHJzL2Uyb0RvYy54bWysU9uO0zAQfUfiHyy/07RdQChqukJd4GUF&#10;FYUP8Dp2Y63tscamSf6esZOGu4QQL6PYM2fmnOPJ7nZwll0URgO+4ZvVmjPlJbTGnxv++dPbZ684&#10;i0n4VljwquGjivx2//TJrg+12kIHtlXIqImPdR8a3qUU6qqKslNOxBUE5SmpAZ1IdMRz1aLoqbuz&#10;1Xa9fln1gG1AkCpGur2bknxf+mutZPqgdVSJ2YYTt1QilviQY7XfifqMInRGzjTEP7BwwngaurS6&#10;E0mwL2h+aeWMRIig00qCq0BrI1XRQGo265/UnDoRVNFC5sSw2BT/X1v5/nJEZtqGbznzwtETnRIK&#10;c+4Se40IPTuA92QjINtmt/oQawId/BGzXjn4U7gH+RgpV/2QzIcYprJBo8vlJJgNxf1xcV8Nicnp&#10;UtLtzeb5zfZFHlWJ+ooLGNM7BY7lj4bHmeLCbVPMF5f7mCbgFZCHWp9jEsa+8S1LYyCRImubh+R8&#10;oT6xLbzTaNWE/ag0+UP8phllM9XBIrsI2qn2cbN0ocoM0cbaBbQuxP4ImmszTJVt/VvgUl0mgk8L&#10;0BkP+LupabhS1VP9VfWkNct+gHY84vUlaeXKI8y/R97p788F/u0n3n8FAAD//wMAUEsDBBQABgAI&#10;AAAAIQAxEUpj2gAAAAcBAAAPAAAAZHJzL2Rvd25yZXYueG1sTI7NTsMwEITvSLyDtUjcqEPUBhTi&#10;VIAUISEuLXDozY2XOKq9jmI3DW/PwoUe50czX7WevRMTjrEPpOB2kYFAaoPpqVPw8d7c3IOISZPR&#10;LhAq+MYI6/ryotKlCSfa4LRNneARiqVWYFMaSilja9HruAgDEmdfYfQ6sRw7aUZ94nHvZJ5lhfS6&#10;J36wesBni+1he/QKGnw59IXD3WbeddZPq+bt9elTqeur+fEBRMI5/ZfhF5/RoWamfTiSicIpyJcF&#10;N9lf5SA4/9N7BcXyDmRdyXP++gcAAP//AwBQSwECLQAUAAYACAAAACEAtoM4kv4AAADhAQAAEwAA&#10;AAAAAAAAAAAAAAAAAAAAW0NvbnRlbnRfVHlwZXNdLnhtbFBLAQItABQABgAIAAAAIQA4/SH/1gAA&#10;AJQBAAALAAAAAAAAAAAAAAAAAC8BAABfcmVscy8ucmVsc1BLAQItABQABgAIAAAAIQDpe2vL2AEA&#10;AAwEAAAOAAAAAAAAAAAAAAAAAC4CAABkcnMvZTJvRG9jLnhtbFBLAQItABQABgAIAAAAIQAxEUpj&#10;2gAAAAcBAAAPAAAAAAAAAAAAAAAAADIEAABkcnMvZG93bnJldi54bWxQSwUGAAAAAAQABADzAAAA&#10;OQUAAAAA&#10;" strokecolor="black [3040]">
                      <v:stroke endarrow="open"/>
                      <o:lock v:ext="edit" shapetype="f"/>
                    </v:shape>
                  </w:pict>
                </mc:Fallback>
              </mc:AlternateContent>
            </w:r>
            <w:r w:rsidRPr="00847ED2">
              <w:rPr>
                <w:rFonts w:asciiTheme="minorHAnsi" w:hAnsiTheme="minorHAnsi"/>
                <w:b/>
                <w:sz w:val="18"/>
                <w:szCs w:val="18"/>
              </w:rPr>
              <w:t>D</w:t>
            </w:r>
          </w:p>
        </w:tc>
        <w:tc>
          <w:tcPr>
            <w:tcW w:w="631" w:type="dxa"/>
            <w:tcBorders>
              <w:top w:val="single" w:sz="4" w:space="0" w:color="000000"/>
              <w:left w:val="single" w:sz="4" w:space="0" w:color="000000"/>
              <w:bottom w:val="single" w:sz="4" w:space="0" w:color="000000"/>
              <w:right w:val="single" w:sz="4" w:space="0" w:color="000000"/>
            </w:tcBorders>
            <w:shd w:val="clear" w:color="auto" w:fill="F3F3F3"/>
            <w:hideMark/>
          </w:tcPr>
          <w:p w14:paraId="0AECF384" w14:textId="77777777" w:rsidR="00E7529E" w:rsidRPr="00847ED2" w:rsidRDefault="00E7529E" w:rsidP="00B72D49">
            <w:pPr>
              <w:spacing w:after="120"/>
              <w:rPr>
                <w:rFonts w:asciiTheme="minorHAnsi" w:hAnsiTheme="minorHAnsi"/>
                <w:b/>
                <w:sz w:val="18"/>
                <w:szCs w:val="18"/>
              </w:rPr>
            </w:pPr>
            <w:r w:rsidRPr="00847ED2">
              <w:rPr>
                <w:rFonts w:asciiTheme="minorHAnsi" w:hAnsiTheme="minorHAnsi"/>
                <w:b/>
                <w:sz w:val="18"/>
                <w:szCs w:val="18"/>
              </w:rPr>
              <w:t>DI</w:t>
            </w:r>
          </w:p>
        </w:tc>
        <w:tc>
          <w:tcPr>
            <w:tcW w:w="2512" w:type="dxa"/>
            <w:tcBorders>
              <w:top w:val="single" w:sz="4" w:space="0" w:color="000000"/>
              <w:left w:val="single" w:sz="4" w:space="0" w:color="000000"/>
              <w:bottom w:val="single" w:sz="4" w:space="0" w:color="000000"/>
              <w:right w:val="single" w:sz="4" w:space="0" w:color="000000"/>
            </w:tcBorders>
            <w:shd w:val="clear" w:color="auto" w:fill="F3F3F3"/>
          </w:tcPr>
          <w:p w14:paraId="671AEF45" w14:textId="140C1FC1" w:rsidR="00E7529E" w:rsidRPr="00892870" w:rsidRDefault="00892870" w:rsidP="00B72D49">
            <w:pPr>
              <w:spacing w:after="120"/>
              <w:rPr>
                <w:rFonts w:asciiTheme="minorHAnsi" w:hAnsiTheme="minorHAnsi"/>
                <w:b/>
                <w:sz w:val="18"/>
                <w:szCs w:val="18"/>
              </w:rPr>
            </w:pPr>
            <w:r w:rsidRPr="00892870">
              <w:rPr>
                <w:rFonts w:asciiTheme="minorHAnsi" w:hAnsiTheme="minorHAnsi"/>
                <w:b/>
                <w:sz w:val="18"/>
                <w:szCs w:val="18"/>
              </w:rPr>
              <w:t>Brève explication de la base sur laquelle reposent les colonnes Évaluation et Tendance</w:t>
            </w:r>
          </w:p>
        </w:tc>
      </w:tr>
      <w:tr w:rsidR="00E7529E" w:rsidRPr="00847ED2" w14:paraId="4B532D16" w14:textId="0F5A0BED" w:rsidTr="00E7529E">
        <w:trPr>
          <w:trHeight w:val="241"/>
        </w:trPr>
        <w:tc>
          <w:tcPr>
            <w:tcW w:w="4037" w:type="dxa"/>
            <w:tcBorders>
              <w:top w:val="single" w:sz="4" w:space="0" w:color="000000"/>
              <w:left w:val="single" w:sz="4" w:space="0" w:color="000000"/>
              <w:bottom w:val="single" w:sz="4" w:space="0" w:color="000000"/>
              <w:right w:val="single" w:sz="4" w:space="0" w:color="000000"/>
            </w:tcBorders>
          </w:tcPr>
          <w:p w14:paraId="79A91517"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669AF968"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25EF3E7"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FBFDF0C"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2EDCD269"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6880D425"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1576CA7"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01F01B03"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7348FB7B"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51E4A322"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0C883F1E" w14:textId="77777777" w:rsidR="00E7529E" w:rsidRPr="00847ED2" w:rsidRDefault="00E7529E" w:rsidP="001F5340">
            <w:pPr>
              <w:spacing w:after="120"/>
              <w:rPr>
                <w:rFonts w:asciiTheme="minorHAnsi" w:hAnsiTheme="minorHAnsi"/>
                <w:sz w:val="18"/>
                <w:szCs w:val="18"/>
              </w:rPr>
            </w:pPr>
          </w:p>
        </w:tc>
      </w:tr>
      <w:tr w:rsidR="00E7529E" w:rsidRPr="00847ED2" w14:paraId="4C8B33E4" w14:textId="61EA2854" w:rsidTr="00E7529E">
        <w:trPr>
          <w:trHeight w:val="286"/>
        </w:trPr>
        <w:tc>
          <w:tcPr>
            <w:tcW w:w="4037" w:type="dxa"/>
            <w:tcBorders>
              <w:top w:val="single" w:sz="4" w:space="0" w:color="000000"/>
              <w:left w:val="single" w:sz="4" w:space="0" w:color="000000"/>
              <w:bottom w:val="single" w:sz="4" w:space="0" w:color="000000"/>
              <w:right w:val="single" w:sz="4" w:space="0" w:color="000000"/>
            </w:tcBorders>
          </w:tcPr>
          <w:p w14:paraId="766593A8"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31DE9C1A"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41765E4"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ACAA81"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0B15E611"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6227CD6D"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2C00B1BB"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1AF1253"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245EC741"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630EDEEE"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6F1A14D3" w14:textId="77777777" w:rsidR="00E7529E" w:rsidRPr="00847ED2" w:rsidRDefault="00E7529E" w:rsidP="001F5340">
            <w:pPr>
              <w:spacing w:after="120"/>
              <w:rPr>
                <w:rFonts w:asciiTheme="minorHAnsi" w:hAnsiTheme="minorHAnsi"/>
                <w:sz w:val="18"/>
                <w:szCs w:val="18"/>
              </w:rPr>
            </w:pPr>
          </w:p>
        </w:tc>
      </w:tr>
      <w:tr w:rsidR="00E7529E" w:rsidRPr="00847ED2" w14:paraId="2DCA1000" w14:textId="569DDB96" w:rsidTr="00E7529E">
        <w:trPr>
          <w:trHeight w:val="286"/>
        </w:trPr>
        <w:tc>
          <w:tcPr>
            <w:tcW w:w="4037" w:type="dxa"/>
            <w:tcBorders>
              <w:top w:val="single" w:sz="4" w:space="0" w:color="000000"/>
              <w:left w:val="single" w:sz="4" w:space="0" w:color="000000"/>
              <w:bottom w:val="single" w:sz="4" w:space="0" w:color="000000"/>
              <w:right w:val="single" w:sz="4" w:space="0" w:color="000000"/>
            </w:tcBorders>
          </w:tcPr>
          <w:p w14:paraId="60FB8E56"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2D90510F"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48281CC"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DBA1E50"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1829CD8A"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16BEDEF5"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37C1CD8"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B6B5B04"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208F8C69"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3E0A5776"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00FDE9EE" w14:textId="77777777" w:rsidR="00E7529E" w:rsidRPr="00847ED2" w:rsidRDefault="00E7529E" w:rsidP="001F5340">
            <w:pPr>
              <w:spacing w:after="120"/>
              <w:rPr>
                <w:rFonts w:asciiTheme="minorHAnsi" w:hAnsiTheme="minorHAnsi"/>
                <w:sz w:val="18"/>
                <w:szCs w:val="18"/>
              </w:rPr>
            </w:pPr>
          </w:p>
        </w:tc>
      </w:tr>
      <w:tr w:rsidR="00E7529E" w:rsidRPr="00847ED2" w14:paraId="4B9F6EF6" w14:textId="2803FA2C" w:rsidTr="00E7529E">
        <w:trPr>
          <w:trHeight w:val="175"/>
        </w:trPr>
        <w:tc>
          <w:tcPr>
            <w:tcW w:w="4037" w:type="dxa"/>
            <w:tcBorders>
              <w:top w:val="single" w:sz="4" w:space="0" w:color="000000"/>
              <w:left w:val="single" w:sz="4" w:space="0" w:color="000000"/>
              <w:bottom w:val="single" w:sz="4" w:space="0" w:color="000000"/>
              <w:right w:val="single" w:sz="4" w:space="0" w:color="000000"/>
            </w:tcBorders>
          </w:tcPr>
          <w:p w14:paraId="689B6DBE"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2DCDF0CF"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09C066C"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CAF332E"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384B2C4D"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36EF4F7A"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15C8DC6E"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55BD2B05"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55284E75"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0656D113"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3BA131FE" w14:textId="77777777" w:rsidR="00E7529E" w:rsidRPr="00847ED2" w:rsidRDefault="00E7529E" w:rsidP="001F5340">
            <w:pPr>
              <w:spacing w:after="120"/>
              <w:rPr>
                <w:rFonts w:asciiTheme="minorHAnsi" w:hAnsiTheme="minorHAnsi"/>
                <w:sz w:val="18"/>
                <w:szCs w:val="18"/>
              </w:rPr>
            </w:pPr>
          </w:p>
        </w:tc>
      </w:tr>
      <w:tr w:rsidR="00E7529E" w:rsidRPr="00847ED2" w14:paraId="03862695" w14:textId="3207B19B" w:rsidTr="00E7529E">
        <w:trPr>
          <w:trHeight w:val="196"/>
        </w:trPr>
        <w:tc>
          <w:tcPr>
            <w:tcW w:w="4037" w:type="dxa"/>
            <w:tcBorders>
              <w:top w:val="single" w:sz="4" w:space="0" w:color="000000"/>
              <w:left w:val="single" w:sz="4" w:space="0" w:color="000000"/>
              <w:bottom w:val="single" w:sz="4" w:space="0" w:color="000000"/>
              <w:right w:val="single" w:sz="4" w:space="0" w:color="000000"/>
            </w:tcBorders>
          </w:tcPr>
          <w:p w14:paraId="06CAF83C"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33A1D650"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2A77D99"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E8A3BCF"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28255D40"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3C772D0D"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43082C88"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2BA12AF5"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60F9D2C4"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6B179A45"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6C355EAC" w14:textId="77777777" w:rsidR="00E7529E" w:rsidRPr="00847ED2" w:rsidRDefault="00E7529E" w:rsidP="001F5340">
            <w:pPr>
              <w:spacing w:after="120"/>
              <w:rPr>
                <w:rFonts w:asciiTheme="minorHAnsi" w:hAnsiTheme="minorHAnsi"/>
                <w:sz w:val="18"/>
                <w:szCs w:val="18"/>
              </w:rPr>
            </w:pPr>
          </w:p>
        </w:tc>
      </w:tr>
      <w:tr w:rsidR="00E7529E" w:rsidRPr="00E13EF1" w14:paraId="507D81AC" w14:textId="567DE4BE" w:rsidTr="00E7529E">
        <w:trPr>
          <w:trHeight w:val="175"/>
        </w:trPr>
        <w:tc>
          <w:tcPr>
            <w:tcW w:w="13993"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BD3B65" w14:textId="5435BE52" w:rsidR="00E7529E" w:rsidRPr="00847ED2" w:rsidRDefault="00E7529E" w:rsidP="00B72D49">
            <w:pPr>
              <w:spacing w:after="120"/>
              <w:rPr>
                <w:rFonts w:asciiTheme="minorHAnsi" w:hAnsiTheme="minorHAnsi"/>
                <w:b/>
                <w:bCs/>
                <w:color w:val="000000"/>
                <w:sz w:val="20"/>
                <w:szCs w:val="20"/>
                <w:lang w:bidi="en-US"/>
              </w:rPr>
            </w:pPr>
            <w:r w:rsidRPr="00847ED2">
              <w:rPr>
                <w:rFonts w:asciiTheme="minorHAnsi" w:hAnsiTheme="minorHAnsi"/>
                <w:b/>
                <w:bCs/>
                <w:color w:val="000000"/>
                <w:sz w:val="20"/>
                <w:szCs w:val="20"/>
                <w:lang w:bidi="en-US"/>
              </w:rPr>
              <w:t>PARTIE B : AUTRES CARACTÉRISTIQUES IMPORTANTES</w:t>
            </w:r>
            <w:r w:rsidRPr="00847ED2">
              <w:rPr>
                <w:rFonts w:asciiTheme="minorHAnsi" w:hAnsiTheme="minorHAnsi"/>
                <w:b/>
                <w:bCs/>
                <w:sz w:val="18"/>
                <w:szCs w:val="18"/>
              </w:rPr>
              <w:t xml:space="preserve"> </w:t>
            </w:r>
            <w:r w:rsidRPr="00847ED2">
              <w:rPr>
                <w:rFonts w:asciiTheme="minorHAnsi" w:hAnsiTheme="minorHAnsi"/>
                <w:b/>
                <w:bCs/>
                <w:color w:val="000000"/>
                <w:sz w:val="20"/>
                <w:szCs w:val="20"/>
                <w:lang w:bidi="en-US"/>
              </w:rPr>
              <w:t xml:space="preserve">– tiré de la description des caractéristiques écologiques ou d’autres connaissances des </w:t>
            </w:r>
            <w:r>
              <w:rPr>
                <w:rFonts w:asciiTheme="minorHAnsi" w:hAnsiTheme="minorHAnsi"/>
                <w:b/>
                <w:bCs/>
                <w:color w:val="000000"/>
                <w:sz w:val="20"/>
                <w:szCs w:val="20"/>
                <w:lang w:bidi="en-US"/>
              </w:rPr>
              <w:t>administrateurs</w:t>
            </w:r>
            <w:r w:rsidRPr="00847ED2">
              <w:rPr>
                <w:rFonts w:asciiTheme="minorHAnsi" w:hAnsiTheme="minorHAnsi"/>
                <w:b/>
                <w:bCs/>
                <w:color w:val="000000"/>
                <w:sz w:val="20"/>
                <w:szCs w:val="20"/>
                <w:lang w:bidi="en-US"/>
              </w:rPr>
              <w:t xml:space="preserve"> du site</w:t>
            </w:r>
          </w:p>
        </w:tc>
      </w:tr>
      <w:tr w:rsidR="00E7529E" w:rsidRPr="00E13EF1" w14:paraId="1976462F" w14:textId="149C5A86" w:rsidTr="00E7529E">
        <w:trPr>
          <w:trHeight w:val="196"/>
        </w:trPr>
        <w:tc>
          <w:tcPr>
            <w:tcW w:w="4037" w:type="dxa"/>
            <w:tcBorders>
              <w:top w:val="single" w:sz="4" w:space="0" w:color="000000"/>
              <w:left w:val="single" w:sz="4" w:space="0" w:color="000000"/>
              <w:bottom w:val="single" w:sz="4" w:space="0" w:color="000000"/>
              <w:right w:val="single" w:sz="4" w:space="0" w:color="000000"/>
            </w:tcBorders>
          </w:tcPr>
          <w:p w14:paraId="4EAB5F2F"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1F6F7434"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C9B879"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2B6BBAC"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374A746D"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3E614341"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45DF44C"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1371DFBA"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12A0AD6D"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3929F3AF"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4D498F6F" w14:textId="77777777" w:rsidR="00E7529E" w:rsidRPr="00847ED2" w:rsidRDefault="00E7529E" w:rsidP="001F5340">
            <w:pPr>
              <w:spacing w:after="120"/>
              <w:rPr>
                <w:rFonts w:asciiTheme="minorHAnsi" w:hAnsiTheme="minorHAnsi"/>
                <w:sz w:val="18"/>
                <w:szCs w:val="18"/>
              </w:rPr>
            </w:pPr>
          </w:p>
        </w:tc>
      </w:tr>
      <w:tr w:rsidR="00E7529E" w:rsidRPr="00E13EF1" w14:paraId="76D5C5C8" w14:textId="1A107D7A" w:rsidTr="00E7529E">
        <w:trPr>
          <w:trHeight w:val="175"/>
        </w:trPr>
        <w:tc>
          <w:tcPr>
            <w:tcW w:w="4037" w:type="dxa"/>
            <w:tcBorders>
              <w:top w:val="single" w:sz="4" w:space="0" w:color="000000"/>
              <w:left w:val="single" w:sz="4" w:space="0" w:color="000000"/>
              <w:bottom w:val="single" w:sz="4" w:space="0" w:color="000000"/>
              <w:right w:val="single" w:sz="4" w:space="0" w:color="000000"/>
            </w:tcBorders>
          </w:tcPr>
          <w:p w14:paraId="6D541D9E"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4F0138EC"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CF19FC1"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C8AB023"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4F9426D3"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01A24D04"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4A713632"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7438E84A"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4634592A"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614D8AE1"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05AA773B" w14:textId="77777777" w:rsidR="00E7529E" w:rsidRPr="00847ED2" w:rsidRDefault="00E7529E" w:rsidP="001F5340">
            <w:pPr>
              <w:spacing w:after="120"/>
              <w:rPr>
                <w:rFonts w:asciiTheme="minorHAnsi" w:hAnsiTheme="minorHAnsi"/>
                <w:sz w:val="18"/>
                <w:szCs w:val="18"/>
              </w:rPr>
            </w:pPr>
          </w:p>
        </w:tc>
      </w:tr>
      <w:tr w:rsidR="00E7529E" w:rsidRPr="00E13EF1" w14:paraId="27D71524" w14:textId="77ACD7F7" w:rsidTr="00E7529E">
        <w:trPr>
          <w:trHeight w:val="175"/>
        </w:trPr>
        <w:tc>
          <w:tcPr>
            <w:tcW w:w="4037" w:type="dxa"/>
            <w:tcBorders>
              <w:top w:val="single" w:sz="4" w:space="0" w:color="000000"/>
              <w:left w:val="single" w:sz="4" w:space="0" w:color="000000"/>
              <w:bottom w:val="single" w:sz="4" w:space="0" w:color="000000"/>
              <w:right w:val="single" w:sz="4" w:space="0" w:color="000000"/>
            </w:tcBorders>
          </w:tcPr>
          <w:p w14:paraId="75755395"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31145EA3"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57F6628"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37F0FA8"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2C887514"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0A0039F7"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45BC66F6"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67C6C7FA"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4FF2AF24"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2C35D271"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3CE60E26" w14:textId="77777777" w:rsidR="00E7529E" w:rsidRPr="00847ED2" w:rsidRDefault="00E7529E" w:rsidP="001F5340">
            <w:pPr>
              <w:spacing w:after="120"/>
              <w:rPr>
                <w:rFonts w:asciiTheme="minorHAnsi" w:hAnsiTheme="minorHAnsi"/>
                <w:sz w:val="18"/>
                <w:szCs w:val="18"/>
              </w:rPr>
            </w:pPr>
          </w:p>
        </w:tc>
      </w:tr>
      <w:tr w:rsidR="00E7529E" w:rsidRPr="00E13EF1" w14:paraId="23DDBF39" w14:textId="60B9A58A" w:rsidTr="00E7529E">
        <w:trPr>
          <w:trHeight w:val="175"/>
        </w:trPr>
        <w:tc>
          <w:tcPr>
            <w:tcW w:w="4037" w:type="dxa"/>
            <w:tcBorders>
              <w:top w:val="single" w:sz="4" w:space="0" w:color="000000"/>
              <w:left w:val="single" w:sz="4" w:space="0" w:color="000000"/>
              <w:bottom w:val="single" w:sz="4" w:space="0" w:color="000000"/>
              <w:right w:val="single" w:sz="4" w:space="0" w:color="000000"/>
            </w:tcBorders>
          </w:tcPr>
          <w:p w14:paraId="5F011E9C"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49002023"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4DDBF60"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A03857D"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2424EE6B"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37DB48D3"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7285AB34"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0D05E0F5"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593BC3F"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7FA97AEC"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4D1081E3" w14:textId="77777777" w:rsidR="00E7529E" w:rsidRPr="00847ED2" w:rsidRDefault="00E7529E" w:rsidP="001F5340">
            <w:pPr>
              <w:spacing w:after="120"/>
              <w:rPr>
                <w:rFonts w:asciiTheme="minorHAnsi" w:hAnsiTheme="minorHAnsi"/>
                <w:sz w:val="18"/>
                <w:szCs w:val="18"/>
              </w:rPr>
            </w:pPr>
          </w:p>
        </w:tc>
      </w:tr>
      <w:tr w:rsidR="00E7529E" w:rsidRPr="00E13EF1" w14:paraId="65898518" w14:textId="0D53CABE" w:rsidTr="00E7529E">
        <w:trPr>
          <w:trHeight w:val="175"/>
        </w:trPr>
        <w:tc>
          <w:tcPr>
            <w:tcW w:w="4037" w:type="dxa"/>
            <w:tcBorders>
              <w:top w:val="single" w:sz="4" w:space="0" w:color="000000"/>
              <w:left w:val="single" w:sz="4" w:space="0" w:color="000000"/>
              <w:bottom w:val="single" w:sz="4" w:space="0" w:color="000000"/>
              <w:right w:val="single" w:sz="4" w:space="0" w:color="000000"/>
            </w:tcBorders>
          </w:tcPr>
          <w:p w14:paraId="7DF721E0" w14:textId="77777777" w:rsidR="00E7529E" w:rsidRPr="00847ED2" w:rsidRDefault="00E7529E" w:rsidP="001F5340">
            <w:pPr>
              <w:spacing w:after="120"/>
              <w:rPr>
                <w:rFonts w:asciiTheme="minorHAnsi" w:hAnsiTheme="minorHAnsi"/>
                <w:b/>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0CDB7E8C"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B927130"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C0D1E59"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3E5202FD"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6B4988C3"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7F108D68"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90DD6A1"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62EF9E1A"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1D912D74"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6295965D" w14:textId="77777777" w:rsidR="00E7529E" w:rsidRPr="00847ED2" w:rsidRDefault="00E7529E" w:rsidP="001F5340">
            <w:pPr>
              <w:spacing w:after="120"/>
              <w:rPr>
                <w:rFonts w:asciiTheme="minorHAnsi" w:hAnsiTheme="minorHAnsi"/>
                <w:sz w:val="18"/>
                <w:szCs w:val="18"/>
              </w:rPr>
            </w:pPr>
          </w:p>
        </w:tc>
      </w:tr>
      <w:tr w:rsidR="00E7529E" w:rsidRPr="00E13EF1" w14:paraId="65A9334B" w14:textId="1FB66898" w:rsidTr="00E7529E">
        <w:trPr>
          <w:trHeight w:val="226"/>
        </w:trPr>
        <w:tc>
          <w:tcPr>
            <w:tcW w:w="4037" w:type="dxa"/>
            <w:tcBorders>
              <w:top w:val="single" w:sz="4" w:space="0" w:color="000000"/>
              <w:left w:val="single" w:sz="4" w:space="0" w:color="000000"/>
              <w:bottom w:val="single" w:sz="4" w:space="0" w:color="000000"/>
              <w:right w:val="single" w:sz="4" w:space="0" w:color="000000"/>
            </w:tcBorders>
          </w:tcPr>
          <w:p w14:paraId="5DCD2420" w14:textId="79E06E13" w:rsidR="00E7529E" w:rsidRPr="00847ED2" w:rsidRDefault="00E7529E" w:rsidP="00BB538E">
            <w:pPr>
              <w:spacing w:after="120"/>
              <w:rPr>
                <w:rFonts w:asciiTheme="minorHAnsi" w:hAnsiTheme="minorHAnsi"/>
                <w:b/>
                <w:sz w:val="18"/>
                <w:szCs w:val="18"/>
              </w:rPr>
            </w:pPr>
            <w:r w:rsidRPr="00847ED2">
              <w:rPr>
                <w:rFonts w:asciiTheme="minorHAnsi" w:hAnsiTheme="minorHAnsi"/>
                <w:b/>
                <w:sz w:val="18"/>
                <w:szCs w:val="18"/>
              </w:rPr>
              <w:t xml:space="preserve">Évaluation de l’état </w:t>
            </w:r>
            <w:r>
              <w:rPr>
                <w:rFonts w:asciiTheme="minorHAnsi" w:hAnsiTheme="minorHAnsi"/>
                <w:b/>
                <w:sz w:val="18"/>
                <w:szCs w:val="18"/>
              </w:rPr>
              <w:t xml:space="preserve">général </w:t>
            </w:r>
            <w:r w:rsidRPr="00847ED2">
              <w:rPr>
                <w:rFonts w:asciiTheme="minorHAnsi" w:hAnsiTheme="minorHAnsi"/>
                <w:b/>
                <w:sz w:val="18"/>
                <w:szCs w:val="18"/>
              </w:rPr>
              <w:t xml:space="preserve">actuel et de la tendance des caractéristiques écologiques du Site Ramsar : </w:t>
            </w:r>
          </w:p>
        </w:tc>
        <w:tc>
          <w:tcPr>
            <w:tcW w:w="891" w:type="dxa"/>
            <w:tcBorders>
              <w:top w:val="single" w:sz="4" w:space="0" w:color="000000"/>
              <w:left w:val="single" w:sz="4" w:space="0" w:color="000000"/>
              <w:bottom w:val="single" w:sz="4" w:space="0" w:color="000000"/>
              <w:right w:val="single" w:sz="4" w:space="0" w:color="000000"/>
            </w:tcBorders>
          </w:tcPr>
          <w:p w14:paraId="21EFD185"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8459264" w14:textId="77777777" w:rsidR="00E7529E" w:rsidRPr="00847ED2" w:rsidRDefault="00E7529E" w:rsidP="001F5340">
            <w:pPr>
              <w:spacing w:after="120"/>
              <w:rPr>
                <w:rFonts w:asciiTheme="minorHAnsi" w:hAnsiTheme="minorHAnsi"/>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00DCD35" w14:textId="77777777" w:rsidR="00E7529E" w:rsidRPr="00847ED2" w:rsidRDefault="00E7529E" w:rsidP="001F5340">
            <w:pPr>
              <w:spacing w:after="120"/>
              <w:rPr>
                <w:rFonts w:asciiTheme="minorHAnsi" w:hAnsi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5C866403" w14:textId="77777777" w:rsidR="00E7529E" w:rsidRPr="00847ED2" w:rsidRDefault="00E7529E" w:rsidP="001F5340">
            <w:pPr>
              <w:spacing w:after="120"/>
              <w:rPr>
                <w:rFonts w:asciiTheme="minorHAnsi" w:hAnsiTheme="minorHAnsi"/>
                <w:sz w:val="18"/>
                <w:szCs w:val="18"/>
              </w:rPr>
            </w:pPr>
          </w:p>
        </w:tc>
        <w:tc>
          <w:tcPr>
            <w:tcW w:w="1064" w:type="dxa"/>
            <w:tcBorders>
              <w:top w:val="single" w:sz="4" w:space="0" w:color="000000"/>
              <w:left w:val="single" w:sz="4" w:space="0" w:color="000000"/>
              <w:bottom w:val="single" w:sz="4" w:space="0" w:color="000000"/>
              <w:right w:val="single" w:sz="4" w:space="0" w:color="000000"/>
            </w:tcBorders>
          </w:tcPr>
          <w:p w14:paraId="2AB7A760"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629CD102"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350B3057" w14:textId="77777777" w:rsidR="00E7529E" w:rsidRPr="00847ED2" w:rsidRDefault="00E7529E" w:rsidP="001F5340">
            <w:pPr>
              <w:spacing w:after="120"/>
              <w:rPr>
                <w:rFonts w:asciiTheme="minorHAnsi" w:hAnsiTheme="minorHAnsi"/>
                <w:sz w:val="18"/>
                <w:szCs w:val="18"/>
              </w:rPr>
            </w:pPr>
          </w:p>
        </w:tc>
        <w:tc>
          <w:tcPr>
            <w:tcW w:w="627" w:type="dxa"/>
            <w:tcBorders>
              <w:top w:val="single" w:sz="4" w:space="0" w:color="000000"/>
              <w:left w:val="single" w:sz="4" w:space="0" w:color="000000"/>
              <w:bottom w:val="single" w:sz="4" w:space="0" w:color="000000"/>
              <w:right w:val="single" w:sz="4" w:space="0" w:color="000000"/>
            </w:tcBorders>
          </w:tcPr>
          <w:p w14:paraId="094A41B1" w14:textId="77777777" w:rsidR="00E7529E" w:rsidRPr="00847ED2" w:rsidRDefault="00E7529E" w:rsidP="001F5340">
            <w:pPr>
              <w:spacing w:after="120"/>
              <w:rPr>
                <w:rFonts w:asciiTheme="minorHAnsi" w:hAnsiTheme="minorHAnsi"/>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00C6CCBE" w14:textId="77777777" w:rsidR="00E7529E" w:rsidRPr="00847ED2" w:rsidRDefault="00E7529E" w:rsidP="001F5340">
            <w:pPr>
              <w:spacing w:after="120"/>
              <w:rPr>
                <w:rFonts w:asciiTheme="minorHAnsi" w:hAnsiTheme="minorHAnsi"/>
                <w:sz w:val="18"/>
                <w:szCs w:val="18"/>
              </w:rPr>
            </w:pPr>
          </w:p>
        </w:tc>
        <w:tc>
          <w:tcPr>
            <w:tcW w:w="2512" w:type="dxa"/>
            <w:tcBorders>
              <w:top w:val="single" w:sz="4" w:space="0" w:color="000000"/>
              <w:left w:val="single" w:sz="4" w:space="0" w:color="000000"/>
              <w:bottom w:val="single" w:sz="4" w:space="0" w:color="000000"/>
              <w:right w:val="single" w:sz="4" w:space="0" w:color="000000"/>
            </w:tcBorders>
          </w:tcPr>
          <w:p w14:paraId="33D75DE5" w14:textId="77777777" w:rsidR="00E7529E" w:rsidRPr="00847ED2" w:rsidRDefault="00E7529E" w:rsidP="001F5340">
            <w:pPr>
              <w:spacing w:after="120"/>
              <w:rPr>
                <w:rFonts w:asciiTheme="minorHAnsi" w:hAnsiTheme="minorHAnsi"/>
                <w:sz w:val="18"/>
                <w:szCs w:val="18"/>
              </w:rPr>
            </w:pPr>
          </w:p>
        </w:tc>
      </w:tr>
    </w:tbl>
    <w:p w14:paraId="2721ACC6" w14:textId="77777777" w:rsidR="00473CBB" w:rsidRPr="00847ED2" w:rsidRDefault="00473CBB" w:rsidP="003853A4">
      <w:pPr>
        <w:pStyle w:val="Default"/>
        <w:autoSpaceDE/>
        <w:autoSpaceDN/>
        <w:adjustRightInd/>
        <w:spacing w:before="20" w:after="20"/>
        <w:rPr>
          <w:rFonts w:asciiTheme="minorHAnsi" w:hAnsiTheme="minorHAnsi" w:cstheme="majorBidi"/>
          <w:sz w:val="22"/>
          <w:szCs w:val="22"/>
          <w:lang w:val="fr-FR"/>
        </w:rPr>
      </w:pPr>
    </w:p>
    <w:sectPr w:rsidR="00473CBB" w:rsidRPr="00847ED2" w:rsidSect="00923AE6">
      <w:headerReference w:type="default" r:id="rId14"/>
      <w:footerReference w:type="default" r:id="rId15"/>
      <w:headerReference w:type="first" r:id="rId16"/>
      <w:footerReference w:type="first" r:id="rId17"/>
      <w:pgSz w:w="16839" w:h="11907" w:orient="landscape" w:code="9"/>
      <w:pgMar w:top="1440" w:right="1440" w:bottom="1440" w:left="1440" w:header="720" w:footer="720"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6E71" w14:textId="77777777" w:rsidR="00A908B9" w:rsidRDefault="00A908B9" w:rsidP="001D57E7">
      <w:r>
        <w:separator/>
      </w:r>
    </w:p>
  </w:endnote>
  <w:endnote w:type="continuationSeparator" w:id="0">
    <w:p w14:paraId="7D751B54" w14:textId="77777777" w:rsidR="00A908B9" w:rsidRDefault="00A908B9"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DCF0" w14:textId="77777777" w:rsidR="00A908B9" w:rsidRDefault="00A90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9CD97" w14:textId="77777777" w:rsidR="00A908B9" w:rsidRDefault="00A9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8C35" w14:textId="369C5025" w:rsidR="00A908B9" w:rsidRPr="00EC110E" w:rsidRDefault="000A2CB7" w:rsidP="00FC7AE5">
    <w:pPr>
      <w:pStyle w:val="Footer"/>
      <w:tabs>
        <w:tab w:val="clear" w:pos="9026"/>
        <w:tab w:val="left" w:pos="4513"/>
        <w:tab w:val="left" w:pos="8789"/>
      </w:tabs>
      <w:rPr>
        <w:rFonts w:asciiTheme="minorHAnsi" w:hAnsiTheme="minorHAnsi"/>
      </w:rPr>
    </w:pPr>
    <w:r w:rsidRPr="000A2CB7">
      <w:rPr>
        <w:rFonts w:asciiTheme="minorHAnsi" w:hAnsiTheme="minorHAnsi"/>
        <w:sz w:val="20"/>
        <w:szCs w:val="20"/>
      </w:rPr>
      <w:t>Outil de suivi de l’efficacité de la gestion des Sites Ramsar</w:t>
    </w:r>
    <w:r w:rsidR="00FC7AE5">
      <w:rPr>
        <w:rFonts w:asciiTheme="minorHAnsi" w:hAnsiTheme="minorHAnsi"/>
        <w:sz w:val="20"/>
        <w:szCs w:val="20"/>
      </w:rPr>
      <w:tab/>
    </w:r>
    <w:r w:rsidR="00FC7AE5" w:rsidRPr="00FC7AE5">
      <w:rPr>
        <w:rFonts w:asciiTheme="minorHAnsi" w:hAnsiTheme="minorHAnsi"/>
        <w:sz w:val="20"/>
        <w:szCs w:val="20"/>
      </w:rPr>
      <w:fldChar w:fldCharType="begin"/>
    </w:r>
    <w:r w:rsidR="00FC7AE5" w:rsidRPr="00FC7AE5">
      <w:rPr>
        <w:rFonts w:asciiTheme="minorHAnsi" w:hAnsiTheme="minorHAnsi"/>
        <w:sz w:val="20"/>
        <w:szCs w:val="20"/>
      </w:rPr>
      <w:instrText xml:space="preserve"> PAGE   \* MERGEFORMAT </w:instrText>
    </w:r>
    <w:r w:rsidR="00FC7AE5" w:rsidRPr="00FC7AE5">
      <w:rPr>
        <w:rFonts w:asciiTheme="minorHAnsi" w:hAnsiTheme="minorHAnsi"/>
        <w:sz w:val="20"/>
        <w:szCs w:val="20"/>
      </w:rPr>
      <w:fldChar w:fldCharType="separate"/>
    </w:r>
    <w:r>
      <w:rPr>
        <w:rFonts w:asciiTheme="minorHAnsi" w:hAnsiTheme="minorHAnsi"/>
        <w:noProof/>
        <w:sz w:val="20"/>
        <w:szCs w:val="20"/>
      </w:rPr>
      <w:t>6</w:t>
    </w:r>
    <w:r w:rsidR="00FC7AE5" w:rsidRPr="00FC7AE5">
      <w:rPr>
        <w:rFonts w:asciiTheme="minorHAnsi" w:hAnsi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5EF5" w14:textId="77777777" w:rsidR="00A908B9" w:rsidRPr="00EF2ABC" w:rsidRDefault="00A908B9" w:rsidP="00403988">
    <w:pPr>
      <w:pStyle w:val="Header"/>
      <w:tabs>
        <w:tab w:val="clear" w:pos="8306"/>
        <w:tab w:val="right" w:pos="9281"/>
      </w:tabs>
      <w:rPr>
        <w:rFonts w:asciiTheme="minorHAnsi" w:hAnsiTheme="minorHAn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1023" w14:textId="20F43AD5" w:rsidR="00A908B9" w:rsidRPr="005B6293" w:rsidRDefault="00FC7AE5" w:rsidP="00923AE6">
    <w:pPr>
      <w:pStyle w:val="Header"/>
      <w:tabs>
        <w:tab w:val="clear" w:pos="8306"/>
        <w:tab w:val="right" w:pos="13608"/>
      </w:tabs>
      <w:rPr>
        <w:rFonts w:asciiTheme="minorHAnsi" w:hAnsiTheme="minorHAnsi"/>
      </w:rPr>
    </w:pPr>
    <w:r w:rsidRPr="00A908B9">
      <w:rPr>
        <w:rFonts w:asciiTheme="minorHAnsi" w:hAnsiTheme="minorHAnsi"/>
      </w:rPr>
      <w:t>Ramsar COP12 Résolution XII.15</w:t>
    </w:r>
    <w:r w:rsidR="00A908B9" w:rsidRPr="005B6293">
      <w:rPr>
        <w:rFonts w:asciiTheme="minorHAnsi" w:hAnsiTheme="minorHAnsi"/>
      </w:rPr>
      <w:tab/>
    </w:r>
    <w:r w:rsidR="00A908B9" w:rsidRPr="005B6293">
      <w:rPr>
        <w:rFonts w:asciiTheme="minorHAnsi" w:hAnsiTheme="minorHAnsi"/>
      </w:rPr>
      <w:tab/>
    </w:r>
    <w:r w:rsidR="00A908B9" w:rsidRPr="005B6293">
      <w:rPr>
        <w:rFonts w:asciiTheme="minorHAnsi" w:hAnsiTheme="minorHAnsi"/>
      </w:rPr>
      <w:fldChar w:fldCharType="begin"/>
    </w:r>
    <w:r w:rsidR="00A908B9" w:rsidRPr="005B6293">
      <w:rPr>
        <w:rFonts w:asciiTheme="minorHAnsi" w:hAnsiTheme="minorHAnsi"/>
      </w:rPr>
      <w:instrText xml:space="preserve"> PAGE   \* MERGEFORMAT </w:instrText>
    </w:r>
    <w:r w:rsidR="00A908B9" w:rsidRPr="005B6293">
      <w:rPr>
        <w:rFonts w:asciiTheme="minorHAnsi" w:hAnsiTheme="minorHAnsi"/>
      </w:rPr>
      <w:fldChar w:fldCharType="separate"/>
    </w:r>
    <w:r w:rsidR="000A2CB7">
      <w:rPr>
        <w:rFonts w:asciiTheme="minorHAnsi" w:hAnsiTheme="minorHAnsi"/>
        <w:noProof/>
      </w:rPr>
      <w:t>7</w:t>
    </w:r>
    <w:r w:rsidR="00A908B9" w:rsidRPr="005B6293">
      <w:rPr>
        <w:rFonts w:asciiTheme="minorHAnsi" w:hAnsi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5909" w14:textId="71300A9C" w:rsidR="00A908B9" w:rsidRPr="005B6293" w:rsidRDefault="00FC7AE5" w:rsidP="00923AE6">
    <w:pPr>
      <w:pStyle w:val="Header"/>
      <w:tabs>
        <w:tab w:val="clear" w:pos="8306"/>
        <w:tab w:val="right" w:pos="9072"/>
      </w:tabs>
      <w:rPr>
        <w:rFonts w:asciiTheme="minorHAnsi" w:hAnsiTheme="minorHAnsi"/>
      </w:rPr>
    </w:pPr>
    <w:r w:rsidRPr="00A908B9">
      <w:rPr>
        <w:rFonts w:asciiTheme="minorHAnsi" w:hAnsiTheme="minorHAnsi"/>
      </w:rPr>
      <w:t>Ramsar COP12 Résolution XII.15</w:t>
    </w:r>
    <w:r w:rsidR="00A908B9" w:rsidRPr="005B6293">
      <w:rPr>
        <w:rFonts w:asciiTheme="minorHAnsi" w:hAnsiTheme="minorHAnsi"/>
      </w:rPr>
      <w:tab/>
    </w:r>
    <w:r w:rsidR="00A908B9" w:rsidRPr="005B6293">
      <w:rPr>
        <w:rFonts w:asciiTheme="minorHAnsi" w:hAnsiTheme="minorHAnsi"/>
      </w:rPr>
      <w:tab/>
    </w:r>
    <w:r w:rsidR="00A908B9" w:rsidRPr="005B6293">
      <w:rPr>
        <w:rFonts w:asciiTheme="minorHAnsi" w:hAnsiTheme="minorHAnsi"/>
      </w:rPr>
      <w:fldChar w:fldCharType="begin"/>
    </w:r>
    <w:r w:rsidR="00A908B9" w:rsidRPr="005B6293">
      <w:rPr>
        <w:rFonts w:asciiTheme="minorHAnsi" w:hAnsiTheme="minorHAnsi"/>
      </w:rPr>
      <w:instrText xml:space="preserve"> PAGE   \* MERGEFORMAT </w:instrText>
    </w:r>
    <w:r w:rsidR="00A908B9" w:rsidRPr="005B6293">
      <w:rPr>
        <w:rFonts w:asciiTheme="minorHAnsi" w:hAnsiTheme="minorHAnsi"/>
      </w:rPr>
      <w:fldChar w:fldCharType="separate"/>
    </w:r>
    <w:r w:rsidR="000A2CB7">
      <w:rPr>
        <w:rFonts w:asciiTheme="minorHAnsi" w:hAnsiTheme="minorHAnsi"/>
        <w:noProof/>
      </w:rPr>
      <w:t>11</w:t>
    </w:r>
    <w:r w:rsidR="00A908B9" w:rsidRPr="005B6293">
      <w:rPr>
        <w:rFonts w:asciiTheme="minorHAnsi" w:hAnsi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B03D" w14:textId="4E009E13" w:rsidR="00A908B9" w:rsidRPr="005B6293" w:rsidRDefault="000A2CB7" w:rsidP="00923AE6">
    <w:pPr>
      <w:pStyle w:val="Header"/>
      <w:tabs>
        <w:tab w:val="clear" w:pos="8306"/>
        <w:tab w:val="right" w:pos="13750"/>
      </w:tabs>
      <w:rPr>
        <w:rFonts w:asciiTheme="minorHAnsi" w:hAnsiTheme="minorHAnsi"/>
      </w:rPr>
    </w:pPr>
    <w:r w:rsidRPr="000A2CB7">
      <w:rPr>
        <w:rFonts w:asciiTheme="minorHAnsi" w:hAnsiTheme="minorHAnsi"/>
      </w:rPr>
      <w:t>Outil de suivi de l’efficacité de la gestion des Sites Ramsar</w:t>
    </w:r>
    <w:r w:rsidR="00A908B9" w:rsidRPr="005B6293">
      <w:rPr>
        <w:rFonts w:asciiTheme="minorHAnsi" w:hAnsiTheme="minorHAnsi"/>
      </w:rPr>
      <w:tab/>
    </w:r>
    <w:r w:rsidR="00A908B9" w:rsidRPr="005B6293">
      <w:rPr>
        <w:rFonts w:asciiTheme="minorHAnsi" w:hAnsiTheme="minorHAnsi"/>
      </w:rPr>
      <w:fldChar w:fldCharType="begin"/>
    </w:r>
    <w:r w:rsidR="00A908B9" w:rsidRPr="005B6293">
      <w:rPr>
        <w:rFonts w:asciiTheme="minorHAnsi" w:hAnsiTheme="minorHAnsi"/>
      </w:rPr>
      <w:instrText xml:space="preserve"> PAGE   \* MERGEFORMAT </w:instrText>
    </w:r>
    <w:r w:rsidR="00A908B9" w:rsidRPr="005B6293">
      <w:rPr>
        <w:rFonts w:asciiTheme="minorHAnsi" w:hAnsiTheme="minorHAnsi"/>
      </w:rPr>
      <w:fldChar w:fldCharType="separate"/>
    </w:r>
    <w:r>
      <w:rPr>
        <w:rFonts w:asciiTheme="minorHAnsi" w:hAnsiTheme="minorHAnsi"/>
        <w:noProof/>
      </w:rPr>
      <w:t>25</w:t>
    </w:r>
    <w:r w:rsidR="00A908B9" w:rsidRPr="005B6293">
      <w:rPr>
        <w:rFonts w:asciiTheme="minorHAnsi" w:hAnsi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E711" w14:textId="277D5731" w:rsidR="00A908B9" w:rsidRPr="005B6293" w:rsidRDefault="00FC7AE5" w:rsidP="00923AE6">
    <w:pPr>
      <w:pStyle w:val="Header"/>
      <w:tabs>
        <w:tab w:val="clear" w:pos="8306"/>
        <w:tab w:val="right" w:pos="13750"/>
      </w:tabs>
      <w:rPr>
        <w:rFonts w:asciiTheme="minorHAnsi" w:hAnsiTheme="minorHAnsi"/>
      </w:rPr>
    </w:pPr>
    <w:r w:rsidRPr="00A908B9">
      <w:rPr>
        <w:rFonts w:asciiTheme="minorHAnsi" w:hAnsiTheme="minorHAnsi"/>
      </w:rPr>
      <w:t>Ramsar COP12 Résolution XII.15</w:t>
    </w:r>
    <w:r w:rsidR="00A908B9" w:rsidRPr="005B6293">
      <w:rPr>
        <w:rFonts w:asciiTheme="minorHAnsi" w:hAnsiTheme="minorHAnsi"/>
      </w:rPr>
      <w:tab/>
    </w:r>
    <w:r w:rsidR="00A908B9" w:rsidRPr="005B6293">
      <w:rPr>
        <w:rFonts w:asciiTheme="minorHAnsi" w:hAnsiTheme="minorHAnsi"/>
      </w:rPr>
      <w:tab/>
    </w:r>
    <w:r w:rsidR="00A908B9" w:rsidRPr="005B6293">
      <w:rPr>
        <w:rFonts w:asciiTheme="minorHAnsi" w:hAnsiTheme="minorHAnsi"/>
      </w:rPr>
      <w:fldChar w:fldCharType="begin"/>
    </w:r>
    <w:r w:rsidR="00A908B9" w:rsidRPr="005B6293">
      <w:rPr>
        <w:rFonts w:asciiTheme="minorHAnsi" w:hAnsiTheme="minorHAnsi"/>
      </w:rPr>
      <w:instrText xml:space="preserve"> PAGE   \* MERGEFORMAT </w:instrText>
    </w:r>
    <w:r w:rsidR="00A908B9" w:rsidRPr="005B6293">
      <w:rPr>
        <w:rFonts w:asciiTheme="minorHAnsi" w:hAnsiTheme="minorHAnsi"/>
      </w:rPr>
      <w:fldChar w:fldCharType="separate"/>
    </w:r>
    <w:r w:rsidR="000A2CB7">
      <w:rPr>
        <w:rFonts w:asciiTheme="minorHAnsi" w:hAnsiTheme="minorHAnsi"/>
        <w:noProof/>
      </w:rPr>
      <w:t>13</w:t>
    </w:r>
    <w:r w:rsidR="00A908B9" w:rsidRPr="005B6293">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0338" w14:textId="77777777" w:rsidR="00A908B9" w:rsidRDefault="00A908B9" w:rsidP="001D57E7">
      <w:r>
        <w:separator/>
      </w:r>
    </w:p>
  </w:footnote>
  <w:footnote w:type="continuationSeparator" w:id="0">
    <w:p w14:paraId="7DD8590C" w14:textId="77777777" w:rsidR="00A908B9" w:rsidRDefault="00A908B9" w:rsidP="001D57E7">
      <w:r>
        <w:continuationSeparator/>
      </w:r>
    </w:p>
  </w:footnote>
  <w:footnote w:id="1">
    <w:p w14:paraId="59209E3B" w14:textId="77777777" w:rsidR="00A908B9" w:rsidRPr="00847ED2" w:rsidRDefault="00A908B9"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lang w:val="en-GB"/>
        </w:rPr>
        <w:t xml:space="preserve">Anon., 2007. </w:t>
      </w:r>
      <w:r w:rsidRPr="00847ED2">
        <w:rPr>
          <w:rFonts w:asciiTheme="minorHAnsi" w:hAnsiTheme="minorHAnsi" w:cstheme="majorBidi"/>
          <w:i/>
          <w:iCs/>
          <w:lang w:val="en-GB"/>
        </w:rPr>
        <w:t>Management Effectiveness Tracking Tool Reporting Progress at Protected Area Sites:</w:t>
      </w:r>
      <w:r w:rsidRPr="00847ED2">
        <w:rPr>
          <w:rFonts w:asciiTheme="minorHAnsi" w:hAnsiTheme="minorHAnsi" w:cstheme="majorBidi"/>
          <w:lang w:val="en-GB"/>
        </w:rPr>
        <w:t xml:space="preserve"> Second Edition. WWF International and World Bank.</w:t>
      </w:r>
    </w:p>
  </w:footnote>
  <w:footnote w:id="2">
    <w:p w14:paraId="536330F9" w14:textId="77777777" w:rsidR="00A908B9" w:rsidRPr="00847ED2" w:rsidRDefault="00A908B9"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bCs/>
          <w:color w:val="000000"/>
          <w:lang w:val="en-GB"/>
        </w:rPr>
        <w:t xml:space="preserve">Chatterjee, A. and Pittock, J. 2005. </w:t>
      </w:r>
      <w:r w:rsidRPr="00847ED2">
        <w:rPr>
          <w:rFonts w:asciiTheme="minorHAnsi" w:hAnsiTheme="minorHAnsi" w:cstheme="majorBidi"/>
          <w:bCs/>
          <w:i/>
          <w:iCs/>
          <w:color w:val="000000"/>
          <w:lang w:val="en-GB"/>
        </w:rPr>
        <w:t>Piloting the management effectiveness tracking tool in Ramsar sites. A report from WWF to the Ramsar Convention and its Scientific and Technical Review Panel</w:t>
      </w:r>
      <w:r w:rsidRPr="00847ED2">
        <w:rPr>
          <w:rFonts w:asciiTheme="minorHAnsi" w:hAnsiTheme="minorHAnsi" w:cstheme="majorBidi"/>
          <w:bCs/>
          <w:color w:val="000000"/>
          <w:lang w:val="en-GB"/>
        </w:rPr>
        <w:t>. WWF. Gland, Switzerland.</w:t>
      </w:r>
    </w:p>
  </w:footnote>
  <w:footnote w:id="3">
    <w:p w14:paraId="1F5A9DBF" w14:textId="77777777" w:rsidR="00A908B9" w:rsidRPr="00847ED2" w:rsidRDefault="00A908B9" w:rsidP="00E50287">
      <w:pPr>
        <w:pStyle w:val="FootnoteText"/>
        <w:rPr>
          <w:rFonts w:asciiTheme="minorHAnsi" w:hAnsiTheme="minorHAnsi"/>
          <w:lang w:val="fr-CH"/>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bCs/>
          <w:color w:val="000000"/>
          <w:lang w:val="en-GB"/>
        </w:rPr>
        <w:t xml:space="preserve">UNEP-WCMC, 2008. </w:t>
      </w:r>
      <w:r w:rsidRPr="00847ED2">
        <w:rPr>
          <w:rFonts w:asciiTheme="minorHAnsi" w:hAnsiTheme="minorHAnsi" w:cstheme="majorBidi"/>
          <w:bCs/>
          <w:i/>
          <w:iCs/>
          <w:color w:val="000000"/>
          <w:lang w:val="en-GB"/>
        </w:rPr>
        <w:t>Effectively managing the world’s wetlands: An analysis of applications of the Management Effectiveness Tracking Tool in Ramsar sites</w:t>
      </w:r>
      <w:r w:rsidRPr="00847ED2">
        <w:rPr>
          <w:rFonts w:asciiTheme="minorHAnsi" w:hAnsiTheme="minorHAnsi" w:cstheme="majorBidi"/>
          <w:bCs/>
          <w:color w:val="000000"/>
          <w:lang w:val="en-GB"/>
        </w:rPr>
        <w:t xml:space="preserve">. </w:t>
      </w:r>
      <w:r w:rsidRPr="00847ED2">
        <w:rPr>
          <w:rFonts w:asciiTheme="minorHAnsi" w:hAnsiTheme="minorHAnsi" w:cstheme="majorBidi"/>
          <w:bCs/>
          <w:color w:val="000000"/>
          <w:lang w:val="fr-CH"/>
        </w:rPr>
        <w:t>UNEP-WCMC. Cambridge, U.K.</w:t>
      </w:r>
    </w:p>
  </w:footnote>
  <w:footnote w:id="4">
    <w:p w14:paraId="72626154" w14:textId="77777777" w:rsidR="00A908B9" w:rsidRPr="00847ED2" w:rsidRDefault="00A908B9"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lang w:val="fr-CH"/>
        </w:rPr>
        <w:t xml:space="preserve"> </w:t>
      </w:r>
      <w:r w:rsidRPr="00847ED2">
        <w:rPr>
          <w:rFonts w:asciiTheme="minorHAnsi" w:hAnsiTheme="minorHAnsi" w:cstheme="majorBidi"/>
          <w:bCs/>
          <w:lang w:val="fr-CH"/>
        </w:rPr>
        <w:t xml:space="preserve">UICN, 2012, </w:t>
      </w:r>
      <w:r w:rsidRPr="00847ED2">
        <w:rPr>
          <w:rFonts w:asciiTheme="minorHAnsi" w:hAnsiTheme="minorHAnsi" w:cstheme="majorBidi"/>
          <w:bCs/>
          <w:i/>
          <w:lang w:val="fr-CH"/>
        </w:rPr>
        <w:t>Évaluations des perspectives de conservation</w:t>
      </w:r>
      <w:r w:rsidRPr="00847ED2">
        <w:rPr>
          <w:rFonts w:asciiTheme="minorHAnsi" w:hAnsiTheme="minorHAnsi"/>
          <w:lang w:val="fr-CH"/>
        </w:rPr>
        <w:t xml:space="preserve"> </w:t>
      </w:r>
      <w:r w:rsidRPr="00847ED2">
        <w:rPr>
          <w:rFonts w:asciiTheme="minorHAnsi" w:hAnsiTheme="minorHAnsi" w:cstheme="majorBidi"/>
          <w:bCs/>
          <w:i/>
          <w:iCs/>
          <w:lang w:val="fr-CH"/>
        </w:rPr>
        <w:t>par l’UICN – Lignes directrices pour application aux biens du patrimoine mondial Version 1.3</w:t>
      </w:r>
      <w:r w:rsidRPr="00847ED2">
        <w:rPr>
          <w:rFonts w:asciiTheme="minorHAnsi" w:hAnsiTheme="minorHAnsi" w:cstheme="majorBidi"/>
          <w:bCs/>
          <w:lang w:val="fr-CH"/>
        </w:rPr>
        <w:t xml:space="preserve">. </w:t>
      </w:r>
      <w:r w:rsidRPr="00847ED2">
        <w:rPr>
          <w:rFonts w:asciiTheme="minorHAnsi" w:hAnsiTheme="minorHAnsi" w:cstheme="majorBidi"/>
          <w:bCs/>
          <w:lang w:val="en-GB"/>
        </w:rPr>
        <w:t>UICN. Gland, Suisse.</w:t>
      </w:r>
    </w:p>
  </w:footnote>
  <w:footnote w:id="5">
    <w:p w14:paraId="433CD584" w14:textId="77777777" w:rsidR="00A908B9" w:rsidRPr="00847ED2" w:rsidRDefault="00A908B9" w:rsidP="00E50287">
      <w:pPr>
        <w:pStyle w:val="FootnoteText"/>
        <w:rPr>
          <w:rFonts w:asciiTheme="minorHAnsi" w:hAnsiTheme="minorHAnsi"/>
          <w:lang w:val="en-GB"/>
        </w:rPr>
      </w:pPr>
      <w:r w:rsidRPr="00847ED2">
        <w:rPr>
          <w:rStyle w:val="FootnoteReference"/>
          <w:rFonts w:asciiTheme="minorHAnsi" w:hAnsiTheme="minorHAnsi"/>
        </w:rPr>
        <w:footnoteRef/>
      </w:r>
      <w:r w:rsidRPr="00847ED2">
        <w:rPr>
          <w:rFonts w:asciiTheme="minorHAnsi" w:hAnsiTheme="minorHAnsi"/>
        </w:rPr>
        <w:t xml:space="preserve"> </w:t>
      </w:r>
      <w:r w:rsidRPr="00847ED2">
        <w:rPr>
          <w:rFonts w:asciiTheme="minorHAnsi" w:hAnsiTheme="minorHAnsi" w:cstheme="majorBidi"/>
          <w:bCs/>
          <w:lang w:val="en-GB"/>
        </w:rPr>
        <w:t xml:space="preserve">Hockings, M., Stolton, S., Dudley, N., Leverington, F. and Courrau, J., 2006. </w:t>
      </w:r>
      <w:r w:rsidRPr="00847ED2">
        <w:rPr>
          <w:rFonts w:asciiTheme="minorHAnsi" w:hAnsiTheme="minorHAnsi" w:cstheme="majorBidi"/>
          <w:bCs/>
          <w:i/>
          <w:iCs/>
          <w:lang w:val="en-GB"/>
        </w:rPr>
        <w:t xml:space="preserve">Evaluating effectiveness: a framework for assessing the management of protected areas. </w:t>
      </w:r>
      <w:r w:rsidRPr="00847ED2">
        <w:rPr>
          <w:rFonts w:asciiTheme="minorHAnsi" w:hAnsiTheme="minorHAnsi" w:cstheme="majorBidi"/>
          <w:bCs/>
          <w:lang w:val="en-GB"/>
        </w:rPr>
        <w:t>Second edition. IUCN, Gland, Switzerland and Cambridge, UK.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256F" w14:textId="77777777" w:rsidR="00A908B9" w:rsidRPr="003853A4" w:rsidRDefault="00A908B9" w:rsidP="00385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3628" w14:textId="77777777" w:rsidR="00A908B9" w:rsidRPr="00E6069B" w:rsidRDefault="00A908B9">
    <w:pPr>
      <w:pStyle w:val="Header"/>
      <w:rPr>
        <w:sz w:val="22"/>
        <w:szCs w:val="2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00CC3"/>
    <w:multiLevelType w:val="hybridMultilevel"/>
    <w:tmpl w:val="D1E4B546"/>
    <w:lvl w:ilvl="0" w:tplc="500071B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E12DD"/>
    <w:multiLevelType w:val="hybridMultilevel"/>
    <w:tmpl w:val="A56E1478"/>
    <w:lvl w:ilvl="0" w:tplc="AFCCB0B4">
      <w:start w:val="1"/>
      <w:numFmt w:val="bullet"/>
      <w:lvlText w:val=""/>
      <w:lvlJc w:val="left"/>
      <w:pPr>
        <w:ind w:left="720" w:hanging="360"/>
      </w:pPr>
      <w:rPr>
        <w:rFonts w:ascii="Symbol" w:hAnsi="Symbol" w:hint="default"/>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A0520"/>
    <w:multiLevelType w:val="hybridMultilevel"/>
    <w:tmpl w:val="AD6EDAC8"/>
    <w:lvl w:ilvl="0" w:tplc="4D227A08">
      <w:start w:val="4"/>
      <w:numFmt w:val="bullet"/>
      <w:lvlText w:val="•"/>
      <w:lvlJc w:val="left"/>
      <w:pPr>
        <w:ind w:left="1190" w:hanging="360"/>
      </w:pPr>
      <w:rPr>
        <w:rFonts w:ascii="Garamond" w:eastAsia="Times New Roman" w:hAnsi="Garamond"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7"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8" w15:restartNumberingAfterBreak="0">
    <w:nsid w:val="2A72012A"/>
    <w:multiLevelType w:val="hybridMultilevel"/>
    <w:tmpl w:val="B954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D73F91"/>
    <w:multiLevelType w:val="hybridMultilevel"/>
    <w:tmpl w:val="4F5282C0"/>
    <w:lvl w:ilvl="0" w:tplc="BBB6E116">
      <w:start w:val="1"/>
      <w:numFmt w:val="bullet"/>
      <w:lvlText w:val="x"/>
      <w:lvlJc w:val="left"/>
      <w:pPr>
        <w:ind w:left="720" w:hanging="360"/>
      </w:pPr>
      <w:rPr>
        <w:rFonts w:ascii="Calibri" w:hAnsi="Calibri"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11DF7"/>
    <w:multiLevelType w:val="hybridMultilevel"/>
    <w:tmpl w:val="7B7E14EE"/>
    <w:lvl w:ilvl="0" w:tplc="47E0B11A">
      <w:start w:val="1"/>
      <w:numFmt w:val="bullet"/>
      <w:lvlText w:val="•"/>
      <w:lvlJc w:val="left"/>
      <w:pPr>
        <w:tabs>
          <w:tab w:val="num" w:pos="720"/>
        </w:tabs>
        <w:ind w:left="720" w:hanging="360"/>
      </w:pPr>
      <w:rPr>
        <w:rFonts w:ascii="Arial" w:hAnsi="Arial" w:hint="default"/>
      </w:rPr>
    </w:lvl>
    <w:lvl w:ilvl="1" w:tplc="B9188256" w:tentative="1">
      <w:start w:val="1"/>
      <w:numFmt w:val="bullet"/>
      <w:lvlText w:val="•"/>
      <w:lvlJc w:val="left"/>
      <w:pPr>
        <w:tabs>
          <w:tab w:val="num" w:pos="1440"/>
        </w:tabs>
        <w:ind w:left="1440" w:hanging="360"/>
      </w:pPr>
      <w:rPr>
        <w:rFonts w:ascii="Arial" w:hAnsi="Arial" w:hint="default"/>
      </w:rPr>
    </w:lvl>
    <w:lvl w:ilvl="2" w:tplc="AA0895FE" w:tentative="1">
      <w:start w:val="1"/>
      <w:numFmt w:val="bullet"/>
      <w:lvlText w:val="•"/>
      <w:lvlJc w:val="left"/>
      <w:pPr>
        <w:tabs>
          <w:tab w:val="num" w:pos="2160"/>
        </w:tabs>
        <w:ind w:left="2160" w:hanging="360"/>
      </w:pPr>
      <w:rPr>
        <w:rFonts w:ascii="Arial" w:hAnsi="Arial" w:hint="default"/>
      </w:rPr>
    </w:lvl>
    <w:lvl w:ilvl="3" w:tplc="9C1672EC" w:tentative="1">
      <w:start w:val="1"/>
      <w:numFmt w:val="bullet"/>
      <w:lvlText w:val="•"/>
      <w:lvlJc w:val="left"/>
      <w:pPr>
        <w:tabs>
          <w:tab w:val="num" w:pos="2880"/>
        </w:tabs>
        <w:ind w:left="2880" w:hanging="360"/>
      </w:pPr>
      <w:rPr>
        <w:rFonts w:ascii="Arial" w:hAnsi="Arial" w:hint="default"/>
      </w:rPr>
    </w:lvl>
    <w:lvl w:ilvl="4" w:tplc="2FA2B44E" w:tentative="1">
      <w:start w:val="1"/>
      <w:numFmt w:val="bullet"/>
      <w:lvlText w:val="•"/>
      <w:lvlJc w:val="left"/>
      <w:pPr>
        <w:tabs>
          <w:tab w:val="num" w:pos="3600"/>
        </w:tabs>
        <w:ind w:left="3600" w:hanging="360"/>
      </w:pPr>
      <w:rPr>
        <w:rFonts w:ascii="Arial" w:hAnsi="Arial" w:hint="default"/>
      </w:rPr>
    </w:lvl>
    <w:lvl w:ilvl="5" w:tplc="91781510" w:tentative="1">
      <w:start w:val="1"/>
      <w:numFmt w:val="bullet"/>
      <w:lvlText w:val="•"/>
      <w:lvlJc w:val="left"/>
      <w:pPr>
        <w:tabs>
          <w:tab w:val="num" w:pos="4320"/>
        </w:tabs>
        <w:ind w:left="4320" w:hanging="360"/>
      </w:pPr>
      <w:rPr>
        <w:rFonts w:ascii="Arial" w:hAnsi="Arial" w:hint="default"/>
      </w:rPr>
    </w:lvl>
    <w:lvl w:ilvl="6" w:tplc="8ACE8FDE" w:tentative="1">
      <w:start w:val="1"/>
      <w:numFmt w:val="bullet"/>
      <w:lvlText w:val="•"/>
      <w:lvlJc w:val="left"/>
      <w:pPr>
        <w:tabs>
          <w:tab w:val="num" w:pos="5040"/>
        </w:tabs>
        <w:ind w:left="5040" w:hanging="360"/>
      </w:pPr>
      <w:rPr>
        <w:rFonts w:ascii="Arial" w:hAnsi="Arial" w:hint="default"/>
      </w:rPr>
    </w:lvl>
    <w:lvl w:ilvl="7" w:tplc="9904A86E" w:tentative="1">
      <w:start w:val="1"/>
      <w:numFmt w:val="bullet"/>
      <w:lvlText w:val="•"/>
      <w:lvlJc w:val="left"/>
      <w:pPr>
        <w:tabs>
          <w:tab w:val="num" w:pos="5760"/>
        </w:tabs>
        <w:ind w:left="5760" w:hanging="360"/>
      </w:pPr>
      <w:rPr>
        <w:rFonts w:ascii="Arial" w:hAnsi="Arial" w:hint="default"/>
      </w:rPr>
    </w:lvl>
    <w:lvl w:ilvl="8" w:tplc="256043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282480"/>
    <w:multiLevelType w:val="hybridMultilevel"/>
    <w:tmpl w:val="21645ABC"/>
    <w:lvl w:ilvl="0" w:tplc="35DA5F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4C2F18"/>
    <w:multiLevelType w:val="hybridMultilevel"/>
    <w:tmpl w:val="203A9730"/>
    <w:lvl w:ilvl="0" w:tplc="9E8A7A66">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71635AB"/>
    <w:multiLevelType w:val="hybridMultilevel"/>
    <w:tmpl w:val="5D061C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74CC6"/>
    <w:multiLevelType w:val="hybridMultilevel"/>
    <w:tmpl w:val="F838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32DD0"/>
    <w:multiLevelType w:val="hybridMultilevel"/>
    <w:tmpl w:val="9CE4486A"/>
    <w:lvl w:ilvl="0" w:tplc="C9A40E9A">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632B8"/>
    <w:multiLevelType w:val="hybridMultilevel"/>
    <w:tmpl w:val="5072961A"/>
    <w:lvl w:ilvl="0" w:tplc="191496DC">
      <w:start w:val="1"/>
      <w:numFmt w:val="decimal"/>
      <w:lvlText w:val="%1."/>
      <w:lvlJc w:val="left"/>
      <w:pPr>
        <w:ind w:left="36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5"/>
  </w:num>
  <w:num w:numId="4">
    <w:abstractNumId w:val="10"/>
  </w:num>
  <w:num w:numId="5">
    <w:abstractNumId w:val="11"/>
  </w:num>
  <w:num w:numId="6">
    <w:abstractNumId w:val="3"/>
  </w:num>
  <w:num w:numId="7">
    <w:abstractNumId w:val="12"/>
  </w:num>
  <w:num w:numId="8">
    <w:abstractNumId w:val="6"/>
  </w:num>
  <w:num w:numId="9">
    <w:abstractNumId w:val="8"/>
  </w:num>
  <w:num w:numId="10">
    <w:abstractNumId w:val="18"/>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1"/>
  </w:num>
  <w:num w:numId="16">
    <w:abstractNumId w:val="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2"/>
  </w:num>
  <w:num w:numId="24">
    <w:abstractNumId w:val="21"/>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85"/>
    <w:rsid w:val="00005FFD"/>
    <w:rsid w:val="0001165F"/>
    <w:rsid w:val="0002499D"/>
    <w:rsid w:val="0003545F"/>
    <w:rsid w:val="000361B7"/>
    <w:rsid w:val="0004265B"/>
    <w:rsid w:val="00051715"/>
    <w:rsid w:val="000519B9"/>
    <w:rsid w:val="00064584"/>
    <w:rsid w:val="000759D1"/>
    <w:rsid w:val="000A2CB7"/>
    <w:rsid w:val="000C5BCE"/>
    <w:rsid w:val="000D362D"/>
    <w:rsid w:val="000E0282"/>
    <w:rsid w:val="000E1D39"/>
    <w:rsid w:val="000E1E57"/>
    <w:rsid w:val="000E70F0"/>
    <w:rsid w:val="000F519C"/>
    <w:rsid w:val="0010492D"/>
    <w:rsid w:val="0011314A"/>
    <w:rsid w:val="0012651B"/>
    <w:rsid w:val="00131FF8"/>
    <w:rsid w:val="001364C9"/>
    <w:rsid w:val="00136550"/>
    <w:rsid w:val="00156E9D"/>
    <w:rsid w:val="00165D58"/>
    <w:rsid w:val="001A5A10"/>
    <w:rsid w:val="001B4410"/>
    <w:rsid w:val="001C00A8"/>
    <w:rsid w:val="001C327E"/>
    <w:rsid w:val="001C33BC"/>
    <w:rsid w:val="001D57E7"/>
    <w:rsid w:val="001D6EF4"/>
    <w:rsid w:val="001E4186"/>
    <w:rsid w:val="001E58A8"/>
    <w:rsid w:val="001F0334"/>
    <w:rsid w:val="001F28A0"/>
    <w:rsid w:val="001F5340"/>
    <w:rsid w:val="00205807"/>
    <w:rsid w:val="002123EF"/>
    <w:rsid w:val="00217723"/>
    <w:rsid w:val="002204E6"/>
    <w:rsid w:val="00230D40"/>
    <w:rsid w:val="00244F2A"/>
    <w:rsid w:val="00253D55"/>
    <w:rsid w:val="00254813"/>
    <w:rsid w:val="00262262"/>
    <w:rsid w:val="00272281"/>
    <w:rsid w:val="00282B4A"/>
    <w:rsid w:val="00292D49"/>
    <w:rsid w:val="00296D97"/>
    <w:rsid w:val="002B3C66"/>
    <w:rsid w:val="002D4C35"/>
    <w:rsid w:val="002E49E5"/>
    <w:rsid w:val="002E7BAE"/>
    <w:rsid w:val="002F1603"/>
    <w:rsid w:val="00305BE1"/>
    <w:rsid w:val="00314418"/>
    <w:rsid w:val="00316576"/>
    <w:rsid w:val="00317228"/>
    <w:rsid w:val="00317E9D"/>
    <w:rsid w:val="00331DA5"/>
    <w:rsid w:val="003373F5"/>
    <w:rsid w:val="00350310"/>
    <w:rsid w:val="00350797"/>
    <w:rsid w:val="003536D6"/>
    <w:rsid w:val="003539C4"/>
    <w:rsid w:val="003661EA"/>
    <w:rsid w:val="00375F59"/>
    <w:rsid w:val="0037635D"/>
    <w:rsid w:val="003853A4"/>
    <w:rsid w:val="0039574E"/>
    <w:rsid w:val="00397E9F"/>
    <w:rsid w:val="003A58B0"/>
    <w:rsid w:val="003B1795"/>
    <w:rsid w:val="003B732E"/>
    <w:rsid w:val="003D2142"/>
    <w:rsid w:val="003E3BC2"/>
    <w:rsid w:val="003E6A2F"/>
    <w:rsid w:val="003F5301"/>
    <w:rsid w:val="00403988"/>
    <w:rsid w:val="00405831"/>
    <w:rsid w:val="004124CA"/>
    <w:rsid w:val="00425032"/>
    <w:rsid w:val="004272C1"/>
    <w:rsid w:val="00435055"/>
    <w:rsid w:val="0044302D"/>
    <w:rsid w:val="00453929"/>
    <w:rsid w:val="00457748"/>
    <w:rsid w:val="00473CBB"/>
    <w:rsid w:val="004806B6"/>
    <w:rsid w:val="00485975"/>
    <w:rsid w:val="0049740C"/>
    <w:rsid w:val="004A3215"/>
    <w:rsid w:val="004A693B"/>
    <w:rsid w:val="004B1460"/>
    <w:rsid w:val="004B45C9"/>
    <w:rsid w:val="004B5269"/>
    <w:rsid w:val="004B7AB8"/>
    <w:rsid w:val="004F1986"/>
    <w:rsid w:val="004F3995"/>
    <w:rsid w:val="004F6FF5"/>
    <w:rsid w:val="00500489"/>
    <w:rsid w:val="00504453"/>
    <w:rsid w:val="00510B16"/>
    <w:rsid w:val="00514B70"/>
    <w:rsid w:val="005218C0"/>
    <w:rsid w:val="00523295"/>
    <w:rsid w:val="0053248D"/>
    <w:rsid w:val="00536428"/>
    <w:rsid w:val="00552ED6"/>
    <w:rsid w:val="0055600B"/>
    <w:rsid w:val="0056259C"/>
    <w:rsid w:val="00564677"/>
    <w:rsid w:val="005710C4"/>
    <w:rsid w:val="00571C2E"/>
    <w:rsid w:val="00584101"/>
    <w:rsid w:val="00590F4D"/>
    <w:rsid w:val="00591120"/>
    <w:rsid w:val="005913BE"/>
    <w:rsid w:val="005A6BA0"/>
    <w:rsid w:val="005B55D8"/>
    <w:rsid w:val="005B6293"/>
    <w:rsid w:val="005C027B"/>
    <w:rsid w:val="005D597F"/>
    <w:rsid w:val="005E42A0"/>
    <w:rsid w:val="005E7B6B"/>
    <w:rsid w:val="005F1124"/>
    <w:rsid w:val="005F79C9"/>
    <w:rsid w:val="00603C40"/>
    <w:rsid w:val="00603ED4"/>
    <w:rsid w:val="00625BC6"/>
    <w:rsid w:val="00625F54"/>
    <w:rsid w:val="006345C4"/>
    <w:rsid w:val="00636AE5"/>
    <w:rsid w:val="00637762"/>
    <w:rsid w:val="0066339F"/>
    <w:rsid w:val="0066472F"/>
    <w:rsid w:val="006667ED"/>
    <w:rsid w:val="006854B1"/>
    <w:rsid w:val="006930BD"/>
    <w:rsid w:val="006A7889"/>
    <w:rsid w:val="006B2BCC"/>
    <w:rsid w:val="006B60FB"/>
    <w:rsid w:val="006B6B89"/>
    <w:rsid w:val="006C425C"/>
    <w:rsid w:val="006C5791"/>
    <w:rsid w:val="006D0FC3"/>
    <w:rsid w:val="006E0D13"/>
    <w:rsid w:val="006E2C2C"/>
    <w:rsid w:val="006F2182"/>
    <w:rsid w:val="00703369"/>
    <w:rsid w:val="00710CF9"/>
    <w:rsid w:val="00711009"/>
    <w:rsid w:val="007322B4"/>
    <w:rsid w:val="00736214"/>
    <w:rsid w:val="00744116"/>
    <w:rsid w:val="00770244"/>
    <w:rsid w:val="00774129"/>
    <w:rsid w:val="0077413D"/>
    <w:rsid w:val="00775E48"/>
    <w:rsid w:val="00781F66"/>
    <w:rsid w:val="00785A4B"/>
    <w:rsid w:val="00787E10"/>
    <w:rsid w:val="0079681F"/>
    <w:rsid w:val="00796C1C"/>
    <w:rsid w:val="007A3D5B"/>
    <w:rsid w:val="007A65B3"/>
    <w:rsid w:val="007B172B"/>
    <w:rsid w:val="007B6AA2"/>
    <w:rsid w:val="007D141A"/>
    <w:rsid w:val="007E3A08"/>
    <w:rsid w:val="007F287E"/>
    <w:rsid w:val="007F39C1"/>
    <w:rsid w:val="00801895"/>
    <w:rsid w:val="008267C4"/>
    <w:rsid w:val="00826EE6"/>
    <w:rsid w:val="00847ED2"/>
    <w:rsid w:val="008533E3"/>
    <w:rsid w:val="00860AA6"/>
    <w:rsid w:val="008615C4"/>
    <w:rsid w:val="00863E62"/>
    <w:rsid w:val="00875530"/>
    <w:rsid w:val="00881178"/>
    <w:rsid w:val="00892870"/>
    <w:rsid w:val="00895D8E"/>
    <w:rsid w:val="00897CBB"/>
    <w:rsid w:val="008A3EB6"/>
    <w:rsid w:val="008B1481"/>
    <w:rsid w:val="008C0C91"/>
    <w:rsid w:val="008C57E1"/>
    <w:rsid w:val="008C5BFC"/>
    <w:rsid w:val="008D6B3F"/>
    <w:rsid w:val="008E3061"/>
    <w:rsid w:val="008E3F85"/>
    <w:rsid w:val="008E773D"/>
    <w:rsid w:val="008F5F6B"/>
    <w:rsid w:val="0090144B"/>
    <w:rsid w:val="0090430D"/>
    <w:rsid w:val="0090678C"/>
    <w:rsid w:val="009134A4"/>
    <w:rsid w:val="00922826"/>
    <w:rsid w:val="00923AE6"/>
    <w:rsid w:val="00925C86"/>
    <w:rsid w:val="0092773D"/>
    <w:rsid w:val="009410D1"/>
    <w:rsid w:val="00942599"/>
    <w:rsid w:val="009434F9"/>
    <w:rsid w:val="009626F1"/>
    <w:rsid w:val="00962C80"/>
    <w:rsid w:val="00966B5B"/>
    <w:rsid w:val="0097352A"/>
    <w:rsid w:val="0097425F"/>
    <w:rsid w:val="00974590"/>
    <w:rsid w:val="00975E47"/>
    <w:rsid w:val="00982B60"/>
    <w:rsid w:val="009A13D7"/>
    <w:rsid w:val="009A4747"/>
    <w:rsid w:val="009A7D93"/>
    <w:rsid w:val="009B1684"/>
    <w:rsid w:val="009B1ECC"/>
    <w:rsid w:val="009B66C4"/>
    <w:rsid w:val="009C2CE5"/>
    <w:rsid w:val="009D00B2"/>
    <w:rsid w:val="009D36A1"/>
    <w:rsid w:val="009D4E1E"/>
    <w:rsid w:val="009E17E7"/>
    <w:rsid w:val="00A02589"/>
    <w:rsid w:val="00A07DDA"/>
    <w:rsid w:val="00A132CB"/>
    <w:rsid w:val="00A3723C"/>
    <w:rsid w:val="00A42F5D"/>
    <w:rsid w:val="00A51FA5"/>
    <w:rsid w:val="00A62543"/>
    <w:rsid w:val="00A66CC3"/>
    <w:rsid w:val="00A722D6"/>
    <w:rsid w:val="00A908B9"/>
    <w:rsid w:val="00A908C9"/>
    <w:rsid w:val="00A966E9"/>
    <w:rsid w:val="00A96E9F"/>
    <w:rsid w:val="00AA622D"/>
    <w:rsid w:val="00AA7C8C"/>
    <w:rsid w:val="00AC2681"/>
    <w:rsid w:val="00AD27D5"/>
    <w:rsid w:val="00AE16D4"/>
    <w:rsid w:val="00AE1E94"/>
    <w:rsid w:val="00AE4DAC"/>
    <w:rsid w:val="00AE6D60"/>
    <w:rsid w:val="00AF2D4C"/>
    <w:rsid w:val="00B019A7"/>
    <w:rsid w:val="00B34BC2"/>
    <w:rsid w:val="00B3644E"/>
    <w:rsid w:val="00B470A5"/>
    <w:rsid w:val="00B72D49"/>
    <w:rsid w:val="00B75799"/>
    <w:rsid w:val="00B81539"/>
    <w:rsid w:val="00B82CA8"/>
    <w:rsid w:val="00B85069"/>
    <w:rsid w:val="00B85A25"/>
    <w:rsid w:val="00B860ED"/>
    <w:rsid w:val="00B90876"/>
    <w:rsid w:val="00B95275"/>
    <w:rsid w:val="00BB34F6"/>
    <w:rsid w:val="00BB538E"/>
    <w:rsid w:val="00BC0DAD"/>
    <w:rsid w:val="00BD21A4"/>
    <w:rsid w:val="00BD21F1"/>
    <w:rsid w:val="00BE4F30"/>
    <w:rsid w:val="00BE5D88"/>
    <w:rsid w:val="00BF22DA"/>
    <w:rsid w:val="00BF2744"/>
    <w:rsid w:val="00C31BAD"/>
    <w:rsid w:val="00C41790"/>
    <w:rsid w:val="00C55AFD"/>
    <w:rsid w:val="00C6437A"/>
    <w:rsid w:val="00C87BE9"/>
    <w:rsid w:val="00C87F56"/>
    <w:rsid w:val="00C92912"/>
    <w:rsid w:val="00C93726"/>
    <w:rsid w:val="00C94601"/>
    <w:rsid w:val="00C973D9"/>
    <w:rsid w:val="00CA26B5"/>
    <w:rsid w:val="00CA4914"/>
    <w:rsid w:val="00CB3580"/>
    <w:rsid w:val="00CD1692"/>
    <w:rsid w:val="00CD1B53"/>
    <w:rsid w:val="00CD448F"/>
    <w:rsid w:val="00CD719B"/>
    <w:rsid w:val="00CE142D"/>
    <w:rsid w:val="00CE168A"/>
    <w:rsid w:val="00CE274A"/>
    <w:rsid w:val="00CF51AB"/>
    <w:rsid w:val="00CF5ED7"/>
    <w:rsid w:val="00D03679"/>
    <w:rsid w:val="00D06AD6"/>
    <w:rsid w:val="00D15C0E"/>
    <w:rsid w:val="00D22C7B"/>
    <w:rsid w:val="00D230CC"/>
    <w:rsid w:val="00D30510"/>
    <w:rsid w:val="00D31DBB"/>
    <w:rsid w:val="00D3533E"/>
    <w:rsid w:val="00D44C2B"/>
    <w:rsid w:val="00D47E70"/>
    <w:rsid w:val="00D5642A"/>
    <w:rsid w:val="00D62FB8"/>
    <w:rsid w:val="00D67B64"/>
    <w:rsid w:val="00DA1F32"/>
    <w:rsid w:val="00DB3FE5"/>
    <w:rsid w:val="00DC4DCE"/>
    <w:rsid w:val="00DC56BC"/>
    <w:rsid w:val="00DC74C3"/>
    <w:rsid w:val="00DC7874"/>
    <w:rsid w:val="00DD0FD8"/>
    <w:rsid w:val="00DD27AC"/>
    <w:rsid w:val="00DD5081"/>
    <w:rsid w:val="00DD697A"/>
    <w:rsid w:val="00DE2D1D"/>
    <w:rsid w:val="00DE5E11"/>
    <w:rsid w:val="00DE613D"/>
    <w:rsid w:val="00E06A35"/>
    <w:rsid w:val="00E13941"/>
    <w:rsid w:val="00E13EF1"/>
    <w:rsid w:val="00E155CC"/>
    <w:rsid w:val="00E16674"/>
    <w:rsid w:val="00E215BB"/>
    <w:rsid w:val="00E2346B"/>
    <w:rsid w:val="00E25C3C"/>
    <w:rsid w:val="00E27D6D"/>
    <w:rsid w:val="00E31EC4"/>
    <w:rsid w:val="00E33D85"/>
    <w:rsid w:val="00E347F2"/>
    <w:rsid w:val="00E34F7B"/>
    <w:rsid w:val="00E466BE"/>
    <w:rsid w:val="00E50287"/>
    <w:rsid w:val="00E515BE"/>
    <w:rsid w:val="00E52A30"/>
    <w:rsid w:val="00E55C84"/>
    <w:rsid w:val="00E57A23"/>
    <w:rsid w:val="00E7333B"/>
    <w:rsid w:val="00E74BD5"/>
    <w:rsid w:val="00E7529E"/>
    <w:rsid w:val="00E803B1"/>
    <w:rsid w:val="00E92797"/>
    <w:rsid w:val="00E9389B"/>
    <w:rsid w:val="00E9505C"/>
    <w:rsid w:val="00E9727B"/>
    <w:rsid w:val="00EA21F2"/>
    <w:rsid w:val="00EA226E"/>
    <w:rsid w:val="00EA238B"/>
    <w:rsid w:val="00EA582A"/>
    <w:rsid w:val="00EB3DF0"/>
    <w:rsid w:val="00EB5361"/>
    <w:rsid w:val="00EC110E"/>
    <w:rsid w:val="00EC1D93"/>
    <w:rsid w:val="00EC5101"/>
    <w:rsid w:val="00ED5A5A"/>
    <w:rsid w:val="00ED6E86"/>
    <w:rsid w:val="00ED79BC"/>
    <w:rsid w:val="00EE2C51"/>
    <w:rsid w:val="00EE7E45"/>
    <w:rsid w:val="00EF1723"/>
    <w:rsid w:val="00EF2ABC"/>
    <w:rsid w:val="00EF47C3"/>
    <w:rsid w:val="00EF4D45"/>
    <w:rsid w:val="00F00C9B"/>
    <w:rsid w:val="00F07C37"/>
    <w:rsid w:val="00F10A90"/>
    <w:rsid w:val="00F142EB"/>
    <w:rsid w:val="00F17C4B"/>
    <w:rsid w:val="00F25A5D"/>
    <w:rsid w:val="00F27102"/>
    <w:rsid w:val="00F278BB"/>
    <w:rsid w:val="00F436C7"/>
    <w:rsid w:val="00F438B7"/>
    <w:rsid w:val="00F65317"/>
    <w:rsid w:val="00F83FF3"/>
    <w:rsid w:val="00F94D72"/>
    <w:rsid w:val="00FA105E"/>
    <w:rsid w:val="00FA3A2B"/>
    <w:rsid w:val="00FC6A37"/>
    <w:rsid w:val="00FC7AE5"/>
    <w:rsid w:val="00FF43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9DB0CF4"/>
  <w15:docId w15:val="{4A01419A-8DDD-4689-8421-A4DC1F52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qFormat/>
    <w:rsid w:val="00E50287"/>
    <w:pPr>
      <w:keepNext/>
      <w:outlineLvl w:val="0"/>
    </w:pPr>
    <w:rPr>
      <w:rFonts w:ascii="Arial" w:eastAsiaTheme="minorEastAsia" w:hAnsi="Arial"/>
      <w:b/>
      <w:bCs/>
      <w:sz w:val="20"/>
      <w:lang w:eastAsia="en-US"/>
    </w:rPr>
  </w:style>
  <w:style w:type="paragraph" w:styleId="Heading2">
    <w:name w:val="heading 2"/>
    <w:basedOn w:val="Normal"/>
    <w:next w:val="Normal"/>
    <w:link w:val="Heading2Char"/>
    <w:qFormat/>
    <w:rsid w:val="00E50287"/>
    <w:pPr>
      <w:keepNext/>
      <w:jc w:val="right"/>
      <w:outlineLvl w:val="1"/>
    </w:pPr>
    <w:rPr>
      <w:rFonts w:eastAsiaTheme="minorEastAsia"/>
      <w:b/>
      <w:bCs/>
      <w:lang w:val="en-US" w:eastAsia="en-US"/>
    </w:rPr>
  </w:style>
  <w:style w:type="paragraph" w:styleId="Heading3">
    <w:name w:val="heading 3"/>
    <w:basedOn w:val="Normal"/>
    <w:next w:val="Normal"/>
    <w:link w:val="Heading3Char"/>
    <w:qFormat/>
    <w:rsid w:val="00E50287"/>
    <w:pPr>
      <w:keepNext/>
      <w:spacing w:before="240" w:after="60"/>
      <w:outlineLvl w:val="2"/>
    </w:pPr>
    <w:rPr>
      <w:rFonts w:ascii="Arial" w:eastAsiaTheme="minorEastAsia" w:hAnsi="Arial" w:cs="Arial"/>
      <w:b/>
      <w:bCs/>
      <w:sz w:val="26"/>
      <w:szCs w:val="26"/>
      <w:lang w:val="en-US" w:eastAsia="en-US"/>
    </w:rPr>
  </w:style>
  <w:style w:type="paragraph" w:styleId="Heading4">
    <w:name w:val="heading 4"/>
    <w:basedOn w:val="Normal"/>
    <w:next w:val="Normal"/>
    <w:link w:val="Heading4Char"/>
    <w:qFormat/>
    <w:rsid w:val="00E50287"/>
    <w:pPr>
      <w:keepNext/>
      <w:jc w:val="center"/>
      <w:outlineLvl w:val="3"/>
    </w:pPr>
    <w:rPr>
      <w:rFonts w:eastAsiaTheme="minorEastAsia"/>
      <w:b/>
      <w:bCs/>
      <w:sz w:val="36"/>
      <w:lang w:val="en-US" w:eastAsia="en-US"/>
    </w:rPr>
  </w:style>
  <w:style w:type="paragraph" w:styleId="Heading5">
    <w:name w:val="heading 5"/>
    <w:basedOn w:val="Normal"/>
    <w:next w:val="Normal"/>
    <w:link w:val="Heading5Char"/>
    <w:qFormat/>
    <w:rsid w:val="00E50287"/>
    <w:pPr>
      <w:keepNext/>
      <w:outlineLvl w:val="4"/>
    </w:pPr>
    <w:rPr>
      <w:rFonts w:ascii="Arial" w:eastAsiaTheme="minorEastAsia" w:hAnsi="Arial" w:cs="Arial"/>
      <w:i/>
      <w:iCs/>
      <w:sz w:val="32"/>
      <w:lang w:eastAsia="en-US"/>
    </w:rPr>
  </w:style>
  <w:style w:type="paragraph" w:styleId="Heading6">
    <w:name w:val="heading 6"/>
    <w:basedOn w:val="Normal"/>
    <w:next w:val="Normal"/>
    <w:link w:val="Heading6Char"/>
    <w:qFormat/>
    <w:rsid w:val="00E50287"/>
    <w:pPr>
      <w:spacing w:before="240" w:after="60"/>
      <w:outlineLvl w:val="5"/>
    </w:pPr>
    <w:rPr>
      <w:rFonts w:eastAsiaTheme="minorEastAsia"/>
      <w:b/>
      <w:bCs/>
      <w:sz w:val="22"/>
      <w:szCs w:val="22"/>
      <w:lang w:eastAsia="en-US"/>
    </w:rPr>
  </w:style>
  <w:style w:type="paragraph" w:styleId="Heading7">
    <w:name w:val="heading 7"/>
    <w:basedOn w:val="Normal"/>
    <w:next w:val="Normal"/>
    <w:link w:val="Heading7Char"/>
    <w:qFormat/>
    <w:rsid w:val="00E50287"/>
    <w:pPr>
      <w:keepNext/>
      <w:spacing w:before="14" w:after="14"/>
      <w:outlineLvl w:val="6"/>
    </w:pPr>
    <w:rPr>
      <w:rFonts w:ascii="Arial" w:hAnsi="Arial"/>
      <w:lang w:eastAsia="en-US"/>
    </w:rPr>
  </w:style>
  <w:style w:type="paragraph" w:styleId="Heading8">
    <w:name w:val="heading 8"/>
    <w:basedOn w:val="Normal"/>
    <w:next w:val="Normal"/>
    <w:link w:val="Heading8Char"/>
    <w:unhideWhenUsed/>
    <w:qFormat/>
    <w:rsid w:val="00E502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E50287"/>
    <w:pPr>
      <w:keepNext/>
      <w:spacing w:before="20" w:after="20"/>
      <w:outlineLvl w:val="8"/>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287"/>
    <w:rPr>
      <w:rFonts w:ascii="Arial" w:eastAsiaTheme="minorEastAsia" w:hAnsi="Arial" w:cs="Times New Roman"/>
      <w:b/>
      <w:bCs/>
      <w:sz w:val="20"/>
      <w:szCs w:val="24"/>
    </w:rPr>
  </w:style>
  <w:style w:type="character" w:customStyle="1" w:styleId="Heading2Char">
    <w:name w:val="Heading 2 Char"/>
    <w:basedOn w:val="DefaultParagraphFont"/>
    <w:link w:val="Heading2"/>
    <w:rsid w:val="00E50287"/>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rsid w:val="00E50287"/>
    <w:rPr>
      <w:rFonts w:ascii="Arial" w:eastAsiaTheme="minorEastAsia" w:hAnsi="Arial" w:cs="Arial"/>
      <w:b/>
      <w:bCs/>
      <w:sz w:val="26"/>
      <w:szCs w:val="26"/>
      <w:lang w:val="en-US"/>
    </w:rPr>
  </w:style>
  <w:style w:type="character" w:customStyle="1" w:styleId="Heading4Char">
    <w:name w:val="Heading 4 Char"/>
    <w:basedOn w:val="DefaultParagraphFont"/>
    <w:link w:val="Heading4"/>
    <w:rsid w:val="00E50287"/>
    <w:rPr>
      <w:rFonts w:ascii="Times New Roman" w:eastAsiaTheme="minorEastAsia" w:hAnsi="Times New Roman" w:cs="Times New Roman"/>
      <w:b/>
      <w:bCs/>
      <w:sz w:val="36"/>
      <w:szCs w:val="24"/>
      <w:lang w:val="en-US"/>
    </w:rPr>
  </w:style>
  <w:style w:type="character" w:customStyle="1" w:styleId="Heading5Char">
    <w:name w:val="Heading 5 Char"/>
    <w:basedOn w:val="DefaultParagraphFont"/>
    <w:link w:val="Heading5"/>
    <w:rsid w:val="00E50287"/>
    <w:rPr>
      <w:rFonts w:ascii="Arial" w:eastAsiaTheme="minorEastAsia" w:hAnsi="Arial" w:cs="Arial"/>
      <w:i/>
      <w:iCs/>
      <w:sz w:val="32"/>
      <w:szCs w:val="24"/>
    </w:rPr>
  </w:style>
  <w:style w:type="character" w:customStyle="1" w:styleId="Heading6Char">
    <w:name w:val="Heading 6 Char"/>
    <w:basedOn w:val="DefaultParagraphFont"/>
    <w:link w:val="Heading6"/>
    <w:rsid w:val="00E50287"/>
    <w:rPr>
      <w:rFonts w:ascii="Times New Roman" w:eastAsiaTheme="minorEastAsia" w:hAnsi="Times New Roman" w:cs="Times New Roman"/>
      <w:b/>
      <w:bCs/>
    </w:rPr>
  </w:style>
  <w:style w:type="character" w:customStyle="1" w:styleId="Heading7Char">
    <w:name w:val="Heading 7 Char"/>
    <w:basedOn w:val="DefaultParagraphFont"/>
    <w:link w:val="Heading7"/>
    <w:rsid w:val="00E50287"/>
    <w:rPr>
      <w:rFonts w:ascii="Arial" w:eastAsia="Times New Roman" w:hAnsi="Arial" w:cs="Times New Roman"/>
      <w:sz w:val="24"/>
      <w:szCs w:val="24"/>
    </w:rPr>
  </w:style>
  <w:style w:type="character" w:customStyle="1" w:styleId="Heading8Char">
    <w:name w:val="Heading 8 Char"/>
    <w:basedOn w:val="DefaultParagraphFont"/>
    <w:link w:val="Heading8"/>
    <w:rsid w:val="00E50287"/>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E50287"/>
    <w:rPr>
      <w:rFonts w:ascii="Times New Roman" w:eastAsia="Times New Roman" w:hAnsi="Times New Roman" w:cs="Times New Roman"/>
      <w:b/>
      <w:sz w:val="24"/>
      <w:szCs w:val="24"/>
      <w:lang w:val="en-US"/>
    </w:rPr>
  </w:style>
  <w:style w:type="paragraph" w:styleId="ListParagraph">
    <w:name w:val="List Paragraph"/>
    <w:basedOn w:val="Normal"/>
    <w:uiPriority w:val="99"/>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F278BB"/>
    <w:rPr>
      <w:b/>
      <w:bCs/>
    </w:rPr>
  </w:style>
  <w:style w:type="character" w:customStyle="1" w:styleId="CommentSubjectChar">
    <w:name w:val="Comment Subject Char"/>
    <w:basedOn w:val="CommentTextChar"/>
    <w:link w:val="CommentSubject"/>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F278BB"/>
    <w:rPr>
      <w:rFonts w:ascii="Tahoma" w:hAnsi="Tahoma" w:cs="Tahoma"/>
      <w:sz w:val="16"/>
      <w:szCs w:val="16"/>
    </w:rPr>
  </w:style>
  <w:style w:type="character" w:customStyle="1" w:styleId="BalloonTextChar">
    <w:name w:val="Balloon Text Char"/>
    <w:basedOn w:val="DefaultParagraphFont"/>
    <w:link w:val="BalloonText"/>
    <w:rsid w:val="00F278BB"/>
    <w:rPr>
      <w:rFonts w:ascii="Tahoma" w:eastAsia="Times New Roman" w:hAnsi="Tahoma" w:cs="Tahoma"/>
      <w:sz w:val="16"/>
      <w:szCs w:val="16"/>
      <w:lang w:eastAsia="en-GB"/>
    </w:rPr>
  </w:style>
  <w:style w:type="paragraph" w:styleId="BlockText">
    <w:name w:val="Block Text"/>
    <w:basedOn w:val="Normal"/>
    <w:rsid w:val="00FA3A2B"/>
    <w:pPr>
      <w:autoSpaceDE w:val="0"/>
      <w:autoSpaceDN w:val="0"/>
      <w:adjustRightInd w:val="0"/>
      <w:ind w:left="1080" w:right="108"/>
      <w:jc w:val="center"/>
    </w:pPr>
    <w:rPr>
      <w:b/>
      <w:bCs/>
      <w:sz w:val="22"/>
      <w:u w:val="single"/>
      <w:lang w:val="en-US" w:eastAsia="en-US"/>
    </w:rPr>
  </w:style>
  <w:style w:type="paragraph" w:styleId="FootnoteText">
    <w:name w:val="footnote text"/>
    <w:aliases w:val="Geneva 9,Font: Geneva 9,Boston 10,f"/>
    <w:basedOn w:val="Normal"/>
    <w:link w:val="FootnoteTextChar1"/>
    <w:semiHidden/>
    <w:rsid w:val="00E50287"/>
    <w:rPr>
      <w:sz w:val="20"/>
      <w:szCs w:val="20"/>
      <w:lang w:val="en-US" w:eastAsia="en-US"/>
    </w:rPr>
  </w:style>
  <w:style w:type="character" w:customStyle="1" w:styleId="FootnoteTextChar1">
    <w:name w:val="Footnote Text Char1"/>
    <w:aliases w:val="Geneva 9 Char1,Font: Geneva 9 Char1,Boston 10 Char1,f Char1"/>
    <w:basedOn w:val="DefaultParagraphFont"/>
    <w:link w:val="FootnoteText"/>
    <w:semiHidden/>
    <w:rsid w:val="00E50287"/>
    <w:rPr>
      <w:rFonts w:ascii="Times New Roman" w:eastAsia="Times New Roman" w:hAnsi="Times New Roman" w:cs="Times New Roman"/>
      <w:sz w:val="20"/>
      <w:szCs w:val="20"/>
      <w:lang w:val="en-US"/>
    </w:rPr>
  </w:style>
  <w:style w:type="character" w:styleId="FootnoteReference">
    <w:name w:val="footnote reference"/>
    <w:aliases w:val="16 Point,Superscript 6 Point"/>
    <w:semiHidden/>
    <w:rsid w:val="00E50287"/>
    <w:rPr>
      <w:vertAlign w:val="superscript"/>
    </w:rPr>
  </w:style>
  <w:style w:type="character" w:styleId="Hyperlink">
    <w:name w:val="Hyperlink"/>
    <w:rsid w:val="00E50287"/>
    <w:rPr>
      <w:color w:val="0000FF"/>
      <w:u w:val="single"/>
    </w:rPr>
  </w:style>
  <w:style w:type="character" w:styleId="FollowedHyperlink">
    <w:name w:val="FollowedHyperlink"/>
    <w:rsid w:val="00E50287"/>
    <w:rPr>
      <w:color w:val="800080"/>
      <w:u w:val="single"/>
    </w:rPr>
  </w:style>
  <w:style w:type="character" w:customStyle="1" w:styleId="EndnoteTextChar">
    <w:name w:val="Endnote Text Char"/>
    <w:basedOn w:val="DefaultParagraphFont"/>
    <w:link w:val="EndnoteText"/>
    <w:rsid w:val="00E50287"/>
    <w:rPr>
      <w:rFonts w:ascii="Times New Roman" w:eastAsia="Times New Roman" w:hAnsi="Times New Roman" w:cs="Times New Roman"/>
      <w:sz w:val="20"/>
      <w:szCs w:val="24"/>
    </w:rPr>
  </w:style>
  <w:style w:type="paragraph" w:styleId="EndnoteText">
    <w:name w:val="endnote text"/>
    <w:basedOn w:val="Normal"/>
    <w:link w:val="EndnoteTextChar"/>
    <w:semiHidden/>
    <w:rsid w:val="00E50287"/>
    <w:rPr>
      <w:sz w:val="20"/>
      <w:lang w:eastAsia="en-US"/>
    </w:rPr>
  </w:style>
  <w:style w:type="paragraph" w:styleId="List">
    <w:name w:val="List"/>
    <w:basedOn w:val="Normal"/>
    <w:rsid w:val="00E50287"/>
    <w:pPr>
      <w:ind w:left="360" w:hanging="360"/>
    </w:pPr>
    <w:rPr>
      <w:lang w:val="en-US" w:eastAsia="en-US"/>
    </w:rPr>
  </w:style>
  <w:style w:type="paragraph" w:styleId="ListBullet">
    <w:name w:val="List Bullet"/>
    <w:basedOn w:val="Normal"/>
    <w:autoRedefine/>
    <w:rsid w:val="00E50287"/>
    <w:pPr>
      <w:numPr>
        <w:numId w:val="15"/>
      </w:numPr>
    </w:pPr>
    <w:rPr>
      <w:lang w:val="en-US" w:eastAsia="en-US"/>
    </w:rPr>
  </w:style>
  <w:style w:type="paragraph" w:styleId="List2">
    <w:name w:val="List 2"/>
    <w:basedOn w:val="Normal"/>
    <w:rsid w:val="00E50287"/>
    <w:pPr>
      <w:ind w:left="720" w:hanging="360"/>
    </w:pPr>
    <w:rPr>
      <w:lang w:val="en-US" w:eastAsia="en-US"/>
    </w:rPr>
  </w:style>
  <w:style w:type="paragraph" w:styleId="ListBullet2">
    <w:name w:val="List Bullet 2"/>
    <w:basedOn w:val="Normal"/>
    <w:autoRedefine/>
    <w:rsid w:val="00E50287"/>
    <w:pPr>
      <w:numPr>
        <w:numId w:val="16"/>
      </w:numPr>
    </w:pPr>
    <w:rPr>
      <w:lang w:val="en-US" w:eastAsia="en-US"/>
    </w:rPr>
  </w:style>
  <w:style w:type="paragraph" w:styleId="Title">
    <w:name w:val="Title"/>
    <w:basedOn w:val="Normal"/>
    <w:link w:val="TitleChar"/>
    <w:qFormat/>
    <w:rsid w:val="00E50287"/>
    <w:pPr>
      <w:spacing w:before="240" w:after="60"/>
      <w:jc w:val="center"/>
      <w:outlineLvl w:val="0"/>
    </w:pPr>
    <w:rPr>
      <w:rFonts w:ascii="Arial" w:hAnsi="Arial" w:cs="Arial"/>
      <w:b/>
      <w:bCs/>
      <w:kern w:val="28"/>
      <w:sz w:val="32"/>
      <w:szCs w:val="32"/>
      <w:lang w:val="en-US" w:eastAsia="en-US"/>
    </w:rPr>
  </w:style>
  <w:style w:type="character" w:customStyle="1" w:styleId="TitleChar">
    <w:name w:val="Title Char"/>
    <w:basedOn w:val="DefaultParagraphFont"/>
    <w:link w:val="Title"/>
    <w:rsid w:val="00E50287"/>
    <w:rPr>
      <w:rFonts w:ascii="Arial" w:eastAsia="Times New Roman" w:hAnsi="Arial" w:cs="Arial"/>
      <w:b/>
      <w:bCs/>
      <w:kern w:val="28"/>
      <w:sz w:val="32"/>
      <w:szCs w:val="32"/>
      <w:lang w:val="en-US"/>
    </w:rPr>
  </w:style>
  <w:style w:type="paragraph" w:styleId="BodyText">
    <w:name w:val="Body Text"/>
    <w:aliases w:val="Anna"/>
    <w:basedOn w:val="Normal"/>
    <w:link w:val="BodyTextChar1"/>
    <w:rsid w:val="00E50287"/>
    <w:rPr>
      <w:b/>
      <w:bCs/>
      <w:sz w:val="22"/>
      <w:lang w:val="en-US" w:eastAsia="en-US"/>
    </w:rPr>
  </w:style>
  <w:style w:type="character" w:customStyle="1" w:styleId="BodyTextChar1">
    <w:name w:val="Body Text Char1"/>
    <w:aliases w:val="Anna Char1"/>
    <w:basedOn w:val="DefaultParagraphFont"/>
    <w:link w:val="BodyText"/>
    <w:rsid w:val="00E50287"/>
    <w:rPr>
      <w:rFonts w:ascii="Times New Roman" w:eastAsia="Times New Roman" w:hAnsi="Times New Roman" w:cs="Times New Roman"/>
      <w:b/>
      <w:bCs/>
      <w:szCs w:val="24"/>
      <w:lang w:val="en-US"/>
    </w:rPr>
  </w:style>
  <w:style w:type="paragraph" w:styleId="BodyTextIndent">
    <w:name w:val="Body Text Indent"/>
    <w:basedOn w:val="Normal"/>
    <w:link w:val="BodyTextIndentChar"/>
    <w:rsid w:val="00E50287"/>
    <w:pPr>
      <w:ind w:left="360"/>
    </w:pPr>
    <w:rPr>
      <w:sz w:val="22"/>
      <w:lang w:val="en-US" w:eastAsia="en-US"/>
    </w:rPr>
  </w:style>
  <w:style w:type="character" w:customStyle="1" w:styleId="BodyTextIndentChar">
    <w:name w:val="Body Text Indent Char"/>
    <w:basedOn w:val="DefaultParagraphFont"/>
    <w:link w:val="BodyTextIndent"/>
    <w:rsid w:val="00E50287"/>
    <w:rPr>
      <w:rFonts w:ascii="Times New Roman" w:eastAsia="Times New Roman" w:hAnsi="Times New Roman" w:cs="Times New Roman"/>
      <w:szCs w:val="24"/>
      <w:lang w:val="en-US"/>
    </w:rPr>
  </w:style>
  <w:style w:type="paragraph" w:styleId="Subtitle">
    <w:name w:val="Subtitle"/>
    <w:basedOn w:val="Normal"/>
    <w:link w:val="SubtitleChar"/>
    <w:qFormat/>
    <w:rsid w:val="00E50287"/>
    <w:pPr>
      <w:ind w:left="360"/>
    </w:pPr>
    <w:rPr>
      <w:b/>
      <w:bCs/>
      <w:u w:val="single"/>
      <w:lang w:val="en-US" w:eastAsia="en-US"/>
    </w:rPr>
  </w:style>
  <w:style w:type="character" w:customStyle="1" w:styleId="SubtitleChar">
    <w:name w:val="Subtitle Char"/>
    <w:basedOn w:val="DefaultParagraphFont"/>
    <w:link w:val="Subtitle"/>
    <w:rsid w:val="00E50287"/>
    <w:rPr>
      <w:rFonts w:ascii="Times New Roman" w:eastAsia="Times New Roman" w:hAnsi="Times New Roman" w:cs="Times New Roman"/>
      <w:b/>
      <w:bCs/>
      <w:sz w:val="24"/>
      <w:szCs w:val="24"/>
      <w:u w:val="single"/>
      <w:lang w:val="en-US"/>
    </w:rPr>
  </w:style>
  <w:style w:type="paragraph" w:styleId="BodyText2">
    <w:name w:val="Body Text 2"/>
    <w:basedOn w:val="Normal"/>
    <w:link w:val="BodyText2Char"/>
    <w:rsid w:val="00E50287"/>
    <w:pPr>
      <w:jc w:val="right"/>
    </w:pPr>
    <w:rPr>
      <w:b/>
      <w:sz w:val="40"/>
      <w:lang w:eastAsia="en-US"/>
    </w:rPr>
  </w:style>
  <w:style w:type="character" w:customStyle="1" w:styleId="BodyText2Char">
    <w:name w:val="Body Text 2 Char"/>
    <w:basedOn w:val="DefaultParagraphFont"/>
    <w:link w:val="BodyText2"/>
    <w:rsid w:val="00E50287"/>
    <w:rPr>
      <w:rFonts w:ascii="Times New Roman" w:eastAsia="Times New Roman" w:hAnsi="Times New Roman" w:cs="Times New Roman"/>
      <w:b/>
      <w:sz w:val="40"/>
      <w:szCs w:val="24"/>
    </w:rPr>
  </w:style>
  <w:style w:type="paragraph" w:styleId="BodyText3">
    <w:name w:val="Body Text 3"/>
    <w:basedOn w:val="Normal"/>
    <w:link w:val="BodyText3Char"/>
    <w:rsid w:val="00E50287"/>
    <w:rPr>
      <w:sz w:val="22"/>
      <w:lang w:val="en-US" w:eastAsia="en-US"/>
    </w:rPr>
  </w:style>
  <w:style w:type="character" w:customStyle="1" w:styleId="BodyText3Char">
    <w:name w:val="Body Text 3 Char"/>
    <w:basedOn w:val="DefaultParagraphFont"/>
    <w:link w:val="BodyText3"/>
    <w:rsid w:val="00E50287"/>
    <w:rPr>
      <w:rFonts w:ascii="Times New Roman" w:eastAsia="Times New Roman" w:hAnsi="Times New Roman" w:cs="Times New Roman"/>
      <w:szCs w:val="24"/>
      <w:lang w:val="en-US"/>
    </w:rPr>
  </w:style>
  <w:style w:type="character" w:customStyle="1" w:styleId="NoSpacingChar">
    <w:name w:val="No Spacing Char"/>
    <w:basedOn w:val="DefaultParagraphFont"/>
    <w:link w:val="NoSpacing"/>
    <w:uiPriority w:val="1"/>
    <w:locked/>
    <w:rsid w:val="00E50287"/>
    <w:rPr>
      <w:rFonts w:eastAsiaTheme="minorEastAsia"/>
      <w:lang w:eastAsia="ja-JP"/>
    </w:rPr>
  </w:style>
  <w:style w:type="paragraph" w:styleId="NoSpacing">
    <w:name w:val="No Spacing"/>
    <w:link w:val="NoSpacingChar"/>
    <w:uiPriority w:val="1"/>
    <w:qFormat/>
    <w:rsid w:val="00E50287"/>
    <w:pPr>
      <w:spacing w:after="0" w:line="240" w:lineRule="auto"/>
    </w:pPr>
    <w:rPr>
      <w:rFonts w:eastAsiaTheme="minorEastAsia"/>
      <w:lang w:eastAsia="ja-JP"/>
    </w:rPr>
  </w:style>
  <w:style w:type="paragraph" w:styleId="Revision">
    <w:name w:val="Revision"/>
    <w:uiPriority w:val="71"/>
    <w:rsid w:val="00E50287"/>
    <w:pPr>
      <w:spacing w:after="0" w:line="240" w:lineRule="auto"/>
    </w:pPr>
    <w:rPr>
      <w:rFonts w:ascii="Times New Roman" w:eastAsia="Times New Roman" w:hAnsi="Times New Roman" w:cs="Times New Roman"/>
      <w:sz w:val="24"/>
      <w:szCs w:val="24"/>
      <w:lang w:val="en-US"/>
    </w:rPr>
  </w:style>
  <w:style w:type="paragraph" w:customStyle="1" w:styleId="Arial10">
    <w:name w:val="Arial 10"/>
    <w:basedOn w:val="Normal"/>
    <w:rsid w:val="00E50287"/>
    <w:rPr>
      <w:rFonts w:ascii="Arial" w:hAnsi="Arial"/>
      <w:sz w:val="20"/>
      <w:lang w:val="en-AU" w:eastAsia="en-US"/>
    </w:rPr>
  </w:style>
  <w:style w:type="paragraph" w:customStyle="1" w:styleId="Arial8bold">
    <w:name w:val="Arial 8 bold"/>
    <w:basedOn w:val="Normal"/>
    <w:rsid w:val="00E50287"/>
    <w:rPr>
      <w:rFonts w:ascii="Arial" w:hAnsi="Arial"/>
      <w:b/>
      <w:sz w:val="16"/>
      <w:lang w:val="en-AU" w:eastAsia="en-US"/>
    </w:rPr>
  </w:style>
  <w:style w:type="paragraph" w:customStyle="1" w:styleId="Style1">
    <w:name w:val="Style 1"/>
    <w:basedOn w:val="Normal"/>
    <w:rsid w:val="00E50287"/>
    <w:pPr>
      <w:widowControl w:val="0"/>
      <w:tabs>
        <w:tab w:val="left" w:pos="2952"/>
      </w:tabs>
      <w:autoSpaceDE w:val="0"/>
      <w:autoSpaceDN w:val="0"/>
      <w:spacing w:line="288" w:lineRule="atLeast"/>
    </w:pPr>
    <w:rPr>
      <w:lang w:val="en-US" w:eastAsia="en-US"/>
    </w:rPr>
  </w:style>
  <w:style w:type="paragraph" w:customStyle="1" w:styleId="Style2">
    <w:name w:val="Style 2"/>
    <w:basedOn w:val="Normal"/>
    <w:rsid w:val="00E50287"/>
    <w:pPr>
      <w:widowControl w:val="0"/>
      <w:autoSpaceDE w:val="0"/>
      <w:autoSpaceDN w:val="0"/>
      <w:jc w:val="both"/>
    </w:pPr>
    <w:rPr>
      <w:lang w:val="en-US" w:eastAsia="en-US"/>
    </w:rPr>
  </w:style>
  <w:style w:type="paragraph" w:customStyle="1" w:styleId="Style3">
    <w:name w:val="Style 3"/>
    <w:basedOn w:val="Normal"/>
    <w:rsid w:val="00E50287"/>
    <w:pPr>
      <w:widowControl w:val="0"/>
      <w:autoSpaceDE w:val="0"/>
      <w:autoSpaceDN w:val="0"/>
      <w:spacing w:before="360" w:after="10332" w:line="240" w:lineRule="atLeast"/>
      <w:ind w:right="432"/>
    </w:pPr>
    <w:rPr>
      <w:lang w:val="en-US" w:eastAsia="en-US"/>
    </w:rPr>
  </w:style>
  <w:style w:type="paragraph" w:customStyle="1" w:styleId="Style4">
    <w:name w:val="Style 4"/>
    <w:basedOn w:val="Normal"/>
    <w:rsid w:val="00E50287"/>
    <w:pPr>
      <w:widowControl w:val="0"/>
      <w:autoSpaceDE w:val="0"/>
      <w:autoSpaceDN w:val="0"/>
      <w:ind w:left="72"/>
    </w:pPr>
    <w:rPr>
      <w:lang w:val="en-US" w:eastAsia="en-US"/>
    </w:rPr>
  </w:style>
  <w:style w:type="paragraph" w:customStyle="1" w:styleId="Pa0">
    <w:name w:val="Pa0"/>
    <w:basedOn w:val="Default"/>
    <w:next w:val="Default"/>
    <w:rsid w:val="00E50287"/>
    <w:pPr>
      <w:spacing w:line="241" w:lineRule="atLeast"/>
    </w:pPr>
    <w:rPr>
      <w:rFonts w:ascii="Myriad" w:eastAsia="Times New Roman" w:hAnsi="Myriad" w:cs="Times New Roman"/>
      <w:color w:val="auto"/>
      <w:lang w:val="en-US"/>
    </w:rPr>
  </w:style>
  <w:style w:type="paragraph" w:customStyle="1" w:styleId="Pa3">
    <w:name w:val="Pa3"/>
    <w:basedOn w:val="Default"/>
    <w:next w:val="Default"/>
    <w:rsid w:val="00E50287"/>
    <w:pPr>
      <w:spacing w:line="401" w:lineRule="atLeast"/>
    </w:pPr>
    <w:rPr>
      <w:rFonts w:ascii="Myriad Pro" w:eastAsia="Times New Roman" w:hAnsi="Myriad Pro" w:cs="Times New Roman"/>
      <w:color w:val="auto"/>
      <w:lang w:val="en-US"/>
    </w:rPr>
  </w:style>
  <w:style w:type="paragraph" w:customStyle="1" w:styleId="Pa6">
    <w:name w:val="Pa6"/>
    <w:basedOn w:val="Default"/>
    <w:next w:val="Default"/>
    <w:rsid w:val="00E50287"/>
    <w:pPr>
      <w:spacing w:line="241" w:lineRule="atLeast"/>
    </w:pPr>
    <w:rPr>
      <w:rFonts w:ascii="Adobe Caslon Pro" w:eastAsia="Times New Roman" w:hAnsi="Adobe Caslon Pro" w:cs="Times New Roman"/>
      <w:color w:val="auto"/>
      <w:lang w:val="en-US"/>
    </w:rPr>
  </w:style>
  <w:style w:type="paragraph" w:customStyle="1" w:styleId="Pa11">
    <w:name w:val="Pa11"/>
    <w:basedOn w:val="Default"/>
    <w:next w:val="Default"/>
    <w:rsid w:val="00E50287"/>
    <w:pPr>
      <w:spacing w:line="241" w:lineRule="atLeast"/>
    </w:pPr>
    <w:rPr>
      <w:rFonts w:ascii="Myriad Pro" w:eastAsia="Times New Roman" w:hAnsi="Myriad Pro" w:cs="Times New Roman"/>
      <w:color w:val="auto"/>
      <w:lang w:val="en-US"/>
    </w:rPr>
  </w:style>
  <w:style w:type="paragraph" w:customStyle="1" w:styleId="Pa8">
    <w:name w:val="Pa8"/>
    <w:basedOn w:val="Default"/>
    <w:next w:val="Default"/>
    <w:rsid w:val="00E50287"/>
    <w:pPr>
      <w:spacing w:line="241" w:lineRule="atLeast"/>
    </w:pPr>
    <w:rPr>
      <w:rFonts w:ascii="Myriad Pro" w:eastAsia="Times New Roman" w:hAnsi="Myriad Pro" w:cs="Times New Roman"/>
      <w:color w:val="auto"/>
      <w:lang w:val="en-US"/>
    </w:rPr>
  </w:style>
  <w:style w:type="paragraph" w:customStyle="1" w:styleId="Pa9">
    <w:name w:val="Pa9"/>
    <w:basedOn w:val="Default"/>
    <w:next w:val="Default"/>
    <w:rsid w:val="00E50287"/>
    <w:pPr>
      <w:spacing w:line="181" w:lineRule="atLeast"/>
    </w:pPr>
    <w:rPr>
      <w:rFonts w:ascii="Myriad Pro" w:eastAsia="Times New Roman" w:hAnsi="Myriad Pro" w:cs="Times New Roman"/>
      <w:color w:val="auto"/>
      <w:lang w:val="en-US"/>
    </w:rPr>
  </w:style>
  <w:style w:type="paragraph" w:customStyle="1" w:styleId="Pa10">
    <w:name w:val="Pa10"/>
    <w:basedOn w:val="Default"/>
    <w:next w:val="Default"/>
    <w:rsid w:val="00E50287"/>
    <w:pPr>
      <w:spacing w:line="201" w:lineRule="atLeast"/>
    </w:pPr>
    <w:rPr>
      <w:rFonts w:ascii="Myriad Pro" w:eastAsia="Times New Roman" w:hAnsi="Myriad Pro" w:cs="Times New Roman"/>
      <w:color w:val="auto"/>
      <w:lang w:val="en-US"/>
    </w:rPr>
  </w:style>
  <w:style w:type="character" w:customStyle="1" w:styleId="MainParanoChapterChar">
    <w:name w:val="Main Para no Chapter # Char"/>
    <w:link w:val="MainParanoChapter"/>
    <w:locked/>
    <w:rsid w:val="00E50287"/>
    <w:rPr>
      <w:sz w:val="24"/>
      <w:szCs w:val="24"/>
    </w:rPr>
  </w:style>
  <w:style w:type="paragraph" w:customStyle="1" w:styleId="MainParanoChapter">
    <w:name w:val="Main Para no Chapter #"/>
    <w:basedOn w:val="Normal"/>
    <w:link w:val="MainParanoChapterChar"/>
    <w:rsid w:val="00E50287"/>
    <w:pPr>
      <w:numPr>
        <w:ilvl w:val="1"/>
        <w:numId w:val="17"/>
      </w:numPr>
      <w:spacing w:after="240"/>
      <w:outlineLvl w:val="1"/>
    </w:pPr>
    <w:rPr>
      <w:rFonts w:asciiTheme="minorHAnsi" w:eastAsiaTheme="minorHAnsi" w:hAnsiTheme="minorHAnsi" w:cstheme="minorBidi"/>
      <w:lang w:eastAsia="en-US"/>
    </w:rPr>
  </w:style>
  <w:style w:type="paragraph" w:customStyle="1" w:styleId="Sub-Para1underX">
    <w:name w:val="Sub-Para 1 under X."/>
    <w:basedOn w:val="Normal"/>
    <w:rsid w:val="00E50287"/>
    <w:pPr>
      <w:numPr>
        <w:ilvl w:val="2"/>
        <w:numId w:val="17"/>
      </w:numPr>
      <w:spacing w:after="240"/>
      <w:outlineLvl w:val="2"/>
    </w:pPr>
    <w:rPr>
      <w:lang w:val="en-US" w:eastAsia="en-US"/>
    </w:rPr>
  </w:style>
  <w:style w:type="paragraph" w:customStyle="1" w:styleId="Sub-Para2underX">
    <w:name w:val="Sub-Para 2 under X."/>
    <w:basedOn w:val="Normal"/>
    <w:rsid w:val="00E50287"/>
    <w:pPr>
      <w:numPr>
        <w:ilvl w:val="3"/>
        <w:numId w:val="17"/>
      </w:numPr>
      <w:spacing w:after="240"/>
      <w:outlineLvl w:val="3"/>
    </w:pPr>
    <w:rPr>
      <w:lang w:val="en-US" w:eastAsia="en-US"/>
    </w:rPr>
  </w:style>
  <w:style w:type="paragraph" w:customStyle="1" w:styleId="Sub-Para3underX">
    <w:name w:val="Sub-Para 3 under X."/>
    <w:basedOn w:val="Normal"/>
    <w:rsid w:val="00E50287"/>
    <w:pPr>
      <w:numPr>
        <w:ilvl w:val="4"/>
        <w:numId w:val="17"/>
      </w:numPr>
      <w:spacing w:after="240"/>
      <w:outlineLvl w:val="4"/>
    </w:pPr>
    <w:rPr>
      <w:lang w:val="en-US" w:eastAsia="en-US"/>
    </w:rPr>
  </w:style>
  <w:style w:type="paragraph" w:customStyle="1" w:styleId="Sub-Para4underX">
    <w:name w:val="Sub-Para 4 under X."/>
    <w:basedOn w:val="Normal"/>
    <w:rsid w:val="00E50287"/>
    <w:pPr>
      <w:numPr>
        <w:ilvl w:val="5"/>
        <w:numId w:val="17"/>
      </w:numPr>
      <w:spacing w:after="240"/>
      <w:outlineLvl w:val="5"/>
    </w:pPr>
    <w:rPr>
      <w:lang w:val="en-US" w:eastAsia="en-US"/>
    </w:rPr>
  </w:style>
  <w:style w:type="paragraph" w:customStyle="1" w:styleId="Heading1a">
    <w:name w:val="Heading 1a"/>
    <w:basedOn w:val="Normal"/>
    <w:next w:val="Normal"/>
    <w:rsid w:val="00E50287"/>
    <w:pPr>
      <w:keepNext/>
      <w:keepLines/>
      <w:numPr>
        <w:numId w:val="17"/>
      </w:numPr>
      <w:spacing w:before="1440" w:after="240"/>
      <w:jc w:val="center"/>
      <w:outlineLvl w:val="0"/>
    </w:pPr>
    <w:rPr>
      <w:b/>
      <w:caps/>
      <w:sz w:val="32"/>
      <w:lang w:val="en-US" w:eastAsia="en-US"/>
    </w:rPr>
  </w:style>
  <w:style w:type="character" w:customStyle="1" w:styleId="A4">
    <w:name w:val="A4"/>
    <w:rsid w:val="00E50287"/>
    <w:rPr>
      <w:rFonts w:ascii="Myriad" w:hAnsi="Myriad" w:cs="Myriad" w:hint="default"/>
      <w:color w:val="000000"/>
      <w:sz w:val="20"/>
      <w:szCs w:val="20"/>
    </w:rPr>
  </w:style>
  <w:style w:type="character" w:customStyle="1" w:styleId="A8">
    <w:name w:val="A8"/>
    <w:rsid w:val="00E50287"/>
    <w:rPr>
      <w:rFonts w:ascii="Myriad Pro" w:hAnsi="Myriad Pro" w:cs="Myriad Pro" w:hint="default"/>
      <w:color w:val="626262"/>
      <w:sz w:val="60"/>
      <w:szCs w:val="60"/>
    </w:rPr>
  </w:style>
  <w:style w:type="character" w:customStyle="1" w:styleId="A9">
    <w:name w:val="A9"/>
    <w:rsid w:val="00E50287"/>
    <w:rPr>
      <w:rFonts w:ascii="Myriad Pro" w:hAnsi="Myriad Pro" w:cs="Myriad Pro" w:hint="default"/>
      <w:color w:val="206461"/>
      <w:sz w:val="30"/>
      <w:szCs w:val="30"/>
    </w:rPr>
  </w:style>
  <w:style w:type="character" w:customStyle="1" w:styleId="A10">
    <w:name w:val="A10"/>
    <w:rsid w:val="00E50287"/>
    <w:rPr>
      <w:rFonts w:ascii="Myriad Pro" w:hAnsi="Myriad Pro" w:cs="Myriad Pro" w:hint="default"/>
      <w:color w:val="7C7C7C"/>
      <w:sz w:val="46"/>
      <w:szCs w:val="46"/>
    </w:rPr>
  </w:style>
  <w:style w:type="character" w:customStyle="1" w:styleId="A7">
    <w:name w:val="A7"/>
    <w:rsid w:val="00E50287"/>
    <w:rPr>
      <w:rFonts w:ascii="Myriad Pro" w:hAnsi="Myriad Pro" w:cs="Myriad Pro" w:hint="default"/>
      <w:color w:val="206461"/>
      <w:sz w:val="42"/>
      <w:szCs w:val="42"/>
    </w:rPr>
  </w:style>
  <w:style w:type="character" w:customStyle="1" w:styleId="A12">
    <w:name w:val="A12"/>
    <w:rsid w:val="00E50287"/>
    <w:rPr>
      <w:rFonts w:ascii="Adobe Caslon Pro" w:hAnsi="Adobe Caslon Pro" w:cs="Adobe Caslon Pro" w:hint="default"/>
      <w:color w:val="000000"/>
      <w:sz w:val="23"/>
      <w:szCs w:val="23"/>
    </w:rPr>
  </w:style>
  <w:style w:type="character" w:customStyle="1" w:styleId="A13">
    <w:name w:val="A13"/>
    <w:rsid w:val="00E50287"/>
    <w:rPr>
      <w:rFonts w:ascii="Zapf Dingbats" w:eastAsia="Zapf Dingbats" w:hAnsi="Zapf Dingbats" w:cs="Zapf Dingbats" w:hint="default"/>
      <w:color w:val="206461"/>
      <w:sz w:val="16"/>
      <w:szCs w:val="16"/>
    </w:rPr>
  </w:style>
  <w:style w:type="character" w:customStyle="1" w:styleId="A19">
    <w:name w:val="A19"/>
    <w:rsid w:val="00E50287"/>
    <w:rPr>
      <w:rFonts w:ascii="Myriad Pro" w:hAnsi="Myriad Pro" w:cs="Myriad Pro" w:hint="default"/>
      <w:color w:val="626262"/>
      <w:sz w:val="34"/>
      <w:szCs w:val="34"/>
    </w:rPr>
  </w:style>
  <w:style w:type="character" w:customStyle="1" w:styleId="A15">
    <w:name w:val="A15"/>
    <w:rsid w:val="00E50287"/>
    <w:rPr>
      <w:rFonts w:ascii="Myriad" w:hAnsi="Myriad" w:cs="Myriad" w:hint="default"/>
      <w:color w:val="000000"/>
      <w:sz w:val="28"/>
      <w:szCs w:val="28"/>
    </w:rPr>
  </w:style>
  <w:style w:type="character" w:customStyle="1" w:styleId="A16">
    <w:name w:val="A16"/>
    <w:rsid w:val="00E50287"/>
    <w:rPr>
      <w:rFonts w:ascii="Adobe Caslon" w:hAnsi="Adobe Caslon" w:cs="Adobe Caslon" w:hint="default"/>
      <w:color w:val="000000"/>
      <w:sz w:val="9"/>
      <w:szCs w:val="9"/>
    </w:rPr>
  </w:style>
  <w:style w:type="character" w:customStyle="1" w:styleId="A17">
    <w:name w:val="A17"/>
    <w:rsid w:val="00E50287"/>
    <w:rPr>
      <w:rFonts w:ascii="Adobe Caslon" w:hAnsi="Adobe Caslon" w:cs="Adobe Caslon" w:hint="default"/>
      <w:color w:val="000000"/>
      <w:sz w:val="10"/>
      <w:szCs w:val="10"/>
    </w:rPr>
  </w:style>
  <w:style w:type="character" w:customStyle="1" w:styleId="A18">
    <w:name w:val="A18"/>
    <w:rsid w:val="00E50287"/>
    <w:rPr>
      <w:rFonts w:ascii="Myriad" w:hAnsi="Myriad" w:cs="Myriad" w:hint="default"/>
      <w:color w:val="000000"/>
      <w:sz w:val="18"/>
      <w:szCs w:val="18"/>
    </w:rPr>
  </w:style>
  <w:style w:type="character" w:customStyle="1" w:styleId="A0">
    <w:name w:val="A0"/>
    <w:rsid w:val="00E50287"/>
    <w:rPr>
      <w:rFonts w:ascii="Myriad" w:hAnsi="Myriad" w:cs="Myriad" w:hint="default"/>
      <w:color w:val="FFFFFF"/>
      <w:sz w:val="22"/>
      <w:szCs w:val="22"/>
    </w:rPr>
  </w:style>
  <w:style w:type="table" w:styleId="TableGrid">
    <w:name w:val="Table Grid"/>
    <w:basedOn w:val="TableNormal"/>
    <w:rsid w:val="00E50287"/>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E50287"/>
    <w:rPr>
      <w:b w:val="0"/>
    </w:rPr>
  </w:style>
  <w:style w:type="character" w:styleId="PageNumber">
    <w:name w:val="page number"/>
    <w:basedOn w:val="DefaultParagraphFont"/>
    <w:uiPriority w:val="99"/>
    <w:unhideWhenUsed/>
    <w:rsid w:val="00E50287"/>
  </w:style>
  <w:style w:type="paragraph" w:customStyle="1" w:styleId="Header2">
    <w:name w:val="Header 2"/>
    <w:basedOn w:val="Normal"/>
    <w:rsid w:val="00E50287"/>
    <w:pPr>
      <w:tabs>
        <w:tab w:val="left" w:pos="567"/>
      </w:tabs>
      <w:ind w:right="-45"/>
    </w:pPr>
    <w:rPr>
      <w:rFonts w:ascii="Garamond" w:hAnsi="Garamond"/>
      <w:b/>
      <w:sz w:val="28"/>
      <w:szCs w:val="20"/>
      <w:lang w:val="en-US" w:eastAsia="en-US"/>
    </w:rPr>
  </w:style>
  <w:style w:type="character" w:customStyle="1" w:styleId="FootnoteTextChar">
    <w:name w:val="Footnote Text Char"/>
    <w:aliases w:val="Geneva 9 Char,Font: Geneva 9 Char,Boston 10 Char,f Char"/>
    <w:basedOn w:val="DefaultParagraphFont"/>
    <w:rsid w:val="00403988"/>
    <w:rPr>
      <w:sz w:val="24"/>
      <w:szCs w:val="24"/>
    </w:rPr>
  </w:style>
  <w:style w:type="character" w:customStyle="1" w:styleId="BodyTextChar">
    <w:name w:val="Body Text Char"/>
    <w:aliases w:val="Anna Char"/>
    <w:basedOn w:val="DefaultParagraphFont"/>
    <w:rsid w:val="00403988"/>
    <w:rPr>
      <w:sz w:val="24"/>
      <w:szCs w:val="24"/>
    </w:rPr>
  </w:style>
  <w:style w:type="character" w:styleId="EndnoteReference">
    <w:name w:val="endnote reference"/>
    <w:semiHidden/>
    <w:rsid w:val="00403988"/>
    <w:rPr>
      <w:vertAlign w:val="superscript"/>
    </w:rPr>
  </w:style>
  <w:style w:type="character" w:customStyle="1" w:styleId="EmailStyle47">
    <w:name w:val="EmailStyle47"/>
    <w:semiHidden/>
    <w:rsid w:val="00403988"/>
    <w:rPr>
      <w:rFonts w:ascii="Arial" w:hAnsi="Arial" w:cs="Arial" w:hint="default"/>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8820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800541188">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7523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B8137-B4C7-420D-AF54-EF126F74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6947</Words>
  <Characters>39601</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JENNINGS Edmund</cp:lastModifiedBy>
  <cp:revision>2</cp:revision>
  <cp:lastPrinted>2014-09-26T15:43:00Z</cp:lastPrinted>
  <dcterms:created xsi:type="dcterms:W3CDTF">2020-03-05T15:08:00Z</dcterms:created>
  <dcterms:modified xsi:type="dcterms:W3CDTF">2020-03-05T15:08:00Z</dcterms:modified>
</cp:coreProperties>
</file>