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91957" w14:textId="77777777" w:rsidR="000C34A3" w:rsidRPr="000C34A3" w:rsidRDefault="000C34A3" w:rsidP="000C34A3">
      <w:pPr>
        <w:suppressLineNumbers/>
        <w:pBdr>
          <w:top w:val="single" w:sz="12" w:space="0" w:color="auto" w:shadow="1"/>
          <w:left w:val="single" w:sz="12" w:space="4" w:color="auto" w:shadow="1"/>
          <w:bottom w:val="single" w:sz="12" w:space="1" w:color="auto" w:shadow="1"/>
          <w:right w:val="single" w:sz="12" w:space="31" w:color="auto" w:shadow="1"/>
        </w:pBdr>
        <w:suppressAutoHyphens/>
        <w:ind w:right="2222"/>
        <w:rPr>
          <w:rFonts w:asciiTheme="minorHAnsi" w:hAnsiTheme="minorHAnsi" w:cstheme="minorHAnsi"/>
          <w:bCs/>
          <w:szCs w:val="20"/>
        </w:rPr>
      </w:pPr>
      <w:bookmarkStart w:id="0" w:name="_GoBack"/>
      <w:bookmarkEnd w:id="0"/>
      <w:r w:rsidRPr="000C34A3">
        <w:rPr>
          <w:rFonts w:asciiTheme="minorHAnsi" w:hAnsiTheme="minorHAnsi" w:cstheme="minorHAnsi"/>
          <w:bCs/>
          <w:szCs w:val="20"/>
        </w:rPr>
        <w:t>THE CONVENTION ON WETLANDS</w:t>
      </w:r>
    </w:p>
    <w:p w14:paraId="593DE676" w14:textId="77777777" w:rsidR="000C34A3" w:rsidRPr="000C34A3" w:rsidRDefault="000C34A3" w:rsidP="000C34A3">
      <w:pPr>
        <w:suppressLineNumbers/>
        <w:pBdr>
          <w:top w:val="single" w:sz="12" w:space="0" w:color="auto" w:shadow="1"/>
          <w:left w:val="single" w:sz="12" w:space="4" w:color="auto" w:shadow="1"/>
          <w:bottom w:val="single" w:sz="12" w:space="1" w:color="auto" w:shadow="1"/>
          <w:right w:val="single" w:sz="12" w:space="31" w:color="auto" w:shadow="1"/>
        </w:pBdr>
        <w:suppressAutoHyphens/>
        <w:ind w:right="2222"/>
        <w:rPr>
          <w:rFonts w:asciiTheme="minorHAnsi" w:hAnsiTheme="minorHAnsi" w:cstheme="minorHAnsi"/>
          <w:bCs/>
          <w:szCs w:val="20"/>
        </w:rPr>
      </w:pPr>
      <w:r w:rsidRPr="000C34A3">
        <w:rPr>
          <w:rFonts w:asciiTheme="minorHAnsi" w:hAnsiTheme="minorHAnsi" w:cstheme="minorHAnsi"/>
          <w:bCs/>
          <w:szCs w:val="20"/>
        </w:rPr>
        <w:t>Third Extraordinary Meeting of the Conference of the Contracting Parties</w:t>
      </w:r>
    </w:p>
    <w:p w14:paraId="36BF1E20" w14:textId="0F159359" w:rsidR="000C34A3" w:rsidRPr="000C34A3" w:rsidRDefault="00640253" w:rsidP="000C34A3">
      <w:pPr>
        <w:suppressLineNumbers/>
        <w:pBdr>
          <w:top w:val="single" w:sz="12" w:space="0" w:color="auto" w:shadow="1"/>
          <w:left w:val="single" w:sz="12" w:space="4" w:color="auto" w:shadow="1"/>
          <w:bottom w:val="single" w:sz="12" w:space="1" w:color="auto" w:shadow="1"/>
          <w:right w:val="single" w:sz="12" w:space="31" w:color="auto" w:shadow="1"/>
        </w:pBdr>
        <w:suppressAutoHyphens/>
        <w:ind w:right="2222"/>
        <w:rPr>
          <w:rFonts w:asciiTheme="minorHAnsi" w:hAnsiTheme="minorHAnsi" w:cstheme="minorHAnsi"/>
          <w:bCs/>
          <w:szCs w:val="20"/>
        </w:rPr>
      </w:pPr>
      <w:r>
        <w:rPr>
          <w:rFonts w:asciiTheme="minorHAnsi" w:hAnsiTheme="minorHAnsi" w:cstheme="minorHAnsi"/>
          <w:bCs/>
          <w:szCs w:val="20"/>
        </w:rPr>
        <w:t>25</w:t>
      </w:r>
      <w:r w:rsidR="000C34A3" w:rsidRPr="000C34A3">
        <w:rPr>
          <w:rFonts w:asciiTheme="minorHAnsi" w:hAnsiTheme="minorHAnsi" w:cstheme="minorHAnsi"/>
          <w:bCs/>
          <w:szCs w:val="20"/>
        </w:rPr>
        <w:t xml:space="preserve"> October </w:t>
      </w:r>
      <w:r>
        <w:rPr>
          <w:rFonts w:asciiTheme="minorHAnsi" w:hAnsiTheme="minorHAnsi" w:cstheme="minorHAnsi"/>
          <w:bCs/>
          <w:szCs w:val="20"/>
        </w:rPr>
        <w:t xml:space="preserve">to 4 November </w:t>
      </w:r>
      <w:r w:rsidR="000C34A3" w:rsidRPr="000C34A3">
        <w:rPr>
          <w:rFonts w:asciiTheme="minorHAnsi" w:hAnsiTheme="minorHAnsi" w:cstheme="minorHAnsi"/>
          <w:bCs/>
          <w:szCs w:val="20"/>
        </w:rPr>
        <w:t>2021 (online)</w:t>
      </w:r>
    </w:p>
    <w:p w14:paraId="5CF3829F" w14:textId="77777777" w:rsidR="000C34A3" w:rsidRPr="000C34A3" w:rsidRDefault="000C34A3" w:rsidP="000C34A3">
      <w:pPr>
        <w:ind w:right="17"/>
        <w:jc w:val="right"/>
        <w:outlineLvl w:val="0"/>
        <w:rPr>
          <w:rFonts w:asciiTheme="minorHAnsi" w:eastAsiaTheme="minorEastAsia" w:hAnsiTheme="minorHAnsi" w:cstheme="minorHAnsi"/>
          <w:b/>
          <w:sz w:val="28"/>
        </w:rPr>
      </w:pPr>
    </w:p>
    <w:p w14:paraId="04E6F52B" w14:textId="77777777" w:rsidR="000C34A3" w:rsidRPr="000C34A3" w:rsidRDefault="000C34A3" w:rsidP="00434BA9">
      <w:pPr>
        <w:ind w:left="0" w:right="17" w:firstLine="0"/>
        <w:jc w:val="right"/>
        <w:outlineLvl w:val="0"/>
        <w:rPr>
          <w:rFonts w:asciiTheme="minorHAnsi" w:eastAsiaTheme="minorEastAsia" w:hAnsiTheme="minorHAnsi" w:cstheme="minorHAnsi"/>
          <w:b/>
          <w:sz w:val="28"/>
        </w:rPr>
      </w:pPr>
    </w:p>
    <w:p w14:paraId="2B581936" w14:textId="1BCB1ED6" w:rsidR="000C34A3" w:rsidRPr="000C34A3" w:rsidRDefault="001E0601" w:rsidP="00434BA9">
      <w:pPr>
        <w:ind w:left="0" w:right="17" w:firstLine="0"/>
        <w:jc w:val="center"/>
        <w:outlineLvl w:val="0"/>
        <w:rPr>
          <w:rFonts w:asciiTheme="minorHAnsi" w:eastAsia="Times New Roman" w:hAnsiTheme="minorHAnsi" w:cstheme="minorHAnsi"/>
          <w:b/>
          <w:bCs/>
          <w:lang w:val="en-US"/>
        </w:rPr>
      </w:pPr>
      <w:r>
        <w:rPr>
          <w:rFonts w:asciiTheme="minorHAnsi" w:eastAsiaTheme="minorEastAsia" w:hAnsiTheme="minorHAnsi" w:cstheme="minorHAnsi"/>
          <w:b/>
          <w:sz w:val="28"/>
        </w:rPr>
        <w:t xml:space="preserve">Resolution </w:t>
      </w:r>
      <w:r w:rsidR="000C34A3" w:rsidRPr="000C34A3">
        <w:rPr>
          <w:rFonts w:asciiTheme="minorHAnsi" w:eastAsiaTheme="minorEastAsia" w:hAnsiTheme="minorHAnsi" w:cstheme="minorHAnsi"/>
          <w:b/>
          <w:sz w:val="28"/>
        </w:rPr>
        <w:t>ExCOP3</w:t>
      </w:r>
      <w:r>
        <w:rPr>
          <w:rFonts w:asciiTheme="minorHAnsi" w:eastAsiaTheme="minorEastAsia" w:hAnsiTheme="minorHAnsi" w:cstheme="minorHAnsi"/>
          <w:b/>
          <w:sz w:val="28"/>
        </w:rPr>
        <w:t>.1</w:t>
      </w:r>
    </w:p>
    <w:p w14:paraId="6DCBF4FF" w14:textId="77777777" w:rsidR="000C34A3" w:rsidRPr="000C34A3" w:rsidRDefault="000C34A3" w:rsidP="00434BA9">
      <w:pPr>
        <w:ind w:left="0" w:firstLine="0"/>
        <w:rPr>
          <w:rFonts w:asciiTheme="minorHAnsi" w:eastAsia="Times New Roman" w:hAnsiTheme="minorHAnsi" w:cstheme="minorHAnsi"/>
          <w:sz w:val="28"/>
          <w:szCs w:val="28"/>
          <w:lang w:val="en-US"/>
        </w:rPr>
      </w:pPr>
    </w:p>
    <w:p w14:paraId="4482C64F" w14:textId="36DC2B41" w:rsidR="000C34A3" w:rsidRPr="000C34A3" w:rsidRDefault="000C34A3" w:rsidP="00434BA9">
      <w:pPr>
        <w:ind w:left="0" w:right="17" w:firstLine="0"/>
        <w:jc w:val="center"/>
        <w:outlineLvl w:val="0"/>
        <w:rPr>
          <w:rFonts w:asciiTheme="minorHAnsi" w:eastAsia="Times New Roman" w:hAnsiTheme="minorHAnsi" w:cstheme="minorHAnsi"/>
          <w:b/>
          <w:bCs/>
          <w:sz w:val="28"/>
          <w:szCs w:val="28"/>
          <w:lang w:eastAsia="en-GB"/>
        </w:rPr>
      </w:pPr>
      <w:r w:rsidRPr="000C34A3">
        <w:rPr>
          <w:rFonts w:asciiTheme="minorHAnsi" w:eastAsia="Times New Roman" w:hAnsiTheme="minorHAnsi" w:cstheme="minorHAnsi"/>
          <w:b/>
          <w:bCs/>
          <w:sz w:val="28"/>
          <w:szCs w:val="28"/>
          <w:lang w:eastAsia="en-GB"/>
        </w:rPr>
        <w:t xml:space="preserve">Postponement of the 14th Meeting of the Conference </w:t>
      </w:r>
      <w:r w:rsidR="001E0601">
        <w:rPr>
          <w:rFonts w:asciiTheme="minorHAnsi" w:eastAsia="Times New Roman" w:hAnsiTheme="minorHAnsi" w:cstheme="minorHAnsi"/>
          <w:b/>
          <w:bCs/>
          <w:sz w:val="28"/>
          <w:szCs w:val="28"/>
          <w:lang w:eastAsia="en-GB"/>
        </w:rPr>
        <w:br/>
      </w:r>
      <w:r w:rsidRPr="000C34A3">
        <w:rPr>
          <w:rFonts w:asciiTheme="minorHAnsi" w:eastAsia="Times New Roman" w:hAnsiTheme="minorHAnsi" w:cstheme="minorHAnsi"/>
          <w:b/>
          <w:bCs/>
          <w:sz w:val="28"/>
          <w:szCs w:val="28"/>
          <w:lang w:eastAsia="en-GB"/>
        </w:rPr>
        <w:t>of the Contracting Parties (COP14)</w:t>
      </w:r>
    </w:p>
    <w:p w14:paraId="41810C22" w14:textId="77777777" w:rsidR="008F31FE" w:rsidRPr="00C711E3" w:rsidRDefault="008F31FE" w:rsidP="00AE0BF1">
      <w:pPr>
        <w:ind w:left="426" w:hanging="426"/>
        <w:jc w:val="center"/>
        <w:outlineLvl w:val="0"/>
        <w:rPr>
          <w:rFonts w:asciiTheme="minorHAnsi" w:eastAsia="Times New Roman" w:hAnsiTheme="minorHAnsi" w:cstheme="minorHAnsi"/>
          <w:b/>
          <w:bCs/>
          <w:sz w:val="28"/>
          <w:szCs w:val="28"/>
        </w:rPr>
      </w:pPr>
    </w:p>
    <w:p w14:paraId="0EBB4654" w14:textId="72AD2D95" w:rsidR="00102889" w:rsidRPr="00AE0BF1" w:rsidRDefault="00AE0BF1" w:rsidP="00AE0BF1">
      <w:pPr>
        <w:outlineLvl w:val="0"/>
        <w:rPr>
          <w:rFonts w:asciiTheme="minorHAnsi" w:hAnsiTheme="minorHAnsi" w:cstheme="minorHAnsi"/>
        </w:rPr>
      </w:pPr>
      <w:r>
        <w:rPr>
          <w:rFonts w:asciiTheme="minorHAnsi" w:eastAsia="Times New Roman" w:hAnsiTheme="minorHAnsi" w:cstheme="minorHAnsi"/>
          <w:bCs/>
        </w:rPr>
        <w:t>1.</w:t>
      </w:r>
      <w:r>
        <w:rPr>
          <w:rFonts w:asciiTheme="minorHAnsi" w:eastAsia="Times New Roman" w:hAnsiTheme="minorHAnsi" w:cstheme="minorHAnsi"/>
          <w:bCs/>
        </w:rPr>
        <w:tab/>
      </w:r>
      <w:r w:rsidR="00B05DE1" w:rsidRPr="00AE0BF1">
        <w:rPr>
          <w:rFonts w:asciiTheme="minorHAnsi" w:eastAsia="Times New Roman" w:hAnsiTheme="minorHAnsi" w:cstheme="minorHAnsi"/>
          <w:bCs/>
        </w:rPr>
        <w:t xml:space="preserve">NOTING </w:t>
      </w:r>
      <w:r w:rsidR="009A0668" w:rsidRPr="00AE0BF1">
        <w:rPr>
          <w:rFonts w:asciiTheme="minorHAnsi" w:eastAsia="Times New Roman" w:hAnsiTheme="minorHAnsi" w:cstheme="minorHAnsi"/>
          <w:bCs/>
        </w:rPr>
        <w:t xml:space="preserve">the Decision of </w:t>
      </w:r>
      <w:r w:rsidR="00C07339" w:rsidRPr="00AE0BF1">
        <w:rPr>
          <w:rFonts w:asciiTheme="minorHAnsi" w:eastAsia="Times New Roman" w:hAnsiTheme="minorHAnsi" w:cstheme="minorHAnsi"/>
          <w:bCs/>
        </w:rPr>
        <w:t xml:space="preserve">the Standing Committee </w:t>
      </w:r>
      <w:r w:rsidR="008F31FE" w:rsidRPr="00AE0BF1">
        <w:rPr>
          <w:rFonts w:asciiTheme="minorHAnsi" w:eastAsia="Times New Roman" w:hAnsiTheme="minorHAnsi" w:cstheme="minorHAnsi"/>
          <w:bCs/>
        </w:rPr>
        <w:t>SC57-</w:t>
      </w:r>
      <w:r w:rsidR="009A0668" w:rsidRPr="00AE0BF1">
        <w:rPr>
          <w:rFonts w:asciiTheme="minorHAnsi" w:hAnsiTheme="minorHAnsi" w:cstheme="minorHAnsi"/>
        </w:rPr>
        <w:t xml:space="preserve">17 that accepted by acclamation the offer of China to host the 14th Meeting of the Conference of </w:t>
      </w:r>
      <w:r w:rsidR="00E01D4C" w:rsidRPr="00AE0BF1">
        <w:rPr>
          <w:rFonts w:asciiTheme="minorHAnsi" w:hAnsiTheme="minorHAnsi" w:cstheme="minorHAnsi"/>
        </w:rPr>
        <w:t xml:space="preserve">the </w:t>
      </w:r>
      <w:r w:rsidR="009A0668" w:rsidRPr="00AE0BF1">
        <w:rPr>
          <w:rFonts w:asciiTheme="minorHAnsi" w:hAnsiTheme="minorHAnsi" w:cstheme="minorHAnsi"/>
        </w:rPr>
        <w:t xml:space="preserve">Contracting Parties </w:t>
      </w:r>
      <w:r w:rsidR="00102889" w:rsidRPr="00AE0BF1">
        <w:rPr>
          <w:rFonts w:asciiTheme="minorHAnsi" w:hAnsiTheme="minorHAnsi" w:cstheme="minorHAnsi"/>
        </w:rPr>
        <w:t xml:space="preserve">(COP14) </w:t>
      </w:r>
      <w:r w:rsidR="009A0668" w:rsidRPr="00AE0BF1">
        <w:rPr>
          <w:rFonts w:asciiTheme="minorHAnsi" w:hAnsiTheme="minorHAnsi" w:cstheme="minorHAnsi"/>
        </w:rPr>
        <w:t>in Wuhan in 2021</w:t>
      </w:r>
      <w:r w:rsidR="00B05DE1" w:rsidRPr="00AE0BF1">
        <w:rPr>
          <w:rFonts w:asciiTheme="minorHAnsi" w:hAnsiTheme="minorHAnsi" w:cstheme="minorHAnsi"/>
        </w:rPr>
        <w:t>;</w:t>
      </w:r>
    </w:p>
    <w:p w14:paraId="4185AD0D" w14:textId="77777777" w:rsidR="00102889" w:rsidRPr="000C34A3" w:rsidRDefault="00102889" w:rsidP="00AE0BF1">
      <w:pPr>
        <w:outlineLvl w:val="0"/>
        <w:rPr>
          <w:rFonts w:asciiTheme="minorHAnsi" w:hAnsiTheme="minorHAnsi" w:cstheme="minorHAnsi"/>
        </w:rPr>
      </w:pPr>
    </w:p>
    <w:p w14:paraId="404CAFD4" w14:textId="1D6378CE" w:rsidR="008F31FE" w:rsidRPr="00AE0BF1" w:rsidRDefault="00AE0BF1" w:rsidP="00AE0BF1">
      <w:pPr>
        <w:outlineLvl w:val="0"/>
        <w:rPr>
          <w:rFonts w:asciiTheme="minorHAnsi" w:eastAsia="Times New Roman" w:hAnsiTheme="minorHAnsi" w:cstheme="minorHAnsi"/>
          <w:bCs/>
        </w:rPr>
      </w:pPr>
      <w:r>
        <w:rPr>
          <w:rFonts w:asciiTheme="minorHAnsi" w:eastAsia="Times New Roman" w:hAnsiTheme="minorHAnsi" w:cstheme="minorHAnsi"/>
          <w:bCs/>
        </w:rPr>
        <w:t>2.</w:t>
      </w:r>
      <w:r>
        <w:rPr>
          <w:rFonts w:asciiTheme="minorHAnsi" w:eastAsia="Times New Roman" w:hAnsiTheme="minorHAnsi" w:cstheme="minorHAnsi"/>
          <w:bCs/>
        </w:rPr>
        <w:tab/>
      </w:r>
      <w:r w:rsidR="00102889" w:rsidRPr="00AE0BF1">
        <w:rPr>
          <w:rFonts w:asciiTheme="minorHAnsi" w:eastAsia="Times New Roman" w:hAnsiTheme="minorHAnsi" w:cstheme="minorHAnsi"/>
          <w:bCs/>
        </w:rPr>
        <w:t xml:space="preserve">RECOGNIZING the progress on COP14 preparations by the host country, the Subgroup on COP14 </w:t>
      </w:r>
      <w:r w:rsidR="00C07339" w:rsidRPr="00AE0BF1">
        <w:rPr>
          <w:rFonts w:asciiTheme="minorHAnsi" w:eastAsia="Times New Roman" w:hAnsiTheme="minorHAnsi" w:cstheme="minorHAnsi"/>
          <w:bCs/>
        </w:rPr>
        <w:t xml:space="preserve">of the Standing Committee </w:t>
      </w:r>
      <w:r w:rsidR="00102889" w:rsidRPr="00AE0BF1">
        <w:rPr>
          <w:rFonts w:asciiTheme="minorHAnsi" w:eastAsia="Times New Roman" w:hAnsiTheme="minorHAnsi" w:cstheme="minorHAnsi"/>
          <w:bCs/>
        </w:rPr>
        <w:t>and the Secretariat</w:t>
      </w:r>
      <w:r w:rsidR="006D6082" w:rsidRPr="00AE0BF1">
        <w:rPr>
          <w:rFonts w:asciiTheme="minorHAnsi" w:eastAsia="Times New Roman" w:hAnsiTheme="minorHAnsi" w:cstheme="minorHAnsi"/>
          <w:bCs/>
        </w:rPr>
        <w:t xml:space="preserve"> and FURTHER NOTING </w:t>
      </w:r>
      <w:r w:rsidR="006D6082" w:rsidRPr="00AE0BF1">
        <w:rPr>
          <w:rFonts w:asciiTheme="minorHAnsi" w:hAnsiTheme="minorHAnsi" w:cstheme="minorHAnsi"/>
        </w:rPr>
        <w:t>that the theme of COP14 is wetland</w:t>
      </w:r>
      <w:r w:rsidR="001E0601" w:rsidRPr="00AE0BF1">
        <w:rPr>
          <w:rFonts w:asciiTheme="minorHAnsi" w:hAnsiTheme="minorHAnsi" w:cstheme="minorHAnsi"/>
        </w:rPr>
        <w:t>s</w:t>
      </w:r>
      <w:r w:rsidR="006D6082" w:rsidRPr="00AE0BF1">
        <w:rPr>
          <w:rFonts w:asciiTheme="minorHAnsi" w:hAnsiTheme="minorHAnsi" w:cstheme="minorHAnsi"/>
        </w:rPr>
        <w:t xml:space="preserve"> action for people and nature;</w:t>
      </w:r>
    </w:p>
    <w:p w14:paraId="59022544" w14:textId="77777777" w:rsidR="008F31FE" w:rsidRPr="00755031" w:rsidRDefault="008F31FE" w:rsidP="00AE0BF1">
      <w:pPr>
        <w:outlineLvl w:val="0"/>
        <w:rPr>
          <w:rFonts w:asciiTheme="minorHAnsi" w:eastAsia="Times New Roman" w:hAnsiTheme="minorHAnsi" w:cstheme="minorHAnsi"/>
          <w:b/>
          <w:bCs/>
        </w:rPr>
      </w:pPr>
    </w:p>
    <w:p w14:paraId="425C85F5" w14:textId="61DE00BC" w:rsidR="009A0668" w:rsidRPr="00AE0BF1" w:rsidRDefault="00AE0BF1" w:rsidP="00AE0BF1">
      <w:pPr>
        <w:rPr>
          <w:rFonts w:asciiTheme="minorHAnsi" w:hAnsiTheme="minorHAnsi" w:cstheme="minorHAnsi"/>
        </w:rPr>
      </w:pPr>
      <w:r>
        <w:rPr>
          <w:rFonts w:asciiTheme="minorHAnsi" w:hAnsiTheme="minorHAnsi" w:cstheme="minorHAnsi"/>
        </w:rPr>
        <w:t>3.</w:t>
      </w:r>
      <w:r>
        <w:rPr>
          <w:rFonts w:asciiTheme="minorHAnsi" w:hAnsiTheme="minorHAnsi" w:cstheme="minorHAnsi"/>
        </w:rPr>
        <w:tab/>
      </w:r>
      <w:r w:rsidR="009A0668" w:rsidRPr="00AE0BF1">
        <w:rPr>
          <w:rFonts w:asciiTheme="minorHAnsi" w:hAnsiTheme="minorHAnsi" w:cstheme="minorHAnsi"/>
        </w:rPr>
        <w:t xml:space="preserve">CONSIDERING that the </w:t>
      </w:r>
      <w:r w:rsidR="00066AA8" w:rsidRPr="00AE0BF1">
        <w:rPr>
          <w:rFonts w:asciiTheme="minorHAnsi" w:hAnsiTheme="minorHAnsi" w:cstheme="minorHAnsi"/>
        </w:rPr>
        <w:t>14th M</w:t>
      </w:r>
      <w:r w:rsidR="009A0668" w:rsidRPr="00AE0BF1">
        <w:rPr>
          <w:rFonts w:asciiTheme="minorHAnsi" w:hAnsiTheme="minorHAnsi" w:cstheme="minorHAnsi"/>
        </w:rPr>
        <w:t xml:space="preserve">eeting of the Conference of the </w:t>
      </w:r>
      <w:r w:rsidR="00E01D4C" w:rsidRPr="00AE0BF1">
        <w:rPr>
          <w:rFonts w:asciiTheme="minorHAnsi" w:hAnsiTheme="minorHAnsi" w:cstheme="minorHAnsi"/>
        </w:rPr>
        <w:t xml:space="preserve">Contracting </w:t>
      </w:r>
      <w:r w:rsidR="009A0668" w:rsidRPr="00AE0BF1">
        <w:rPr>
          <w:rFonts w:asciiTheme="minorHAnsi" w:hAnsiTheme="minorHAnsi" w:cstheme="minorHAnsi"/>
        </w:rPr>
        <w:t xml:space="preserve">Parties cannot be held in 2021 as initially planned due to constraints arising from the COVID-19 pandemic; </w:t>
      </w:r>
      <w:r w:rsidR="00C711E3" w:rsidRPr="00AE0BF1">
        <w:rPr>
          <w:rFonts w:asciiTheme="minorHAnsi" w:hAnsiTheme="minorHAnsi" w:cstheme="minorHAnsi"/>
        </w:rPr>
        <w:t>and</w:t>
      </w:r>
    </w:p>
    <w:p w14:paraId="728BE330" w14:textId="77777777" w:rsidR="009A0668" w:rsidRPr="00755031" w:rsidRDefault="009A0668" w:rsidP="00AE0BF1">
      <w:pPr>
        <w:pStyle w:val="ListParagraph"/>
        <w:ind w:left="425"/>
        <w:rPr>
          <w:rFonts w:asciiTheme="minorHAnsi" w:hAnsiTheme="minorHAnsi" w:cstheme="minorHAnsi"/>
        </w:rPr>
      </w:pPr>
    </w:p>
    <w:p w14:paraId="7B97AACF" w14:textId="7184EF8A" w:rsidR="00B059D9" w:rsidRPr="00AE0BF1" w:rsidRDefault="00AE0BF1" w:rsidP="00AE0BF1">
      <w:pPr>
        <w:rPr>
          <w:rFonts w:asciiTheme="minorHAnsi" w:hAnsiTheme="minorHAnsi" w:cstheme="minorHAnsi"/>
        </w:rPr>
      </w:pPr>
      <w:r>
        <w:rPr>
          <w:rFonts w:asciiTheme="minorHAnsi" w:hAnsiTheme="minorHAnsi" w:cstheme="minorHAnsi"/>
        </w:rPr>
        <w:t>4.</w:t>
      </w:r>
      <w:r>
        <w:rPr>
          <w:rFonts w:asciiTheme="minorHAnsi" w:hAnsiTheme="minorHAnsi" w:cstheme="minorHAnsi"/>
        </w:rPr>
        <w:tab/>
      </w:r>
      <w:r w:rsidR="009A0668" w:rsidRPr="00AE0BF1">
        <w:rPr>
          <w:rFonts w:asciiTheme="minorHAnsi" w:hAnsiTheme="minorHAnsi" w:cstheme="minorHAnsi"/>
        </w:rPr>
        <w:t>TAKING NOTE of the Decision of the Standing Committee SC59-10 that approved 21 to 29 November 2022 as the proposed dates for COP14 and agreed to submit the new dates for COP14 to the extraordinary meeting of the COP to be held in 2021</w:t>
      </w:r>
      <w:r w:rsidR="00B05DE1" w:rsidRPr="00AE0BF1">
        <w:rPr>
          <w:rFonts w:asciiTheme="minorHAnsi" w:hAnsiTheme="minorHAnsi" w:cstheme="minorHAnsi"/>
        </w:rPr>
        <w:t>;</w:t>
      </w:r>
    </w:p>
    <w:p w14:paraId="5BBF088B" w14:textId="77777777" w:rsidR="00695048" w:rsidRPr="00755031" w:rsidRDefault="00695048" w:rsidP="00AE0BF1">
      <w:pPr>
        <w:ind w:left="426" w:hanging="426"/>
        <w:rPr>
          <w:rFonts w:asciiTheme="minorHAnsi" w:hAnsiTheme="minorHAnsi" w:cstheme="minorHAnsi"/>
        </w:rPr>
      </w:pPr>
    </w:p>
    <w:p w14:paraId="4AB79C8E" w14:textId="77777777" w:rsidR="00B05DE1" w:rsidRPr="00755031" w:rsidRDefault="00B05DE1" w:rsidP="00AE0BF1">
      <w:pPr>
        <w:pStyle w:val="BodyText"/>
        <w:keepNext/>
        <w:spacing w:after="0"/>
        <w:ind w:left="0" w:right="-46" w:firstLine="0"/>
        <w:jc w:val="center"/>
        <w:rPr>
          <w:rFonts w:asciiTheme="minorHAnsi" w:hAnsiTheme="minorHAnsi" w:cstheme="minorHAnsi"/>
          <w:sz w:val="22"/>
          <w:szCs w:val="22"/>
        </w:rPr>
      </w:pPr>
      <w:r w:rsidRPr="00755031">
        <w:rPr>
          <w:rFonts w:asciiTheme="minorHAnsi" w:hAnsiTheme="minorHAnsi" w:cstheme="minorHAnsi"/>
          <w:sz w:val="22"/>
          <w:szCs w:val="22"/>
        </w:rPr>
        <w:t>THE CONFERENCE OF THE CONTRACTING PARTIES</w:t>
      </w:r>
    </w:p>
    <w:p w14:paraId="22F56953" w14:textId="77777777" w:rsidR="00B05DE1" w:rsidRPr="00755031" w:rsidRDefault="00B05DE1" w:rsidP="00AE0BF1">
      <w:pPr>
        <w:ind w:left="426" w:hanging="426"/>
        <w:rPr>
          <w:rFonts w:asciiTheme="minorHAnsi" w:hAnsiTheme="minorHAnsi" w:cstheme="minorHAnsi"/>
        </w:rPr>
      </w:pPr>
    </w:p>
    <w:p w14:paraId="3BD65C1C" w14:textId="26729C64" w:rsidR="00043651" w:rsidRPr="00AE0BF1" w:rsidRDefault="00AE0BF1" w:rsidP="00AE0BF1">
      <w:pPr>
        <w:rPr>
          <w:rFonts w:asciiTheme="minorHAnsi" w:hAnsiTheme="minorHAnsi" w:cstheme="minorHAnsi"/>
        </w:rPr>
      </w:pPr>
      <w:r>
        <w:rPr>
          <w:rFonts w:asciiTheme="minorHAnsi" w:hAnsiTheme="minorHAnsi" w:cstheme="minorHAnsi"/>
        </w:rPr>
        <w:t>5.</w:t>
      </w:r>
      <w:r>
        <w:rPr>
          <w:rFonts w:asciiTheme="minorHAnsi" w:hAnsiTheme="minorHAnsi" w:cstheme="minorHAnsi"/>
        </w:rPr>
        <w:tab/>
      </w:r>
      <w:r w:rsidR="00F756E3" w:rsidRPr="00AE0BF1">
        <w:rPr>
          <w:rFonts w:asciiTheme="minorHAnsi" w:hAnsiTheme="minorHAnsi" w:cstheme="minorHAnsi"/>
        </w:rPr>
        <w:t xml:space="preserve">EXPRESSES its gratitude to the Government of China </w:t>
      </w:r>
      <w:r w:rsidR="00F756E3" w:rsidRPr="00AE0BF1">
        <w:rPr>
          <w:rFonts w:asciiTheme="minorHAnsi" w:hAnsiTheme="minorHAnsi" w:cstheme="minorHAnsi"/>
          <w:color w:val="000000" w:themeColor="text1"/>
          <w:kern w:val="22"/>
        </w:rPr>
        <w:t xml:space="preserve">as the host country of the </w:t>
      </w:r>
      <w:r w:rsidR="00F756E3" w:rsidRPr="00AE0BF1">
        <w:rPr>
          <w:rFonts w:asciiTheme="minorHAnsi" w:hAnsiTheme="minorHAnsi" w:cstheme="minorHAnsi"/>
        </w:rPr>
        <w:t xml:space="preserve">14th Meeting of the Conference of </w:t>
      </w:r>
      <w:r w:rsidR="00E01D4C" w:rsidRPr="00AE0BF1">
        <w:rPr>
          <w:rFonts w:asciiTheme="minorHAnsi" w:hAnsiTheme="minorHAnsi" w:cstheme="minorHAnsi"/>
        </w:rPr>
        <w:t xml:space="preserve">the </w:t>
      </w:r>
      <w:r w:rsidR="00F756E3" w:rsidRPr="00AE0BF1">
        <w:rPr>
          <w:rFonts w:asciiTheme="minorHAnsi" w:hAnsiTheme="minorHAnsi" w:cstheme="minorHAnsi"/>
        </w:rPr>
        <w:t xml:space="preserve">Contracting Parties </w:t>
      </w:r>
      <w:r w:rsidR="00F756E3" w:rsidRPr="00AE0BF1">
        <w:rPr>
          <w:rFonts w:asciiTheme="minorHAnsi" w:hAnsiTheme="minorHAnsi" w:cstheme="minorHAnsi"/>
          <w:color w:val="000000" w:themeColor="text1"/>
          <w:kern w:val="22"/>
        </w:rPr>
        <w:t xml:space="preserve">for its </w:t>
      </w:r>
      <w:r w:rsidR="00C07339" w:rsidRPr="00AE0BF1">
        <w:rPr>
          <w:rFonts w:asciiTheme="minorHAnsi" w:hAnsiTheme="minorHAnsi" w:cstheme="minorHAnsi"/>
          <w:color w:val="000000" w:themeColor="text1"/>
          <w:kern w:val="22"/>
        </w:rPr>
        <w:t xml:space="preserve">commitment and </w:t>
      </w:r>
      <w:r w:rsidR="00F756E3" w:rsidRPr="00AE0BF1">
        <w:rPr>
          <w:rFonts w:asciiTheme="minorHAnsi" w:hAnsiTheme="minorHAnsi" w:cstheme="minorHAnsi"/>
          <w:color w:val="000000" w:themeColor="text1"/>
          <w:kern w:val="22"/>
        </w:rPr>
        <w:t>progress</w:t>
      </w:r>
      <w:r w:rsidR="00C07339" w:rsidRPr="00AE0BF1">
        <w:rPr>
          <w:rFonts w:asciiTheme="minorHAnsi" w:hAnsiTheme="minorHAnsi" w:cstheme="minorHAnsi"/>
          <w:color w:val="000000" w:themeColor="text1"/>
          <w:kern w:val="22"/>
        </w:rPr>
        <w:t xml:space="preserve"> made</w:t>
      </w:r>
      <w:r w:rsidR="0034212E" w:rsidRPr="00AE0BF1">
        <w:rPr>
          <w:rFonts w:asciiTheme="minorHAnsi" w:hAnsiTheme="minorHAnsi" w:cstheme="minorHAnsi"/>
          <w:color w:val="000000" w:themeColor="text1"/>
          <w:kern w:val="22"/>
        </w:rPr>
        <w:t xml:space="preserve"> on COP14 preparations;</w:t>
      </w:r>
    </w:p>
    <w:p w14:paraId="2998840A" w14:textId="77777777" w:rsidR="00043651" w:rsidRPr="00755031" w:rsidRDefault="00043651" w:rsidP="00AE0BF1">
      <w:pPr>
        <w:rPr>
          <w:rFonts w:asciiTheme="minorHAnsi" w:hAnsiTheme="minorHAnsi" w:cstheme="minorHAnsi"/>
        </w:rPr>
      </w:pPr>
    </w:p>
    <w:p w14:paraId="5B0E37F7" w14:textId="50B6E73D" w:rsidR="00AC75F2" w:rsidRPr="00AE0BF1" w:rsidRDefault="00AE0BF1" w:rsidP="00AE0BF1">
      <w:pPr>
        <w:rPr>
          <w:rFonts w:asciiTheme="minorHAnsi" w:hAnsiTheme="minorHAnsi" w:cstheme="minorHAnsi"/>
          <w:kern w:val="22"/>
        </w:rPr>
      </w:pPr>
      <w:r>
        <w:rPr>
          <w:rFonts w:asciiTheme="minorHAnsi" w:hAnsiTheme="minorHAnsi" w:cstheme="minorHAnsi"/>
          <w:iCs/>
          <w:kern w:val="22"/>
        </w:rPr>
        <w:t>6.</w:t>
      </w:r>
      <w:r>
        <w:rPr>
          <w:rFonts w:asciiTheme="minorHAnsi" w:hAnsiTheme="minorHAnsi" w:cstheme="minorHAnsi"/>
          <w:iCs/>
          <w:kern w:val="22"/>
        </w:rPr>
        <w:tab/>
      </w:r>
      <w:r w:rsidR="00AC75F2" w:rsidRPr="00AE0BF1">
        <w:rPr>
          <w:rFonts w:asciiTheme="minorHAnsi" w:hAnsiTheme="minorHAnsi" w:cstheme="minorHAnsi"/>
          <w:iCs/>
          <w:kern w:val="22"/>
        </w:rPr>
        <w:t xml:space="preserve">DECIDES to postpone the </w:t>
      </w:r>
      <w:r w:rsidR="00066AA8" w:rsidRPr="00AE0BF1">
        <w:rPr>
          <w:rFonts w:asciiTheme="minorHAnsi" w:hAnsiTheme="minorHAnsi" w:cstheme="minorHAnsi"/>
        </w:rPr>
        <w:t>14th M</w:t>
      </w:r>
      <w:r w:rsidR="00AC75F2" w:rsidRPr="00AE0BF1">
        <w:rPr>
          <w:rFonts w:asciiTheme="minorHAnsi" w:hAnsiTheme="minorHAnsi" w:cstheme="minorHAnsi"/>
        </w:rPr>
        <w:t xml:space="preserve">eeting of the Conference of the </w:t>
      </w:r>
      <w:r w:rsidR="00043651" w:rsidRPr="00AE0BF1">
        <w:rPr>
          <w:rFonts w:asciiTheme="minorHAnsi" w:hAnsiTheme="minorHAnsi" w:cstheme="minorHAnsi"/>
        </w:rPr>
        <w:t xml:space="preserve">Contracting </w:t>
      </w:r>
      <w:r w:rsidR="00AC75F2" w:rsidRPr="00AE0BF1">
        <w:rPr>
          <w:rFonts w:asciiTheme="minorHAnsi" w:hAnsiTheme="minorHAnsi" w:cstheme="minorHAnsi"/>
        </w:rPr>
        <w:t>Parties</w:t>
      </w:r>
      <w:r w:rsidR="00AC75F2" w:rsidRPr="00AE0BF1">
        <w:rPr>
          <w:rFonts w:asciiTheme="minorHAnsi" w:hAnsiTheme="minorHAnsi" w:cstheme="minorHAnsi"/>
          <w:iCs/>
          <w:kern w:val="22"/>
        </w:rPr>
        <w:t xml:space="preserve"> to 21 to 29 November 2022 due to </w:t>
      </w:r>
      <w:r w:rsidR="00B05DE1" w:rsidRPr="00AE0BF1">
        <w:rPr>
          <w:rFonts w:asciiTheme="minorHAnsi" w:hAnsiTheme="minorHAnsi" w:cstheme="minorHAnsi"/>
          <w:kern w:val="22"/>
        </w:rPr>
        <w:t xml:space="preserve">the exceptional nature of the circumstances arising from the </w:t>
      </w:r>
      <w:r w:rsidR="00102889" w:rsidRPr="00AE0BF1">
        <w:rPr>
          <w:rFonts w:asciiTheme="minorHAnsi" w:hAnsiTheme="minorHAnsi" w:cstheme="minorHAnsi"/>
          <w:kern w:val="22"/>
        </w:rPr>
        <w:t xml:space="preserve">COVID-19 </w:t>
      </w:r>
      <w:r w:rsidR="00B05DE1" w:rsidRPr="00AE0BF1">
        <w:rPr>
          <w:rFonts w:asciiTheme="minorHAnsi" w:hAnsiTheme="minorHAnsi" w:cstheme="minorHAnsi"/>
          <w:kern w:val="22"/>
        </w:rPr>
        <w:t>pandemic</w:t>
      </w:r>
      <w:r w:rsidR="00AC75F2" w:rsidRPr="00AE0BF1">
        <w:rPr>
          <w:rFonts w:asciiTheme="minorHAnsi" w:hAnsiTheme="minorHAnsi" w:cstheme="minorHAnsi"/>
          <w:kern w:val="22"/>
        </w:rPr>
        <w:t>;</w:t>
      </w:r>
      <w:r w:rsidR="008C71BE" w:rsidRPr="00AE0BF1">
        <w:rPr>
          <w:rFonts w:asciiTheme="minorHAnsi" w:hAnsiTheme="minorHAnsi" w:cstheme="minorHAnsi"/>
          <w:kern w:val="22"/>
        </w:rPr>
        <w:t xml:space="preserve"> and</w:t>
      </w:r>
    </w:p>
    <w:p w14:paraId="4B85F1BF" w14:textId="77777777" w:rsidR="00AC75F2" w:rsidRPr="00755031" w:rsidRDefault="00AC75F2" w:rsidP="00AE0BF1">
      <w:pPr>
        <w:rPr>
          <w:rFonts w:asciiTheme="minorHAnsi" w:hAnsiTheme="minorHAnsi" w:cstheme="minorHAnsi"/>
          <w:kern w:val="22"/>
        </w:rPr>
      </w:pPr>
    </w:p>
    <w:p w14:paraId="6C97FF41" w14:textId="4743F6E0" w:rsidR="00102889" w:rsidRPr="00AE0BF1" w:rsidRDefault="00AE0BF1" w:rsidP="00AE0BF1">
      <w:pPr>
        <w:rPr>
          <w:rFonts w:asciiTheme="minorHAnsi" w:hAnsiTheme="minorHAnsi" w:cstheme="minorHAnsi"/>
        </w:rPr>
      </w:pPr>
      <w:r>
        <w:rPr>
          <w:rFonts w:asciiTheme="minorHAnsi" w:hAnsiTheme="minorHAnsi" w:cstheme="minorHAnsi"/>
          <w:kern w:val="22"/>
        </w:rPr>
        <w:t>7.</w:t>
      </w:r>
      <w:r>
        <w:rPr>
          <w:rFonts w:asciiTheme="minorHAnsi" w:hAnsiTheme="minorHAnsi" w:cstheme="minorHAnsi"/>
          <w:kern w:val="22"/>
        </w:rPr>
        <w:tab/>
      </w:r>
      <w:r w:rsidR="002407B0" w:rsidRPr="00AE0BF1">
        <w:rPr>
          <w:rFonts w:asciiTheme="minorHAnsi" w:hAnsiTheme="minorHAnsi" w:cstheme="minorHAnsi"/>
          <w:kern w:val="22"/>
        </w:rPr>
        <w:t>R</w:t>
      </w:r>
      <w:r w:rsidR="003D3006" w:rsidRPr="00AE0BF1">
        <w:rPr>
          <w:rFonts w:asciiTheme="minorHAnsi" w:hAnsiTheme="minorHAnsi" w:cstheme="minorHAnsi"/>
          <w:kern w:val="22"/>
        </w:rPr>
        <w:t>EQUESTS</w:t>
      </w:r>
      <w:r w:rsidR="002407B0" w:rsidRPr="00AE0BF1">
        <w:rPr>
          <w:rFonts w:asciiTheme="minorHAnsi" w:hAnsiTheme="minorHAnsi" w:cstheme="minorHAnsi"/>
          <w:kern w:val="22"/>
        </w:rPr>
        <w:t xml:space="preserve"> the host country and the Secretariat with the support of the Subgroup on COP14 </w:t>
      </w:r>
      <w:r w:rsidR="00C07339" w:rsidRPr="00AE0BF1">
        <w:rPr>
          <w:rFonts w:asciiTheme="minorHAnsi" w:hAnsiTheme="minorHAnsi" w:cstheme="minorHAnsi"/>
          <w:kern w:val="22"/>
        </w:rPr>
        <w:t xml:space="preserve">of the Standing Committee </w:t>
      </w:r>
      <w:r w:rsidR="002407B0" w:rsidRPr="00AE0BF1">
        <w:rPr>
          <w:rFonts w:asciiTheme="minorHAnsi" w:hAnsiTheme="minorHAnsi" w:cstheme="minorHAnsi"/>
          <w:kern w:val="22"/>
        </w:rPr>
        <w:t xml:space="preserve">to continue the </w:t>
      </w:r>
      <w:r w:rsidR="002407B0" w:rsidRPr="00AE0BF1">
        <w:rPr>
          <w:rFonts w:asciiTheme="minorHAnsi" w:hAnsiTheme="minorHAnsi" w:cstheme="minorHAnsi"/>
        </w:rPr>
        <w:t xml:space="preserve">planning process </w:t>
      </w:r>
      <w:r w:rsidR="00102889" w:rsidRPr="00AE0BF1">
        <w:rPr>
          <w:rFonts w:asciiTheme="minorHAnsi" w:hAnsiTheme="minorHAnsi" w:cstheme="minorHAnsi"/>
        </w:rPr>
        <w:t>for a successful</w:t>
      </w:r>
      <w:r w:rsidR="00C8401C" w:rsidRPr="00AE0BF1">
        <w:rPr>
          <w:rFonts w:asciiTheme="minorHAnsi" w:hAnsiTheme="minorHAnsi" w:cstheme="minorHAnsi"/>
        </w:rPr>
        <w:t>, inclusive</w:t>
      </w:r>
      <w:r w:rsidR="00BB78F1" w:rsidRPr="00AE0BF1">
        <w:rPr>
          <w:rFonts w:asciiTheme="minorHAnsi" w:hAnsiTheme="minorHAnsi" w:cstheme="minorHAnsi"/>
        </w:rPr>
        <w:t xml:space="preserve">, </w:t>
      </w:r>
      <w:r w:rsidR="00C8401C" w:rsidRPr="00AE0BF1">
        <w:rPr>
          <w:rFonts w:asciiTheme="minorHAnsi" w:hAnsiTheme="minorHAnsi" w:cstheme="minorHAnsi"/>
        </w:rPr>
        <w:t>ambitious</w:t>
      </w:r>
      <w:r w:rsidR="00A321A8" w:rsidRPr="00AE0BF1">
        <w:rPr>
          <w:rFonts w:asciiTheme="minorHAnsi" w:hAnsiTheme="minorHAnsi" w:cstheme="minorHAnsi"/>
        </w:rPr>
        <w:t xml:space="preserve"> and practical</w:t>
      </w:r>
      <w:r w:rsidR="00C8401C" w:rsidRPr="00AE0BF1">
        <w:rPr>
          <w:rFonts w:asciiTheme="minorHAnsi" w:hAnsiTheme="minorHAnsi" w:cstheme="minorHAnsi"/>
        </w:rPr>
        <w:t xml:space="preserve"> </w:t>
      </w:r>
      <w:r w:rsidR="00102889" w:rsidRPr="00AE0BF1">
        <w:rPr>
          <w:rFonts w:asciiTheme="minorHAnsi" w:hAnsiTheme="minorHAnsi" w:cstheme="minorHAnsi"/>
        </w:rPr>
        <w:t>COP14 meeting in 2022</w:t>
      </w:r>
      <w:r w:rsidR="008C71BE" w:rsidRPr="00AE0BF1">
        <w:rPr>
          <w:rFonts w:asciiTheme="minorHAnsi" w:hAnsiTheme="minorHAnsi" w:cstheme="minorHAnsi"/>
        </w:rPr>
        <w:t>.</w:t>
      </w:r>
    </w:p>
    <w:p w14:paraId="1E285CC6" w14:textId="77777777" w:rsidR="006D6082" w:rsidRPr="00755031" w:rsidRDefault="006D6082" w:rsidP="00FE3394">
      <w:pPr>
        <w:rPr>
          <w:rFonts w:asciiTheme="minorHAnsi" w:hAnsiTheme="minorHAnsi" w:cstheme="minorHAnsi"/>
        </w:rPr>
      </w:pPr>
    </w:p>
    <w:p w14:paraId="611A67BF" w14:textId="77777777" w:rsidR="00482E46" w:rsidRDefault="00482E46" w:rsidP="00482E46">
      <w:pPr>
        <w:ind w:left="851"/>
        <w:rPr>
          <w:rFonts w:asciiTheme="minorHAnsi" w:hAnsiTheme="minorHAnsi" w:cstheme="minorHAnsi"/>
        </w:rPr>
      </w:pPr>
    </w:p>
    <w:p w14:paraId="4D0AE69F" w14:textId="77777777" w:rsidR="00CE69A3" w:rsidRDefault="00482E46" w:rsidP="00482E46">
      <w:pPr>
        <w:ind w:left="851"/>
        <w:rPr>
          <w:rFonts w:asciiTheme="minorHAnsi" w:hAnsiTheme="minorHAnsi" w:cstheme="minorHAnsi"/>
        </w:rPr>
      </w:pPr>
      <w:r>
        <w:rPr>
          <w:rFonts w:asciiTheme="minorHAnsi" w:hAnsiTheme="minorHAnsi" w:cstheme="minorHAnsi"/>
        </w:rPr>
        <w:t xml:space="preserve">  </w:t>
      </w:r>
      <w:r w:rsidR="00CE69A3">
        <w:rPr>
          <w:rFonts w:asciiTheme="minorHAnsi" w:hAnsiTheme="minorHAnsi" w:cstheme="minorHAnsi"/>
        </w:rPr>
        <w:t xml:space="preserve">  </w:t>
      </w:r>
    </w:p>
    <w:sectPr w:rsidR="00CE69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302A6"/>
    <w:multiLevelType w:val="hybridMultilevel"/>
    <w:tmpl w:val="1F403F0A"/>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FD5A1B"/>
    <w:multiLevelType w:val="hybridMultilevel"/>
    <w:tmpl w:val="DABE2B86"/>
    <w:lvl w:ilvl="0" w:tplc="788E700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A11CD9"/>
    <w:multiLevelType w:val="hybridMultilevel"/>
    <w:tmpl w:val="BBF08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345E83"/>
    <w:multiLevelType w:val="hybridMultilevel"/>
    <w:tmpl w:val="1E88C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9D9"/>
    <w:rsid w:val="00026A52"/>
    <w:rsid w:val="00043651"/>
    <w:rsid w:val="00066AA8"/>
    <w:rsid w:val="00083AEA"/>
    <w:rsid w:val="000C34A3"/>
    <w:rsid w:val="00102889"/>
    <w:rsid w:val="00123E76"/>
    <w:rsid w:val="001E0601"/>
    <w:rsid w:val="002407B0"/>
    <w:rsid w:val="00260B0A"/>
    <w:rsid w:val="00307B7E"/>
    <w:rsid w:val="0034212E"/>
    <w:rsid w:val="00386BE4"/>
    <w:rsid w:val="003A2369"/>
    <w:rsid w:val="003D3006"/>
    <w:rsid w:val="00434BA9"/>
    <w:rsid w:val="00482E46"/>
    <w:rsid w:val="0049197A"/>
    <w:rsid w:val="00556D20"/>
    <w:rsid w:val="0057636A"/>
    <w:rsid w:val="005B0292"/>
    <w:rsid w:val="005D52A4"/>
    <w:rsid w:val="006031DD"/>
    <w:rsid w:val="00640253"/>
    <w:rsid w:val="00695048"/>
    <w:rsid w:val="006D6082"/>
    <w:rsid w:val="00755031"/>
    <w:rsid w:val="00891804"/>
    <w:rsid w:val="008C71BE"/>
    <w:rsid w:val="008F31FE"/>
    <w:rsid w:val="009A0668"/>
    <w:rsid w:val="00A321A8"/>
    <w:rsid w:val="00AC5876"/>
    <w:rsid w:val="00AC75F2"/>
    <w:rsid w:val="00AD5D78"/>
    <w:rsid w:val="00AE0BF1"/>
    <w:rsid w:val="00B059D9"/>
    <w:rsid w:val="00B05DE1"/>
    <w:rsid w:val="00BB78F1"/>
    <w:rsid w:val="00C07339"/>
    <w:rsid w:val="00C711E3"/>
    <w:rsid w:val="00C8401C"/>
    <w:rsid w:val="00CE69A3"/>
    <w:rsid w:val="00DE7843"/>
    <w:rsid w:val="00E01D4C"/>
    <w:rsid w:val="00E414F9"/>
    <w:rsid w:val="00E85489"/>
    <w:rsid w:val="00EF3E98"/>
    <w:rsid w:val="00F756E3"/>
    <w:rsid w:val="00FB6622"/>
    <w:rsid w:val="00FC4B55"/>
    <w:rsid w:val="00FE3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033B5"/>
  <w15:chartTrackingRefBased/>
  <w15:docId w15:val="{DC8F0239-BBDE-4790-9662-EFB24629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9D9"/>
    <w:pPr>
      <w:spacing w:after="0" w:line="240" w:lineRule="auto"/>
      <w:ind w:left="425" w:hanging="425"/>
    </w:pPr>
    <w:rPr>
      <w:rFonts w:ascii="Tahoma" w:eastAsia="Calibri"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B059D9"/>
    <w:pPr>
      <w:spacing w:after="1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059D9"/>
    <w:rPr>
      <w:rFonts w:ascii="Times New Roman" w:eastAsia="Times New Roman" w:hAnsi="Times New Roman" w:cs="Times New Roman"/>
      <w:sz w:val="24"/>
      <w:szCs w:val="24"/>
    </w:rPr>
  </w:style>
  <w:style w:type="paragraph" w:styleId="ListParagraph">
    <w:name w:val="List Paragraph"/>
    <w:basedOn w:val="Normal"/>
    <w:uiPriority w:val="34"/>
    <w:qFormat/>
    <w:rsid w:val="009A0668"/>
    <w:pPr>
      <w:ind w:left="720"/>
      <w:contextualSpacing/>
    </w:pPr>
    <w:rPr>
      <w:rFonts w:ascii="Calibri" w:hAnsi="Calibri"/>
    </w:rPr>
  </w:style>
  <w:style w:type="character" w:styleId="CommentReference">
    <w:name w:val="annotation reference"/>
    <w:basedOn w:val="DefaultParagraphFont"/>
    <w:uiPriority w:val="99"/>
    <w:semiHidden/>
    <w:unhideWhenUsed/>
    <w:rsid w:val="00C07339"/>
    <w:rPr>
      <w:sz w:val="16"/>
      <w:szCs w:val="16"/>
    </w:rPr>
  </w:style>
  <w:style w:type="paragraph" w:styleId="CommentText">
    <w:name w:val="annotation text"/>
    <w:basedOn w:val="Normal"/>
    <w:link w:val="CommentTextChar"/>
    <w:uiPriority w:val="99"/>
    <w:semiHidden/>
    <w:unhideWhenUsed/>
    <w:rsid w:val="00C07339"/>
    <w:rPr>
      <w:sz w:val="20"/>
      <w:szCs w:val="20"/>
    </w:rPr>
  </w:style>
  <w:style w:type="character" w:customStyle="1" w:styleId="CommentTextChar">
    <w:name w:val="Comment Text Char"/>
    <w:basedOn w:val="DefaultParagraphFont"/>
    <w:link w:val="CommentText"/>
    <w:uiPriority w:val="99"/>
    <w:semiHidden/>
    <w:rsid w:val="00C07339"/>
    <w:rPr>
      <w:rFonts w:ascii="Tahoma" w:eastAsia="Calibri" w:hAnsi="Tahoma" w:cs="Times New Roman"/>
      <w:sz w:val="20"/>
      <w:szCs w:val="20"/>
    </w:rPr>
  </w:style>
  <w:style w:type="paragraph" w:styleId="CommentSubject">
    <w:name w:val="annotation subject"/>
    <w:basedOn w:val="CommentText"/>
    <w:next w:val="CommentText"/>
    <w:link w:val="CommentSubjectChar"/>
    <w:uiPriority w:val="99"/>
    <w:semiHidden/>
    <w:unhideWhenUsed/>
    <w:rsid w:val="00C07339"/>
    <w:rPr>
      <w:b/>
      <w:bCs/>
    </w:rPr>
  </w:style>
  <w:style w:type="character" w:customStyle="1" w:styleId="CommentSubjectChar">
    <w:name w:val="Comment Subject Char"/>
    <w:basedOn w:val="CommentTextChar"/>
    <w:link w:val="CommentSubject"/>
    <w:uiPriority w:val="99"/>
    <w:semiHidden/>
    <w:rsid w:val="00C07339"/>
    <w:rPr>
      <w:rFonts w:ascii="Tahoma" w:eastAsia="Calibri" w:hAnsi="Tahoma" w:cs="Times New Roman"/>
      <w:b/>
      <w:bCs/>
      <w:sz w:val="20"/>
      <w:szCs w:val="20"/>
    </w:rPr>
  </w:style>
  <w:style w:type="paragraph" w:styleId="BalloonText">
    <w:name w:val="Balloon Text"/>
    <w:basedOn w:val="Normal"/>
    <w:link w:val="BalloonTextChar"/>
    <w:uiPriority w:val="99"/>
    <w:semiHidden/>
    <w:unhideWhenUsed/>
    <w:rsid w:val="00C07339"/>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C07339"/>
    <w:rPr>
      <w:rFonts w:ascii="MS Shell Dlg" w:eastAsia="Calibri" w:hAnsi="MS Shell Dlg" w:cs="MS Shell Dlg"/>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B827B8-A3E0-4A77-B95B-617182D4C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43180C-7308-4C7B-8F85-E3D53AA5EFBC}">
  <ds:schemaRefs>
    <ds:schemaRef ds:uri="http://schemas.microsoft.com/sharepoint/v3/contenttype/forms"/>
  </ds:schemaRefs>
</ds:datastoreItem>
</file>

<file path=customXml/itemProps3.xml><?xml version="1.0" encoding="utf-8"?>
<ds:datastoreItem xmlns:ds="http://schemas.openxmlformats.org/officeDocument/2006/customXml" ds:itemID="{57429316-DD0E-4AF2-B423-430C01F65E43}">
  <ds:schemaRefs>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8c0b6b05-eb82-4bda-97e8-cd82d0d6b45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 on Wetlands</dc:creator>
  <cp:keywords/>
  <dc:description/>
  <cp:lastModifiedBy>Ed Jennings</cp:lastModifiedBy>
  <cp:revision>2</cp:revision>
  <dcterms:created xsi:type="dcterms:W3CDTF">2021-11-05T12:39:00Z</dcterms:created>
  <dcterms:modified xsi:type="dcterms:W3CDTF">2021-11-05T12:39:00Z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