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8B09" w14:textId="46589CE0" w:rsidR="00917C5B" w:rsidRPr="00517C51" w:rsidRDefault="009314E8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917C5B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0018BCA" wp14:editId="165CA9EA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1" w:rsidRPr="00917C5B">
        <w:rPr>
          <w:rFonts w:eastAsia="Times New Roman" w:cstheme="majorHAnsi"/>
          <w:b/>
          <w:bCs/>
          <w:sz w:val="24"/>
          <w:szCs w:val="24"/>
          <w:lang w:val="en-US"/>
        </w:rPr>
        <w:t>1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3th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Meeting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of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Conference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of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Contracting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Parties</w:t>
      </w:r>
    </w:p>
    <w:p w14:paraId="5C16B81A" w14:textId="6D607C51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Ramsar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Convention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on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Wetlands</w:t>
      </w:r>
    </w:p>
    <w:p w14:paraId="6EA1A37F" w14:textId="77777777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4A0A281C" w14:textId="56F4884B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for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a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Sustainable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Urban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Future”</w:t>
      </w:r>
    </w:p>
    <w:p w14:paraId="02B1A673" w14:textId="492860A9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,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United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Arab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Emirates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,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21-29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October</w:t>
      </w:r>
      <w:r w:rsidR="009F63A2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2018</w:t>
      </w:r>
    </w:p>
    <w:p w14:paraId="744B28F2" w14:textId="77777777" w:rsidR="002C31D1" w:rsidRPr="00917C5B" w:rsidRDefault="002C31D1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26EBB57" w14:textId="77777777" w:rsidR="00917C5B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917C5B" w:rsidRPr="000E67F8" w14:paraId="71BCC737" w14:textId="77777777" w:rsidTr="0082662D">
        <w:tc>
          <w:tcPr>
            <w:tcW w:w="9360" w:type="dxa"/>
          </w:tcPr>
          <w:p w14:paraId="6D15A08A" w14:textId="5BF16BCD" w:rsidR="00917C5B" w:rsidRPr="000E67F8" w:rsidRDefault="00917C5B" w:rsidP="00E92704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</w:t>
            </w:r>
            <w:r w:rsidR="009F63A2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COP13</w:t>
            </w:r>
            <w:r w:rsidR="009F63A2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Rep.</w:t>
            </w:r>
            <w:r w:rsidR="002C17A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14:paraId="72338E46" w14:textId="77777777" w:rsidR="00917C5B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14:paraId="3EE61907" w14:textId="581DA242" w:rsidR="00917C5B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14:paraId="03E6B318" w14:textId="27FFDEC6" w:rsidR="0060774E" w:rsidRDefault="0060774E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  <w:r w:rsidR="009F6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Daily</w:t>
      </w:r>
      <w:r w:rsidR="009F6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</w:t>
      </w:r>
    </w:p>
    <w:p w14:paraId="72452640" w14:textId="4F1DC7BD" w:rsidR="002C31D1" w:rsidRDefault="002C31D1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</w:t>
      </w:r>
      <w:r w:rsidR="009F63A2">
        <w:rPr>
          <w:b/>
          <w:sz w:val="28"/>
          <w:szCs w:val="28"/>
        </w:rPr>
        <w:t xml:space="preserve"> </w:t>
      </w:r>
      <w:r w:rsidR="00285FB8">
        <w:rPr>
          <w:b/>
          <w:sz w:val="28"/>
          <w:szCs w:val="28"/>
        </w:rPr>
        <w:t>3</w:t>
      </w:r>
      <w:r w:rsidR="009F6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F63A2">
        <w:rPr>
          <w:b/>
          <w:sz w:val="28"/>
          <w:szCs w:val="28"/>
        </w:rPr>
        <w:t xml:space="preserve"> </w:t>
      </w:r>
      <w:r w:rsidR="00285FB8">
        <w:rPr>
          <w:b/>
          <w:sz w:val="28"/>
          <w:szCs w:val="28"/>
        </w:rPr>
        <w:t>Wednesday</w:t>
      </w:r>
      <w:r w:rsidR="009F6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285FB8">
        <w:rPr>
          <w:b/>
          <w:sz w:val="28"/>
          <w:szCs w:val="28"/>
        </w:rPr>
        <w:t>4</w:t>
      </w:r>
      <w:r w:rsidR="009F6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October</w:t>
      </w:r>
      <w:r w:rsidR="009F6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E5EBF">
        <w:rPr>
          <w:b/>
          <w:sz w:val="28"/>
          <w:szCs w:val="28"/>
        </w:rPr>
        <w:t>Afternoon</w:t>
      </w:r>
      <w:r w:rsidR="009F63A2">
        <w:rPr>
          <w:b/>
          <w:sz w:val="28"/>
          <w:szCs w:val="28"/>
        </w:rPr>
        <w:t xml:space="preserve"> </w:t>
      </w:r>
      <w:r w:rsidR="00917C5B">
        <w:rPr>
          <w:b/>
          <w:sz w:val="28"/>
          <w:szCs w:val="28"/>
        </w:rPr>
        <w:t>plenary</w:t>
      </w:r>
      <w:r w:rsidR="009F63A2">
        <w:rPr>
          <w:b/>
          <w:sz w:val="28"/>
          <w:szCs w:val="28"/>
        </w:rPr>
        <w:t xml:space="preserve"> </w:t>
      </w:r>
      <w:r w:rsidR="00917C5B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>)</w:t>
      </w:r>
    </w:p>
    <w:p w14:paraId="61D966B9" w14:textId="77777777" w:rsidR="002C31D1" w:rsidRPr="00214CBC" w:rsidRDefault="002C31D1" w:rsidP="00E92704">
      <w:pPr>
        <w:snapToGrid w:val="0"/>
        <w:spacing w:after="0" w:line="240" w:lineRule="auto"/>
        <w:jc w:val="center"/>
        <w:rPr>
          <w:rFonts w:asciiTheme="majorHAnsi" w:hAnsiTheme="majorHAnsi"/>
          <w:b/>
        </w:rPr>
      </w:pPr>
    </w:p>
    <w:p w14:paraId="6C46C29D" w14:textId="77777777" w:rsidR="002C31D1" w:rsidRPr="00663138" w:rsidRDefault="002C31D1" w:rsidP="00E92704">
      <w:pPr>
        <w:snapToGrid w:val="0"/>
        <w:spacing w:after="0" w:line="240" w:lineRule="auto"/>
        <w:rPr>
          <w:rFonts w:asciiTheme="majorHAnsi" w:hAnsiTheme="majorHAnsi"/>
          <w:b/>
        </w:rPr>
      </w:pPr>
    </w:p>
    <w:p w14:paraId="71A4E117" w14:textId="69E1590F" w:rsidR="002C31D1" w:rsidRPr="00663138" w:rsidRDefault="00285FB8" w:rsidP="00E92704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Wednesday</w:t>
      </w:r>
      <w:r w:rsidR="009F63A2">
        <w:rPr>
          <w:rFonts w:asciiTheme="minorHAnsi" w:hAnsiTheme="minorHAnsi" w:cstheme="minorHAnsi"/>
          <w:b/>
        </w:rPr>
        <w:t xml:space="preserve"> </w:t>
      </w:r>
      <w:r w:rsidR="002C31D1" w:rsidRPr="00663138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4</w:t>
      </w:r>
      <w:r w:rsidR="009F63A2">
        <w:rPr>
          <w:rFonts w:asciiTheme="minorHAnsi" w:hAnsiTheme="minorHAnsi" w:cstheme="minorHAnsi"/>
          <w:b/>
        </w:rPr>
        <w:t xml:space="preserve"> </w:t>
      </w:r>
      <w:r w:rsidR="002C31D1" w:rsidRPr="00663138">
        <w:rPr>
          <w:rFonts w:asciiTheme="minorHAnsi" w:hAnsiTheme="minorHAnsi" w:cstheme="minorHAnsi"/>
          <w:b/>
        </w:rPr>
        <w:t>October</w:t>
      </w:r>
      <w:r w:rsidR="009F63A2">
        <w:rPr>
          <w:rFonts w:asciiTheme="minorHAnsi" w:hAnsiTheme="minorHAnsi" w:cstheme="minorHAnsi"/>
          <w:b/>
        </w:rPr>
        <w:t xml:space="preserve"> </w:t>
      </w:r>
      <w:r w:rsidR="002C31D1" w:rsidRPr="00663138">
        <w:rPr>
          <w:rFonts w:asciiTheme="minorHAnsi" w:hAnsiTheme="minorHAnsi" w:cstheme="minorHAnsi"/>
          <w:b/>
        </w:rPr>
        <w:t>2018</w:t>
      </w:r>
    </w:p>
    <w:p w14:paraId="5D5C2A76" w14:textId="77777777" w:rsidR="002C31D1" w:rsidRPr="00663138" w:rsidRDefault="002C31D1" w:rsidP="00E92704">
      <w:pPr>
        <w:snapToGrid w:val="0"/>
        <w:spacing w:after="0" w:line="240" w:lineRule="auto"/>
        <w:rPr>
          <w:b/>
          <w:bCs/>
        </w:rPr>
      </w:pPr>
    </w:p>
    <w:p w14:paraId="2E523675" w14:textId="6E1B20B7" w:rsidR="002C31D1" w:rsidRDefault="000E5EBF" w:rsidP="00E92704">
      <w:pPr>
        <w:snapToGrid w:val="0"/>
        <w:spacing w:after="0" w:line="240" w:lineRule="auto"/>
        <w:rPr>
          <w:b/>
          <w:bCs/>
        </w:rPr>
      </w:pPr>
      <w:r>
        <w:rPr>
          <w:b/>
          <w:bCs/>
        </w:rPr>
        <w:t>15</w:t>
      </w:r>
      <w:r w:rsidR="00E92704">
        <w:rPr>
          <w:b/>
          <w:bCs/>
        </w:rPr>
        <w:t>.</w:t>
      </w:r>
      <w:r w:rsidR="00974B2F">
        <w:rPr>
          <w:b/>
          <w:bCs/>
        </w:rPr>
        <w:t>15</w:t>
      </w:r>
      <w:r w:rsidR="009F63A2">
        <w:rPr>
          <w:b/>
          <w:bCs/>
        </w:rPr>
        <w:t xml:space="preserve"> </w:t>
      </w:r>
      <w:r w:rsidR="00E92704">
        <w:rPr>
          <w:b/>
          <w:bCs/>
        </w:rPr>
        <w:t>–</w:t>
      </w:r>
      <w:r w:rsidR="009F63A2">
        <w:rPr>
          <w:b/>
          <w:bCs/>
        </w:rPr>
        <w:t xml:space="preserve"> </w:t>
      </w:r>
      <w:r w:rsidR="009841DA">
        <w:rPr>
          <w:b/>
          <w:bCs/>
        </w:rPr>
        <w:t>18.10</w:t>
      </w:r>
      <w:r w:rsidR="009F63A2">
        <w:rPr>
          <w:b/>
          <w:bCs/>
        </w:rPr>
        <w:t xml:space="preserve"> </w:t>
      </w:r>
      <w:r w:rsidR="00E92704">
        <w:rPr>
          <w:b/>
          <w:bCs/>
        </w:rPr>
        <w:t>Plenary</w:t>
      </w:r>
      <w:r w:rsidR="009F63A2">
        <w:rPr>
          <w:b/>
          <w:bCs/>
        </w:rPr>
        <w:t xml:space="preserve"> </w:t>
      </w:r>
      <w:r w:rsidR="00E92704">
        <w:rPr>
          <w:b/>
          <w:bCs/>
        </w:rPr>
        <w:t>session</w:t>
      </w:r>
    </w:p>
    <w:p w14:paraId="18629157" w14:textId="77777777" w:rsidR="00E92704" w:rsidRPr="00974B2F" w:rsidRDefault="00E92704" w:rsidP="002C17A8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</w:p>
    <w:p w14:paraId="51ACC68E" w14:textId="7CDCC239" w:rsidR="002C31D1" w:rsidRPr="002C17A8" w:rsidRDefault="002C31D1" w:rsidP="00285FB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Cs/>
        </w:rPr>
      </w:pPr>
      <w:r w:rsidRPr="00663138">
        <w:rPr>
          <w:rFonts w:cs="Calibri"/>
          <w:b/>
          <w:bCs/>
        </w:rPr>
        <w:t>Agenda</w:t>
      </w:r>
      <w:r w:rsidR="009F63A2">
        <w:rPr>
          <w:rFonts w:cs="Calibri"/>
          <w:b/>
          <w:bCs/>
        </w:rPr>
        <w:t xml:space="preserve"> </w:t>
      </w:r>
      <w:r w:rsidRPr="00663138">
        <w:rPr>
          <w:rFonts w:cs="Calibri"/>
          <w:b/>
          <w:bCs/>
        </w:rPr>
        <w:t>item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18</w:t>
      </w:r>
      <w:r w:rsidRPr="00663138">
        <w:rPr>
          <w:rFonts w:cs="Calibri"/>
          <w:b/>
          <w:bCs/>
        </w:rPr>
        <w:t>: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Consideration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of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the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draft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resolutions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and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recommendations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submitted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by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Contracting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Parties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and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the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Standing</w:t>
      </w:r>
      <w:r w:rsidR="009F63A2">
        <w:rPr>
          <w:rFonts w:cs="Calibri"/>
          <w:b/>
          <w:bCs/>
        </w:rPr>
        <w:t xml:space="preserve"> </w:t>
      </w:r>
      <w:r w:rsidR="00285FB8">
        <w:rPr>
          <w:rFonts w:cs="Calibri"/>
          <w:b/>
          <w:bCs/>
        </w:rPr>
        <w:t>Committee</w:t>
      </w:r>
      <w:r w:rsidR="009F63A2">
        <w:rPr>
          <w:b/>
          <w:bCs/>
        </w:rPr>
        <w:t xml:space="preserve"> </w:t>
      </w:r>
      <w:r w:rsidR="002C17A8" w:rsidRPr="002C17A8">
        <w:rPr>
          <w:bCs/>
        </w:rPr>
        <w:t>(continued)</w:t>
      </w:r>
    </w:p>
    <w:p w14:paraId="59F31AAA" w14:textId="51CBF333" w:rsidR="00285FB8" w:rsidRDefault="00285FB8" w:rsidP="00E92704">
      <w:pPr>
        <w:snapToGrid w:val="0"/>
        <w:spacing w:after="0" w:line="240" w:lineRule="auto"/>
        <w:ind w:left="426"/>
        <w:jc w:val="both"/>
        <w:rPr>
          <w:bCs/>
        </w:rPr>
      </w:pPr>
    </w:p>
    <w:p w14:paraId="4DF43B23" w14:textId="77DC6B99" w:rsidR="005B07FB" w:rsidRPr="001A65DA" w:rsidRDefault="005B07FB" w:rsidP="005B07FB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BE6F68">
        <w:rPr>
          <w:b/>
          <w:bCs/>
        </w:rPr>
        <w:t>18.</w:t>
      </w:r>
      <w:r w:rsidR="00802037">
        <w:rPr>
          <w:b/>
          <w:bCs/>
        </w:rPr>
        <w:t>19</w:t>
      </w:r>
      <w:r w:rsidR="009F63A2">
        <w:rPr>
          <w:b/>
          <w:bCs/>
        </w:rPr>
        <w:t xml:space="preserve"> </w:t>
      </w:r>
      <w:r w:rsidRPr="001A65DA">
        <w:rPr>
          <w:b/>
          <w:bCs/>
        </w:rPr>
        <w:t>Draft</w:t>
      </w:r>
      <w:r w:rsidR="009F63A2">
        <w:rPr>
          <w:b/>
          <w:bCs/>
        </w:rPr>
        <w:t xml:space="preserve"> </w:t>
      </w:r>
      <w:r w:rsidRPr="001A65DA">
        <w:rPr>
          <w:b/>
          <w:bCs/>
        </w:rPr>
        <w:t>resolution</w:t>
      </w:r>
      <w:r w:rsidR="009F63A2">
        <w:rPr>
          <w:b/>
          <w:bCs/>
        </w:rPr>
        <w:t xml:space="preserve"> </w:t>
      </w:r>
      <w:r w:rsidRPr="001A65DA">
        <w:rPr>
          <w:b/>
          <w:bCs/>
        </w:rPr>
        <w:t>on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the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importance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wetlands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[for][in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the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context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of]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peace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and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[human</w:t>
      </w:r>
      <w:r w:rsidR="009F63A2">
        <w:rPr>
          <w:b/>
          <w:bCs/>
        </w:rPr>
        <w:t xml:space="preserve"> </w:t>
      </w:r>
      <w:r w:rsidR="00802037" w:rsidRPr="001A65DA">
        <w:rPr>
          <w:b/>
          <w:bCs/>
        </w:rPr>
        <w:t>security][security]</w:t>
      </w:r>
    </w:p>
    <w:p w14:paraId="2D8D7F63" w14:textId="77777777" w:rsidR="005B07FB" w:rsidRDefault="005B07FB" w:rsidP="005B07FB">
      <w:pPr>
        <w:snapToGrid w:val="0"/>
        <w:spacing w:after="0" w:line="240" w:lineRule="auto"/>
        <w:ind w:left="426"/>
        <w:jc w:val="both"/>
        <w:rPr>
          <w:bCs/>
        </w:rPr>
      </w:pPr>
    </w:p>
    <w:p w14:paraId="183DDB50" w14:textId="42910A84" w:rsidR="005B07FB" w:rsidRDefault="0060774E" w:rsidP="0060774E">
      <w:pPr>
        <w:snapToGrid w:val="0"/>
        <w:spacing w:after="0" w:line="240" w:lineRule="auto"/>
        <w:ind w:left="425" w:hanging="425"/>
        <w:rPr>
          <w:bCs/>
        </w:rPr>
      </w:pPr>
      <w:r w:rsidRPr="0060774E">
        <w:rPr>
          <w:bCs/>
        </w:rPr>
        <w:t>1.</w:t>
      </w:r>
      <w:r w:rsidRPr="0060774E">
        <w:rPr>
          <w:bCs/>
        </w:rPr>
        <w:tab/>
      </w:r>
      <w:r w:rsidR="00802037" w:rsidRPr="001A65DA">
        <w:rPr>
          <w:b/>
          <w:bCs/>
        </w:rPr>
        <w:t>Senegal</w:t>
      </w:r>
      <w:r w:rsidR="009F63A2">
        <w:rPr>
          <w:bCs/>
        </w:rPr>
        <w:t xml:space="preserve"> </w:t>
      </w:r>
      <w:r w:rsidR="00802037">
        <w:rPr>
          <w:bCs/>
        </w:rPr>
        <w:t>introduced</w:t>
      </w:r>
      <w:r w:rsidR="009F63A2">
        <w:rPr>
          <w:bCs/>
        </w:rPr>
        <w:t xml:space="preserve"> </w:t>
      </w:r>
      <w:r w:rsidR="001A65DA">
        <w:rPr>
          <w:bCs/>
        </w:rPr>
        <w:t>the</w:t>
      </w:r>
      <w:r w:rsidR="009F63A2">
        <w:rPr>
          <w:bCs/>
        </w:rPr>
        <w:t xml:space="preserve"> </w:t>
      </w:r>
      <w:r w:rsidR="001A65DA">
        <w:rPr>
          <w:bCs/>
        </w:rPr>
        <w:t>draft</w:t>
      </w:r>
      <w:r w:rsidR="009F63A2">
        <w:rPr>
          <w:bCs/>
        </w:rPr>
        <w:t xml:space="preserve"> </w:t>
      </w:r>
      <w:r w:rsidR="001A65DA">
        <w:rPr>
          <w:bCs/>
        </w:rPr>
        <w:t>resolution</w:t>
      </w:r>
      <w:r w:rsidR="009F63A2">
        <w:rPr>
          <w:bCs/>
        </w:rPr>
        <w:t xml:space="preserve"> </w:t>
      </w:r>
      <w:r w:rsidR="001A65DA">
        <w:rPr>
          <w:bCs/>
        </w:rPr>
        <w:t>in</w:t>
      </w:r>
      <w:r w:rsidR="009F63A2">
        <w:rPr>
          <w:bCs/>
        </w:rPr>
        <w:t xml:space="preserve"> </w:t>
      </w:r>
      <w:r w:rsidR="00802037">
        <w:rPr>
          <w:bCs/>
        </w:rPr>
        <w:t>document</w:t>
      </w:r>
      <w:r w:rsidR="009F63A2">
        <w:rPr>
          <w:bCs/>
        </w:rPr>
        <w:t xml:space="preserve"> </w:t>
      </w:r>
      <w:r w:rsidR="00802037">
        <w:rPr>
          <w:bCs/>
        </w:rPr>
        <w:t>COP13</w:t>
      </w:r>
      <w:r w:rsidR="009F63A2">
        <w:rPr>
          <w:bCs/>
        </w:rPr>
        <w:t xml:space="preserve"> </w:t>
      </w:r>
      <w:r w:rsidR="00802037">
        <w:rPr>
          <w:bCs/>
        </w:rPr>
        <w:t>Doc.18.19.</w:t>
      </w:r>
    </w:p>
    <w:p w14:paraId="3A8F9B1D" w14:textId="323E87E5" w:rsidR="00802037" w:rsidRDefault="00802037" w:rsidP="0060774E">
      <w:pPr>
        <w:snapToGrid w:val="0"/>
        <w:spacing w:after="0" w:line="240" w:lineRule="auto"/>
        <w:ind w:left="425" w:hanging="425"/>
        <w:rPr>
          <w:bCs/>
        </w:rPr>
      </w:pPr>
    </w:p>
    <w:p w14:paraId="4B123E3F" w14:textId="01A0A78F" w:rsidR="008C5A3A" w:rsidRDefault="0060774E" w:rsidP="0060774E">
      <w:pPr>
        <w:snapToGrid w:val="0"/>
        <w:spacing w:after="0" w:line="240" w:lineRule="auto"/>
        <w:ind w:left="425" w:hanging="425"/>
        <w:rPr>
          <w:bCs/>
        </w:rPr>
      </w:pPr>
      <w:r w:rsidRPr="0060774E">
        <w:rPr>
          <w:bCs/>
        </w:rPr>
        <w:t>2.</w:t>
      </w:r>
      <w:r w:rsidRPr="0060774E">
        <w:rPr>
          <w:bCs/>
        </w:rPr>
        <w:tab/>
      </w:r>
      <w:r w:rsidR="00802037" w:rsidRPr="00311B0D">
        <w:rPr>
          <w:b/>
          <w:bCs/>
        </w:rPr>
        <w:t>France</w:t>
      </w:r>
      <w:r w:rsidR="009F63A2">
        <w:rPr>
          <w:bCs/>
        </w:rPr>
        <w:t xml:space="preserve"> </w:t>
      </w:r>
      <w:r w:rsidR="00802037">
        <w:rPr>
          <w:bCs/>
        </w:rPr>
        <w:t>and</w:t>
      </w:r>
      <w:r w:rsidR="009F63A2">
        <w:rPr>
          <w:bCs/>
        </w:rPr>
        <w:t xml:space="preserve"> </w:t>
      </w:r>
      <w:r w:rsidR="00802037" w:rsidRPr="00311B0D">
        <w:rPr>
          <w:b/>
          <w:bCs/>
        </w:rPr>
        <w:t>Rwanda</w:t>
      </w:r>
      <w:r w:rsidR="009F63A2">
        <w:rPr>
          <w:bCs/>
        </w:rPr>
        <w:t xml:space="preserve"> </w:t>
      </w:r>
      <w:r w:rsidR="00802037">
        <w:rPr>
          <w:bCs/>
        </w:rPr>
        <w:t>supported</w:t>
      </w:r>
      <w:r w:rsidR="009F63A2">
        <w:rPr>
          <w:bCs/>
        </w:rPr>
        <w:t xml:space="preserve"> </w:t>
      </w:r>
      <w:r w:rsidR="00802037">
        <w:rPr>
          <w:bCs/>
        </w:rPr>
        <w:t>the</w:t>
      </w:r>
      <w:r w:rsidR="009F63A2">
        <w:rPr>
          <w:bCs/>
        </w:rPr>
        <w:t xml:space="preserve"> </w:t>
      </w:r>
      <w:r w:rsidR="00802037">
        <w:rPr>
          <w:bCs/>
        </w:rPr>
        <w:t>draft</w:t>
      </w:r>
      <w:r w:rsidR="009F63A2">
        <w:rPr>
          <w:bCs/>
        </w:rPr>
        <w:t xml:space="preserve"> </w:t>
      </w:r>
      <w:r w:rsidR="00802037">
        <w:rPr>
          <w:bCs/>
        </w:rPr>
        <w:t>resolution</w:t>
      </w:r>
      <w:r w:rsidR="009F63A2">
        <w:rPr>
          <w:bCs/>
        </w:rPr>
        <w:t xml:space="preserve"> </w:t>
      </w:r>
      <w:r w:rsidR="00802037">
        <w:rPr>
          <w:bCs/>
        </w:rPr>
        <w:t>in</w:t>
      </w:r>
      <w:r w:rsidR="009F63A2">
        <w:rPr>
          <w:bCs/>
        </w:rPr>
        <w:t xml:space="preserve"> </w:t>
      </w:r>
      <w:r w:rsidR="00802037">
        <w:rPr>
          <w:bCs/>
        </w:rPr>
        <w:t>principle</w:t>
      </w:r>
      <w:r w:rsidR="009F63A2">
        <w:rPr>
          <w:bCs/>
        </w:rPr>
        <w:t xml:space="preserve"> </w:t>
      </w:r>
      <w:r w:rsidR="00802037">
        <w:rPr>
          <w:bCs/>
        </w:rPr>
        <w:t>but</w:t>
      </w:r>
      <w:r w:rsidR="009F63A2">
        <w:rPr>
          <w:bCs/>
        </w:rPr>
        <w:t xml:space="preserve"> </w:t>
      </w:r>
      <w:r w:rsidR="00802037">
        <w:rPr>
          <w:bCs/>
        </w:rPr>
        <w:t>believed</w:t>
      </w:r>
      <w:r w:rsidR="009F63A2">
        <w:rPr>
          <w:bCs/>
        </w:rPr>
        <w:t xml:space="preserve"> </w:t>
      </w:r>
      <w:r w:rsidR="00802037">
        <w:rPr>
          <w:bCs/>
        </w:rPr>
        <w:t>that</w:t>
      </w:r>
      <w:r w:rsidR="009F63A2">
        <w:rPr>
          <w:bCs/>
        </w:rPr>
        <w:t xml:space="preserve"> </w:t>
      </w:r>
      <w:r w:rsidR="00802037">
        <w:rPr>
          <w:bCs/>
        </w:rPr>
        <w:t>it</w:t>
      </w:r>
      <w:r w:rsidR="009F63A2">
        <w:rPr>
          <w:bCs/>
        </w:rPr>
        <w:t xml:space="preserve"> </w:t>
      </w:r>
      <w:r w:rsidR="008C5A3A">
        <w:rPr>
          <w:bCs/>
        </w:rPr>
        <w:t>would</w:t>
      </w:r>
      <w:r w:rsidR="009F63A2">
        <w:rPr>
          <w:bCs/>
        </w:rPr>
        <w:t xml:space="preserve"> </w:t>
      </w:r>
      <w:r w:rsidR="008C5A3A">
        <w:rPr>
          <w:bCs/>
        </w:rPr>
        <w:t>benefit</w:t>
      </w:r>
      <w:r w:rsidR="009F63A2">
        <w:rPr>
          <w:bCs/>
        </w:rPr>
        <w:t xml:space="preserve"> </w:t>
      </w:r>
      <w:r w:rsidR="008C5A3A">
        <w:rPr>
          <w:bCs/>
        </w:rPr>
        <w:t>from</w:t>
      </w:r>
      <w:r w:rsidR="009F63A2">
        <w:rPr>
          <w:bCs/>
        </w:rPr>
        <w:t xml:space="preserve"> </w:t>
      </w:r>
      <w:r w:rsidR="008C5A3A">
        <w:rPr>
          <w:bCs/>
        </w:rPr>
        <w:t>some</w:t>
      </w:r>
      <w:r w:rsidR="009F63A2">
        <w:rPr>
          <w:bCs/>
        </w:rPr>
        <w:t xml:space="preserve"> </w:t>
      </w:r>
      <w:r w:rsidR="00802037">
        <w:rPr>
          <w:bCs/>
        </w:rPr>
        <w:t>amend</w:t>
      </w:r>
      <w:r w:rsidR="008C5A3A">
        <w:rPr>
          <w:bCs/>
        </w:rPr>
        <w:t>ments</w:t>
      </w:r>
      <w:r w:rsidR="00802037">
        <w:rPr>
          <w:bCs/>
        </w:rPr>
        <w:t>.</w:t>
      </w:r>
    </w:p>
    <w:p w14:paraId="6ED46487" w14:textId="77777777" w:rsidR="008C5A3A" w:rsidRDefault="008C5A3A" w:rsidP="0060774E">
      <w:pPr>
        <w:snapToGrid w:val="0"/>
        <w:spacing w:after="0" w:line="240" w:lineRule="auto"/>
        <w:ind w:left="425" w:hanging="425"/>
        <w:rPr>
          <w:b/>
          <w:bCs/>
        </w:rPr>
      </w:pPr>
    </w:p>
    <w:p w14:paraId="38FA3A75" w14:textId="77ACC526" w:rsidR="005B07FB" w:rsidRDefault="0060774E" w:rsidP="0060774E">
      <w:pPr>
        <w:snapToGrid w:val="0"/>
        <w:spacing w:after="0" w:line="240" w:lineRule="auto"/>
        <w:ind w:left="425" w:hanging="425"/>
        <w:rPr>
          <w:bCs/>
        </w:rPr>
      </w:pPr>
      <w:r w:rsidRPr="0060774E">
        <w:rPr>
          <w:bCs/>
        </w:rPr>
        <w:t>3.</w:t>
      </w:r>
      <w:r w:rsidRPr="0060774E">
        <w:rPr>
          <w:bCs/>
        </w:rPr>
        <w:tab/>
      </w:r>
      <w:r w:rsidR="00802037" w:rsidRPr="00311B0D">
        <w:rPr>
          <w:b/>
          <w:bCs/>
        </w:rPr>
        <w:t>France</w:t>
      </w:r>
      <w:r w:rsidR="009F63A2">
        <w:rPr>
          <w:bCs/>
        </w:rPr>
        <w:t xml:space="preserve">, </w:t>
      </w:r>
      <w:r w:rsidR="00311B0D">
        <w:rPr>
          <w:bCs/>
        </w:rPr>
        <w:t>supported</w:t>
      </w:r>
      <w:r w:rsidR="009F63A2">
        <w:rPr>
          <w:bCs/>
        </w:rPr>
        <w:t xml:space="preserve"> </w:t>
      </w:r>
      <w:r w:rsidR="00311B0D">
        <w:rPr>
          <w:bCs/>
        </w:rPr>
        <w:t>by</w:t>
      </w:r>
      <w:r w:rsidR="009F63A2">
        <w:rPr>
          <w:bCs/>
        </w:rPr>
        <w:t xml:space="preserve"> </w:t>
      </w:r>
      <w:r w:rsidR="00311B0D" w:rsidRPr="00311B0D">
        <w:rPr>
          <w:b/>
          <w:bCs/>
        </w:rPr>
        <w:t>Ukraine</w:t>
      </w:r>
      <w:r w:rsidR="009F63A2">
        <w:rPr>
          <w:bCs/>
        </w:rPr>
        <w:t xml:space="preserve">, </w:t>
      </w:r>
      <w:r w:rsidR="00802037">
        <w:rPr>
          <w:bCs/>
        </w:rPr>
        <w:t>proposed</w:t>
      </w:r>
      <w:r w:rsidR="009F63A2">
        <w:rPr>
          <w:bCs/>
        </w:rPr>
        <w:t xml:space="preserve"> </w:t>
      </w:r>
      <w:r w:rsidR="00802037">
        <w:rPr>
          <w:bCs/>
        </w:rPr>
        <w:t>the</w:t>
      </w:r>
      <w:r w:rsidR="009F63A2">
        <w:rPr>
          <w:bCs/>
        </w:rPr>
        <w:t xml:space="preserve"> </w:t>
      </w:r>
      <w:r w:rsidR="00802037">
        <w:rPr>
          <w:bCs/>
        </w:rPr>
        <w:t>establishment</w:t>
      </w:r>
      <w:r w:rsidR="009F63A2">
        <w:rPr>
          <w:bCs/>
        </w:rPr>
        <w:t xml:space="preserve"> </w:t>
      </w:r>
      <w:r w:rsidR="00802037">
        <w:rPr>
          <w:bCs/>
        </w:rPr>
        <w:t>of</w:t>
      </w:r>
      <w:r w:rsidR="009F63A2">
        <w:rPr>
          <w:bCs/>
        </w:rPr>
        <w:t xml:space="preserve"> </w:t>
      </w:r>
      <w:r w:rsidR="00802037">
        <w:rPr>
          <w:bCs/>
        </w:rPr>
        <w:t>a</w:t>
      </w:r>
      <w:r w:rsidR="009F63A2">
        <w:rPr>
          <w:bCs/>
        </w:rPr>
        <w:t xml:space="preserve"> </w:t>
      </w:r>
      <w:r w:rsidR="00802037">
        <w:rPr>
          <w:bCs/>
        </w:rPr>
        <w:t>working</w:t>
      </w:r>
      <w:r w:rsidR="009F63A2">
        <w:rPr>
          <w:bCs/>
        </w:rPr>
        <w:t xml:space="preserve"> </w:t>
      </w:r>
      <w:r w:rsidR="00802037">
        <w:rPr>
          <w:bCs/>
        </w:rPr>
        <w:t>group</w:t>
      </w:r>
      <w:r w:rsidR="009F63A2">
        <w:rPr>
          <w:bCs/>
        </w:rPr>
        <w:t xml:space="preserve"> </w:t>
      </w:r>
      <w:r w:rsidR="00802037">
        <w:rPr>
          <w:bCs/>
        </w:rPr>
        <w:t>to</w:t>
      </w:r>
      <w:r w:rsidR="009F63A2">
        <w:rPr>
          <w:bCs/>
        </w:rPr>
        <w:t xml:space="preserve"> </w:t>
      </w:r>
      <w:r w:rsidR="00802037">
        <w:rPr>
          <w:bCs/>
        </w:rPr>
        <w:t>produce</w:t>
      </w:r>
      <w:r w:rsidR="009F63A2">
        <w:rPr>
          <w:bCs/>
        </w:rPr>
        <w:t xml:space="preserve"> </w:t>
      </w:r>
      <w:r w:rsidR="00802037">
        <w:rPr>
          <w:bCs/>
        </w:rPr>
        <w:t>a</w:t>
      </w:r>
      <w:r w:rsidR="009F63A2">
        <w:rPr>
          <w:bCs/>
        </w:rPr>
        <w:t xml:space="preserve"> </w:t>
      </w:r>
      <w:r w:rsidR="00802037">
        <w:rPr>
          <w:bCs/>
        </w:rPr>
        <w:t>revised</w:t>
      </w:r>
      <w:r w:rsidR="009F63A2">
        <w:rPr>
          <w:bCs/>
        </w:rPr>
        <w:t xml:space="preserve"> </w:t>
      </w:r>
      <w:r w:rsidR="00802037">
        <w:rPr>
          <w:bCs/>
        </w:rPr>
        <w:t>version.</w:t>
      </w:r>
    </w:p>
    <w:p w14:paraId="67CDA3B6" w14:textId="570E72E7" w:rsidR="00802037" w:rsidRDefault="00802037" w:rsidP="0060774E">
      <w:pPr>
        <w:snapToGrid w:val="0"/>
        <w:spacing w:after="0" w:line="240" w:lineRule="auto"/>
        <w:ind w:left="425" w:hanging="425"/>
        <w:rPr>
          <w:bCs/>
        </w:rPr>
      </w:pPr>
    </w:p>
    <w:p w14:paraId="124CB86D" w14:textId="15BE1AE1" w:rsidR="00802037" w:rsidRDefault="0060774E" w:rsidP="0060774E">
      <w:pPr>
        <w:snapToGrid w:val="0"/>
        <w:spacing w:after="0" w:line="240" w:lineRule="auto"/>
        <w:ind w:left="425" w:hanging="425"/>
        <w:rPr>
          <w:bCs/>
        </w:rPr>
      </w:pPr>
      <w:r w:rsidRPr="0060774E">
        <w:rPr>
          <w:bCs/>
        </w:rPr>
        <w:t>4.</w:t>
      </w:r>
      <w:r>
        <w:rPr>
          <w:b/>
          <w:bCs/>
        </w:rPr>
        <w:tab/>
      </w:r>
      <w:r w:rsidR="00802037" w:rsidRPr="00311B0D">
        <w:rPr>
          <w:b/>
          <w:bCs/>
        </w:rPr>
        <w:t>Australia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Belgium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Brazil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Canada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Chile</w:t>
      </w:r>
      <w:r w:rsidR="009F63A2" w:rsidRPr="009F63A2">
        <w:rPr>
          <w:bCs/>
        </w:rPr>
        <w:t xml:space="preserve">, </w:t>
      </w:r>
      <w:r w:rsidR="00802037" w:rsidRPr="00311B0D">
        <w:rPr>
          <w:b/>
          <w:bCs/>
        </w:rPr>
        <w:t>Colombia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Cuba</w:t>
      </w:r>
      <w:r w:rsidR="009F63A2" w:rsidRPr="009F63A2">
        <w:rPr>
          <w:bCs/>
        </w:rPr>
        <w:t xml:space="preserve">, </w:t>
      </w:r>
      <w:r w:rsidR="00802037" w:rsidRPr="00311B0D">
        <w:rPr>
          <w:b/>
          <w:bCs/>
        </w:rPr>
        <w:t>Dominican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Republic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Islamic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Republic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Iran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Japan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Thailand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Turkey</w:t>
      </w:r>
      <w:r w:rsidR="009F63A2">
        <w:rPr>
          <w:bCs/>
        </w:rPr>
        <w:t xml:space="preserve"> </w:t>
      </w:r>
      <w:r w:rsidR="00802037">
        <w:rPr>
          <w:bCs/>
        </w:rPr>
        <w:t>and</w:t>
      </w:r>
      <w:r w:rsidR="009F63A2">
        <w:rPr>
          <w:bCs/>
        </w:rPr>
        <w:t xml:space="preserve"> </w:t>
      </w:r>
      <w:r w:rsidR="002C17A8">
        <w:rPr>
          <w:bCs/>
        </w:rPr>
        <w:t>the</w:t>
      </w:r>
      <w:r w:rsidR="009F63A2">
        <w:rPr>
          <w:bCs/>
        </w:rPr>
        <w:t xml:space="preserve"> </w:t>
      </w:r>
      <w:r w:rsidR="00802037" w:rsidRPr="00311B0D">
        <w:rPr>
          <w:b/>
          <w:bCs/>
        </w:rPr>
        <w:t>United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States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802037" w:rsidRPr="00311B0D">
        <w:rPr>
          <w:b/>
          <w:bCs/>
        </w:rPr>
        <w:t>America</w:t>
      </w:r>
      <w:r w:rsidR="009F63A2">
        <w:rPr>
          <w:bCs/>
        </w:rPr>
        <w:t xml:space="preserve"> </w:t>
      </w:r>
      <w:r w:rsidR="00802037">
        <w:rPr>
          <w:bCs/>
        </w:rPr>
        <w:t>did</w:t>
      </w:r>
      <w:r w:rsidR="009F63A2">
        <w:rPr>
          <w:bCs/>
        </w:rPr>
        <w:t xml:space="preserve"> </w:t>
      </w:r>
      <w:r w:rsidR="00802037">
        <w:rPr>
          <w:bCs/>
        </w:rPr>
        <w:t>not</w:t>
      </w:r>
      <w:r w:rsidR="009F63A2">
        <w:rPr>
          <w:bCs/>
        </w:rPr>
        <w:t xml:space="preserve"> </w:t>
      </w:r>
      <w:r w:rsidR="00802037">
        <w:rPr>
          <w:bCs/>
        </w:rPr>
        <w:t>support</w:t>
      </w:r>
      <w:r w:rsidR="009F63A2">
        <w:rPr>
          <w:bCs/>
        </w:rPr>
        <w:t xml:space="preserve"> </w:t>
      </w:r>
      <w:r w:rsidR="00802037">
        <w:rPr>
          <w:bCs/>
        </w:rPr>
        <w:t>the</w:t>
      </w:r>
      <w:r w:rsidR="009F63A2">
        <w:rPr>
          <w:bCs/>
        </w:rPr>
        <w:t xml:space="preserve"> </w:t>
      </w:r>
      <w:r w:rsidR="00802037">
        <w:rPr>
          <w:bCs/>
        </w:rPr>
        <w:t>draft</w:t>
      </w:r>
      <w:r w:rsidR="009F63A2">
        <w:rPr>
          <w:bCs/>
        </w:rPr>
        <w:t xml:space="preserve"> </w:t>
      </w:r>
      <w:r w:rsidR="00802037">
        <w:rPr>
          <w:bCs/>
        </w:rPr>
        <w:t>resolution</w:t>
      </w:r>
      <w:r w:rsidR="009F63A2">
        <w:rPr>
          <w:bCs/>
        </w:rPr>
        <w:t xml:space="preserve"> </w:t>
      </w:r>
      <w:r w:rsidR="00802037">
        <w:rPr>
          <w:bCs/>
        </w:rPr>
        <w:t>in</w:t>
      </w:r>
      <w:r w:rsidR="009F63A2">
        <w:rPr>
          <w:bCs/>
        </w:rPr>
        <w:t xml:space="preserve"> </w:t>
      </w:r>
      <w:r w:rsidR="00802037">
        <w:rPr>
          <w:bCs/>
        </w:rPr>
        <w:t>its</w:t>
      </w:r>
      <w:r w:rsidR="009F63A2">
        <w:rPr>
          <w:bCs/>
        </w:rPr>
        <w:t xml:space="preserve"> </w:t>
      </w:r>
      <w:r w:rsidR="00802037">
        <w:rPr>
          <w:bCs/>
        </w:rPr>
        <w:t>current</w:t>
      </w:r>
      <w:r w:rsidR="009F63A2">
        <w:rPr>
          <w:bCs/>
        </w:rPr>
        <w:t xml:space="preserve"> </w:t>
      </w:r>
      <w:r w:rsidR="00802037">
        <w:rPr>
          <w:bCs/>
        </w:rPr>
        <w:t>form</w:t>
      </w:r>
      <w:r w:rsidR="009F63A2">
        <w:rPr>
          <w:bCs/>
        </w:rPr>
        <w:t xml:space="preserve">, </w:t>
      </w:r>
      <w:r w:rsidR="00802037">
        <w:rPr>
          <w:bCs/>
        </w:rPr>
        <w:t>believing</w:t>
      </w:r>
      <w:r w:rsidR="009F63A2">
        <w:rPr>
          <w:bCs/>
        </w:rPr>
        <w:t xml:space="preserve"> </w:t>
      </w:r>
      <w:r w:rsidR="00802037">
        <w:rPr>
          <w:bCs/>
        </w:rPr>
        <w:t>that</w:t>
      </w:r>
      <w:r w:rsidR="009F63A2">
        <w:rPr>
          <w:bCs/>
        </w:rPr>
        <w:t xml:space="preserve"> </w:t>
      </w:r>
      <w:r w:rsidR="00802037">
        <w:rPr>
          <w:bCs/>
        </w:rPr>
        <w:t>significant</w:t>
      </w:r>
      <w:r w:rsidR="009F63A2">
        <w:rPr>
          <w:bCs/>
        </w:rPr>
        <w:t xml:space="preserve"> </w:t>
      </w:r>
      <w:r w:rsidR="00802037">
        <w:rPr>
          <w:bCs/>
        </w:rPr>
        <w:t>parts</w:t>
      </w:r>
      <w:r w:rsidR="009F63A2">
        <w:rPr>
          <w:bCs/>
        </w:rPr>
        <w:t xml:space="preserve"> </w:t>
      </w:r>
      <w:r w:rsidR="00802037">
        <w:rPr>
          <w:bCs/>
        </w:rPr>
        <w:t>of</w:t>
      </w:r>
      <w:r w:rsidR="009F63A2">
        <w:rPr>
          <w:bCs/>
        </w:rPr>
        <w:t xml:space="preserve"> </w:t>
      </w:r>
      <w:r w:rsidR="00802037">
        <w:rPr>
          <w:bCs/>
        </w:rPr>
        <w:t>it</w:t>
      </w:r>
      <w:r w:rsidR="009F63A2">
        <w:rPr>
          <w:bCs/>
        </w:rPr>
        <w:t xml:space="preserve"> </w:t>
      </w:r>
      <w:r w:rsidR="00802037">
        <w:rPr>
          <w:bCs/>
        </w:rPr>
        <w:t>lay</w:t>
      </w:r>
      <w:r w:rsidR="009F63A2">
        <w:rPr>
          <w:bCs/>
        </w:rPr>
        <w:t xml:space="preserve"> </w:t>
      </w:r>
      <w:r w:rsidR="00802037">
        <w:rPr>
          <w:bCs/>
        </w:rPr>
        <w:t>outside</w:t>
      </w:r>
      <w:r w:rsidR="009F63A2">
        <w:rPr>
          <w:bCs/>
        </w:rPr>
        <w:t xml:space="preserve"> </w:t>
      </w:r>
      <w:r w:rsidR="00802037">
        <w:rPr>
          <w:bCs/>
        </w:rPr>
        <w:t>the</w:t>
      </w:r>
      <w:r w:rsidR="009F63A2">
        <w:rPr>
          <w:bCs/>
        </w:rPr>
        <w:t xml:space="preserve"> </w:t>
      </w:r>
      <w:r w:rsidR="00802037">
        <w:rPr>
          <w:bCs/>
        </w:rPr>
        <w:t>scope</w:t>
      </w:r>
      <w:r w:rsidR="009F63A2">
        <w:rPr>
          <w:bCs/>
        </w:rPr>
        <w:t xml:space="preserve"> </w:t>
      </w:r>
      <w:r w:rsidR="00802037">
        <w:rPr>
          <w:bCs/>
        </w:rPr>
        <w:t>and</w:t>
      </w:r>
      <w:r w:rsidR="009F63A2">
        <w:rPr>
          <w:bCs/>
        </w:rPr>
        <w:t xml:space="preserve"> </w:t>
      </w:r>
      <w:r w:rsidR="00802037">
        <w:rPr>
          <w:bCs/>
        </w:rPr>
        <w:t>competence</w:t>
      </w:r>
      <w:r w:rsidR="009F63A2">
        <w:rPr>
          <w:bCs/>
        </w:rPr>
        <w:t xml:space="preserve"> </w:t>
      </w:r>
      <w:r w:rsidR="00802037">
        <w:rPr>
          <w:bCs/>
        </w:rPr>
        <w:t>of</w:t>
      </w:r>
      <w:r w:rsidR="009F63A2">
        <w:rPr>
          <w:bCs/>
        </w:rPr>
        <w:t xml:space="preserve"> </w:t>
      </w:r>
      <w:r w:rsidR="00802037">
        <w:rPr>
          <w:bCs/>
        </w:rPr>
        <w:t>the</w:t>
      </w:r>
      <w:r w:rsidR="009F63A2">
        <w:rPr>
          <w:bCs/>
        </w:rPr>
        <w:t xml:space="preserve"> </w:t>
      </w:r>
      <w:r w:rsidR="00802037">
        <w:rPr>
          <w:bCs/>
        </w:rPr>
        <w:t>Convention.</w:t>
      </w:r>
    </w:p>
    <w:p w14:paraId="72FA6962" w14:textId="0BA9C8AC" w:rsidR="00311B0D" w:rsidRDefault="00311B0D" w:rsidP="0060774E">
      <w:pPr>
        <w:snapToGrid w:val="0"/>
        <w:spacing w:after="0" w:line="240" w:lineRule="auto"/>
        <w:ind w:left="425" w:hanging="425"/>
        <w:rPr>
          <w:bCs/>
        </w:rPr>
      </w:pPr>
    </w:p>
    <w:p w14:paraId="0B841513" w14:textId="5F1E7E8D" w:rsidR="00311B0D" w:rsidRDefault="0060774E" w:rsidP="0060774E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8C5A3A">
        <w:rPr>
          <w:bCs/>
        </w:rPr>
        <w:t>The</w:t>
      </w:r>
      <w:r w:rsidR="009F63A2">
        <w:rPr>
          <w:bCs/>
        </w:rPr>
        <w:t xml:space="preserve"> </w:t>
      </w:r>
      <w:r w:rsidR="008C5A3A">
        <w:rPr>
          <w:b/>
          <w:bCs/>
        </w:rPr>
        <w:t>President</w:t>
      </w:r>
      <w:r w:rsidR="009F63A2">
        <w:rPr>
          <w:bCs/>
        </w:rPr>
        <w:t xml:space="preserve"> </w:t>
      </w:r>
      <w:r w:rsidR="00311B0D">
        <w:rPr>
          <w:bCs/>
        </w:rPr>
        <w:t>established</w:t>
      </w:r>
      <w:r w:rsidR="009F63A2">
        <w:rPr>
          <w:bCs/>
        </w:rPr>
        <w:t xml:space="preserve"> </w:t>
      </w:r>
      <w:r w:rsidR="008C5A3A">
        <w:rPr>
          <w:bCs/>
        </w:rPr>
        <w:t>a</w:t>
      </w:r>
      <w:r w:rsidR="009F63A2">
        <w:rPr>
          <w:bCs/>
        </w:rPr>
        <w:t xml:space="preserve"> </w:t>
      </w:r>
      <w:r w:rsidR="008C5A3A">
        <w:rPr>
          <w:bCs/>
        </w:rPr>
        <w:t>working</w:t>
      </w:r>
      <w:r w:rsidR="009F63A2">
        <w:rPr>
          <w:bCs/>
        </w:rPr>
        <w:t xml:space="preserve"> </w:t>
      </w:r>
      <w:r w:rsidR="008C5A3A">
        <w:rPr>
          <w:bCs/>
        </w:rPr>
        <w:t>group</w:t>
      </w:r>
      <w:r w:rsidR="009F63A2">
        <w:rPr>
          <w:bCs/>
        </w:rPr>
        <w:t xml:space="preserve"> </w:t>
      </w:r>
      <w:r w:rsidR="00311B0D">
        <w:rPr>
          <w:bCs/>
        </w:rPr>
        <w:t>to</w:t>
      </w:r>
      <w:r w:rsidR="009F63A2">
        <w:rPr>
          <w:bCs/>
        </w:rPr>
        <w:t xml:space="preserve"> </w:t>
      </w:r>
      <w:r w:rsidR="00DF29E5">
        <w:rPr>
          <w:bCs/>
        </w:rPr>
        <w:t>take</w:t>
      </w:r>
      <w:r w:rsidR="009F63A2">
        <w:rPr>
          <w:bCs/>
        </w:rPr>
        <w:t xml:space="preserve"> </w:t>
      </w:r>
      <w:r w:rsidR="00DF29E5">
        <w:rPr>
          <w:bCs/>
        </w:rPr>
        <w:t>forward</w:t>
      </w:r>
      <w:r w:rsidR="009F63A2">
        <w:rPr>
          <w:bCs/>
        </w:rPr>
        <w:t xml:space="preserve"> </w:t>
      </w:r>
      <w:r w:rsidR="00DF29E5">
        <w:rPr>
          <w:bCs/>
        </w:rPr>
        <w:t>discussion</w:t>
      </w:r>
      <w:r w:rsidR="009F63A2">
        <w:rPr>
          <w:bCs/>
        </w:rPr>
        <w:t xml:space="preserve"> </w:t>
      </w:r>
      <w:r w:rsidR="00DF29E5">
        <w:rPr>
          <w:bCs/>
        </w:rPr>
        <w:t>of</w:t>
      </w:r>
      <w:r w:rsidR="009F63A2">
        <w:rPr>
          <w:bCs/>
        </w:rPr>
        <w:t xml:space="preserve"> </w:t>
      </w:r>
      <w:r w:rsidR="00DF29E5">
        <w:rPr>
          <w:bCs/>
        </w:rPr>
        <w:t>the</w:t>
      </w:r>
      <w:r w:rsidR="009F63A2">
        <w:rPr>
          <w:bCs/>
        </w:rPr>
        <w:t xml:space="preserve"> </w:t>
      </w:r>
      <w:r w:rsidR="00DF29E5">
        <w:rPr>
          <w:bCs/>
        </w:rPr>
        <w:t>draft</w:t>
      </w:r>
      <w:r w:rsidR="009F63A2">
        <w:rPr>
          <w:bCs/>
        </w:rPr>
        <w:t xml:space="preserve"> </w:t>
      </w:r>
      <w:r w:rsidR="00DF29E5">
        <w:rPr>
          <w:bCs/>
        </w:rPr>
        <w:t>resolution</w:t>
      </w:r>
      <w:r w:rsidR="00311B0D">
        <w:rPr>
          <w:bCs/>
        </w:rPr>
        <w:t>.</w:t>
      </w:r>
      <w:r w:rsidR="009F63A2">
        <w:rPr>
          <w:bCs/>
        </w:rPr>
        <w:t xml:space="preserve"> </w:t>
      </w:r>
      <w:r w:rsidR="00DF29E5">
        <w:rPr>
          <w:bCs/>
        </w:rPr>
        <w:t>He</w:t>
      </w:r>
      <w:r w:rsidR="009F63A2">
        <w:rPr>
          <w:bCs/>
        </w:rPr>
        <w:t xml:space="preserve"> </w:t>
      </w:r>
      <w:r w:rsidR="00DF29E5">
        <w:t>requested</w:t>
      </w:r>
      <w:r w:rsidR="009F63A2">
        <w:t xml:space="preserve"> </w:t>
      </w:r>
      <w:r w:rsidR="00DF29E5">
        <w:t>all</w:t>
      </w:r>
      <w:r w:rsidR="009F63A2">
        <w:t xml:space="preserve"> </w:t>
      </w:r>
      <w:r w:rsidR="00DF29E5">
        <w:t>Contracting</w:t>
      </w:r>
      <w:r w:rsidR="009F63A2">
        <w:t xml:space="preserve"> </w:t>
      </w:r>
      <w:r w:rsidR="00DF29E5">
        <w:t>Parties</w:t>
      </w:r>
      <w:r w:rsidR="009F63A2">
        <w:t xml:space="preserve"> </w:t>
      </w:r>
      <w:r w:rsidR="00DF29E5">
        <w:t>with</w:t>
      </w:r>
      <w:r w:rsidR="009F63A2">
        <w:t xml:space="preserve"> </w:t>
      </w:r>
      <w:r w:rsidR="00DF29E5">
        <w:t>proposed</w:t>
      </w:r>
      <w:r w:rsidR="009F63A2">
        <w:t xml:space="preserve"> </w:t>
      </w:r>
      <w:r w:rsidR="00DF29E5">
        <w:t>amendments</w:t>
      </w:r>
      <w:r w:rsidR="009F63A2">
        <w:t xml:space="preserve"> </w:t>
      </w:r>
      <w:r w:rsidR="00DF29E5">
        <w:t>to</w:t>
      </w:r>
      <w:r w:rsidR="009F63A2">
        <w:t xml:space="preserve"> </w:t>
      </w:r>
      <w:r w:rsidR="00DF29E5">
        <w:t>communicate</w:t>
      </w:r>
      <w:r w:rsidR="009F63A2">
        <w:rPr>
          <w:rFonts w:eastAsia="Times New Roman" w:cs="Calibri"/>
          <w:color w:val="000000"/>
        </w:rPr>
        <w:t xml:space="preserve"> </w:t>
      </w:r>
      <w:r w:rsidR="00DF29E5">
        <w:rPr>
          <w:rFonts w:eastAsia="Times New Roman" w:cs="Calibri"/>
          <w:color w:val="000000"/>
        </w:rPr>
        <w:t>these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to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bCs/>
          <w:color w:val="000000"/>
        </w:rPr>
        <w:t>Secretariat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within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two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hours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close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sessio</w:t>
      </w:r>
      <w:r w:rsidR="00DF29E5">
        <w:rPr>
          <w:rFonts w:eastAsia="Times New Roman" w:cs="Calibri"/>
          <w:color w:val="000000"/>
        </w:rPr>
        <w:t>n</w:t>
      </w:r>
      <w:r w:rsidR="00DF29E5">
        <w:rPr>
          <w:bCs/>
        </w:rPr>
        <w:t>.</w:t>
      </w:r>
      <w:r w:rsidR="009F63A2">
        <w:rPr>
          <w:bCs/>
        </w:rPr>
        <w:t xml:space="preserve"> </w:t>
      </w:r>
      <w:r w:rsidR="00DF29E5">
        <w:t>These</w:t>
      </w:r>
      <w:r w:rsidR="009F63A2">
        <w:t xml:space="preserve"> </w:t>
      </w:r>
      <w:r w:rsidR="00DF29E5">
        <w:t>would</w:t>
      </w:r>
      <w:r w:rsidR="009F63A2">
        <w:t xml:space="preserve"> </w:t>
      </w:r>
      <w:r w:rsidR="00DF29E5">
        <w:t>be</w:t>
      </w:r>
      <w:r w:rsidR="009F63A2">
        <w:t xml:space="preserve"> </w:t>
      </w:r>
      <w:r w:rsidR="00DF29E5">
        <w:t>made</w:t>
      </w:r>
      <w:r w:rsidR="009F63A2">
        <w:t xml:space="preserve"> </w:t>
      </w:r>
      <w:r w:rsidR="00DF29E5">
        <w:t>available</w:t>
      </w:r>
      <w:r w:rsidR="009F63A2">
        <w:t xml:space="preserve"> </w:t>
      </w:r>
      <w:r w:rsidR="00DF29E5">
        <w:t>to</w:t>
      </w:r>
      <w:r w:rsidR="009F63A2">
        <w:t xml:space="preserve"> </w:t>
      </w:r>
      <w:r w:rsidR="00DF29E5">
        <w:t>the</w:t>
      </w:r>
      <w:r w:rsidR="009F63A2">
        <w:t xml:space="preserve"> </w:t>
      </w:r>
      <w:r w:rsidR="00DF29E5">
        <w:t>chair</w:t>
      </w:r>
      <w:r w:rsidR="009F63A2">
        <w:t xml:space="preserve"> </w:t>
      </w:r>
      <w:r w:rsidR="00DF29E5">
        <w:t>of</w:t>
      </w:r>
      <w:r w:rsidR="009F63A2">
        <w:t xml:space="preserve"> </w:t>
      </w:r>
      <w:r w:rsidR="00DF29E5">
        <w:t>the</w:t>
      </w:r>
      <w:r w:rsidR="009F63A2">
        <w:t xml:space="preserve"> </w:t>
      </w:r>
      <w:r w:rsidR="00DF29E5">
        <w:t>working</w:t>
      </w:r>
      <w:r w:rsidR="009F63A2">
        <w:t xml:space="preserve"> </w:t>
      </w:r>
      <w:r w:rsidR="00DF29E5">
        <w:t>group</w:t>
      </w:r>
      <w:r w:rsidR="009F63A2">
        <w:t xml:space="preserve">, </w:t>
      </w:r>
      <w:r w:rsidR="00DF29E5">
        <w:t>once</w:t>
      </w:r>
      <w:r w:rsidR="009F63A2">
        <w:t xml:space="preserve"> </w:t>
      </w:r>
      <w:r w:rsidR="00DF29E5">
        <w:t>appointed.</w:t>
      </w:r>
    </w:p>
    <w:p w14:paraId="714F2A31" w14:textId="77777777" w:rsidR="00BE6F68" w:rsidRPr="00974B2F" w:rsidRDefault="00BE6F68" w:rsidP="009841DA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</w:p>
    <w:p w14:paraId="05129849" w14:textId="5ECE5794" w:rsidR="00BE6F68" w:rsidRPr="00BE6F68" w:rsidRDefault="009F63A2" w:rsidP="00BE6F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BE6F68" w:rsidRPr="00BE6F68">
        <w:rPr>
          <w:b/>
          <w:bCs/>
        </w:rPr>
        <w:t>18.</w:t>
      </w:r>
      <w:r w:rsidR="00BE538D">
        <w:rPr>
          <w:b/>
          <w:bCs/>
        </w:rPr>
        <w:t>6</w:t>
      </w:r>
      <w:r>
        <w:rPr>
          <w:b/>
          <w:bCs/>
        </w:rPr>
        <w:t xml:space="preserve"> </w:t>
      </w:r>
      <w:r w:rsidR="00BE6F68" w:rsidRPr="001A65DA">
        <w:rPr>
          <w:b/>
          <w:bCs/>
        </w:rPr>
        <w:t>Draft</w:t>
      </w:r>
      <w:r>
        <w:rPr>
          <w:b/>
          <w:bCs/>
        </w:rPr>
        <w:t xml:space="preserve"> </w:t>
      </w:r>
      <w:r w:rsidR="009E0155" w:rsidRPr="001A65DA">
        <w:rPr>
          <w:b/>
          <w:bCs/>
        </w:rPr>
        <w:t>r</w:t>
      </w:r>
      <w:r w:rsidR="00BE6F68" w:rsidRPr="001A65DA">
        <w:rPr>
          <w:b/>
          <w:bCs/>
        </w:rPr>
        <w:t>esolution</w:t>
      </w:r>
      <w:r>
        <w:rPr>
          <w:b/>
          <w:bCs/>
        </w:rPr>
        <w:t xml:space="preserve"> </w:t>
      </w:r>
      <w:r w:rsidR="00BE6F68" w:rsidRPr="001A65DA">
        <w:rPr>
          <w:b/>
          <w:bCs/>
        </w:rPr>
        <w:t>on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the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review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of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the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fourth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Strategic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Plan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of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the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Ramsar</w:t>
      </w:r>
      <w:r>
        <w:rPr>
          <w:b/>
          <w:bCs/>
        </w:rPr>
        <w:t xml:space="preserve"> </w:t>
      </w:r>
      <w:r w:rsidR="00BE538D" w:rsidRPr="001A65DA">
        <w:rPr>
          <w:b/>
          <w:bCs/>
        </w:rPr>
        <w:t>Convention</w:t>
      </w:r>
    </w:p>
    <w:p w14:paraId="3568CD03" w14:textId="77777777" w:rsidR="00BE6F68" w:rsidRDefault="00BE6F68" w:rsidP="00BE6F68">
      <w:pPr>
        <w:snapToGrid w:val="0"/>
        <w:spacing w:after="0" w:line="240" w:lineRule="auto"/>
        <w:ind w:left="426"/>
        <w:jc w:val="both"/>
        <w:rPr>
          <w:bCs/>
        </w:rPr>
      </w:pPr>
    </w:p>
    <w:p w14:paraId="775D5E8E" w14:textId="477BE8DB" w:rsidR="009E0155" w:rsidRDefault="007600AA" w:rsidP="007600AA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="001A65DA">
        <w:rPr>
          <w:bCs/>
        </w:rPr>
        <w:t>The</w:t>
      </w:r>
      <w:r w:rsidR="009F63A2">
        <w:rPr>
          <w:bCs/>
        </w:rPr>
        <w:t xml:space="preserve"> </w:t>
      </w:r>
      <w:r w:rsidR="001A65DA" w:rsidRPr="001A65DA">
        <w:rPr>
          <w:b/>
          <w:bCs/>
        </w:rPr>
        <w:t>Secretariat</w:t>
      </w:r>
      <w:r w:rsidR="009F63A2">
        <w:rPr>
          <w:bCs/>
        </w:rPr>
        <w:t xml:space="preserve"> </w:t>
      </w:r>
      <w:r w:rsidR="001A65DA">
        <w:rPr>
          <w:bCs/>
        </w:rPr>
        <w:t>introduced</w:t>
      </w:r>
      <w:r w:rsidR="009F63A2">
        <w:rPr>
          <w:bCs/>
        </w:rPr>
        <w:t xml:space="preserve"> </w:t>
      </w:r>
      <w:r w:rsidR="001A65DA">
        <w:rPr>
          <w:bCs/>
        </w:rPr>
        <w:t>the</w:t>
      </w:r>
      <w:r w:rsidR="009F63A2">
        <w:rPr>
          <w:bCs/>
        </w:rPr>
        <w:t xml:space="preserve"> </w:t>
      </w:r>
      <w:r w:rsidR="001A65DA">
        <w:rPr>
          <w:bCs/>
        </w:rPr>
        <w:t>draft</w:t>
      </w:r>
      <w:r w:rsidR="009F63A2">
        <w:rPr>
          <w:bCs/>
        </w:rPr>
        <w:t xml:space="preserve"> </w:t>
      </w:r>
      <w:r w:rsidR="001A65DA">
        <w:rPr>
          <w:bCs/>
        </w:rPr>
        <w:t>resolution</w:t>
      </w:r>
      <w:r w:rsidR="009F63A2">
        <w:rPr>
          <w:bCs/>
        </w:rPr>
        <w:t xml:space="preserve"> </w:t>
      </w:r>
      <w:r w:rsidR="001A65DA">
        <w:rPr>
          <w:bCs/>
        </w:rPr>
        <w:t>in</w:t>
      </w:r>
      <w:r w:rsidR="009F63A2">
        <w:rPr>
          <w:bCs/>
        </w:rPr>
        <w:t xml:space="preserve"> </w:t>
      </w:r>
      <w:r w:rsidR="001A65DA">
        <w:rPr>
          <w:bCs/>
        </w:rPr>
        <w:t>document</w:t>
      </w:r>
      <w:r w:rsidR="009F63A2">
        <w:rPr>
          <w:bCs/>
        </w:rPr>
        <w:t xml:space="preserve"> </w:t>
      </w:r>
      <w:r w:rsidR="001A65DA">
        <w:rPr>
          <w:bCs/>
        </w:rPr>
        <w:t>COP13</w:t>
      </w:r>
      <w:r w:rsidR="009F63A2">
        <w:rPr>
          <w:bCs/>
        </w:rPr>
        <w:t xml:space="preserve"> </w:t>
      </w:r>
      <w:r w:rsidR="001A65DA">
        <w:rPr>
          <w:bCs/>
        </w:rPr>
        <w:t>Doc.18.6.</w:t>
      </w:r>
    </w:p>
    <w:p w14:paraId="2F567368" w14:textId="77777777" w:rsidR="001A65DA" w:rsidRDefault="001A65DA" w:rsidP="007600AA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</w:p>
    <w:p w14:paraId="0AB6CDCA" w14:textId="17D384CD" w:rsidR="002C17A8" w:rsidRDefault="007600AA" w:rsidP="007600AA">
      <w:pPr>
        <w:snapToGrid w:val="0"/>
        <w:spacing w:after="0" w:line="240" w:lineRule="auto"/>
        <w:ind w:left="425" w:hanging="425"/>
        <w:rPr>
          <w:bCs/>
        </w:rPr>
      </w:pPr>
      <w:r w:rsidRPr="007600AA">
        <w:rPr>
          <w:bCs/>
        </w:rPr>
        <w:lastRenderedPageBreak/>
        <w:t>7.</w:t>
      </w:r>
      <w:r w:rsidRPr="007600AA">
        <w:rPr>
          <w:bCs/>
        </w:rPr>
        <w:tab/>
      </w:r>
      <w:r w:rsidR="00D61AC8" w:rsidRPr="00451BC5">
        <w:rPr>
          <w:b/>
          <w:bCs/>
        </w:rPr>
        <w:t>Australia</w:t>
      </w:r>
      <w:r w:rsidR="009F63A2" w:rsidRPr="00B14B02">
        <w:rPr>
          <w:bCs/>
        </w:rPr>
        <w:t>,</w:t>
      </w:r>
      <w:r w:rsidR="009F63A2">
        <w:rPr>
          <w:b/>
          <w:bCs/>
        </w:rPr>
        <w:t xml:space="preserve"> </w:t>
      </w:r>
      <w:r w:rsidR="00D61AC8" w:rsidRPr="004A2303">
        <w:rPr>
          <w:b/>
          <w:bCs/>
        </w:rPr>
        <w:t>Austria</w:t>
      </w:r>
      <w:r w:rsidR="009F63A2">
        <w:rPr>
          <w:b/>
          <w:bCs/>
        </w:rPr>
        <w:t xml:space="preserve"> </w:t>
      </w:r>
      <w:r w:rsidR="00D61AC8" w:rsidRPr="009F63A2">
        <w:rPr>
          <w:bCs/>
        </w:rPr>
        <w:t>on</w:t>
      </w:r>
      <w:r w:rsidR="009F63A2" w:rsidRPr="009F63A2">
        <w:rPr>
          <w:bCs/>
        </w:rPr>
        <w:t xml:space="preserve"> </w:t>
      </w:r>
      <w:r w:rsidR="00D61AC8" w:rsidRPr="009F63A2">
        <w:rPr>
          <w:bCs/>
        </w:rPr>
        <w:t>behalf</w:t>
      </w:r>
      <w:r w:rsidR="009F63A2" w:rsidRPr="009F63A2">
        <w:rPr>
          <w:bCs/>
        </w:rPr>
        <w:t xml:space="preserve"> </w:t>
      </w:r>
      <w:r w:rsidR="00D61AC8" w:rsidRPr="009F63A2">
        <w:rPr>
          <w:bCs/>
        </w:rPr>
        <w:t>of</w:t>
      </w:r>
      <w:r w:rsidR="009F63A2" w:rsidRPr="009F63A2">
        <w:rPr>
          <w:bCs/>
        </w:rPr>
        <w:t xml:space="preserve"> </w:t>
      </w:r>
      <w:r w:rsidR="00D61AC8" w:rsidRPr="009F63A2">
        <w:rPr>
          <w:bCs/>
        </w:rPr>
        <w:t>the</w:t>
      </w:r>
      <w:r w:rsidR="009F63A2" w:rsidRPr="009F63A2">
        <w:rPr>
          <w:bCs/>
        </w:rPr>
        <w:t xml:space="preserve"> </w:t>
      </w:r>
      <w:r w:rsidR="00BC2DBA" w:rsidRPr="009F63A2">
        <w:rPr>
          <w:bCs/>
        </w:rPr>
        <w:t>Member</w:t>
      </w:r>
      <w:r w:rsidR="009F63A2" w:rsidRPr="009F63A2">
        <w:rPr>
          <w:bCs/>
        </w:rPr>
        <w:t xml:space="preserve"> </w:t>
      </w:r>
      <w:r w:rsidR="00BC2DBA" w:rsidRPr="009F63A2">
        <w:rPr>
          <w:bCs/>
        </w:rPr>
        <w:t>States</w:t>
      </w:r>
      <w:r w:rsidR="009F63A2" w:rsidRPr="009F63A2">
        <w:rPr>
          <w:bCs/>
        </w:rPr>
        <w:t xml:space="preserve"> </w:t>
      </w:r>
      <w:r w:rsidR="00BC2DBA" w:rsidRPr="009F63A2">
        <w:rPr>
          <w:bCs/>
        </w:rPr>
        <w:t>of</w:t>
      </w:r>
      <w:r w:rsidR="009F63A2" w:rsidRPr="009F63A2">
        <w:rPr>
          <w:bCs/>
        </w:rPr>
        <w:t xml:space="preserve"> </w:t>
      </w:r>
      <w:r w:rsidR="00BC2DBA" w:rsidRPr="009F63A2">
        <w:rPr>
          <w:bCs/>
        </w:rPr>
        <w:t>the</w:t>
      </w:r>
      <w:r w:rsidR="009F63A2" w:rsidRPr="009F63A2">
        <w:rPr>
          <w:bCs/>
        </w:rPr>
        <w:t xml:space="preserve"> </w:t>
      </w:r>
      <w:r w:rsidR="00D61AC8" w:rsidRPr="009F63A2">
        <w:rPr>
          <w:bCs/>
        </w:rPr>
        <w:t>European</w:t>
      </w:r>
      <w:r w:rsidR="009F63A2" w:rsidRPr="009F63A2">
        <w:rPr>
          <w:bCs/>
        </w:rPr>
        <w:t xml:space="preserve"> </w:t>
      </w:r>
      <w:r w:rsidR="00D61AC8" w:rsidRPr="009F63A2">
        <w:rPr>
          <w:bCs/>
        </w:rPr>
        <w:t>Union</w:t>
      </w:r>
      <w:r w:rsidR="009F63A2">
        <w:rPr>
          <w:bCs/>
        </w:rPr>
        <w:t xml:space="preserve">, </w:t>
      </w:r>
      <w:r w:rsidR="00D61AC8" w:rsidRPr="00451BC5">
        <w:rPr>
          <w:b/>
          <w:bCs/>
        </w:rPr>
        <w:t>Belgium</w:t>
      </w:r>
      <w:r w:rsidR="009F63A2" w:rsidRPr="00B14B02">
        <w:rPr>
          <w:bCs/>
        </w:rPr>
        <w:t>,</w:t>
      </w:r>
      <w:r w:rsidR="009F63A2">
        <w:rPr>
          <w:b/>
          <w:bCs/>
        </w:rPr>
        <w:t xml:space="preserve"> </w:t>
      </w:r>
      <w:r w:rsidR="00D61AC8" w:rsidRPr="00451BC5">
        <w:rPr>
          <w:b/>
          <w:bCs/>
        </w:rPr>
        <w:t>Burundi</w:t>
      </w:r>
      <w:r w:rsidR="009F63A2" w:rsidRPr="00B14B02">
        <w:rPr>
          <w:bCs/>
        </w:rPr>
        <w:t>,</w:t>
      </w:r>
      <w:r w:rsidR="009F63A2">
        <w:rPr>
          <w:b/>
          <w:bCs/>
        </w:rPr>
        <w:t xml:space="preserve"> </w:t>
      </w:r>
      <w:r w:rsidR="00D61AC8" w:rsidRPr="00451BC5">
        <w:rPr>
          <w:b/>
          <w:bCs/>
        </w:rPr>
        <w:t>Canada</w:t>
      </w:r>
      <w:r w:rsidR="009F63A2" w:rsidRPr="00B14B02">
        <w:rPr>
          <w:bCs/>
        </w:rPr>
        <w:t>,</w:t>
      </w:r>
      <w:r w:rsidR="009F63A2">
        <w:rPr>
          <w:b/>
          <w:bCs/>
        </w:rPr>
        <w:t xml:space="preserve"> </w:t>
      </w:r>
      <w:r w:rsidR="00D61AC8" w:rsidRPr="00451BC5">
        <w:rPr>
          <w:b/>
          <w:bCs/>
        </w:rPr>
        <w:t>Islamic</w:t>
      </w:r>
      <w:r w:rsidR="009F63A2">
        <w:rPr>
          <w:b/>
          <w:bCs/>
        </w:rPr>
        <w:t xml:space="preserve"> </w:t>
      </w:r>
      <w:r w:rsidR="00D61AC8" w:rsidRPr="00451BC5">
        <w:rPr>
          <w:b/>
          <w:bCs/>
        </w:rPr>
        <w:t>Republic</w:t>
      </w:r>
      <w:r w:rsidR="009F63A2">
        <w:rPr>
          <w:b/>
          <w:bCs/>
        </w:rPr>
        <w:t xml:space="preserve"> </w:t>
      </w:r>
      <w:r w:rsidR="00D61AC8" w:rsidRPr="00451BC5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D61AC8" w:rsidRPr="00451BC5">
        <w:rPr>
          <w:b/>
          <w:bCs/>
        </w:rPr>
        <w:t>Iran</w:t>
      </w:r>
      <w:r w:rsidR="009F63A2" w:rsidRPr="009F63A2">
        <w:rPr>
          <w:bCs/>
        </w:rPr>
        <w:t>,</w:t>
      </w:r>
      <w:r w:rsidR="009F63A2">
        <w:rPr>
          <w:b/>
          <w:bCs/>
        </w:rPr>
        <w:t xml:space="preserve"> </w:t>
      </w:r>
      <w:r w:rsidR="00D61AC8" w:rsidRPr="00451BC5">
        <w:rPr>
          <w:b/>
          <w:bCs/>
        </w:rPr>
        <w:t>Malawi</w:t>
      </w:r>
      <w:r w:rsidR="009F63A2">
        <w:rPr>
          <w:b/>
          <w:bCs/>
        </w:rPr>
        <w:t xml:space="preserve"> </w:t>
      </w:r>
      <w:r w:rsidR="002C17A8" w:rsidRPr="009F63A2">
        <w:rPr>
          <w:bCs/>
        </w:rPr>
        <w:t>on</w:t>
      </w:r>
      <w:r w:rsidR="009F63A2" w:rsidRPr="009F63A2">
        <w:rPr>
          <w:bCs/>
        </w:rPr>
        <w:t xml:space="preserve"> </w:t>
      </w:r>
      <w:r w:rsidR="002C17A8" w:rsidRPr="009F63A2">
        <w:rPr>
          <w:bCs/>
        </w:rPr>
        <w:t>behalf</w:t>
      </w:r>
      <w:r w:rsidR="009F63A2" w:rsidRPr="009F63A2">
        <w:rPr>
          <w:bCs/>
        </w:rPr>
        <w:t xml:space="preserve"> </w:t>
      </w:r>
      <w:r w:rsidR="002C17A8" w:rsidRPr="009F63A2">
        <w:rPr>
          <w:bCs/>
        </w:rPr>
        <w:t>of</w:t>
      </w:r>
      <w:r w:rsidR="009F63A2" w:rsidRPr="009F63A2">
        <w:rPr>
          <w:bCs/>
        </w:rPr>
        <w:t xml:space="preserve"> </w:t>
      </w:r>
      <w:r w:rsidR="002C17A8" w:rsidRPr="009F63A2">
        <w:rPr>
          <w:bCs/>
        </w:rPr>
        <w:t>the</w:t>
      </w:r>
      <w:r w:rsidR="009F63A2" w:rsidRPr="009F63A2">
        <w:rPr>
          <w:bCs/>
        </w:rPr>
        <w:t xml:space="preserve"> </w:t>
      </w:r>
      <w:r w:rsidR="002C17A8" w:rsidRPr="009F63A2">
        <w:rPr>
          <w:bCs/>
        </w:rPr>
        <w:t>Africa</w:t>
      </w:r>
      <w:r w:rsidR="009F63A2" w:rsidRPr="009F63A2">
        <w:rPr>
          <w:bCs/>
        </w:rPr>
        <w:t xml:space="preserve"> </w:t>
      </w:r>
      <w:r w:rsidR="009F63A2">
        <w:rPr>
          <w:bCs/>
        </w:rPr>
        <w:t>region,</w:t>
      </w:r>
      <w:r w:rsidR="009F63A2">
        <w:rPr>
          <w:b/>
          <w:bCs/>
        </w:rPr>
        <w:t xml:space="preserve"> </w:t>
      </w:r>
      <w:r w:rsidR="00D61AC8" w:rsidRPr="00451BC5">
        <w:rPr>
          <w:b/>
          <w:bCs/>
        </w:rPr>
        <w:t>Thailand</w:t>
      </w:r>
      <w:r w:rsidR="009F63A2">
        <w:rPr>
          <w:bCs/>
        </w:rPr>
        <w:t xml:space="preserve"> </w:t>
      </w:r>
      <w:r w:rsidR="00451BC5">
        <w:rPr>
          <w:bCs/>
        </w:rPr>
        <w:t>and</w:t>
      </w:r>
      <w:r w:rsidR="009F63A2">
        <w:rPr>
          <w:bCs/>
        </w:rPr>
        <w:t xml:space="preserve"> </w:t>
      </w:r>
      <w:r w:rsidR="001A65DA">
        <w:rPr>
          <w:bCs/>
        </w:rPr>
        <w:t>the</w:t>
      </w:r>
      <w:r w:rsidR="009F63A2">
        <w:rPr>
          <w:bCs/>
        </w:rPr>
        <w:t xml:space="preserve"> </w:t>
      </w:r>
      <w:r w:rsidR="00451BC5" w:rsidRPr="00451BC5">
        <w:rPr>
          <w:b/>
          <w:bCs/>
        </w:rPr>
        <w:t>United</w:t>
      </w:r>
      <w:r w:rsidR="009F63A2">
        <w:rPr>
          <w:b/>
          <w:bCs/>
        </w:rPr>
        <w:t xml:space="preserve"> </w:t>
      </w:r>
      <w:r w:rsidR="00451BC5" w:rsidRPr="00451BC5">
        <w:rPr>
          <w:b/>
          <w:bCs/>
        </w:rPr>
        <w:t>States</w:t>
      </w:r>
      <w:r w:rsidR="009F63A2">
        <w:rPr>
          <w:b/>
          <w:bCs/>
        </w:rPr>
        <w:t xml:space="preserve"> </w:t>
      </w:r>
      <w:r w:rsidR="00451BC5" w:rsidRPr="00451BC5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451BC5" w:rsidRPr="00451BC5">
        <w:rPr>
          <w:b/>
          <w:bCs/>
        </w:rPr>
        <w:t>America</w:t>
      </w:r>
      <w:r w:rsidR="009F63A2">
        <w:rPr>
          <w:b/>
          <w:bCs/>
        </w:rPr>
        <w:t xml:space="preserve"> </w:t>
      </w:r>
      <w:r w:rsidR="00451BC5">
        <w:rPr>
          <w:bCs/>
        </w:rPr>
        <w:t>supported</w:t>
      </w:r>
      <w:r w:rsidR="009F63A2">
        <w:rPr>
          <w:bCs/>
        </w:rPr>
        <w:t xml:space="preserve"> </w:t>
      </w:r>
      <w:r w:rsidR="00451BC5">
        <w:rPr>
          <w:bCs/>
        </w:rPr>
        <w:t>the</w:t>
      </w:r>
      <w:r w:rsidR="009F63A2">
        <w:rPr>
          <w:bCs/>
        </w:rPr>
        <w:t xml:space="preserve"> </w:t>
      </w:r>
      <w:r w:rsidR="00451BC5">
        <w:rPr>
          <w:bCs/>
        </w:rPr>
        <w:t>draft</w:t>
      </w:r>
      <w:r w:rsidR="009F63A2">
        <w:rPr>
          <w:bCs/>
        </w:rPr>
        <w:t xml:space="preserve"> </w:t>
      </w:r>
      <w:r w:rsidR="00451BC5">
        <w:rPr>
          <w:bCs/>
        </w:rPr>
        <w:t>resolution</w:t>
      </w:r>
      <w:r w:rsidR="009F63A2">
        <w:rPr>
          <w:bCs/>
        </w:rPr>
        <w:t xml:space="preserve">, </w:t>
      </w:r>
      <w:r w:rsidR="00451BC5">
        <w:rPr>
          <w:bCs/>
        </w:rPr>
        <w:t>with</w:t>
      </w:r>
      <w:r w:rsidR="009F63A2">
        <w:rPr>
          <w:bCs/>
        </w:rPr>
        <w:t xml:space="preserve"> </w:t>
      </w:r>
      <w:r w:rsidR="00451BC5" w:rsidRPr="00DB3AC6">
        <w:rPr>
          <w:b/>
          <w:bCs/>
        </w:rPr>
        <w:t>Austria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on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behalf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the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EU</w:t>
      </w:r>
      <w:r w:rsidR="009F63A2" w:rsidRPr="00B14B02">
        <w:rPr>
          <w:bCs/>
        </w:rPr>
        <w:t xml:space="preserve">, </w:t>
      </w:r>
      <w:r w:rsidR="00451BC5" w:rsidRPr="00DB3AC6">
        <w:rPr>
          <w:b/>
          <w:bCs/>
        </w:rPr>
        <w:t>Belgium</w:t>
      </w:r>
      <w:r w:rsidR="009F63A2" w:rsidRPr="00B14B02">
        <w:rPr>
          <w:bCs/>
        </w:rPr>
        <w:t>,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Canada</w:t>
      </w:r>
      <w:r w:rsidR="009F63A2" w:rsidRPr="00B14B02">
        <w:rPr>
          <w:bCs/>
        </w:rPr>
        <w:t>,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Thailand</w:t>
      </w:r>
      <w:r w:rsidR="009F63A2">
        <w:rPr>
          <w:bCs/>
        </w:rPr>
        <w:t xml:space="preserve"> </w:t>
      </w:r>
      <w:r w:rsidR="00451BC5">
        <w:rPr>
          <w:bCs/>
        </w:rPr>
        <w:t>and</w:t>
      </w:r>
      <w:r w:rsidR="009F63A2">
        <w:rPr>
          <w:bCs/>
        </w:rPr>
        <w:t xml:space="preserve"> </w:t>
      </w:r>
      <w:r w:rsidR="001A65DA">
        <w:rPr>
          <w:bCs/>
        </w:rPr>
        <w:t>the</w:t>
      </w:r>
      <w:r w:rsidR="009F63A2">
        <w:rPr>
          <w:bCs/>
        </w:rPr>
        <w:t xml:space="preserve"> </w:t>
      </w:r>
      <w:r w:rsidR="00451BC5" w:rsidRPr="00DB3AC6">
        <w:rPr>
          <w:b/>
          <w:bCs/>
        </w:rPr>
        <w:t>United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States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451BC5" w:rsidRPr="00DB3AC6">
        <w:rPr>
          <w:b/>
          <w:bCs/>
        </w:rPr>
        <w:t>America</w:t>
      </w:r>
      <w:r w:rsidR="009F63A2">
        <w:rPr>
          <w:bCs/>
        </w:rPr>
        <w:t xml:space="preserve"> </w:t>
      </w:r>
      <w:r w:rsidR="00451BC5">
        <w:rPr>
          <w:bCs/>
        </w:rPr>
        <w:t>noting</w:t>
      </w:r>
      <w:r w:rsidR="009F63A2">
        <w:rPr>
          <w:bCs/>
        </w:rPr>
        <w:t xml:space="preserve"> </w:t>
      </w:r>
      <w:r w:rsidR="00451BC5">
        <w:rPr>
          <w:bCs/>
        </w:rPr>
        <w:t>that</w:t>
      </w:r>
      <w:r w:rsidR="009F63A2">
        <w:rPr>
          <w:bCs/>
        </w:rPr>
        <w:t xml:space="preserve"> </w:t>
      </w:r>
      <w:r w:rsidR="00451BC5">
        <w:rPr>
          <w:bCs/>
        </w:rPr>
        <w:t>they</w:t>
      </w:r>
      <w:r w:rsidR="009F63A2">
        <w:rPr>
          <w:bCs/>
        </w:rPr>
        <w:t xml:space="preserve"> </w:t>
      </w:r>
      <w:r w:rsidR="00451BC5">
        <w:rPr>
          <w:bCs/>
        </w:rPr>
        <w:t>had</w:t>
      </w:r>
      <w:r w:rsidR="009F63A2">
        <w:rPr>
          <w:bCs/>
        </w:rPr>
        <w:t xml:space="preserve"> </w:t>
      </w:r>
      <w:r w:rsidR="00451BC5">
        <w:rPr>
          <w:bCs/>
        </w:rPr>
        <w:t>amendments</w:t>
      </w:r>
      <w:r w:rsidR="009F63A2">
        <w:rPr>
          <w:bCs/>
        </w:rPr>
        <w:t xml:space="preserve"> </w:t>
      </w:r>
      <w:r w:rsidR="00451BC5">
        <w:rPr>
          <w:bCs/>
        </w:rPr>
        <w:t>to</w:t>
      </w:r>
      <w:r w:rsidR="009F63A2">
        <w:rPr>
          <w:bCs/>
        </w:rPr>
        <w:t xml:space="preserve"> </w:t>
      </w:r>
      <w:r w:rsidR="00451BC5">
        <w:rPr>
          <w:bCs/>
        </w:rPr>
        <w:t>propose.</w:t>
      </w:r>
    </w:p>
    <w:p w14:paraId="2F6DD495" w14:textId="77777777" w:rsidR="002C17A8" w:rsidRDefault="002C17A8" w:rsidP="007600AA">
      <w:pPr>
        <w:snapToGrid w:val="0"/>
        <w:spacing w:after="0" w:line="240" w:lineRule="auto"/>
        <w:ind w:left="425" w:hanging="425"/>
        <w:rPr>
          <w:bCs/>
        </w:rPr>
      </w:pPr>
    </w:p>
    <w:p w14:paraId="603178C2" w14:textId="0D2418D0" w:rsidR="00D61AC8" w:rsidRDefault="007600AA" w:rsidP="007600AA">
      <w:pPr>
        <w:snapToGrid w:val="0"/>
        <w:spacing w:after="0" w:line="240" w:lineRule="auto"/>
        <w:ind w:left="425" w:hanging="425"/>
        <w:rPr>
          <w:bCs/>
        </w:rPr>
      </w:pPr>
      <w:r w:rsidRPr="007600AA">
        <w:rPr>
          <w:bCs/>
        </w:rPr>
        <w:t>8.</w:t>
      </w:r>
      <w:r w:rsidRPr="007600AA">
        <w:rPr>
          <w:bCs/>
        </w:rPr>
        <w:tab/>
      </w:r>
      <w:r w:rsidR="002C17A8" w:rsidRPr="002C17A8">
        <w:rPr>
          <w:b/>
          <w:bCs/>
        </w:rPr>
        <w:t>China</w:t>
      </w:r>
      <w:r w:rsidR="009F63A2">
        <w:rPr>
          <w:bCs/>
        </w:rPr>
        <w:t xml:space="preserve"> </w:t>
      </w:r>
      <w:r w:rsidR="002C17A8">
        <w:rPr>
          <w:bCs/>
        </w:rPr>
        <w:t>drew</w:t>
      </w:r>
      <w:r w:rsidR="009F63A2">
        <w:rPr>
          <w:bCs/>
        </w:rPr>
        <w:t xml:space="preserve"> </w:t>
      </w:r>
      <w:r w:rsidR="002C17A8">
        <w:rPr>
          <w:bCs/>
        </w:rPr>
        <w:t>attention</w:t>
      </w:r>
      <w:r w:rsidR="009F63A2">
        <w:rPr>
          <w:bCs/>
        </w:rPr>
        <w:t xml:space="preserve"> </w:t>
      </w:r>
      <w:r w:rsidR="002C17A8">
        <w:rPr>
          <w:bCs/>
        </w:rPr>
        <w:t>to</w:t>
      </w:r>
      <w:r w:rsidR="009F63A2">
        <w:rPr>
          <w:bCs/>
        </w:rPr>
        <w:t xml:space="preserve"> </w:t>
      </w:r>
      <w:r w:rsidR="002C17A8">
        <w:rPr>
          <w:bCs/>
        </w:rPr>
        <w:t>inconsi</w:t>
      </w:r>
      <w:r w:rsidR="00BC2DBA">
        <w:rPr>
          <w:bCs/>
        </w:rPr>
        <w:t>stencies</w:t>
      </w:r>
      <w:r w:rsidR="009F63A2">
        <w:rPr>
          <w:bCs/>
        </w:rPr>
        <w:t xml:space="preserve"> </w:t>
      </w:r>
      <w:r w:rsidR="00BC2DBA">
        <w:rPr>
          <w:bCs/>
        </w:rPr>
        <w:t>in</w:t>
      </w:r>
      <w:r w:rsidR="009F63A2">
        <w:rPr>
          <w:bCs/>
        </w:rPr>
        <w:t xml:space="preserve"> </w:t>
      </w:r>
      <w:r w:rsidR="00BC2DBA">
        <w:rPr>
          <w:bCs/>
        </w:rPr>
        <w:t>the</w:t>
      </w:r>
      <w:r w:rsidR="009F63A2">
        <w:rPr>
          <w:bCs/>
        </w:rPr>
        <w:t xml:space="preserve"> </w:t>
      </w:r>
      <w:r w:rsidR="00BC2DBA">
        <w:rPr>
          <w:bCs/>
        </w:rPr>
        <w:t>definitions</w:t>
      </w:r>
      <w:r w:rsidR="009F63A2">
        <w:rPr>
          <w:bCs/>
        </w:rPr>
        <w:t xml:space="preserve"> </w:t>
      </w:r>
      <w:r w:rsidR="00BC2DBA">
        <w:rPr>
          <w:bCs/>
        </w:rPr>
        <w:t>of</w:t>
      </w:r>
      <w:r w:rsidR="009F63A2">
        <w:rPr>
          <w:bCs/>
        </w:rPr>
        <w:t xml:space="preserve"> </w:t>
      </w:r>
      <w:r w:rsidR="00BC2DBA">
        <w:rPr>
          <w:bCs/>
        </w:rPr>
        <w:t>“wetland”</w:t>
      </w:r>
      <w:r w:rsidR="009F63A2">
        <w:rPr>
          <w:bCs/>
        </w:rPr>
        <w:t xml:space="preserve"> </w:t>
      </w:r>
      <w:r w:rsidR="002C17A8">
        <w:rPr>
          <w:bCs/>
        </w:rPr>
        <w:t>applied</w:t>
      </w:r>
      <w:r w:rsidR="009F63A2">
        <w:rPr>
          <w:bCs/>
        </w:rPr>
        <w:t xml:space="preserve"> </w:t>
      </w:r>
      <w:r w:rsidR="002C17A8">
        <w:rPr>
          <w:bCs/>
        </w:rPr>
        <w:t>by</w:t>
      </w:r>
      <w:r w:rsidR="009F63A2">
        <w:rPr>
          <w:bCs/>
        </w:rPr>
        <w:t xml:space="preserve"> </w:t>
      </w:r>
      <w:r w:rsidR="002C17A8">
        <w:rPr>
          <w:bCs/>
        </w:rPr>
        <w:t>the</w:t>
      </w:r>
      <w:r w:rsidR="009F63A2">
        <w:rPr>
          <w:bCs/>
        </w:rPr>
        <w:t xml:space="preserve"> </w:t>
      </w:r>
      <w:r w:rsidR="002C17A8">
        <w:rPr>
          <w:bCs/>
        </w:rPr>
        <w:t>Ramsar</w:t>
      </w:r>
      <w:r w:rsidR="009F63A2">
        <w:rPr>
          <w:bCs/>
        </w:rPr>
        <w:t xml:space="preserve"> </w:t>
      </w:r>
      <w:r w:rsidR="002C17A8">
        <w:rPr>
          <w:bCs/>
        </w:rPr>
        <w:t>Convention</w:t>
      </w:r>
      <w:r w:rsidR="009F63A2">
        <w:rPr>
          <w:bCs/>
        </w:rPr>
        <w:t xml:space="preserve"> </w:t>
      </w:r>
      <w:r w:rsidR="002C17A8">
        <w:rPr>
          <w:bCs/>
        </w:rPr>
        <w:t>and</w:t>
      </w:r>
      <w:r w:rsidR="009F63A2">
        <w:rPr>
          <w:bCs/>
        </w:rPr>
        <w:t xml:space="preserve"> </w:t>
      </w:r>
      <w:r w:rsidR="002C17A8">
        <w:rPr>
          <w:bCs/>
        </w:rPr>
        <w:t>within</w:t>
      </w:r>
      <w:r w:rsidR="009F63A2">
        <w:rPr>
          <w:bCs/>
        </w:rPr>
        <w:t xml:space="preserve"> </w:t>
      </w:r>
      <w:r w:rsidR="002C17A8">
        <w:rPr>
          <w:bCs/>
        </w:rPr>
        <w:t>the</w:t>
      </w:r>
      <w:r w:rsidR="009F63A2">
        <w:rPr>
          <w:bCs/>
        </w:rPr>
        <w:t xml:space="preserve"> </w:t>
      </w:r>
      <w:r w:rsidR="002C17A8">
        <w:rPr>
          <w:bCs/>
        </w:rPr>
        <w:t>2030</w:t>
      </w:r>
      <w:r w:rsidR="009F63A2">
        <w:rPr>
          <w:bCs/>
        </w:rPr>
        <w:t xml:space="preserve"> </w:t>
      </w:r>
      <w:r w:rsidR="002C17A8">
        <w:rPr>
          <w:bCs/>
        </w:rPr>
        <w:t>Agenda.</w:t>
      </w:r>
    </w:p>
    <w:p w14:paraId="4E07FAE9" w14:textId="233189F9" w:rsidR="00451BC5" w:rsidRDefault="00451BC5" w:rsidP="007600AA">
      <w:pPr>
        <w:snapToGrid w:val="0"/>
        <w:spacing w:after="0" w:line="240" w:lineRule="auto"/>
        <w:ind w:left="425" w:hanging="425"/>
        <w:rPr>
          <w:bCs/>
        </w:rPr>
      </w:pPr>
    </w:p>
    <w:p w14:paraId="629807A2" w14:textId="57DC17D8" w:rsidR="00DB3AC6" w:rsidRDefault="007600AA" w:rsidP="007600AA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="00DF29E5">
        <w:rPr>
          <w:bCs/>
        </w:rPr>
        <w:t>The</w:t>
      </w:r>
      <w:r w:rsidR="009F63A2">
        <w:rPr>
          <w:bCs/>
        </w:rPr>
        <w:t xml:space="preserve"> </w:t>
      </w:r>
      <w:r w:rsidR="00DF29E5" w:rsidRPr="00220EFE">
        <w:rPr>
          <w:b/>
          <w:bCs/>
        </w:rPr>
        <w:t>President</w:t>
      </w:r>
      <w:r w:rsidR="009F63A2">
        <w:rPr>
          <w:bCs/>
        </w:rPr>
        <w:t xml:space="preserve"> </w:t>
      </w:r>
      <w:r w:rsidR="00DF29E5">
        <w:t>requested</w:t>
      </w:r>
      <w:r w:rsidR="009F63A2">
        <w:t xml:space="preserve"> </w:t>
      </w:r>
      <w:r w:rsidR="00DF29E5">
        <w:t>all</w:t>
      </w:r>
      <w:r w:rsidR="009F63A2">
        <w:t xml:space="preserve"> </w:t>
      </w:r>
      <w:r w:rsidR="00DF29E5">
        <w:t>Contracting</w:t>
      </w:r>
      <w:r w:rsidR="009F63A2">
        <w:t xml:space="preserve"> </w:t>
      </w:r>
      <w:r w:rsidR="00DF29E5">
        <w:t>Parties</w:t>
      </w:r>
      <w:r w:rsidR="009F63A2">
        <w:t xml:space="preserve"> </w:t>
      </w:r>
      <w:r w:rsidR="00DF29E5">
        <w:t>with</w:t>
      </w:r>
      <w:r w:rsidR="009F63A2">
        <w:t xml:space="preserve"> </w:t>
      </w:r>
      <w:r w:rsidR="00DF29E5">
        <w:t>proposed</w:t>
      </w:r>
      <w:r w:rsidR="009F63A2">
        <w:t xml:space="preserve"> </w:t>
      </w:r>
      <w:r w:rsidR="00DF29E5">
        <w:t>amendments</w:t>
      </w:r>
      <w:r w:rsidR="009F63A2">
        <w:t xml:space="preserve"> </w:t>
      </w:r>
      <w:r w:rsidR="00DF29E5">
        <w:t>to</w:t>
      </w:r>
      <w:r w:rsidR="009F63A2">
        <w:t xml:space="preserve"> </w:t>
      </w:r>
      <w:r w:rsidR="00DF29E5">
        <w:t>communicate</w:t>
      </w:r>
      <w:r w:rsidR="009F63A2">
        <w:rPr>
          <w:rFonts w:eastAsia="Times New Roman" w:cs="Calibri"/>
          <w:color w:val="000000"/>
        </w:rPr>
        <w:t xml:space="preserve"> </w:t>
      </w:r>
      <w:r w:rsidR="00DF29E5">
        <w:rPr>
          <w:rFonts w:eastAsia="Times New Roman" w:cs="Calibri"/>
          <w:color w:val="000000"/>
        </w:rPr>
        <w:t>these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to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bCs/>
          <w:color w:val="000000"/>
        </w:rPr>
        <w:t>Secretariat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within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two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hours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close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DF29E5" w:rsidRPr="006E7EF5">
        <w:rPr>
          <w:rFonts w:eastAsia="Times New Roman" w:cs="Calibri"/>
          <w:color w:val="000000"/>
        </w:rPr>
        <w:t>sessio</w:t>
      </w:r>
      <w:r w:rsidR="00DF29E5">
        <w:rPr>
          <w:rFonts w:eastAsia="Times New Roman" w:cs="Calibri"/>
          <w:color w:val="000000"/>
        </w:rPr>
        <w:t>n</w:t>
      </w:r>
      <w:r w:rsidR="009F63A2">
        <w:rPr>
          <w:rFonts w:eastAsia="Times New Roman" w:cs="Calibri"/>
          <w:color w:val="000000"/>
        </w:rPr>
        <w:t xml:space="preserve"> </w:t>
      </w:r>
      <w:r w:rsidR="00DF29E5">
        <w:rPr>
          <w:bCs/>
        </w:rPr>
        <w:t>so</w:t>
      </w:r>
      <w:r w:rsidR="009F63A2">
        <w:rPr>
          <w:bCs/>
        </w:rPr>
        <w:t xml:space="preserve"> </w:t>
      </w:r>
      <w:r w:rsidR="00DF29E5">
        <w:rPr>
          <w:bCs/>
        </w:rPr>
        <w:t>that</w:t>
      </w:r>
      <w:r w:rsidR="009F63A2">
        <w:rPr>
          <w:bCs/>
        </w:rPr>
        <w:t xml:space="preserve"> </w:t>
      </w:r>
      <w:r w:rsidR="00DF29E5">
        <w:rPr>
          <w:bCs/>
        </w:rPr>
        <w:t>a</w:t>
      </w:r>
      <w:r w:rsidR="009F63A2">
        <w:rPr>
          <w:bCs/>
        </w:rPr>
        <w:t xml:space="preserve"> </w:t>
      </w:r>
      <w:r w:rsidR="00DF29E5">
        <w:rPr>
          <w:bCs/>
        </w:rPr>
        <w:t>revised</w:t>
      </w:r>
      <w:r w:rsidR="009F63A2">
        <w:rPr>
          <w:bCs/>
        </w:rPr>
        <w:t xml:space="preserve"> </w:t>
      </w:r>
      <w:r w:rsidR="00DF29E5">
        <w:rPr>
          <w:bCs/>
        </w:rPr>
        <w:t>version</w:t>
      </w:r>
      <w:r w:rsidR="009F63A2">
        <w:rPr>
          <w:bCs/>
        </w:rPr>
        <w:t xml:space="preserve"> </w:t>
      </w:r>
      <w:r w:rsidR="00DF29E5">
        <w:rPr>
          <w:bCs/>
        </w:rPr>
        <w:t>of</w:t>
      </w:r>
      <w:r w:rsidR="009F63A2">
        <w:rPr>
          <w:bCs/>
        </w:rPr>
        <w:t xml:space="preserve"> </w:t>
      </w:r>
      <w:r w:rsidR="00DF29E5">
        <w:rPr>
          <w:bCs/>
        </w:rPr>
        <w:t>the</w:t>
      </w:r>
      <w:r w:rsidR="009F63A2">
        <w:rPr>
          <w:bCs/>
        </w:rPr>
        <w:t xml:space="preserve"> </w:t>
      </w:r>
      <w:r w:rsidR="00DF29E5">
        <w:rPr>
          <w:bCs/>
        </w:rPr>
        <w:t>draft</w:t>
      </w:r>
      <w:r w:rsidR="009F63A2">
        <w:rPr>
          <w:bCs/>
        </w:rPr>
        <w:t xml:space="preserve"> </w:t>
      </w:r>
      <w:r w:rsidR="00DF29E5">
        <w:rPr>
          <w:bCs/>
        </w:rPr>
        <w:t>resolution</w:t>
      </w:r>
      <w:r w:rsidR="009F63A2">
        <w:rPr>
          <w:bCs/>
        </w:rPr>
        <w:t xml:space="preserve"> </w:t>
      </w:r>
      <w:r w:rsidR="00DF29E5">
        <w:rPr>
          <w:bCs/>
        </w:rPr>
        <w:t>could</w:t>
      </w:r>
      <w:r w:rsidR="009F63A2">
        <w:rPr>
          <w:bCs/>
        </w:rPr>
        <w:t xml:space="preserve"> </w:t>
      </w:r>
      <w:r w:rsidR="00DF29E5">
        <w:rPr>
          <w:bCs/>
        </w:rPr>
        <w:t>be</w:t>
      </w:r>
      <w:r w:rsidR="009F63A2">
        <w:rPr>
          <w:bCs/>
        </w:rPr>
        <w:t xml:space="preserve"> </w:t>
      </w:r>
      <w:r w:rsidR="00DF29E5">
        <w:rPr>
          <w:bCs/>
        </w:rPr>
        <w:t>prepared</w:t>
      </w:r>
      <w:r w:rsidR="009F63A2">
        <w:rPr>
          <w:bCs/>
        </w:rPr>
        <w:t xml:space="preserve"> </w:t>
      </w:r>
      <w:r w:rsidR="00DF29E5">
        <w:rPr>
          <w:bCs/>
        </w:rPr>
        <w:t>for</w:t>
      </w:r>
      <w:r w:rsidR="009F63A2">
        <w:rPr>
          <w:bCs/>
        </w:rPr>
        <w:t xml:space="preserve"> </w:t>
      </w:r>
      <w:r w:rsidR="00DF29E5">
        <w:rPr>
          <w:bCs/>
        </w:rPr>
        <w:t>consideration</w:t>
      </w:r>
      <w:r w:rsidR="009F63A2">
        <w:rPr>
          <w:bCs/>
        </w:rPr>
        <w:t xml:space="preserve"> </w:t>
      </w:r>
      <w:r w:rsidR="00DF29E5">
        <w:rPr>
          <w:bCs/>
        </w:rPr>
        <w:t>at</w:t>
      </w:r>
      <w:r w:rsidR="009F63A2">
        <w:rPr>
          <w:bCs/>
        </w:rPr>
        <w:t xml:space="preserve"> </w:t>
      </w:r>
      <w:r w:rsidR="00DF29E5">
        <w:rPr>
          <w:bCs/>
        </w:rPr>
        <w:t>a</w:t>
      </w:r>
      <w:r w:rsidR="009F63A2">
        <w:rPr>
          <w:bCs/>
        </w:rPr>
        <w:t xml:space="preserve"> </w:t>
      </w:r>
      <w:r w:rsidR="00DF29E5">
        <w:rPr>
          <w:bCs/>
        </w:rPr>
        <w:t>later</w:t>
      </w:r>
      <w:r w:rsidR="009F63A2">
        <w:rPr>
          <w:bCs/>
        </w:rPr>
        <w:t xml:space="preserve"> </w:t>
      </w:r>
      <w:r w:rsidR="00DF29E5">
        <w:rPr>
          <w:bCs/>
        </w:rPr>
        <w:t>session</w:t>
      </w:r>
      <w:r w:rsidR="00DB3AC6">
        <w:rPr>
          <w:bCs/>
        </w:rPr>
        <w:t>.</w:t>
      </w:r>
    </w:p>
    <w:p w14:paraId="75014991" w14:textId="77777777" w:rsidR="004A2303" w:rsidRPr="00974B2F" w:rsidRDefault="004A2303" w:rsidP="009841DA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</w:p>
    <w:p w14:paraId="4D703623" w14:textId="2AABB29E" w:rsidR="004A2303" w:rsidRPr="00BE6F68" w:rsidRDefault="009F63A2" w:rsidP="004A23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4A2303" w:rsidRPr="00BE6F68">
        <w:rPr>
          <w:b/>
          <w:bCs/>
        </w:rPr>
        <w:t>18.</w:t>
      </w:r>
      <w:r w:rsidR="004A2303">
        <w:rPr>
          <w:b/>
          <w:bCs/>
        </w:rPr>
        <w:t>7</w:t>
      </w:r>
      <w:r>
        <w:rPr>
          <w:b/>
          <w:bCs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Draft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Resolution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on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enhancing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the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Convention’s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implementation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,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visibility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and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synergies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with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other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multilateral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environmental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agreements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and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other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international</w:t>
      </w:r>
      <w:r>
        <w:rPr>
          <w:rFonts w:cs="Calibri"/>
          <w:b/>
          <w:bCs/>
          <w:iCs/>
          <w:color w:val="000000"/>
          <w:shd w:val="clear" w:color="auto" w:fill="FFFFFF"/>
        </w:rPr>
        <w:t xml:space="preserve"> </w:t>
      </w:r>
      <w:r w:rsidR="004A2303" w:rsidRPr="001A65DA">
        <w:rPr>
          <w:rFonts w:cs="Calibri"/>
          <w:b/>
          <w:bCs/>
          <w:iCs/>
          <w:color w:val="000000"/>
          <w:shd w:val="clear" w:color="auto" w:fill="FFFFFF"/>
        </w:rPr>
        <w:t>institutions</w:t>
      </w:r>
      <w:r>
        <w:rPr>
          <w:b/>
          <w:bCs/>
          <w:i/>
        </w:rPr>
        <w:t xml:space="preserve"> </w:t>
      </w:r>
    </w:p>
    <w:p w14:paraId="64D9BD4C" w14:textId="07F1B02A" w:rsidR="004A2303" w:rsidRDefault="004A2303" w:rsidP="004A2303">
      <w:pPr>
        <w:snapToGrid w:val="0"/>
        <w:spacing w:after="0" w:line="240" w:lineRule="auto"/>
        <w:ind w:left="426"/>
        <w:jc w:val="both"/>
        <w:rPr>
          <w:bCs/>
        </w:rPr>
      </w:pPr>
    </w:p>
    <w:p w14:paraId="3F9BA6C7" w14:textId="52C03D09" w:rsidR="0068679E" w:rsidRDefault="007600AA" w:rsidP="007600AA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10.</w:t>
      </w:r>
      <w:r>
        <w:rPr>
          <w:bCs/>
        </w:rPr>
        <w:tab/>
      </w:r>
      <w:r w:rsidR="0068679E">
        <w:rPr>
          <w:bCs/>
        </w:rPr>
        <w:t>The</w:t>
      </w:r>
      <w:r w:rsidR="009F63A2">
        <w:rPr>
          <w:bCs/>
        </w:rPr>
        <w:t xml:space="preserve"> </w:t>
      </w:r>
      <w:r w:rsidR="0068679E" w:rsidRPr="001A65DA">
        <w:rPr>
          <w:b/>
          <w:bCs/>
        </w:rPr>
        <w:t>Secretariat</w:t>
      </w:r>
      <w:r w:rsidR="009F63A2">
        <w:rPr>
          <w:bCs/>
        </w:rPr>
        <w:t xml:space="preserve"> </w:t>
      </w:r>
      <w:r w:rsidR="0068679E">
        <w:rPr>
          <w:bCs/>
        </w:rPr>
        <w:t>introduced</w:t>
      </w:r>
      <w:r w:rsidR="009F63A2">
        <w:rPr>
          <w:bCs/>
        </w:rPr>
        <w:t xml:space="preserve"> </w:t>
      </w:r>
      <w:r w:rsidR="0068679E">
        <w:rPr>
          <w:bCs/>
        </w:rPr>
        <w:t>the</w:t>
      </w:r>
      <w:r w:rsidR="009F63A2">
        <w:rPr>
          <w:bCs/>
        </w:rPr>
        <w:t xml:space="preserve"> </w:t>
      </w:r>
      <w:r w:rsidR="0068679E">
        <w:rPr>
          <w:bCs/>
        </w:rPr>
        <w:t>draft</w:t>
      </w:r>
      <w:r w:rsidR="009F63A2">
        <w:rPr>
          <w:bCs/>
        </w:rPr>
        <w:t xml:space="preserve"> </w:t>
      </w:r>
      <w:r w:rsidR="0068679E">
        <w:rPr>
          <w:bCs/>
        </w:rPr>
        <w:t>resolution</w:t>
      </w:r>
      <w:r w:rsidR="009F63A2">
        <w:rPr>
          <w:bCs/>
        </w:rPr>
        <w:t xml:space="preserve"> </w:t>
      </w:r>
      <w:r w:rsidR="0068679E">
        <w:rPr>
          <w:bCs/>
        </w:rPr>
        <w:t>in</w:t>
      </w:r>
      <w:r w:rsidR="009F63A2">
        <w:rPr>
          <w:bCs/>
        </w:rPr>
        <w:t xml:space="preserve"> </w:t>
      </w:r>
      <w:r w:rsidR="0068679E">
        <w:rPr>
          <w:bCs/>
        </w:rPr>
        <w:t>document</w:t>
      </w:r>
      <w:r w:rsidR="009F63A2">
        <w:rPr>
          <w:bCs/>
        </w:rPr>
        <w:t xml:space="preserve"> </w:t>
      </w:r>
      <w:r w:rsidR="0068679E">
        <w:rPr>
          <w:bCs/>
        </w:rPr>
        <w:t>COP13</w:t>
      </w:r>
      <w:r w:rsidR="009F63A2">
        <w:rPr>
          <w:bCs/>
        </w:rPr>
        <w:t xml:space="preserve"> </w:t>
      </w:r>
      <w:r w:rsidR="0068679E">
        <w:rPr>
          <w:bCs/>
        </w:rPr>
        <w:t>Doc.18.7.</w:t>
      </w:r>
    </w:p>
    <w:p w14:paraId="074B4E3A" w14:textId="6F04BBBE" w:rsidR="00DB3AC6" w:rsidRPr="007600AA" w:rsidRDefault="00DB3AC6" w:rsidP="007600AA">
      <w:pPr>
        <w:snapToGrid w:val="0"/>
        <w:spacing w:after="0" w:line="240" w:lineRule="auto"/>
        <w:ind w:left="425" w:hanging="425"/>
        <w:rPr>
          <w:bCs/>
        </w:rPr>
      </w:pPr>
    </w:p>
    <w:p w14:paraId="5634CF33" w14:textId="0132AC90" w:rsidR="00FF1B7F" w:rsidRDefault="007600AA" w:rsidP="007600AA">
      <w:pPr>
        <w:snapToGrid w:val="0"/>
        <w:spacing w:after="0" w:line="240" w:lineRule="auto"/>
        <w:ind w:left="425" w:hanging="425"/>
        <w:rPr>
          <w:bCs/>
        </w:rPr>
      </w:pPr>
      <w:r w:rsidRPr="007600AA">
        <w:rPr>
          <w:bCs/>
        </w:rPr>
        <w:t>11.</w:t>
      </w:r>
      <w:r w:rsidRPr="007600AA">
        <w:rPr>
          <w:bCs/>
        </w:rPr>
        <w:tab/>
      </w:r>
      <w:r w:rsidR="00DB3AC6" w:rsidRPr="004A2303">
        <w:rPr>
          <w:b/>
          <w:bCs/>
        </w:rPr>
        <w:t>China</w:t>
      </w:r>
      <w:r w:rsidR="009F63A2">
        <w:rPr>
          <w:b/>
          <w:bCs/>
        </w:rPr>
        <w:t xml:space="preserve">, </w:t>
      </w:r>
      <w:r w:rsidR="00ED3DF1">
        <w:rPr>
          <w:b/>
          <w:bCs/>
        </w:rPr>
        <w:t>Es</w:t>
      </w:r>
      <w:r w:rsidR="00B75F8E" w:rsidRPr="004A2303">
        <w:rPr>
          <w:b/>
          <w:bCs/>
        </w:rPr>
        <w:t>watini</w:t>
      </w:r>
      <w:r w:rsidR="009F63A2">
        <w:rPr>
          <w:bCs/>
        </w:rPr>
        <w:t xml:space="preserve"> </w:t>
      </w:r>
      <w:r w:rsidR="00B75F8E">
        <w:rPr>
          <w:bCs/>
        </w:rPr>
        <w:t>on</w:t>
      </w:r>
      <w:r w:rsidR="009F63A2">
        <w:rPr>
          <w:bCs/>
        </w:rPr>
        <w:t xml:space="preserve"> </w:t>
      </w:r>
      <w:r w:rsidR="00B75F8E">
        <w:rPr>
          <w:bCs/>
        </w:rPr>
        <w:t>behalf</w:t>
      </w:r>
      <w:r w:rsidR="009F63A2">
        <w:rPr>
          <w:bCs/>
        </w:rPr>
        <w:t xml:space="preserve"> </w:t>
      </w:r>
      <w:r w:rsidR="00B75F8E">
        <w:rPr>
          <w:bCs/>
        </w:rPr>
        <w:t>of</w:t>
      </w:r>
      <w:r w:rsidR="009F63A2">
        <w:rPr>
          <w:bCs/>
        </w:rPr>
        <w:t xml:space="preserve"> </w:t>
      </w:r>
      <w:r w:rsidR="00B75F8E">
        <w:rPr>
          <w:bCs/>
        </w:rPr>
        <w:t>the</w:t>
      </w:r>
      <w:r w:rsidR="009F63A2">
        <w:rPr>
          <w:bCs/>
        </w:rPr>
        <w:t xml:space="preserve"> </w:t>
      </w:r>
      <w:r w:rsidR="00B75F8E">
        <w:rPr>
          <w:bCs/>
        </w:rPr>
        <w:t>Af</w:t>
      </w:r>
      <w:r w:rsidR="00BC2DBA">
        <w:rPr>
          <w:bCs/>
        </w:rPr>
        <w:t>rica</w:t>
      </w:r>
      <w:r w:rsidR="009F63A2">
        <w:rPr>
          <w:bCs/>
        </w:rPr>
        <w:t xml:space="preserve"> </w:t>
      </w:r>
      <w:r w:rsidR="001A65DA">
        <w:rPr>
          <w:bCs/>
        </w:rPr>
        <w:t>region</w:t>
      </w:r>
      <w:r w:rsidR="009F63A2">
        <w:rPr>
          <w:bCs/>
        </w:rPr>
        <w:t xml:space="preserve">, </w:t>
      </w:r>
      <w:r w:rsidR="00B75F8E" w:rsidRPr="004A2303">
        <w:rPr>
          <w:b/>
          <w:bCs/>
        </w:rPr>
        <w:t>France</w:t>
      </w:r>
      <w:r w:rsidR="009F63A2">
        <w:rPr>
          <w:bCs/>
        </w:rPr>
        <w:t xml:space="preserve"> </w:t>
      </w:r>
      <w:r w:rsidR="00B75F8E">
        <w:rPr>
          <w:bCs/>
        </w:rPr>
        <w:t>and</w:t>
      </w:r>
      <w:r w:rsidR="009F63A2">
        <w:rPr>
          <w:bCs/>
        </w:rPr>
        <w:t xml:space="preserve"> </w:t>
      </w:r>
      <w:r w:rsidR="00B75F8E" w:rsidRPr="004A2303">
        <w:rPr>
          <w:b/>
          <w:bCs/>
        </w:rPr>
        <w:t>Islamic</w:t>
      </w:r>
      <w:r w:rsidR="009F63A2">
        <w:rPr>
          <w:b/>
          <w:bCs/>
        </w:rPr>
        <w:t xml:space="preserve"> </w:t>
      </w:r>
      <w:r w:rsidR="00B75F8E" w:rsidRPr="004A2303">
        <w:rPr>
          <w:b/>
          <w:bCs/>
        </w:rPr>
        <w:t>Republic</w:t>
      </w:r>
      <w:r w:rsidR="009F63A2">
        <w:rPr>
          <w:b/>
          <w:bCs/>
        </w:rPr>
        <w:t xml:space="preserve"> </w:t>
      </w:r>
      <w:r w:rsidR="00B75F8E" w:rsidRPr="004A2303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B75F8E" w:rsidRPr="004A2303">
        <w:rPr>
          <w:b/>
          <w:bCs/>
        </w:rPr>
        <w:t>Iran</w:t>
      </w:r>
      <w:r w:rsidR="009F63A2">
        <w:rPr>
          <w:bCs/>
        </w:rPr>
        <w:t xml:space="preserve"> </w:t>
      </w:r>
      <w:r w:rsidR="00B75F8E">
        <w:rPr>
          <w:bCs/>
        </w:rPr>
        <w:t>expressed</w:t>
      </w:r>
      <w:r w:rsidR="009F63A2">
        <w:rPr>
          <w:bCs/>
        </w:rPr>
        <w:t xml:space="preserve"> </w:t>
      </w:r>
      <w:r w:rsidR="00B75F8E">
        <w:rPr>
          <w:bCs/>
        </w:rPr>
        <w:t>general</w:t>
      </w:r>
      <w:r w:rsidR="009F63A2">
        <w:rPr>
          <w:bCs/>
        </w:rPr>
        <w:t xml:space="preserve"> </w:t>
      </w:r>
      <w:r w:rsidR="00B75F8E">
        <w:rPr>
          <w:bCs/>
        </w:rPr>
        <w:t>support</w:t>
      </w:r>
      <w:r w:rsidR="009F63A2">
        <w:rPr>
          <w:bCs/>
        </w:rPr>
        <w:t xml:space="preserve"> </w:t>
      </w:r>
      <w:r w:rsidR="004A2303">
        <w:rPr>
          <w:bCs/>
        </w:rPr>
        <w:t>for</w:t>
      </w:r>
      <w:r w:rsidR="009F63A2">
        <w:rPr>
          <w:bCs/>
        </w:rPr>
        <w:t xml:space="preserve"> </w:t>
      </w:r>
      <w:r w:rsidR="004A2303">
        <w:rPr>
          <w:bCs/>
        </w:rPr>
        <w:t>the</w:t>
      </w:r>
      <w:r w:rsidR="009F63A2">
        <w:rPr>
          <w:bCs/>
        </w:rPr>
        <w:t xml:space="preserve"> </w:t>
      </w:r>
      <w:r w:rsidR="004A2303">
        <w:rPr>
          <w:bCs/>
        </w:rPr>
        <w:t>draft</w:t>
      </w:r>
      <w:r w:rsidR="009F63A2">
        <w:rPr>
          <w:bCs/>
        </w:rPr>
        <w:t xml:space="preserve"> </w:t>
      </w:r>
      <w:r w:rsidR="004A2303">
        <w:rPr>
          <w:bCs/>
        </w:rPr>
        <w:t>resolution</w:t>
      </w:r>
      <w:r w:rsidR="009F63A2">
        <w:rPr>
          <w:bCs/>
        </w:rPr>
        <w:t xml:space="preserve"> </w:t>
      </w:r>
      <w:r w:rsidR="004A2303">
        <w:rPr>
          <w:bCs/>
        </w:rPr>
        <w:t>in</w:t>
      </w:r>
      <w:r w:rsidR="009F63A2">
        <w:rPr>
          <w:bCs/>
        </w:rPr>
        <w:t xml:space="preserve"> </w:t>
      </w:r>
      <w:r w:rsidR="004A2303">
        <w:rPr>
          <w:bCs/>
        </w:rPr>
        <w:t>document</w:t>
      </w:r>
      <w:r w:rsidR="009F63A2">
        <w:rPr>
          <w:bCs/>
        </w:rPr>
        <w:t xml:space="preserve"> </w:t>
      </w:r>
      <w:r w:rsidR="004A2303">
        <w:rPr>
          <w:bCs/>
        </w:rPr>
        <w:t>COP13</w:t>
      </w:r>
      <w:r w:rsidR="009F63A2">
        <w:rPr>
          <w:bCs/>
        </w:rPr>
        <w:t xml:space="preserve"> </w:t>
      </w:r>
      <w:r w:rsidR="004A2303">
        <w:rPr>
          <w:bCs/>
        </w:rPr>
        <w:t>Doc.18.7</w:t>
      </w:r>
      <w:r w:rsidR="00B75F8E">
        <w:rPr>
          <w:bCs/>
        </w:rPr>
        <w:t>.</w:t>
      </w:r>
      <w:r w:rsidR="009F63A2">
        <w:rPr>
          <w:bCs/>
        </w:rPr>
        <w:t xml:space="preserve"> </w:t>
      </w:r>
      <w:r w:rsidR="00B75F8E" w:rsidRPr="004A2303">
        <w:rPr>
          <w:b/>
          <w:bCs/>
        </w:rPr>
        <w:t>Canada</w:t>
      </w:r>
      <w:r w:rsidR="009F63A2" w:rsidRPr="00B14B02">
        <w:rPr>
          <w:bCs/>
        </w:rPr>
        <w:t>,</w:t>
      </w:r>
      <w:r w:rsidR="009F63A2">
        <w:rPr>
          <w:b/>
          <w:bCs/>
        </w:rPr>
        <w:t xml:space="preserve"> </w:t>
      </w:r>
      <w:r w:rsidR="00B75F8E" w:rsidRPr="004A2303">
        <w:rPr>
          <w:b/>
          <w:bCs/>
        </w:rPr>
        <w:t>Colombia</w:t>
      </w:r>
      <w:r w:rsidR="009F63A2">
        <w:rPr>
          <w:b/>
          <w:bCs/>
        </w:rPr>
        <w:t xml:space="preserve">, </w:t>
      </w:r>
      <w:r w:rsidR="00B75F8E" w:rsidRPr="004A2303">
        <w:rPr>
          <w:b/>
          <w:bCs/>
        </w:rPr>
        <w:t>Ecuador</w:t>
      </w:r>
      <w:r w:rsidR="009F63A2" w:rsidRPr="00B14B02">
        <w:rPr>
          <w:bCs/>
        </w:rPr>
        <w:t xml:space="preserve">, </w:t>
      </w:r>
      <w:r w:rsidR="00B75F8E" w:rsidRPr="004A2303">
        <w:rPr>
          <w:b/>
          <w:bCs/>
        </w:rPr>
        <w:t>India</w:t>
      </w:r>
      <w:r w:rsidR="009F63A2" w:rsidRPr="00B14B02">
        <w:rPr>
          <w:bCs/>
        </w:rPr>
        <w:t xml:space="preserve">, </w:t>
      </w:r>
      <w:r w:rsidR="00BC2DBA" w:rsidRPr="00BC2DBA">
        <w:rPr>
          <w:bCs/>
        </w:rPr>
        <w:t>the</w:t>
      </w:r>
      <w:r w:rsidR="009F63A2">
        <w:rPr>
          <w:b/>
          <w:bCs/>
        </w:rPr>
        <w:t xml:space="preserve"> </w:t>
      </w:r>
      <w:r w:rsidR="00B75F8E" w:rsidRPr="004A2303">
        <w:rPr>
          <w:b/>
          <w:bCs/>
        </w:rPr>
        <w:t>United</w:t>
      </w:r>
      <w:r w:rsidR="009F63A2">
        <w:rPr>
          <w:b/>
          <w:bCs/>
        </w:rPr>
        <w:t xml:space="preserve"> </w:t>
      </w:r>
      <w:r w:rsidR="00B75F8E" w:rsidRPr="004A2303">
        <w:rPr>
          <w:b/>
          <w:bCs/>
        </w:rPr>
        <w:t>Kingdom</w:t>
      </w:r>
      <w:r w:rsidR="009F63A2">
        <w:rPr>
          <w:bCs/>
        </w:rPr>
        <w:t xml:space="preserve"> </w:t>
      </w:r>
      <w:r w:rsidR="00B75F8E">
        <w:rPr>
          <w:bCs/>
        </w:rPr>
        <w:t>speaking</w:t>
      </w:r>
      <w:r w:rsidR="009F63A2">
        <w:rPr>
          <w:bCs/>
        </w:rPr>
        <w:t xml:space="preserve"> </w:t>
      </w:r>
      <w:r w:rsidR="00B75F8E">
        <w:rPr>
          <w:bCs/>
        </w:rPr>
        <w:t>also</w:t>
      </w:r>
      <w:r w:rsidR="009F63A2">
        <w:rPr>
          <w:bCs/>
        </w:rPr>
        <w:t xml:space="preserve"> </w:t>
      </w:r>
      <w:r w:rsidR="00B75F8E">
        <w:rPr>
          <w:bCs/>
        </w:rPr>
        <w:t>on</w:t>
      </w:r>
      <w:r w:rsidR="009F63A2">
        <w:rPr>
          <w:bCs/>
        </w:rPr>
        <w:t xml:space="preserve"> </w:t>
      </w:r>
      <w:r w:rsidR="00B75F8E">
        <w:rPr>
          <w:bCs/>
        </w:rPr>
        <w:t>behalf</w:t>
      </w:r>
      <w:r w:rsidR="009F63A2">
        <w:rPr>
          <w:bCs/>
        </w:rPr>
        <w:t xml:space="preserve"> </w:t>
      </w:r>
      <w:r w:rsidR="00FF1B7F">
        <w:rPr>
          <w:bCs/>
        </w:rPr>
        <w:t>of</w:t>
      </w:r>
      <w:r w:rsidR="009F63A2">
        <w:rPr>
          <w:bCs/>
        </w:rPr>
        <w:t xml:space="preserve"> </w:t>
      </w:r>
      <w:r w:rsidR="00FF1B7F" w:rsidRPr="004A2303">
        <w:rPr>
          <w:b/>
          <w:bCs/>
        </w:rPr>
        <w:t>Finland</w:t>
      </w:r>
      <w:r w:rsidR="009F63A2">
        <w:rPr>
          <w:bCs/>
        </w:rPr>
        <w:t xml:space="preserve">, </w:t>
      </w:r>
      <w:r w:rsidR="00FF1B7F">
        <w:rPr>
          <w:bCs/>
        </w:rPr>
        <w:t>and</w:t>
      </w:r>
      <w:r w:rsidR="009F63A2">
        <w:rPr>
          <w:bCs/>
        </w:rPr>
        <w:t xml:space="preserve"> </w:t>
      </w:r>
      <w:r w:rsidR="002C17A8">
        <w:rPr>
          <w:bCs/>
        </w:rPr>
        <w:t>the</w:t>
      </w:r>
      <w:r w:rsidR="009F63A2">
        <w:rPr>
          <w:bCs/>
        </w:rPr>
        <w:t xml:space="preserve"> </w:t>
      </w:r>
      <w:r w:rsidR="00FF1B7F" w:rsidRPr="004A2303">
        <w:rPr>
          <w:b/>
          <w:bCs/>
        </w:rPr>
        <w:t>United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States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America</w:t>
      </w:r>
      <w:r w:rsidR="009F63A2">
        <w:rPr>
          <w:bCs/>
        </w:rPr>
        <w:t xml:space="preserve"> </w:t>
      </w:r>
      <w:r w:rsidR="00FF1B7F">
        <w:rPr>
          <w:bCs/>
        </w:rPr>
        <w:t>all</w:t>
      </w:r>
      <w:r w:rsidR="009F63A2">
        <w:rPr>
          <w:bCs/>
        </w:rPr>
        <w:t xml:space="preserve"> </w:t>
      </w:r>
      <w:r w:rsidR="00616DB7">
        <w:rPr>
          <w:bCs/>
        </w:rPr>
        <w:t>indicated</w:t>
      </w:r>
      <w:r w:rsidR="009F63A2">
        <w:rPr>
          <w:bCs/>
        </w:rPr>
        <w:t xml:space="preserve"> </w:t>
      </w:r>
      <w:r w:rsidR="00616DB7">
        <w:rPr>
          <w:bCs/>
        </w:rPr>
        <w:t>that</w:t>
      </w:r>
      <w:r w:rsidR="009F63A2">
        <w:rPr>
          <w:bCs/>
        </w:rPr>
        <w:t xml:space="preserve"> </w:t>
      </w:r>
      <w:r w:rsidR="00616DB7">
        <w:rPr>
          <w:bCs/>
        </w:rPr>
        <w:t>they</w:t>
      </w:r>
      <w:r w:rsidR="009F63A2">
        <w:rPr>
          <w:bCs/>
        </w:rPr>
        <w:t xml:space="preserve"> </w:t>
      </w:r>
      <w:r w:rsidR="00616DB7">
        <w:rPr>
          <w:bCs/>
        </w:rPr>
        <w:t>had</w:t>
      </w:r>
      <w:r w:rsidR="009F63A2">
        <w:rPr>
          <w:bCs/>
        </w:rPr>
        <w:t xml:space="preserve"> </w:t>
      </w:r>
      <w:r w:rsidR="00FF1B7F">
        <w:rPr>
          <w:bCs/>
        </w:rPr>
        <w:t>amendments</w:t>
      </w:r>
      <w:r w:rsidR="009F63A2">
        <w:rPr>
          <w:bCs/>
        </w:rPr>
        <w:t xml:space="preserve"> </w:t>
      </w:r>
      <w:r w:rsidR="00FF1B7F">
        <w:rPr>
          <w:bCs/>
        </w:rPr>
        <w:t>to</w:t>
      </w:r>
      <w:r w:rsidR="009F63A2">
        <w:rPr>
          <w:bCs/>
        </w:rPr>
        <w:t xml:space="preserve"> </w:t>
      </w:r>
      <w:r w:rsidR="00FF1B7F">
        <w:rPr>
          <w:bCs/>
        </w:rPr>
        <w:t>propose.</w:t>
      </w:r>
    </w:p>
    <w:p w14:paraId="1879381D" w14:textId="77777777" w:rsidR="00FF1B7F" w:rsidRPr="007600AA" w:rsidRDefault="00FF1B7F" w:rsidP="007600AA">
      <w:pPr>
        <w:snapToGrid w:val="0"/>
        <w:spacing w:after="0" w:line="240" w:lineRule="auto"/>
        <w:ind w:left="425" w:hanging="425"/>
        <w:rPr>
          <w:bCs/>
        </w:rPr>
      </w:pPr>
    </w:p>
    <w:p w14:paraId="51BA6229" w14:textId="5FF8215C" w:rsidR="00FF1B7F" w:rsidRDefault="007600AA" w:rsidP="007600AA">
      <w:pPr>
        <w:snapToGrid w:val="0"/>
        <w:spacing w:after="0" w:line="240" w:lineRule="auto"/>
        <w:ind w:left="425" w:hanging="425"/>
        <w:rPr>
          <w:bCs/>
        </w:rPr>
      </w:pPr>
      <w:r w:rsidRPr="007600AA">
        <w:rPr>
          <w:bCs/>
        </w:rPr>
        <w:t>12.</w:t>
      </w:r>
      <w:r w:rsidRPr="007600AA">
        <w:rPr>
          <w:bCs/>
        </w:rPr>
        <w:tab/>
      </w:r>
      <w:r w:rsidR="00B75F8E" w:rsidRPr="004A2303">
        <w:rPr>
          <w:b/>
          <w:bCs/>
        </w:rPr>
        <w:t>Turkey</w:t>
      </w:r>
      <w:r w:rsidR="009F63A2">
        <w:rPr>
          <w:bCs/>
        </w:rPr>
        <w:t xml:space="preserve"> </w:t>
      </w:r>
      <w:r w:rsidR="00FF1B7F">
        <w:rPr>
          <w:bCs/>
        </w:rPr>
        <w:t>stated</w:t>
      </w:r>
      <w:r w:rsidR="009F63A2">
        <w:rPr>
          <w:bCs/>
        </w:rPr>
        <w:t xml:space="preserve"> </w:t>
      </w:r>
      <w:r w:rsidR="00FF1B7F">
        <w:rPr>
          <w:bCs/>
        </w:rPr>
        <w:t>that</w:t>
      </w:r>
      <w:r w:rsidR="009F63A2">
        <w:rPr>
          <w:bCs/>
        </w:rPr>
        <w:t xml:space="preserve">, </w:t>
      </w:r>
      <w:r w:rsidR="00FF1B7F">
        <w:rPr>
          <w:bCs/>
        </w:rPr>
        <w:t>were</w:t>
      </w:r>
      <w:r w:rsidR="009F63A2">
        <w:rPr>
          <w:bCs/>
        </w:rPr>
        <w:t xml:space="preserve"> </w:t>
      </w:r>
      <w:r w:rsidR="00BC2DBA">
        <w:rPr>
          <w:bCs/>
        </w:rPr>
        <w:t>the</w:t>
      </w:r>
      <w:r w:rsidR="009F63A2">
        <w:rPr>
          <w:bCs/>
        </w:rPr>
        <w:t xml:space="preserve"> </w:t>
      </w:r>
      <w:r w:rsidR="00FF1B7F">
        <w:rPr>
          <w:bCs/>
        </w:rPr>
        <w:t>existing</w:t>
      </w:r>
      <w:r w:rsidR="009F63A2">
        <w:rPr>
          <w:bCs/>
        </w:rPr>
        <w:t xml:space="preserve"> </w:t>
      </w:r>
      <w:r w:rsidR="00FF1B7F">
        <w:rPr>
          <w:bCs/>
        </w:rPr>
        <w:t>paragraph</w:t>
      </w:r>
      <w:r w:rsidR="009F63A2">
        <w:rPr>
          <w:bCs/>
        </w:rPr>
        <w:t xml:space="preserve"> </w:t>
      </w:r>
      <w:r w:rsidR="00FF1B7F">
        <w:rPr>
          <w:bCs/>
        </w:rPr>
        <w:t>34</w:t>
      </w:r>
      <w:r w:rsidR="009F63A2">
        <w:rPr>
          <w:bCs/>
        </w:rPr>
        <w:t xml:space="preserve"> </w:t>
      </w:r>
      <w:r w:rsidR="00FF1B7F">
        <w:rPr>
          <w:bCs/>
        </w:rPr>
        <w:t>to</w:t>
      </w:r>
      <w:r w:rsidR="009F63A2">
        <w:rPr>
          <w:bCs/>
        </w:rPr>
        <w:t xml:space="preserve"> </w:t>
      </w:r>
      <w:r w:rsidR="00FF1B7F">
        <w:rPr>
          <w:bCs/>
        </w:rPr>
        <w:t>be</w:t>
      </w:r>
      <w:r w:rsidR="009F63A2">
        <w:rPr>
          <w:bCs/>
        </w:rPr>
        <w:t xml:space="preserve"> </w:t>
      </w:r>
      <w:r w:rsidR="00FF1B7F">
        <w:rPr>
          <w:bCs/>
        </w:rPr>
        <w:t>retained</w:t>
      </w:r>
      <w:r w:rsidR="009F63A2">
        <w:rPr>
          <w:bCs/>
        </w:rPr>
        <w:t xml:space="preserve"> </w:t>
      </w:r>
      <w:r w:rsidR="00FF1B7F">
        <w:rPr>
          <w:bCs/>
        </w:rPr>
        <w:t>in</w:t>
      </w:r>
      <w:r w:rsidR="009F63A2">
        <w:rPr>
          <w:bCs/>
        </w:rPr>
        <w:t xml:space="preserve"> </w:t>
      </w:r>
      <w:r w:rsidR="00FF1B7F">
        <w:rPr>
          <w:bCs/>
        </w:rPr>
        <w:t>an</w:t>
      </w:r>
      <w:r w:rsidR="009F63A2">
        <w:rPr>
          <w:bCs/>
        </w:rPr>
        <w:t xml:space="preserve"> </w:t>
      </w:r>
      <w:r w:rsidR="00FF1B7F">
        <w:rPr>
          <w:bCs/>
        </w:rPr>
        <w:t>adopted</w:t>
      </w:r>
      <w:r w:rsidR="009F63A2">
        <w:rPr>
          <w:bCs/>
        </w:rPr>
        <w:t xml:space="preserve"> </w:t>
      </w:r>
      <w:r w:rsidR="00FF1B7F">
        <w:rPr>
          <w:bCs/>
        </w:rPr>
        <w:t>Resolution</w:t>
      </w:r>
      <w:r w:rsidR="009F63A2">
        <w:rPr>
          <w:bCs/>
        </w:rPr>
        <w:t xml:space="preserve">, </w:t>
      </w:r>
      <w:r w:rsidR="00FF1B7F">
        <w:rPr>
          <w:bCs/>
        </w:rPr>
        <w:t>it</w:t>
      </w:r>
      <w:r w:rsidR="009F63A2">
        <w:rPr>
          <w:bCs/>
        </w:rPr>
        <w:t xml:space="preserve"> </w:t>
      </w:r>
      <w:r w:rsidR="00FF1B7F">
        <w:rPr>
          <w:bCs/>
        </w:rPr>
        <w:t>would</w:t>
      </w:r>
      <w:r w:rsidR="009F63A2">
        <w:rPr>
          <w:bCs/>
        </w:rPr>
        <w:t xml:space="preserve"> </w:t>
      </w:r>
      <w:r w:rsidR="007709E6">
        <w:rPr>
          <w:bCs/>
        </w:rPr>
        <w:t>enter</w:t>
      </w:r>
      <w:r w:rsidR="009F63A2">
        <w:rPr>
          <w:bCs/>
        </w:rPr>
        <w:t xml:space="preserve"> </w:t>
      </w:r>
      <w:r w:rsidR="00FF1B7F">
        <w:rPr>
          <w:bCs/>
        </w:rPr>
        <w:t>a</w:t>
      </w:r>
      <w:r w:rsidR="009F63A2">
        <w:rPr>
          <w:bCs/>
        </w:rPr>
        <w:t xml:space="preserve"> </w:t>
      </w:r>
      <w:r w:rsidR="00FF1B7F">
        <w:rPr>
          <w:bCs/>
        </w:rPr>
        <w:t>reservation</w:t>
      </w:r>
      <w:r w:rsidR="009F63A2">
        <w:rPr>
          <w:bCs/>
        </w:rPr>
        <w:t xml:space="preserve"> </w:t>
      </w:r>
      <w:r w:rsidR="00FF1B7F">
        <w:rPr>
          <w:bCs/>
        </w:rPr>
        <w:t>on</w:t>
      </w:r>
      <w:r w:rsidR="009F63A2">
        <w:rPr>
          <w:bCs/>
        </w:rPr>
        <w:t xml:space="preserve"> </w:t>
      </w:r>
      <w:r w:rsidR="00FF1B7F">
        <w:rPr>
          <w:bCs/>
        </w:rPr>
        <w:t>this</w:t>
      </w:r>
      <w:r w:rsidR="009F63A2">
        <w:rPr>
          <w:bCs/>
        </w:rPr>
        <w:t xml:space="preserve"> </w:t>
      </w:r>
      <w:r w:rsidR="00FF1B7F">
        <w:rPr>
          <w:bCs/>
        </w:rPr>
        <w:t>paragraph.</w:t>
      </w:r>
    </w:p>
    <w:p w14:paraId="2A11CC54" w14:textId="57A0DA73" w:rsidR="00FF1B7F" w:rsidRDefault="00FF1B7F" w:rsidP="007600AA">
      <w:pPr>
        <w:snapToGrid w:val="0"/>
        <w:spacing w:after="0" w:line="240" w:lineRule="auto"/>
        <w:ind w:left="425" w:hanging="425"/>
        <w:rPr>
          <w:bCs/>
        </w:rPr>
      </w:pPr>
    </w:p>
    <w:p w14:paraId="1F9A0471" w14:textId="4E818896" w:rsidR="006E7EF5" w:rsidRDefault="007600AA" w:rsidP="007600AA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13.</w:t>
      </w:r>
      <w:r>
        <w:rPr>
          <w:bCs/>
        </w:rPr>
        <w:tab/>
      </w:r>
      <w:r w:rsidR="00FF1B7F" w:rsidRPr="00616DB7">
        <w:rPr>
          <w:bCs/>
        </w:rPr>
        <w:t>The</w:t>
      </w:r>
      <w:r w:rsidR="009F63A2">
        <w:rPr>
          <w:bCs/>
        </w:rPr>
        <w:t xml:space="preserve"> </w:t>
      </w:r>
      <w:r w:rsidR="00616DB7" w:rsidRPr="00616DB7">
        <w:rPr>
          <w:bCs/>
        </w:rPr>
        <w:t>o</w:t>
      </w:r>
      <w:r w:rsidR="00FF1B7F" w:rsidRPr="00616DB7">
        <w:rPr>
          <w:bCs/>
        </w:rPr>
        <w:t>bserver</w:t>
      </w:r>
      <w:r w:rsidR="009F63A2">
        <w:rPr>
          <w:bCs/>
        </w:rPr>
        <w:t xml:space="preserve"> </w:t>
      </w:r>
      <w:r w:rsidR="00FF1B7F" w:rsidRPr="00616DB7">
        <w:rPr>
          <w:bCs/>
        </w:rPr>
        <w:t>from</w:t>
      </w:r>
      <w:r w:rsidR="009F63A2">
        <w:rPr>
          <w:bCs/>
        </w:rPr>
        <w:t xml:space="preserve"> </w:t>
      </w:r>
      <w:r w:rsidR="00FF1B7F" w:rsidRPr="00616DB7">
        <w:rPr>
          <w:bCs/>
        </w:rPr>
        <w:t>the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Secretariat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of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the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Convention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on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Biological</w:t>
      </w:r>
      <w:r w:rsidR="009F63A2">
        <w:rPr>
          <w:b/>
          <w:bCs/>
        </w:rPr>
        <w:t xml:space="preserve"> </w:t>
      </w:r>
      <w:r w:rsidR="00FF1B7F" w:rsidRPr="004A2303">
        <w:rPr>
          <w:b/>
          <w:bCs/>
        </w:rPr>
        <w:t>Diversity</w:t>
      </w:r>
      <w:r w:rsidR="009F63A2">
        <w:rPr>
          <w:bCs/>
        </w:rPr>
        <w:t xml:space="preserve"> </w:t>
      </w:r>
      <w:r w:rsidR="006E7EF5">
        <w:rPr>
          <w:bCs/>
        </w:rPr>
        <w:t>encouraged</w:t>
      </w:r>
      <w:r w:rsidR="009F63A2">
        <w:rPr>
          <w:bCs/>
        </w:rPr>
        <w:t xml:space="preserve"> </w:t>
      </w:r>
      <w:r w:rsidR="00BC2DBA">
        <w:rPr>
          <w:bCs/>
        </w:rPr>
        <w:t>the</w:t>
      </w:r>
      <w:r w:rsidR="009F63A2">
        <w:rPr>
          <w:bCs/>
        </w:rPr>
        <w:t xml:space="preserve"> </w:t>
      </w:r>
      <w:r w:rsidR="006E7EF5">
        <w:rPr>
          <w:bCs/>
        </w:rPr>
        <w:t>participation</w:t>
      </w:r>
      <w:r w:rsidR="009F63A2">
        <w:rPr>
          <w:bCs/>
        </w:rPr>
        <w:t xml:space="preserve"> </w:t>
      </w:r>
      <w:r w:rsidR="006E7EF5">
        <w:rPr>
          <w:bCs/>
        </w:rPr>
        <w:t>of</w:t>
      </w:r>
      <w:r w:rsidR="009F63A2">
        <w:rPr>
          <w:bCs/>
        </w:rPr>
        <w:t xml:space="preserve"> </w:t>
      </w:r>
      <w:r w:rsidR="006E7EF5">
        <w:rPr>
          <w:bCs/>
        </w:rPr>
        <w:t>the</w:t>
      </w:r>
      <w:r w:rsidR="009F63A2">
        <w:rPr>
          <w:bCs/>
        </w:rPr>
        <w:t xml:space="preserve"> </w:t>
      </w:r>
      <w:r w:rsidR="006E7EF5">
        <w:rPr>
          <w:bCs/>
        </w:rPr>
        <w:t>Ramsar</w:t>
      </w:r>
      <w:r w:rsidR="009F63A2">
        <w:rPr>
          <w:bCs/>
        </w:rPr>
        <w:t xml:space="preserve"> </w:t>
      </w:r>
      <w:r w:rsidR="006E7EF5">
        <w:rPr>
          <w:bCs/>
        </w:rPr>
        <w:t>Convention</w:t>
      </w:r>
      <w:r w:rsidR="009F63A2">
        <w:rPr>
          <w:bCs/>
        </w:rPr>
        <w:t xml:space="preserve"> </w:t>
      </w:r>
      <w:r w:rsidR="006E7EF5">
        <w:rPr>
          <w:bCs/>
        </w:rPr>
        <w:t>in</w:t>
      </w:r>
      <w:r w:rsidR="009F63A2">
        <w:rPr>
          <w:bCs/>
        </w:rPr>
        <w:t xml:space="preserve"> </w:t>
      </w:r>
      <w:r w:rsidR="00BC2DBA">
        <w:rPr>
          <w:bCs/>
        </w:rPr>
        <w:t>the</w:t>
      </w:r>
      <w:r w:rsidR="009F63A2">
        <w:rPr>
          <w:bCs/>
        </w:rPr>
        <w:t xml:space="preserve"> </w:t>
      </w:r>
      <w:r w:rsidR="006E7EF5">
        <w:rPr>
          <w:bCs/>
        </w:rPr>
        <w:t>development</w:t>
      </w:r>
      <w:r w:rsidR="009F63A2">
        <w:rPr>
          <w:bCs/>
        </w:rPr>
        <w:t xml:space="preserve"> </w:t>
      </w:r>
      <w:r w:rsidR="006E7EF5">
        <w:rPr>
          <w:bCs/>
        </w:rPr>
        <w:t>of</w:t>
      </w:r>
      <w:r w:rsidR="009F63A2">
        <w:rPr>
          <w:bCs/>
        </w:rPr>
        <w:t xml:space="preserve"> </w:t>
      </w:r>
      <w:r w:rsidR="006E7EF5">
        <w:rPr>
          <w:bCs/>
        </w:rPr>
        <w:t>the</w:t>
      </w:r>
      <w:r w:rsidR="009F63A2">
        <w:rPr>
          <w:bCs/>
        </w:rPr>
        <w:t xml:space="preserve"> </w:t>
      </w:r>
      <w:r w:rsidR="006E7EF5">
        <w:rPr>
          <w:bCs/>
        </w:rPr>
        <w:t>post-2020</w:t>
      </w:r>
      <w:r w:rsidR="009F63A2">
        <w:rPr>
          <w:bCs/>
        </w:rPr>
        <w:t xml:space="preserve"> </w:t>
      </w:r>
      <w:r w:rsidR="00616DB7">
        <w:rPr>
          <w:bCs/>
        </w:rPr>
        <w:t>Global</w:t>
      </w:r>
      <w:r w:rsidR="009F63A2">
        <w:rPr>
          <w:bCs/>
        </w:rPr>
        <w:t xml:space="preserve"> </w:t>
      </w:r>
      <w:r w:rsidR="006E7EF5">
        <w:rPr>
          <w:bCs/>
        </w:rPr>
        <w:t>Biodiversity</w:t>
      </w:r>
      <w:r w:rsidR="009F63A2">
        <w:rPr>
          <w:bCs/>
        </w:rPr>
        <w:t xml:space="preserve"> </w:t>
      </w:r>
      <w:r w:rsidR="006E7EF5">
        <w:rPr>
          <w:bCs/>
        </w:rPr>
        <w:t>Framework.</w:t>
      </w:r>
    </w:p>
    <w:p w14:paraId="0F80BD1D" w14:textId="58E3C951" w:rsidR="006E7EF5" w:rsidRDefault="006E7EF5" w:rsidP="007600AA">
      <w:pPr>
        <w:snapToGrid w:val="0"/>
        <w:spacing w:after="0" w:line="240" w:lineRule="auto"/>
        <w:ind w:left="425" w:hanging="425"/>
        <w:rPr>
          <w:bCs/>
        </w:rPr>
      </w:pPr>
    </w:p>
    <w:p w14:paraId="16A88F66" w14:textId="5A17924A" w:rsidR="006E7EF5" w:rsidRDefault="007600AA" w:rsidP="007600AA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14.</w:t>
      </w:r>
      <w:r>
        <w:rPr>
          <w:bCs/>
        </w:rPr>
        <w:tab/>
      </w:r>
      <w:r w:rsidR="006E7EF5">
        <w:rPr>
          <w:bCs/>
        </w:rPr>
        <w:t>The</w:t>
      </w:r>
      <w:r w:rsidR="009F63A2">
        <w:rPr>
          <w:bCs/>
        </w:rPr>
        <w:t xml:space="preserve"> </w:t>
      </w:r>
      <w:r w:rsidR="006E7EF5" w:rsidRPr="00220EFE">
        <w:rPr>
          <w:b/>
          <w:bCs/>
        </w:rPr>
        <w:t>President</w:t>
      </w:r>
      <w:r w:rsidR="009F63A2">
        <w:rPr>
          <w:bCs/>
        </w:rPr>
        <w:t xml:space="preserve"> </w:t>
      </w:r>
      <w:r w:rsidR="00BE7503">
        <w:t>requested</w:t>
      </w:r>
      <w:r w:rsidR="009F63A2">
        <w:t xml:space="preserve"> </w:t>
      </w:r>
      <w:r w:rsidR="00BE7503">
        <w:t>all</w:t>
      </w:r>
      <w:r w:rsidR="009F63A2">
        <w:t xml:space="preserve"> </w:t>
      </w:r>
      <w:r w:rsidR="00BE7503">
        <w:t>Contracting</w:t>
      </w:r>
      <w:r w:rsidR="009F63A2">
        <w:t xml:space="preserve"> </w:t>
      </w:r>
      <w:r w:rsidR="00BE7503">
        <w:t>Parties</w:t>
      </w:r>
      <w:r w:rsidR="009F63A2">
        <w:t xml:space="preserve"> </w:t>
      </w:r>
      <w:r w:rsidR="00BE7503">
        <w:t>with</w:t>
      </w:r>
      <w:r w:rsidR="009F63A2">
        <w:t xml:space="preserve"> </w:t>
      </w:r>
      <w:r w:rsidR="00BE7503">
        <w:t>proposed</w:t>
      </w:r>
      <w:r w:rsidR="009F63A2">
        <w:t xml:space="preserve"> </w:t>
      </w:r>
      <w:r w:rsidR="00BE7503">
        <w:t>amendments</w:t>
      </w:r>
      <w:r w:rsidR="009F63A2">
        <w:t xml:space="preserve"> </w:t>
      </w:r>
      <w:r w:rsidR="00BE7503">
        <w:t>to</w:t>
      </w:r>
      <w:r w:rsidR="009F63A2">
        <w:t xml:space="preserve"> </w:t>
      </w:r>
      <w:r w:rsidR="00BE7503">
        <w:t>communicate</w:t>
      </w:r>
      <w:r w:rsidR="009F63A2">
        <w:rPr>
          <w:rFonts w:eastAsia="Times New Roman" w:cs="Calibri"/>
          <w:color w:val="000000"/>
        </w:rPr>
        <w:t xml:space="preserve"> </w:t>
      </w:r>
      <w:r w:rsidR="00BE7503">
        <w:rPr>
          <w:rFonts w:eastAsia="Times New Roman" w:cs="Calibri"/>
          <w:color w:val="000000"/>
        </w:rPr>
        <w:t>these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to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bCs/>
          <w:color w:val="000000"/>
        </w:rPr>
        <w:t>Secretariat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within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two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hours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close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BE7503" w:rsidRPr="006E7EF5">
        <w:rPr>
          <w:rFonts w:eastAsia="Times New Roman" w:cs="Calibri"/>
          <w:color w:val="000000"/>
        </w:rPr>
        <w:t>sessio</w:t>
      </w:r>
      <w:r w:rsidR="00BE7503">
        <w:rPr>
          <w:rFonts w:eastAsia="Times New Roman" w:cs="Calibri"/>
          <w:color w:val="000000"/>
        </w:rPr>
        <w:t>n</w:t>
      </w:r>
      <w:r w:rsidR="009F63A2">
        <w:rPr>
          <w:rFonts w:eastAsia="Times New Roman" w:cs="Calibri"/>
          <w:color w:val="000000"/>
        </w:rPr>
        <w:t xml:space="preserve"> </w:t>
      </w:r>
      <w:r w:rsidR="006E7EF5">
        <w:rPr>
          <w:bCs/>
        </w:rPr>
        <w:t>so</w:t>
      </w:r>
      <w:r w:rsidR="009F63A2">
        <w:rPr>
          <w:bCs/>
        </w:rPr>
        <w:t xml:space="preserve"> </w:t>
      </w:r>
      <w:r w:rsidR="006E7EF5">
        <w:rPr>
          <w:bCs/>
        </w:rPr>
        <w:t>that</w:t>
      </w:r>
      <w:r w:rsidR="009F63A2">
        <w:rPr>
          <w:bCs/>
        </w:rPr>
        <w:t xml:space="preserve"> </w:t>
      </w:r>
      <w:r w:rsidR="006E7EF5">
        <w:rPr>
          <w:bCs/>
        </w:rPr>
        <w:t>a</w:t>
      </w:r>
      <w:r w:rsidR="009F63A2">
        <w:rPr>
          <w:bCs/>
        </w:rPr>
        <w:t xml:space="preserve"> </w:t>
      </w:r>
      <w:r w:rsidR="006E7EF5">
        <w:rPr>
          <w:bCs/>
        </w:rPr>
        <w:t>revised</w:t>
      </w:r>
      <w:r w:rsidR="009F63A2">
        <w:rPr>
          <w:bCs/>
        </w:rPr>
        <w:t xml:space="preserve"> </w:t>
      </w:r>
      <w:r w:rsidR="006E7EF5">
        <w:rPr>
          <w:bCs/>
        </w:rPr>
        <w:t>version</w:t>
      </w:r>
      <w:r w:rsidR="009F63A2">
        <w:rPr>
          <w:bCs/>
        </w:rPr>
        <w:t xml:space="preserve"> </w:t>
      </w:r>
      <w:r w:rsidR="006E7EF5">
        <w:rPr>
          <w:bCs/>
        </w:rPr>
        <w:t>of</w:t>
      </w:r>
      <w:r w:rsidR="009F63A2">
        <w:rPr>
          <w:bCs/>
        </w:rPr>
        <w:t xml:space="preserve"> </w:t>
      </w:r>
      <w:r w:rsidR="006E7EF5">
        <w:rPr>
          <w:bCs/>
        </w:rPr>
        <w:t>the</w:t>
      </w:r>
      <w:r w:rsidR="009F63A2">
        <w:rPr>
          <w:bCs/>
        </w:rPr>
        <w:t xml:space="preserve"> </w:t>
      </w:r>
      <w:r w:rsidR="006E7EF5">
        <w:rPr>
          <w:bCs/>
        </w:rPr>
        <w:t>draft</w:t>
      </w:r>
      <w:r w:rsidR="009F63A2">
        <w:rPr>
          <w:bCs/>
        </w:rPr>
        <w:t xml:space="preserve"> </w:t>
      </w:r>
      <w:r w:rsidR="006E7EF5">
        <w:rPr>
          <w:bCs/>
        </w:rPr>
        <w:t>resolution</w:t>
      </w:r>
      <w:r w:rsidR="009F63A2">
        <w:rPr>
          <w:bCs/>
        </w:rPr>
        <w:t xml:space="preserve"> </w:t>
      </w:r>
      <w:r w:rsidR="006E7EF5">
        <w:rPr>
          <w:bCs/>
        </w:rPr>
        <w:t>could</w:t>
      </w:r>
      <w:r w:rsidR="009F63A2">
        <w:rPr>
          <w:bCs/>
        </w:rPr>
        <w:t xml:space="preserve"> </w:t>
      </w:r>
      <w:r w:rsidR="006E7EF5">
        <w:rPr>
          <w:bCs/>
        </w:rPr>
        <w:t>be</w:t>
      </w:r>
      <w:r w:rsidR="009F63A2">
        <w:rPr>
          <w:bCs/>
        </w:rPr>
        <w:t xml:space="preserve"> </w:t>
      </w:r>
      <w:r w:rsidR="006E7EF5">
        <w:rPr>
          <w:bCs/>
        </w:rPr>
        <w:t>prepared</w:t>
      </w:r>
      <w:r w:rsidR="009F63A2">
        <w:rPr>
          <w:bCs/>
        </w:rPr>
        <w:t xml:space="preserve"> </w:t>
      </w:r>
      <w:r w:rsidR="006E7EF5">
        <w:rPr>
          <w:bCs/>
        </w:rPr>
        <w:t>for</w:t>
      </w:r>
      <w:r w:rsidR="009F63A2">
        <w:rPr>
          <w:bCs/>
        </w:rPr>
        <w:t xml:space="preserve"> </w:t>
      </w:r>
      <w:r w:rsidR="006E7EF5">
        <w:rPr>
          <w:bCs/>
        </w:rPr>
        <w:t>consideration</w:t>
      </w:r>
      <w:r w:rsidR="009F63A2">
        <w:rPr>
          <w:bCs/>
        </w:rPr>
        <w:t xml:space="preserve"> </w:t>
      </w:r>
      <w:r w:rsidR="00DF29E5">
        <w:rPr>
          <w:bCs/>
        </w:rPr>
        <w:t>at</w:t>
      </w:r>
      <w:r w:rsidR="009F63A2">
        <w:rPr>
          <w:bCs/>
        </w:rPr>
        <w:t xml:space="preserve"> </w:t>
      </w:r>
      <w:r w:rsidR="00DF29E5">
        <w:rPr>
          <w:bCs/>
        </w:rPr>
        <w:t>a</w:t>
      </w:r>
      <w:r w:rsidR="009F63A2">
        <w:rPr>
          <w:bCs/>
        </w:rPr>
        <w:t xml:space="preserve"> </w:t>
      </w:r>
      <w:r w:rsidR="00DF29E5">
        <w:rPr>
          <w:bCs/>
        </w:rPr>
        <w:t>later</w:t>
      </w:r>
      <w:r w:rsidR="009F63A2">
        <w:rPr>
          <w:bCs/>
        </w:rPr>
        <w:t xml:space="preserve"> </w:t>
      </w:r>
      <w:r w:rsidR="00DF29E5">
        <w:rPr>
          <w:bCs/>
        </w:rPr>
        <w:t>session</w:t>
      </w:r>
      <w:r w:rsidR="006E7EF5">
        <w:rPr>
          <w:bCs/>
        </w:rPr>
        <w:t>.</w:t>
      </w:r>
    </w:p>
    <w:p w14:paraId="099AF54F" w14:textId="77777777" w:rsidR="006E7EF5" w:rsidRPr="00974B2F" w:rsidRDefault="006E7EF5" w:rsidP="009841DA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</w:p>
    <w:p w14:paraId="18C19C90" w14:textId="216BA682" w:rsidR="006E7EF5" w:rsidRPr="00BE6F68" w:rsidRDefault="009F63A2" w:rsidP="006E7EF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6E7EF5" w:rsidRPr="00BE6F68">
        <w:rPr>
          <w:b/>
          <w:bCs/>
        </w:rPr>
        <w:t>18.</w:t>
      </w:r>
      <w:r w:rsidR="004A2303">
        <w:rPr>
          <w:b/>
          <w:bCs/>
        </w:rPr>
        <w:t>25</w:t>
      </w:r>
      <w:r>
        <w:rPr>
          <w:b/>
          <w:bCs/>
        </w:rPr>
        <w:t xml:space="preserve"> </w:t>
      </w:r>
      <w:r w:rsidR="006E7EF5" w:rsidRPr="00656A1D">
        <w:rPr>
          <w:b/>
          <w:bCs/>
        </w:rPr>
        <w:t>Draft</w:t>
      </w:r>
      <w:r>
        <w:rPr>
          <w:b/>
          <w:bCs/>
        </w:rPr>
        <w:t xml:space="preserve"> </w:t>
      </w:r>
      <w:r w:rsidR="006E7EF5" w:rsidRPr="00656A1D">
        <w:rPr>
          <w:b/>
          <w:bCs/>
        </w:rPr>
        <w:t>resolution</w:t>
      </w:r>
      <w:r>
        <w:rPr>
          <w:b/>
          <w:bCs/>
        </w:rPr>
        <w:t xml:space="preserve"> </w:t>
      </w:r>
      <w:r w:rsidR="006E7EF5" w:rsidRPr="00656A1D">
        <w:rPr>
          <w:b/>
          <w:bCs/>
        </w:rPr>
        <w:t>on</w:t>
      </w:r>
      <w:r>
        <w:rPr>
          <w:b/>
          <w:bCs/>
        </w:rPr>
        <w:t xml:space="preserve"> </w:t>
      </w:r>
      <w:r w:rsidR="006E7EF5" w:rsidRPr="00656A1D">
        <w:rPr>
          <w:b/>
          <w:bCs/>
        </w:rPr>
        <w:t>wetlands</w:t>
      </w:r>
      <w:r>
        <w:rPr>
          <w:b/>
          <w:bCs/>
        </w:rPr>
        <w:t xml:space="preserve"> </w:t>
      </w:r>
      <w:r w:rsidR="006E7EF5" w:rsidRPr="00656A1D">
        <w:rPr>
          <w:b/>
          <w:bCs/>
        </w:rPr>
        <w:t>in</w:t>
      </w:r>
      <w:r>
        <w:rPr>
          <w:b/>
          <w:bCs/>
        </w:rPr>
        <w:t xml:space="preserve"> </w:t>
      </w:r>
      <w:r w:rsidR="006E7EF5" w:rsidRPr="00656A1D">
        <w:rPr>
          <w:b/>
          <w:bCs/>
        </w:rPr>
        <w:t>polar</w:t>
      </w:r>
      <w:r>
        <w:rPr>
          <w:b/>
          <w:bCs/>
        </w:rPr>
        <w:t xml:space="preserve"> </w:t>
      </w:r>
      <w:r w:rsidR="006E7EF5" w:rsidRPr="00656A1D">
        <w:rPr>
          <w:b/>
          <w:bCs/>
        </w:rPr>
        <w:t>and</w:t>
      </w:r>
      <w:r>
        <w:rPr>
          <w:b/>
          <w:bCs/>
        </w:rPr>
        <w:t xml:space="preserve"> </w:t>
      </w:r>
      <w:r w:rsidR="006E7EF5" w:rsidRPr="00656A1D">
        <w:rPr>
          <w:b/>
          <w:bCs/>
        </w:rPr>
        <w:t>subpolar</w:t>
      </w:r>
      <w:r>
        <w:rPr>
          <w:b/>
          <w:bCs/>
        </w:rPr>
        <w:t xml:space="preserve"> </w:t>
      </w:r>
      <w:r w:rsidR="006E7EF5" w:rsidRPr="00656A1D">
        <w:rPr>
          <w:b/>
          <w:bCs/>
        </w:rPr>
        <w:t>regions</w:t>
      </w:r>
    </w:p>
    <w:p w14:paraId="2E7C44B8" w14:textId="4EA2ECD8" w:rsidR="006E7EF5" w:rsidRPr="006E7EF5" w:rsidRDefault="009F63A2" w:rsidP="004A230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en-US"/>
        </w:rPr>
      </w:pPr>
      <w:r>
        <w:rPr>
          <w:rFonts w:eastAsia="Times New Roman" w:cs="Calibri"/>
          <w:color w:val="000000"/>
        </w:rPr>
        <w:t xml:space="preserve"> </w:t>
      </w:r>
    </w:p>
    <w:p w14:paraId="72504EFE" w14:textId="13F39BAF" w:rsidR="006E7EF5" w:rsidRDefault="0082662D" w:rsidP="009F63A2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</w:rPr>
      </w:pPr>
      <w:r w:rsidRPr="0082662D">
        <w:rPr>
          <w:rFonts w:eastAsia="Times New Roman" w:cs="Calibri"/>
          <w:bCs/>
          <w:color w:val="000000"/>
        </w:rPr>
        <w:t>15.</w:t>
      </w:r>
      <w:r>
        <w:rPr>
          <w:rFonts w:eastAsia="Times New Roman" w:cs="Calibri"/>
          <w:bCs/>
          <w:color w:val="000000"/>
        </w:rPr>
        <w:tab/>
      </w:r>
      <w:r w:rsidR="006E7EF5" w:rsidRPr="006E7EF5">
        <w:rPr>
          <w:rFonts w:eastAsia="Times New Roman" w:cs="Calibri"/>
          <w:b/>
          <w:bCs/>
          <w:color w:val="000000"/>
        </w:rPr>
        <w:t>Sweden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introduced</w:t>
      </w:r>
      <w:r w:rsidR="009F63A2">
        <w:rPr>
          <w:rFonts w:eastAsia="Times New Roman" w:cs="Calibri"/>
          <w:color w:val="000000"/>
        </w:rPr>
        <w:t xml:space="preserve"> </w:t>
      </w:r>
      <w:r w:rsidR="002211ED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2211ED">
        <w:rPr>
          <w:rFonts w:eastAsia="Times New Roman" w:cs="Calibri"/>
          <w:color w:val="000000"/>
        </w:rPr>
        <w:t>draft</w:t>
      </w:r>
      <w:r w:rsidR="009F63A2">
        <w:rPr>
          <w:rFonts w:eastAsia="Times New Roman" w:cs="Calibri"/>
          <w:color w:val="000000"/>
        </w:rPr>
        <w:t xml:space="preserve"> </w:t>
      </w:r>
      <w:r w:rsidR="002211ED">
        <w:rPr>
          <w:rFonts w:eastAsia="Times New Roman" w:cs="Calibri"/>
          <w:color w:val="000000"/>
        </w:rPr>
        <w:t>resolution</w:t>
      </w:r>
      <w:r w:rsidR="009F63A2">
        <w:rPr>
          <w:rFonts w:eastAsia="Times New Roman" w:cs="Calibri"/>
          <w:color w:val="000000"/>
        </w:rPr>
        <w:t xml:space="preserve"> </w:t>
      </w:r>
      <w:r w:rsidR="002211ED">
        <w:rPr>
          <w:rFonts w:eastAsia="Times New Roman" w:cs="Calibri"/>
          <w:color w:val="000000"/>
        </w:rPr>
        <w:t>in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document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COP13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Doc.18.</w:t>
      </w:r>
      <w:r w:rsidR="004A2303">
        <w:rPr>
          <w:rFonts w:eastAsia="Times New Roman" w:cs="Calibri"/>
          <w:color w:val="000000"/>
        </w:rPr>
        <w:t>25</w:t>
      </w:r>
      <w:r w:rsidR="009F63A2">
        <w:rPr>
          <w:rFonts w:eastAsia="Times New Roman" w:cs="Calibri"/>
          <w:color w:val="000000"/>
        </w:rPr>
        <w:t xml:space="preserve">, </w:t>
      </w:r>
      <w:r w:rsidR="006E7EF5" w:rsidRPr="006E7EF5">
        <w:rPr>
          <w:rFonts w:eastAsia="Times New Roman" w:cs="Calibri"/>
          <w:color w:val="000000"/>
        </w:rPr>
        <w:t>indicating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that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a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revised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version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had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been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prepared.</w:t>
      </w:r>
      <w:r w:rsidR="009F63A2">
        <w:rPr>
          <w:rFonts w:eastAsia="Times New Roman" w:cs="Calibri"/>
          <w:color w:val="000000"/>
        </w:rPr>
        <w:t xml:space="preserve"> </w:t>
      </w:r>
    </w:p>
    <w:p w14:paraId="4171A150" w14:textId="77777777" w:rsidR="009F63A2" w:rsidRPr="0082662D" w:rsidRDefault="009F63A2" w:rsidP="009F63A2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  <w:lang w:val="en-US"/>
        </w:rPr>
      </w:pPr>
    </w:p>
    <w:p w14:paraId="0DF36A86" w14:textId="0F5DB8D0" w:rsidR="006E7EF5" w:rsidRPr="006E7EF5" w:rsidRDefault="0082662D" w:rsidP="007600AA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  <w:lang w:val="en-US"/>
        </w:rPr>
      </w:pPr>
      <w:r w:rsidRPr="0082662D">
        <w:rPr>
          <w:rFonts w:eastAsia="Times New Roman" w:cs="Calibri"/>
          <w:bCs/>
          <w:color w:val="000000"/>
        </w:rPr>
        <w:t>16.</w:t>
      </w:r>
      <w:r w:rsidR="009F63A2">
        <w:rPr>
          <w:rFonts w:eastAsia="Times New Roman" w:cs="Calibri"/>
          <w:bCs/>
          <w:color w:val="000000"/>
        </w:rPr>
        <w:t xml:space="preserve"> </w:t>
      </w:r>
      <w:r w:rsidRPr="0082662D">
        <w:rPr>
          <w:rFonts w:eastAsia="Times New Roman" w:cs="Calibri"/>
          <w:bCs/>
          <w:color w:val="000000"/>
        </w:rPr>
        <w:tab/>
      </w:r>
      <w:r w:rsidR="006E7EF5" w:rsidRPr="006E7EF5">
        <w:rPr>
          <w:rFonts w:eastAsia="Times New Roman" w:cs="Calibri"/>
          <w:b/>
          <w:bCs/>
          <w:color w:val="000000"/>
        </w:rPr>
        <w:t>Argentina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Australia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Canada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Chile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China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Colombia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Denmark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Ecuador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France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Japan</w:t>
      </w:r>
      <w:r w:rsidR="009F63A2">
        <w:rPr>
          <w:rFonts w:eastAsia="Times New Roman" w:cs="Calibri"/>
          <w:color w:val="000000"/>
        </w:rPr>
        <w:t>,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New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Zealand</w:t>
      </w:r>
      <w:r w:rsidR="009F63A2">
        <w:rPr>
          <w:rFonts w:eastAsia="Times New Roman" w:cs="Calibri"/>
          <w:color w:val="000000"/>
        </w:rPr>
        <w:t xml:space="preserve">, </w:t>
      </w:r>
      <w:r w:rsidR="006E7EF5" w:rsidRPr="006E7EF5">
        <w:rPr>
          <w:rFonts w:eastAsia="Times New Roman" w:cs="Calibri"/>
          <w:b/>
          <w:bCs/>
          <w:color w:val="000000"/>
        </w:rPr>
        <w:t>Norway</w:t>
      </w:r>
      <w:r w:rsidR="009F63A2">
        <w:rPr>
          <w:rFonts w:eastAsia="Times New Roman" w:cs="Calibri"/>
          <w:color w:val="000000"/>
        </w:rPr>
        <w:t xml:space="preserve">, </w:t>
      </w:r>
      <w:r w:rsidR="006E7EF5" w:rsidRPr="006E7EF5">
        <w:rPr>
          <w:rFonts w:eastAsia="Times New Roman" w:cs="Calibri"/>
          <w:b/>
          <w:bCs/>
          <w:color w:val="000000"/>
        </w:rPr>
        <w:t>South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Africa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on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behalf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African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region</w:t>
      </w:r>
      <w:r w:rsidR="009F63A2">
        <w:rPr>
          <w:rFonts w:eastAsia="Times New Roman" w:cs="Calibri"/>
          <w:color w:val="000000"/>
        </w:rPr>
        <w:t xml:space="preserve">, </w:t>
      </w:r>
      <w:r w:rsidR="006E7EF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United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Kingdom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and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United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States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of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b/>
          <w:bCs/>
          <w:color w:val="000000"/>
        </w:rPr>
        <w:t>America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all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proposed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amendments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to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draft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resolution</w:t>
      </w:r>
      <w:r w:rsidR="009F63A2">
        <w:rPr>
          <w:rFonts w:eastAsia="Times New Roman" w:cs="Calibri"/>
          <w:color w:val="000000"/>
        </w:rPr>
        <w:t xml:space="preserve">, </w:t>
      </w:r>
      <w:r w:rsidR="00656A1D">
        <w:rPr>
          <w:rFonts w:eastAsia="Times New Roman" w:cs="Calibri"/>
          <w:color w:val="000000"/>
        </w:rPr>
        <w:t>many</w:t>
      </w:r>
      <w:r w:rsidR="009F63A2">
        <w:rPr>
          <w:rFonts w:eastAsia="Times New Roman" w:cs="Calibri"/>
          <w:color w:val="000000"/>
        </w:rPr>
        <w:t xml:space="preserve"> </w:t>
      </w:r>
      <w:r w:rsidR="00656A1D">
        <w:rPr>
          <w:rFonts w:eastAsia="Times New Roman" w:cs="Calibri"/>
          <w:color w:val="000000"/>
        </w:rPr>
        <w:t>Parties</w:t>
      </w:r>
      <w:r w:rsidR="009F63A2">
        <w:rPr>
          <w:rFonts w:eastAsia="Times New Roman" w:cs="Calibri"/>
          <w:color w:val="000000"/>
        </w:rPr>
        <w:t xml:space="preserve"> </w:t>
      </w:r>
      <w:r w:rsidR="00656A1D">
        <w:rPr>
          <w:rFonts w:eastAsia="Times New Roman" w:cs="Calibri"/>
          <w:color w:val="000000"/>
        </w:rPr>
        <w:t>expressing</w:t>
      </w:r>
      <w:r w:rsidR="009F63A2">
        <w:rPr>
          <w:rFonts w:eastAsia="Times New Roman" w:cs="Calibri"/>
          <w:color w:val="000000"/>
        </w:rPr>
        <w:t xml:space="preserve"> </w:t>
      </w:r>
      <w:r w:rsidR="00656A1D">
        <w:rPr>
          <w:rFonts w:eastAsia="Times New Roman" w:cs="Calibri"/>
          <w:color w:val="000000"/>
        </w:rPr>
        <w:t>concern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that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aspects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present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draft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were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beyond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scope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and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mandate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Ramsar</w:t>
      </w:r>
      <w:r w:rsidR="009F63A2">
        <w:rPr>
          <w:rFonts w:eastAsia="Times New Roman" w:cs="Calibri"/>
          <w:color w:val="000000"/>
        </w:rPr>
        <w:t xml:space="preserve"> </w:t>
      </w:r>
      <w:r w:rsidR="009841DA">
        <w:rPr>
          <w:rFonts w:eastAsia="Times New Roman" w:cs="Calibri"/>
          <w:color w:val="000000"/>
        </w:rPr>
        <w:t>Convention</w:t>
      </w:r>
      <w:r w:rsidR="00656A1D">
        <w:rPr>
          <w:rFonts w:eastAsia="Times New Roman" w:cs="Calibri"/>
          <w:color w:val="000000"/>
        </w:rPr>
        <w:t>.</w:t>
      </w:r>
    </w:p>
    <w:p w14:paraId="4E4A6115" w14:textId="20E9703C" w:rsidR="006E7EF5" w:rsidRPr="006E7EF5" w:rsidRDefault="009F63A2" w:rsidP="007600AA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  <w:lang w:val="en-US"/>
        </w:rPr>
      </w:pPr>
      <w:r>
        <w:rPr>
          <w:rFonts w:eastAsia="Times New Roman" w:cs="Calibri"/>
          <w:color w:val="000000"/>
        </w:rPr>
        <w:t xml:space="preserve"> </w:t>
      </w:r>
    </w:p>
    <w:p w14:paraId="167B4AA2" w14:textId="06B6AA1C" w:rsidR="006E7EF5" w:rsidRDefault="0082662D" w:rsidP="007600AA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17.</w:t>
      </w:r>
      <w:r>
        <w:rPr>
          <w:rFonts w:eastAsia="Times New Roman" w:cs="Calibri"/>
          <w:color w:val="000000"/>
        </w:rPr>
        <w:tab/>
      </w:r>
      <w:r w:rsidR="004A2303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8C5A3A">
        <w:rPr>
          <w:rFonts w:eastAsia="Times New Roman" w:cs="Calibri"/>
          <w:b/>
          <w:color w:val="000000"/>
        </w:rPr>
        <w:t>President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established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a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working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group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to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produce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a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revised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version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draft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resolution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for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consideration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at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a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later</w:t>
      </w:r>
      <w:r w:rsidR="009F63A2">
        <w:rPr>
          <w:rFonts w:eastAsia="Times New Roman" w:cs="Calibri"/>
          <w:color w:val="000000"/>
        </w:rPr>
        <w:t xml:space="preserve"> </w:t>
      </w:r>
      <w:r w:rsidR="004A2303">
        <w:rPr>
          <w:rFonts w:eastAsia="Times New Roman" w:cs="Calibri"/>
          <w:color w:val="000000"/>
        </w:rPr>
        <w:t>session</w:t>
      </w:r>
      <w:r w:rsidR="00BE7503">
        <w:rPr>
          <w:rFonts w:eastAsia="Times New Roman" w:cs="Calibri"/>
          <w:color w:val="000000"/>
        </w:rPr>
        <w:t>.</w:t>
      </w:r>
      <w:r w:rsidR="009F63A2">
        <w:rPr>
          <w:rFonts w:eastAsia="Times New Roman" w:cs="Calibri"/>
          <w:color w:val="000000"/>
        </w:rPr>
        <w:t xml:space="preserve"> </w:t>
      </w:r>
      <w:r w:rsidR="00BE7503">
        <w:t>He</w:t>
      </w:r>
      <w:r w:rsidR="009F63A2">
        <w:t xml:space="preserve"> </w:t>
      </w:r>
      <w:r w:rsidR="00BE7503">
        <w:t>requested</w:t>
      </w:r>
      <w:r w:rsidR="009F63A2">
        <w:t xml:space="preserve"> </w:t>
      </w:r>
      <w:r w:rsidR="00BE7503">
        <w:t>all</w:t>
      </w:r>
      <w:r w:rsidR="009F63A2">
        <w:t xml:space="preserve"> </w:t>
      </w:r>
      <w:r w:rsidR="00BE7503">
        <w:t>Contracting</w:t>
      </w:r>
      <w:r w:rsidR="009F63A2">
        <w:t xml:space="preserve"> </w:t>
      </w:r>
      <w:r w:rsidR="00BE7503">
        <w:t>Parties</w:t>
      </w:r>
      <w:r w:rsidR="009F63A2">
        <w:t xml:space="preserve"> </w:t>
      </w:r>
      <w:r w:rsidR="00BE7503">
        <w:t>with</w:t>
      </w:r>
      <w:r w:rsidR="009F63A2">
        <w:t xml:space="preserve"> </w:t>
      </w:r>
      <w:r w:rsidR="00BE7503">
        <w:t>proposed</w:t>
      </w:r>
      <w:r w:rsidR="009F63A2">
        <w:t xml:space="preserve"> </w:t>
      </w:r>
      <w:r w:rsidR="00BE7503">
        <w:t>amendments</w:t>
      </w:r>
      <w:r w:rsidR="009F63A2">
        <w:t xml:space="preserve"> </w:t>
      </w:r>
      <w:r w:rsidR="00BE7503">
        <w:t>to</w:t>
      </w:r>
      <w:r w:rsidR="009F63A2">
        <w:t xml:space="preserve"> </w:t>
      </w:r>
      <w:r w:rsidR="00BE7503">
        <w:t>communicate</w:t>
      </w:r>
      <w:r w:rsidR="009F63A2">
        <w:rPr>
          <w:rFonts w:eastAsia="Times New Roman" w:cs="Calibri"/>
          <w:color w:val="000000"/>
        </w:rPr>
        <w:t xml:space="preserve"> </w:t>
      </w:r>
      <w:r w:rsidR="00BE7503">
        <w:rPr>
          <w:rFonts w:eastAsia="Times New Roman" w:cs="Calibri"/>
          <w:color w:val="000000"/>
        </w:rPr>
        <w:t>these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to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bCs/>
          <w:color w:val="000000"/>
        </w:rPr>
        <w:t>Secretariat</w:t>
      </w:r>
      <w:r w:rsidR="009F63A2">
        <w:rPr>
          <w:rFonts w:eastAsia="Times New Roman" w:cs="Calibri"/>
          <w:b/>
          <w:bCs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within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two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hours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close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of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the</w:t>
      </w:r>
      <w:r w:rsidR="009F63A2">
        <w:rPr>
          <w:rFonts w:eastAsia="Times New Roman" w:cs="Calibri"/>
          <w:color w:val="000000"/>
        </w:rPr>
        <w:t xml:space="preserve"> </w:t>
      </w:r>
      <w:r w:rsidR="006E7EF5" w:rsidRPr="006E7EF5">
        <w:rPr>
          <w:rFonts w:eastAsia="Times New Roman" w:cs="Calibri"/>
          <w:color w:val="000000"/>
        </w:rPr>
        <w:t>sessio</w:t>
      </w:r>
      <w:r w:rsidR="00BE7503">
        <w:rPr>
          <w:rFonts w:eastAsia="Times New Roman" w:cs="Calibri"/>
          <w:color w:val="000000"/>
        </w:rPr>
        <w:t>n</w:t>
      </w:r>
      <w:r w:rsidR="006E7EF5" w:rsidRPr="006E7EF5">
        <w:rPr>
          <w:rFonts w:eastAsia="Times New Roman" w:cs="Calibri"/>
          <w:color w:val="000000"/>
        </w:rPr>
        <w:t>.</w:t>
      </w:r>
      <w:r w:rsidR="009F63A2">
        <w:rPr>
          <w:rFonts w:eastAsia="Times New Roman" w:cs="Calibri"/>
          <w:color w:val="000000"/>
        </w:rPr>
        <w:t xml:space="preserve"> </w:t>
      </w:r>
      <w:r w:rsidR="00BE7503">
        <w:t>These</w:t>
      </w:r>
      <w:r w:rsidR="009F63A2">
        <w:t xml:space="preserve"> </w:t>
      </w:r>
      <w:r w:rsidR="00BE7503">
        <w:t>would</w:t>
      </w:r>
      <w:r w:rsidR="009F63A2">
        <w:t xml:space="preserve"> </w:t>
      </w:r>
      <w:r w:rsidR="00BE7503">
        <w:t>be</w:t>
      </w:r>
      <w:r w:rsidR="009F63A2">
        <w:t xml:space="preserve"> </w:t>
      </w:r>
      <w:r w:rsidR="00BE7503">
        <w:t>made</w:t>
      </w:r>
      <w:r w:rsidR="009F63A2">
        <w:t xml:space="preserve"> </w:t>
      </w:r>
      <w:r w:rsidR="00BE7503">
        <w:t>available</w:t>
      </w:r>
      <w:r w:rsidR="009F63A2">
        <w:t xml:space="preserve"> </w:t>
      </w:r>
      <w:r w:rsidR="00BE7503">
        <w:t>to</w:t>
      </w:r>
      <w:r w:rsidR="009F63A2">
        <w:t xml:space="preserve"> </w:t>
      </w:r>
      <w:r w:rsidR="00BE7503">
        <w:t>the</w:t>
      </w:r>
      <w:r w:rsidR="009F63A2">
        <w:t xml:space="preserve"> </w:t>
      </w:r>
      <w:r w:rsidR="00BE7503">
        <w:t>chair</w:t>
      </w:r>
      <w:r w:rsidR="009F63A2">
        <w:t xml:space="preserve"> </w:t>
      </w:r>
      <w:r w:rsidR="00BE7503">
        <w:t>of</w:t>
      </w:r>
      <w:r w:rsidR="009F63A2">
        <w:t xml:space="preserve"> </w:t>
      </w:r>
      <w:r w:rsidR="00BE7503">
        <w:t>the</w:t>
      </w:r>
      <w:r w:rsidR="009F63A2">
        <w:t xml:space="preserve"> </w:t>
      </w:r>
      <w:r w:rsidR="00BE7503">
        <w:t>working</w:t>
      </w:r>
      <w:r w:rsidR="009F63A2">
        <w:t xml:space="preserve"> </w:t>
      </w:r>
      <w:r w:rsidR="00BE7503">
        <w:t>group</w:t>
      </w:r>
      <w:r w:rsidR="009F63A2">
        <w:t xml:space="preserve">, </w:t>
      </w:r>
      <w:r w:rsidR="00BE7503">
        <w:t>once</w:t>
      </w:r>
      <w:r w:rsidR="009F63A2">
        <w:t xml:space="preserve"> </w:t>
      </w:r>
      <w:r w:rsidR="00BE7503">
        <w:t>appointed.</w:t>
      </w:r>
    </w:p>
    <w:p w14:paraId="1147B5DE" w14:textId="0718BDA0" w:rsidR="009841DA" w:rsidRDefault="009841DA" w:rsidP="009841DA">
      <w:pPr>
        <w:shd w:val="clear" w:color="auto" w:fill="FFFFFF"/>
        <w:spacing w:after="0" w:line="240" w:lineRule="auto"/>
        <w:ind w:left="426"/>
        <w:rPr>
          <w:rFonts w:eastAsia="Times New Roman" w:cs="Calibri"/>
          <w:color w:val="000000"/>
          <w:lang w:val="en-US"/>
        </w:rPr>
      </w:pPr>
    </w:p>
    <w:p w14:paraId="6FACE36E" w14:textId="3C97ABE3" w:rsidR="009841DA" w:rsidRPr="00FA470C" w:rsidRDefault="009841DA" w:rsidP="0098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A470C">
        <w:rPr>
          <w:b/>
        </w:rPr>
        <w:lastRenderedPageBreak/>
        <w:t>18.8</w:t>
      </w:r>
      <w:r w:rsidR="009F63A2">
        <w:rPr>
          <w:b/>
        </w:rPr>
        <w:t xml:space="preserve"> </w:t>
      </w:r>
      <w:r w:rsidRPr="00FA470C">
        <w:rPr>
          <w:b/>
        </w:rPr>
        <w:t>Ramsar</w:t>
      </w:r>
      <w:r w:rsidR="009F63A2">
        <w:rPr>
          <w:b/>
        </w:rPr>
        <w:t xml:space="preserve"> </w:t>
      </w:r>
      <w:r w:rsidRPr="00FA470C">
        <w:rPr>
          <w:b/>
        </w:rPr>
        <w:t>Regional</w:t>
      </w:r>
      <w:r w:rsidR="009F63A2">
        <w:rPr>
          <w:b/>
        </w:rPr>
        <w:t xml:space="preserve"> </w:t>
      </w:r>
      <w:r w:rsidRPr="00FA470C">
        <w:rPr>
          <w:b/>
        </w:rPr>
        <w:t>Initiatives</w:t>
      </w:r>
      <w:r w:rsidR="009F63A2">
        <w:rPr>
          <w:b/>
        </w:rPr>
        <w:t xml:space="preserve"> </w:t>
      </w:r>
      <w:r w:rsidRPr="00FA470C">
        <w:rPr>
          <w:b/>
        </w:rPr>
        <w:t>2019-2021</w:t>
      </w:r>
      <w:r w:rsidR="009F63A2">
        <w:rPr>
          <w:b/>
        </w:rPr>
        <w:t xml:space="preserve"> </w:t>
      </w:r>
      <w:r w:rsidRPr="00FA470C">
        <w:rPr>
          <w:b/>
        </w:rPr>
        <w:t>and</w:t>
      </w:r>
      <w:r w:rsidR="009F63A2">
        <w:rPr>
          <w:b/>
        </w:rPr>
        <w:t xml:space="preserve"> </w:t>
      </w:r>
      <w:r w:rsidRPr="00FA470C">
        <w:rPr>
          <w:b/>
        </w:rPr>
        <w:t>their</w:t>
      </w:r>
      <w:r w:rsidR="009F63A2">
        <w:rPr>
          <w:b/>
        </w:rPr>
        <w:t xml:space="preserve"> </w:t>
      </w:r>
      <w:r w:rsidRPr="00FA470C">
        <w:rPr>
          <w:b/>
        </w:rPr>
        <w:t>Operational</w:t>
      </w:r>
      <w:r w:rsidR="009F63A2">
        <w:rPr>
          <w:b/>
        </w:rPr>
        <w:t xml:space="preserve"> </w:t>
      </w:r>
      <w:r w:rsidRPr="00FA470C">
        <w:rPr>
          <w:b/>
        </w:rPr>
        <w:t>Framework</w:t>
      </w:r>
    </w:p>
    <w:p w14:paraId="569DEF91" w14:textId="77777777" w:rsidR="009841DA" w:rsidRDefault="009841DA" w:rsidP="009841DA">
      <w:pPr>
        <w:spacing w:after="0" w:line="240" w:lineRule="auto"/>
      </w:pPr>
    </w:p>
    <w:p w14:paraId="03FC6A37" w14:textId="51E7E5B8" w:rsidR="009841DA" w:rsidRDefault="0082662D" w:rsidP="0082662D">
      <w:pPr>
        <w:spacing w:after="0" w:line="240" w:lineRule="auto"/>
        <w:ind w:left="425" w:hanging="425"/>
      </w:pPr>
      <w:r>
        <w:t>18.</w:t>
      </w:r>
      <w:r>
        <w:tab/>
      </w:r>
      <w:r w:rsidR="009841DA">
        <w:t>The</w:t>
      </w:r>
      <w:r w:rsidR="009F63A2">
        <w:t xml:space="preserve"> </w:t>
      </w:r>
      <w:r w:rsidR="009841DA" w:rsidRPr="00DC282D">
        <w:rPr>
          <w:b/>
        </w:rPr>
        <w:t>Secretariat</w:t>
      </w:r>
      <w:r w:rsidR="009F63A2">
        <w:t xml:space="preserve"> </w:t>
      </w:r>
      <w:r w:rsidR="009841DA">
        <w:t>introduced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draft</w:t>
      </w:r>
      <w:r w:rsidR="009F63A2">
        <w:t xml:space="preserve"> </w:t>
      </w:r>
      <w:r w:rsidR="009841DA">
        <w:t>resolution</w:t>
      </w:r>
      <w:r w:rsidR="009F63A2">
        <w:t xml:space="preserve"> </w:t>
      </w:r>
      <w:r w:rsidR="002211ED">
        <w:t>in</w:t>
      </w:r>
      <w:r w:rsidR="009F63A2">
        <w:t xml:space="preserve"> </w:t>
      </w:r>
      <w:r w:rsidR="009841DA">
        <w:t>document</w:t>
      </w:r>
      <w:r w:rsidR="009F63A2">
        <w:t xml:space="preserve"> </w:t>
      </w:r>
      <w:r w:rsidR="009841DA">
        <w:t>COP13</w:t>
      </w:r>
      <w:r w:rsidR="009F63A2">
        <w:t xml:space="preserve"> </w:t>
      </w:r>
      <w:r w:rsidR="009841DA">
        <w:t>Doc.</w:t>
      </w:r>
      <w:r w:rsidR="009F63A2">
        <w:t xml:space="preserve"> </w:t>
      </w:r>
      <w:r w:rsidR="009841DA">
        <w:t>18.8.</w:t>
      </w:r>
    </w:p>
    <w:p w14:paraId="05837FF9" w14:textId="77777777" w:rsidR="009841DA" w:rsidRDefault="009841DA" w:rsidP="0082662D">
      <w:pPr>
        <w:spacing w:after="0" w:line="240" w:lineRule="auto"/>
        <w:ind w:left="425" w:hanging="425"/>
      </w:pPr>
    </w:p>
    <w:p w14:paraId="20D12B95" w14:textId="334127A7" w:rsidR="009841DA" w:rsidRDefault="0082662D" w:rsidP="0082662D">
      <w:pPr>
        <w:spacing w:after="0" w:line="240" w:lineRule="auto"/>
        <w:ind w:left="425" w:hanging="425"/>
      </w:pPr>
      <w:r>
        <w:t>19.</w:t>
      </w:r>
      <w:r>
        <w:tab/>
      </w:r>
      <w:r w:rsidR="009841DA">
        <w:t>Interventions</w:t>
      </w:r>
      <w:r w:rsidR="009F63A2">
        <w:t xml:space="preserve"> </w:t>
      </w:r>
      <w:r w:rsidR="002211ED">
        <w:t>broadly</w:t>
      </w:r>
      <w:r w:rsidR="009F63A2">
        <w:t xml:space="preserve"> </w:t>
      </w:r>
      <w:r w:rsidR="002211ED">
        <w:t>in</w:t>
      </w:r>
      <w:r w:rsidR="009F63A2">
        <w:t xml:space="preserve"> </w:t>
      </w:r>
      <w:r w:rsidR="002211ED">
        <w:t>support</w:t>
      </w:r>
      <w:r w:rsidR="009F63A2">
        <w:t xml:space="preserve"> </w:t>
      </w:r>
      <w:r w:rsidR="002211ED">
        <w:t>of</w:t>
      </w:r>
      <w:r w:rsidR="009F63A2">
        <w:t xml:space="preserve"> </w:t>
      </w:r>
      <w:r w:rsidR="002211ED">
        <w:t>the</w:t>
      </w:r>
      <w:r w:rsidR="009F63A2">
        <w:t xml:space="preserve"> </w:t>
      </w:r>
      <w:r w:rsidR="002211ED">
        <w:t>draft</w:t>
      </w:r>
      <w:r w:rsidR="009F63A2">
        <w:t xml:space="preserve"> </w:t>
      </w:r>
      <w:r w:rsidR="002211ED">
        <w:t>resolution</w:t>
      </w:r>
      <w:r w:rsidR="009F63A2">
        <w:t xml:space="preserve">, </w:t>
      </w:r>
      <w:r w:rsidR="002211ED">
        <w:t>but</w:t>
      </w:r>
      <w:r w:rsidR="009F63A2">
        <w:t xml:space="preserve"> </w:t>
      </w:r>
      <w:r w:rsidR="002211ED">
        <w:t>raising</w:t>
      </w:r>
      <w:r w:rsidR="009F63A2">
        <w:t xml:space="preserve"> </w:t>
      </w:r>
      <w:r w:rsidR="002211ED">
        <w:t>a</w:t>
      </w:r>
      <w:r w:rsidR="009F63A2">
        <w:t xml:space="preserve"> </w:t>
      </w:r>
      <w:r w:rsidR="002211ED">
        <w:t>number</w:t>
      </w:r>
      <w:r w:rsidR="009F63A2">
        <w:t xml:space="preserve"> </w:t>
      </w:r>
      <w:r w:rsidR="002211ED">
        <w:t>of</w:t>
      </w:r>
      <w:r w:rsidR="009F63A2">
        <w:t xml:space="preserve"> </w:t>
      </w:r>
      <w:r w:rsidR="002211ED">
        <w:t>specific</w:t>
      </w:r>
      <w:r w:rsidR="009F63A2">
        <w:t xml:space="preserve"> </w:t>
      </w:r>
      <w:r w:rsidR="002211ED">
        <w:t>observations</w:t>
      </w:r>
      <w:r w:rsidR="009F63A2">
        <w:t xml:space="preserve"> </w:t>
      </w:r>
      <w:r w:rsidR="002211ED">
        <w:t>and</w:t>
      </w:r>
      <w:r w:rsidR="009F63A2">
        <w:t xml:space="preserve"> </w:t>
      </w:r>
      <w:r w:rsidR="002211ED">
        <w:t>proposed</w:t>
      </w:r>
      <w:r w:rsidR="009F63A2">
        <w:t xml:space="preserve"> </w:t>
      </w:r>
      <w:r w:rsidR="002211ED">
        <w:t>amendments</w:t>
      </w:r>
      <w:r w:rsidR="009F63A2">
        <w:t xml:space="preserve">, </w:t>
      </w:r>
      <w:r w:rsidR="009841DA">
        <w:t>were</w:t>
      </w:r>
      <w:r w:rsidR="009F63A2">
        <w:t xml:space="preserve"> </w:t>
      </w:r>
      <w:r w:rsidR="009841DA">
        <w:t>made</w:t>
      </w:r>
      <w:r w:rsidR="009F63A2">
        <w:t xml:space="preserve"> </w:t>
      </w:r>
      <w:r w:rsidR="009841DA">
        <w:t>by</w:t>
      </w:r>
      <w:r w:rsidR="009F63A2">
        <w:t xml:space="preserve"> </w:t>
      </w:r>
      <w:r w:rsidR="009841DA" w:rsidRPr="00DC282D">
        <w:rPr>
          <w:b/>
        </w:rPr>
        <w:t>Argentina</w:t>
      </w:r>
      <w:r w:rsidR="009F63A2">
        <w:t xml:space="preserve">, </w:t>
      </w:r>
      <w:r w:rsidR="009841DA" w:rsidRPr="00DC282D">
        <w:rPr>
          <w:b/>
        </w:rPr>
        <w:t>Australia</w:t>
      </w:r>
      <w:r w:rsidR="009F63A2">
        <w:t xml:space="preserve">, </w:t>
      </w:r>
      <w:r w:rsidR="009841DA" w:rsidRPr="00DC282D">
        <w:rPr>
          <w:b/>
        </w:rPr>
        <w:t>Bahrain</w:t>
      </w:r>
      <w:r w:rsidR="009F63A2">
        <w:t xml:space="preserve">, </w:t>
      </w:r>
      <w:r w:rsidR="009841DA" w:rsidRPr="00DC282D">
        <w:rPr>
          <w:b/>
        </w:rPr>
        <w:t>Bolivia</w:t>
      </w:r>
      <w:r w:rsidR="009F63A2">
        <w:rPr>
          <w:b/>
        </w:rPr>
        <w:t xml:space="preserve"> </w:t>
      </w:r>
      <w:r w:rsidR="009841DA" w:rsidRPr="00DC282D">
        <w:rPr>
          <w:b/>
        </w:rPr>
        <w:t>(Plurinational</w:t>
      </w:r>
      <w:r w:rsidR="009F63A2">
        <w:rPr>
          <w:b/>
        </w:rPr>
        <w:t xml:space="preserve"> </w:t>
      </w:r>
      <w:r w:rsidR="009841DA" w:rsidRPr="00DC282D">
        <w:rPr>
          <w:b/>
        </w:rPr>
        <w:t>State</w:t>
      </w:r>
      <w:r w:rsidR="009F63A2">
        <w:rPr>
          <w:b/>
        </w:rPr>
        <w:t xml:space="preserve"> </w:t>
      </w:r>
      <w:r w:rsidR="009841DA" w:rsidRPr="00DC282D">
        <w:rPr>
          <w:b/>
        </w:rPr>
        <w:t>of)</w:t>
      </w:r>
      <w:r w:rsidR="009F63A2">
        <w:t xml:space="preserve">, </w:t>
      </w:r>
      <w:r w:rsidR="009841DA" w:rsidRPr="00DC282D">
        <w:rPr>
          <w:b/>
        </w:rPr>
        <w:t>Brazil</w:t>
      </w:r>
      <w:r w:rsidR="009F63A2">
        <w:t xml:space="preserve">, </w:t>
      </w:r>
      <w:r w:rsidR="009841DA" w:rsidRPr="00DC282D">
        <w:rPr>
          <w:b/>
        </w:rPr>
        <w:t>Chile</w:t>
      </w:r>
      <w:r w:rsidR="009F63A2">
        <w:t xml:space="preserve">, </w:t>
      </w:r>
      <w:r w:rsidR="009841DA" w:rsidRPr="00DC282D">
        <w:rPr>
          <w:b/>
        </w:rPr>
        <w:t>Colombia</w:t>
      </w:r>
      <w:r w:rsidR="009F63A2">
        <w:t xml:space="preserve">, </w:t>
      </w:r>
      <w:r w:rsidR="009841DA" w:rsidRPr="00DC282D">
        <w:rPr>
          <w:b/>
        </w:rPr>
        <w:t>Costa</w:t>
      </w:r>
      <w:r w:rsidR="009F63A2">
        <w:rPr>
          <w:b/>
        </w:rPr>
        <w:t xml:space="preserve"> </w:t>
      </w:r>
      <w:r w:rsidR="009841DA" w:rsidRPr="00DC282D">
        <w:rPr>
          <w:b/>
        </w:rPr>
        <w:t>Rica</w:t>
      </w:r>
      <w:r w:rsidR="009F63A2">
        <w:t xml:space="preserve">, </w:t>
      </w:r>
      <w:r w:rsidR="009841DA" w:rsidRPr="00DC282D">
        <w:rPr>
          <w:b/>
        </w:rPr>
        <w:t>Cuba</w:t>
      </w:r>
      <w:r w:rsidR="009F63A2">
        <w:t xml:space="preserve">, </w:t>
      </w:r>
      <w:r w:rsidR="009841DA" w:rsidRPr="00DC282D">
        <w:rPr>
          <w:b/>
        </w:rPr>
        <w:t>Dominican</w:t>
      </w:r>
      <w:r w:rsidR="009F63A2">
        <w:rPr>
          <w:b/>
        </w:rPr>
        <w:t xml:space="preserve"> </w:t>
      </w:r>
      <w:r w:rsidR="009841DA" w:rsidRPr="00DC282D">
        <w:rPr>
          <w:b/>
        </w:rPr>
        <w:t>Republic</w:t>
      </w:r>
      <w:r w:rsidR="009F63A2">
        <w:t xml:space="preserve">, </w:t>
      </w:r>
      <w:r w:rsidR="009841DA" w:rsidRPr="00DC282D">
        <w:rPr>
          <w:b/>
        </w:rPr>
        <w:t>Ecuador</w:t>
      </w:r>
      <w:r w:rsidR="009F63A2">
        <w:t xml:space="preserve">, </w:t>
      </w:r>
      <w:r w:rsidR="009841DA" w:rsidRPr="00DC282D">
        <w:rPr>
          <w:b/>
        </w:rPr>
        <w:t>Japan</w:t>
      </w:r>
      <w:r w:rsidR="009F63A2">
        <w:t xml:space="preserve">, </w:t>
      </w:r>
      <w:r w:rsidR="009841DA" w:rsidRPr="00DC282D">
        <w:rPr>
          <w:b/>
        </w:rPr>
        <w:t>Mongolia</w:t>
      </w:r>
      <w:r w:rsidR="009F63A2">
        <w:t xml:space="preserve">, </w:t>
      </w:r>
      <w:r w:rsidR="009841DA" w:rsidRPr="00DC282D">
        <w:rPr>
          <w:b/>
        </w:rPr>
        <w:t>New</w:t>
      </w:r>
      <w:r w:rsidR="009F63A2">
        <w:rPr>
          <w:b/>
        </w:rPr>
        <w:t xml:space="preserve"> </w:t>
      </w:r>
      <w:r w:rsidR="009841DA" w:rsidRPr="00DC282D">
        <w:rPr>
          <w:b/>
        </w:rPr>
        <w:t>Zealand</w:t>
      </w:r>
      <w:r w:rsidR="009F63A2">
        <w:t xml:space="preserve">, </w:t>
      </w:r>
      <w:r w:rsidR="009841DA" w:rsidRPr="00DC282D">
        <w:rPr>
          <w:b/>
        </w:rPr>
        <w:t>Senegal</w:t>
      </w:r>
      <w:r w:rsidR="009F63A2">
        <w:t xml:space="preserve">, </w:t>
      </w:r>
      <w:r w:rsidR="009841DA" w:rsidRPr="00DC282D">
        <w:rPr>
          <w:b/>
        </w:rPr>
        <w:t>Slovenia</w:t>
      </w:r>
      <w:r w:rsidR="009F63A2">
        <w:t xml:space="preserve">, </w:t>
      </w:r>
      <w:r w:rsidR="009841DA" w:rsidRPr="00DC282D">
        <w:rPr>
          <w:b/>
        </w:rPr>
        <w:t>Sweden</w:t>
      </w:r>
      <w:r w:rsidR="009F63A2">
        <w:rPr>
          <w:b/>
        </w:rPr>
        <w:t xml:space="preserve"> </w:t>
      </w:r>
      <w:r w:rsidR="009841DA" w:rsidRPr="00B14B02">
        <w:t>on</w:t>
      </w:r>
      <w:r w:rsidR="009F63A2" w:rsidRPr="00B14B02">
        <w:t xml:space="preserve"> </w:t>
      </w:r>
      <w:r w:rsidR="009841DA" w:rsidRPr="00B14B02">
        <w:t>behalf</w:t>
      </w:r>
      <w:r w:rsidR="009F63A2" w:rsidRPr="00B14B02">
        <w:t xml:space="preserve"> </w:t>
      </w:r>
      <w:r w:rsidR="009841DA" w:rsidRPr="00B14B02">
        <w:t>of</w:t>
      </w:r>
      <w:r w:rsidR="009F63A2" w:rsidRPr="00B14B02">
        <w:t xml:space="preserve"> </w:t>
      </w:r>
      <w:r w:rsidR="009841DA" w:rsidRPr="00B14B02">
        <w:t>the</w:t>
      </w:r>
      <w:r w:rsidR="009F63A2" w:rsidRPr="00B14B02">
        <w:t xml:space="preserve"> </w:t>
      </w:r>
      <w:r w:rsidR="00400C17" w:rsidRPr="00B14B02">
        <w:t>Member</w:t>
      </w:r>
      <w:r w:rsidR="009F63A2" w:rsidRPr="00B14B02">
        <w:t xml:space="preserve"> </w:t>
      </w:r>
      <w:r w:rsidR="00400C17" w:rsidRPr="00B14B02">
        <w:t>States</w:t>
      </w:r>
      <w:r w:rsidR="009F63A2" w:rsidRPr="00B14B02">
        <w:t xml:space="preserve"> </w:t>
      </w:r>
      <w:r w:rsidR="009841DA" w:rsidRPr="00B14B02">
        <w:t>European</w:t>
      </w:r>
      <w:r w:rsidR="009F63A2" w:rsidRPr="00B14B02">
        <w:t xml:space="preserve"> </w:t>
      </w:r>
      <w:r w:rsidR="009841DA" w:rsidRPr="00B14B02">
        <w:t>Union</w:t>
      </w:r>
      <w:r w:rsidR="009F63A2" w:rsidRPr="00B14B02">
        <w:t xml:space="preserve"> </w:t>
      </w:r>
      <w:r w:rsidR="009841DA" w:rsidRPr="00B14B02">
        <w:t>present</w:t>
      </w:r>
      <w:r w:rsidR="009F63A2" w:rsidRPr="00B14B02">
        <w:t xml:space="preserve"> </w:t>
      </w:r>
      <w:r w:rsidR="009841DA" w:rsidRPr="00B14B02">
        <w:t>at</w:t>
      </w:r>
      <w:r w:rsidR="009F63A2" w:rsidRPr="00B14B02">
        <w:t xml:space="preserve"> </w:t>
      </w:r>
      <w:r w:rsidR="009841DA" w:rsidRPr="00B14B02">
        <w:t>COP13</w:t>
      </w:r>
      <w:r w:rsidR="009F63A2" w:rsidRPr="00B14B02">
        <w:t>,</w:t>
      </w:r>
      <w:r w:rsidR="009F63A2">
        <w:t xml:space="preserve"> </w:t>
      </w:r>
      <w:r w:rsidR="009841DA" w:rsidRPr="00DC282D">
        <w:rPr>
          <w:b/>
        </w:rPr>
        <w:t>Turkey</w:t>
      </w:r>
      <w:r w:rsidR="009F63A2">
        <w:t xml:space="preserve"> </w:t>
      </w:r>
      <w:r w:rsidR="009841DA">
        <w:t>and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 w:rsidRPr="00DC282D">
        <w:rPr>
          <w:b/>
        </w:rPr>
        <w:t>United</w:t>
      </w:r>
      <w:r w:rsidR="009F63A2">
        <w:rPr>
          <w:b/>
        </w:rPr>
        <w:t xml:space="preserve"> </w:t>
      </w:r>
      <w:r w:rsidR="009841DA" w:rsidRPr="00DC282D">
        <w:rPr>
          <w:b/>
        </w:rPr>
        <w:t>States</w:t>
      </w:r>
      <w:r w:rsidR="009F63A2">
        <w:rPr>
          <w:b/>
        </w:rPr>
        <w:t xml:space="preserve"> </w:t>
      </w:r>
      <w:r w:rsidR="009841DA" w:rsidRPr="00DC282D">
        <w:rPr>
          <w:b/>
        </w:rPr>
        <w:t>of</w:t>
      </w:r>
      <w:r w:rsidR="009F63A2">
        <w:rPr>
          <w:b/>
        </w:rPr>
        <w:t xml:space="preserve"> </w:t>
      </w:r>
      <w:r w:rsidR="009841DA" w:rsidRPr="00DC282D">
        <w:rPr>
          <w:b/>
        </w:rPr>
        <w:t>America</w:t>
      </w:r>
      <w:r w:rsidR="009841DA">
        <w:t>.</w:t>
      </w:r>
    </w:p>
    <w:p w14:paraId="1381A87B" w14:textId="77777777" w:rsidR="009841DA" w:rsidRDefault="009841DA" w:rsidP="0082662D">
      <w:pPr>
        <w:spacing w:after="0" w:line="240" w:lineRule="auto"/>
        <w:ind w:left="425" w:hanging="425"/>
      </w:pPr>
    </w:p>
    <w:p w14:paraId="6A1369D8" w14:textId="6E180942" w:rsidR="009841DA" w:rsidRDefault="0082662D" w:rsidP="0082662D">
      <w:pPr>
        <w:spacing w:after="0" w:line="240" w:lineRule="auto"/>
        <w:ind w:left="425" w:hanging="425"/>
      </w:pPr>
      <w:r>
        <w:t>20.</w:t>
      </w:r>
      <w:r>
        <w:tab/>
      </w:r>
      <w:r w:rsidR="009841DA">
        <w:t>The</w:t>
      </w:r>
      <w:r w:rsidR="009F63A2">
        <w:t xml:space="preserve"> </w:t>
      </w:r>
      <w:r w:rsidR="009841DA">
        <w:rPr>
          <w:b/>
        </w:rPr>
        <w:t>President</w:t>
      </w:r>
      <w:r w:rsidR="009F63A2">
        <w:t xml:space="preserve"> </w:t>
      </w:r>
      <w:r w:rsidR="009841DA">
        <w:t>established</w:t>
      </w:r>
      <w:r w:rsidR="009F63A2">
        <w:t xml:space="preserve"> </w:t>
      </w:r>
      <w:r w:rsidR="009841DA">
        <w:t>a</w:t>
      </w:r>
      <w:r w:rsidR="009F63A2">
        <w:t xml:space="preserve"> </w:t>
      </w:r>
      <w:r w:rsidR="009841DA">
        <w:t>work</w:t>
      </w:r>
      <w:bookmarkStart w:id="0" w:name="_GoBack"/>
      <w:bookmarkEnd w:id="0"/>
      <w:r w:rsidR="009841DA">
        <w:t>ing</w:t>
      </w:r>
      <w:r w:rsidR="009F63A2">
        <w:t xml:space="preserve"> </w:t>
      </w:r>
      <w:r w:rsidR="009841DA">
        <w:t>group</w:t>
      </w:r>
      <w:r w:rsidR="009F63A2">
        <w:t xml:space="preserve"> </w:t>
      </w:r>
      <w:r w:rsidR="009841DA">
        <w:t>to</w:t>
      </w:r>
      <w:r w:rsidR="009F63A2">
        <w:t xml:space="preserve"> </w:t>
      </w:r>
      <w:r w:rsidR="009841DA">
        <w:t>take</w:t>
      </w:r>
      <w:r w:rsidR="009F63A2">
        <w:t xml:space="preserve"> </w:t>
      </w:r>
      <w:r w:rsidR="009841DA">
        <w:t>forward</w:t>
      </w:r>
      <w:r w:rsidR="009F63A2">
        <w:t xml:space="preserve"> </w:t>
      </w:r>
      <w:r w:rsidR="009841DA">
        <w:t>discussion</w:t>
      </w:r>
      <w:r w:rsidR="009F63A2">
        <w:t xml:space="preserve"> </w:t>
      </w:r>
      <w:r w:rsidR="009841DA">
        <w:t>of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draft</w:t>
      </w:r>
      <w:r w:rsidR="009F63A2">
        <w:t xml:space="preserve"> </w:t>
      </w:r>
      <w:r w:rsidR="009841DA">
        <w:t>resolution</w:t>
      </w:r>
      <w:r w:rsidR="009F63A2">
        <w:t xml:space="preserve"> </w:t>
      </w:r>
      <w:r w:rsidR="009841DA">
        <w:t>and</w:t>
      </w:r>
      <w:r w:rsidR="009F63A2">
        <w:t xml:space="preserve"> </w:t>
      </w:r>
      <w:r w:rsidR="009841DA">
        <w:t>report</w:t>
      </w:r>
      <w:r w:rsidR="009F63A2">
        <w:t xml:space="preserve"> </w:t>
      </w:r>
      <w:r w:rsidR="009841DA">
        <w:t>back</w:t>
      </w:r>
      <w:r w:rsidR="009F63A2">
        <w:t xml:space="preserve"> </w:t>
      </w:r>
      <w:r w:rsidR="009841DA">
        <w:t>to</w:t>
      </w:r>
      <w:r w:rsidR="009F63A2">
        <w:t xml:space="preserve"> </w:t>
      </w:r>
      <w:r w:rsidR="009841DA">
        <w:t>a</w:t>
      </w:r>
      <w:r w:rsidR="009F63A2">
        <w:t xml:space="preserve"> </w:t>
      </w:r>
      <w:r w:rsidR="009841DA">
        <w:t>future</w:t>
      </w:r>
      <w:r w:rsidR="009F63A2">
        <w:t xml:space="preserve"> </w:t>
      </w:r>
      <w:r w:rsidR="009841DA">
        <w:t>session.</w:t>
      </w:r>
      <w:r w:rsidR="009F63A2">
        <w:t xml:space="preserve"> </w:t>
      </w:r>
      <w:r w:rsidR="009841DA">
        <w:t>He</w:t>
      </w:r>
      <w:r w:rsidR="009F63A2">
        <w:t xml:space="preserve"> </w:t>
      </w:r>
      <w:r w:rsidR="009841DA">
        <w:t>requested</w:t>
      </w:r>
      <w:r w:rsidR="009F63A2">
        <w:t xml:space="preserve"> </w:t>
      </w:r>
      <w:r w:rsidR="009841DA">
        <w:t>all</w:t>
      </w:r>
      <w:r w:rsidR="009F63A2">
        <w:t xml:space="preserve"> </w:t>
      </w:r>
      <w:r w:rsidR="009841DA">
        <w:t>Contracting</w:t>
      </w:r>
      <w:r w:rsidR="009F63A2">
        <w:t xml:space="preserve"> </w:t>
      </w:r>
      <w:r w:rsidR="009841DA">
        <w:t>Parties</w:t>
      </w:r>
      <w:r w:rsidR="009F63A2">
        <w:t xml:space="preserve"> </w:t>
      </w:r>
      <w:r w:rsidR="00BE7503">
        <w:t>with</w:t>
      </w:r>
      <w:r w:rsidR="009F63A2">
        <w:t xml:space="preserve"> </w:t>
      </w:r>
      <w:r w:rsidR="009841DA">
        <w:t>propose</w:t>
      </w:r>
      <w:r w:rsidR="00BE7503">
        <w:t>d</w:t>
      </w:r>
      <w:r w:rsidR="009F63A2">
        <w:t xml:space="preserve"> </w:t>
      </w:r>
      <w:r w:rsidR="009841DA">
        <w:t>amendments</w:t>
      </w:r>
      <w:r w:rsidR="009F63A2">
        <w:t xml:space="preserve"> </w:t>
      </w:r>
      <w:r w:rsidR="009841DA">
        <w:t>to</w:t>
      </w:r>
      <w:r w:rsidR="009F63A2">
        <w:t xml:space="preserve"> </w:t>
      </w:r>
      <w:r w:rsidR="009841DA">
        <w:t>communicate</w:t>
      </w:r>
      <w:r w:rsidR="009F63A2">
        <w:t xml:space="preserve"> </w:t>
      </w:r>
      <w:r w:rsidR="009841DA">
        <w:t>these</w:t>
      </w:r>
      <w:r w:rsidR="009F63A2">
        <w:t xml:space="preserve"> </w:t>
      </w:r>
      <w:r w:rsidR="009841DA">
        <w:t>in</w:t>
      </w:r>
      <w:r w:rsidR="009F63A2">
        <w:t xml:space="preserve"> </w:t>
      </w:r>
      <w:r w:rsidR="009841DA">
        <w:t>writing</w:t>
      </w:r>
      <w:r w:rsidR="009F63A2">
        <w:t xml:space="preserve"> </w:t>
      </w:r>
      <w:r w:rsidR="009841DA">
        <w:t>to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Secretariat</w:t>
      </w:r>
      <w:r w:rsidR="009F63A2">
        <w:t xml:space="preserve"> </w:t>
      </w:r>
      <w:r w:rsidR="009841DA">
        <w:t>within</w:t>
      </w:r>
      <w:r w:rsidR="009F63A2">
        <w:t xml:space="preserve"> </w:t>
      </w:r>
      <w:r w:rsidR="009841DA">
        <w:t>two</w:t>
      </w:r>
      <w:r w:rsidR="009F63A2">
        <w:t xml:space="preserve"> </w:t>
      </w:r>
      <w:r w:rsidR="009841DA">
        <w:t>hours</w:t>
      </w:r>
      <w:r w:rsidR="009F63A2">
        <w:t xml:space="preserve"> </w:t>
      </w:r>
      <w:r w:rsidR="009841DA">
        <w:t>of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close</w:t>
      </w:r>
      <w:r w:rsidR="009F63A2">
        <w:t xml:space="preserve"> </w:t>
      </w:r>
      <w:r w:rsidR="009841DA">
        <w:t>of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session.</w:t>
      </w:r>
      <w:r w:rsidR="009F63A2">
        <w:t xml:space="preserve"> </w:t>
      </w:r>
      <w:r w:rsidR="009841DA">
        <w:t>These</w:t>
      </w:r>
      <w:r w:rsidR="009F63A2">
        <w:t xml:space="preserve"> </w:t>
      </w:r>
      <w:r w:rsidR="009841DA">
        <w:t>would</w:t>
      </w:r>
      <w:r w:rsidR="009F63A2">
        <w:t xml:space="preserve"> </w:t>
      </w:r>
      <w:r w:rsidR="009841DA">
        <w:t>be</w:t>
      </w:r>
      <w:r w:rsidR="009F63A2">
        <w:t xml:space="preserve"> </w:t>
      </w:r>
      <w:r w:rsidR="009841DA">
        <w:t>made</w:t>
      </w:r>
      <w:r w:rsidR="009F63A2">
        <w:t xml:space="preserve"> </w:t>
      </w:r>
      <w:r w:rsidR="009841DA">
        <w:t>available</w:t>
      </w:r>
      <w:r w:rsidR="009F63A2">
        <w:t xml:space="preserve"> </w:t>
      </w:r>
      <w:r w:rsidR="009841DA">
        <w:t>to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chair</w:t>
      </w:r>
      <w:r w:rsidR="009F63A2">
        <w:t xml:space="preserve"> </w:t>
      </w:r>
      <w:r w:rsidR="009841DA">
        <w:t>of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working</w:t>
      </w:r>
      <w:r w:rsidR="009F63A2">
        <w:t xml:space="preserve"> </w:t>
      </w:r>
      <w:r w:rsidR="009841DA">
        <w:t>group</w:t>
      </w:r>
      <w:r w:rsidR="009F63A2">
        <w:t xml:space="preserve">, </w:t>
      </w:r>
      <w:r w:rsidR="009841DA">
        <w:t>once</w:t>
      </w:r>
      <w:r w:rsidR="009F63A2">
        <w:t xml:space="preserve"> </w:t>
      </w:r>
      <w:r w:rsidR="009841DA">
        <w:t>appointed.</w:t>
      </w:r>
    </w:p>
    <w:p w14:paraId="05D07849" w14:textId="77777777" w:rsidR="009841DA" w:rsidRDefault="009841DA" w:rsidP="009841DA">
      <w:pPr>
        <w:spacing w:after="0" w:line="240" w:lineRule="auto"/>
      </w:pPr>
    </w:p>
    <w:p w14:paraId="29A342D1" w14:textId="0CE96B9B" w:rsidR="009841DA" w:rsidRPr="00F2239A" w:rsidRDefault="009841DA" w:rsidP="0098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2239A">
        <w:rPr>
          <w:b/>
        </w:rPr>
        <w:t>18.10</w:t>
      </w:r>
      <w:r w:rsidR="009F63A2">
        <w:rPr>
          <w:b/>
        </w:rPr>
        <w:t xml:space="preserve"> </w:t>
      </w:r>
      <w:r w:rsidRPr="00F2239A">
        <w:rPr>
          <w:b/>
        </w:rPr>
        <w:t>The</w:t>
      </w:r>
      <w:r w:rsidR="009F63A2">
        <w:rPr>
          <w:b/>
        </w:rPr>
        <w:t xml:space="preserve"> </w:t>
      </w:r>
      <w:r w:rsidRPr="00F2239A">
        <w:rPr>
          <w:b/>
        </w:rPr>
        <w:t>status</w:t>
      </w:r>
      <w:r w:rsidR="009F63A2">
        <w:rPr>
          <w:b/>
        </w:rPr>
        <w:t xml:space="preserve"> </w:t>
      </w:r>
      <w:r w:rsidRPr="00F2239A">
        <w:rPr>
          <w:b/>
        </w:rPr>
        <w:t>of</w:t>
      </w:r>
      <w:r w:rsidR="009F63A2">
        <w:rPr>
          <w:b/>
        </w:rPr>
        <w:t xml:space="preserve"> </w:t>
      </w:r>
      <w:r w:rsidRPr="00F2239A">
        <w:rPr>
          <w:b/>
        </w:rPr>
        <w:t>Sites</w:t>
      </w:r>
      <w:r w:rsidR="009F63A2">
        <w:rPr>
          <w:b/>
        </w:rPr>
        <w:t xml:space="preserve"> </w:t>
      </w:r>
      <w:r w:rsidRPr="00F2239A">
        <w:rPr>
          <w:b/>
        </w:rPr>
        <w:t>in</w:t>
      </w:r>
      <w:r w:rsidR="009F63A2">
        <w:rPr>
          <w:b/>
        </w:rPr>
        <w:t xml:space="preserve"> </w:t>
      </w:r>
      <w:r w:rsidRPr="00F2239A">
        <w:rPr>
          <w:b/>
        </w:rPr>
        <w:t>the</w:t>
      </w:r>
      <w:r w:rsidR="009F63A2">
        <w:rPr>
          <w:b/>
        </w:rPr>
        <w:t xml:space="preserve"> </w:t>
      </w:r>
      <w:r w:rsidRPr="00F2239A">
        <w:rPr>
          <w:b/>
        </w:rPr>
        <w:t>Ramsar</w:t>
      </w:r>
      <w:r w:rsidR="009F63A2">
        <w:rPr>
          <w:b/>
        </w:rPr>
        <w:t xml:space="preserve"> </w:t>
      </w:r>
      <w:r w:rsidRPr="00F2239A">
        <w:rPr>
          <w:b/>
        </w:rPr>
        <w:t>List</w:t>
      </w:r>
      <w:r w:rsidR="009F63A2">
        <w:rPr>
          <w:b/>
        </w:rPr>
        <w:t xml:space="preserve"> </w:t>
      </w:r>
      <w:r w:rsidRPr="00F2239A">
        <w:rPr>
          <w:b/>
        </w:rPr>
        <w:t>of</w:t>
      </w:r>
      <w:r w:rsidR="009F63A2">
        <w:rPr>
          <w:b/>
        </w:rPr>
        <w:t xml:space="preserve"> </w:t>
      </w:r>
      <w:r w:rsidRPr="00F2239A">
        <w:rPr>
          <w:b/>
        </w:rPr>
        <w:t>Wetlands</w:t>
      </w:r>
      <w:r w:rsidR="009F63A2">
        <w:rPr>
          <w:b/>
        </w:rPr>
        <w:t xml:space="preserve"> </w:t>
      </w:r>
      <w:r w:rsidRPr="00F2239A">
        <w:rPr>
          <w:b/>
        </w:rPr>
        <w:t>of</w:t>
      </w:r>
      <w:r w:rsidR="009F63A2">
        <w:rPr>
          <w:b/>
        </w:rPr>
        <w:t xml:space="preserve"> </w:t>
      </w:r>
      <w:r w:rsidRPr="00F2239A">
        <w:rPr>
          <w:b/>
        </w:rPr>
        <w:t>International</w:t>
      </w:r>
      <w:r w:rsidR="009F63A2">
        <w:rPr>
          <w:b/>
        </w:rPr>
        <w:t xml:space="preserve"> </w:t>
      </w:r>
      <w:r w:rsidRPr="00F2239A">
        <w:rPr>
          <w:b/>
        </w:rPr>
        <w:t>Importance.</w:t>
      </w:r>
    </w:p>
    <w:p w14:paraId="77470B89" w14:textId="77777777" w:rsidR="009841DA" w:rsidRDefault="009841DA" w:rsidP="009841DA">
      <w:pPr>
        <w:spacing w:after="0" w:line="240" w:lineRule="auto"/>
      </w:pPr>
    </w:p>
    <w:p w14:paraId="7B928F23" w14:textId="6510C32F" w:rsidR="009841DA" w:rsidRDefault="0082662D" w:rsidP="0082662D">
      <w:pPr>
        <w:spacing w:after="0" w:line="240" w:lineRule="auto"/>
        <w:ind w:left="425" w:hanging="425"/>
      </w:pPr>
      <w:r>
        <w:t>21.</w:t>
      </w:r>
      <w:r>
        <w:tab/>
      </w:r>
      <w:r w:rsidR="009841DA">
        <w:t>The</w:t>
      </w:r>
      <w:r w:rsidR="009F63A2">
        <w:t xml:space="preserve"> </w:t>
      </w:r>
      <w:r w:rsidR="009841DA" w:rsidRPr="00DC282D">
        <w:rPr>
          <w:b/>
        </w:rPr>
        <w:t>Secretariat</w:t>
      </w:r>
      <w:r w:rsidR="009F63A2">
        <w:t xml:space="preserve"> </w:t>
      </w:r>
      <w:r w:rsidR="009841DA">
        <w:t>introduced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draft</w:t>
      </w:r>
      <w:r w:rsidR="009F63A2">
        <w:t xml:space="preserve"> </w:t>
      </w:r>
      <w:r w:rsidR="009841DA">
        <w:t>resolution</w:t>
      </w:r>
      <w:r w:rsidR="009F63A2">
        <w:t xml:space="preserve"> </w:t>
      </w:r>
      <w:r w:rsidR="002211ED">
        <w:t>in</w:t>
      </w:r>
      <w:r w:rsidR="009F63A2">
        <w:t xml:space="preserve"> </w:t>
      </w:r>
      <w:r w:rsidR="009841DA">
        <w:t>document</w:t>
      </w:r>
      <w:r w:rsidR="009F63A2">
        <w:t xml:space="preserve"> </w:t>
      </w:r>
      <w:r w:rsidR="009841DA">
        <w:t>COP13</w:t>
      </w:r>
      <w:r w:rsidR="009F63A2">
        <w:t xml:space="preserve"> </w:t>
      </w:r>
      <w:r w:rsidR="009841DA">
        <w:t>Doc.18.10.</w:t>
      </w:r>
    </w:p>
    <w:p w14:paraId="408A2208" w14:textId="77777777" w:rsidR="009841DA" w:rsidRDefault="009841DA" w:rsidP="0082662D">
      <w:pPr>
        <w:spacing w:after="0" w:line="240" w:lineRule="auto"/>
        <w:ind w:left="425" w:hanging="425"/>
      </w:pPr>
    </w:p>
    <w:p w14:paraId="0E48718A" w14:textId="23B57A98" w:rsidR="009841DA" w:rsidRDefault="0082662D" w:rsidP="0082662D">
      <w:pPr>
        <w:spacing w:after="0" w:line="240" w:lineRule="auto"/>
        <w:ind w:left="425" w:hanging="425"/>
      </w:pPr>
      <w:r>
        <w:t>22.</w:t>
      </w:r>
      <w:r>
        <w:tab/>
      </w:r>
      <w:r w:rsidR="002211ED">
        <w:t>Interventions</w:t>
      </w:r>
      <w:r w:rsidR="009F63A2">
        <w:t xml:space="preserve"> </w:t>
      </w:r>
      <w:r w:rsidR="002211ED">
        <w:t>broadly</w:t>
      </w:r>
      <w:r w:rsidR="009F63A2">
        <w:t xml:space="preserve"> </w:t>
      </w:r>
      <w:r w:rsidR="002211ED">
        <w:t>in</w:t>
      </w:r>
      <w:r w:rsidR="009F63A2">
        <w:t xml:space="preserve"> </w:t>
      </w:r>
      <w:r w:rsidR="002211ED">
        <w:t>support</w:t>
      </w:r>
      <w:r w:rsidR="009F63A2">
        <w:t xml:space="preserve"> </w:t>
      </w:r>
      <w:r w:rsidR="002211ED">
        <w:t>of</w:t>
      </w:r>
      <w:r w:rsidR="009F63A2">
        <w:t xml:space="preserve"> </w:t>
      </w:r>
      <w:r w:rsidR="002211ED">
        <w:t>the</w:t>
      </w:r>
      <w:r w:rsidR="009F63A2">
        <w:t xml:space="preserve"> </w:t>
      </w:r>
      <w:r w:rsidR="002211ED">
        <w:t>draft</w:t>
      </w:r>
      <w:r w:rsidR="009F63A2">
        <w:t xml:space="preserve"> </w:t>
      </w:r>
      <w:r w:rsidR="002211ED">
        <w:t>resolution</w:t>
      </w:r>
      <w:r w:rsidR="009F63A2">
        <w:t xml:space="preserve">, </w:t>
      </w:r>
      <w:r w:rsidR="002211ED">
        <w:t>but</w:t>
      </w:r>
      <w:r w:rsidR="009F63A2">
        <w:t xml:space="preserve"> </w:t>
      </w:r>
      <w:r w:rsidR="002211ED">
        <w:t>raising</w:t>
      </w:r>
      <w:r w:rsidR="009F63A2">
        <w:t xml:space="preserve"> </w:t>
      </w:r>
      <w:r w:rsidR="002211ED">
        <w:t>a</w:t>
      </w:r>
      <w:r w:rsidR="009F63A2">
        <w:t xml:space="preserve"> </w:t>
      </w:r>
      <w:r w:rsidR="002211ED">
        <w:t>numb</w:t>
      </w:r>
      <w:r w:rsidR="00400C17">
        <w:t>er</w:t>
      </w:r>
      <w:r w:rsidR="009F63A2">
        <w:t xml:space="preserve"> </w:t>
      </w:r>
      <w:r w:rsidR="00400C17">
        <w:t>of</w:t>
      </w:r>
      <w:r w:rsidR="009F63A2">
        <w:t xml:space="preserve"> </w:t>
      </w:r>
      <w:r w:rsidR="00400C17">
        <w:t>specific</w:t>
      </w:r>
      <w:r w:rsidR="009F63A2">
        <w:t xml:space="preserve"> </w:t>
      </w:r>
      <w:r w:rsidR="00400C17">
        <w:t>observations</w:t>
      </w:r>
      <w:r w:rsidR="009F63A2">
        <w:t xml:space="preserve"> </w:t>
      </w:r>
      <w:r w:rsidR="00400C17">
        <w:t>and</w:t>
      </w:r>
      <w:r w:rsidR="009F63A2">
        <w:t xml:space="preserve"> </w:t>
      </w:r>
      <w:r w:rsidR="002211ED">
        <w:t>proposed</w:t>
      </w:r>
      <w:r w:rsidR="009F63A2">
        <w:t xml:space="preserve"> </w:t>
      </w:r>
      <w:r w:rsidR="002211ED">
        <w:t>amendments</w:t>
      </w:r>
      <w:r w:rsidR="009F63A2">
        <w:t xml:space="preserve">, </w:t>
      </w:r>
      <w:r w:rsidR="009841DA">
        <w:t>were</w:t>
      </w:r>
      <w:r w:rsidR="009F63A2">
        <w:t xml:space="preserve"> </w:t>
      </w:r>
      <w:r w:rsidR="009841DA">
        <w:t>made</w:t>
      </w:r>
      <w:r w:rsidR="009F63A2">
        <w:t xml:space="preserve"> </w:t>
      </w:r>
      <w:r w:rsidR="009841DA">
        <w:t>by</w:t>
      </w:r>
      <w:r w:rsidR="009F63A2">
        <w:t xml:space="preserve"> </w:t>
      </w:r>
      <w:r w:rsidR="009841DA" w:rsidRPr="00180BE6">
        <w:rPr>
          <w:b/>
        </w:rPr>
        <w:t>Argentina</w:t>
      </w:r>
      <w:r w:rsidR="009F63A2">
        <w:t xml:space="preserve">, </w:t>
      </w:r>
      <w:r w:rsidR="009841DA" w:rsidRPr="00180BE6">
        <w:rPr>
          <w:b/>
        </w:rPr>
        <w:t>Australia</w:t>
      </w:r>
      <w:r w:rsidR="009F63A2">
        <w:t xml:space="preserve">, </w:t>
      </w:r>
      <w:r w:rsidR="009841DA" w:rsidRPr="00180BE6">
        <w:rPr>
          <w:b/>
        </w:rPr>
        <w:t>Austria</w:t>
      </w:r>
      <w:r w:rsidR="009F63A2">
        <w:t xml:space="preserve"> </w:t>
      </w:r>
      <w:r w:rsidR="009841DA">
        <w:t>on</w:t>
      </w:r>
      <w:r w:rsidR="009F63A2">
        <w:t xml:space="preserve"> </w:t>
      </w:r>
      <w:r w:rsidR="009841DA">
        <w:t>behalf</w:t>
      </w:r>
      <w:r w:rsidR="009F63A2">
        <w:t xml:space="preserve"> </w:t>
      </w:r>
      <w:r w:rsidR="009841DA">
        <w:t>of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European</w:t>
      </w:r>
      <w:r w:rsidR="009F63A2">
        <w:t xml:space="preserve"> </w:t>
      </w:r>
      <w:r w:rsidR="009841DA">
        <w:t>region</w:t>
      </w:r>
      <w:r w:rsidR="009F63A2">
        <w:t xml:space="preserve">,  </w:t>
      </w:r>
      <w:r w:rsidR="009841DA" w:rsidRPr="00DC282D">
        <w:rPr>
          <w:b/>
        </w:rPr>
        <w:t>Bolivia</w:t>
      </w:r>
      <w:r w:rsidR="009F63A2">
        <w:rPr>
          <w:b/>
        </w:rPr>
        <w:t xml:space="preserve"> </w:t>
      </w:r>
      <w:r w:rsidR="009841DA" w:rsidRPr="00DC282D">
        <w:rPr>
          <w:b/>
        </w:rPr>
        <w:t>(Plurinational</w:t>
      </w:r>
      <w:r w:rsidR="009F63A2">
        <w:rPr>
          <w:b/>
        </w:rPr>
        <w:t xml:space="preserve"> </w:t>
      </w:r>
      <w:r w:rsidR="009841DA" w:rsidRPr="00DC282D">
        <w:rPr>
          <w:b/>
        </w:rPr>
        <w:t>State</w:t>
      </w:r>
      <w:r w:rsidR="009F63A2">
        <w:rPr>
          <w:b/>
        </w:rPr>
        <w:t xml:space="preserve"> </w:t>
      </w:r>
      <w:r w:rsidR="009841DA" w:rsidRPr="00DC282D">
        <w:rPr>
          <w:b/>
        </w:rPr>
        <w:t>of)</w:t>
      </w:r>
      <w:r w:rsidR="009F63A2">
        <w:t xml:space="preserve">, </w:t>
      </w:r>
      <w:r w:rsidR="009841DA" w:rsidRPr="00AF518C">
        <w:rPr>
          <w:b/>
        </w:rPr>
        <w:t>Botswana</w:t>
      </w:r>
      <w:r w:rsidR="009F63A2">
        <w:t xml:space="preserve">, </w:t>
      </w:r>
      <w:r w:rsidR="009841DA" w:rsidRPr="0010519D">
        <w:rPr>
          <w:b/>
        </w:rPr>
        <w:t>Burkina</w:t>
      </w:r>
      <w:r w:rsidR="009F63A2">
        <w:rPr>
          <w:b/>
        </w:rPr>
        <w:t xml:space="preserve"> </w:t>
      </w:r>
      <w:r w:rsidR="009841DA" w:rsidRPr="0010519D">
        <w:rPr>
          <w:b/>
        </w:rPr>
        <w:t>Faso</w:t>
      </w:r>
      <w:r w:rsidR="009F63A2">
        <w:t xml:space="preserve">, </w:t>
      </w:r>
      <w:r w:rsidR="009841DA" w:rsidRPr="00FF402D">
        <w:rPr>
          <w:b/>
        </w:rPr>
        <w:t>Colombia</w:t>
      </w:r>
      <w:r w:rsidR="009F63A2">
        <w:t xml:space="preserve">, </w:t>
      </w:r>
      <w:r w:rsidR="009841DA" w:rsidRPr="00D30586">
        <w:rPr>
          <w:b/>
        </w:rPr>
        <w:t>Costa</w:t>
      </w:r>
      <w:r w:rsidR="009F63A2">
        <w:rPr>
          <w:b/>
        </w:rPr>
        <w:t xml:space="preserve"> </w:t>
      </w:r>
      <w:r w:rsidR="009841DA" w:rsidRPr="00D30586">
        <w:rPr>
          <w:b/>
        </w:rPr>
        <w:t>Rica</w:t>
      </w:r>
      <w:r w:rsidR="009F63A2">
        <w:t xml:space="preserve">, </w:t>
      </w:r>
      <w:r w:rsidR="009841DA" w:rsidRPr="00180BE6">
        <w:rPr>
          <w:b/>
        </w:rPr>
        <w:t>Dominican</w:t>
      </w:r>
      <w:r w:rsidR="009F63A2">
        <w:rPr>
          <w:b/>
        </w:rPr>
        <w:t xml:space="preserve"> </w:t>
      </w:r>
      <w:r w:rsidR="009841DA" w:rsidRPr="00180BE6">
        <w:rPr>
          <w:b/>
        </w:rPr>
        <w:t>Republic</w:t>
      </w:r>
      <w:r w:rsidR="009F63A2">
        <w:t xml:space="preserve">, </w:t>
      </w:r>
      <w:r w:rsidR="009841DA" w:rsidRPr="00180BE6">
        <w:rPr>
          <w:b/>
        </w:rPr>
        <w:t>Ecuador</w:t>
      </w:r>
      <w:r w:rsidR="009F63A2">
        <w:t xml:space="preserve">, </w:t>
      </w:r>
      <w:r w:rsidR="009841DA" w:rsidRPr="00180BE6">
        <w:rPr>
          <w:b/>
        </w:rPr>
        <w:t>Islamic</w:t>
      </w:r>
      <w:r w:rsidR="009F63A2">
        <w:rPr>
          <w:b/>
        </w:rPr>
        <w:t xml:space="preserve"> </w:t>
      </w:r>
      <w:r w:rsidR="009841DA" w:rsidRPr="00180BE6">
        <w:rPr>
          <w:b/>
        </w:rPr>
        <w:t>Republic</w:t>
      </w:r>
      <w:r w:rsidR="009F63A2">
        <w:rPr>
          <w:b/>
        </w:rPr>
        <w:t xml:space="preserve"> </w:t>
      </w:r>
      <w:r w:rsidR="009841DA" w:rsidRPr="00180BE6">
        <w:rPr>
          <w:b/>
        </w:rPr>
        <w:t>of</w:t>
      </w:r>
      <w:r w:rsidR="009F63A2">
        <w:rPr>
          <w:b/>
        </w:rPr>
        <w:t xml:space="preserve"> </w:t>
      </w:r>
      <w:r w:rsidR="009841DA" w:rsidRPr="00180BE6">
        <w:rPr>
          <w:b/>
        </w:rPr>
        <w:t>Iran</w:t>
      </w:r>
      <w:r w:rsidR="009F63A2">
        <w:t xml:space="preserve">, </w:t>
      </w:r>
      <w:r w:rsidR="009841DA" w:rsidRPr="00180BE6">
        <w:rPr>
          <w:b/>
        </w:rPr>
        <w:t>Kenya</w:t>
      </w:r>
      <w:r w:rsidR="009F63A2">
        <w:t xml:space="preserve"> </w:t>
      </w:r>
      <w:r w:rsidR="009841DA">
        <w:t>on</w:t>
      </w:r>
      <w:r w:rsidR="009F63A2">
        <w:t xml:space="preserve"> </w:t>
      </w:r>
      <w:r w:rsidR="009841DA">
        <w:t>behalf</w:t>
      </w:r>
      <w:r w:rsidR="009F63A2">
        <w:t xml:space="preserve"> </w:t>
      </w:r>
      <w:r w:rsidR="009841DA">
        <w:t>of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African</w:t>
      </w:r>
      <w:r w:rsidR="009F63A2">
        <w:t xml:space="preserve"> </w:t>
      </w:r>
      <w:r w:rsidR="009841DA">
        <w:t>region</w:t>
      </w:r>
      <w:r w:rsidR="009F63A2">
        <w:t xml:space="preserve">, </w:t>
      </w:r>
      <w:r w:rsidR="009841DA" w:rsidRPr="00180BE6">
        <w:rPr>
          <w:b/>
        </w:rPr>
        <w:t>Liberia</w:t>
      </w:r>
      <w:r w:rsidR="009F63A2">
        <w:t xml:space="preserve">, </w:t>
      </w:r>
      <w:r w:rsidR="009841DA" w:rsidRPr="00180BE6">
        <w:rPr>
          <w:b/>
        </w:rPr>
        <w:t>Oman</w:t>
      </w:r>
      <w:r w:rsidR="009F63A2">
        <w:t xml:space="preserve">, </w:t>
      </w:r>
      <w:r w:rsidR="009841DA" w:rsidRPr="00180BE6">
        <w:rPr>
          <w:b/>
        </w:rPr>
        <w:t>Peru</w:t>
      </w:r>
      <w:r w:rsidR="009F63A2">
        <w:t xml:space="preserve">, </w:t>
      </w:r>
      <w:r w:rsidR="009841DA" w:rsidRPr="00180BE6">
        <w:rPr>
          <w:b/>
        </w:rPr>
        <w:t>South</w:t>
      </w:r>
      <w:r w:rsidR="009F63A2">
        <w:rPr>
          <w:b/>
        </w:rPr>
        <w:t xml:space="preserve"> </w:t>
      </w:r>
      <w:r w:rsidR="009841DA" w:rsidRPr="00180BE6">
        <w:rPr>
          <w:b/>
        </w:rPr>
        <w:t>Sudan</w:t>
      </w:r>
      <w:r w:rsidR="009F63A2">
        <w:t xml:space="preserve">, </w:t>
      </w:r>
      <w:r w:rsidR="009841DA" w:rsidRPr="00180BE6">
        <w:rPr>
          <w:b/>
        </w:rPr>
        <w:t>Uganda</w:t>
      </w:r>
      <w:r w:rsidR="009F63A2">
        <w:t xml:space="preserve">, </w:t>
      </w:r>
      <w:r w:rsidR="002C17A8">
        <w:t>the</w:t>
      </w:r>
      <w:r w:rsidR="009F63A2">
        <w:t xml:space="preserve"> </w:t>
      </w:r>
      <w:r w:rsidR="009841DA" w:rsidRPr="00180BE6">
        <w:rPr>
          <w:b/>
        </w:rPr>
        <w:t>U</w:t>
      </w:r>
      <w:r w:rsidR="002C17A8">
        <w:rPr>
          <w:b/>
        </w:rPr>
        <w:t>nited</w:t>
      </w:r>
      <w:r w:rsidR="009F63A2">
        <w:rPr>
          <w:b/>
        </w:rPr>
        <w:t xml:space="preserve"> </w:t>
      </w:r>
      <w:r w:rsidR="002C17A8">
        <w:rPr>
          <w:b/>
        </w:rPr>
        <w:t>States</w:t>
      </w:r>
      <w:r w:rsidR="009F63A2">
        <w:rPr>
          <w:b/>
        </w:rPr>
        <w:t xml:space="preserve"> </w:t>
      </w:r>
      <w:r w:rsidR="002C17A8">
        <w:rPr>
          <w:b/>
        </w:rPr>
        <w:t>of</w:t>
      </w:r>
      <w:r w:rsidR="009F63A2">
        <w:rPr>
          <w:b/>
        </w:rPr>
        <w:t xml:space="preserve"> </w:t>
      </w:r>
      <w:r w:rsidR="002C17A8">
        <w:rPr>
          <w:b/>
        </w:rPr>
        <w:t>America</w:t>
      </w:r>
      <w:r w:rsidR="009F63A2">
        <w:t xml:space="preserve">, </w:t>
      </w:r>
      <w:r w:rsidR="009841DA" w:rsidRPr="00180BE6">
        <w:rPr>
          <w:b/>
        </w:rPr>
        <w:t>Venezuela</w:t>
      </w:r>
      <w:r w:rsidR="009F63A2">
        <w:rPr>
          <w:b/>
        </w:rPr>
        <w:t xml:space="preserve"> </w:t>
      </w:r>
      <w:r w:rsidR="009841DA" w:rsidRPr="00180BE6">
        <w:rPr>
          <w:b/>
        </w:rPr>
        <w:t>(Bolivarian</w:t>
      </w:r>
      <w:r w:rsidR="009F63A2">
        <w:rPr>
          <w:b/>
        </w:rPr>
        <w:t xml:space="preserve"> </w:t>
      </w:r>
      <w:r w:rsidR="009841DA" w:rsidRPr="00180BE6">
        <w:rPr>
          <w:b/>
        </w:rPr>
        <w:t>Republic</w:t>
      </w:r>
      <w:r w:rsidR="009F63A2">
        <w:rPr>
          <w:b/>
        </w:rPr>
        <w:t xml:space="preserve"> </w:t>
      </w:r>
      <w:r w:rsidR="009841DA" w:rsidRPr="00180BE6">
        <w:rPr>
          <w:b/>
        </w:rPr>
        <w:t>of)</w:t>
      </w:r>
      <w:r w:rsidR="009F63A2">
        <w:t xml:space="preserve">, </w:t>
      </w:r>
      <w:r w:rsidR="009841DA" w:rsidRPr="00D47F40">
        <w:rPr>
          <w:b/>
        </w:rPr>
        <w:t>Zambia</w:t>
      </w:r>
      <w:r w:rsidR="009F63A2">
        <w:t xml:space="preserve"> </w:t>
      </w:r>
      <w:r w:rsidR="009841DA">
        <w:t>and</w:t>
      </w:r>
      <w:r w:rsidR="009F63A2">
        <w:t xml:space="preserve"> </w:t>
      </w:r>
      <w:r w:rsidR="009841DA">
        <w:t>the</w:t>
      </w:r>
      <w:r w:rsidR="009F63A2">
        <w:t xml:space="preserve"> </w:t>
      </w:r>
      <w:r w:rsidR="009841DA">
        <w:t>observer</w:t>
      </w:r>
      <w:r w:rsidR="009F63A2">
        <w:t xml:space="preserve"> </w:t>
      </w:r>
      <w:r w:rsidR="009841DA">
        <w:t>from</w:t>
      </w:r>
      <w:r w:rsidR="009F63A2">
        <w:t xml:space="preserve"> </w:t>
      </w:r>
      <w:r w:rsidR="009841DA" w:rsidRPr="00FB5432">
        <w:rPr>
          <w:b/>
        </w:rPr>
        <w:t>BirdLife</w:t>
      </w:r>
      <w:r w:rsidR="009F63A2">
        <w:rPr>
          <w:b/>
        </w:rPr>
        <w:t xml:space="preserve"> </w:t>
      </w:r>
      <w:r w:rsidR="009841DA" w:rsidRPr="00FB5432">
        <w:rPr>
          <w:b/>
        </w:rPr>
        <w:t>International</w:t>
      </w:r>
      <w:r w:rsidR="009841DA">
        <w:t>.</w:t>
      </w:r>
    </w:p>
    <w:p w14:paraId="0C386C70" w14:textId="77777777" w:rsidR="009841DA" w:rsidRDefault="009841DA" w:rsidP="0082662D">
      <w:pPr>
        <w:spacing w:after="0" w:line="240" w:lineRule="auto"/>
        <w:ind w:left="425" w:hanging="425"/>
      </w:pPr>
    </w:p>
    <w:p w14:paraId="48BFF9E7" w14:textId="667AB7EF" w:rsidR="002211ED" w:rsidRPr="00DB3AC6" w:rsidRDefault="0082662D" w:rsidP="0082662D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23.</w:t>
      </w:r>
      <w:r>
        <w:rPr>
          <w:bCs/>
        </w:rPr>
        <w:tab/>
      </w:r>
      <w:r w:rsidR="00D47F40">
        <w:rPr>
          <w:bCs/>
        </w:rPr>
        <w:t>The</w:t>
      </w:r>
      <w:r w:rsidR="009F63A2">
        <w:rPr>
          <w:bCs/>
        </w:rPr>
        <w:t xml:space="preserve"> </w:t>
      </w:r>
      <w:r w:rsidR="00D47F40" w:rsidRPr="00220EFE">
        <w:rPr>
          <w:b/>
          <w:bCs/>
        </w:rPr>
        <w:t>President</w:t>
      </w:r>
      <w:r w:rsidR="009F63A2">
        <w:rPr>
          <w:bCs/>
        </w:rPr>
        <w:t xml:space="preserve"> </w:t>
      </w:r>
      <w:r w:rsidR="00D47F40">
        <w:rPr>
          <w:bCs/>
        </w:rPr>
        <w:t>asked</w:t>
      </w:r>
      <w:r w:rsidR="009F63A2">
        <w:rPr>
          <w:bCs/>
        </w:rPr>
        <w:t xml:space="preserve"> </w:t>
      </w:r>
      <w:r w:rsidR="00D47F40">
        <w:rPr>
          <w:bCs/>
        </w:rPr>
        <w:t>all</w:t>
      </w:r>
      <w:r w:rsidR="009F63A2">
        <w:rPr>
          <w:bCs/>
        </w:rPr>
        <w:t xml:space="preserve"> </w:t>
      </w:r>
      <w:r w:rsidR="00D47F40">
        <w:rPr>
          <w:bCs/>
        </w:rPr>
        <w:t>Contracting</w:t>
      </w:r>
      <w:r w:rsidR="009F63A2">
        <w:rPr>
          <w:bCs/>
        </w:rPr>
        <w:t xml:space="preserve"> </w:t>
      </w:r>
      <w:r w:rsidR="00D47F40">
        <w:rPr>
          <w:bCs/>
        </w:rPr>
        <w:t>Parties</w:t>
      </w:r>
      <w:r w:rsidR="009F63A2">
        <w:rPr>
          <w:bCs/>
        </w:rPr>
        <w:t xml:space="preserve"> </w:t>
      </w:r>
      <w:r w:rsidR="008C5A3A">
        <w:rPr>
          <w:bCs/>
        </w:rPr>
        <w:t>with</w:t>
      </w:r>
      <w:r w:rsidR="009F63A2">
        <w:rPr>
          <w:bCs/>
        </w:rPr>
        <w:t xml:space="preserve"> </w:t>
      </w:r>
      <w:r w:rsidR="00D47F40">
        <w:rPr>
          <w:bCs/>
        </w:rPr>
        <w:t>propose</w:t>
      </w:r>
      <w:r w:rsidR="008C5A3A">
        <w:rPr>
          <w:bCs/>
        </w:rPr>
        <w:t>d</w:t>
      </w:r>
      <w:r w:rsidR="009F63A2">
        <w:rPr>
          <w:bCs/>
        </w:rPr>
        <w:t xml:space="preserve"> </w:t>
      </w:r>
      <w:r w:rsidR="00D47F40">
        <w:rPr>
          <w:bCs/>
        </w:rPr>
        <w:t>amendments</w:t>
      </w:r>
      <w:r w:rsidR="009F63A2">
        <w:rPr>
          <w:bCs/>
        </w:rPr>
        <w:t xml:space="preserve"> </w:t>
      </w:r>
      <w:r w:rsidR="00D47F40">
        <w:rPr>
          <w:bCs/>
        </w:rPr>
        <w:t>to</w:t>
      </w:r>
      <w:r w:rsidR="009F63A2">
        <w:rPr>
          <w:bCs/>
        </w:rPr>
        <w:t xml:space="preserve"> </w:t>
      </w:r>
      <w:r w:rsidR="00D47F40">
        <w:rPr>
          <w:bCs/>
        </w:rPr>
        <w:t>submit</w:t>
      </w:r>
      <w:r w:rsidR="009F63A2">
        <w:rPr>
          <w:bCs/>
        </w:rPr>
        <w:t xml:space="preserve"> </w:t>
      </w:r>
      <w:r w:rsidR="00D47F40">
        <w:rPr>
          <w:bCs/>
        </w:rPr>
        <w:t>these</w:t>
      </w:r>
      <w:r w:rsidR="009F63A2">
        <w:rPr>
          <w:bCs/>
        </w:rPr>
        <w:t xml:space="preserve"> </w:t>
      </w:r>
      <w:r w:rsidR="00D47F40">
        <w:rPr>
          <w:bCs/>
        </w:rPr>
        <w:t>in</w:t>
      </w:r>
      <w:r w:rsidR="009F63A2">
        <w:rPr>
          <w:bCs/>
        </w:rPr>
        <w:t xml:space="preserve"> </w:t>
      </w:r>
      <w:r w:rsidR="00D47F40">
        <w:rPr>
          <w:bCs/>
        </w:rPr>
        <w:t>writing</w:t>
      </w:r>
      <w:r w:rsidR="009F63A2">
        <w:rPr>
          <w:bCs/>
        </w:rPr>
        <w:t xml:space="preserve"> </w:t>
      </w:r>
      <w:r w:rsidR="00D47F40">
        <w:rPr>
          <w:bCs/>
        </w:rPr>
        <w:t>to</w:t>
      </w:r>
      <w:r w:rsidR="009F63A2">
        <w:rPr>
          <w:bCs/>
        </w:rPr>
        <w:t xml:space="preserve"> </w:t>
      </w:r>
      <w:r w:rsidR="00D47F40">
        <w:rPr>
          <w:bCs/>
        </w:rPr>
        <w:t>the</w:t>
      </w:r>
      <w:r w:rsidR="009F63A2">
        <w:rPr>
          <w:bCs/>
        </w:rPr>
        <w:t xml:space="preserve"> </w:t>
      </w:r>
      <w:r w:rsidR="00D47F40">
        <w:rPr>
          <w:bCs/>
        </w:rPr>
        <w:t>Secretariat</w:t>
      </w:r>
      <w:r w:rsidR="009F63A2">
        <w:rPr>
          <w:bCs/>
        </w:rPr>
        <w:t xml:space="preserve"> </w:t>
      </w:r>
      <w:r w:rsidR="00BE7503">
        <w:rPr>
          <w:bCs/>
        </w:rPr>
        <w:t>within</w:t>
      </w:r>
      <w:r w:rsidR="009F63A2">
        <w:rPr>
          <w:bCs/>
        </w:rPr>
        <w:t xml:space="preserve"> </w:t>
      </w:r>
      <w:r w:rsidR="00BE7503">
        <w:rPr>
          <w:bCs/>
        </w:rPr>
        <w:t>two</w:t>
      </w:r>
      <w:r w:rsidR="009F63A2">
        <w:rPr>
          <w:bCs/>
        </w:rPr>
        <w:t xml:space="preserve"> </w:t>
      </w:r>
      <w:r w:rsidR="00BE7503">
        <w:rPr>
          <w:bCs/>
        </w:rPr>
        <w:t>hours</w:t>
      </w:r>
      <w:r w:rsidR="009F63A2">
        <w:rPr>
          <w:bCs/>
        </w:rPr>
        <w:t xml:space="preserve"> </w:t>
      </w:r>
      <w:r w:rsidR="00BE7503">
        <w:rPr>
          <w:bCs/>
        </w:rPr>
        <w:t>of</w:t>
      </w:r>
      <w:r w:rsidR="009F63A2">
        <w:rPr>
          <w:bCs/>
        </w:rPr>
        <w:t xml:space="preserve"> </w:t>
      </w:r>
      <w:r w:rsidR="00BE7503">
        <w:rPr>
          <w:bCs/>
        </w:rPr>
        <w:t>the</w:t>
      </w:r>
      <w:r w:rsidR="009F63A2">
        <w:rPr>
          <w:bCs/>
        </w:rPr>
        <w:t xml:space="preserve"> </w:t>
      </w:r>
      <w:r w:rsidR="00BE7503">
        <w:rPr>
          <w:bCs/>
        </w:rPr>
        <w:t>close</w:t>
      </w:r>
      <w:r w:rsidR="009F63A2">
        <w:rPr>
          <w:bCs/>
        </w:rPr>
        <w:t xml:space="preserve"> </w:t>
      </w:r>
      <w:r w:rsidR="00BE7503">
        <w:rPr>
          <w:bCs/>
        </w:rPr>
        <w:t>of</w:t>
      </w:r>
      <w:r w:rsidR="009F63A2">
        <w:rPr>
          <w:bCs/>
        </w:rPr>
        <w:t xml:space="preserve"> </w:t>
      </w:r>
      <w:r w:rsidR="00BE7503">
        <w:rPr>
          <w:bCs/>
        </w:rPr>
        <w:t>the</w:t>
      </w:r>
      <w:r w:rsidR="009F63A2">
        <w:rPr>
          <w:bCs/>
        </w:rPr>
        <w:t xml:space="preserve"> </w:t>
      </w:r>
      <w:r w:rsidR="00BE7503">
        <w:rPr>
          <w:bCs/>
        </w:rPr>
        <w:t>session</w:t>
      </w:r>
      <w:r w:rsidR="009F63A2">
        <w:rPr>
          <w:bCs/>
        </w:rPr>
        <w:t xml:space="preserve"> </w:t>
      </w:r>
      <w:r w:rsidR="00D47F40">
        <w:rPr>
          <w:bCs/>
        </w:rPr>
        <w:t>so</w:t>
      </w:r>
      <w:r w:rsidR="009F63A2">
        <w:rPr>
          <w:bCs/>
        </w:rPr>
        <w:t xml:space="preserve"> </w:t>
      </w:r>
      <w:r w:rsidR="00D47F40">
        <w:rPr>
          <w:bCs/>
        </w:rPr>
        <w:t>that</w:t>
      </w:r>
      <w:r w:rsidR="009F63A2">
        <w:rPr>
          <w:bCs/>
        </w:rPr>
        <w:t xml:space="preserve"> </w:t>
      </w:r>
      <w:r w:rsidR="00D47F40">
        <w:rPr>
          <w:bCs/>
        </w:rPr>
        <w:t>a</w:t>
      </w:r>
      <w:r w:rsidR="009F63A2">
        <w:rPr>
          <w:bCs/>
        </w:rPr>
        <w:t xml:space="preserve"> </w:t>
      </w:r>
      <w:r w:rsidR="00D47F40">
        <w:rPr>
          <w:bCs/>
        </w:rPr>
        <w:t>revised</w:t>
      </w:r>
      <w:r w:rsidR="009F63A2">
        <w:rPr>
          <w:bCs/>
        </w:rPr>
        <w:t xml:space="preserve"> </w:t>
      </w:r>
      <w:r w:rsidR="00D47F40">
        <w:rPr>
          <w:bCs/>
        </w:rPr>
        <w:t>version</w:t>
      </w:r>
      <w:r w:rsidR="009F63A2">
        <w:rPr>
          <w:bCs/>
        </w:rPr>
        <w:t xml:space="preserve"> </w:t>
      </w:r>
      <w:r w:rsidR="00D47F40">
        <w:rPr>
          <w:bCs/>
        </w:rPr>
        <w:t>of</w:t>
      </w:r>
      <w:r w:rsidR="009F63A2">
        <w:rPr>
          <w:bCs/>
        </w:rPr>
        <w:t xml:space="preserve"> </w:t>
      </w:r>
      <w:r w:rsidR="00D47F40">
        <w:rPr>
          <w:bCs/>
        </w:rPr>
        <w:t>the</w:t>
      </w:r>
      <w:r w:rsidR="009F63A2">
        <w:rPr>
          <w:bCs/>
        </w:rPr>
        <w:t xml:space="preserve"> </w:t>
      </w:r>
      <w:r w:rsidR="00D47F40">
        <w:rPr>
          <w:bCs/>
        </w:rPr>
        <w:t>draft</w:t>
      </w:r>
      <w:r w:rsidR="009F63A2">
        <w:rPr>
          <w:bCs/>
        </w:rPr>
        <w:t xml:space="preserve"> </w:t>
      </w:r>
      <w:r w:rsidR="00D47F40">
        <w:rPr>
          <w:bCs/>
        </w:rPr>
        <w:t>resolution</w:t>
      </w:r>
      <w:r w:rsidR="009F63A2">
        <w:rPr>
          <w:bCs/>
        </w:rPr>
        <w:t xml:space="preserve"> </w:t>
      </w:r>
      <w:r w:rsidR="00D47F40">
        <w:rPr>
          <w:bCs/>
        </w:rPr>
        <w:t>could</w:t>
      </w:r>
      <w:r w:rsidR="009F63A2">
        <w:rPr>
          <w:bCs/>
        </w:rPr>
        <w:t xml:space="preserve"> </w:t>
      </w:r>
      <w:r w:rsidR="00D47F40">
        <w:rPr>
          <w:bCs/>
        </w:rPr>
        <w:t>be</w:t>
      </w:r>
      <w:r w:rsidR="009F63A2">
        <w:rPr>
          <w:bCs/>
        </w:rPr>
        <w:t xml:space="preserve"> </w:t>
      </w:r>
      <w:r w:rsidR="00D47F40">
        <w:rPr>
          <w:bCs/>
        </w:rPr>
        <w:t>prepared</w:t>
      </w:r>
      <w:r w:rsidR="009F63A2">
        <w:rPr>
          <w:bCs/>
        </w:rPr>
        <w:t xml:space="preserve"> </w:t>
      </w:r>
      <w:r w:rsidR="00D47F40">
        <w:rPr>
          <w:bCs/>
        </w:rPr>
        <w:t>for</w:t>
      </w:r>
      <w:r w:rsidR="009F63A2">
        <w:rPr>
          <w:bCs/>
        </w:rPr>
        <w:t xml:space="preserve"> </w:t>
      </w:r>
      <w:r w:rsidR="00D47F40">
        <w:rPr>
          <w:bCs/>
        </w:rPr>
        <w:t>consideration</w:t>
      </w:r>
      <w:r w:rsidR="009F63A2">
        <w:rPr>
          <w:bCs/>
        </w:rPr>
        <w:t xml:space="preserve"> </w:t>
      </w:r>
      <w:r w:rsidR="00553740">
        <w:rPr>
          <w:bCs/>
        </w:rPr>
        <w:t>at</w:t>
      </w:r>
      <w:r w:rsidR="009F63A2">
        <w:rPr>
          <w:bCs/>
        </w:rPr>
        <w:t xml:space="preserve"> </w:t>
      </w:r>
      <w:r w:rsidR="00553740">
        <w:rPr>
          <w:bCs/>
        </w:rPr>
        <w:t>a</w:t>
      </w:r>
      <w:r w:rsidR="009F63A2">
        <w:rPr>
          <w:bCs/>
        </w:rPr>
        <w:t xml:space="preserve"> </w:t>
      </w:r>
      <w:r w:rsidR="00553740">
        <w:rPr>
          <w:bCs/>
        </w:rPr>
        <w:t>later</w:t>
      </w:r>
      <w:r w:rsidR="009F63A2">
        <w:rPr>
          <w:bCs/>
        </w:rPr>
        <w:t xml:space="preserve"> </w:t>
      </w:r>
      <w:r w:rsidR="00553740">
        <w:rPr>
          <w:bCs/>
        </w:rPr>
        <w:t>plenary</w:t>
      </w:r>
      <w:r w:rsidR="009F63A2">
        <w:rPr>
          <w:bCs/>
        </w:rPr>
        <w:t xml:space="preserve"> </w:t>
      </w:r>
      <w:r w:rsidR="00553740">
        <w:rPr>
          <w:bCs/>
        </w:rPr>
        <w:t>session</w:t>
      </w:r>
      <w:r w:rsidR="00D47F40">
        <w:rPr>
          <w:bCs/>
        </w:rPr>
        <w:t>.</w:t>
      </w:r>
    </w:p>
    <w:sectPr w:rsidR="002211ED" w:rsidRPr="00DB3AC6" w:rsidSect="00917C5B"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5C11" w14:textId="77777777" w:rsidR="009F63A2" w:rsidRDefault="009F63A2" w:rsidP="00917C5B">
      <w:pPr>
        <w:spacing w:after="0" w:line="240" w:lineRule="auto"/>
      </w:pPr>
      <w:r>
        <w:separator/>
      </w:r>
    </w:p>
  </w:endnote>
  <w:endnote w:type="continuationSeparator" w:id="0">
    <w:p w14:paraId="0B9BD564" w14:textId="77777777" w:rsidR="009F63A2" w:rsidRDefault="009F63A2" w:rsidP="009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EB3D" w14:textId="390ED13D" w:rsidR="009F63A2" w:rsidRPr="0082662D" w:rsidRDefault="009F63A2" w:rsidP="0082662D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</w:t>
    </w:r>
    <w:r>
      <w:rPr>
        <w:sz w:val="20"/>
        <w:szCs w:val="20"/>
      </w:rPr>
      <w:t>4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B14B02">
      <w:rPr>
        <w:noProof/>
        <w:sz w:val="20"/>
        <w:szCs w:val="20"/>
      </w:rPr>
      <w:t>3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97D6" w14:textId="77777777" w:rsidR="009F63A2" w:rsidRDefault="009F63A2" w:rsidP="00917C5B">
      <w:pPr>
        <w:spacing w:after="0" w:line="240" w:lineRule="auto"/>
      </w:pPr>
      <w:r>
        <w:separator/>
      </w:r>
    </w:p>
  </w:footnote>
  <w:footnote w:type="continuationSeparator" w:id="0">
    <w:p w14:paraId="538BB05D" w14:textId="77777777" w:rsidR="009F63A2" w:rsidRDefault="009F63A2" w:rsidP="0091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1"/>
    <w:rsid w:val="00002008"/>
    <w:rsid w:val="00070E81"/>
    <w:rsid w:val="000C7A8E"/>
    <w:rsid w:val="000E5EBF"/>
    <w:rsid w:val="000F40C9"/>
    <w:rsid w:val="001A1727"/>
    <w:rsid w:val="001A65DA"/>
    <w:rsid w:val="001B62F0"/>
    <w:rsid w:val="001D3906"/>
    <w:rsid w:val="00220EFE"/>
    <w:rsid w:val="002211ED"/>
    <w:rsid w:val="00285FB8"/>
    <w:rsid w:val="002B1520"/>
    <w:rsid w:val="002C17A8"/>
    <w:rsid w:val="002C31D1"/>
    <w:rsid w:val="00307CB9"/>
    <w:rsid w:val="00311B0D"/>
    <w:rsid w:val="00326AE4"/>
    <w:rsid w:val="003E155C"/>
    <w:rsid w:val="003E3D99"/>
    <w:rsid w:val="00400C17"/>
    <w:rsid w:val="00412817"/>
    <w:rsid w:val="00424E61"/>
    <w:rsid w:val="00441FB0"/>
    <w:rsid w:val="00451BC5"/>
    <w:rsid w:val="00452F36"/>
    <w:rsid w:val="00461B11"/>
    <w:rsid w:val="004732BC"/>
    <w:rsid w:val="004A2303"/>
    <w:rsid w:val="004B3C1F"/>
    <w:rsid w:val="004B4DCC"/>
    <w:rsid w:val="00525483"/>
    <w:rsid w:val="00537EFA"/>
    <w:rsid w:val="00544D9E"/>
    <w:rsid w:val="0055328F"/>
    <w:rsid w:val="00553740"/>
    <w:rsid w:val="00555C16"/>
    <w:rsid w:val="005658E6"/>
    <w:rsid w:val="005B07FB"/>
    <w:rsid w:val="0060774E"/>
    <w:rsid w:val="00616DB7"/>
    <w:rsid w:val="00621527"/>
    <w:rsid w:val="006265A0"/>
    <w:rsid w:val="00656A1D"/>
    <w:rsid w:val="00663138"/>
    <w:rsid w:val="00664E28"/>
    <w:rsid w:val="0068679E"/>
    <w:rsid w:val="006C44C5"/>
    <w:rsid w:val="006D30BC"/>
    <w:rsid w:val="006E284E"/>
    <w:rsid w:val="006E7EF5"/>
    <w:rsid w:val="007600AA"/>
    <w:rsid w:val="007709E6"/>
    <w:rsid w:val="00802037"/>
    <w:rsid w:val="00815D42"/>
    <w:rsid w:val="0082662D"/>
    <w:rsid w:val="00877B6D"/>
    <w:rsid w:val="008C5A3A"/>
    <w:rsid w:val="00917C5B"/>
    <w:rsid w:val="00925AAC"/>
    <w:rsid w:val="00926AA3"/>
    <w:rsid w:val="009314E8"/>
    <w:rsid w:val="0095123B"/>
    <w:rsid w:val="00961B6B"/>
    <w:rsid w:val="00974B2F"/>
    <w:rsid w:val="009841DA"/>
    <w:rsid w:val="009E0155"/>
    <w:rsid w:val="009F63A2"/>
    <w:rsid w:val="009F701B"/>
    <w:rsid w:val="00A0546A"/>
    <w:rsid w:val="00A45DA2"/>
    <w:rsid w:val="00A53EB6"/>
    <w:rsid w:val="00AB122D"/>
    <w:rsid w:val="00AB3D4E"/>
    <w:rsid w:val="00AF2A96"/>
    <w:rsid w:val="00B14B02"/>
    <w:rsid w:val="00B75F8E"/>
    <w:rsid w:val="00BC0B01"/>
    <w:rsid w:val="00BC2DBA"/>
    <w:rsid w:val="00BD5650"/>
    <w:rsid w:val="00BE538D"/>
    <w:rsid w:val="00BE6F68"/>
    <w:rsid w:val="00BE7503"/>
    <w:rsid w:val="00BF4E09"/>
    <w:rsid w:val="00CA6567"/>
    <w:rsid w:val="00D47F40"/>
    <w:rsid w:val="00D61AC8"/>
    <w:rsid w:val="00D938F4"/>
    <w:rsid w:val="00DB0369"/>
    <w:rsid w:val="00DB3AC6"/>
    <w:rsid w:val="00DC056C"/>
    <w:rsid w:val="00DF29E5"/>
    <w:rsid w:val="00E513AF"/>
    <w:rsid w:val="00E92704"/>
    <w:rsid w:val="00E9677B"/>
    <w:rsid w:val="00ED3DF1"/>
    <w:rsid w:val="00F65648"/>
    <w:rsid w:val="00FE6801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E22C0"/>
  <w15:docId w15:val="{3D6A8DF7-1BEB-4C2C-A604-881CC616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508">
          <w:marLeft w:val="0"/>
          <w:marRight w:val="0"/>
          <w:marTop w:val="0"/>
          <w:marBottom w:val="0"/>
          <w:divBdr>
            <w:top w:val="single" w:sz="8" w:space="3" w:color="auto"/>
            <w:left w:val="single" w:sz="8" w:space="4" w:color="auto"/>
            <w:bottom w:val="single" w:sz="8" w:space="3" w:color="auto"/>
            <w:right w:val="single" w:sz="8" w:space="4" w:color="auto"/>
          </w:divBdr>
        </w:div>
      </w:divsChild>
    </w:div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49E8-92B6-4BDD-909C-01D08F5E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2</cp:revision>
  <dcterms:created xsi:type="dcterms:W3CDTF">2018-10-24T19:17:00Z</dcterms:created>
  <dcterms:modified xsi:type="dcterms:W3CDTF">2018-10-24T19:17:00Z</dcterms:modified>
</cp:coreProperties>
</file>